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A23" w:rsidRPr="00984EC0" w:rsidRDefault="003E2A23" w:rsidP="00142E80">
      <w:pPr>
        <w:spacing w:after="120" w:line="23" w:lineRule="atLeast"/>
        <w:jc w:val="center"/>
        <w:rPr>
          <w:rFonts w:ascii="Times New Roman" w:eastAsia="Times New Roman" w:hAnsi="Times New Roman"/>
          <w:b/>
          <w:bCs/>
          <w:sz w:val="28"/>
          <w:szCs w:val="28"/>
        </w:rPr>
      </w:pPr>
      <w:bookmarkStart w:id="0" w:name="_GoBack"/>
      <w:bookmarkEnd w:id="0"/>
      <w:r w:rsidRPr="00984EC0">
        <w:rPr>
          <w:rFonts w:ascii="Times New Roman" w:eastAsia="Times New Roman" w:hAnsi="Times New Roman"/>
          <w:b/>
          <w:bCs/>
          <w:sz w:val="28"/>
          <w:szCs w:val="28"/>
        </w:rPr>
        <w:t>Public Comment Received During the 60-day Comment Period</w:t>
      </w:r>
    </w:p>
    <w:p w:rsidR="00AE522C" w:rsidRDefault="003E2A23" w:rsidP="00142E80">
      <w:pPr>
        <w:spacing w:after="120" w:line="23" w:lineRule="atLeast"/>
        <w:jc w:val="center"/>
        <w:rPr>
          <w:rFonts w:ascii="Times New Roman" w:eastAsia="Times New Roman" w:hAnsi="Times New Roman"/>
          <w:b/>
          <w:bCs/>
          <w:sz w:val="28"/>
          <w:szCs w:val="28"/>
        </w:rPr>
      </w:pPr>
      <w:proofErr w:type="gramStart"/>
      <w:r w:rsidRPr="00984EC0">
        <w:rPr>
          <w:rFonts w:ascii="Times New Roman" w:eastAsia="Times New Roman" w:hAnsi="Times New Roman"/>
          <w:b/>
          <w:bCs/>
          <w:sz w:val="28"/>
          <w:szCs w:val="28"/>
        </w:rPr>
        <w:t>and</w:t>
      </w:r>
      <w:proofErr w:type="gramEnd"/>
      <w:r w:rsidRPr="00984EC0">
        <w:rPr>
          <w:rFonts w:ascii="Times New Roman" w:eastAsia="Times New Roman" w:hAnsi="Times New Roman"/>
          <w:b/>
          <w:bCs/>
          <w:sz w:val="28"/>
          <w:szCs w:val="28"/>
        </w:rPr>
        <w:t xml:space="preserve"> NCES Responses</w:t>
      </w:r>
    </w:p>
    <w:p w:rsidR="00BE3444" w:rsidRPr="00984EC0" w:rsidRDefault="00BE3444" w:rsidP="00142E80">
      <w:pPr>
        <w:spacing w:after="120" w:line="23" w:lineRule="atLeast"/>
        <w:jc w:val="center"/>
        <w:rPr>
          <w:rFonts w:ascii="Times New Roman" w:eastAsia="Times New Roman" w:hAnsi="Times New Roman"/>
          <w:b/>
          <w:bCs/>
          <w:sz w:val="28"/>
          <w:szCs w:val="28"/>
        </w:rPr>
      </w:pPr>
      <w:r>
        <w:rPr>
          <w:rFonts w:ascii="Times New Roman" w:eastAsia="Times New Roman" w:hAnsi="Times New Roman"/>
          <w:b/>
          <w:bCs/>
          <w:sz w:val="28"/>
          <w:szCs w:val="28"/>
        </w:rPr>
        <w:t>June 2016</w:t>
      </w:r>
    </w:p>
    <w:p w:rsidR="00AE522C" w:rsidRPr="00984EC0" w:rsidRDefault="009E588E" w:rsidP="00142E80">
      <w:pPr>
        <w:pStyle w:val="NoSpacing"/>
        <w:spacing w:after="120" w:line="23" w:lineRule="atLeast"/>
        <w:jc w:val="center"/>
        <w:rPr>
          <w:rFonts w:ascii="Times New Roman" w:hAnsi="Times New Roman"/>
          <w:b/>
          <w:sz w:val="24"/>
          <w:szCs w:val="24"/>
        </w:rPr>
      </w:pPr>
      <w:r w:rsidRPr="00984EC0">
        <w:rPr>
          <w:rFonts w:ascii="Times New Roman" w:hAnsi="Times New Roman"/>
          <w:b/>
          <w:sz w:val="24"/>
          <w:szCs w:val="24"/>
        </w:rPr>
        <w:t>Integrated Postsecondary Education Data System (IPEDS) 2016-19</w:t>
      </w:r>
    </w:p>
    <w:p w:rsidR="00AE522C" w:rsidRPr="00984EC0" w:rsidRDefault="009E588E" w:rsidP="00142E80">
      <w:pPr>
        <w:pStyle w:val="NoSpacing"/>
        <w:spacing w:after="120" w:line="23" w:lineRule="atLeast"/>
        <w:jc w:val="center"/>
        <w:rPr>
          <w:rFonts w:ascii="Times New Roman" w:hAnsi="Times New Roman"/>
          <w:sz w:val="24"/>
          <w:szCs w:val="24"/>
        </w:rPr>
      </w:pPr>
      <w:r w:rsidRPr="00984EC0">
        <w:rPr>
          <w:rFonts w:ascii="Times New Roman" w:hAnsi="Times New Roman"/>
          <w:sz w:val="24"/>
          <w:szCs w:val="24"/>
        </w:rPr>
        <w:t>ED-2016-ICCD-0020</w:t>
      </w:r>
      <w:r w:rsidRPr="00984EC0">
        <w:rPr>
          <w:rFonts w:ascii="Times New Roman" w:hAnsi="Times New Roman"/>
          <w:sz w:val="24"/>
          <w:szCs w:val="24"/>
        </w:rPr>
        <w:tab/>
      </w:r>
      <w:r w:rsidRPr="00984EC0">
        <w:rPr>
          <w:rFonts w:ascii="Times New Roman" w:hAnsi="Times New Roman"/>
          <w:sz w:val="24"/>
          <w:szCs w:val="24"/>
        </w:rPr>
        <w:tab/>
        <w:t>Comments on FR Doc # 2016-03338</w:t>
      </w:r>
    </w:p>
    <w:p w:rsidR="009E588E" w:rsidRPr="000A7B7F" w:rsidRDefault="009E588E" w:rsidP="00142E80">
      <w:pPr>
        <w:pStyle w:val="Heading1"/>
        <w:spacing w:before="0" w:after="120" w:line="23" w:lineRule="atLeast"/>
        <w:jc w:val="center"/>
        <w:rPr>
          <w:rFonts w:ascii="Times New Roman" w:hAnsi="Times New Roman"/>
          <w:sz w:val="22"/>
          <w:szCs w:val="22"/>
        </w:rPr>
      </w:pPr>
      <w:r w:rsidRPr="000A7B7F">
        <w:rPr>
          <w:rFonts w:ascii="Times New Roman" w:hAnsi="Times New Roman"/>
          <w:sz w:val="22"/>
          <w:szCs w:val="22"/>
        </w:rPr>
        <w:t xml:space="preserve">Comments related to moving AL questions &amp; study abroad instructions </w:t>
      </w:r>
      <w:r w:rsidR="000A7B7F" w:rsidRPr="000A7B7F">
        <w:rPr>
          <w:rFonts w:ascii="Times New Roman" w:hAnsi="Times New Roman"/>
          <w:sz w:val="22"/>
          <w:szCs w:val="22"/>
        </w:rPr>
        <w:t>(</w:t>
      </w:r>
      <w:r w:rsidRPr="000A7B7F">
        <w:rPr>
          <w:rFonts w:ascii="Times New Roman" w:hAnsi="Times New Roman"/>
          <w:sz w:val="22"/>
          <w:szCs w:val="22"/>
        </w:rPr>
        <w:t>Comment numbers 6, 7, 8</w:t>
      </w:r>
      <w:r w:rsidR="000A7B7F" w:rsidRPr="000A7B7F">
        <w:rPr>
          <w:rFonts w:ascii="Times New Roman" w:hAnsi="Times New Roman"/>
          <w:sz w:val="22"/>
          <w:szCs w:val="22"/>
        </w:rPr>
        <w:t>)</w:t>
      </w:r>
    </w:p>
    <w:p w:rsidR="009E588E" w:rsidRPr="000A7B7F" w:rsidRDefault="009E588E" w:rsidP="00142E80">
      <w:pPr>
        <w:pStyle w:val="NoSpacing"/>
        <w:spacing w:after="120" w:line="23" w:lineRule="atLeast"/>
        <w:rPr>
          <w:rFonts w:ascii="Times New Roman" w:hAnsi="Times New Roman"/>
        </w:rPr>
      </w:pPr>
      <w:r w:rsidRPr="000A7B7F">
        <w:rPr>
          <w:rFonts w:ascii="Times New Roman" w:hAnsi="Times New Roman"/>
          <w:b/>
          <w:bCs/>
        </w:rPr>
        <w:t xml:space="preserve">Document: </w:t>
      </w:r>
      <w:r w:rsidRPr="000A7B7F">
        <w:rPr>
          <w:rFonts w:ascii="Times New Roman" w:hAnsi="Times New Roman"/>
        </w:rPr>
        <w:t>ED-2016-ICCD-0020-0006</w:t>
      </w:r>
      <w:r w:rsidRPr="000A7B7F">
        <w:rPr>
          <w:rFonts w:ascii="Times New Roman" w:hAnsi="Times New Roman"/>
        </w:rPr>
        <w:br/>
      </w:r>
      <w:r w:rsidR="000A7B7F" w:rsidRPr="000A7B7F">
        <w:rPr>
          <w:rFonts w:ascii="Times New Roman" w:hAnsi="Times New Roman"/>
          <w:b/>
        </w:rPr>
        <w:t xml:space="preserve">Name: </w:t>
      </w:r>
      <w:r w:rsidR="000A7B7F" w:rsidRPr="000A7B7F">
        <w:rPr>
          <w:rFonts w:ascii="Times New Roman" w:hAnsi="Times New Roman"/>
        </w:rPr>
        <w:t>Anonymous</w:t>
      </w:r>
    </w:p>
    <w:p w:rsidR="00AE522C" w:rsidRDefault="009E588E" w:rsidP="00142E80">
      <w:pPr>
        <w:pStyle w:val="NoSpacing"/>
        <w:spacing w:after="120" w:line="23" w:lineRule="atLeast"/>
        <w:rPr>
          <w:rFonts w:ascii="Times New Roman" w:hAnsi="Times New Roman"/>
        </w:rPr>
      </w:pPr>
      <w:r w:rsidRPr="000A7B7F">
        <w:rPr>
          <w:rFonts w:ascii="Times New Roman" w:hAnsi="Times New Roman"/>
        </w:rPr>
        <w:t xml:space="preserve">All library questions that are proposed to be added to the Institutional Characteristics survey should instead be moved to the library survey. It will be confusing for people to know or locate </w:t>
      </w:r>
      <w:r w:rsidRPr="000A7B7F">
        <w:rPr>
          <w:rFonts w:ascii="Times New Roman" w:hAnsi="Times New Roman"/>
        </w:rPr>
        <w:br/>
        <w:t xml:space="preserve">which survey contains the specific library information they need if is in different surveys. </w:t>
      </w:r>
      <w:r w:rsidRPr="000A7B7F">
        <w:rPr>
          <w:rFonts w:ascii="Times New Roman" w:hAnsi="Times New Roman"/>
        </w:rPr>
        <w:br/>
        <w:t>Since there is a stand-alone Library survey, it would be best for it to contain all the questions</w:t>
      </w:r>
      <w:r w:rsidRPr="000A7B7F">
        <w:rPr>
          <w:rFonts w:ascii="Times New Roman" w:hAnsi="Times New Roman"/>
        </w:rPr>
        <w:br/>
        <w:t>about school libraries.</w:t>
      </w:r>
    </w:p>
    <w:p w:rsidR="009E588E" w:rsidRPr="000A7B7F" w:rsidRDefault="009E588E" w:rsidP="00142E80">
      <w:pPr>
        <w:pStyle w:val="NoSpacing"/>
        <w:spacing w:after="120" w:line="23" w:lineRule="atLeast"/>
        <w:rPr>
          <w:rFonts w:ascii="Times New Roman" w:hAnsi="Times New Roman"/>
        </w:rPr>
      </w:pPr>
      <w:r w:rsidRPr="000A7B7F">
        <w:rPr>
          <w:rFonts w:ascii="Times New Roman" w:hAnsi="Times New Roman"/>
          <w:b/>
          <w:bCs/>
        </w:rPr>
        <w:t xml:space="preserve">Document: </w:t>
      </w:r>
      <w:r w:rsidRPr="000A7B7F">
        <w:rPr>
          <w:rFonts w:ascii="Times New Roman" w:hAnsi="Times New Roman"/>
        </w:rPr>
        <w:t>ED-2016-ICCD-0020-0007</w:t>
      </w:r>
      <w:r w:rsidRPr="000A7B7F">
        <w:rPr>
          <w:rFonts w:ascii="Times New Roman" w:hAnsi="Times New Roman"/>
        </w:rPr>
        <w:br/>
      </w:r>
      <w:r w:rsidR="000A7B7F" w:rsidRPr="000A7B7F">
        <w:rPr>
          <w:rFonts w:ascii="Times New Roman" w:hAnsi="Times New Roman"/>
          <w:b/>
        </w:rPr>
        <w:t xml:space="preserve">Name: </w:t>
      </w:r>
      <w:r w:rsidR="000A7B7F" w:rsidRPr="000A7B7F">
        <w:rPr>
          <w:rFonts w:ascii="Times New Roman" w:hAnsi="Times New Roman"/>
        </w:rPr>
        <w:t>Anonymous</w:t>
      </w:r>
    </w:p>
    <w:p w:rsidR="009E588E" w:rsidRPr="000A7B7F" w:rsidRDefault="009E588E" w:rsidP="00142E80">
      <w:pPr>
        <w:spacing w:after="120" w:line="23" w:lineRule="atLeast"/>
        <w:rPr>
          <w:rFonts w:ascii="Times New Roman" w:eastAsia="Times New Roman" w:hAnsi="Times New Roman"/>
        </w:rPr>
      </w:pPr>
      <w:r w:rsidRPr="000A7B7F">
        <w:rPr>
          <w:rFonts w:ascii="Times New Roman" w:eastAsia="Times New Roman" w:hAnsi="Times New Roman"/>
        </w:rPr>
        <w:t>Please move all questions about the library to the Library survey instead of the Institutional Characteristics survey. Since there is a stand-alone library survey, people seeking information about the library would look for data in that survey instead of the Institutional Characteristics survey.</w:t>
      </w:r>
      <w:r w:rsidRPr="000A7B7F">
        <w:rPr>
          <w:rFonts w:ascii="Times New Roman" w:eastAsia="Times New Roman" w:hAnsi="Times New Roman"/>
        </w:rPr>
        <w:br/>
      </w:r>
      <w:r w:rsidRPr="000A7B7F">
        <w:rPr>
          <w:rFonts w:ascii="Times New Roman" w:eastAsia="Times New Roman" w:hAnsi="Times New Roman"/>
        </w:rPr>
        <w:br/>
        <w:t>The deletion of the wording to exclude students who are attending at a branch campus is confusing to schools that have an additional location outside of the United States. These schools have three situations that should be addressed in the instructions of each survey if students should be included or excluded. If there are any of situations please make sure to clarify that in the instructions. It would be helpful if you could mention in the FAQs why this wording was changed. The three situations are:</w:t>
      </w:r>
      <w:r w:rsidRPr="000A7B7F">
        <w:rPr>
          <w:rFonts w:ascii="Times New Roman" w:eastAsia="Times New Roman" w:hAnsi="Times New Roman"/>
        </w:rPr>
        <w:br/>
      </w:r>
      <w:r w:rsidRPr="000A7B7F">
        <w:rPr>
          <w:rFonts w:ascii="Times New Roman" w:eastAsia="Times New Roman" w:hAnsi="Times New Roman"/>
        </w:rPr>
        <w:br/>
        <w:t>1. Student is admitted to and will attend all years at your school's foreign location.</w:t>
      </w:r>
      <w:r w:rsidRPr="000A7B7F">
        <w:rPr>
          <w:rFonts w:ascii="Times New Roman" w:eastAsia="Times New Roman" w:hAnsi="Times New Roman"/>
        </w:rPr>
        <w:br/>
      </w:r>
      <w:r w:rsidRPr="000A7B7F">
        <w:rPr>
          <w:rFonts w:ascii="Times New Roman" w:eastAsia="Times New Roman" w:hAnsi="Times New Roman"/>
        </w:rPr>
        <w:br/>
        <w:t>2. Student is admitted into the foreign location of your university but attends the USA location for a semester - Include only during the visiting semester in the USA or exclude this semester? If these students are to be included in only some some surveys please make sure to note that in the instructions.</w:t>
      </w:r>
      <w:r w:rsidRPr="000A7B7F">
        <w:rPr>
          <w:rFonts w:ascii="Times New Roman" w:eastAsia="Times New Roman" w:hAnsi="Times New Roman"/>
        </w:rPr>
        <w:br/>
      </w:r>
      <w:r w:rsidRPr="000A7B7F">
        <w:rPr>
          <w:rFonts w:ascii="Times New Roman" w:eastAsia="Times New Roman" w:hAnsi="Times New Roman"/>
        </w:rPr>
        <w:br/>
        <w:t>3. Student is admitted into and attends the USA location but takes a semester at a foreign location that may or may not be associated with your school.</w:t>
      </w:r>
    </w:p>
    <w:p w:rsidR="000A7B7F" w:rsidRPr="000A7B7F" w:rsidRDefault="009E588E" w:rsidP="00142E80">
      <w:pPr>
        <w:pStyle w:val="NoSpacing"/>
        <w:spacing w:after="120" w:line="23" w:lineRule="atLeast"/>
        <w:rPr>
          <w:rFonts w:ascii="Times New Roman" w:hAnsi="Times New Roman"/>
        </w:rPr>
      </w:pPr>
      <w:r w:rsidRPr="000A7B7F">
        <w:rPr>
          <w:rFonts w:ascii="Times New Roman" w:hAnsi="Times New Roman"/>
          <w:b/>
          <w:bCs/>
        </w:rPr>
        <w:t xml:space="preserve">Document: </w:t>
      </w:r>
      <w:r w:rsidRPr="000A7B7F">
        <w:rPr>
          <w:rFonts w:ascii="Times New Roman" w:hAnsi="Times New Roman"/>
        </w:rPr>
        <w:t>ED-2016-ICCD-0020-0008</w:t>
      </w:r>
    </w:p>
    <w:p w:rsidR="000A7B7F" w:rsidRPr="000A7B7F" w:rsidRDefault="000A7B7F" w:rsidP="00142E80">
      <w:pPr>
        <w:pStyle w:val="NoSpacing"/>
        <w:spacing w:after="120" w:line="23" w:lineRule="atLeast"/>
        <w:rPr>
          <w:rFonts w:ascii="Times New Roman" w:hAnsi="Times New Roman"/>
        </w:rPr>
      </w:pPr>
      <w:r w:rsidRPr="000A7B7F">
        <w:rPr>
          <w:rFonts w:ascii="Times New Roman" w:hAnsi="Times New Roman"/>
          <w:b/>
        </w:rPr>
        <w:t xml:space="preserve">Name: </w:t>
      </w:r>
      <w:r w:rsidRPr="000A7B7F">
        <w:rPr>
          <w:rFonts w:ascii="Times New Roman" w:hAnsi="Times New Roman"/>
        </w:rPr>
        <w:t>Anonymous</w:t>
      </w:r>
    </w:p>
    <w:p w:rsidR="009E588E" w:rsidRPr="000A7B7F" w:rsidRDefault="009E588E" w:rsidP="00142E80">
      <w:pPr>
        <w:pStyle w:val="alignleft"/>
        <w:spacing w:before="0" w:beforeAutospacing="0" w:after="120" w:afterAutospacing="0" w:line="23" w:lineRule="atLeast"/>
        <w:rPr>
          <w:sz w:val="22"/>
          <w:szCs w:val="22"/>
        </w:rPr>
      </w:pPr>
      <w:r w:rsidRPr="000A7B7F">
        <w:rPr>
          <w:sz w:val="22"/>
          <w:szCs w:val="22"/>
        </w:rPr>
        <w:t>Please elaborate in the directions what students should be included in each survey when a school has a location outside of the United States. The deletion in the instructions to exclude students enrolled in a branch campus makes it confusing to determine if students should be included or excluded from the various surveys under these conditions:</w:t>
      </w:r>
      <w:r w:rsidRPr="000A7B7F">
        <w:rPr>
          <w:sz w:val="22"/>
          <w:szCs w:val="22"/>
        </w:rPr>
        <w:br/>
      </w:r>
      <w:r w:rsidRPr="000A7B7F">
        <w:rPr>
          <w:sz w:val="22"/>
          <w:szCs w:val="22"/>
        </w:rPr>
        <w:br/>
        <w:t>Please clarify if students should be included or excluded for the following scenarios for schools that have locations in the USA and another country:</w:t>
      </w:r>
      <w:r w:rsidRPr="000A7B7F">
        <w:rPr>
          <w:sz w:val="22"/>
          <w:szCs w:val="22"/>
        </w:rPr>
        <w:br/>
      </w:r>
      <w:r w:rsidRPr="000A7B7F">
        <w:rPr>
          <w:sz w:val="22"/>
          <w:szCs w:val="22"/>
        </w:rPr>
        <w:br/>
        <w:t>1. Student is admitted to and will attend all years at the foreign location.</w:t>
      </w:r>
      <w:r w:rsidRPr="000A7B7F">
        <w:rPr>
          <w:sz w:val="22"/>
          <w:szCs w:val="22"/>
        </w:rPr>
        <w:br/>
      </w:r>
      <w:r w:rsidRPr="000A7B7F">
        <w:rPr>
          <w:sz w:val="22"/>
          <w:szCs w:val="22"/>
        </w:rPr>
        <w:br/>
        <w:t>2. Student is admitted into the foreign location but attends the USA location for a semester - Include only during the visiting semester in the USA or exclude this semester?</w:t>
      </w:r>
      <w:r w:rsidRPr="000A7B7F">
        <w:rPr>
          <w:sz w:val="22"/>
          <w:szCs w:val="22"/>
        </w:rPr>
        <w:br/>
      </w:r>
      <w:r w:rsidRPr="000A7B7F">
        <w:rPr>
          <w:sz w:val="22"/>
          <w:szCs w:val="22"/>
        </w:rPr>
        <w:lastRenderedPageBreak/>
        <w:br/>
        <w:t>3. Student attends the USA location but takes a semester at a foreign location that may or may not be associated with your school.</w:t>
      </w:r>
    </w:p>
    <w:p w:rsidR="009E588E" w:rsidRPr="000A7B7F" w:rsidRDefault="009E588E" w:rsidP="00142E80">
      <w:pPr>
        <w:pStyle w:val="Heading1"/>
        <w:spacing w:before="0" w:after="120" w:line="23" w:lineRule="atLeast"/>
        <w:jc w:val="center"/>
        <w:rPr>
          <w:rFonts w:ascii="Times New Roman" w:hAnsi="Times New Roman"/>
          <w:sz w:val="22"/>
          <w:szCs w:val="22"/>
        </w:rPr>
      </w:pPr>
      <w:r w:rsidRPr="000A7B7F">
        <w:rPr>
          <w:rFonts w:ascii="Times New Roman" w:hAnsi="Times New Roman"/>
          <w:sz w:val="22"/>
          <w:szCs w:val="22"/>
        </w:rPr>
        <w:t>Response:</w:t>
      </w:r>
    </w:p>
    <w:p w:rsidR="009E588E" w:rsidRPr="000A7B7F" w:rsidRDefault="009E588E" w:rsidP="00142E80">
      <w:pPr>
        <w:spacing w:after="120" w:line="23" w:lineRule="atLeast"/>
        <w:rPr>
          <w:rFonts w:ascii="Times New Roman" w:hAnsi="Times New Roman"/>
        </w:rPr>
      </w:pPr>
      <w:r w:rsidRPr="000A7B7F">
        <w:rPr>
          <w:rFonts w:ascii="Times New Roman" w:hAnsi="Times New Roman"/>
        </w:rPr>
        <w:t>Dear Anonymous,</w:t>
      </w:r>
    </w:p>
    <w:p w:rsidR="009E588E" w:rsidRPr="000A7B7F" w:rsidRDefault="009E588E" w:rsidP="00142E80">
      <w:pPr>
        <w:spacing w:after="120" w:line="23" w:lineRule="atLeast"/>
        <w:rPr>
          <w:rFonts w:ascii="Times New Roman" w:hAnsi="Times New Roman"/>
        </w:rPr>
      </w:pPr>
      <w:r w:rsidRPr="000A7B7F">
        <w:rPr>
          <w:rFonts w:ascii="Times New Roman" w:hAnsi="Times New Roman"/>
        </w:rPr>
        <w:t>Thank you for your feedback dated February 24, 2016,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9E588E" w:rsidP="00142E80">
      <w:pPr>
        <w:spacing w:after="120" w:line="23" w:lineRule="atLeast"/>
        <w:rPr>
          <w:rFonts w:ascii="Times New Roman" w:hAnsi="Times New Roman"/>
        </w:rPr>
      </w:pPr>
      <w:r w:rsidRPr="000A7B7F">
        <w:rPr>
          <w:rFonts w:ascii="Times New Roman" w:hAnsi="Times New Roman"/>
        </w:rPr>
        <w:t>Thank you for submitting your comment proposing to move questions related to academic libraries from the Institutional Characteristics component to the Academic Libraries component because of confusion over library information being located in two surveys. However, it is necessary that questions about academic libraries span across both surveys because the two surveys are collecting different types of information.</w:t>
      </w:r>
    </w:p>
    <w:p w:rsidR="00AE522C" w:rsidRDefault="009E588E" w:rsidP="00142E80">
      <w:pPr>
        <w:spacing w:after="120" w:line="23" w:lineRule="atLeast"/>
        <w:rPr>
          <w:rFonts w:ascii="Times New Roman" w:hAnsi="Times New Roman"/>
        </w:rPr>
      </w:pPr>
      <w:r w:rsidRPr="000A7B7F">
        <w:rPr>
          <w:rFonts w:ascii="Times New Roman" w:hAnsi="Times New Roman"/>
        </w:rPr>
        <w:t>The Institutional Characteristics component’s purpose is to collect information about an institution's mission, student services, and student charges. The library questions included within this component are intended to collect information on the library services offered to students. The Institutional Characteristics component allows institutions with or without an academic library the ability to provided information on what/if library services are offered to their students.</w:t>
      </w:r>
    </w:p>
    <w:p w:rsidR="00AE522C" w:rsidRDefault="009E588E" w:rsidP="00142E80">
      <w:pPr>
        <w:spacing w:after="120" w:line="23" w:lineRule="atLeast"/>
        <w:rPr>
          <w:rFonts w:ascii="Times New Roman" w:hAnsi="Times New Roman"/>
        </w:rPr>
      </w:pPr>
      <w:r w:rsidRPr="000A7B7F">
        <w:rPr>
          <w:rFonts w:ascii="Times New Roman" w:hAnsi="Times New Roman"/>
        </w:rPr>
        <w:t>The Academic Libraries component’s purpose is to collect information on library collections, expenses, and types of library services provided by degree-granting postsecondary institutions with a library. The academic library questions asked in the Institution Characteristics component do not align with the purposes of the Academic Libraries survey. Thus, their requirement in the Institutional Characteristics component is necessary since they align with the purpose of that survey component.</w:t>
      </w:r>
    </w:p>
    <w:p w:rsidR="00AE522C" w:rsidRDefault="009E588E" w:rsidP="00142E80">
      <w:pPr>
        <w:spacing w:after="120" w:line="23" w:lineRule="atLeast"/>
        <w:rPr>
          <w:rFonts w:ascii="Times New Roman" w:hAnsi="Times New Roman"/>
        </w:rPr>
      </w:pPr>
      <w:r w:rsidRPr="000A7B7F">
        <w:rPr>
          <w:rFonts w:ascii="Times New Roman" w:hAnsi="Times New Roman"/>
        </w:rPr>
        <w:t xml:space="preserve">In response to the comments about study abroad students, NCES will create a Study Abroad Tip Sheet, to be posted to the page </w:t>
      </w:r>
      <w:hyperlink r:id="rId9" w:history="1">
        <w:r w:rsidRPr="000A7B7F">
          <w:rPr>
            <w:rStyle w:val="Hyperlink"/>
            <w:rFonts w:ascii="Times New Roman" w:hAnsi="Times New Roman"/>
          </w:rPr>
          <w:t>http://nces.ed.gov/ipeds/Section/Data_tip_sheet</w:t>
        </w:r>
      </w:hyperlink>
      <w:r w:rsidRPr="000A7B7F">
        <w:rPr>
          <w:rFonts w:ascii="Times New Roman" w:hAnsi="Times New Roman"/>
        </w:rPr>
        <w:t>, that will better clarify when and how these students will be reported for each of the survey components. The tip sheet will include the following table.</w:t>
      </w:r>
    </w:p>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Reporting study abroad students enrolled for credit at the institution, by role of the institution and IPEDS survey component</w:t>
      </w:r>
    </w:p>
    <w:tbl>
      <w:tblPr>
        <w:tblStyle w:val="TableGrid"/>
        <w:tblW w:w="0" w:type="auto"/>
        <w:tblCellMar>
          <w:left w:w="115" w:type="dxa"/>
          <w:right w:w="115" w:type="dxa"/>
        </w:tblCellMar>
        <w:tblLook w:val="04A0" w:firstRow="1" w:lastRow="0" w:firstColumn="1" w:lastColumn="0" w:noHBand="0" w:noVBand="1"/>
      </w:tblPr>
      <w:tblGrid>
        <w:gridCol w:w="2073"/>
        <w:gridCol w:w="5167"/>
        <w:gridCol w:w="3214"/>
      </w:tblGrid>
      <w:tr w:rsidR="009E588E" w:rsidRPr="000A7B7F" w:rsidTr="00AE522C">
        <w:trPr>
          <w:trHeight w:val="144"/>
        </w:trPr>
        <w:tc>
          <w:tcPr>
            <w:tcW w:w="0" w:type="auto"/>
            <w:vMerge w:val="restart"/>
            <w:vAlign w:val="center"/>
          </w:tcPr>
          <w:p w:rsidR="009E588E" w:rsidRPr="000A7B7F" w:rsidRDefault="009E588E" w:rsidP="00142E80">
            <w:pPr>
              <w:autoSpaceDE w:val="0"/>
              <w:autoSpaceDN w:val="0"/>
              <w:adjustRightInd w:val="0"/>
              <w:spacing w:after="120" w:line="23" w:lineRule="atLeast"/>
              <w:jc w:val="center"/>
              <w:rPr>
                <w:rFonts w:ascii="Times New Roman" w:hAnsi="Times New Roman"/>
                <w:b/>
              </w:rPr>
            </w:pPr>
            <w:r w:rsidRPr="000A7B7F">
              <w:rPr>
                <w:rFonts w:ascii="Times New Roman" w:hAnsi="Times New Roman"/>
                <w:b/>
              </w:rPr>
              <w:t>Survey component</w:t>
            </w:r>
          </w:p>
        </w:tc>
        <w:tc>
          <w:tcPr>
            <w:tcW w:w="0" w:type="auto"/>
            <w:gridSpan w:val="2"/>
          </w:tcPr>
          <w:p w:rsidR="009E588E" w:rsidRPr="000A7B7F" w:rsidRDefault="009E588E" w:rsidP="00142E80">
            <w:pPr>
              <w:autoSpaceDE w:val="0"/>
              <w:autoSpaceDN w:val="0"/>
              <w:adjustRightInd w:val="0"/>
              <w:spacing w:after="120" w:line="23" w:lineRule="atLeast"/>
              <w:jc w:val="center"/>
              <w:rPr>
                <w:rFonts w:ascii="Times New Roman" w:hAnsi="Times New Roman"/>
                <w:b/>
              </w:rPr>
            </w:pPr>
            <w:r w:rsidRPr="000A7B7F">
              <w:rPr>
                <w:rFonts w:ascii="Times New Roman" w:hAnsi="Times New Roman"/>
                <w:b/>
              </w:rPr>
              <w:t>Role of the institution where the student is enrolled for credit</w:t>
            </w:r>
          </w:p>
        </w:tc>
      </w:tr>
      <w:tr w:rsidR="009E588E" w:rsidRPr="000A7B7F" w:rsidTr="00AE522C">
        <w:trPr>
          <w:trHeight w:val="144"/>
        </w:trPr>
        <w:tc>
          <w:tcPr>
            <w:tcW w:w="0" w:type="auto"/>
            <w:vMerge/>
          </w:tcPr>
          <w:p w:rsidR="009E588E" w:rsidRPr="000A7B7F" w:rsidRDefault="009E588E" w:rsidP="00142E80">
            <w:pPr>
              <w:autoSpaceDE w:val="0"/>
              <w:autoSpaceDN w:val="0"/>
              <w:adjustRightInd w:val="0"/>
              <w:spacing w:after="120" w:line="23" w:lineRule="atLeast"/>
              <w:jc w:val="center"/>
              <w:rPr>
                <w:rFonts w:ascii="Times New Roman" w:hAnsi="Times New Roman"/>
              </w:rPr>
            </w:pPr>
          </w:p>
        </w:tc>
        <w:tc>
          <w:tcPr>
            <w:tcW w:w="0" w:type="auto"/>
          </w:tcPr>
          <w:p w:rsidR="009E588E" w:rsidRPr="000A7B7F" w:rsidRDefault="009E588E" w:rsidP="00142E80">
            <w:pPr>
              <w:autoSpaceDE w:val="0"/>
              <w:autoSpaceDN w:val="0"/>
              <w:adjustRightInd w:val="0"/>
              <w:spacing w:after="120" w:line="23" w:lineRule="atLeast"/>
              <w:jc w:val="center"/>
              <w:rPr>
                <w:rFonts w:ascii="Times New Roman" w:hAnsi="Times New Roman"/>
                <w:b/>
              </w:rPr>
            </w:pPr>
            <w:r w:rsidRPr="000A7B7F">
              <w:rPr>
                <w:rFonts w:ascii="Times New Roman" w:hAnsi="Times New Roman"/>
                <w:b/>
              </w:rPr>
              <w:t>Home institution</w:t>
            </w:r>
          </w:p>
        </w:tc>
        <w:tc>
          <w:tcPr>
            <w:tcW w:w="0" w:type="auto"/>
          </w:tcPr>
          <w:p w:rsidR="009E588E" w:rsidRPr="000A7B7F" w:rsidRDefault="009E588E" w:rsidP="00142E80">
            <w:pPr>
              <w:autoSpaceDE w:val="0"/>
              <w:autoSpaceDN w:val="0"/>
              <w:adjustRightInd w:val="0"/>
              <w:spacing w:after="120" w:line="23" w:lineRule="atLeast"/>
              <w:jc w:val="center"/>
              <w:rPr>
                <w:rFonts w:ascii="Times New Roman" w:hAnsi="Times New Roman"/>
                <w:b/>
              </w:rPr>
            </w:pPr>
            <w:r w:rsidRPr="000A7B7F">
              <w:rPr>
                <w:rFonts w:ascii="Times New Roman" w:hAnsi="Times New Roman"/>
                <w:b/>
              </w:rPr>
              <w:t>Host institution</w:t>
            </w:r>
          </w:p>
        </w:tc>
      </w:tr>
      <w:tr w:rsidR="009E588E" w:rsidRPr="000A7B7F" w:rsidTr="00AE522C">
        <w:trPr>
          <w:trHeight w:val="144"/>
        </w:trPr>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Fall Enrollment</w:t>
            </w:r>
          </w:p>
        </w:tc>
        <w:tc>
          <w:tcPr>
            <w:tcW w:w="0" w:type="auto"/>
          </w:tcPr>
          <w:p w:rsidR="00AE522C"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Include as degree-seeking only if student is taking courses for credit at the institution or if the institution provides the instructional resource (classroom, instructors) at the foreign location;</w:t>
            </w:r>
          </w:p>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Include in retention calculations (freshman study abroad students can be added to the first-time cohort and sophomore study abroad students can be considered part of the retained cohort)</w:t>
            </w:r>
          </w:p>
        </w:tc>
        <w:tc>
          <w:tcPr>
            <w:tcW w:w="0" w:type="auto"/>
          </w:tcPr>
          <w:p w:rsidR="00AE522C"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Include as non-degree-seeking;</w:t>
            </w:r>
          </w:p>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Exclude from retention calculations</w:t>
            </w:r>
          </w:p>
        </w:tc>
      </w:tr>
      <w:tr w:rsidR="009E588E" w:rsidRPr="000A7B7F" w:rsidTr="00AE522C">
        <w:trPr>
          <w:trHeight w:val="144"/>
        </w:trPr>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12-month Enrollment</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Include in enrollment if student is taking courses for credit at the institution or if the institution provides the instructional resource (classroom, instructors) at the foreign location</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Include in enrollment</w:t>
            </w:r>
          </w:p>
        </w:tc>
      </w:tr>
      <w:tr w:rsidR="009E588E" w:rsidRPr="000A7B7F" w:rsidTr="00AE522C">
        <w:trPr>
          <w:trHeight w:val="144"/>
        </w:trPr>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Graduation Rates and Graduation Rates 200%</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Include in first-time cohort and completion</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Exclude from first-time cohort and completion</w:t>
            </w:r>
          </w:p>
        </w:tc>
      </w:tr>
      <w:tr w:rsidR="009E588E" w:rsidRPr="000A7B7F" w:rsidTr="00AE522C">
        <w:trPr>
          <w:trHeight w:val="144"/>
        </w:trPr>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lastRenderedPageBreak/>
              <w:t>Outcome Measures</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Include in first-time cohort and outcomes</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Exclude from first-time cohort and outcomes</w:t>
            </w:r>
          </w:p>
        </w:tc>
      </w:tr>
      <w:tr w:rsidR="009E588E" w:rsidRPr="000A7B7F" w:rsidTr="00AE522C">
        <w:trPr>
          <w:trHeight w:val="144"/>
        </w:trPr>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Institutional Characteristics</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Exclude students’ cost of attendance</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Exclude students’ cost of attendance</w:t>
            </w:r>
          </w:p>
        </w:tc>
      </w:tr>
      <w:tr w:rsidR="009E588E" w:rsidRPr="000A7B7F" w:rsidTr="00AE522C">
        <w:trPr>
          <w:trHeight w:val="144"/>
        </w:trPr>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Student Financial Aid</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Exclude students’ cost of attendance</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Exclude students’ cost of attendance</w:t>
            </w:r>
          </w:p>
        </w:tc>
      </w:tr>
      <w:tr w:rsidR="009E588E" w:rsidRPr="000A7B7F" w:rsidTr="00AE522C">
        <w:trPr>
          <w:trHeight w:val="144"/>
        </w:trPr>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Finance</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Include in FTE and scholarships/fellowships processed by the institution</w:t>
            </w:r>
          </w:p>
        </w:tc>
        <w:tc>
          <w:tcPr>
            <w:tcW w:w="0" w:type="auto"/>
          </w:tcPr>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Include in FTE and scholarships/fellowships processed by the institution</w:t>
            </w:r>
          </w:p>
        </w:tc>
      </w:tr>
    </w:tbl>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rPr>
        <w:t>NOTE: For student to be reported by either home or host institution, the student must be enrolled for credit at that institution. Study abroad students can include U.S. students taking courses abroad or foreign students taking courses at a U.S. institution</w:t>
      </w:r>
    </w:p>
    <w:p w:rsidR="009E588E" w:rsidRPr="000A7B7F"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b/>
        </w:rPr>
        <w:t>Home institution</w:t>
      </w:r>
      <w:r w:rsidRPr="000A7B7F">
        <w:rPr>
          <w:rFonts w:ascii="Times New Roman" w:hAnsi="Times New Roman"/>
        </w:rPr>
        <w:t xml:space="preserve"> – student is seeking a degree at that institution but may be taking classes in a foreign location</w:t>
      </w:r>
    </w:p>
    <w:p w:rsidR="00AE522C" w:rsidRDefault="009E588E" w:rsidP="00142E80">
      <w:pPr>
        <w:autoSpaceDE w:val="0"/>
        <w:autoSpaceDN w:val="0"/>
        <w:adjustRightInd w:val="0"/>
        <w:spacing w:after="120" w:line="23" w:lineRule="atLeast"/>
        <w:rPr>
          <w:rFonts w:ascii="Times New Roman" w:hAnsi="Times New Roman"/>
        </w:rPr>
      </w:pPr>
      <w:r w:rsidRPr="000A7B7F">
        <w:rPr>
          <w:rFonts w:ascii="Times New Roman" w:hAnsi="Times New Roman"/>
          <w:b/>
        </w:rPr>
        <w:t>Host institution</w:t>
      </w:r>
      <w:r w:rsidRPr="000A7B7F">
        <w:rPr>
          <w:rFonts w:ascii="Times New Roman" w:hAnsi="Times New Roman"/>
        </w:rPr>
        <w:t xml:space="preserve"> – student is visiting and taking courses for credit, but not seeking a degree at that institution</w:t>
      </w:r>
    </w:p>
    <w:p w:rsidR="00AE522C" w:rsidRDefault="009E588E" w:rsidP="00142E80">
      <w:pPr>
        <w:pStyle w:val="NoSpacing"/>
        <w:spacing w:after="120" w:line="23" w:lineRule="atLeast"/>
        <w:rPr>
          <w:rFonts w:ascii="Times New Roman" w:hAnsi="Times New Roman"/>
        </w:rPr>
      </w:pPr>
      <w:r w:rsidRPr="000A7B7F">
        <w:rPr>
          <w:rFonts w:ascii="Times New Roman" w:hAnsi="Times New Roman"/>
        </w:rPr>
        <w:t>Answers to the scenarios posed in the comment can be found in the table, which includes more details about the role of the U.S. institution and how students can be reported under several components.</w:t>
      </w:r>
    </w:p>
    <w:p w:rsidR="00AE522C" w:rsidRDefault="009E588E" w:rsidP="00142E80">
      <w:pPr>
        <w:pStyle w:val="NoSpacing"/>
        <w:spacing w:after="120" w:line="23" w:lineRule="atLeast"/>
        <w:rPr>
          <w:rFonts w:ascii="Times New Roman" w:hAnsi="Times New Roman"/>
        </w:rPr>
      </w:pPr>
      <w:r w:rsidRPr="000A7B7F">
        <w:rPr>
          <w:rFonts w:ascii="Times New Roman" w:hAnsi="Times New Roman"/>
        </w:rPr>
        <w:t>Sincerely Yours,</w:t>
      </w:r>
    </w:p>
    <w:p w:rsidR="009E588E" w:rsidRPr="000A7B7F" w:rsidRDefault="009E588E" w:rsidP="00142E80">
      <w:pPr>
        <w:pStyle w:val="NoSpacing"/>
        <w:rPr>
          <w:rFonts w:ascii="Times New Roman" w:hAnsi="Times New Roman"/>
        </w:rPr>
      </w:pPr>
      <w:r w:rsidRPr="000A7B7F">
        <w:rPr>
          <w:rFonts w:ascii="Times New Roman" w:hAnsi="Times New Roman"/>
        </w:rPr>
        <w:t>Richard J. Reeves</w:t>
      </w:r>
    </w:p>
    <w:p w:rsidR="009E588E" w:rsidRPr="000A7B7F" w:rsidRDefault="009E588E" w:rsidP="00142E80">
      <w:pPr>
        <w:pStyle w:val="NoSpacing"/>
        <w:rPr>
          <w:rFonts w:ascii="Times New Roman" w:hAnsi="Times New Roman"/>
        </w:rPr>
      </w:pPr>
      <w:r w:rsidRPr="000A7B7F">
        <w:rPr>
          <w:rFonts w:ascii="Times New Roman" w:hAnsi="Times New Roman"/>
        </w:rPr>
        <w:t>Postsecondary Branch Chief</w:t>
      </w:r>
    </w:p>
    <w:p w:rsidR="00AE522C" w:rsidRDefault="009E588E" w:rsidP="00142E80">
      <w:pPr>
        <w:pStyle w:val="NoSpacing"/>
        <w:spacing w:after="120" w:line="23" w:lineRule="atLeast"/>
        <w:rPr>
          <w:rFonts w:ascii="Times New Roman" w:hAnsi="Times New Roman"/>
        </w:rPr>
      </w:pPr>
      <w:r w:rsidRPr="000A7B7F">
        <w:rPr>
          <w:rFonts w:ascii="Times New Roman" w:hAnsi="Times New Roman"/>
        </w:rPr>
        <w:t>Administrative Data Division</w:t>
      </w:r>
    </w:p>
    <w:p w:rsidR="00965B10" w:rsidRPr="00965B10" w:rsidRDefault="00965B10" w:rsidP="00142E80">
      <w:pPr>
        <w:pStyle w:val="Heading1"/>
        <w:spacing w:before="0" w:after="120" w:line="23" w:lineRule="atLeast"/>
        <w:jc w:val="center"/>
        <w:rPr>
          <w:rFonts w:ascii="Times New Roman" w:hAnsi="Times New Roman"/>
          <w:sz w:val="22"/>
          <w:szCs w:val="22"/>
        </w:rPr>
      </w:pPr>
      <w:r w:rsidRPr="00965B10">
        <w:rPr>
          <w:rFonts w:ascii="Times New Roman" w:hAnsi="Times New Roman"/>
          <w:sz w:val="22"/>
          <w:szCs w:val="22"/>
        </w:rPr>
        <w:t>Comments related to interlibrary loan fees on AL (Comment numbers 9, 10)</w:t>
      </w:r>
    </w:p>
    <w:p w:rsidR="00965B10" w:rsidRPr="00E45EA2" w:rsidRDefault="00965B10" w:rsidP="00142E80">
      <w:pPr>
        <w:pStyle w:val="NoSpacing"/>
        <w:spacing w:after="120" w:line="23" w:lineRule="atLeast"/>
        <w:rPr>
          <w:rFonts w:ascii="Times New Roman" w:hAnsi="Times New Roman"/>
        </w:rPr>
      </w:pPr>
      <w:r w:rsidRPr="00E45EA2">
        <w:rPr>
          <w:rFonts w:ascii="Times New Roman" w:hAnsi="Times New Roman"/>
          <w:b/>
          <w:bCs/>
        </w:rPr>
        <w:t xml:space="preserve">Document: </w:t>
      </w:r>
      <w:r w:rsidRPr="00E45EA2">
        <w:rPr>
          <w:rFonts w:ascii="Times New Roman" w:hAnsi="Times New Roman"/>
        </w:rPr>
        <w:t>ED-2016-ICCD-0020-0009</w:t>
      </w:r>
    </w:p>
    <w:p w:rsidR="00AE522C" w:rsidRDefault="00965B10" w:rsidP="00142E80">
      <w:pPr>
        <w:pStyle w:val="NoSpacing"/>
        <w:spacing w:after="120" w:line="23" w:lineRule="atLeast"/>
        <w:rPr>
          <w:rFonts w:ascii="Times New Roman" w:hAnsi="Times New Roman"/>
        </w:rPr>
      </w:pPr>
      <w:r w:rsidRPr="00E45EA2">
        <w:rPr>
          <w:rFonts w:ascii="Times New Roman" w:hAnsi="Times New Roman"/>
          <w:b/>
          <w:bCs/>
        </w:rPr>
        <w:t xml:space="preserve">Name: </w:t>
      </w:r>
      <w:r w:rsidRPr="00E45EA2">
        <w:rPr>
          <w:rFonts w:ascii="Times New Roman" w:hAnsi="Times New Roman"/>
        </w:rPr>
        <w:t>Robert Dugan</w:t>
      </w:r>
    </w:p>
    <w:p w:rsidR="00965B10" w:rsidRPr="00965B10" w:rsidRDefault="00965B10" w:rsidP="00142E80">
      <w:pPr>
        <w:spacing w:after="120" w:line="23" w:lineRule="atLeast"/>
        <w:rPr>
          <w:rFonts w:ascii="Times New Roman" w:eastAsia="Times New Roman" w:hAnsi="Times New Roman"/>
        </w:rPr>
      </w:pPr>
      <w:r w:rsidRPr="00965B10">
        <w:rPr>
          <w:rFonts w:ascii="Times New Roman" w:eastAsia="Times New Roman" w:hAnsi="Times New Roman"/>
        </w:rPr>
        <w:t>The Department of Education is especially interested in public comment addressing the following issues: 4) how might the Department enhance the quality, utility, and clarity of the information to be collected.</w:t>
      </w:r>
      <w:r w:rsidRPr="00965B10">
        <w:rPr>
          <w:rFonts w:ascii="Times New Roman" w:eastAsia="Times New Roman" w:hAnsi="Times New Roman"/>
        </w:rPr>
        <w:br/>
      </w:r>
      <w:r w:rsidRPr="00965B10">
        <w:rPr>
          <w:rFonts w:ascii="Times New Roman" w:eastAsia="Times New Roman" w:hAnsi="Times New Roman"/>
        </w:rPr>
        <w:br/>
        <w:t xml:space="preserve">Academic Library component; </w:t>
      </w:r>
      <w:r w:rsidRPr="00965B10">
        <w:rPr>
          <w:rFonts w:ascii="Times New Roman" w:eastAsia="Times New Roman" w:hAnsi="Times New Roman"/>
        </w:rPr>
        <w:br/>
        <w:t>Library Expenses</w:t>
      </w:r>
      <w:r w:rsidRPr="00965B10">
        <w:rPr>
          <w:rFonts w:ascii="Times New Roman" w:eastAsia="Times New Roman" w:hAnsi="Times New Roman"/>
        </w:rPr>
        <w:br/>
        <w:t>Materials/services expenses</w:t>
      </w:r>
      <w:r w:rsidRPr="00965B10">
        <w:rPr>
          <w:rFonts w:ascii="Times New Roman" w:eastAsia="Times New Roman" w:hAnsi="Times New Roman"/>
        </w:rPr>
        <w:br/>
        <w:t>All other materials/service cost</w:t>
      </w:r>
      <w:r w:rsidRPr="00965B10">
        <w:rPr>
          <w:rFonts w:ascii="Times New Roman" w:eastAsia="Times New Roman" w:hAnsi="Times New Roman"/>
        </w:rPr>
        <w:br/>
      </w:r>
      <w:r w:rsidRPr="00965B10">
        <w:rPr>
          <w:rFonts w:ascii="Times New Roman" w:eastAsia="Times New Roman" w:hAnsi="Times New Roman"/>
        </w:rPr>
        <w:br/>
        <w:t>The instructions state to "Include fees paid to bibliographic utilities if the portion paid for the interlibrary loan can be separately counted." is confusing concerning interlibrary loan fees. Suggest changing the instructions to read: "Include the interlibrary loan fees paid to bibliographic utilities if the interlibrary loan costs paid can be separated out from the expenses paid to the bibliographic utility."</w:t>
      </w:r>
    </w:p>
    <w:p w:rsidR="00965B10" w:rsidRPr="00E45EA2" w:rsidRDefault="00965B10" w:rsidP="00142E80">
      <w:pPr>
        <w:pStyle w:val="NoSpacing"/>
        <w:spacing w:after="120" w:line="23" w:lineRule="atLeast"/>
        <w:rPr>
          <w:rFonts w:ascii="Times New Roman" w:hAnsi="Times New Roman"/>
        </w:rPr>
      </w:pPr>
      <w:r w:rsidRPr="00E45EA2">
        <w:rPr>
          <w:rFonts w:ascii="Times New Roman" w:hAnsi="Times New Roman"/>
          <w:b/>
          <w:bCs/>
        </w:rPr>
        <w:t xml:space="preserve">Document: </w:t>
      </w:r>
      <w:r w:rsidRPr="00E45EA2">
        <w:rPr>
          <w:rFonts w:ascii="Times New Roman" w:hAnsi="Times New Roman"/>
        </w:rPr>
        <w:t>ED-2016-ICCD-0020-0010</w:t>
      </w:r>
    </w:p>
    <w:p w:rsidR="00965B10" w:rsidRPr="00E45EA2" w:rsidRDefault="00965B10" w:rsidP="00142E80">
      <w:pPr>
        <w:pStyle w:val="NoSpacing"/>
        <w:spacing w:after="120" w:line="23" w:lineRule="atLeast"/>
        <w:rPr>
          <w:rFonts w:ascii="Times New Roman" w:hAnsi="Times New Roman"/>
        </w:rPr>
      </w:pPr>
      <w:r w:rsidRPr="00E45EA2">
        <w:rPr>
          <w:rFonts w:ascii="Times New Roman" w:hAnsi="Times New Roman"/>
          <w:b/>
          <w:bCs/>
        </w:rPr>
        <w:t xml:space="preserve">Name: </w:t>
      </w:r>
      <w:r w:rsidRPr="00E45EA2">
        <w:rPr>
          <w:rFonts w:ascii="Times New Roman" w:hAnsi="Times New Roman"/>
        </w:rPr>
        <w:t>Robert Dugan</w:t>
      </w:r>
    </w:p>
    <w:p w:rsidR="00965B10" w:rsidRPr="00965B10" w:rsidRDefault="00965B10" w:rsidP="00142E80">
      <w:pPr>
        <w:spacing w:after="120" w:line="23" w:lineRule="atLeast"/>
        <w:rPr>
          <w:rFonts w:ascii="Times New Roman" w:eastAsia="Times New Roman" w:hAnsi="Times New Roman"/>
        </w:rPr>
      </w:pPr>
      <w:r w:rsidRPr="00965B10">
        <w:rPr>
          <w:rFonts w:ascii="Times New Roman" w:eastAsia="Times New Roman" w:hAnsi="Times New Roman"/>
        </w:rPr>
        <w:t>The Department of Education is especially interested in public comment addressing the following issues: 4) how might the Department enhance the quality, utility, and clarity of the information to be collected.</w:t>
      </w:r>
      <w:r w:rsidRPr="00965B10">
        <w:rPr>
          <w:rFonts w:ascii="Times New Roman" w:eastAsia="Times New Roman" w:hAnsi="Times New Roman"/>
        </w:rPr>
        <w:br/>
      </w:r>
      <w:r w:rsidRPr="00965B10">
        <w:rPr>
          <w:rFonts w:ascii="Times New Roman" w:eastAsia="Times New Roman" w:hAnsi="Times New Roman"/>
        </w:rPr>
        <w:br/>
        <w:t>Academic Libraries component</w:t>
      </w:r>
      <w:r w:rsidRPr="00965B10">
        <w:rPr>
          <w:rFonts w:ascii="Times New Roman" w:eastAsia="Times New Roman" w:hAnsi="Times New Roman"/>
        </w:rPr>
        <w:br/>
        <w:t>Library Expenses</w:t>
      </w:r>
      <w:r w:rsidRPr="00965B10">
        <w:rPr>
          <w:rFonts w:ascii="Times New Roman" w:eastAsia="Times New Roman" w:hAnsi="Times New Roman"/>
        </w:rPr>
        <w:br/>
        <w:t>All other operations and maintenance expenses</w:t>
      </w:r>
      <w:r w:rsidRPr="00965B10">
        <w:rPr>
          <w:rFonts w:ascii="Times New Roman" w:eastAsia="Times New Roman" w:hAnsi="Times New Roman"/>
        </w:rPr>
        <w:br/>
      </w:r>
      <w:r w:rsidRPr="00965B10">
        <w:rPr>
          <w:rFonts w:ascii="Times New Roman" w:eastAsia="Times New Roman" w:hAnsi="Times New Roman"/>
        </w:rPr>
        <w:br/>
        <w:t>The instructions state to "Report any other maintenance expenses that have not already been reported in this section. Include: National, regional, and local bibliographic utilities, networks and consortia.</w:t>
      </w:r>
      <w:r w:rsidRPr="00965B10">
        <w:rPr>
          <w:rFonts w:ascii="Times New Roman" w:eastAsia="Times New Roman" w:hAnsi="Times New Roman"/>
        </w:rPr>
        <w:br/>
      </w:r>
      <w:r w:rsidRPr="00965B10">
        <w:rPr>
          <w:rFonts w:ascii="Times New Roman" w:eastAsia="Times New Roman" w:hAnsi="Times New Roman"/>
        </w:rPr>
        <w:lastRenderedPageBreak/>
        <w:br/>
        <w:t>Suggest that this bullet point in the instructions be expanded to include "If interlibrary loan is included as an expense with bibliographic utilities but the costs cannot be separated out, include the interlibrary loan costs here with the library's expenses of the bibliographic utilities."</w:t>
      </w:r>
    </w:p>
    <w:p w:rsidR="00965B10" w:rsidRPr="00965B10" w:rsidRDefault="00965B10" w:rsidP="00142E80">
      <w:pPr>
        <w:pStyle w:val="Heading1"/>
        <w:spacing w:before="0" w:after="120" w:line="23" w:lineRule="atLeast"/>
        <w:jc w:val="center"/>
        <w:rPr>
          <w:rFonts w:ascii="Times New Roman" w:hAnsi="Times New Roman"/>
          <w:sz w:val="22"/>
          <w:szCs w:val="22"/>
        </w:rPr>
      </w:pPr>
      <w:r w:rsidRPr="00965B10">
        <w:rPr>
          <w:rFonts w:ascii="Times New Roman" w:hAnsi="Times New Roman"/>
          <w:sz w:val="22"/>
          <w:szCs w:val="22"/>
        </w:rPr>
        <w:t>Response</w:t>
      </w:r>
    </w:p>
    <w:p w:rsidR="00AE522C" w:rsidRDefault="00965B10" w:rsidP="00142E80">
      <w:pPr>
        <w:pStyle w:val="NoSpacing"/>
        <w:spacing w:after="120" w:line="23" w:lineRule="atLeast"/>
        <w:rPr>
          <w:rFonts w:ascii="Times New Roman" w:hAnsi="Times New Roman"/>
        </w:rPr>
      </w:pPr>
      <w:r w:rsidRPr="00965B10">
        <w:rPr>
          <w:rFonts w:ascii="Times New Roman" w:hAnsi="Times New Roman"/>
        </w:rPr>
        <w:t>Dear Mr. Dugan,</w:t>
      </w:r>
    </w:p>
    <w:p w:rsidR="00AE522C" w:rsidRDefault="00965B10" w:rsidP="00142E80">
      <w:pPr>
        <w:pStyle w:val="NoSpacing"/>
        <w:spacing w:after="120" w:line="23" w:lineRule="atLeast"/>
        <w:rPr>
          <w:rFonts w:ascii="Times New Roman" w:hAnsi="Times New Roman"/>
        </w:rPr>
      </w:pPr>
      <w:r w:rsidRPr="00965B10">
        <w:rPr>
          <w:rFonts w:ascii="Times New Roman" w:hAnsi="Times New Roman"/>
        </w:rPr>
        <w:t>Thank you for your feedback posted March 14,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965B10" w:rsidP="00142E80">
      <w:pPr>
        <w:pStyle w:val="NoSpacing"/>
        <w:spacing w:after="120" w:line="23" w:lineRule="atLeast"/>
        <w:rPr>
          <w:rFonts w:ascii="Times New Roman" w:hAnsi="Times New Roman"/>
        </w:rPr>
      </w:pPr>
      <w:r w:rsidRPr="00965B10">
        <w:rPr>
          <w:rFonts w:ascii="Times New Roman" w:hAnsi="Times New Roman"/>
        </w:rPr>
        <w:t>Thank you for submitting your comment proposing to clarify instructions related to Library Expenses – other materials/service cost in the Academic Libraries component because the current instructions are confusing concerning interlibrary loan fees. In response to your recommendations, NCES will update their instructions on reporting “other materials/service cost” from stating, “Include fees paid to bibliographic utilities if the portion paid for the interlibrary loan can be separately counted” to now state, “Include the interlibrary loan fees paid to bibliographic utilities if the interlibrary loan costs paid can be separated out from the expenses paid to the bibliographic utility.” Also, NCES will update their instructions on reporting all other operations and maintenance expenses by including the following statement, “If interlibrary loan is included as an expense with bibliographic utilities but the costs cannot be separated out, include the interlibrary loan costs here with the library's expenses of the bibliographic utilities." We believe that the change in instructions should result in a better understanding of the survey question and provide improved accuracy and quality of the data being reported. Thank you again for your feedback.</w:t>
      </w:r>
    </w:p>
    <w:p w:rsidR="00AE522C" w:rsidRDefault="00965B10" w:rsidP="00142E80">
      <w:pPr>
        <w:pStyle w:val="NoSpacing"/>
        <w:spacing w:after="120" w:line="23" w:lineRule="atLeast"/>
        <w:rPr>
          <w:rFonts w:ascii="Times New Roman" w:hAnsi="Times New Roman"/>
        </w:rPr>
      </w:pPr>
      <w:r w:rsidRPr="00965B10">
        <w:rPr>
          <w:rFonts w:ascii="Times New Roman" w:hAnsi="Times New Roman"/>
        </w:rPr>
        <w:t>Sincerely Yours,</w:t>
      </w:r>
    </w:p>
    <w:p w:rsidR="00965B10" w:rsidRPr="00965B10" w:rsidRDefault="00965B10" w:rsidP="00142E80">
      <w:pPr>
        <w:pStyle w:val="NoSpacing"/>
        <w:rPr>
          <w:rFonts w:ascii="Times New Roman" w:hAnsi="Times New Roman"/>
        </w:rPr>
      </w:pPr>
      <w:r w:rsidRPr="00965B10">
        <w:rPr>
          <w:rFonts w:ascii="Times New Roman" w:hAnsi="Times New Roman"/>
        </w:rPr>
        <w:t>Richard J. Reeves</w:t>
      </w:r>
    </w:p>
    <w:p w:rsidR="00AE522C" w:rsidRDefault="00965B10" w:rsidP="00142E80">
      <w:pPr>
        <w:pStyle w:val="NoSpacing"/>
        <w:rPr>
          <w:rFonts w:ascii="Times New Roman" w:hAnsi="Times New Roman"/>
        </w:rPr>
      </w:pPr>
      <w:r w:rsidRPr="00965B10">
        <w:rPr>
          <w:rFonts w:ascii="Times New Roman" w:hAnsi="Times New Roman"/>
        </w:rPr>
        <w:t>Postsecondary Branch Chief</w:t>
      </w:r>
    </w:p>
    <w:p w:rsidR="00AE522C" w:rsidRDefault="00965B10" w:rsidP="00142E80">
      <w:pPr>
        <w:pStyle w:val="NoSpacing"/>
        <w:spacing w:after="120" w:line="23" w:lineRule="atLeast"/>
        <w:rPr>
          <w:rFonts w:ascii="Times New Roman" w:hAnsi="Times New Roman"/>
        </w:rPr>
      </w:pPr>
      <w:r w:rsidRPr="00965B10">
        <w:rPr>
          <w:rFonts w:ascii="Times New Roman" w:hAnsi="Times New Roman"/>
        </w:rPr>
        <w:t>Administrative Data Division</w:t>
      </w:r>
    </w:p>
    <w:p w:rsidR="007B7D28" w:rsidRPr="007B7D28" w:rsidRDefault="007B7D28" w:rsidP="00142E80">
      <w:pPr>
        <w:pStyle w:val="Heading1"/>
        <w:spacing w:before="0" w:after="120" w:line="23" w:lineRule="atLeast"/>
        <w:jc w:val="center"/>
        <w:rPr>
          <w:rFonts w:ascii="Times New Roman" w:hAnsi="Times New Roman"/>
          <w:sz w:val="22"/>
          <w:szCs w:val="22"/>
        </w:rPr>
      </w:pPr>
      <w:r w:rsidRPr="007B7D28">
        <w:rPr>
          <w:rFonts w:ascii="Times New Roman" w:hAnsi="Times New Roman"/>
          <w:sz w:val="22"/>
          <w:szCs w:val="22"/>
        </w:rPr>
        <w:t>Comments related to national level collections on AL (Comment numbers 11, 14)</w:t>
      </w:r>
    </w:p>
    <w:p w:rsidR="007B7D28" w:rsidRPr="007B7D28" w:rsidRDefault="007B7D28" w:rsidP="00142E80">
      <w:pPr>
        <w:pStyle w:val="NoSpacing"/>
        <w:spacing w:after="120" w:line="23" w:lineRule="atLeast"/>
        <w:rPr>
          <w:rFonts w:ascii="Times New Roman" w:hAnsi="Times New Roman"/>
        </w:rPr>
      </w:pPr>
      <w:r w:rsidRPr="007B7D28">
        <w:rPr>
          <w:rFonts w:ascii="Times New Roman" w:hAnsi="Times New Roman"/>
          <w:b/>
          <w:bCs/>
        </w:rPr>
        <w:t xml:space="preserve">Document: </w:t>
      </w:r>
      <w:r w:rsidRPr="007B7D28">
        <w:rPr>
          <w:rFonts w:ascii="Times New Roman" w:hAnsi="Times New Roman"/>
        </w:rPr>
        <w:t>ED-2016-ICCD-0020-0011</w:t>
      </w:r>
    </w:p>
    <w:p w:rsidR="007B7D28" w:rsidRPr="007B7D28" w:rsidRDefault="007B7D28" w:rsidP="00142E80">
      <w:pPr>
        <w:pStyle w:val="NoSpacing"/>
        <w:spacing w:after="120" w:line="23" w:lineRule="atLeast"/>
        <w:rPr>
          <w:rFonts w:ascii="Times New Roman" w:hAnsi="Times New Roman"/>
        </w:rPr>
      </w:pPr>
      <w:r w:rsidRPr="007B7D28">
        <w:rPr>
          <w:rFonts w:ascii="Times New Roman" w:hAnsi="Times New Roman"/>
          <w:b/>
          <w:bCs/>
        </w:rPr>
        <w:t xml:space="preserve">Name: </w:t>
      </w:r>
      <w:r w:rsidRPr="007B7D28">
        <w:rPr>
          <w:rFonts w:ascii="Times New Roman" w:hAnsi="Times New Roman"/>
        </w:rPr>
        <w:t>Robert Dugan</w:t>
      </w:r>
    </w:p>
    <w:p w:rsidR="007B7D28" w:rsidRPr="007B7D28" w:rsidRDefault="007B7D28" w:rsidP="00142E80">
      <w:pPr>
        <w:spacing w:after="120" w:line="23" w:lineRule="atLeast"/>
        <w:rPr>
          <w:rFonts w:ascii="Times New Roman" w:eastAsia="Times New Roman" w:hAnsi="Times New Roman"/>
        </w:rPr>
      </w:pPr>
      <w:r w:rsidRPr="007B7D28">
        <w:rPr>
          <w:rFonts w:ascii="Times New Roman" w:eastAsia="Times New Roman" w:hAnsi="Times New Roman"/>
        </w:rPr>
        <w:t>Academic Libraries Component</w:t>
      </w:r>
      <w:r w:rsidRPr="007B7D28">
        <w:rPr>
          <w:rFonts w:ascii="Times New Roman" w:eastAsia="Times New Roman" w:hAnsi="Times New Roman"/>
        </w:rPr>
        <w:br/>
        <w:t>Library Collections</w:t>
      </w:r>
      <w:r w:rsidRPr="007B7D28">
        <w:rPr>
          <w:rFonts w:ascii="Times New Roman" w:eastAsia="Times New Roman" w:hAnsi="Times New Roman"/>
        </w:rPr>
        <w:br/>
        <w:t>Books Digital/Electronic</w:t>
      </w:r>
      <w:r w:rsidRPr="007B7D28">
        <w:rPr>
          <w:rFonts w:ascii="Times New Roman" w:eastAsia="Times New Roman" w:hAnsi="Times New Roman"/>
        </w:rPr>
        <w:br/>
      </w:r>
      <w:r w:rsidRPr="007B7D28">
        <w:rPr>
          <w:rFonts w:ascii="Times New Roman" w:eastAsia="Times New Roman" w:hAnsi="Times New Roman"/>
        </w:rPr>
        <w:br/>
        <w:t xml:space="preserve">Current instructions state to "Include e-book titles in aggregated sets in which the library selected the aggregator even if not each individual e-book title." </w:t>
      </w:r>
      <w:r w:rsidRPr="007B7D28">
        <w:rPr>
          <w:rFonts w:ascii="Times New Roman" w:eastAsia="Times New Roman" w:hAnsi="Times New Roman"/>
        </w:rPr>
        <w:br/>
      </w:r>
      <w:r w:rsidRPr="007B7D28">
        <w:rPr>
          <w:rFonts w:ascii="Times New Roman" w:eastAsia="Times New Roman" w:hAnsi="Times New Roman"/>
        </w:rPr>
        <w:br/>
        <w:t>A problem may occur when academic libraries include counts of books in national-level collections for which they have access. These counts overstate the e-books titles under the administrative control of the library.</w:t>
      </w:r>
      <w:r w:rsidRPr="007B7D28">
        <w:rPr>
          <w:rFonts w:ascii="Times New Roman" w:eastAsia="Times New Roman" w:hAnsi="Times New Roman"/>
        </w:rPr>
        <w:br/>
      </w:r>
      <w:r w:rsidRPr="007B7D28">
        <w:rPr>
          <w:rFonts w:ascii="Times New Roman" w:eastAsia="Times New Roman" w:hAnsi="Times New Roman"/>
        </w:rPr>
        <w:br/>
        <w:t>Suggest adding the following language in the instructions: "Do not count e-book titles from the HathiTrust, Center for Research Libraries, Internet Archive, and similar collections unless the library owns the digitized item and it is accessible under current copyright law."</w:t>
      </w:r>
    </w:p>
    <w:p w:rsidR="007B7D28" w:rsidRPr="007B7D28" w:rsidRDefault="007B7D28" w:rsidP="00142E80">
      <w:pPr>
        <w:pStyle w:val="NoSpacing"/>
        <w:spacing w:after="120" w:line="23" w:lineRule="atLeast"/>
        <w:rPr>
          <w:rFonts w:ascii="Times New Roman" w:hAnsi="Times New Roman"/>
        </w:rPr>
      </w:pPr>
      <w:r w:rsidRPr="007B7D28">
        <w:rPr>
          <w:rFonts w:ascii="Times New Roman" w:hAnsi="Times New Roman"/>
          <w:b/>
          <w:bCs/>
        </w:rPr>
        <w:t xml:space="preserve">Document: </w:t>
      </w:r>
      <w:r w:rsidRPr="007B7D28">
        <w:rPr>
          <w:rFonts w:ascii="Times New Roman" w:hAnsi="Times New Roman"/>
        </w:rPr>
        <w:t>ED-2016-ICCD-0020-0014</w:t>
      </w:r>
    </w:p>
    <w:p w:rsidR="00AE522C" w:rsidRDefault="007B7D28" w:rsidP="00142E80">
      <w:pPr>
        <w:pStyle w:val="NoSpacing"/>
        <w:spacing w:after="120" w:line="23" w:lineRule="atLeast"/>
        <w:rPr>
          <w:rFonts w:ascii="Times New Roman" w:hAnsi="Times New Roman"/>
        </w:rPr>
      </w:pPr>
      <w:r w:rsidRPr="007B7D28">
        <w:rPr>
          <w:rFonts w:ascii="Times New Roman" w:hAnsi="Times New Roman"/>
          <w:b/>
          <w:bCs/>
        </w:rPr>
        <w:t xml:space="preserve">Name: </w:t>
      </w:r>
      <w:r w:rsidRPr="007B7D28">
        <w:rPr>
          <w:rFonts w:ascii="Times New Roman" w:hAnsi="Times New Roman"/>
        </w:rPr>
        <w:t>W. Bede Mitchell</w:t>
      </w:r>
    </w:p>
    <w:p w:rsidR="007B7D28" w:rsidRPr="007B7D28" w:rsidRDefault="007B7D28" w:rsidP="00142E80">
      <w:pPr>
        <w:spacing w:after="120" w:line="23" w:lineRule="atLeast"/>
        <w:rPr>
          <w:rFonts w:ascii="Times New Roman" w:eastAsia="Times New Roman" w:hAnsi="Times New Roman"/>
        </w:rPr>
      </w:pPr>
      <w:r w:rsidRPr="007B7D28">
        <w:rPr>
          <w:rFonts w:ascii="Times New Roman" w:eastAsia="Times New Roman" w:hAnsi="Times New Roman"/>
        </w:rPr>
        <w:t>I second this suggestion:</w:t>
      </w:r>
      <w:r w:rsidRPr="007B7D28">
        <w:rPr>
          <w:rFonts w:ascii="Times New Roman" w:eastAsia="Times New Roman" w:hAnsi="Times New Roman"/>
        </w:rPr>
        <w:br/>
        <w:t>Academic Libraries Component</w:t>
      </w:r>
      <w:r w:rsidRPr="007B7D28">
        <w:rPr>
          <w:rFonts w:ascii="Times New Roman" w:eastAsia="Times New Roman" w:hAnsi="Times New Roman"/>
        </w:rPr>
        <w:br/>
        <w:t>Library Collections</w:t>
      </w:r>
      <w:r w:rsidRPr="007B7D28">
        <w:rPr>
          <w:rFonts w:ascii="Times New Roman" w:eastAsia="Times New Roman" w:hAnsi="Times New Roman"/>
        </w:rPr>
        <w:br/>
      </w:r>
      <w:r w:rsidRPr="007B7D28">
        <w:rPr>
          <w:rFonts w:ascii="Times New Roman" w:eastAsia="Times New Roman" w:hAnsi="Times New Roman"/>
        </w:rPr>
        <w:lastRenderedPageBreak/>
        <w:t>Books Digital/Electronic</w:t>
      </w:r>
      <w:r w:rsidRPr="007B7D28">
        <w:rPr>
          <w:rFonts w:ascii="Times New Roman" w:eastAsia="Times New Roman" w:hAnsi="Times New Roman"/>
        </w:rPr>
        <w:br/>
      </w:r>
      <w:r w:rsidRPr="007B7D28">
        <w:rPr>
          <w:rFonts w:ascii="Times New Roman" w:eastAsia="Times New Roman" w:hAnsi="Times New Roman"/>
        </w:rPr>
        <w:br/>
        <w:t>Current instructions state to "Include e-book titles in aggregated sets in which the library selected the aggregator even if not each individual e-book title."</w:t>
      </w:r>
      <w:r w:rsidRPr="007B7D28">
        <w:rPr>
          <w:rFonts w:ascii="Times New Roman" w:eastAsia="Times New Roman" w:hAnsi="Times New Roman"/>
        </w:rPr>
        <w:br/>
      </w:r>
      <w:r w:rsidRPr="007B7D28">
        <w:rPr>
          <w:rFonts w:ascii="Times New Roman" w:eastAsia="Times New Roman" w:hAnsi="Times New Roman"/>
        </w:rPr>
        <w:br/>
        <w:t>A problem may occur when academic libraries include counts of books in national-level collections for which they have access. These counts overstate the e-books titles under the administrative control of the library.</w:t>
      </w:r>
      <w:r w:rsidRPr="007B7D28">
        <w:rPr>
          <w:rFonts w:ascii="Times New Roman" w:eastAsia="Times New Roman" w:hAnsi="Times New Roman"/>
        </w:rPr>
        <w:br/>
      </w:r>
      <w:r w:rsidRPr="007B7D28">
        <w:rPr>
          <w:rFonts w:ascii="Times New Roman" w:eastAsia="Times New Roman" w:hAnsi="Times New Roman"/>
        </w:rPr>
        <w:br/>
        <w:t>Suggest adding the following language in the instructions: "Do not count e-book titles from the HathiTrust, Center for Research Libraries, Internet Archive, and similar collections unless the library owns the digitized item and it is accessible under current copyright law."</w:t>
      </w:r>
    </w:p>
    <w:p w:rsidR="007B7D28" w:rsidRPr="007B7D28" w:rsidRDefault="007B7D28" w:rsidP="00142E80">
      <w:pPr>
        <w:pStyle w:val="Heading1"/>
        <w:spacing w:before="0" w:after="120" w:line="23" w:lineRule="atLeast"/>
        <w:jc w:val="center"/>
        <w:rPr>
          <w:rFonts w:ascii="Times New Roman" w:hAnsi="Times New Roman"/>
          <w:sz w:val="22"/>
          <w:szCs w:val="22"/>
        </w:rPr>
      </w:pPr>
      <w:r w:rsidRPr="007B7D28">
        <w:rPr>
          <w:rFonts w:ascii="Times New Roman" w:hAnsi="Times New Roman"/>
          <w:sz w:val="22"/>
          <w:szCs w:val="22"/>
        </w:rPr>
        <w:t>Response</w:t>
      </w:r>
    </w:p>
    <w:p w:rsidR="00AE522C" w:rsidRDefault="007B7D28" w:rsidP="00142E80">
      <w:pPr>
        <w:pStyle w:val="NoSpacing"/>
        <w:spacing w:after="120" w:line="23" w:lineRule="atLeast"/>
        <w:rPr>
          <w:rFonts w:ascii="Times New Roman" w:hAnsi="Times New Roman"/>
        </w:rPr>
      </w:pPr>
      <w:r w:rsidRPr="007B7D28">
        <w:rPr>
          <w:rFonts w:ascii="Times New Roman" w:hAnsi="Times New Roman"/>
        </w:rPr>
        <w:t>Dear Mr. Dugan and Mr. Mitchell,</w:t>
      </w:r>
    </w:p>
    <w:p w:rsidR="007B7D28" w:rsidRPr="007B7D28" w:rsidRDefault="007B7D28" w:rsidP="00142E80">
      <w:pPr>
        <w:spacing w:after="120" w:line="23" w:lineRule="atLeast"/>
        <w:rPr>
          <w:rFonts w:ascii="Times New Roman" w:hAnsi="Times New Roman"/>
        </w:rPr>
      </w:pPr>
      <w:r w:rsidRPr="007B7D28">
        <w:rPr>
          <w:rFonts w:ascii="Times New Roman" w:hAnsi="Times New Roman"/>
        </w:rPr>
        <w:t>Thank you for your feedback posted March 14, 2016 and March 16,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7B7D28" w:rsidRPr="007B7D28" w:rsidRDefault="007B7D28" w:rsidP="00142E80">
      <w:pPr>
        <w:spacing w:after="120" w:line="23" w:lineRule="atLeast"/>
        <w:rPr>
          <w:rFonts w:ascii="Times New Roman" w:hAnsi="Times New Roman"/>
        </w:rPr>
      </w:pPr>
      <w:r w:rsidRPr="007B7D28">
        <w:rPr>
          <w:rFonts w:ascii="Times New Roman" w:hAnsi="Times New Roman"/>
        </w:rPr>
        <w:t>Thank you for submitting your comments proposing to not count e-book titles from national collections (e.g. Hathi Trust or Internet Archive) unless the library owns the digitized item and it is accessible under current copyright law. In response to your recommendation, NCES plans to exclude e-book titles from national collections unless the library owns the digitized item and it is accessible under current copyright law. The intent of the AL component is for institutions to report what is in their library collection. While e-book titles from national collections (such as Hathi Trust) may be in an institutions discovery tool, we are asking that an institution report the number of titles for which they have "item" records. Including e-book titles from national collections inflate the overall counts for most institutions. This guidance was provided by Association of College and Research Libraries (ACRL) and Association of Research Libraries (ARL) Joint Advisory Task Force on IPEDS/AL Component that advises IPEDS on the AL component and NCES accepted their recommendation to not include these items. We believe that the changes in definitions/instructions discussed above should result in a better understanding of the survey questions and provide improved accuracy and quality of the data being reported. Thank you again for your feedback.</w:t>
      </w:r>
    </w:p>
    <w:p w:rsidR="00AE522C" w:rsidRDefault="007B7D28" w:rsidP="00142E80">
      <w:pPr>
        <w:pStyle w:val="NoSpacing"/>
        <w:spacing w:after="120" w:line="23" w:lineRule="atLeast"/>
        <w:rPr>
          <w:rFonts w:ascii="Times New Roman" w:hAnsi="Times New Roman"/>
        </w:rPr>
      </w:pPr>
      <w:r w:rsidRPr="007B7D28">
        <w:rPr>
          <w:rFonts w:ascii="Times New Roman" w:hAnsi="Times New Roman"/>
        </w:rPr>
        <w:t>Sincerely Yours,</w:t>
      </w:r>
    </w:p>
    <w:p w:rsidR="007B7D28" w:rsidRPr="007B7D28" w:rsidRDefault="007B7D28" w:rsidP="00142E80">
      <w:pPr>
        <w:pStyle w:val="NoSpacing"/>
        <w:rPr>
          <w:rFonts w:ascii="Times New Roman" w:hAnsi="Times New Roman"/>
        </w:rPr>
      </w:pPr>
      <w:r w:rsidRPr="007B7D28">
        <w:rPr>
          <w:rFonts w:ascii="Times New Roman" w:hAnsi="Times New Roman"/>
        </w:rPr>
        <w:t>Richard J. Reeves</w:t>
      </w:r>
    </w:p>
    <w:p w:rsidR="00AE522C" w:rsidRDefault="007B7D28" w:rsidP="00142E80">
      <w:pPr>
        <w:pStyle w:val="NoSpacing"/>
        <w:rPr>
          <w:rFonts w:ascii="Times New Roman" w:hAnsi="Times New Roman"/>
        </w:rPr>
      </w:pPr>
      <w:r w:rsidRPr="007B7D28">
        <w:rPr>
          <w:rFonts w:ascii="Times New Roman" w:hAnsi="Times New Roman"/>
        </w:rPr>
        <w:t>Postsecondary Branch Chief</w:t>
      </w:r>
    </w:p>
    <w:p w:rsidR="007B7D28" w:rsidRPr="007B7D28" w:rsidRDefault="007B7D28" w:rsidP="00142E80">
      <w:pPr>
        <w:pStyle w:val="NoSpacing"/>
        <w:spacing w:after="120" w:line="23" w:lineRule="atLeast"/>
        <w:rPr>
          <w:rFonts w:ascii="Times New Roman" w:hAnsi="Times New Roman"/>
        </w:rPr>
      </w:pPr>
      <w:r w:rsidRPr="007B7D28">
        <w:rPr>
          <w:rFonts w:ascii="Times New Roman" w:hAnsi="Times New Roman"/>
        </w:rPr>
        <w:t>Administrative Data Division</w:t>
      </w:r>
    </w:p>
    <w:p w:rsidR="00E45EA2" w:rsidRPr="00E45EA2" w:rsidRDefault="00E45EA2" w:rsidP="00142E80">
      <w:pPr>
        <w:pStyle w:val="Heading1"/>
        <w:spacing w:before="0" w:after="120" w:line="23" w:lineRule="atLeast"/>
        <w:jc w:val="center"/>
        <w:rPr>
          <w:rFonts w:ascii="Times New Roman" w:hAnsi="Times New Roman"/>
          <w:sz w:val="22"/>
          <w:szCs w:val="22"/>
        </w:rPr>
      </w:pPr>
      <w:r w:rsidRPr="00E45EA2">
        <w:rPr>
          <w:rFonts w:ascii="Times New Roman" w:hAnsi="Times New Roman"/>
          <w:sz w:val="22"/>
          <w:szCs w:val="22"/>
        </w:rPr>
        <w:t>Comments related to reporting physical media on AL (Comment numbers 12, 40)</w:t>
      </w:r>
    </w:p>
    <w:p w:rsidR="00E45EA2" w:rsidRPr="00E45EA2" w:rsidRDefault="00E45EA2" w:rsidP="00142E80">
      <w:pPr>
        <w:pStyle w:val="NoSpacing"/>
        <w:spacing w:after="120" w:line="23" w:lineRule="atLeast"/>
        <w:rPr>
          <w:rFonts w:ascii="Times New Roman" w:hAnsi="Times New Roman"/>
        </w:rPr>
      </w:pPr>
      <w:r w:rsidRPr="00E45EA2">
        <w:rPr>
          <w:rFonts w:ascii="Times New Roman" w:hAnsi="Times New Roman"/>
          <w:b/>
          <w:bCs/>
        </w:rPr>
        <w:t xml:space="preserve">Document: </w:t>
      </w:r>
      <w:r w:rsidRPr="00E45EA2">
        <w:rPr>
          <w:rFonts w:ascii="Times New Roman" w:hAnsi="Times New Roman"/>
        </w:rPr>
        <w:t>ED-2016-ICCD-0020-0012</w:t>
      </w:r>
    </w:p>
    <w:p w:rsidR="00E45EA2" w:rsidRDefault="00E45EA2" w:rsidP="00142E80">
      <w:pPr>
        <w:pStyle w:val="NoSpacing"/>
        <w:spacing w:after="120" w:line="23" w:lineRule="atLeast"/>
        <w:rPr>
          <w:rFonts w:ascii="Times New Roman" w:eastAsia="Times New Roman" w:hAnsi="Times New Roman"/>
        </w:rPr>
      </w:pPr>
      <w:r w:rsidRPr="00E45EA2">
        <w:rPr>
          <w:rFonts w:ascii="Times New Roman" w:eastAsia="Times New Roman" w:hAnsi="Times New Roman"/>
          <w:b/>
          <w:bCs/>
        </w:rPr>
        <w:t xml:space="preserve">Name: </w:t>
      </w:r>
      <w:r w:rsidRPr="00E45EA2">
        <w:rPr>
          <w:rFonts w:ascii="Times New Roman" w:eastAsia="Times New Roman" w:hAnsi="Times New Roman"/>
        </w:rPr>
        <w:t>Robert Dugan</w:t>
      </w:r>
    </w:p>
    <w:p w:rsidR="00E45EA2"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hint="eastAsia"/>
        </w:rPr>
        <w:t>The Department of Education is especially interested in public comment addressing the following issues: 4) how might the Department enhance the quality, utility, and clarity of the information to be collected.</w:t>
      </w:r>
      <w:r w:rsidRPr="00E45EA2">
        <w:rPr>
          <w:rFonts w:ascii="Times New Roman" w:eastAsia="Times New Roman" w:hAnsi="Times New Roman" w:hint="eastAsia"/>
        </w:rPr>
        <w:br/>
      </w:r>
      <w:r w:rsidRPr="00E45EA2">
        <w:rPr>
          <w:rFonts w:ascii="Times New Roman" w:eastAsia="Times New Roman" w:hAnsi="Times New Roman" w:hint="eastAsia"/>
        </w:rPr>
        <w:br/>
        <w:t>Academic Libraries Component</w:t>
      </w:r>
      <w:r w:rsidRPr="00E45EA2">
        <w:rPr>
          <w:rFonts w:ascii="Times New Roman" w:eastAsia="Times New Roman" w:hAnsi="Times New Roman" w:hint="eastAsia"/>
        </w:rPr>
        <w:br/>
        <w:t>Library Collections</w:t>
      </w:r>
      <w:r w:rsidRPr="00E45EA2">
        <w:rPr>
          <w:rFonts w:ascii="Times New Roman" w:eastAsia="Times New Roman" w:hAnsi="Times New Roman" w:hint="eastAsia"/>
        </w:rPr>
        <w:br/>
        <w:t>Media - Physical</w:t>
      </w:r>
      <w:r w:rsidRPr="00E45EA2">
        <w:rPr>
          <w:rFonts w:ascii="Times New Roman" w:eastAsia="Times New Roman" w:hAnsi="Times New Roman" w:hint="eastAsia"/>
        </w:rPr>
        <w:br/>
      </w:r>
      <w:r w:rsidRPr="00E45EA2">
        <w:rPr>
          <w:rFonts w:ascii="Times New Roman" w:eastAsia="Times New Roman" w:hAnsi="Times New Roman" w:hint="eastAsia"/>
        </w:rPr>
        <w:br/>
        <w:t xml:space="preserve">The opening line of the instructions states "Report the number of titles of media materials . . ." but the last line of the same paragraph reads "Items packaged together as a unit and checked out as a unit are counted as one physical unit." </w:t>
      </w:r>
      <w:r w:rsidRPr="00E45EA2">
        <w:rPr>
          <w:rFonts w:ascii="Times New Roman" w:eastAsia="Times New Roman" w:hAnsi="Times New Roman" w:hint="eastAsia"/>
        </w:rPr>
        <w:br/>
      </w:r>
      <w:r w:rsidRPr="00E45EA2">
        <w:rPr>
          <w:rFonts w:ascii="Times New Roman" w:eastAsia="Times New Roman" w:hAnsi="Times New Roman" w:hint="eastAsia"/>
        </w:rPr>
        <w:br/>
        <w:t xml:space="preserve">The last line is confusing since libraries are instructed to only report titles. </w:t>
      </w:r>
      <w:r w:rsidRPr="00E45EA2">
        <w:rPr>
          <w:rFonts w:ascii="Times New Roman" w:eastAsia="Times New Roman" w:hAnsi="Times New Roman" w:hint="eastAsia"/>
        </w:rPr>
        <w:br/>
      </w:r>
      <w:r w:rsidRPr="00E45EA2">
        <w:rPr>
          <w:rFonts w:ascii="Times New Roman" w:eastAsia="Times New Roman" w:hAnsi="Times New Roman" w:hint="eastAsia"/>
        </w:rPr>
        <w:lastRenderedPageBreak/>
        <w:br/>
        <w:t>Suggestion is to delete the last sentence, "Items packaged together as a unit (e.g. two CD-ROMs for one record book) and checked out as a unit are counted as one physical unit." from the instructions</w:t>
      </w:r>
      <w:r w:rsidRPr="00E45EA2">
        <w:rPr>
          <w:rFonts w:ascii="Times New Roman" w:eastAsia="Times New Roman" w:hAnsi="Times New Roman"/>
        </w:rPr>
        <w:t>.</w:t>
      </w:r>
    </w:p>
    <w:p w:rsidR="00AE522C"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b/>
          <w:bCs/>
        </w:rPr>
        <w:t xml:space="preserve">Document: </w:t>
      </w:r>
      <w:r w:rsidRPr="00E45EA2">
        <w:rPr>
          <w:rFonts w:ascii="Times New Roman" w:eastAsia="Times New Roman" w:hAnsi="Times New Roman"/>
        </w:rPr>
        <w:t>ED-2016-ICCD-0020-0040</w:t>
      </w:r>
      <w:r w:rsidRPr="00E45EA2">
        <w:rPr>
          <w:rFonts w:ascii="Times New Roman" w:eastAsia="Times New Roman" w:hAnsi="Times New Roman"/>
        </w:rPr>
        <w:br/>
      </w:r>
      <w:r w:rsidRPr="00E45EA2">
        <w:rPr>
          <w:rFonts w:ascii="Times New Roman" w:eastAsia="Times New Roman" w:hAnsi="Times New Roman"/>
          <w:b/>
          <w:bCs/>
        </w:rPr>
        <w:t xml:space="preserve">Name: </w:t>
      </w:r>
      <w:r w:rsidRPr="00E45EA2">
        <w:rPr>
          <w:rFonts w:ascii="Times New Roman" w:eastAsia="Times New Roman" w:hAnsi="Times New Roman"/>
        </w:rPr>
        <w:t>Linda Miller</w:t>
      </w:r>
    </w:p>
    <w:p w:rsidR="00AE522C"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hint="eastAsia"/>
        </w:rPr>
        <w:t xml:space="preserve">About the definition for Physical Media in the Academic Libraries survey: </w:t>
      </w:r>
      <w:r w:rsidRPr="00E45EA2">
        <w:rPr>
          <w:rFonts w:ascii="Times New Roman" w:eastAsia="Times New Roman" w:hAnsi="Times New Roman" w:hint="eastAsia"/>
        </w:rPr>
        <w:br/>
      </w:r>
      <w:r w:rsidRPr="00E45EA2">
        <w:rPr>
          <w:rFonts w:ascii="Times New Roman" w:eastAsia="Times New Roman" w:hAnsi="Times New Roman" w:hint="eastAsia"/>
        </w:rPr>
        <w:br/>
        <w:t>-Please see a possible suggestion below to clarify the definition. (The text "displayed by visual projection or magnification, or through sound reproduction, or both" is part of the definition for audiovisual materials, and could be confusing here.)</w:t>
      </w:r>
      <w:r w:rsidRPr="00E45EA2">
        <w:rPr>
          <w:rFonts w:ascii="Times New Roman" w:eastAsia="Times New Roman" w:hAnsi="Times New Roman" w:hint="eastAsia"/>
        </w:rPr>
        <w:br/>
        <w:t>-The serial and microform formats are secondary to type of material (e.g., you can have a serial map, a serial text-based microform, a microform map). May respondents ignore any duplication this might cause in within the media count, or between the media and serial counts (most here caused by microforms)?</w:t>
      </w:r>
      <w:r w:rsidRPr="00E45EA2">
        <w:rPr>
          <w:rFonts w:ascii="Times New Roman" w:eastAsia="Times New Roman" w:hAnsi="Times New Roman" w:hint="eastAsia"/>
        </w:rPr>
        <w:br/>
        <w:t>-I wonder if it would be more helpful to data users to have some of these counts separated.</w:t>
      </w:r>
      <w:r w:rsidRPr="00E45EA2">
        <w:rPr>
          <w:rFonts w:ascii="Times New Roman" w:eastAsia="Times New Roman" w:hAnsi="Times New Roman" w:hint="eastAsia"/>
        </w:rPr>
        <w:br/>
      </w:r>
      <w:r w:rsidRPr="00E45EA2">
        <w:rPr>
          <w:rFonts w:ascii="Times New Roman" w:eastAsia="Times New Roman" w:hAnsi="Times New Roman" w:hint="eastAsia"/>
        </w:rPr>
        <w:br/>
        <w:t>Physical Media</w:t>
      </w:r>
      <w:r w:rsidRPr="00E45EA2">
        <w:rPr>
          <w:rFonts w:ascii="Times New Roman" w:eastAsia="Times New Roman" w:hAnsi="Times New Roman" w:hint="eastAsia"/>
        </w:rPr>
        <w:br/>
        <w:t>Report the number of titles of media materials. ADD: INCLUDE AUDIOVISUAL MATERIALS, CARTOGRAPHIC MATERIALS, GRAPHIC MATERIALS AND THREE-DIMENSIONAL ARTEFACTS AND REALIA. [REMOVE: THAT ARE DISPLAYED BY VISUAL PROJECTION OR MAGNIFICATION, OR THROUGH SOUND REPRODUCTION, OR BOTH, INCLUDING SOUND RECORDINGS, MOTION PICTURES AND VIDEO RECORDINGS, MICROFORMS, CARTOGRAPHIC AND GRAPHIC MATERIALS. ITEMS PACKAGED TOGETHER AS A UNIT (E.G., TWO CD-ROMS FOR ONE RECORD BOOK) AND CHECKED OUT AS A UNIT ARE COUNTED AS ONE PHYSICAL UNIT.]</w:t>
      </w:r>
    </w:p>
    <w:p w:rsidR="00E45EA2" w:rsidRPr="00E45EA2" w:rsidRDefault="00E45EA2" w:rsidP="00142E80">
      <w:pPr>
        <w:pStyle w:val="NoSpacing"/>
        <w:spacing w:after="120" w:line="23" w:lineRule="atLeast"/>
        <w:jc w:val="center"/>
        <w:rPr>
          <w:rFonts w:ascii="Times New Roman" w:hAnsi="Times New Roman"/>
          <w:b/>
          <w:color w:val="4F81BD" w:themeColor="accent1"/>
        </w:rPr>
      </w:pPr>
      <w:r w:rsidRPr="00E45EA2">
        <w:rPr>
          <w:rFonts w:ascii="Times New Roman" w:hAnsi="Times New Roman"/>
          <w:b/>
          <w:color w:val="4F81BD" w:themeColor="accent1"/>
        </w:rPr>
        <w:t>Response</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Dear Mr. Dugan and Ms. Miller,</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Thank you for your feedback posted on March 14, 2016 and April 6,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Thank you for submitting your comments proposing to clarify instructions related to Physical Media in the Academic Libraries component, since the current instructions are confusing because libraries are instructed to only report titles and the AL component now includes serials. In response to your recommendations, NCES will update their instructions on reporting physical media to state, “Report the number of titles of media materials. Include audio visual materials, cartographic materials, graphic materials and three-dimensional artefacts and realia”</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In response to clarifying how institutions should report media and serials, NCES is working with the Association of College and Research Libraries (ACRL) and Association of Research Libraries (ARL) Joint Advisory Task Force on IPEDS/AL Component that advises IPEDS on the AL component to ensure that survey tips, and FAQs are provided, along with survey instructions and definitions, that provides guidance on what items are included in each category. However, NCES currently does not have plans to have separate counts for types of materials categorized within media because of the burden that it would create on institutions reporting to IPEDS. We believe that the change in instructions and additional guidance provided on the AL component for media and serials should result in a better understanding of the survey questions and provide improved accuracy and quality of the data being reported. Thank you again for your feedback.</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Sincerely Yours,</w:t>
      </w:r>
    </w:p>
    <w:p w:rsidR="00E45EA2" w:rsidRPr="00E45EA2" w:rsidRDefault="00E45EA2" w:rsidP="00142E80">
      <w:pPr>
        <w:pStyle w:val="NoSpacing"/>
        <w:rPr>
          <w:rFonts w:ascii="Times New Roman" w:hAnsi="Times New Roman"/>
        </w:rPr>
      </w:pPr>
      <w:r w:rsidRPr="00E45EA2">
        <w:rPr>
          <w:rFonts w:ascii="Times New Roman" w:hAnsi="Times New Roman"/>
        </w:rPr>
        <w:t>Richard J. Reeves</w:t>
      </w:r>
    </w:p>
    <w:p w:rsidR="00AE522C" w:rsidRDefault="00E45EA2" w:rsidP="00142E80">
      <w:pPr>
        <w:pStyle w:val="NoSpacing"/>
        <w:rPr>
          <w:rFonts w:ascii="Times New Roman" w:hAnsi="Times New Roman"/>
        </w:rPr>
      </w:pPr>
      <w:r w:rsidRPr="00E45EA2">
        <w:rPr>
          <w:rFonts w:ascii="Times New Roman" w:hAnsi="Times New Roman"/>
        </w:rPr>
        <w:t>Postsecondary Branch Chief</w:t>
      </w:r>
    </w:p>
    <w:p w:rsidR="00E45EA2" w:rsidRPr="00E45EA2" w:rsidRDefault="00E45EA2" w:rsidP="00142E80">
      <w:pPr>
        <w:pStyle w:val="NoSpacing"/>
        <w:spacing w:after="120" w:line="23" w:lineRule="atLeast"/>
        <w:rPr>
          <w:rFonts w:ascii="Times New Roman" w:hAnsi="Times New Roman"/>
        </w:rPr>
      </w:pPr>
      <w:r w:rsidRPr="00E45EA2">
        <w:rPr>
          <w:rFonts w:ascii="Times New Roman" w:hAnsi="Times New Roman"/>
        </w:rPr>
        <w:t>Administrative Data Division</w:t>
      </w:r>
    </w:p>
    <w:p w:rsidR="00E45EA2" w:rsidRPr="00E45EA2" w:rsidRDefault="00E45EA2" w:rsidP="00142E80">
      <w:pPr>
        <w:pStyle w:val="NoSpacing"/>
        <w:spacing w:after="120" w:line="23" w:lineRule="atLeast"/>
        <w:jc w:val="center"/>
        <w:rPr>
          <w:rFonts w:ascii="Times New Roman" w:hAnsi="Times New Roman"/>
          <w:b/>
          <w:color w:val="4F81BD" w:themeColor="accent1"/>
        </w:rPr>
      </w:pPr>
      <w:r w:rsidRPr="00E45EA2">
        <w:rPr>
          <w:rFonts w:ascii="Times New Roman" w:hAnsi="Times New Roman"/>
          <w:b/>
          <w:color w:val="4F81BD" w:themeColor="accent1"/>
        </w:rPr>
        <w:t>Comment related to interlibrary services on AL (Comment number 13)</w:t>
      </w:r>
    </w:p>
    <w:p w:rsidR="00E45EA2" w:rsidRPr="00E45EA2" w:rsidRDefault="00E45EA2" w:rsidP="00142E80">
      <w:pPr>
        <w:pStyle w:val="NoSpacing"/>
        <w:spacing w:after="120" w:line="23" w:lineRule="atLeast"/>
        <w:rPr>
          <w:rFonts w:ascii="Times New Roman" w:hAnsi="Times New Roman"/>
        </w:rPr>
      </w:pPr>
      <w:r w:rsidRPr="00E45EA2">
        <w:rPr>
          <w:rFonts w:ascii="Times New Roman" w:hAnsi="Times New Roman"/>
          <w:b/>
          <w:bCs/>
        </w:rPr>
        <w:lastRenderedPageBreak/>
        <w:t xml:space="preserve">Document: </w:t>
      </w:r>
      <w:r w:rsidRPr="00E45EA2">
        <w:rPr>
          <w:rFonts w:ascii="Times New Roman" w:hAnsi="Times New Roman"/>
        </w:rPr>
        <w:t>ED-2016-ICCD-0020-0013</w:t>
      </w:r>
      <w:r w:rsidRPr="00E45EA2">
        <w:rPr>
          <w:rFonts w:ascii="Times New Roman" w:hAnsi="Times New Roman"/>
        </w:rPr>
        <w:br/>
      </w:r>
      <w:r w:rsidRPr="00E45EA2">
        <w:rPr>
          <w:rFonts w:ascii="Times New Roman" w:hAnsi="Times New Roman"/>
          <w:b/>
          <w:bCs/>
        </w:rPr>
        <w:t xml:space="preserve">Name: </w:t>
      </w:r>
      <w:r w:rsidRPr="00E45EA2">
        <w:rPr>
          <w:rFonts w:ascii="Times New Roman" w:hAnsi="Times New Roman"/>
        </w:rPr>
        <w:t>David Larson</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The Department of Education is especially interested in public comment addressing the following issues: 4) how might the Department enhance the quality, utility, and clarity of the information to be collected.</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 xml:space="preserve">Academic Library component: </w:t>
      </w:r>
      <w:r w:rsidRPr="00E45EA2">
        <w:rPr>
          <w:rFonts w:ascii="Times New Roman" w:hAnsi="Times New Roman"/>
        </w:rPr>
        <w:br/>
        <w:t>Section 1</w:t>
      </w:r>
      <w:r w:rsidRPr="00E45EA2">
        <w:rPr>
          <w:rFonts w:ascii="Times New Roman" w:hAnsi="Times New Roman"/>
        </w:rPr>
        <w:br/>
        <w:t>Does your institution have interlibrary services?</w:t>
      </w:r>
      <w:r w:rsidRPr="00E45EA2">
        <w:rPr>
          <w:rFonts w:ascii="Times New Roman" w:hAnsi="Times New Roman"/>
        </w:rPr>
        <w:br/>
      </w:r>
      <w:r w:rsidRPr="00E45EA2">
        <w:rPr>
          <w:rFonts w:ascii="Times New Roman" w:hAnsi="Times New Roman"/>
        </w:rPr>
        <w:br/>
        <w:t>"Interlibrary services" is not defined and should be replaced with the more-commonly used "interlibrary loan services." The definition of "interlibrary loan services" should reference Section 1.0 of the Interlibrary Loan Code for the United States (http://www.ala.org/rusa/resources/guidelines/interlibrary): "Interlibrary loan is the process by which a library requests material from, or supplies material to, another library" where "'material' includes books, audiovisual materials, and other returnable items as well as copies of journal articles, book chapters, excerpts, and other non-returnable items."</w:t>
      </w:r>
    </w:p>
    <w:p w:rsidR="00E45EA2" w:rsidRPr="00E45EA2" w:rsidRDefault="00E45EA2" w:rsidP="00142E80">
      <w:pPr>
        <w:pStyle w:val="NoSpacing"/>
        <w:spacing w:after="120" w:line="23" w:lineRule="atLeast"/>
        <w:jc w:val="center"/>
        <w:rPr>
          <w:rFonts w:ascii="Times New Roman" w:hAnsi="Times New Roman"/>
          <w:b/>
          <w:color w:val="4F81BD" w:themeColor="accent1"/>
        </w:rPr>
      </w:pPr>
      <w:r w:rsidRPr="00E45EA2">
        <w:rPr>
          <w:rFonts w:ascii="Times New Roman" w:hAnsi="Times New Roman"/>
          <w:b/>
          <w:color w:val="4F81BD" w:themeColor="accent1"/>
        </w:rPr>
        <w:t>Response</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Dear Mr. Larson,</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Thank you for your feedback posted March 15,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E45EA2" w:rsidRPr="00E45EA2" w:rsidRDefault="00E45EA2" w:rsidP="00142E80">
      <w:pPr>
        <w:pStyle w:val="NoSpacing"/>
        <w:spacing w:after="120" w:line="23" w:lineRule="atLeast"/>
        <w:rPr>
          <w:rFonts w:ascii="Times New Roman" w:hAnsi="Times New Roman"/>
        </w:rPr>
      </w:pPr>
      <w:r w:rsidRPr="00E45EA2">
        <w:rPr>
          <w:rFonts w:ascii="Times New Roman" w:hAnsi="Times New Roman"/>
        </w:rPr>
        <w:t>Thank you for submitting your comment proposing to rename and redefine interlibrary services to interlibrary loan services in Section 1 of the Academic Libraries (AL) component because the current term is not commonly used. In response to your recommendation, NCES will change the terminology in Section 1 of the AL component from interlibrary services to interlibrary loan services in order to align the AL survey with language commonly used in the AL field. Also, NCES will provide clarification to the term interlibrary loan services by aligning the definition with what is commonly used in the field by referencing Section 1.0 of the Interlibrary Loan Code for the United States stating, “Interlibrary loan is the process by which a library requests material from, or supplies material to, another library" where "'material' includes books, audiovisual materials, and other returnable items as well as copies of journal articles, book chapters, excerpts, and other non-returnable items." We believe that the change in terminology should result in a better understanding of the survey questions and provide improved accuracy and quality of the data being reported. Thank you again for your feedback.</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Sincerely Yours,</w:t>
      </w:r>
    </w:p>
    <w:p w:rsidR="00E45EA2" w:rsidRPr="00E45EA2" w:rsidRDefault="00E45EA2" w:rsidP="00142E80">
      <w:pPr>
        <w:pStyle w:val="NoSpacing"/>
        <w:rPr>
          <w:rFonts w:ascii="Times New Roman" w:hAnsi="Times New Roman"/>
        </w:rPr>
      </w:pPr>
      <w:r w:rsidRPr="00E45EA2">
        <w:rPr>
          <w:rFonts w:ascii="Times New Roman" w:hAnsi="Times New Roman"/>
        </w:rPr>
        <w:t>Richard J. Reeves</w:t>
      </w:r>
    </w:p>
    <w:p w:rsidR="00AE522C" w:rsidRDefault="00E45EA2" w:rsidP="00142E80">
      <w:pPr>
        <w:pStyle w:val="NoSpacing"/>
        <w:rPr>
          <w:rFonts w:ascii="Times New Roman" w:hAnsi="Times New Roman"/>
        </w:rPr>
      </w:pPr>
      <w:r w:rsidRPr="00E45EA2">
        <w:rPr>
          <w:rFonts w:ascii="Times New Roman" w:hAnsi="Times New Roman"/>
        </w:rPr>
        <w:t>Postsecondary Branch Chief</w:t>
      </w:r>
    </w:p>
    <w:p w:rsidR="00E45EA2" w:rsidRPr="00E45EA2" w:rsidRDefault="00E45EA2" w:rsidP="00142E80">
      <w:pPr>
        <w:pStyle w:val="NoSpacing"/>
        <w:spacing w:after="120" w:line="23" w:lineRule="atLeast"/>
        <w:rPr>
          <w:rFonts w:ascii="Times New Roman" w:hAnsi="Times New Roman"/>
        </w:rPr>
      </w:pPr>
      <w:r w:rsidRPr="00E45EA2">
        <w:rPr>
          <w:rFonts w:ascii="Times New Roman" w:hAnsi="Times New Roman"/>
        </w:rPr>
        <w:t>Administrative Data Division</w:t>
      </w:r>
    </w:p>
    <w:p w:rsidR="00E45EA2" w:rsidRPr="00E45EA2" w:rsidRDefault="00E45EA2" w:rsidP="00142E80">
      <w:pPr>
        <w:pStyle w:val="Heading1"/>
        <w:spacing w:before="0" w:after="120" w:line="23" w:lineRule="atLeast"/>
        <w:jc w:val="center"/>
        <w:rPr>
          <w:rFonts w:ascii="Times New Roman" w:hAnsi="Times New Roman"/>
          <w:sz w:val="22"/>
          <w:szCs w:val="22"/>
        </w:rPr>
      </w:pPr>
      <w:r w:rsidRPr="00E45EA2">
        <w:rPr>
          <w:rFonts w:ascii="Times New Roman" w:hAnsi="Times New Roman"/>
          <w:sz w:val="22"/>
          <w:szCs w:val="22"/>
        </w:rPr>
        <w:t>Comments related to reporting serials on AL (Comment numbers 15, 16, 17, 19, 20, 22)</w:t>
      </w:r>
    </w:p>
    <w:p w:rsidR="00E45EA2" w:rsidRPr="00E45EA2"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b/>
          <w:bCs/>
        </w:rPr>
        <w:t xml:space="preserve">Document: </w:t>
      </w:r>
      <w:r w:rsidRPr="00E45EA2">
        <w:rPr>
          <w:rFonts w:ascii="Times New Roman" w:eastAsia="Times New Roman" w:hAnsi="Times New Roman"/>
        </w:rPr>
        <w:t>ED-2016-ICCD-0020-0015</w:t>
      </w:r>
      <w:r w:rsidRPr="00E45EA2">
        <w:rPr>
          <w:rFonts w:ascii="Times New Roman" w:eastAsia="Times New Roman" w:hAnsi="Times New Roman"/>
        </w:rPr>
        <w:br/>
      </w:r>
      <w:r w:rsidRPr="00E45EA2">
        <w:rPr>
          <w:rFonts w:ascii="Times New Roman" w:eastAsia="Times New Roman" w:hAnsi="Times New Roman"/>
          <w:b/>
          <w:bCs/>
        </w:rPr>
        <w:t xml:space="preserve">Name: </w:t>
      </w:r>
      <w:r w:rsidRPr="00E45EA2">
        <w:rPr>
          <w:rFonts w:ascii="Times New Roman" w:eastAsia="Times New Roman" w:hAnsi="Times New Roman"/>
        </w:rPr>
        <w:t>Susanna Smith</w:t>
      </w:r>
    </w:p>
    <w:p w:rsidR="00E45EA2" w:rsidRPr="00E45EA2"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rPr>
        <w:t>For the serials "Add "Serials" row to Library Collections and include in the calculated total for circulation", I am concerned because the instructions are not clear. We subscribe to thousands of serials through our databases, which are already covered in full. Is this meant to cover those serials we subscribe to separately? Would this include paid digital subscriptions to newspaper and serial websites, like the Chronicle of Higher Education's site?</w:t>
      </w:r>
      <w:r w:rsidRPr="00E45EA2">
        <w:rPr>
          <w:rFonts w:ascii="Times New Roman" w:eastAsia="Times New Roman" w:hAnsi="Times New Roman"/>
        </w:rPr>
        <w:br/>
      </w:r>
      <w:r w:rsidRPr="00E45EA2">
        <w:rPr>
          <w:rFonts w:ascii="Times New Roman" w:eastAsia="Times New Roman" w:hAnsi="Times New Roman"/>
        </w:rPr>
        <w:br/>
        <w:t xml:space="preserve">If this is the case, the instructions need to be modified: Serials - Report the number of publications issued in successive parts, usually at regular intervals, and, as a rule, intended to be continued indefinitely. Serial subscriptions include periodicals, newspapers, annuals (reports, yearbooks, etc.), memoirs, proceedings, and transactions of societies. This does not include serials accessed through a database, but those purchased separately. Include (or do not include!) paid access to websites that house the content of particular serials (ie: "The Chronicle </w:t>
      </w:r>
      <w:r w:rsidRPr="00E45EA2">
        <w:rPr>
          <w:rFonts w:ascii="Times New Roman" w:eastAsia="Times New Roman" w:hAnsi="Times New Roman"/>
        </w:rPr>
        <w:lastRenderedPageBreak/>
        <w:t>of Higher Education")</w:t>
      </w:r>
      <w:r w:rsidRPr="00E45EA2">
        <w:rPr>
          <w:rFonts w:ascii="Times New Roman" w:eastAsia="Times New Roman" w:hAnsi="Times New Roman"/>
        </w:rPr>
        <w:br/>
      </w:r>
      <w:r w:rsidRPr="00E45EA2">
        <w:rPr>
          <w:rFonts w:ascii="Times New Roman" w:eastAsia="Times New Roman" w:hAnsi="Times New Roman"/>
        </w:rPr>
        <w:br/>
        <w:t>If I have misunderstood, then the instructions need to be more specific about WHERE you want us to gather all the serials data</w:t>
      </w:r>
    </w:p>
    <w:p w:rsidR="00E45EA2" w:rsidRPr="00E45EA2"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b/>
          <w:bCs/>
        </w:rPr>
        <w:t xml:space="preserve">Document: </w:t>
      </w:r>
      <w:r w:rsidRPr="00E45EA2">
        <w:rPr>
          <w:rFonts w:ascii="Times New Roman" w:eastAsia="Times New Roman" w:hAnsi="Times New Roman"/>
        </w:rPr>
        <w:t>ED-2016-ICCD-0020-0016</w:t>
      </w:r>
      <w:r w:rsidRPr="00E45EA2">
        <w:rPr>
          <w:rFonts w:ascii="Times New Roman" w:eastAsia="Times New Roman" w:hAnsi="Times New Roman"/>
        </w:rPr>
        <w:br/>
      </w:r>
      <w:r w:rsidRPr="00E45EA2">
        <w:rPr>
          <w:rFonts w:ascii="Times New Roman" w:eastAsia="Times New Roman" w:hAnsi="Times New Roman"/>
          <w:b/>
          <w:bCs/>
        </w:rPr>
        <w:t xml:space="preserve">Name: </w:t>
      </w:r>
      <w:r w:rsidRPr="00E45EA2">
        <w:rPr>
          <w:rFonts w:ascii="Times New Roman" w:eastAsia="Times New Roman" w:hAnsi="Times New Roman"/>
        </w:rPr>
        <w:t>Robert Dugan</w:t>
      </w:r>
    </w:p>
    <w:p w:rsidR="00AE522C"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rPr>
        <w:t>The Department of Education is especially interested in public comment addressing the following issues: 4) how might the Department enhance the quality, utility, and clarity of the information to be collected.</w:t>
      </w:r>
      <w:r w:rsidRPr="00E45EA2">
        <w:rPr>
          <w:rFonts w:ascii="Times New Roman" w:eastAsia="Times New Roman" w:hAnsi="Times New Roman"/>
        </w:rPr>
        <w:br/>
      </w:r>
      <w:r w:rsidRPr="00E45EA2">
        <w:rPr>
          <w:rFonts w:ascii="Times New Roman" w:eastAsia="Times New Roman" w:hAnsi="Times New Roman"/>
        </w:rPr>
        <w:br/>
        <w:t>Academic Libraries component</w:t>
      </w:r>
      <w:r w:rsidRPr="00E45EA2">
        <w:rPr>
          <w:rFonts w:ascii="Times New Roman" w:eastAsia="Times New Roman" w:hAnsi="Times New Roman"/>
        </w:rPr>
        <w:br/>
        <w:t>Library Collections</w:t>
      </w:r>
      <w:r w:rsidRPr="00E45EA2">
        <w:rPr>
          <w:rFonts w:ascii="Times New Roman" w:eastAsia="Times New Roman" w:hAnsi="Times New Roman"/>
        </w:rPr>
        <w:br/>
        <w:t>Serials, Physical</w:t>
      </w:r>
      <w:r w:rsidRPr="00E45EA2">
        <w:rPr>
          <w:rFonts w:ascii="Times New Roman" w:eastAsia="Times New Roman" w:hAnsi="Times New Roman"/>
        </w:rPr>
        <w:br/>
      </w:r>
      <w:r w:rsidRPr="00E45EA2">
        <w:rPr>
          <w:rFonts w:ascii="Times New Roman" w:eastAsia="Times New Roman" w:hAnsi="Times New Roman"/>
        </w:rPr>
        <w:br/>
        <w:t>The proposed instructions for Serials, Physical states: "Report the number of publications issued in successive parts, usually at regular intervals, and, as a rule, intended to be continued indefinitely. Serial subscriptions include periodicals, newspapers, annuals (reports, yearbooks, etc.), memoirs, proceedings, and transactions of societies."</w:t>
      </w:r>
      <w:r w:rsidRPr="00E45EA2">
        <w:rPr>
          <w:rFonts w:ascii="Times New Roman" w:eastAsia="Times New Roman" w:hAnsi="Times New Roman"/>
        </w:rPr>
        <w:br/>
      </w:r>
      <w:r w:rsidRPr="00E45EA2">
        <w:rPr>
          <w:rFonts w:ascii="Times New Roman" w:eastAsia="Times New Roman" w:hAnsi="Times New Roman"/>
        </w:rPr>
        <w:br/>
        <w:t>For the instructions:</w:t>
      </w:r>
      <w:r w:rsidRPr="00E45EA2">
        <w:rPr>
          <w:rFonts w:ascii="Times New Roman" w:eastAsia="Times New Roman" w:hAnsi="Times New Roman"/>
        </w:rPr>
        <w:br/>
        <w:t xml:space="preserve">1. clarify that libraries report the number of serials publications titles. If titles are not included in this instruction, libraries may report the number of serial issues or serial volumes (e.g., there may be 12 volumes for one serial publication title). The reporting of titles for serials publications parallels the current instructions concerning microforms (Media, Physical) which asks libraries to report the number of titles rather than the number of units (e,g., reels of microfilm). </w:t>
      </w:r>
      <w:r w:rsidRPr="00E45EA2">
        <w:rPr>
          <w:rFonts w:ascii="Times New Roman" w:eastAsia="Times New Roman" w:hAnsi="Times New Roman"/>
        </w:rPr>
        <w:br/>
        <w:t>2. emphasize that bound serial volumes are reported as physical books. Libraries are likely to report the number of bound serial volumes in the Serials, Physical box. That may be IPEDS' intent. If so, then the current text instructions for Books, Physical needs to be revised to instruct respondents to report bound physical serial volumes as Serials, Physical.</w:t>
      </w:r>
    </w:p>
    <w:p w:rsidR="00E45EA2" w:rsidRPr="00E45EA2"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b/>
          <w:bCs/>
        </w:rPr>
        <w:t xml:space="preserve">Document: </w:t>
      </w:r>
      <w:r w:rsidRPr="00E45EA2">
        <w:rPr>
          <w:rFonts w:ascii="Times New Roman" w:eastAsia="Times New Roman" w:hAnsi="Times New Roman"/>
        </w:rPr>
        <w:t>ED-2016-ICCD-0020-0017</w:t>
      </w:r>
      <w:r w:rsidRPr="00E45EA2">
        <w:rPr>
          <w:rFonts w:ascii="Times New Roman" w:eastAsia="Times New Roman" w:hAnsi="Times New Roman"/>
        </w:rPr>
        <w:br/>
      </w:r>
      <w:r w:rsidRPr="00E45EA2">
        <w:rPr>
          <w:rFonts w:ascii="Times New Roman" w:eastAsia="Times New Roman" w:hAnsi="Times New Roman"/>
          <w:b/>
          <w:bCs/>
        </w:rPr>
        <w:t xml:space="preserve">Name: </w:t>
      </w:r>
      <w:r w:rsidRPr="00E45EA2">
        <w:rPr>
          <w:rFonts w:ascii="Times New Roman" w:eastAsia="Times New Roman" w:hAnsi="Times New Roman"/>
        </w:rPr>
        <w:t>Robert Dugan</w:t>
      </w:r>
      <w:r w:rsidRPr="00E45EA2">
        <w:rPr>
          <w:rFonts w:ascii="Times New Roman" w:eastAsia="Times New Roman" w:hAnsi="Times New Roman"/>
        </w:rPr>
        <w:br/>
        <w:t>The Department of Education is especially interested in public comment addressing the following issues: 4) how might the Department enhance the quality, utility, and clarity of the information to be collected.</w:t>
      </w:r>
      <w:r w:rsidRPr="00E45EA2">
        <w:rPr>
          <w:rFonts w:ascii="Times New Roman" w:eastAsia="Times New Roman" w:hAnsi="Times New Roman"/>
        </w:rPr>
        <w:br/>
      </w:r>
      <w:r w:rsidRPr="00E45EA2">
        <w:rPr>
          <w:rFonts w:ascii="Times New Roman" w:eastAsia="Times New Roman" w:hAnsi="Times New Roman"/>
        </w:rPr>
        <w:br/>
        <w:t>Academic Libraries component</w:t>
      </w:r>
      <w:r w:rsidRPr="00E45EA2">
        <w:rPr>
          <w:rFonts w:ascii="Times New Roman" w:eastAsia="Times New Roman" w:hAnsi="Times New Roman"/>
        </w:rPr>
        <w:br/>
        <w:t>Library Collections</w:t>
      </w:r>
      <w:r w:rsidRPr="00E45EA2">
        <w:rPr>
          <w:rFonts w:ascii="Times New Roman" w:eastAsia="Times New Roman" w:hAnsi="Times New Roman"/>
        </w:rPr>
        <w:br/>
        <w:t>Serials, Digital/Electronic</w:t>
      </w:r>
      <w:r w:rsidRPr="00E45EA2">
        <w:rPr>
          <w:rFonts w:ascii="Times New Roman" w:eastAsia="Times New Roman" w:hAnsi="Times New Roman"/>
        </w:rPr>
        <w:br/>
      </w:r>
      <w:r w:rsidRPr="00E45EA2">
        <w:rPr>
          <w:rFonts w:ascii="Times New Roman" w:eastAsia="Times New Roman" w:hAnsi="Times New Roman"/>
        </w:rPr>
        <w:br/>
        <w:t>The proposed instructions for Serials, Digital/Electronic are not included in the proposed survey revision. Suggest that IPEDS develop these instructions with assistance from the ACRL, ALA and ARL Joint Advisory Task Force on IPEDS/AL Component New Data Elements and Definitions.</w:t>
      </w:r>
    </w:p>
    <w:p w:rsidR="00E45EA2" w:rsidRPr="00E45EA2"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b/>
          <w:bCs/>
        </w:rPr>
        <w:t xml:space="preserve">Document: </w:t>
      </w:r>
      <w:r w:rsidRPr="00E45EA2">
        <w:rPr>
          <w:rFonts w:ascii="Times New Roman" w:eastAsia="Times New Roman" w:hAnsi="Times New Roman"/>
        </w:rPr>
        <w:t>ED-2016-ICCD-0020-0019</w:t>
      </w:r>
      <w:r w:rsidRPr="00E45EA2">
        <w:rPr>
          <w:rFonts w:ascii="Times New Roman" w:eastAsia="Times New Roman" w:hAnsi="Times New Roman"/>
        </w:rPr>
        <w:br/>
      </w:r>
      <w:r w:rsidRPr="00E45EA2">
        <w:rPr>
          <w:rFonts w:ascii="Times New Roman" w:eastAsia="Times New Roman" w:hAnsi="Times New Roman"/>
          <w:b/>
          <w:bCs/>
        </w:rPr>
        <w:t xml:space="preserve">Name: </w:t>
      </w:r>
      <w:r w:rsidRPr="00E45EA2">
        <w:rPr>
          <w:rFonts w:ascii="Times New Roman" w:eastAsia="Times New Roman" w:hAnsi="Times New Roman"/>
        </w:rPr>
        <w:t>Mary Jane Petrowski</w:t>
      </w:r>
    </w:p>
    <w:p w:rsidR="00E45EA2" w:rsidRPr="00E45EA2" w:rsidRDefault="00E45EA2" w:rsidP="00142E80">
      <w:pPr>
        <w:pStyle w:val="NoSpacing"/>
        <w:spacing w:after="120" w:line="23" w:lineRule="atLeast"/>
        <w:rPr>
          <w:rFonts w:ascii="Times New Roman" w:hAnsi="Times New Roman"/>
        </w:rPr>
      </w:pPr>
      <w:r w:rsidRPr="00E45EA2">
        <w:rPr>
          <w:rFonts w:ascii="Times New Roman" w:hAnsi="Times New Roman"/>
        </w:rPr>
        <w:t>I support Robert Dugan's suggestion below:</w:t>
      </w:r>
      <w:r w:rsidRPr="00E45EA2">
        <w:rPr>
          <w:rFonts w:ascii="Times New Roman" w:hAnsi="Times New Roman"/>
        </w:rPr>
        <w:br/>
      </w:r>
      <w:r w:rsidRPr="00E45EA2">
        <w:rPr>
          <w:rFonts w:ascii="Times New Roman" w:hAnsi="Times New Roman"/>
        </w:rPr>
        <w:br/>
        <w:t>Academic Libraries component</w:t>
      </w:r>
      <w:r w:rsidRPr="00E45EA2">
        <w:rPr>
          <w:rFonts w:ascii="Times New Roman" w:hAnsi="Times New Roman"/>
        </w:rPr>
        <w:br/>
        <w:t>Library Collections</w:t>
      </w:r>
      <w:r w:rsidRPr="00E45EA2">
        <w:rPr>
          <w:rFonts w:ascii="Times New Roman" w:hAnsi="Times New Roman"/>
        </w:rPr>
        <w:br/>
        <w:t>Serials, Physical</w:t>
      </w:r>
      <w:r w:rsidRPr="00E45EA2">
        <w:rPr>
          <w:rFonts w:ascii="Times New Roman" w:hAnsi="Times New Roman"/>
        </w:rPr>
        <w:br/>
      </w:r>
      <w:r w:rsidRPr="00E45EA2">
        <w:rPr>
          <w:rFonts w:ascii="Times New Roman" w:hAnsi="Times New Roman"/>
        </w:rPr>
        <w:br/>
        <w:t>The proposed instructions for Serials, Physical states: "Report the number of publications issued in successive parts, usually at regular intervals, and, as a rule, intended to be continued indefinitely. Serial subscriptions include periodicals, newspapers, annuals (reports, yearbooks, etc.), memoirs, proceedings, and transactions of societies."</w:t>
      </w:r>
      <w:r w:rsidRPr="00E45EA2">
        <w:rPr>
          <w:rFonts w:ascii="Times New Roman" w:hAnsi="Times New Roman"/>
        </w:rPr>
        <w:br/>
      </w:r>
      <w:r w:rsidRPr="00E45EA2">
        <w:rPr>
          <w:rFonts w:ascii="Times New Roman" w:hAnsi="Times New Roman"/>
        </w:rPr>
        <w:br/>
        <w:t>For the instructions:</w:t>
      </w:r>
      <w:r w:rsidRPr="00E45EA2">
        <w:rPr>
          <w:rFonts w:ascii="Times New Roman" w:hAnsi="Times New Roman"/>
        </w:rPr>
        <w:br/>
      </w:r>
      <w:r w:rsidRPr="00E45EA2">
        <w:rPr>
          <w:rFonts w:ascii="Times New Roman" w:hAnsi="Times New Roman"/>
        </w:rPr>
        <w:lastRenderedPageBreak/>
        <w:t xml:space="preserve">1. clarify that libraries report the number of serials publications titles. If titles are not included in this instruction, libraries may report the number of serial issues or serial volumes (e.g., there may be 12 volumes for one serial publication title). The reporting of titles for serials publications parallels the current instructions concerning microforms (Media, Physical) which asks libraries to report the number of titles rather than the number of units (e,g., reels of microfilm). </w:t>
      </w:r>
      <w:r w:rsidRPr="00E45EA2">
        <w:rPr>
          <w:rFonts w:ascii="Times New Roman" w:hAnsi="Times New Roman"/>
        </w:rPr>
        <w:br/>
        <w:t>2. emphasize that bound serial volumes are reported as physical books. Libraries are likely to report the number of bound serial volumes in the Serials, Physical box. That may be IPEDS' intent. If so, then the current text instructions for Books, Physical needs to be revised to instruct respondents to report bound physical serial volumes as Serials, Physical.</w:t>
      </w:r>
    </w:p>
    <w:p w:rsidR="00E45EA2" w:rsidRPr="00E45EA2"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b/>
          <w:bCs/>
        </w:rPr>
        <w:t xml:space="preserve">Document: </w:t>
      </w:r>
      <w:r w:rsidRPr="00E45EA2">
        <w:rPr>
          <w:rFonts w:ascii="Times New Roman" w:eastAsia="Times New Roman" w:hAnsi="Times New Roman"/>
        </w:rPr>
        <w:t>ED-2016-ICCD-0020-0020</w:t>
      </w:r>
      <w:r w:rsidRPr="00E45EA2">
        <w:rPr>
          <w:rFonts w:ascii="Times New Roman" w:eastAsia="Times New Roman" w:hAnsi="Times New Roman"/>
        </w:rPr>
        <w:br/>
      </w:r>
      <w:r w:rsidRPr="00E45EA2">
        <w:rPr>
          <w:rFonts w:ascii="Times New Roman" w:eastAsia="Times New Roman" w:hAnsi="Times New Roman"/>
          <w:b/>
          <w:bCs/>
        </w:rPr>
        <w:t xml:space="preserve">Name: </w:t>
      </w:r>
      <w:r w:rsidRPr="00E45EA2">
        <w:rPr>
          <w:rFonts w:ascii="Times New Roman" w:eastAsia="Times New Roman" w:hAnsi="Times New Roman"/>
        </w:rPr>
        <w:t>Mary Jane Petrowski</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I support Robert Dugan's comment below:</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The Department of Education is especially interested in public comment addressing the following issues: 4) how might the Department enhance the quality, utility, and clarity of the information to be collected.</w:t>
      </w:r>
    </w:p>
    <w:p w:rsidR="00E45EA2" w:rsidRPr="00E45EA2" w:rsidRDefault="00E45EA2" w:rsidP="00142E80">
      <w:pPr>
        <w:pStyle w:val="NoSpacing"/>
        <w:spacing w:after="120" w:line="23" w:lineRule="atLeast"/>
        <w:rPr>
          <w:rFonts w:ascii="Times New Roman" w:hAnsi="Times New Roman"/>
        </w:rPr>
      </w:pPr>
      <w:r w:rsidRPr="00E45EA2">
        <w:rPr>
          <w:rFonts w:ascii="Times New Roman" w:hAnsi="Times New Roman"/>
        </w:rPr>
        <w:t>Academic Libraries component</w:t>
      </w:r>
    </w:p>
    <w:p w:rsidR="00E45EA2" w:rsidRPr="00E45EA2" w:rsidRDefault="00E45EA2" w:rsidP="00142E80">
      <w:pPr>
        <w:pStyle w:val="NoSpacing"/>
        <w:spacing w:after="120" w:line="23" w:lineRule="atLeast"/>
        <w:rPr>
          <w:rFonts w:ascii="Times New Roman" w:hAnsi="Times New Roman"/>
        </w:rPr>
      </w:pPr>
      <w:r w:rsidRPr="00E45EA2">
        <w:rPr>
          <w:rFonts w:ascii="Times New Roman" w:hAnsi="Times New Roman"/>
        </w:rPr>
        <w:t>Library Collections</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Serials, Digital/Electronic</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The proposed instructions for Serials, Digital/Electronic are not included in the proposed survey revision. Suggest that IPEDS develop these instructions with assistance from the ACRL, ALA and ARL Joint Advisory Task Force on IPEDS/AL Component New Data Elements and Definitions.</w:t>
      </w:r>
    </w:p>
    <w:p w:rsidR="00E45EA2" w:rsidRPr="00E45EA2"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b/>
          <w:bCs/>
        </w:rPr>
        <w:t xml:space="preserve">Document: </w:t>
      </w:r>
      <w:r w:rsidRPr="00E45EA2">
        <w:rPr>
          <w:rFonts w:ascii="Times New Roman" w:eastAsia="Times New Roman" w:hAnsi="Times New Roman"/>
        </w:rPr>
        <w:t>ED-2016-ICCD-0020-0022</w:t>
      </w:r>
      <w:r w:rsidRPr="00E45EA2">
        <w:rPr>
          <w:rFonts w:ascii="Times New Roman" w:eastAsia="Times New Roman" w:hAnsi="Times New Roman"/>
        </w:rPr>
        <w:br/>
      </w:r>
      <w:r w:rsidRPr="00E45EA2">
        <w:rPr>
          <w:rFonts w:ascii="Times New Roman" w:eastAsia="Times New Roman" w:hAnsi="Times New Roman"/>
          <w:b/>
          <w:bCs/>
        </w:rPr>
        <w:t xml:space="preserve">Name: </w:t>
      </w:r>
      <w:r w:rsidRPr="00E45EA2">
        <w:rPr>
          <w:rFonts w:ascii="Times New Roman" w:eastAsia="Times New Roman" w:hAnsi="Times New Roman"/>
        </w:rPr>
        <w:t>Terri Fishel</w:t>
      </w:r>
    </w:p>
    <w:p w:rsidR="00E45EA2" w:rsidRPr="00E45EA2" w:rsidRDefault="00E45EA2" w:rsidP="00142E80">
      <w:pPr>
        <w:spacing w:after="120" w:line="23" w:lineRule="atLeast"/>
        <w:rPr>
          <w:rFonts w:ascii="Times New Roman" w:eastAsia="Times New Roman" w:hAnsi="Times New Roman"/>
        </w:rPr>
      </w:pPr>
      <w:r w:rsidRPr="00E45EA2">
        <w:rPr>
          <w:rFonts w:ascii="Times New Roman" w:eastAsia="Times New Roman" w:hAnsi="Times New Roman"/>
        </w:rPr>
        <w:t>By adding Serials to the IPEDS academic library data form, the Definition for Physical Books needs to be addressed. The form for 2015-16 states for Physical Books (include government documents and serial backfiles) - so will serial backfiles be in Serial count or Book count?</w:t>
      </w:r>
      <w:r w:rsidRPr="00E45EA2">
        <w:rPr>
          <w:rFonts w:ascii="Times New Roman" w:eastAsia="Times New Roman" w:hAnsi="Times New Roman"/>
        </w:rPr>
        <w:br/>
      </w:r>
      <w:r w:rsidRPr="00E45EA2">
        <w:rPr>
          <w:rFonts w:ascii="Times New Roman" w:eastAsia="Times New Roman" w:hAnsi="Times New Roman"/>
        </w:rPr>
        <w:br/>
        <w:t>Strongly recommend that all definitions for the IPEDS collection are consistent with the ACRL Annual Survey definitions. The current ACRL survey allows for a single form to be filled in and the IPEDS are extracted as a separate file. Consistency between the two data collections would allow for fewer questions and a better understanding of what is being collected.</w:t>
      </w:r>
    </w:p>
    <w:p w:rsidR="00E45EA2" w:rsidRDefault="00E45EA2" w:rsidP="00142E80">
      <w:pPr>
        <w:pStyle w:val="Heading1"/>
        <w:spacing w:before="0" w:after="120" w:line="23" w:lineRule="atLeast"/>
        <w:jc w:val="center"/>
        <w:rPr>
          <w:rFonts w:ascii="Times New Roman" w:hAnsi="Times New Roman"/>
          <w:sz w:val="22"/>
          <w:szCs w:val="22"/>
        </w:rPr>
      </w:pPr>
      <w:r w:rsidRPr="00E45EA2">
        <w:rPr>
          <w:rFonts w:ascii="Times New Roman" w:hAnsi="Times New Roman"/>
          <w:sz w:val="22"/>
          <w:szCs w:val="22"/>
        </w:rPr>
        <w:t>Response</w:t>
      </w:r>
    </w:p>
    <w:p w:rsidR="00E45EA2" w:rsidRPr="00E45EA2" w:rsidRDefault="00E45EA2" w:rsidP="00142E80">
      <w:pPr>
        <w:spacing w:after="120" w:line="23" w:lineRule="atLeast"/>
        <w:rPr>
          <w:rFonts w:ascii="Times New Roman" w:hAnsi="Times New Roman"/>
        </w:rPr>
      </w:pPr>
      <w:r w:rsidRPr="00E45EA2">
        <w:rPr>
          <w:rFonts w:ascii="Times New Roman" w:hAnsi="Times New Roman"/>
        </w:rPr>
        <w:t>Dear Ms. Smith, Mr. Dugan, Ms. Petrowski, and Ms. Fishel,</w:t>
      </w:r>
    </w:p>
    <w:p w:rsidR="00E45EA2" w:rsidRPr="00E45EA2" w:rsidRDefault="00E45EA2" w:rsidP="00142E80">
      <w:pPr>
        <w:spacing w:after="120" w:line="23" w:lineRule="atLeast"/>
        <w:rPr>
          <w:rFonts w:ascii="Times New Roman" w:hAnsi="Times New Roman"/>
        </w:rPr>
      </w:pPr>
      <w:r w:rsidRPr="00E45EA2">
        <w:rPr>
          <w:rFonts w:ascii="Times New Roman" w:hAnsi="Times New Roman"/>
        </w:rPr>
        <w:t>Thank you for your feedback submitted during the 60-day review process,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E45EA2" w:rsidP="00142E80">
      <w:pPr>
        <w:spacing w:after="120" w:line="23" w:lineRule="atLeast"/>
        <w:rPr>
          <w:rFonts w:ascii="Times New Roman" w:hAnsi="Times New Roman"/>
        </w:rPr>
      </w:pPr>
      <w:r w:rsidRPr="00E45EA2">
        <w:rPr>
          <w:rFonts w:ascii="Times New Roman" w:hAnsi="Times New Roman"/>
        </w:rPr>
        <w:t>Thank you for submitting your comment on the addition of collecting data on physical and digital/electronic serials and the instructions that accompany these additions in the Academic Libraries survey component. NCES is aware that the alignment of our definitions and instructions with the standards within the academic library field for materials classified in physical and digital/electronic collection and circulation is of upmost importance.</w:t>
      </w:r>
    </w:p>
    <w:p w:rsidR="00AE522C" w:rsidRDefault="00E45EA2" w:rsidP="00142E80">
      <w:pPr>
        <w:spacing w:after="120" w:line="23" w:lineRule="atLeast"/>
        <w:rPr>
          <w:rFonts w:ascii="Times New Roman" w:hAnsi="Times New Roman"/>
        </w:rPr>
      </w:pPr>
      <w:r w:rsidRPr="00E45EA2">
        <w:rPr>
          <w:rFonts w:ascii="Times New Roman" w:hAnsi="Times New Roman"/>
        </w:rPr>
        <w:t>NCES is currently working with the Association of College and Research Libraries (ACRL) and Association of Research Libraries (ARL) Joint Advisory Task Force on IPEDS/AL Component that advises IPEDS on the AL component to define and provide guidance on reporting serials in the Academic Libraries component, as well as ensuring all our definitions and instructions align with other items collected in the AL component and with the expected standards within the academic library field.</w:t>
      </w:r>
    </w:p>
    <w:p w:rsidR="00E45EA2" w:rsidRPr="00E45EA2" w:rsidRDefault="00E45EA2" w:rsidP="00142E80">
      <w:pPr>
        <w:spacing w:after="120" w:line="23" w:lineRule="atLeast"/>
        <w:rPr>
          <w:rFonts w:ascii="Times New Roman" w:hAnsi="Times New Roman"/>
        </w:rPr>
      </w:pPr>
      <w:r w:rsidRPr="00E45EA2">
        <w:rPr>
          <w:rFonts w:ascii="Times New Roman" w:hAnsi="Times New Roman"/>
        </w:rPr>
        <w:lastRenderedPageBreak/>
        <w:t>The AL component will ask that institutions report the number of physical and digital/electronic serial titles that are accessible to users through the library’s catalog or discovery system. A serial is a publication in any medium issued in successive parts bearing numerical or chronological designations and intended to be continued indefinitely. This definition includes, in any format, periodicals, newspapers, and annuals (reports, yearbooks, etc.); the journals, memoirs, proceedings, transactions, etc. of societies; and numbered monographic series. An e-serial is a periodical publication that is published in digital form to be displayed on a computer screen. The AL component will also provide additional guidance that institutions report serial titles and not subscriptions, include count of ceased titles if available, and include open access (OA) titles if the individual titles are searchable through the library’s catalog or discovery system. We believe that the results in this collaboration with the ACRL and ARL Joint Advisory Task Force should result in a better understanding of how to report serials and provide improved accuracy and quality of the data being reported. Thank you again for your feedback.</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Sincerely Yours,</w:t>
      </w:r>
    </w:p>
    <w:p w:rsidR="00E45EA2" w:rsidRPr="00E45EA2" w:rsidRDefault="00E45EA2" w:rsidP="00142E80">
      <w:pPr>
        <w:pStyle w:val="NoSpacing"/>
        <w:rPr>
          <w:rFonts w:ascii="Times New Roman" w:hAnsi="Times New Roman"/>
        </w:rPr>
      </w:pPr>
      <w:r w:rsidRPr="00E45EA2">
        <w:rPr>
          <w:rFonts w:ascii="Times New Roman" w:hAnsi="Times New Roman"/>
        </w:rPr>
        <w:t>Richard J. Reeves</w:t>
      </w:r>
    </w:p>
    <w:p w:rsidR="00AE522C" w:rsidRDefault="00E45EA2" w:rsidP="00142E80">
      <w:pPr>
        <w:pStyle w:val="NoSpacing"/>
        <w:rPr>
          <w:rFonts w:ascii="Times New Roman" w:hAnsi="Times New Roman"/>
        </w:rPr>
      </w:pPr>
      <w:r w:rsidRPr="00E45EA2">
        <w:rPr>
          <w:rFonts w:ascii="Times New Roman" w:hAnsi="Times New Roman"/>
        </w:rPr>
        <w:t>Postsecondary Branch Chief</w:t>
      </w:r>
    </w:p>
    <w:p w:rsidR="00AE522C" w:rsidRDefault="00E45EA2" w:rsidP="00142E80">
      <w:pPr>
        <w:pStyle w:val="NoSpacing"/>
        <w:spacing w:after="120" w:line="23" w:lineRule="atLeast"/>
        <w:rPr>
          <w:rFonts w:ascii="Times New Roman" w:hAnsi="Times New Roman"/>
        </w:rPr>
      </w:pPr>
      <w:r w:rsidRPr="00E45EA2">
        <w:rPr>
          <w:rFonts w:ascii="Times New Roman" w:hAnsi="Times New Roman"/>
        </w:rPr>
        <w:t>Administrative Data Division</w:t>
      </w:r>
    </w:p>
    <w:p w:rsidR="00CE763D" w:rsidRPr="00CE763D" w:rsidRDefault="00CE763D" w:rsidP="00142E80">
      <w:pPr>
        <w:pStyle w:val="NoSpacing"/>
        <w:spacing w:after="120" w:line="23" w:lineRule="atLeast"/>
        <w:jc w:val="center"/>
        <w:rPr>
          <w:rFonts w:ascii="Times New Roman" w:hAnsi="Times New Roman"/>
          <w:b/>
          <w:color w:val="4F81BD" w:themeColor="accent1"/>
        </w:rPr>
      </w:pPr>
      <w:r w:rsidRPr="00CE763D">
        <w:rPr>
          <w:rFonts w:ascii="Times New Roman" w:eastAsia="Times New Roman" w:hAnsi="Times New Roman"/>
          <w:b/>
          <w:color w:val="4F81BD" w:themeColor="accent1"/>
        </w:rPr>
        <w:t>Comments related to databases and discovery systems on AL</w:t>
      </w:r>
      <w:r w:rsidRPr="00CE763D">
        <w:rPr>
          <w:rFonts w:ascii="Times New Roman" w:hAnsi="Times New Roman"/>
          <w:b/>
          <w:color w:val="4F81BD" w:themeColor="accent1"/>
        </w:rPr>
        <w:t xml:space="preserve"> (Comment numbers 18, 21)</w:t>
      </w:r>
    </w:p>
    <w:p w:rsidR="00CE763D"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b/>
          <w:bCs/>
        </w:rPr>
        <w:t xml:space="preserve">Document: </w:t>
      </w:r>
      <w:r w:rsidRPr="00CE763D">
        <w:rPr>
          <w:rFonts w:ascii="Times New Roman" w:eastAsia="Times New Roman" w:hAnsi="Times New Roman"/>
        </w:rPr>
        <w:t>ED-2016-ICCD-0020-0018</w:t>
      </w:r>
      <w:r w:rsidRPr="00CE763D">
        <w:rPr>
          <w:rFonts w:ascii="Times New Roman" w:eastAsia="Times New Roman" w:hAnsi="Times New Roman"/>
        </w:rPr>
        <w:br/>
      </w:r>
      <w:r w:rsidRPr="00CE763D">
        <w:rPr>
          <w:rFonts w:ascii="Times New Roman" w:eastAsia="Times New Roman" w:hAnsi="Times New Roman"/>
          <w:b/>
          <w:bCs/>
        </w:rPr>
        <w:t xml:space="preserve">Name: </w:t>
      </w:r>
      <w:r w:rsidRPr="00CE763D">
        <w:rPr>
          <w:rFonts w:ascii="Times New Roman" w:eastAsia="Times New Roman" w:hAnsi="Times New Roman"/>
        </w:rPr>
        <w:t>Robert Dugan</w:t>
      </w:r>
      <w:r w:rsidRPr="00CE763D">
        <w:rPr>
          <w:rFonts w:ascii="Times New Roman" w:eastAsia="Times New Roman" w:hAnsi="Times New Roman"/>
        </w:rPr>
        <w:br/>
      </w:r>
    </w:p>
    <w:p w:rsidR="00AE522C"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rPr>
        <w:t>The Department of Education is especially interested in public comment addressing the following issues: 4) how might the Department enhance the quality, utility, and clarity of the information to be collected.</w:t>
      </w:r>
      <w:r w:rsidRPr="00CE763D">
        <w:rPr>
          <w:rFonts w:ascii="Times New Roman" w:eastAsia="Times New Roman" w:hAnsi="Times New Roman"/>
        </w:rPr>
        <w:br/>
      </w:r>
      <w:r w:rsidRPr="00CE763D">
        <w:rPr>
          <w:rFonts w:ascii="Times New Roman" w:eastAsia="Times New Roman" w:hAnsi="Times New Roman"/>
        </w:rPr>
        <w:br/>
        <w:t>Academic Libraries component</w:t>
      </w:r>
      <w:r w:rsidRPr="00CE763D">
        <w:rPr>
          <w:rFonts w:ascii="Times New Roman" w:eastAsia="Times New Roman" w:hAnsi="Times New Roman"/>
        </w:rPr>
        <w:br/>
        <w:t>Library Collections</w:t>
      </w:r>
      <w:r w:rsidRPr="00CE763D">
        <w:rPr>
          <w:rFonts w:ascii="Times New Roman" w:eastAsia="Times New Roman" w:hAnsi="Times New Roman"/>
        </w:rPr>
        <w:br/>
        <w:t>Databases, Digital/Electronic</w:t>
      </w:r>
      <w:r w:rsidRPr="00CE763D">
        <w:rPr>
          <w:rFonts w:ascii="Times New Roman" w:eastAsia="Times New Roman" w:hAnsi="Times New Roman"/>
        </w:rPr>
        <w:br/>
      </w:r>
      <w:r w:rsidRPr="00CE763D">
        <w:rPr>
          <w:rFonts w:ascii="Times New Roman" w:eastAsia="Times New Roman" w:hAnsi="Times New Roman"/>
        </w:rPr>
        <w:br/>
        <w:t>A database is defined in the instructions. The text also instructs the respondent to not include discovery systems in the count of databases. Suggest that IPEDS:</w:t>
      </w:r>
      <w:r w:rsidRPr="00CE763D">
        <w:rPr>
          <w:rFonts w:ascii="Times New Roman" w:eastAsia="Times New Roman" w:hAnsi="Times New Roman"/>
        </w:rPr>
        <w:br/>
        <w:t xml:space="preserve">a. link the phrase "discovery tool" to the Glossary at this instance in the instructions </w:t>
      </w:r>
      <w:r w:rsidRPr="00CE763D">
        <w:rPr>
          <w:rFonts w:ascii="Times New Roman" w:eastAsia="Times New Roman" w:hAnsi="Times New Roman"/>
        </w:rPr>
        <w:br/>
        <w:t>OR</w:t>
      </w:r>
      <w:r w:rsidRPr="00CE763D">
        <w:rPr>
          <w:rFonts w:ascii="Times New Roman" w:eastAsia="Times New Roman" w:hAnsi="Times New Roman"/>
        </w:rPr>
        <w:br/>
        <w:t>b. include the Glossary definition for discovery system at this point in the instructions</w:t>
      </w:r>
      <w:r w:rsidRPr="00CE763D">
        <w:rPr>
          <w:rFonts w:ascii="Times New Roman" w:eastAsia="Times New Roman" w:hAnsi="Times New Roman"/>
        </w:rPr>
        <w:br/>
        <w:t>OR</w:t>
      </w:r>
      <w:r w:rsidRPr="00CE763D">
        <w:rPr>
          <w:rFonts w:ascii="Times New Roman" w:eastAsia="Times New Roman" w:hAnsi="Times New Roman"/>
        </w:rPr>
        <w:br/>
        <w:t>c. provide a brief or otherwise truncated definition for discovery system at this point in the instructions, such as "Discovery systems are end-user software-based platforms which enable users to simultaneously search metadata in a unified index of local library holdings, electronic collections, and external indexes, and presents search results in a single interface."</w:t>
      </w:r>
    </w:p>
    <w:p w:rsidR="00CE763D" w:rsidRPr="00CE763D"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b/>
          <w:bCs/>
        </w:rPr>
        <w:t xml:space="preserve">Docket: </w:t>
      </w:r>
      <w:r w:rsidRPr="00CE763D">
        <w:rPr>
          <w:rFonts w:ascii="Times New Roman" w:eastAsia="Times New Roman" w:hAnsi="Times New Roman"/>
        </w:rPr>
        <w:t>ED-2016-ICCD-0020</w:t>
      </w:r>
      <w:r w:rsidRPr="00CE763D">
        <w:rPr>
          <w:rFonts w:ascii="Times New Roman" w:eastAsia="Times New Roman" w:hAnsi="Times New Roman"/>
        </w:rPr>
        <w:br/>
        <w:t>Integrated Postsecondary Education Data System (IPEDS) 2016-2019</w:t>
      </w:r>
    </w:p>
    <w:p w:rsidR="00CE763D" w:rsidRPr="00CE763D" w:rsidRDefault="00CE763D" w:rsidP="00142E80">
      <w:pPr>
        <w:spacing w:after="120" w:line="23" w:lineRule="atLeast"/>
        <w:rPr>
          <w:rFonts w:ascii="Times New Roman" w:hAnsi="Times New Roman"/>
          <w:sz w:val="2"/>
          <w:szCs w:val="2"/>
        </w:rPr>
      </w:pPr>
      <w:r w:rsidRPr="00CE763D">
        <w:rPr>
          <w:rFonts w:ascii="Times New Roman" w:eastAsia="Times New Roman" w:hAnsi="Times New Roman"/>
          <w:b/>
          <w:bCs/>
        </w:rPr>
        <w:t xml:space="preserve">Document: </w:t>
      </w:r>
      <w:r w:rsidRPr="00CE763D">
        <w:rPr>
          <w:rFonts w:ascii="Times New Roman" w:eastAsia="Times New Roman" w:hAnsi="Times New Roman"/>
        </w:rPr>
        <w:t>ED-2016-ICCD-0020-0021</w:t>
      </w:r>
      <w:r w:rsidRPr="00CE763D">
        <w:rPr>
          <w:rFonts w:ascii="Times New Roman" w:eastAsia="Times New Roman" w:hAnsi="Times New Roman"/>
        </w:rPr>
        <w:br/>
      </w:r>
      <w:r w:rsidRPr="00CE763D">
        <w:rPr>
          <w:rFonts w:ascii="Times New Roman" w:eastAsia="Times New Roman" w:hAnsi="Times New Roman"/>
          <w:b/>
          <w:bCs/>
        </w:rPr>
        <w:t xml:space="preserve">Name: </w:t>
      </w:r>
      <w:r w:rsidRPr="00CE763D">
        <w:rPr>
          <w:rFonts w:ascii="Times New Roman" w:eastAsia="Times New Roman" w:hAnsi="Times New Roman"/>
        </w:rPr>
        <w:t>Mary Jane Petrowski</w:t>
      </w:r>
      <w:r w:rsidRPr="00CE763D">
        <w:rPr>
          <w:rFonts w:ascii="Times New Roman" w:eastAsia="Times New Roman" w:hAnsi="Times New Roman"/>
        </w:rPr>
        <w:br/>
      </w:r>
    </w:p>
    <w:p w:rsidR="00CE763D" w:rsidRPr="00CE763D" w:rsidRDefault="00CE763D" w:rsidP="00142E80">
      <w:pPr>
        <w:spacing w:after="120" w:line="23" w:lineRule="atLeast"/>
        <w:rPr>
          <w:rFonts w:ascii="Times New Roman" w:hAnsi="Times New Roman"/>
        </w:rPr>
      </w:pPr>
      <w:r w:rsidRPr="00CE763D">
        <w:rPr>
          <w:rFonts w:ascii="Times New Roman" w:hAnsi="Times New Roman"/>
        </w:rPr>
        <w:t>I support the comment below:</w:t>
      </w:r>
      <w:r w:rsidRPr="00CE763D">
        <w:rPr>
          <w:rFonts w:ascii="Times New Roman" w:hAnsi="Times New Roman"/>
        </w:rPr>
        <w:br/>
      </w:r>
      <w:r w:rsidRPr="00CE763D">
        <w:rPr>
          <w:rFonts w:ascii="Times New Roman" w:hAnsi="Times New Roman"/>
        </w:rPr>
        <w:br/>
        <w:t>The Department of Education is especially interested in public comment addressing the following issues: 4) how might the Department enhance the quality, utility, and clarity of the information to be collected.</w:t>
      </w:r>
      <w:r w:rsidRPr="00CE763D">
        <w:rPr>
          <w:rFonts w:ascii="Times New Roman" w:hAnsi="Times New Roman"/>
        </w:rPr>
        <w:br/>
      </w:r>
      <w:r w:rsidRPr="00CE763D">
        <w:rPr>
          <w:rFonts w:ascii="Times New Roman" w:hAnsi="Times New Roman"/>
        </w:rPr>
        <w:br/>
        <w:t>Academic Libraries component</w:t>
      </w:r>
      <w:r w:rsidRPr="00CE763D">
        <w:rPr>
          <w:rFonts w:ascii="Times New Roman" w:hAnsi="Times New Roman"/>
        </w:rPr>
        <w:br/>
        <w:t>Library Collections</w:t>
      </w:r>
      <w:r w:rsidRPr="00CE763D">
        <w:rPr>
          <w:rFonts w:ascii="Times New Roman" w:hAnsi="Times New Roman"/>
        </w:rPr>
        <w:br/>
        <w:t>Databases, Digital/Electronic</w:t>
      </w:r>
      <w:r w:rsidRPr="00CE763D">
        <w:rPr>
          <w:rFonts w:ascii="Times New Roman" w:hAnsi="Times New Roman"/>
        </w:rPr>
        <w:br/>
      </w:r>
      <w:r w:rsidRPr="00CE763D">
        <w:rPr>
          <w:rFonts w:ascii="Times New Roman" w:hAnsi="Times New Roman"/>
        </w:rPr>
        <w:br/>
        <w:t xml:space="preserve">A database is defined in the instructions. The text also instructs the respondent to not include discovery systems in </w:t>
      </w:r>
      <w:r w:rsidRPr="00CE763D">
        <w:rPr>
          <w:rFonts w:ascii="Times New Roman" w:hAnsi="Times New Roman"/>
        </w:rPr>
        <w:lastRenderedPageBreak/>
        <w:t>the count of databases. Suggest that IPEDS:</w:t>
      </w:r>
      <w:r w:rsidRPr="00CE763D">
        <w:rPr>
          <w:rFonts w:ascii="Times New Roman" w:hAnsi="Times New Roman"/>
        </w:rPr>
        <w:br/>
        <w:t xml:space="preserve">a. link the phrase "discovery tool" to the Glossary at this instance in the instructions </w:t>
      </w:r>
      <w:r w:rsidRPr="00CE763D">
        <w:rPr>
          <w:rFonts w:ascii="Times New Roman" w:hAnsi="Times New Roman"/>
        </w:rPr>
        <w:br/>
        <w:t>OR</w:t>
      </w:r>
      <w:r w:rsidRPr="00CE763D">
        <w:rPr>
          <w:rFonts w:ascii="Times New Roman" w:hAnsi="Times New Roman"/>
        </w:rPr>
        <w:br/>
        <w:t>b. include the Glossary definition for discovery system at this point in the instructions</w:t>
      </w:r>
      <w:r w:rsidRPr="00CE763D">
        <w:rPr>
          <w:rFonts w:ascii="Times New Roman" w:hAnsi="Times New Roman"/>
        </w:rPr>
        <w:br/>
        <w:t>OR</w:t>
      </w:r>
      <w:r w:rsidRPr="00CE763D">
        <w:rPr>
          <w:rFonts w:ascii="Times New Roman" w:hAnsi="Times New Roman"/>
        </w:rPr>
        <w:br/>
        <w:t>c. provide a brief or otherwise truncated definition for discovery system at this point in the instructions, such as "Discovery systems are end-user software-based platforms which enable users to simultaneously search metadata in a unified index of local library holdings, electronic collections, and external indexes, and presents search results in a single interface."</w:t>
      </w:r>
    </w:p>
    <w:p w:rsidR="00CE763D" w:rsidRPr="00CE763D" w:rsidRDefault="00CE763D" w:rsidP="00142E80">
      <w:pPr>
        <w:pStyle w:val="Heading1"/>
        <w:spacing w:before="0" w:after="120" w:line="23" w:lineRule="atLeast"/>
        <w:jc w:val="center"/>
        <w:rPr>
          <w:rFonts w:ascii="Times New Roman" w:hAnsi="Times New Roman"/>
          <w:sz w:val="22"/>
          <w:szCs w:val="22"/>
        </w:rPr>
      </w:pPr>
      <w:r w:rsidRPr="00CE763D">
        <w:rPr>
          <w:rFonts w:ascii="Times New Roman" w:hAnsi="Times New Roman"/>
          <w:sz w:val="22"/>
          <w:szCs w:val="22"/>
        </w:rPr>
        <w:t>Response</w:t>
      </w:r>
    </w:p>
    <w:p w:rsidR="00AE522C" w:rsidRDefault="00CE763D" w:rsidP="00142E80">
      <w:pPr>
        <w:pStyle w:val="NoSpacing"/>
        <w:spacing w:after="120" w:line="23" w:lineRule="atLeast"/>
        <w:rPr>
          <w:rFonts w:ascii="Times New Roman" w:hAnsi="Times New Roman"/>
        </w:rPr>
      </w:pPr>
      <w:r w:rsidRPr="00CE763D">
        <w:rPr>
          <w:rFonts w:ascii="Times New Roman" w:hAnsi="Times New Roman"/>
        </w:rPr>
        <w:t>Dear Mr. Dugan and Ms. Petrowski,</w:t>
      </w:r>
    </w:p>
    <w:p w:rsidR="00AE522C" w:rsidRDefault="00CE763D" w:rsidP="00142E80">
      <w:pPr>
        <w:pStyle w:val="NoSpacing"/>
        <w:spacing w:after="120" w:line="23" w:lineRule="atLeast"/>
        <w:rPr>
          <w:rFonts w:ascii="Times New Roman" w:hAnsi="Times New Roman"/>
        </w:rPr>
      </w:pPr>
      <w:r w:rsidRPr="00CE763D">
        <w:rPr>
          <w:rFonts w:ascii="Times New Roman" w:hAnsi="Times New Roman"/>
        </w:rPr>
        <w:t>Thank you for your feedback posted March 21, 2016 and March 22,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CE763D" w:rsidP="00142E80">
      <w:pPr>
        <w:pStyle w:val="NoSpacing"/>
        <w:spacing w:after="120" w:line="23" w:lineRule="atLeast"/>
        <w:rPr>
          <w:rFonts w:ascii="Times New Roman" w:hAnsi="Times New Roman"/>
        </w:rPr>
      </w:pPr>
      <w:r w:rsidRPr="00CE763D">
        <w:rPr>
          <w:rFonts w:ascii="Times New Roman" w:hAnsi="Times New Roman"/>
        </w:rPr>
        <w:t>Thank you for submitting your comments proposing to clarify instructions related to databases and discovery systems in the Academic Libraries component. In response to your recommendation, NCES will provide a link to the glossary definition of discovery systems in the Digital/Electronic Database section of the Academic Libraries instructions that state, “Do not include discovery systems in the count of databases.”  Also, NCES will provide clarification to the terminology of databases and discovery system by providing an FAQ that discusses the difference between the two terms. We believe that the change in instructions should result in a better understanding of the survey questions and provide improved accuracy and quality of the data being reported. Thank you again for your feedback.</w:t>
      </w:r>
    </w:p>
    <w:p w:rsidR="00AE522C" w:rsidRDefault="00CE763D" w:rsidP="00142E80">
      <w:pPr>
        <w:pStyle w:val="NoSpacing"/>
        <w:spacing w:after="120" w:line="23" w:lineRule="atLeast"/>
        <w:rPr>
          <w:rFonts w:ascii="Times New Roman" w:hAnsi="Times New Roman"/>
        </w:rPr>
      </w:pPr>
      <w:r w:rsidRPr="00CE763D">
        <w:rPr>
          <w:rFonts w:ascii="Times New Roman" w:hAnsi="Times New Roman"/>
        </w:rPr>
        <w:t>Sincerely Yours,</w:t>
      </w:r>
    </w:p>
    <w:p w:rsidR="00CE763D" w:rsidRPr="00CE763D" w:rsidRDefault="00CE763D" w:rsidP="00142E80">
      <w:pPr>
        <w:pStyle w:val="NoSpacing"/>
        <w:rPr>
          <w:rFonts w:ascii="Times New Roman" w:hAnsi="Times New Roman"/>
        </w:rPr>
      </w:pPr>
      <w:r w:rsidRPr="00CE763D">
        <w:rPr>
          <w:rFonts w:ascii="Times New Roman" w:hAnsi="Times New Roman"/>
        </w:rPr>
        <w:t>Richard J. Reeves</w:t>
      </w:r>
    </w:p>
    <w:p w:rsidR="00AE522C" w:rsidRDefault="00CE763D" w:rsidP="00142E80">
      <w:pPr>
        <w:pStyle w:val="NoSpacing"/>
        <w:rPr>
          <w:rFonts w:ascii="Times New Roman" w:hAnsi="Times New Roman"/>
        </w:rPr>
      </w:pPr>
      <w:r w:rsidRPr="00CE763D">
        <w:rPr>
          <w:rFonts w:ascii="Times New Roman" w:hAnsi="Times New Roman"/>
        </w:rPr>
        <w:t>Postsecondary Branch Chief</w:t>
      </w:r>
    </w:p>
    <w:p w:rsidR="00AE522C" w:rsidRDefault="00CE763D" w:rsidP="00142E80">
      <w:pPr>
        <w:pStyle w:val="NoSpacing"/>
        <w:spacing w:after="120" w:line="23" w:lineRule="atLeast"/>
        <w:rPr>
          <w:rFonts w:ascii="Times New Roman" w:hAnsi="Times New Roman"/>
        </w:rPr>
      </w:pPr>
      <w:r w:rsidRPr="00CE763D">
        <w:rPr>
          <w:rFonts w:ascii="Times New Roman" w:hAnsi="Times New Roman"/>
        </w:rPr>
        <w:t>Administrative Data Division</w:t>
      </w:r>
    </w:p>
    <w:p w:rsidR="00CE763D" w:rsidRPr="00CE763D" w:rsidRDefault="00CE763D" w:rsidP="00142E80">
      <w:pPr>
        <w:pStyle w:val="NoSpacing"/>
        <w:spacing w:after="120" w:line="23" w:lineRule="atLeast"/>
        <w:rPr>
          <w:rFonts w:ascii="Times New Roman" w:eastAsia="Times New Roman" w:hAnsi="Times New Roman"/>
          <w:b/>
          <w:bCs/>
          <w:color w:val="2E74B5"/>
        </w:rPr>
      </w:pPr>
      <w:r>
        <w:rPr>
          <w:rFonts w:ascii="Times New Roman" w:eastAsia="Times New Roman" w:hAnsi="Times New Roman"/>
          <w:b/>
          <w:bCs/>
          <w:color w:val="2E74B5"/>
        </w:rPr>
        <w:t>Comment</w:t>
      </w:r>
      <w:r w:rsidRPr="00CE763D">
        <w:rPr>
          <w:rFonts w:ascii="Times New Roman" w:eastAsia="Times New Roman" w:hAnsi="Times New Roman"/>
          <w:b/>
          <w:bCs/>
          <w:color w:val="2E74B5"/>
        </w:rPr>
        <w:t xml:space="preserve"> related to schedule materials and links in collection system</w:t>
      </w:r>
      <w:r>
        <w:rPr>
          <w:rFonts w:ascii="Times New Roman" w:eastAsia="Times New Roman" w:hAnsi="Times New Roman"/>
          <w:b/>
          <w:bCs/>
          <w:color w:val="2E74B5"/>
        </w:rPr>
        <w:t xml:space="preserve"> (</w:t>
      </w:r>
      <w:r w:rsidRPr="00CE763D">
        <w:rPr>
          <w:rFonts w:ascii="Times New Roman" w:eastAsia="Times New Roman" w:hAnsi="Times New Roman"/>
          <w:b/>
          <w:bCs/>
          <w:color w:val="2E74B5"/>
        </w:rPr>
        <w:t>Comment number 23</w:t>
      </w:r>
      <w:r>
        <w:rPr>
          <w:rFonts w:ascii="Times New Roman" w:eastAsia="Times New Roman" w:hAnsi="Times New Roman"/>
          <w:b/>
          <w:bCs/>
          <w:color w:val="2E74B5"/>
        </w:rPr>
        <w:t>)</w:t>
      </w:r>
    </w:p>
    <w:p w:rsidR="00AE522C"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b/>
          <w:bCs/>
        </w:rPr>
        <w:t xml:space="preserve">Name: </w:t>
      </w:r>
      <w:r>
        <w:rPr>
          <w:rFonts w:ascii="Times New Roman" w:eastAsia="Times New Roman" w:hAnsi="Times New Roman"/>
        </w:rPr>
        <w:t>Jarod Hightower-Mills</w:t>
      </w:r>
    </w:p>
    <w:p w:rsidR="00AE522C"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rPr>
        <w:t xml:space="preserve">I would strongly recommend that IPEDS in the future make sure that the dates for the next collection period before the Fall Collection period closes. Institutions and departments involved in collecting and reporting this data needs to plan for when they need to have resources available to respond to next year's surveys. </w:t>
      </w:r>
      <w:r w:rsidRPr="00CE763D">
        <w:rPr>
          <w:rFonts w:ascii="Times New Roman" w:eastAsia="Times New Roman" w:hAnsi="Times New Roman"/>
        </w:rPr>
        <w:br/>
      </w:r>
      <w:r w:rsidRPr="00CE763D">
        <w:rPr>
          <w:rFonts w:ascii="Times New Roman" w:eastAsia="Times New Roman" w:hAnsi="Times New Roman"/>
        </w:rPr>
        <w:br/>
        <w:t>In addition, the survey guides should be revised to make them for user-friendly. If possible, the survey data entry GUI should link directly to relevant information so that people who are new to IPEDS reporting can complete the survey accurately and efficiently.</w:t>
      </w:r>
    </w:p>
    <w:p w:rsidR="00CE763D" w:rsidRDefault="00CE763D" w:rsidP="00142E80">
      <w:pPr>
        <w:spacing w:after="120" w:line="23" w:lineRule="atLeast"/>
        <w:jc w:val="center"/>
        <w:rPr>
          <w:rFonts w:ascii="Times New Roman" w:eastAsia="Times New Roman" w:hAnsi="Times New Roman"/>
          <w:b/>
        </w:rPr>
      </w:pPr>
      <w:r w:rsidRPr="00CE763D">
        <w:rPr>
          <w:rFonts w:ascii="Times New Roman" w:eastAsia="Times New Roman" w:hAnsi="Times New Roman"/>
          <w:b/>
          <w:color w:val="548DD4" w:themeColor="text2" w:themeTint="99"/>
        </w:rPr>
        <w:t>Response</w:t>
      </w:r>
    </w:p>
    <w:p w:rsidR="00AE522C"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rPr>
        <w:t>Dear Mr. Hightower-Mills,</w:t>
      </w:r>
    </w:p>
    <w:p w:rsidR="00AE522C" w:rsidRDefault="00CE763D" w:rsidP="00142E80">
      <w:pPr>
        <w:pStyle w:val="NoSpacing"/>
        <w:spacing w:after="120" w:line="23" w:lineRule="atLeast"/>
        <w:rPr>
          <w:rFonts w:ascii="Times New Roman" w:hAnsi="Times New Roman"/>
        </w:rPr>
      </w:pPr>
      <w:r w:rsidRPr="00CE763D">
        <w:rPr>
          <w:rFonts w:ascii="Times New Roman" w:hAnsi="Times New Roman"/>
        </w:rPr>
        <w:t>Thank you for your feedback dated March 23, 2016,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rPr>
        <w:t xml:space="preserve">In regard to the comment about the collection schedule, NCES currently provides the schedule for the new collection during the Winter/Spring collection. While this may seem late, this helps to ensure that the dates for the collection are fixed and less likely to change due to unanticipated circumstances. However, the dates do follow a pattern that, assuming there are not unanticipated circumstances, can be estimated by an institution. Registration </w:t>
      </w:r>
      <w:r w:rsidRPr="00CE763D">
        <w:rPr>
          <w:rFonts w:ascii="Times New Roman" w:eastAsia="Times New Roman" w:hAnsi="Times New Roman"/>
        </w:rPr>
        <w:lastRenderedPageBreak/>
        <w:t>typically starts the first or second Wednesday in August, with the Fall collection opening 4 weeks after registration and lasting 6 weeks for keyholders and 8 weeks for coordinators, the Winter collection opening 6 weeks after the Fall coordinator close and lasting 9 weeks for keyholders and 11 weeks for coordinators, and the Spring collection opening at the same time as the Winter collection and lasting 18 weeks for keyholders and 20 weeks for coordinators.</w:t>
      </w:r>
    </w:p>
    <w:p w:rsidR="00AE522C"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rPr>
        <w:t>In regard to the comment about the survey guide and links within the data collection system to help materials, we continuously looks at ways to improve these materials and have a number of links to the materials within the survey pages. On survey pages there are, as applicable, links to screen level instructions, glossary definitions, screen tips, and instructional videos. The Help menu includes a detailed New Keyholder Handbook, full survey materials, data collection system instructions and tutorial, flyers with more information on our training and dedicated IPEDS Help Desk, and more. NCES will continue to identify ways for improvement in this area, and will implement any identified improvements for the next OMB clearance.</w:t>
      </w:r>
    </w:p>
    <w:p w:rsidR="00AE522C"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rPr>
        <w:t>Sincerely Yours,</w:t>
      </w:r>
    </w:p>
    <w:p w:rsidR="00CE763D" w:rsidRPr="00CE763D" w:rsidRDefault="00CE763D" w:rsidP="00142E80">
      <w:pPr>
        <w:pStyle w:val="NoSpacing"/>
        <w:rPr>
          <w:rFonts w:ascii="Times New Roman" w:hAnsi="Times New Roman"/>
        </w:rPr>
      </w:pPr>
      <w:r w:rsidRPr="00CE763D">
        <w:rPr>
          <w:rFonts w:ascii="Times New Roman" w:hAnsi="Times New Roman"/>
        </w:rPr>
        <w:t>Richard J. Reeves</w:t>
      </w:r>
    </w:p>
    <w:p w:rsidR="00CE763D" w:rsidRPr="00CE763D" w:rsidRDefault="00CE763D" w:rsidP="00142E80">
      <w:pPr>
        <w:pStyle w:val="NoSpacing"/>
        <w:rPr>
          <w:rFonts w:ascii="Times New Roman" w:hAnsi="Times New Roman"/>
        </w:rPr>
      </w:pPr>
      <w:r w:rsidRPr="00CE763D">
        <w:rPr>
          <w:rFonts w:ascii="Times New Roman" w:hAnsi="Times New Roman"/>
        </w:rPr>
        <w:t>Postsecondary Branch Chief</w:t>
      </w:r>
    </w:p>
    <w:p w:rsidR="00AE522C" w:rsidRDefault="00CE763D" w:rsidP="00142E80">
      <w:pPr>
        <w:pStyle w:val="NoSpacing"/>
        <w:spacing w:after="120" w:line="23" w:lineRule="atLeast"/>
        <w:rPr>
          <w:rFonts w:ascii="Times New Roman" w:hAnsi="Times New Roman"/>
        </w:rPr>
      </w:pPr>
      <w:r>
        <w:rPr>
          <w:rFonts w:ascii="Times New Roman" w:hAnsi="Times New Roman"/>
        </w:rPr>
        <w:t>Administrative Data Division</w:t>
      </w:r>
    </w:p>
    <w:p w:rsidR="00CE763D" w:rsidRPr="00CE763D" w:rsidRDefault="00CE763D" w:rsidP="00142E80">
      <w:pPr>
        <w:pStyle w:val="NoSpacing"/>
        <w:spacing w:after="120" w:line="23" w:lineRule="atLeast"/>
        <w:jc w:val="center"/>
        <w:rPr>
          <w:rFonts w:ascii="Times New Roman" w:hAnsi="Times New Roman"/>
          <w:b/>
          <w:color w:val="4F81BD" w:themeColor="accent1"/>
        </w:rPr>
      </w:pPr>
      <w:r w:rsidRPr="00CE763D">
        <w:rPr>
          <w:rFonts w:ascii="Times New Roman" w:eastAsia="Times New Roman" w:hAnsi="Times New Roman"/>
          <w:b/>
          <w:color w:val="4F81BD" w:themeColor="accent1"/>
        </w:rPr>
        <w:t>Comments related to institutional repository on AL (</w:t>
      </w:r>
      <w:r w:rsidRPr="00CE763D">
        <w:rPr>
          <w:rFonts w:ascii="Times New Roman" w:hAnsi="Times New Roman"/>
          <w:b/>
          <w:color w:val="4F81BD" w:themeColor="accent1"/>
        </w:rPr>
        <w:t>Comment numbers 24, 25)</w:t>
      </w:r>
    </w:p>
    <w:p w:rsidR="00CE763D"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b/>
          <w:bCs/>
        </w:rPr>
        <w:t xml:space="preserve">Document: </w:t>
      </w:r>
      <w:r w:rsidRPr="00CE763D">
        <w:rPr>
          <w:rFonts w:ascii="Times New Roman" w:eastAsia="Times New Roman" w:hAnsi="Times New Roman"/>
        </w:rPr>
        <w:t>ED-2016-ICCD-0020-0024</w:t>
      </w:r>
      <w:r w:rsidRPr="00CE763D">
        <w:rPr>
          <w:rFonts w:ascii="Times New Roman" w:eastAsia="Times New Roman" w:hAnsi="Times New Roman"/>
        </w:rPr>
        <w:br/>
      </w:r>
      <w:r w:rsidRPr="00CE763D">
        <w:rPr>
          <w:rFonts w:ascii="Times New Roman" w:eastAsia="Times New Roman" w:hAnsi="Times New Roman"/>
          <w:b/>
          <w:bCs/>
        </w:rPr>
        <w:t xml:space="preserve">Name: </w:t>
      </w:r>
      <w:r w:rsidRPr="00CE763D">
        <w:rPr>
          <w:rFonts w:ascii="Times New Roman" w:eastAsia="Times New Roman" w:hAnsi="Times New Roman"/>
        </w:rPr>
        <w:t>Rachel Kirk</w:t>
      </w:r>
    </w:p>
    <w:p w:rsidR="00CE763D" w:rsidRPr="00CE763D"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rPr>
        <w:t>What is the preferred methodology for quantifying usage for Institutional Repository documents? We first considered using Bitstream views, but realized that this metric is not as analogous to full-text downloads as we originally thought. We are using Dspace for our institutional repository.</w:t>
      </w:r>
    </w:p>
    <w:p w:rsidR="00CE763D"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b/>
          <w:bCs/>
        </w:rPr>
        <w:t xml:space="preserve">Document: </w:t>
      </w:r>
      <w:r w:rsidRPr="00CE763D">
        <w:rPr>
          <w:rFonts w:ascii="Times New Roman" w:eastAsia="Times New Roman" w:hAnsi="Times New Roman"/>
        </w:rPr>
        <w:t>ED-2016-ICCD-0020-0025</w:t>
      </w:r>
      <w:r w:rsidRPr="00CE763D">
        <w:rPr>
          <w:rFonts w:ascii="Times New Roman" w:eastAsia="Times New Roman" w:hAnsi="Times New Roman"/>
        </w:rPr>
        <w:br/>
      </w:r>
      <w:r w:rsidRPr="00CE763D">
        <w:rPr>
          <w:rFonts w:ascii="Times New Roman" w:eastAsia="Times New Roman" w:hAnsi="Times New Roman"/>
          <w:b/>
          <w:bCs/>
        </w:rPr>
        <w:t xml:space="preserve">Name: </w:t>
      </w:r>
      <w:r w:rsidRPr="00CE763D">
        <w:rPr>
          <w:rFonts w:ascii="Times New Roman" w:eastAsia="Times New Roman" w:hAnsi="Times New Roman"/>
        </w:rPr>
        <w:t>Rachel Kirk</w:t>
      </w:r>
    </w:p>
    <w:p w:rsidR="00CE763D" w:rsidRDefault="00CE763D" w:rsidP="00142E80">
      <w:pPr>
        <w:spacing w:after="120" w:line="23" w:lineRule="atLeast"/>
        <w:rPr>
          <w:rFonts w:ascii="Times New Roman" w:eastAsia="Times New Roman" w:hAnsi="Times New Roman"/>
        </w:rPr>
      </w:pPr>
      <w:r w:rsidRPr="00CE763D">
        <w:rPr>
          <w:rFonts w:ascii="Times New Roman" w:eastAsia="Times New Roman" w:hAnsi="Times New Roman"/>
        </w:rPr>
        <w:t>Please provide instructions on determining usage/circulation for documents in Institutional Repositories.</w:t>
      </w:r>
    </w:p>
    <w:p w:rsidR="00CE763D" w:rsidRDefault="00CE763D" w:rsidP="00142E80">
      <w:pPr>
        <w:spacing w:after="120" w:line="23" w:lineRule="atLeast"/>
        <w:jc w:val="center"/>
        <w:rPr>
          <w:rFonts w:ascii="Times New Roman" w:hAnsi="Times New Roman"/>
          <w:b/>
          <w:color w:val="4F81BD" w:themeColor="accent1"/>
        </w:rPr>
      </w:pPr>
      <w:r w:rsidRPr="00CE763D">
        <w:rPr>
          <w:rFonts w:ascii="Times New Roman" w:hAnsi="Times New Roman"/>
          <w:b/>
          <w:color w:val="4F81BD" w:themeColor="accent1"/>
        </w:rPr>
        <w:t>R</w:t>
      </w:r>
      <w:r>
        <w:rPr>
          <w:rFonts w:ascii="Times New Roman" w:hAnsi="Times New Roman"/>
          <w:b/>
          <w:color w:val="4F81BD" w:themeColor="accent1"/>
        </w:rPr>
        <w:t>esponse</w:t>
      </w:r>
    </w:p>
    <w:p w:rsidR="00CE763D" w:rsidRPr="00CE763D" w:rsidRDefault="00CE763D" w:rsidP="00142E80">
      <w:pPr>
        <w:spacing w:after="120" w:line="23" w:lineRule="atLeast"/>
        <w:rPr>
          <w:rFonts w:ascii="Times New Roman" w:eastAsia="Times New Roman" w:hAnsi="Times New Roman"/>
          <w:b/>
          <w:color w:val="4F81BD" w:themeColor="accent1"/>
        </w:rPr>
      </w:pPr>
      <w:r w:rsidRPr="00CE763D">
        <w:rPr>
          <w:rFonts w:ascii="Times New Roman" w:hAnsi="Times New Roman"/>
        </w:rPr>
        <w:t>Dear Ms. Kirk,</w:t>
      </w:r>
    </w:p>
    <w:p w:rsidR="00CE763D" w:rsidRPr="00CE763D" w:rsidRDefault="00CE763D" w:rsidP="00142E80">
      <w:pPr>
        <w:spacing w:after="120" w:line="23" w:lineRule="atLeast"/>
        <w:rPr>
          <w:rFonts w:ascii="Times New Roman" w:hAnsi="Times New Roman"/>
        </w:rPr>
      </w:pPr>
      <w:r w:rsidRPr="00CE763D">
        <w:rPr>
          <w:rFonts w:ascii="Times New Roman" w:hAnsi="Times New Roman"/>
        </w:rPr>
        <w:t>Thank you for your feedback posted March 30,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comments.</w:t>
      </w:r>
    </w:p>
    <w:p w:rsidR="00AE522C" w:rsidRDefault="00CE763D" w:rsidP="00142E80">
      <w:pPr>
        <w:spacing w:after="120" w:line="23" w:lineRule="atLeast"/>
        <w:rPr>
          <w:rFonts w:ascii="Times New Roman" w:hAnsi="Times New Roman"/>
        </w:rPr>
      </w:pPr>
      <w:r w:rsidRPr="00CE763D">
        <w:rPr>
          <w:rFonts w:ascii="Times New Roman" w:hAnsi="Times New Roman"/>
        </w:rPr>
        <w:t>Thank you for submitting your comments regarding the collection of Institutional Repositories in the Academic Libraries (AL) component. In response to your comments and questions on providing instructions and methodology on how to report institutional repositories in the AL component, NCES does not plan to collect data on institutions repositories on the AL survey. This guidance was provided by Association of College and Research Libraries (ACRL) and Association of Research Libraries (ARL) Joint Advisory Task Force on IPEDS/AL Component that advises IPEDS on the AL component and NCES accepted their recommendation that collecting this information across all institutions is currently not viable and would increase the burden for institutions to report to IPEDS. However, NCES will clarify in the AL component’s instructions/FAQs that IPEDS does not ask institutions to report institutional repositories. We believe that not including institutional repositories will reduce the burden of institutions reporting to IPEDS and provide improved accuracy and quality of the data being reported. Thank you again for your feedback.</w:t>
      </w:r>
    </w:p>
    <w:p w:rsidR="00AE522C" w:rsidRDefault="00CE763D" w:rsidP="00142E80">
      <w:pPr>
        <w:pStyle w:val="NoSpacing"/>
        <w:spacing w:after="120" w:line="23" w:lineRule="atLeast"/>
        <w:rPr>
          <w:rFonts w:ascii="Times New Roman" w:hAnsi="Times New Roman"/>
        </w:rPr>
      </w:pPr>
      <w:r w:rsidRPr="00CE763D">
        <w:rPr>
          <w:rFonts w:ascii="Times New Roman" w:hAnsi="Times New Roman"/>
        </w:rPr>
        <w:t>Sincerely Yours,</w:t>
      </w:r>
    </w:p>
    <w:p w:rsidR="00CE763D" w:rsidRPr="00CE763D" w:rsidRDefault="00CE763D" w:rsidP="00142E80">
      <w:pPr>
        <w:pStyle w:val="NoSpacing"/>
        <w:rPr>
          <w:rFonts w:ascii="Times New Roman" w:hAnsi="Times New Roman"/>
        </w:rPr>
      </w:pPr>
      <w:r w:rsidRPr="00CE763D">
        <w:rPr>
          <w:rFonts w:ascii="Times New Roman" w:hAnsi="Times New Roman"/>
        </w:rPr>
        <w:t>Richard J. Reeves</w:t>
      </w:r>
    </w:p>
    <w:p w:rsidR="00AE522C" w:rsidRDefault="00CE763D" w:rsidP="00142E80">
      <w:pPr>
        <w:pStyle w:val="NoSpacing"/>
        <w:rPr>
          <w:rFonts w:ascii="Times New Roman" w:hAnsi="Times New Roman"/>
        </w:rPr>
      </w:pPr>
      <w:r w:rsidRPr="00CE763D">
        <w:rPr>
          <w:rFonts w:ascii="Times New Roman" w:hAnsi="Times New Roman"/>
        </w:rPr>
        <w:t>Postsecondary Branch Chief</w:t>
      </w:r>
    </w:p>
    <w:p w:rsidR="00CE763D" w:rsidRPr="00CE763D" w:rsidRDefault="00CE763D" w:rsidP="00142E80">
      <w:pPr>
        <w:pStyle w:val="NoSpacing"/>
        <w:spacing w:after="120" w:line="23" w:lineRule="atLeast"/>
        <w:rPr>
          <w:rFonts w:ascii="Times New Roman" w:hAnsi="Times New Roman"/>
        </w:rPr>
      </w:pPr>
      <w:r w:rsidRPr="00CE763D">
        <w:rPr>
          <w:rFonts w:ascii="Times New Roman" w:hAnsi="Times New Roman"/>
        </w:rPr>
        <w:t>Administrative Data Division</w:t>
      </w:r>
    </w:p>
    <w:p w:rsidR="000352CA" w:rsidRPr="000352CA" w:rsidRDefault="000352CA" w:rsidP="00142E80">
      <w:pPr>
        <w:pStyle w:val="Heading1"/>
        <w:spacing w:before="0" w:after="120" w:line="23" w:lineRule="atLeast"/>
        <w:jc w:val="center"/>
        <w:rPr>
          <w:rFonts w:ascii="Times New Roman" w:hAnsi="Times New Roman"/>
          <w:sz w:val="22"/>
          <w:szCs w:val="22"/>
        </w:rPr>
      </w:pPr>
      <w:r w:rsidRPr="000352CA">
        <w:rPr>
          <w:rFonts w:ascii="Times New Roman" w:hAnsi="Times New Roman"/>
          <w:sz w:val="22"/>
          <w:szCs w:val="22"/>
        </w:rPr>
        <w:lastRenderedPageBreak/>
        <w:t>Comment related to agreement with changes on AL (Comment number 26)</w:t>
      </w:r>
    </w:p>
    <w:p w:rsidR="000352CA" w:rsidRPr="000352CA" w:rsidRDefault="000352CA" w:rsidP="00142E80">
      <w:pPr>
        <w:spacing w:after="120" w:line="23" w:lineRule="atLeast"/>
        <w:rPr>
          <w:rFonts w:ascii="Times New Roman" w:eastAsia="Times New Roman" w:hAnsi="Times New Roman"/>
        </w:rPr>
      </w:pPr>
      <w:r w:rsidRPr="000352CA">
        <w:rPr>
          <w:rFonts w:ascii="Times New Roman" w:eastAsia="Times New Roman" w:hAnsi="Times New Roman"/>
          <w:b/>
          <w:bCs/>
        </w:rPr>
        <w:t xml:space="preserve">Document: </w:t>
      </w:r>
      <w:r w:rsidRPr="000352CA">
        <w:rPr>
          <w:rFonts w:ascii="Times New Roman" w:eastAsia="Times New Roman" w:hAnsi="Times New Roman"/>
        </w:rPr>
        <w:t>ED-2016-ICCD-0020-0026</w:t>
      </w:r>
      <w:r w:rsidRPr="000352CA">
        <w:rPr>
          <w:rFonts w:ascii="Times New Roman" w:eastAsia="Times New Roman" w:hAnsi="Times New Roman"/>
        </w:rPr>
        <w:br/>
      </w:r>
      <w:r w:rsidRPr="000352CA">
        <w:rPr>
          <w:rFonts w:ascii="Times New Roman" w:eastAsia="Times New Roman" w:hAnsi="Times New Roman"/>
          <w:b/>
          <w:bCs/>
        </w:rPr>
        <w:t xml:space="preserve">Name: </w:t>
      </w:r>
      <w:r w:rsidRPr="000352CA">
        <w:rPr>
          <w:rFonts w:ascii="Times New Roman" w:eastAsia="Times New Roman" w:hAnsi="Times New Roman"/>
        </w:rPr>
        <w:t>Rosanne Cordell</w:t>
      </w:r>
    </w:p>
    <w:p w:rsidR="00AE522C" w:rsidRDefault="000352CA" w:rsidP="00142E80">
      <w:pPr>
        <w:spacing w:after="120" w:line="23" w:lineRule="atLeast"/>
        <w:rPr>
          <w:rFonts w:ascii="Times New Roman" w:eastAsia="Times New Roman" w:hAnsi="Times New Roman"/>
        </w:rPr>
      </w:pPr>
      <w:r w:rsidRPr="000352CA">
        <w:rPr>
          <w:rFonts w:ascii="Times New Roman" w:eastAsia="Times New Roman" w:hAnsi="Times New Roman"/>
        </w:rPr>
        <w:t>The changes to the Academic Libraries portion seem reasonable.</w:t>
      </w:r>
    </w:p>
    <w:p w:rsidR="000352CA" w:rsidRPr="000352CA" w:rsidRDefault="000352CA" w:rsidP="00142E80">
      <w:pPr>
        <w:pStyle w:val="Heading1"/>
        <w:spacing w:before="0" w:after="120" w:line="23" w:lineRule="atLeast"/>
        <w:jc w:val="center"/>
        <w:rPr>
          <w:rFonts w:ascii="Times New Roman" w:hAnsi="Times New Roman"/>
          <w:sz w:val="22"/>
          <w:szCs w:val="22"/>
        </w:rPr>
      </w:pPr>
      <w:r w:rsidRPr="000352CA">
        <w:rPr>
          <w:rFonts w:ascii="Times New Roman" w:hAnsi="Times New Roman"/>
          <w:sz w:val="22"/>
          <w:szCs w:val="22"/>
        </w:rPr>
        <w:t>Response</w:t>
      </w:r>
    </w:p>
    <w:p w:rsidR="00AE522C" w:rsidRDefault="000352CA" w:rsidP="00142E80">
      <w:pPr>
        <w:pStyle w:val="NoSpacing"/>
        <w:spacing w:after="120" w:line="23" w:lineRule="atLeast"/>
        <w:rPr>
          <w:rFonts w:ascii="Times New Roman" w:hAnsi="Times New Roman"/>
        </w:rPr>
      </w:pPr>
      <w:r w:rsidRPr="000352CA">
        <w:rPr>
          <w:rFonts w:ascii="Times New Roman" w:hAnsi="Times New Roman"/>
        </w:rPr>
        <w:t>Dear Ms. Cordell,</w:t>
      </w:r>
    </w:p>
    <w:p w:rsidR="00AE522C" w:rsidRDefault="000352CA" w:rsidP="00142E80">
      <w:pPr>
        <w:pStyle w:val="NoSpacing"/>
        <w:spacing w:after="120" w:line="23" w:lineRule="atLeast"/>
        <w:rPr>
          <w:rFonts w:ascii="Times New Roman" w:hAnsi="Times New Roman"/>
        </w:rPr>
      </w:pPr>
      <w:r w:rsidRPr="000352CA">
        <w:rPr>
          <w:rFonts w:ascii="Times New Roman" w:hAnsi="Times New Roman"/>
        </w:rPr>
        <w:t>Thank you for your feedback posted March 31,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0352CA" w:rsidP="00142E80">
      <w:pPr>
        <w:pStyle w:val="NoSpacing"/>
        <w:spacing w:after="120" w:line="23" w:lineRule="atLeast"/>
        <w:rPr>
          <w:rFonts w:ascii="Times New Roman" w:hAnsi="Times New Roman"/>
        </w:rPr>
      </w:pPr>
      <w:r w:rsidRPr="000352CA">
        <w:rPr>
          <w:rFonts w:ascii="Times New Roman" w:hAnsi="Times New Roman"/>
        </w:rPr>
        <w:t>In regards to your comment stating that the changes to the Academic Libraries (AL) component are reasonable. We value your feedback and believe that the changes proposed to the Department of Education’s Integrated Postsecondary Education Data System (IPEDS) 2016-19 AL component should result in a better understanding of the survey questions and provide improved accuracy and quality of the data being reported. Thank you again for your feedback.</w:t>
      </w:r>
    </w:p>
    <w:p w:rsidR="00AE522C" w:rsidRDefault="000352CA" w:rsidP="00142E80">
      <w:pPr>
        <w:pStyle w:val="NoSpacing"/>
        <w:spacing w:after="120" w:line="23" w:lineRule="atLeast"/>
        <w:rPr>
          <w:rFonts w:ascii="Times New Roman" w:hAnsi="Times New Roman"/>
        </w:rPr>
      </w:pPr>
      <w:r w:rsidRPr="000352CA">
        <w:rPr>
          <w:rFonts w:ascii="Times New Roman" w:hAnsi="Times New Roman"/>
        </w:rPr>
        <w:t>Sincerely Yours,</w:t>
      </w:r>
    </w:p>
    <w:p w:rsidR="000352CA" w:rsidRPr="000352CA" w:rsidRDefault="000352CA" w:rsidP="00142E80">
      <w:pPr>
        <w:pStyle w:val="NoSpacing"/>
        <w:rPr>
          <w:rFonts w:ascii="Times New Roman" w:hAnsi="Times New Roman"/>
        </w:rPr>
      </w:pPr>
      <w:r w:rsidRPr="000352CA">
        <w:rPr>
          <w:rFonts w:ascii="Times New Roman" w:hAnsi="Times New Roman"/>
        </w:rPr>
        <w:t>Richard J. Reeves</w:t>
      </w:r>
    </w:p>
    <w:p w:rsidR="00AE522C" w:rsidRDefault="000352CA" w:rsidP="00142E80">
      <w:pPr>
        <w:pStyle w:val="NoSpacing"/>
        <w:rPr>
          <w:rFonts w:ascii="Times New Roman" w:hAnsi="Times New Roman"/>
        </w:rPr>
      </w:pPr>
      <w:r w:rsidRPr="000352CA">
        <w:rPr>
          <w:rFonts w:ascii="Times New Roman" w:hAnsi="Times New Roman"/>
        </w:rPr>
        <w:t>Postsecondary Branch Chief</w:t>
      </w:r>
    </w:p>
    <w:p w:rsidR="00AE522C" w:rsidRDefault="000352CA" w:rsidP="00142E80">
      <w:pPr>
        <w:pStyle w:val="NoSpacing"/>
        <w:spacing w:after="120" w:line="23" w:lineRule="atLeast"/>
        <w:rPr>
          <w:rFonts w:ascii="Times New Roman" w:hAnsi="Times New Roman"/>
        </w:rPr>
      </w:pPr>
      <w:r w:rsidRPr="000352CA">
        <w:rPr>
          <w:rFonts w:ascii="Times New Roman" w:hAnsi="Times New Roman"/>
        </w:rPr>
        <w:t>Administrative Data Division</w:t>
      </w:r>
    </w:p>
    <w:p w:rsidR="00AE522C" w:rsidRDefault="000352CA" w:rsidP="00142E80">
      <w:pPr>
        <w:pStyle w:val="Heading1"/>
        <w:spacing w:before="0" w:after="120" w:line="23" w:lineRule="atLeast"/>
        <w:jc w:val="center"/>
        <w:rPr>
          <w:rFonts w:ascii="Times New Roman" w:hAnsi="Times New Roman"/>
          <w:sz w:val="22"/>
          <w:szCs w:val="22"/>
        </w:rPr>
      </w:pPr>
      <w:r w:rsidRPr="000352CA">
        <w:rPr>
          <w:rFonts w:ascii="Times New Roman" w:hAnsi="Times New Roman"/>
          <w:sz w:val="22"/>
          <w:szCs w:val="22"/>
        </w:rPr>
        <w:t>Comment related to consortia funds and reserve circulation on AL</w:t>
      </w:r>
      <w:r>
        <w:rPr>
          <w:rFonts w:ascii="Times New Roman" w:hAnsi="Times New Roman"/>
          <w:sz w:val="22"/>
          <w:szCs w:val="22"/>
        </w:rPr>
        <w:t xml:space="preserve"> </w:t>
      </w:r>
      <w:r w:rsidRPr="000352CA">
        <w:rPr>
          <w:rFonts w:ascii="Times New Roman" w:hAnsi="Times New Roman"/>
          <w:sz w:val="22"/>
          <w:szCs w:val="22"/>
        </w:rPr>
        <w:t>(Comment number 27)</w:t>
      </w:r>
    </w:p>
    <w:p w:rsidR="000352CA" w:rsidRPr="000352CA" w:rsidRDefault="000352CA" w:rsidP="00142E80">
      <w:pPr>
        <w:spacing w:after="120" w:line="23" w:lineRule="atLeast"/>
        <w:rPr>
          <w:rFonts w:ascii="Times New Roman" w:eastAsia="Times New Roman" w:hAnsi="Times New Roman"/>
        </w:rPr>
      </w:pPr>
      <w:r w:rsidRPr="000352CA">
        <w:rPr>
          <w:rFonts w:ascii="Times New Roman" w:eastAsia="Times New Roman" w:hAnsi="Times New Roman"/>
          <w:b/>
          <w:bCs/>
        </w:rPr>
        <w:t xml:space="preserve">Document: </w:t>
      </w:r>
      <w:r w:rsidRPr="000352CA">
        <w:rPr>
          <w:rFonts w:ascii="Times New Roman" w:eastAsia="Times New Roman" w:hAnsi="Times New Roman"/>
        </w:rPr>
        <w:t>ED-2016-ICCD-0020-0027</w:t>
      </w:r>
      <w:r w:rsidRPr="000352CA">
        <w:rPr>
          <w:rFonts w:ascii="Times New Roman" w:eastAsia="Times New Roman" w:hAnsi="Times New Roman"/>
        </w:rPr>
        <w:br/>
      </w:r>
      <w:r w:rsidRPr="000352CA">
        <w:rPr>
          <w:rFonts w:ascii="Times New Roman" w:eastAsia="Times New Roman" w:hAnsi="Times New Roman"/>
          <w:b/>
          <w:bCs/>
        </w:rPr>
        <w:t xml:space="preserve">Name: </w:t>
      </w:r>
      <w:r w:rsidRPr="000352CA">
        <w:rPr>
          <w:rFonts w:ascii="Times New Roman" w:eastAsia="Times New Roman" w:hAnsi="Times New Roman"/>
        </w:rPr>
        <w:t>Steven Ovadia</w:t>
      </w:r>
      <w:r w:rsidRPr="000352CA">
        <w:rPr>
          <w:rFonts w:ascii="Times New Roman" w:eastAsia="Times New Roman" w:hAnsi="Times New Roman"/>
        </w:rPr>
        <w:br/>
      </w:r>
    </w:p>
    <w:p w:rsidR="00AE522C" w:rsidRDefault="000352CA" w:rsidP="00142E80">
      <w:pPr>
        <w:spacing w:after="120" w:line="23" w:lineRule="atLeast"/>
        <w:rPr>
          <w:rFonts w:ascii="Times New Roman" w:eastAsia="Times New Roman" w:hAnsi="Times New Roman"/>
        </w:rPr>
      </w:pPr>
      <w:r w:rsidRPr="000352CA">
        <w:rPr>
          <w:rFonts w:ascii="Times New Roman" w:eastAsia="Times New Roman" w:hAnsi="Times New Roman"/>
        </w:rPr>
        <w:t>1. Please add money spent on behalf of an institution, for consortial systems where a centralized office contributes resources</w:t>
      </w:r>
      <w:r w:rsidRPr="000352CA">
        <w:rPr>
          <w:rFonts w:ascii="Times New Roman" w:eastAsia="Times New Roman" w:hAnsi="Times New Roman"/>
        </w:rPr>
        <w:br/>
        <w:t>2. Include reserve circulation as part of physical circulation.</w:t>
      </w:r>
    </w:p>
    <w:p w:rsidR="00AE522C" w:rsidRDefault="000352CA" w:rsidP="00142E80">
      <w:pPr>
        <w:pStyle w:val="Heading1"/>
        <w:spacing w:before="0" w:after="120" w:line="23" w:lineRule="atLeast"/>
        <w:jc w:val="center"/>
        <w:rPr>
          <w:rFonts w:ascii="Times New Roman" w:hAnsi="Times New Roman"/>
          <w:sz w:val="22"/>
          <w:szCs w:val="22"/>
        </w:rPr>
      </w:pPr>
      <w:r w:rsidRPr="000352CA">
        <w:rPr>
          <w:rFonts w:ascii="Times New Roman" w:hAnsi="Times New Roman"/>
          <w:sz w:val="22"/>
          <w:szCs w:val="22"/>
        </w:rPr>
        <w:t>Response</w:t>
      </w:r>
    </w:p>
    <w:p w:rsidR="00AE522C" w:rsidRDefault="000352CA" w:rsidP="00142E80">
      <w:pPr>
        <w:pStyle w:val="Heading1"/>
        <w:spacing w:before="0" w:after="120" w:line="23" w:lineRule="atLeast"/>
        <w:rPr>
          <w:rFonts w:ascii="Times New Roman" w:hAnsi="Times New Roman"/>
          <w:b w:val="0"/>
          <w:color w:val="auto"/>
          <w:sz w:val="22"/>
          <w:szCs w:val="22"/>
        </w:rPr>
      </w:pPr>
      <w:r w:rsidRPr="000352CA">
        <w:rPr>
          <w:rFonts w:ascii="Times New Roman" w:hAnsi="Times New Roman"/>
          <w:b w:val="0"/>
          <w:color w:val="auto"/>
          <w:sz w:val="22"/>
          <w:szCs w:val="22"/>
        </w:rPr>
        <w:t>Dear Mr. Ovadia,</w:t>
      </w:r>
    </w:p>
    <w:p w:rsidR="000352CA" w:rsidRPr="000352CA" w:rsidRDefault="000352CA" w:rsidP="00142E80">
      <w:pPr>
        <w:spacing w:after="120" w:line="23" w:lineRule="atLeast"/>
        <w:rPr>
          <w:rFonts w:ascii="Times New Roman" w:hAnsi="Times New Roman"/>
        </w:rPr>
      </w:pPr>
      <w:r w:rsidRPr="000352CA">
        <w:rPr>
          <w:rFonts w:ascii="Times New Roman" w:hAnsi="Times New Roman"/>
        </w:rPr>
        <w:t>Thank you for your feedback posted April 1,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0352CA" w:rsidP="00142E80">
      <w:pPr>
        <w:spacing w:after="120" w:line="23" w:lineRule="atLeast"/>
        <w:rPr>
          <w:rFonts w:ascii="Times New Roman" w:hAnsi="Times New Roman"/>
        </w:rPr>
      </w:pPr>
      <w:r w:rsidRPr="000352CA">
        <w:rPr>
          <w:rFonts w:ascii="Times New Roman" w:hAnsi="Times New Roman"/>
        </w:rPr>
        <w:t>In regards to your comments proposing to add expenses from consortia systems that contribute resources to an institution and to include reserve circulation as part of a library’s physical circulation. The intent of Section II: Expenses of the AL component is for institutions to report funds expended by the library from its regular budget or from the institution’s budget (if library items are identifiable to report). We do not currently plan to include expenses from entities that contribute resources to the library outside of the institution. The survey’s intent is to focus on the expenses of only the institution. The one exception to this is in the case of a consortia where individual library members share all the same library resources and library budget. In this case a parent/child relationship for reporting AL data may be established if certain criteria are met.</w:t>
      </w:r>
    </w:p>
    <w:p w:rsidR="000352CA" w:rsidRPr="000352CA" w:rsidRDefault="000352CA" w:rsidP="00142E80">
      <w:pPr>
        <w:spacing w:after="120" w:line="23" w:lineRule="atLeast"/>
        <w:rPr>
          <w:rFonts w:ascii="Times New Roman" w:hAnsi="Times New Roman"/>
        </w:rPr>
      </w:pPr>
      <w:r w:rsidRPr="000352CA">
        <w:rPr>
          <w:rFonts w:ascii="Times New Roman" w:hAnsi="Times New Roman"/>
        </w:rPr>
        <w:t>In response to your recommendation to include reserve circulation as part of a library’s physical circulation, NCES will begin to count under initial circulation of physical items the physical-print reserve circulation (this way the initial circulation count will reflect all physical-print circulation of content whether it is part of the regular print collection or the reserve print collection). We believe that the change in collection should provide improved accuracy and quality of the data being reported. Thank you again for your feedback.</w:t>
      </w:r>
    </w:p>
    <w:p w:rsidR="00AE522C" w:rsidRDefault="000352CA" w:rsidP="00142E80">
      <w:pPr>
        <w:pStyle w:val="NoSpacing"/>
        <w:spacing w:after="120" w:line="23" w:lineRule="atLeast"/>
        <w:rPr>
          <w:rFonts w:ascii="Times New Roman" w:hAnsi="Times New Roman"/>
        </w:rPr>
      </w:pPr>
      <w:r w:rsidRPr="000352CA">
        <w:rPr>
          <w:rFonts w:ascii="Times New Roman" w:hAnsi="Times New Roman"/>
        </w:rPr>
        <w:lastRenderedPageBreak/>
        <w:t>Sincerely Yours,</w:t>
      </w:r>
    </w:p>
    <w:p w:rsidR="000352CA" w:rsidRPr="000352CA" w:rsidRDefault="000352CA" w:rsidP="00142E80">
      <w:pPr>
        <w:pStyle w:val="NoSpacing"/>
        <w:rPr>
          <w:rFonts w:ascii="Times New Roman" w:hAnsi="Times New Roman"/>
        </w:rPr>
      </w:pPr>
      <w:r w:rsidRPr="000352CA">
        <w:rPr>
          <w:rFonts w:ascii="Times New Roman" w:hAnsi="Times New Roman"/>
        </w:rPr>
        <w:t>Richard J. Reeves</w:t>
      </w:r>
    </w:p>
    <w:p w:rsidR="00AE522C" w:rsidRDefault="000352CA" w:rsidP="00142E80">
      <w:pPr>
        <w:pStyle w:val="NoSpacing"/>
        <w:rPr>
          <w:rFonts w:ascii="Times New Roman" w:hAnsi="Times New Roman"/>
        </w:rPr>
      </w:pPr>
      <w:r w:rsidRPr="000352CA">
        <w:rPr>
          <w:rFonts w:ascii="Times New Roman" w:hAnsi="Times New Roman"/>
        </w:rPr>
        <w:t>Postsecondary Branch Chief</w:t>
      </w:r>
    </w:p>
    <w:p w:rsidR="00AE522C" w:rsidRDefault="000352CA" w:rsidP="00142E80">
      <w:pPr>
        <w:pStyle w:val="NoSpacing"/>
        <w:spacing w:after="120" w:line="23" w:lineRule="atLeast"/>
        <w:rPr>
          <w:rFonts w:ascii="Times New Roman" w:hAnsi="Times New Roman"/>
        </w:rPr>
      </w:pPr>
      <w:r w:rsidRPr="000352CA">
        <w:rPr>
          <w:rFonts w:ascii="Times New Roman" w:hAnsi="Times New Roman"/>
        </w:rPr>
        <w:t>Administrative Data Division</w:t>
      </w:r>
    </w:p>
    <w:p w:rsidR="000352CA" w:rsidRPr="000352CA" w:rsidRDefault="000352CA" w:rsidP="00142E80">
      <w:pPr>
        <w:pStyle w:val="Heading1"/>
        <w:spacing w:before="0" w:after="120" w:line="23" w:lineRule="atLeast"/>
        <w:jc w:val="center"/>
        <w:rPr>
          <w:rFonts w:ascii="Times New Roman" w:hAnsi="Times New Roman"/>
          <w:sz w:val="22"/>
          <w:szCs w:val="22"/>
        </w:rPr>
      </w:pPr>
      <w:r w:rsidRPr="000352CA">
        <w:rPr>
          <w:rFonts w:ascii="Times New Roman" w:hAnsi="Times New Roman"/>
          <w:sz w:val="22"/>
          <w:szCs w:val="22"/>
        </w:rPr>
        <w:t>Comment related to volume count and national collections on AL (Comment number 28)</w:t>
      </w:r>
    </w:p>
    <w:p w:rsidR="000352CA" w:rsidRPr="000352CA" w:rsidRDefault="000352CA" w:rsidP="00142E80">
      <w:pPr>
        <w:spacing w:after="120" w:line="23" w:lineRule="atLeast"/>
        <w:rPr>
          <w:rFonts w:ascii="Times New Roman" w:eastAsia="Times New Roman" w:hAnsi="Times New Roman"/>
        </w:rPr>
      </w:pPr>
      <w:r w:rsidRPr="000352CA">
        <w:rPr>
          <w:rFonts w:ascii="Times New Roman" w:eastAsia="Times New Roman" w:hAnsi="Times New Roman"/>
          <w:b/>
          <w:bCs/>
        </w:rPr>
        <w:t xml:space="preserve">Document: </w:t>
      </w:r>
      <w:r w:rsidRPr="000352CA">
        <w:rPr>
          <w:rFonts w:ascii="Times New Roman" w:eastAsia="Times New Roman" w:hAnsi="Times New Roman"/>
        </w:rPr>
        <w:t>ED-2016-ICCD-0020-0028</w:t>
      </w:r>
      <w:r w:rsidRPr="000352CA">
        <w:rPr>
          <w:rFonts w:ascii="Times New Roman" w:eastAsia="Times New Roman" w:hAnsi="Times New Roman"/>
        </w:rPr>
        <w:br/>
      </w:r>
      <w:r w:rsidRPr="000352CA">
        <w:rPr>
          <w:rFonts w:ascii="Times New Roman" w:eastAsia="Times New Roman" w:hAnsi="Times New Roman"/>
          <w:b/>
          <w:bCs/>
        </w:rPr>
        <w:t xml:space="preserve">Name: </w:t>
      </w:r>
      <w:r w:rsidRPr="000352CA">
        <w:rPr>
          <w:rFonts w:ascii="Times New Roman" w:eastAsia="Times New Roman" w:hAnsi="Times New Roman"/>
        </w:rPr>
        <w:t>Karl S</w:t>
      </w:r>
    </w:p>
    <w:p w:rsidR="000352CA" w:rsidRDefault="000352CA" w:rsidP="00142E80">
      <w:pPr>
        <w:spacing w:after="120" w:line="23" w:lineRule="atLeast"/>
        <w:rPr>
          <w:rFonts w:ascii="Times New Roman" w:eastAsia="Times New Roman" w:hAnsi="Times New Roman"/>
        </w:rPr>
      </w:pPr>
      <w:r w:rsidRPr="000352CA">
        <w:rPr>
          <w:rFonts w:ascii="Times New Roman" w:eastAsia="Times New Roman" w:hAnsi="Times New Roman"/>
        </w:rPr>
        <w:t>It's time to end the "volume count" of physical books. This is difficult to compile in modern automation systems and more or less irrelevant when it comes to digital content. It is a leftover from an earlier age of library comparisons that has outlived its usefulness.</w:t>
      </w:r>
      <w:r w:rsidRPr="000352CA">
        <w:rPr>
          <w:rFonts w:ascii="Times New Roman" w:eastAsia="Times New Roman" w:hAnsi="Times New Roman"/>
        </w:rPr>
        <w:br/>
      </w:r>
      <w:r w:rsidRPr="000352CA">
        <w:rPr>
          <w:rFonts w:ascii="Times New Roman" w:eastAsia="Times New Roman" w:hAnsi="Times New Roman"/>
        </w:rPr>
        <w:br/>
        <w:t>As a library administrator doing comparison work, I want to see how many "titles" a library provides access to, in print or digital form, broken down by formats (print book, electronic book, print serial, electronic serial, etc.). Like many libraries, we have overlap in titles held in print and electronic format, etc., so the overall number of titles need not equal the sum of titles by format.</w:t>
      </w:r>
      <w:r w:rsidRPr="000352CA">
        <w:rPr>
          <w:rFonts w:ascii="Times New Roman" w:eastAsia="Times New Roman" w:hAnsi="Times New Roman"/>
        </w:rPr>
        <w:br/>
      </w:r>
      <w:r w:rsidRPr="000352CA">
        <w:rPr>
          <w:rFonts w:ascii="Times New Roman" w:eastAsia="Times New Roman" w:hAnsi="Times New Roman"/>
        </w:rPr>
        <w:br/>
        <w:t xml:space="preserve">I would also like to see what percentage of content in a library's discovery environment is purchased, licensed, demand-driven acquisition, or open access. </w:t>
      </w:r>
      <w:r w:rsidRPr="000352CA">
        <w:rPr>
          <w:rFonts w:ascii="Times New Roman" w:eastAsia="Times New Roman" w:hAnsi="Times New Roman"/>
        </w:rPr>
        <w:br/>
      </w:r>
      <w:r w:rsidRPr="000352CA">
        <w:rPr>
          <w:rFonts w:ascii="Times New Roman" w:eastAsia="Times New Roman" w:hAnsi="Times New Roman"/>
        </w:rPr>
        <w:br/>
        <w:t>The dramatic shift in access and acquisition options is driving innovation in library services, and we shouldn't exclude huge swaths of library content because our definitions are wedded to an old-fashioned model of library collections. Contrary to other commentators who want to exclude broadly available open access titles (e.g. Hathi Trust or Internet Archive) because they think it "inflates" counts, I think it is interesting to know how open access content is becoming a part of the package of services that libraries are providing. It is helpful, however to know how much content comes from a particular mode of acquisition/access.</w:t>
      </w:r>
    </w:p>
    <w:p w:rsidR="000352CA" w:rsidRPr="000352CA" w:rsidRDefault="000352CA" w:rsidP="00142E80">
      <w:pPr>
        <w:pStyle w:val="Heading1"/>
        <w:spacing w:before="0" w:after="120" w:line="23" w:lineRule="atLeast"/>
        <w:jc w:val="center"/>
        <w:rPr>
          <w:rFonts w:ascii="Times New Roman" w:hAnsi="Times New Roman"/>
          <w:sz w:val="22"/>
          <w:szCs w:val="22"/>
        </w:rPr>
      </w:pPr>
      <w:r w:rsidRPr="000352CA">
        <w:rPr>
          <w:rFonts w:ascii="Times New Roman" w:hAnsi="Times New Roman"/>
          <w:sz w:val="22"/>
          <w:szCs w:val="22"/>
        </w:rPr>
        <w:t>Response</w:t>
      </w:r>
    </w:p>
    <w:p w:rsidR="00AE522C" w:rsidRDefault="000352CA" w:rsidP="00142E80">
      <w:pPr>
        <w:spacing w:after="120" w:line="23" w:lineRule="atLeast"/>
        <w:rPr>
          <w:rFonts w:ascii="Times New Roman" w:hAnsi="Times New Roman"/>
        </w:rPr>
      </w:pPr>
      <w:r w:rsidRPr="000352CA">
        <w:rPr>
          <w:rFonts w:ascii="Times New Roman" w:hAnsi="Times New Roman"/>
        </w:rPr>
        <w:t>Dear Karl S.,</w:t>
      </w:r>
    </w:p>
    <w:p w:rsidR="000352CA" w:rsidRPr="000352CA" w:rsidRDefault="000352CA" w:rsidP="00142E80">
      <w:pPr>
        <w:widowControl w:val="0"/>
        <w:spacing w:after="120" w:line="23" w:lineRule="atLeast"/>
        <w:rPr>
          <w:rFonts w:ascii="Times New Roman" w:hAnsi="Times New Roman"/>
        </w:rPr>
      </w:pPr>
      <w:r w:rsidRPr="000352CA">
        <w:rPr>
          <w:rFonts w:ascii="Times New Roman" w:hAnsi="Times New Roman"/>
        </w:rPr>
        <w:t>Thank you for your feedback posted April 1,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0352CA" w:rsidP="00142E80">
      <w:pPr>
        <w:spacing w:after="120" w:line="23" w:lineRule="atLeast"/>
        <w:rPr>
          <w:rFonts w:ascii="Times New Roman" w:hAnsi="Times New Roman"/>
        </w:rPr>
      </w:pPr>
      <w:r w:rsidRPr="000352CA">
        <w:rPr>
          <w:rFonts w:ascii="Times New Roman" w:hAnsi="Times New Roman"/>
        </w:rPr>
        <w:t>In regards to your comments proposing to: (1) stop counting volumes of physical books, (2) include percentages of content in a library’s discovery environment; and (3) include broadly available open access titles (e.g. Hathi Trust or Internet Archive) in the collection.</w:t>
      </w:r>
    </w:p>
    <w:p w:rsidR="000352CA" w:rsidRPr="000352CA" w:rsidRDefault="000352CA" w:rsidP="00142E80">
      <w:pPr>
        <w:spacing w:after="120" w:line="23" w:lineRule="atLeast"/>
        <w:rPr>
          <w:rFonts w:ascii="Times New Roman" w:hAnsi="Times New Roman"/>
        </w:rPr>
      </w:pPr>
      <w:r w:rsidRPr="000352CA">
        <w:rPr>
          <w:rFonts w:ascii="Times New Roman" w:hAnsi="Times New Roman"/>
        </w:rPr>
        <w:t>In response to your recommendation to stop counting volumes of physical books, NCES will change our physical book circulation definition to only include counting titles, not volumes. This will ensure that the definition for physical books aligns with the definitions of other circulation counts collected for IPEDS.</w:t>
      </w:r>
    </w:p>
    <w:p w:rsidR="00AE522C" w:rsidRDefault="000352CA" w:rsidP="00142E80">
      <w:pPr>
        <w:spacing w:after="120" w:line="23" w:lineRule="atLeast"/>
        <w:rPr>
          <w:rFonts w:ascii="Times New Roman" w:hAnsi="Times New Roman"/>
        </w:rPr>
      </w:pPr>
      <w:r w:rsidRPr="000352CA">
        <w:rPr>
          <w:rFonts w:ascii="Times New Roman" w:hAnsi="Times New Roman"/>
        </w:rPr>
        <w:t>In regard to your second recommendation to include percentages of content in a library’s discovery environment, NCES does not plan to include this on the AL component. Currently, most institutions do not have a way to report this information without substantially increasing their burden to report to IPEDS. NCES will bring this topic to the Association of College and Research Libraries (ACRL) and Association of Research Libraries (ARL) Joint Advisory Task Force on IPEDS/AL Component that advises IPEDS on the AL component and discuss the possibility of adding this in the future.</w:t>
      </w:r>
    </w:p>
    <w:p w:rsidR="000352CA" w:rsidRPr="000352CA" w:rsidRDefault="000352CA" w:rsidP="00142E80">
      <w:pPr>
        <w:spacing w:after="120" w:line="23" w:lineRule="atLeast"/>
        <w:rPr>
          <w:rFonts w:ascii="Times New Roman" w:hAnsi="Times New Roman"/>
        </w:rPr>
      </w:pPr>
      <w:r w:rsidRPr="000352CA">
        <w:rPr>
          <w:rFonts w:ascii="Times New Roman" w:hAnsi="Times New Roman"/>
        </w:rPr>
        <w:t xml:space="preserve">Finally, in response to your recommendation to include broadly available open access titles in the collection, NCES does not plan to include this on the AL component. The intent of the AL component is for institutions to report what is in their library collection. While broadly available open access titles (such as Hathi Trust) may be in an institutions discovery tool, we are asking that an institution report the number of titles for which they have "item" records. Including broadly available open access titles inflates overall counts for most institutions since these are </w:t>
      </w:r>
      <w:r w:rsidRPr="000352CA">
        <w:rPr>
          <w:rFonts w:ascii="Times New Roman" w:hAnsi="Times New Roman"/>
        </w:rPr>
        <w:lastRenderedPageBreak/>
        <w:t>available to almost all of them. The IPEDS AL component is directed towards what is in the institutions library collection. This guidance was provided by Association of College and Research Libraries (ACRL) and Association of Research Libraries (ARL) Joint Advisory Task Force on IPEDS/AL Component that advises IPEDS on the AL component, and NCES accepted their recommendation to not include these items. We believe that the changes in definitions/ instructions discussed above should result in a better understanding of the survey questions and provide improved accuracy and quality of the data being reported. Thank you again for your feedback.</w:t>
      </w:r>
    </w:p>
    <w:p w:rsidR="00AE522C" w:rsidRDefault="000352CA" w:rsidP="00142E80">
      <w:pPr>
        <w:pStyle w:val="NoSpacing"/>
        <w:spacing w:after="120" w:line="23" w:lineRule="atLeast"/>
        <w:rPr>
          <w:rFonts w:ascii="Times New Roman" w:hAnsi="Times New Roman"/>
        </w:rPr>
      </w:pPr>
      <w:r w:rsidRPr="000352CA">
        <w:rPr>
          <w:rFonts w:ascii="Times New Roman" w:hAnsi="Times New Roman"/>
        </w:rPr>
        <w:t>Sincerely Yours,</w:t>
      </w:r>
    </w:p>
    <w:p w:rsidR="000352CA" w:rsidRPr="000352CA" w:rsidRDefault="000352CA" w:rsidP="00142E80">
      <w:pPr>
        <w:pStyle w:val="NoSpacing"/>
        <w:rPr>
          <w:rFonts w:ascii="Times New Roman" w:hAnsi="Times New Roman"/>
        </w:rPr>
      </w:pPr>
      <w:r w:rsidRPr="000352CA">
        <w:rPr>
          <w:rFonts w:ascii="Times New Roman" w:hAnsi="Times New Roman"/>
        </w:rPr>
        <w:t>Richard J. Reeves</w:t>
      </w:r>
    </w:p>
    <w:p w:rsidR="00AE522C" w:rsidRDefault="000352CA" w:rsidP="00142E80">
      <w:pPr>
        <w:pStyle w:val="NoSpacing"/>
        <w:rPr>
          <w:rFonts w:ascii="Times New Roman" w:hAnsi="Times New Roman"/>
        </w:rPr>
      </w:pPr>
      <w:r w:rsidRPr="000352CA">
        <w:rPr>
          <w:rFonts w:ascii="Times New Roman" w:hAnsi="Times New Roman"/>
        </w:rPr>
        <w:t>Postsecondary Branch Chief</w:t>
      </w:r>
    </w:p>
    <w:p w:rsidR="00AE522C" w:rsidRDefault="000352CA" w:rsidP="00142E80">
      <w:pPr>
        <w:pStyle w:val="NoSpacing"/>
        <w:spacing w:after="120" w:line="23" w:lineRule="atLeast"/>
        <w:rPr>
          <w:rFonts w:ascii="Times New Roman" w:hAnsi="Times New Roman"/>
        </w:rPr>
      </w:pPr>
      <w:r w:rsidRPr="000352CA">
        <w:rPr>
          <w:rFonts w:ascii="Times New Roman" w:hAnsi="Times New Roman"/>
        </w:rPr>
        <w:t>Administrative Data Division</w:t>
      </w:r>
    </w:p>
    <w:p w:rsidR="008F3493" w:rsidRPr="008F3493" w:rsidRDefault="008F3493" w:rsidP="00142E80">
      <w:pPr>
        <w:pStyle w:val="Heading1"/>
        <w:spacing w:before="0" w:after="120" w:line="23" w:lineRule="atLeast"/>
        <w:jc w:val="center"/>
        <w:rPr>
          <w:rFonts w:ascii="Times New Roman" w:hAnsi="Times New Roman"/>
          <w:sz w:val="22"/>
          <w:szCs w:val="22"/>
        </w:rPr>
      </w:pPr>
      <w:r w:rsidRPr="008F3493">
        <w:rPr>
          <w:rFonts w:ascii="Times New Roman" w:hAnsi="Times New Roman"/>
          <w:sz w:val="22"/>
          <w:szCs w:val="22"/>
        </w:rPr>
        <w:t>Comment related to all proposed changes (Comment number 29)</w:t>
      </w:r>
    </w:p>
    <w:p w:rsidR="008F3493" w:rsidRPr="008F3493" w:rsidRDefault="008F3493" w:rsidP="00142E80">
      <w:pPr>
        <w:pStyle w:val="leftalign"/>
        <w:spacing w:before="0" w:beforeAutospacing="0" w:after="120" w:afterAutospacing="0" w:line="23" w:lineRule="atLeast"/>
        <w:rPr>
          <w:sz w:val="22"/>
          <w:szCs w:val="22"/>
        </w:rPr>
      </w:pPr>
      <w:r w:rsidRPr="008F3493">
        <w:rPr>
          <w:b/>
          <w:bCs/>
          <w:sz w:val="22"/>
          <w:szCs w:val="22"/>
        </w:rPr>
        <w:t xml:space="preserve">Document: </w:t>
      </w:r>
      <w:r w:rsidRPr="008F3493">
        <w:rPr>
          <w:sz w:val="22"/>
          <w:szCs w:val="22"/>
        </w:rPr>
        <w:t>ED-2016-ICCD-0020-0029</w:t>
      </w:r>
      <w:r w:rsidRPr="008F3493">
        <w:rPr>
          <w:sz w:val="22"/>
          <w:szCs w:val="22"/>
        </w:rPr>
        <w:br/>
      </w:r>
      <w:r w:rsidRPr="008F3493">
        <w:rPr>
          <w:b/>
          <w:bCs/>
          <w:sz w:val="22"/>
          <w:szCs w:val="22"/>
        </w:rPr>
        <w:t xml:space="preserve">Name: </w:t>
      </w:r>
      <w:r w:rsidRPr="008F3493">
        <w:rPr>
          <w:sz w:val="22"/>
          <w:szCs w:val="22"/>
        </w:rPr>
        <w:t>Rachel Whittingham</w:t>
      </w:r>
    </w:p>
    <w:p w:rsidR="00AE522C" w:rsidRDefault="008F3493" w:rsidP="00142E80">
      <w:pPr>
        <w:pStyle w:val="alignleft"/>
        <w:spacing w:before="0" w:beforeAutospacing="0" w:after="120" w:afterAutospacing="0" w:line="23" w:lineRule="atLeast"/>
        <w:rPr>
          <w:sz w:val="22"/>
          <w:szCs w:val="22"/>
        </w:rPr>
      </w:pPr>
      <w:r w:rsidRPr="008F3493">
        <w:rPr>
          <w:sz w:val="22"/>
          <w:szCs w:val="22"/>
        </w:rPr>
        <w:t>These changes are thoughtful, reasonable and should be approved.</w:t>
      </w:r>
    </w:p>
    <w:p w:rsidR="008F3493" w:rsidRPr="008F3493" w:rsidRDefault="008F3493" w:rsidP="00142E80">
      <w:pPr>
        <w:pStyle w:val="alignleft"/>
        <w:spacing w:before="0" w:beforeAutospacing="0" w:after="120" w:afterAutospacing="0" w:line="23" w:lineRule="atLeast"/>
        <w:jc w:val="center"/>
        <w:rPr>
          <w:b/>
          <w:color w:val="1F497D" w:themeColor="text2"/>
          <w:sz w:val="22"/>
          <w:szCs w:val="22"/>
        </w:rPr>
      </w:pPr>
      <w:r w:rsidRPr="008F3493">
        <w:rPr>
          <w:b/>
          <w:color w:val="1F497D" w:themeColor="text2"/>
          <w:sz w:val="22"/>
          <w:szCs w:val="22"/>
        </w:rPr>
        <w:t>Response</w:t>
      </w:r>
    </w:p>
    <w:p w:rsidR="008F3493" w:rsidRPr="008F3493" w:rsidRDefault="008F3493" w:rsidP="00142E80">
      <w:pPr>
        <w:pStyle w:val="alignleft"/>
        <w:spacing w:before="0" w:beforeAutospacing="0" w:after="120" w:afterAutospacing="0" w:line="23" w:lineRule="atLeast"/>
        <w:rPr>
          <w:sz w:val="22"/>
          <w:szCs w:val="22"/>
        </w:rPr>
      </w:pPr>
      <w:r w:rsidRPr="008F3493">
        <w:rPr>
          <w:sz w:val="22"/>
          <w:szCs w:val="22"/>
        </w:rPr>
        <w:t>Dear Ms. Whittingham,</w:t>
      </w:r>
    </w:p>
    <w:p w:rsidR="008F3493" w:rsidRPr="008F3493" w:rsidRDefault="008F3493" w:rsidP="00142E80">
      <w:pPr>
        <w:spacing w:after="120" w:line="23" w:lineRule="atLeast"/>
        <w:rPr>
          <w:rFonts w:ascii="Times New Roman" w:hAnsi="Times New Roman"/>
        </w:rPr>
      </w:pPr>
      <w:r w:rsidRPr="008F3493">
        <w:rPr>
          <w:rFonts w:ascii="Times New Roman" w:hAnsi="Times New Roman"/>
        </w:rPr>
        <w:t>Thank you for your feedback posted April 1,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8F3493" w:rsidP="00142E80">
      <w:pPr>
        <w:pStyle w:val="NoSpacing"/>
        <w:spacing w:after="120" w:line="23" w:lineRule="atLeast"/>
        <w:rPr>
          <w:rFonts w:ascii="Times New Roman" w:hAnsi="Times New Roman"/>
        </w:rPr>
      </w:pPr>
      <w:r w:rsidRPr="008F3493">
        <w:rPr>
          <w:rFonts w:ascii="Times New Roman" w:hAnsi="Times New Roman"/>
        </w:rPr>
        <w:t>In regards to your comment stating that the changes are thoughtful, reasonable, and should be approved. We value your feedback and believe that the changes proposed to the Department of Education’s Integrated Postsecondary Education Data System (IPEDS) 2016-19 AL component should result in a better understanding of the survey components and provide improved accuracy and quality of the data being reported. Thank you again for your feedback.</w:t>
      </w:r>
    </w:p>
    <w:p w:rsidR="00AE522C" w:rsidRDefault="008F3493" w:rsidP="00142E80">
      <w:pPr>
        <w:pStyle w:val="NoSpacing"/>
        <w:spacing w:after="120" w:line="23" w:lineRule="atLeast"/>
        <w:rPr>
          <w:rFonts w:ascii="Times New Roman" w:hAnsi="Times New Roman"/>
        </w:rPr>
      </w:pPr>
      <w:r w:rsidRPr="008F3493">
        <w:rPr>
          <w:rFonts w:ascii="Times New Roman" w:hAnsi="Times New Roman"/>
        </w:rPr>
        <w:t>Sincerely Yours,</w:t>
      </w:r>
    </w:p>
    <w:p w:rsidR="008F3493" w:rsidRPr="008F3493" w:rsidRDefault="008F3493" w:rsidP="00142E80">
      <w:pPr>
        <w:pStyle w:val="NoSpacing"/>
        <w:rPr>
          <w:rFonts w:ascii="Times New Roman" w:hAnsi="Times New Roman"/>
        </w:rPr>
      </w:pPr>
      <w:r w:rsidRPr="008F3493">
        <w:rPr>
          <w:rFonts w:ascii="Times New Roman" w:hAnsi="Times New Roman"/>
        </w:rPr>
        <w:t>Richard J. Reeves</w:t>
      </w:r>
    </w:p>
    <w:p w:rsidR="00AE522C" w:rsidRDefault="008F3493" w:rsidP="00142E80">
      <w:pPr>
        <w:pStyle w:val="NoSpacing"/>
        <w:rPr>
          <w:rFonts w:ascii="Times New Roman" w:hAnsi="Times New Roman"/>
        </w:rPr>
      </w:pPr>
      <w:r w:rsidRPr="008F3493">
        <w:rPr>
          <w:rFonts w:ascii="Times New Roman" w:hAnsi="Times New Roman"/>
        </w:rPr>
        <w:t>Postsecondary Branch Chief</w:t>
      </w:r>
    </w:p>
    <w:p w:rsidR="008F3493" w:rsidRDefault="00AE522C" w:rsidP="00142E80">
      <w:pPr>
        <w:pStyle w:val="NoSpacing"/>
        <w:spacing w:after="120" w:line="23" w:lineRule="atLeast"/>
        <w:rPr>
          <w:rFonts w:ascii="Times New Roman" w:hAnsi="Times New Roman"/>
        </w:rPr>
      </w:pPr>
      <w:r>
        <w:rPr>
          <w:rFonts w:ascii="Times New Roman" w:hAnsi="Times New Roman"/>
        </w:rPr>
        <w:t>Administrative Data Division</w:t>
      </w:r>
    </w:p>
    <w:p w:rsidR="008F3493" w:rsidRPr="008F3493" w:rsidRDefault="008F3493" w:rsidP="00142E80">
      <w:pPr>
        <w:pStyle w:val="Heading1"/>
        <w:spacing w:before="0" w:after="120" w:line="23" w:lineRule="atLeast"/>
        <w:jc w:val="center"/>
        <w:rPr>
          <w:rFonts w:ascii="Times New Roman" w:hAnsi="Times New Roman"/>
          <w:sz w:val="22"/>
          <w:szCs w:val="22"/>
        </w:rPr>
      </w:pPr>
      <w:r w:rsidRPr="008F3493">
        <w:rPr>
          <w:rFonts w:ascii="Times New Roman" w:hAnsi="Times New Roman"/>
          <w:sz w:val="22"/>
          <w:szCs w:val="22"/>
        </w:rPr>
        <w:t>Comments related to digital and electronic circulation on AL</w:t>
      </w:r>
      <w:r>
        <w:rPr>
          <w:rFonts w:ascii="Times New Roman" w:hAnsi="Times New Roman"/>
          <w:sz w:val="22"/>
          <w:szCs w:val="22"/>
        </w:rPr>
        <w:t xml:space="preserve"> (</w:t>
      </w:r>
      <w:r w:rsidRPr="008F3493">
        <w:rPr>
          <w:rFonts w:ascii="Times New Roman" w:hAnsi="Times New Roman"/>
          <w:sz w:val="22"/>
          <w:szCs w:val="22"/>
        </w:rPr>
        <w:t>Comment numbers 30, 41</w:t>
      </w:r>
      <w:r>
        <w:rPr>
          <w:rFonts w:ascii="Times New Roman" w:hAnsi="Times New Roman"/>
          <w:sz w:val="22"/>
          <w:szCs w:val="22"/>
        </w:rPr>
        <w:t>)</w:t>
      </w:r>
    </w:p>
    <w:p w:rsidR="008F3493" w:rsidRDefault="008F3493" w:rsidP="00142E80">
      <w:pPr>
        <w:spacing w:after="120" w:line="23" w:lineRule="atLeast"/>
        <w:rPr>
          <w:rFonts w:ascii="Times New Roman" w:eastAsia="Times New Roman" w:hAnsi="Times New Roman"/>
        </w:rPr>
      </w:pPr>
      <w:r w:rsidRPr="008F3493">
        <w:rPr>
          <w:rFonts w:ascii="Times New Roman" w:eastAsia="Times New Roman" w:hAnsi="Times New Roman"/>
          <w:b/>
          <w:bCs/>
        </w:rPr>
        <w:t xml:space="preserve">Document: </w:t>
      </w:r>
      <w:r w:rsidRPr="008F3493">
        <w:rPr>
          <w:rFonts w:ascii="Times New Roman" w:eastAsia="Times New Roman" w:hAnsi="Times New Roman"/>
        </w:rPr>
        <w:t>ED-2016-ICCD-0020-0030</w:t>
      </w:r>
      <w:r w:rsidRPr="008F3493">
        <w:rPr>
          <w:rFonts w:ascii="Times New Roman" w:eastAsia="Times New Roman" w:hAnsi="Times New Roman"/>
        </w:rPr>
        <w:br/>
      </w:r>
      <w:r w:rsidRPr="008F3493">
        <w:rPr>
          <w:rFonts w:ascii="Times New Roman" w:eastAsia="Times New Roman" w:hAnsi="Times New Roman"/>
          <w:b/>
          <w:bCs/>
        </w:rPr>
        <w:t xml:space="preserve">Name: </w:t>
      </w:r>
      <w:r w:rsidRPr="008F3493">
        <w:rPr>
          <w:rFonts w:ascii="Times New Roman" w:eastAsia="Times New Roman" w:hAnsi="Times New Roman"/>
        </w:rPr>
        <w:t>Susan Erickson</w:t>
      </w:r>
    </w:p>
    <w:p w:rsidR="008F3493" w:rsidRPr="008F3493" w:rsidRDefault="008F3493" w:rsidP="00142E80">
      <w:pPr>
        <w:spacing w:after="120" w:line="23" w:lineRule="atLeast"/>
        <w:rPr>
          <w:rFonts w:ascii="Times New Roman" w:eastAsia="Times New Roman" w:hAnsi="Times New Roman"/>
        </w:rPr>
      </w:pPr>
      <w:r w:rsidRPr="008F3493">
        <w:rPr>
          <w:rFonts w:ascii="Times New Roman" w:eastAsia="Times New Roman" w:hAnsi="Times New Roman"/>
        </w:rPr>
        <w:t>The question about digital/electronic circulation needs clarification. There are a number of usage statistics that could be used to determine this. Having each library make it's own judgment call about which count to use is not useful for trying to get comparative statistics across institutions.</w:t>
      </w:r>
    </w:p>
    <w:p w:rsidR="008F3493" w:rsidRDefault="008F3493" w:rsidP="00142E80">
      <w:pPr>
        <w:spacing w:after="120" w:line="23" w:lineRule="atLeast"/>
        <w:rPr>
          <w:rFonts w:ascii="Times New Roman" w:eastAsia="Times New Roman" w:hAnsi="Times New Roman"/>
        </w:rPr>
      </w:pPr>
      <w:r w:rsidRPr="008F3493">
        <w:rPr>
          <w:rFonts w:ascii="Times New Roman" w:eastAsia="Times New Roman" w:hAnsi="Times New Roman"/>
          <w:b/>
          <w:bCs/>
        </w:rPr>
        <w:t xml:space="preserve">Document: </w:t>
      </w:r>
      <w:r w:rsidRPr="008F3493">
        <w:rPr>
          <w:rFonts w:ascii="Times New Roman" w:eastAsia="Times New Roman" w:hAnsi="Times New Roman"/>
        </w:rPr>
        <w:t>ED-2016-ICCD-0020-0041</w:t>
      </w:r>
      <w:r w:rsidRPr="008F3493">
        <w:rPr>
          <w:rFonts w:ascii="Times New Roman" w:eastAsia="Times New Roman" w:hAnsi="Times New Roman"/>
        </w:rPr>
        <w:br/>
      </w:r>
      <w:r w:rsidRPr="008F3493">
        <w:rPr>
          <w:rFonts w:ascii="Times New Roman" w:eastAsia="Times New Roman" w:hAnsi="Times New Roman"/>
          <w:b/>
          <w:bCs/>
        </w:rPr>
        <w:t xml:space="preserve">Name: </w:t>
      </w:r>
      <w:r w:rsidRPr="008F3493">
        <w:rPr>
          <w:rFonts w:ascii="Times New Roman" w:eastAsia="Times New Roman" w:hAnsi="Times New Roman"/>
        </w:rPr>
        <w:t>Linda Miller</w:t>
      </w:r>
    </w:p>
    <w:p w:rsidR="008F3493" w:rsidRPr="008F3493" w:rsidRDefault="008F3493" w:rsidP="00142E80">
      <w:pPr>
        <w:spacing w:after="120" w:line="23" w:lineRule="atLeast"/>
        <w:rPr>
          <w:rFonts w:ascii="Times New Roman" w:hAnsi="Times New Roman"/>
        </w:rPr>
      </w:pPr>
      <w:r w:rsidRPr="008F3493">
        <w:rPr>
          <w:rFonts w:ascii="Times New Roman" w:eastAsia="Times New Roman" w:hAnsi="Times New Roman"/>
        </w:rPr>
        <w:t>For the Academic Libraries survey:</w:t>
      </w:r>
      <w:r w:rsidRPr="008F3493">
        <w:rPr>
          <w:rFonts w:ascii="Times New Roman" w:eastAsia="Times New Roman" w:hAnsi="Times New Roman"/>
        </w:rPr>
        <w:br/>
        <w:t>Comments about the definition for Digital/Electronic Circulation or Usage:</w:t>
      </w:r>
      <w:r w:rsidRPr="008F3493">
        <w:rPr>
          <w:rFonts w:ascii="Times New Roman" w:eastAsia="Times New Roman" w:hAnsi="Times New Roman"/>
        </w:rPr>
        <w:br/>
      </w:r>
      <w:r w:rsidRPr="008F3493">
        <w:rPr>
          <w:rFonts w:ascii="Times New Roman" w:eastAsia="Times New Roman" w:hAnsi="Times New Roman"/>
        </w:rPr>
        <w:br/>
        <w:t xml:space="preserve">-The definition is somewhat confusing on COUNTER reports. I think that MR2 use is the same use as MR1, but broken out by media type. And, I think that BR2s and BR1s aren't to be provided for the same use, so are not duplicative. </w:t>
      </w:r>
      <w:r w:rsidRPr="008F3493">
        <w:rPr>
          <w:rFonts w:ascii="Times New Roman" w:eastAsia="Times New Roman" w:hAnsi="Times New Roman"/>
        </w:rPr>
        <w:br/>
        <w:t>-COUNTER release 4 allows for providers to provide BR2s that report at a level more granular than section, but requires that they report which type of use is being reported.</w:t>
      </w:r>
      <w:r w:rsidRPr="008F3493">
        <w:rPr>
          <w:rFonts w:ascii="Times New Roman" w:eastAsia="Times New Roman" w:hAnsi="Times New Roman"/>
        </w:rPr>
        <w:br/>
        <w:t xml:space="preserve">-It seems that to make the data useful for benchmarking purposes (although there will always be caveats), the </w:t>
      </w:r>
      <w:r w:rsidRPr="008F3493">
        <w:rPr>
          <w:rFonts w:ascii="Times New Roman" w:eastAsia="Times New Roman" w:hAnsi="Times New Roman"/>
        </w:rPr>
        <w:lastRenderedPageBreak/>
        <w:t>national surveys should break e-resource use into specific categories, OR request that only certain categories be reported (i.e., COUNTER). (Possible categories?: BR1, BR2-section, BR2-more granular or otherwise inflated, MR1or2, sessions, views, other)</w:t>
      </w:r>
      <w:r w:rsidRPr="008F3493">
        <w:rPr>
          <w:rFonts w:ascii="Times New Roman" w:eastAsia="Times New Roman" w:hAnsi="Times New Roman"/>
        </w:rPr>
        <w:br/>
        <w:t>-Many universities have more than one campus and therefore more than one IPEDS ID. However, more and more, e-subscriptions are being purchased jointly between campuses.</w:t>
      </w:r>
    </w:p>
    <w:p w:rsidR="00AE522C" w:rsidRDefault="008F3493" w:rsidP="00142E80">
      <w:pPr>
        <w:pStyle w:val="Heading1"/>
        <w:spacing w:before="0" w:after="120" w:line="23" w:lineRule="atLeast"/>
        <w:jc w:val="center"/>
        <w:rPr>
          <w:rFonts w:ascii="Times New Roman" w:hAnsi="Times New Roman"/>
          <w:sz w:val="22"/>
          <w:szCs w:val="22"/>
        </w:rPr>
      </w:pPr>
      <w:r>
        <w:rPr>
          <w:rFonts w:ascii="Times New Roman" w:hAnsi="Times New Roman"/>
          <w:sz w:val="22"/>
          <w:szCs w:val="22"/>
        </w:rPr>
        <w:t>R</w:t>
      </w:r>
      <w:r w:rsidRPr="008F3493">
        <w:rPr>
          <w:rFonts w:ascii="Times New Roman" w:hAnsi="Times New Roman"/>
          <w:sz w:val="22"/>
          <w:szCs w:val="22"/>
        </w:rPr>
        <w:t>esponse</w:t>
      </w:r>
    </w:p>
    <w:p w:rsidR="00AE522C" w:rsidRDefault="008F3493" w:rsidP="00142E80">
      <w:pPr>
        <w:pStyle w:val="Heading1"/>
        <w:spacing w:before="0" w:after="120" w:line="23" w:lineRule="atLeast"/>
        <w:rPr>
          <w:rFonts w:ascii="Times New Roman" w:hAnsi="Times New Roman"/>
          <w:b w:val="0"/>
          <w:color w:val="000000" w:themeColor="text1"/>
          <w:sz w:val="22"/>
          <w:szCs w:val="22"/>
        </w:rPr>
      </w:pPr>
      <w:r w:rsidRPr="008F3493">
        <w:rPr>
          <w:rFonts w:ascii="Times New Roman" w:hAnsi="Times New Roman"/>
          <w:b w:val="0"/>
          <w:color w:val="000000" w:themeColor="text1"/>
          <w:sz w:val="22"/>
          <w:szCs w:val="22"/>
        </w:rPr>
        <w:t>Dear Ms. Miller and Ms. Erickson,</w:t>
      </w:r>
    </w:p>
    <w:p w:rsidR="008F3493" w:rsidRPr="008F3493" w:rsidRDefault="008F3493" w:rsidP="00142E80">
      <w:pPr>
        <w:spacing w:after="120" w:line="23" w:lineRule="atLeast"/>
        <w:rPr>
          <w:rFonts w:ascii="Times New Roman" w:hAnsi="Times New Roman"/>
        </w:rPr>
      </w:pPr>
      <w:r w:rsidRPr="008F3493">
        <w:rPr>
          <w:rFonts w:ascii="Times New Roman" w:hAnsi="Times New Roman"/>
        </w:rPr>
        <w:t>Thank you for your feedback posted April 1, 2016 and April 6,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8F3493" w:rsidRPr="008F3493" w:rsidRDefault="008F3493" w:rsidP="00142E80">
      <w:pPr>
        <w:spacing w:after="120" w:line="23" w:lineRule="atLeast"/>
        <w:rPr>
          <w:rFonts w:ascii="Times New Roman" w:hAnsi="Times New Roman"/>
        </w:rPr>
      </w:pPr>
      <w:r w:rsidRPr="008F3493">
        <w:rPr>
          <w:rFonts w:ascii="Times New Roman" w:hAnsi="Times New Roman"/>
        </w:rPr>
        <w:t>Thank you for submitting your comments proposing to clarify instructions on reporting digital/electronic circulation. In response to your comments, NCES plans to work with the Association of College and Research Libraries (ACRL) and Association of Research Libraries (ARL) Joint Advisory Task Force on IPEDS/AL Component to provide survey tips and FAQs that can give additional guidance on how institutions report digital/electronic circulation. However, NCES does not plan to ask institutions to report circulation based on specific categories nor does NCES plan on requiring institutions to report digital and electronic usage using a specified methodology. Currently, not all institutions that report data in the AL component have the ability to report digital and electronic usage based on COUNTER reports. NCES does not plan on requiring institutions to use the COUNTER method because it would increase reporting burden and possible costs to the institutions. NCES believes that asking institutions to report digital and electronic usage based on COUNTER reports (if available) and if not available, report based on other means for monitoring digital and electronic usages (downloads, session views, transaction logs, etc.) is the best avenue since there is not a preferred/consistent method of collecting digital and electronic usage in the AL field. We believe that not mandating a method of reporting digital and electronic usage will reduce the burden on institutions reporting to IPEDS. Thank you again for your feedback.</w:t>
      </w:r>
    </w:p>
    <w:p w:rsidR="00AE522C" w:rsidRDefault="008F3493" w:rsidP="00142E80">
      <w:pPr>
        <w:spacing w:after="120" w:line="23" w:lineRule="atLeast"/>
        <w:rPr>
          <w:rFonts w:ascii="Times New Roman" w:hAnsi="Times New Roman"/>
        </w:rPr>
      </w:pPr>
      <w:r w:rsidRPr="008F3493">
        <w:rPr>
          <w:rFonts w:ascii="Times New Roman" w:hAnsi="Times New Roman"/>
        </w:rPr>
        <w:t>Sincerely Yours,</w:t>
      </w:r>
    </w:p>
    <w:p w:rsidR="008F3493" w:rsidRPr="008F3493" w:rsidRDefault="008F3493" w:rsidP="00142E80">
      <w:pPr>
        <w:spacing w:after="0" w:line="240" w:lineRule="auto"/>
        <w:rPr>
          <w:rFonts w:ascii="Times New Roman" w:hAnsi="Times New Roman"/>
        </w:rPr>
      </w:pPr>
      <w:r w:rsidRPr="008F3493">
        <w:rPr>
          <w:rFonts w:ascii="Times New Roman" w:hAnsi="Times New Roman"/>
        </w:rPr>
        <w:t>Richard J. Reeves</w:t>
      </w:r>
    </w:p>
    <w:p w:rsidR="00AE522C" w:rsidRDefault="008F3493" w:rsidP="00142E80">
      <w:pPr>
        <w:spacing w:after="0" w:line="240" w:lineRule="auto"/>
        <w:rPr>
          <w:rFonts w:ascii="Times New Roman" w:hAnsi="Times New Roman"/>
        </w:rPr>
      </w:pPr>
      <w:r w:rsidRPr="008F3493">
        <w:rPr>
          <w:rFonts w:ascii="Times New Roman" w:hAnsi="Times New Roman"/>
        </w:rPr>
        <w:t>Postsecondary Branch Chief</w:t>
      </w:r>
    </w:p>
    <w:p w:rsidR="00AE522C" w:rsidRDefault="008F3493" w:rsidP="00142E80">
      <w:pPr>
        <w:spacing w:after="120" w:line="23" w:lineRule="atLeast"/>
        <w:rPr>
          <w:rFonts w:ascii="Times New Roman" w:hAnsi="Times New Roman"/>
        </w:rPr>
      </w:pPr>
      <w:r w:rsidRPr="008F3493">
        <w:rPr>
          <w:rFonts w:ascii="Times New Roman" w:hAnsi="Times New Roman"/>
        </w:rPr>
        <w:t>Administrative Data Division</w:t>
      </w:r>
    </w:p>
    <w:p w:rsidR="00B30AA1" w:rsidRPr="00B30AA1" w:rsidRDefault="00B30AA1" w:rsidP="00142E80">
      <w:pPr>
        <w:pStyle w:val="Heading1"/>
        <w:spacing w:before="0" w:after="120" w:line="23" w:lineRule="atLeast"/>
        <w:jc w:val="center"/>
        <w:rPr>
          <w:rFonts w:ascii="Times New Roman" w:hAnsi="Times New Roman"/>
          <w:sz w:val="22"/>
          <w:szCs w:val="22"/>
        </w:rPr>
      </w:pPr>
      <w:r w:rsidRPr="00B30AA1">
        <w:rPr>
          <w:rFonts w:ascii="Times New Roman" w:hAnsi="Times New Roman"/>
          <w:sz w:val="22"/>
          <w:szCs w:val="22"/>
        </w:rPr>
        <w:t>Comment related to reserves and renewals on AL</w:t>
      </w:r>
      <w:r>
        <w:rPr>
          <w:rFonts w:ascii="Times New Roman" w:hAnsi="Times New Roman"/>
          <w:sz w:val="22"/>
          <w:szCs w:val="22"/>
        </w:rPr>
        <w:t xml:space="preserve"> (</w:t>
      </w:r>
      <w:r w:rsidRPr="00B30AA1">
        <w:rPr>
          <w:rFonts w:ascii="Times New Roman" w:hAnsi="Times New Roman"/>
          <w:sz w:val="22"/>
          <w:szCs w:val="22"/>
        </w:rPr>
        <w:t>Comment number 31</w:t>
      </w:r>
      <w:r>
        <w:rPr>
          <w:rFonts w:ascii="Times New Roman" w:hAnsi="Times New Roman"/>
          <w:sz w:val="22"/>
          <w:szCs w:val="22"/>
        </w:rPr>
        <w:t>)</w:t>
      </w:r>
    </w:p>
    <w:p w:rsidR="00AE522C" w:rsidRDefault="00B30AA1" w:rsidP="00142E80">
      <w:pPr>
        <w:spacing w:after="120" w:line="23" w:lineRule="atLeast"/>
        <w:rPr>
          <w:rFonts w:ascii="Times New Roman" w:eastAsia="Times New Roman" w:hAnsi="Times New Roman"/>
        </w:rPr>
      </w:pPr>
      <w:r w:rsidRPr="00B30AA1">
        <w:rPr>
          <w:rFonts w:ascii="Times New Roman" w:eastAsia="Times New Roman" w:hAnsi="Times New Roman"/>
          <w:b/>
          <w:bCs/>
        </w:rPr>
        <w:t xml:space="preserve">Document: </w:t>
      </w:r>
      <w:r w:rsidRPr="00B30AA1">
        <w:rPr>
          <w:rFonts w:ascii="Times New Roman" w:eastAsia="Times New Roman" w:hAnsi="Times New Roman"/>
        </w:rPr>
        <w:t>ED-2016-ICCD-0020-0031</w:t>
      </w:r>
      <w:r w:rsidRPr="00B30AA1">
        <w:rPr>
          <w:rFonts w:ascii="Times New Roman" w:eastAsia="Times New Roman" w:hAnsi="Times New Roman"/>
        </w:rPr>
        <w:br/>
      </w:r>
      <w:r w:rsidRPr="00B30AA1">
        <w:rPr>
          <w:rFonts w:ascii="Times New Roman" w:eastAsia="Times New Roman" w:hAnsi="Times New Roman"/>
          <w:b/>
          <w:bCs/>
        </w:rPr>
        <w:t xml:space="preserve">Name: </w:t>
      </w:r>
      <w:r w:rsidRPr="00B30AA1">
        <w:rPr>
          <w:rFonts w:ascii="Times New Roman" w:eastAsia="Times New Roman" w:hAnsi="Times New Roman"/>
        </w:rPr>
        <w:t>Anonymous</w:t>
      </w:r>
    </w:p>
    <w:p w:rsidR="00AE522C" w:rsidRDefault="00B30AA1" w:rsidP="00142E80">
      <w:pPr>
        <w:spacing w:after="120" w:line="23" w:lineRule="atLeast"/>
        <w:rPr>
          <w:rFonts w:ascii="Times New Roman" w:eastAsia="Times New Roman" w:hAnsi="Times New Roman"/>
        </w:rPr>
      </w:pPr>
      <w:r w:rsidRPr="00B30AA1">
        <w:rPr>
          <w:rFonts w:ascii="Times New Roman" w:eastAsia="Times New Roman" w:hAnsi="Times New Roman"/>
        </w:rPr>
        <w:t>The comment that follows pertains to the answer/submission to Total physical circulation under Section I Physical Group Information on the AL component of IPEDS...."Frustrating as this definition doesn't match the 2015-16 IPEDS instructions. I am using the 15-16 instructions meaning I should add my reserve count back in, (which was itemized/taken out in ACRL-#62). I am also leaving out my renewals with this question, again per the 15-16 instructions. If the total physical circulation should include reserves and renewals, this number should be lines 60-62 from the ACRL, not just line #60 (initial circulation)."</w:t>
      </w:r>
    </w:p>
    <w:p w:rsidR="00B30AA1" w:rsidRPr="00B30AA1" w:rsidRDefault="00B30AA1" w:rsidP="00142E80">
      <w:pPr>
        <w:spacing w:after="120" w:line="23" w:lineRule="atLeast"/>
        <w:jc w:val="center"/>
        <w:rPr>
          <w:rFonts w:ascii="Times New Roman" w:hAnsi="Times New Roman"/>
          <w:b/>
          <w:color w:val="1F497D" w:themeColor="text2"/>
        </w:rPr>
      </w:pPr>
      <w:r w:rsidRPr="00B30AA1">
        <w:rPr>
          <w:rFonts w:ascii="Times New Roman" w:hAnsi="Times New Roman"/>
          <w:b/>
          <w:color w:val="1F497D" w:themeColor="text2"/>
        </w:rPr>
        <w:t>Response</w:t>
      </w:r>
    </w:p>
    <w:p w:rsidR="00B30AA1" w:rsidRPr="00B30AA1" w:rsidRDefault="00B30AA1" w:rsidP="00142E80">
      <w:pPr>
        <w:spacing w:after="120" w:line="23" w:lineRule="atLeast"/>
        <w:rPr>
          <w:rFonts w:ascii="Times New Roman" w:hAnsi="Times New Roman"/>
          <w:b/>
        </w:rPr>
      </w:pPr>
      <w:r w:rsidRPr="00B30AA1">
        <w:rPr>
          <w:rFonts w:ascii="Times New Roman" w:hAnsi="Times New Roman"/>
        </w:rPr>
        <w:t>Dear Anonymous,</w:t>
      </w:r>
    </w:p>
    <w:p w:rsidR="00B30AA1" w:rsidRPr="00B30AA1" w:rsidRDefault="00B30AA1" w:rsidP="00142E80">
      <w:pPr>
        <w:spacing w:after="120" w:line="23" w:lineRule="atLeast"/>
        <w:rPr>
          <w:rFonts w:ascii="Times New Roman" w:hAnsi="Times New Roman"/>
        </w:rPr>
      </w:pPr>
      <w:r w:rsidRPr="00B30AA1">
        <w:rPr>
          <w:rFonts w:ascii="Times New Roman" w:hAnsi="Times New Roman"/>
        </w:rPr>
        <w:t>Thank you for your feedback posted April 1,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B30AA1" w:rsidP="00142E80">
      <w:pPr>
        <w:spacing w:after="120" w:line="23" w:lineRule="atLeast"/>
        <w:rPr>
          <w:rFonts w:ascii="Times New Roman" w:hAnsi="Times New Roman"/>
        </w:rPr>
      </w:pPr>
      <w:r w:rsidRPr="00B30AA1">
        <w:rPr>
          <w:rFonts w:ascii="Times New Roman" w:hAnsi="Times New Roman"/>
        </w:rPr>
        <w:t xml:space="preserve">Thank you for submitting your comment requesting clarification on how to report reserves and renewals in physical circulation for the AL component. In the 2015-2016 instructions, reserves and renewals were removed from </w:t>
      </w:r>
      <w:r w:rsidRPr="00B30AA1">
        <w:rPr>
          <w:rFonts w:ascii="Times New Roman" w:hAnsi="Times New Roman"/>
        </w:rPr>
        <w:lastRenderedPageBreak/>
        <w:t>reporting under physical collection in the AL survey. In 2015-16, for those libraries using the ACRL survey to also report their IPEDS AL data, they should have reported line 60 (initial circulation) as the IPEDS number and not sum lines 61 and 62 into line 60 because the IPEDS AL component did include reserves and renewals as part of a library’s physical circulation.</w:t>
      </w:r>
    </w:p>
    <w:p w:rsidR="00B30AA1" w:rsidRPr="00B30AA1" w:rsidRDefault="00B30AA1" w:rsidP="00142E80">
      <w:pPr>
        <w:spacing w:after="120" w:line="23" w:lineRule="atLeast"/>
        <w:rPr>
          <w:rFonts w:ascii="Times New Roman" w:hAnsi="Times New Roman"/>
        </w:rPr>
      </w:pPr>
      <w:r w:rsidRPr="00B30AA1">
        <w:rPr>
          <w:rFonts w:ascii="Times New Roman" w:hAnsi="Times New Roman"/>
        </w:rPr>
        <w:t>Based on feedback from the Association of College and Research Libraries (ACRL) and Association of Research Libraries (ARL) Joint Advisory Task Force on IPEDS/AL Component that advises IPEDS on the AL component, in 2016-17 NCES will begin to count under initial circulation of physical items the physical-print reserve circulation (this way the initial circulation count will reflect all physical-print circulation of content whether it is part of the regular print collection or the reserve print collection). However, this will not include renewals or equipment circulation counts because the practice of lending equipment varies from library to library considerably in terms of what the equipment (ranging from bicycles to cords) is making any comparison difficult. We believe that the change in collection should provide improved accuracy and quality of the data being reported. Thank you again for your feedback.</w:t>
      </w:r>
    </w:p>
    <w:p w:rsidR="00AE522C" w:rsidRDefault="00B30AA1" w:rsidP="00142E80">
      <w:pPr>
        <w:pStyle w:val="NoSpacing"/>
        <w:spacing w:after="120" w:line="23" w:lineRule="atLeast"/>
        <w:rPr>
          <w:rFonts w:ascii="Times New Roman" w:hAnsi="Times New Roman"/>
        </w:rPr>
      </w:pPr>
      <w:r w:rsidRPr="00B30AA1">
        <w:rPr>
          <w:rFonts w:ascii="Times New Roman" w:hAnsi="Times New Roman"/>
        </w:rPr>
        <w:t>Sincerely Yours,</w:t>
      </w:r>
    </w:p>
    <w:p w:rsidR="00B30AA1" w:rsidRPr="00B30AA1" w:rsidRDefault="00B30AA1" w:rsidP="00142E80">
      <w:pPr>
        <w:pStyle w:val="NoSpacing"/>
        <w:rPr>
          <w:rFonts w:ascii="Times New Roman" w:hAnsi="Times New Roman"/>
        </w:rPr>
      </w:pPr>
      <w:r w:rsidRPr="00B30AA1">
        <w:rPr>
          <w:rFonts w:ascii="Times New Roman" w:hAnsi="Times New Roman"/>
        </w:rPr>
        <w:t>Richard J. Reeves</w:t>
      </w:r>
    </w:p>
    <w:p w:rsidR="00AE522C" w:rsidRDefault="00B30AA1" w:rsidP="00142E80">
      <w:pPr>
        <w:pStyle w:val="NoSpacing"/>
        <w:rPr>
          <w:rFonts w:ascii="Times New Roman" w:hAnsi="Times New Roman"/>
        </w:rPr>
      </w:pPr>
      <w:r w:rsidRPr="00B30AA1">
        <w:rPr>
          <w:rFonts w:ascii="Times New Roman" w:hAnsi="Times New Roman"/>
        </w:rPr>
        <w:t>Postsecondary Branch Chief</w:t>
      </w:r>
    </w:p>
    <w:p w:rsidR="00AE522C" w:rsidRDefault="00B30AA1" w:rsidP="00142E80">
      <w:pPr>
        <w:pStyle w:val="NoSpacing"/>
        <w:spacing w:after="120" w:line="23" w:lineRule="atLeast"/>
        <w:rPr>
          <w:rFonts w:ascii="Times New Roman" w:hAnsi="Times New Roman"/>
        </w:rPr>
      </w:pPr>
      <w:r w:rsidRPr="00B30AA1">
        <w:rPr>
          <w:rFonts w:ascii="Times New Roman" w:hAnsi="Times New Roman"/>
        </w:rPr>
        <w:t>Administrative Data Division</w:t>
      </w:r>
    </w:p>
    <w:p w:rsidR="00B30AA1" w:rsidRPr="00837011" w:rsidRDefault="00B30AA1" w:rsidP="00142E80">
      <w:pPr>
        <w:pStyle w:val="Heading1"/>
        <w:spacing w:before="0" w:after="120" w:line="23" w:lineRule="atLeast"/>
        <w:jc w:val="center"/>
        <w:rPr>
          <w:rFonts w:ascii="Cambria" w:hAnsi="Cambria"/>
          <w:sz w:val="22"/>
          <w:szCs w:val="22"/>
        </w:rPr>
      </w:pPr>
      <w:r w:rsidRPr="00837011">
        <w:rPr>
          <w:rFonts w:ascii="Cambria" w:hAnsi="Cambria"/>
          <w:sz w:val="22"/>
          <w:szCs w:val="22"/>
        </w:rPr>
        <w:t>Comments related to print photographs on AL</w:t>
      </w:r>
      <w:r w:rsidR="00837011">
        <w:rPr>
          <w:rFonts w:ascii="Cambria" w:hAnsi="Cambria"/>
          <w:sz w:val="22"/>
          <w:szCs w:val="22"/>
        </w:rPr>
        <w:t xml:space="preserve"> (</w:t>
      </w:r>
      <w:r w:rsidRPr="00837011">
        <w:rPr>
          <w:rFonts w:ascii="Cambria" w:hAnsi="Cambria"/>
          <w:sz w:val="22"/>
          <w:szCs w:val="22"/>
        </w:rPr>
        <w:t>Comment numbers 32, 34, 45</w:t>
      </w:r>
      <w:r w:rsidR="00837011">
        <w:rPr>
          <w:rFonts w:ascii="Cambria" w:hAnsi="Cambria"/>
          <w:sz w:val="22"/>
          <w:szCs w:val="22"/>
        </w:rPr>
        <w:t>)</w:t>
      </w:r>
    </w:p>
    <w:p w:rsidR="00837011" w:rsidRDefault="00B30AA1" w:rsidP="00142E80">
      <w:pPr>
        <w:spacing w:after="120" w:line="23" w:lineRule="atLeast"/>
        <w:rPr>
          <w:rFonts w:ascii="Times New Roman" w:eastAsia="Times New Roman" w:hAnsi="Times New Roman"/>
        </w:rPr>
      </w:pPr>
      <w:r w:rsidRPr="00837011">
        <w:rPr>
          <w:rFonts w:ascii="Times New Roman" w:eastAsia="Times New Roman" w:hAnsi="Times New Roman"/>
          <w:b/>
          <w:bCs/>
        </w:rPr>
        <w:t xml:space="preserve">Document: </w:t>
      </w:r>
      <w:r w:rsidRPr="00837011">
        <w:rPr>
          <w:rFonts w:ascii="Times New Roman" w:eastAsia="Times New Roman" w:hAnsi="Times New Roman"/>
        </w:rPr>
        <w:t>ED-2016-ICCD-0020-0032</w:t>
      </w:r>
      <w:r w:rsidRPr="00837011">
        <w:rPr>
          <w:rFonts w:ascii="Times New Roman" w:eastAsia="Times New Roman" w:hAnsi="Times New Roman"/>
        </w:rPr>
        <w:br/>
      </w:r>
      <w:r w:rsidRPr="00837011">
        <w:rPr>
          <w:rFonts w:ascii="Times New Roman" w:eastAsia="Times New Roman" w:hAnsi="Times New Roman"/>
          <w:b/>
          <w:bCs/>
        </w:rPr>
        <w:t xml:space="preserve">Name: </w:t>
      </w:r>
      <w:r w:rsidR="00837011">
        <w:rPr>
          <w:rFonts w:ascii="Times New Roman" w:eastAsia="Times New Roman" w:hAnsi="Times New Roman"/>
        </w:rPr>
        <w:t>Robert Dugan</w:t>
      </w:r>
    </w:p>
    <w:p w:rsidR="00B30AA1" w:rsidRPr="00837011" w:rsidRDefault="00B30AA1" w:rsidP="00142E80">
      <w:pPr>
        <w:spacing w:after="120" w:line="23" w:lineRule="atLeast"/>
        <w:rPr>
          <w:rFonts w:ascii="Times New Roman" w:eastAsia="Times New Roman" w:hAnsi="Times New Roman"/>
        </w:rPr>
      </w:pPr>
      <w:r w:rsidRPr="00837011">
        <w:rPr>
          <w:rFonts w:ascii="Times New Roman" w:eastAsia="Times New Roman" w:hAnsi="Times New Roman" w:hint="eastAsia"/>
        </w:rPr>
        <w:t>Academic Library Component</w:t>
      </w:r>
      <w:r w:rsidRPr="00837011">
        <w:rPr>
          <w:rFonts w:ascii="Times New Roman" w:eastAsia="Times New Roman" w:hAnsi="Times New Roman" w:hint="eastAsia"/>
        </w:rPr>
        <w:br/>
        <w:t>Library Collections</w:t>
      </w:r>
      <w:r w:rsidRPr="00837011">
        <w:rPr>
          <w:rFonts w:ascii="Times New Roman" w:eastAsia="Times New Roman" w:hAnsi="Times New Roman" w:hint="eastAsia"/>
        </w:rPr>
        <w:br/>
        <w:t>Physical Books</w:t>
      </w:r>
      <w:r w:rsidRPr="00837011">
        <w:rPr>
          <w:rFonts w:ascii="Times New Roman" w:eastAsia="Times New Roman" w:hAnsi="Times New Roman" w:hint="eastAsia"/>
        </w:rPr>
        <w:br/>
      </w:r>
      <w:r w:rsidRPr="00837011">
        <w:rPr>
          <w:rFonts w:ascii="Times New Roman" w:eastAsia="Times New Roman" w:hAnsi="Times New Roman" w:hint="eastAsia"/>
        </w:rPr>
        <w:br/>
        <w:t>The instructions ask that responders "Include print photographs, duplicates and bound volumes of periodicals and music scores."</w:t>
      </w:r>
      <w:r w:rsidRPr="00837011">
        <w:rPr>
          <w:rFonts w:ascii="Times New Roman" w:eastAsia="Times New Roman" w:hAnsi="Times New Roman" w:hint="eastAsia"/>
        </w:rPr>
        <w:br/>
      </w:r>
      <w:r w:rsidRPr="00837011">
        <w:rPr>
          <w:rFonts w:ascii="Times New Roman" w:eastAsia="Times New Roman" w:hAnsi="Times New Roman" w:hint="eastAsia"/>
        </w:rPr>
        <w:br/>
        <w:t>Please reconsider the inclusion of print photographs in reporting in Library Collections</w:t>
      </w:r>
    </w:p>
    <w:p w:rsidR="00837011" w:rsidRDefault="00B30AA1" w:rsidP="00142E80">
      <w:pPr>
        <w:spacing w:after="120" w:line="23" w:lineRule="atLeast"/>
        <w:rPr>
          <w:rFonts w:ascii="Times New Roman" w:eastAsia="Times New Roman" w:hAnsi="Times New Roman"/>
        </w:rPr>
      </w:pPr>
      <w:r w:rsidRPr="00837011">
        <w:rPr>
          <w:rFonts w:ascii="Times New Roman" w:eastAsia="Times New Roman" w:hAnsi="Times New Roman"/>
          <w:b/>
          <w:bCs/>
        </w:rPr>
        <w:t xml:space="preserve">Document: </w:t>
      </w:r>
      <w:r w:rsidRPr="00837011">
        <w:rPr>
          <w:rFonts w:ascii="Times New Roman" w:eastAsia="Times New Roman" w:hAnsi="Times New Roman"/>
        </w:rPr>
        <w:t>ED-2016-ICCD-0020-0034</w:t>
      </w:r>
      <w:r w:rsidRPr="00837011">
        <w:rPr>
          <w:rFonts w:ascii="Times New Roman" w:eastAsia="Times New Roman" w:hAnsi="Times New Roman"/>
        </w:rPr>
        <w:br/>
      </w:r>
      <w:r w:rsidRPr="00837011">
        <w:rPr>
          <w:rFonts w:ascii="Times New Roman" w:eastAsia="Times New Roman" w:hAnsi="Times New Roman"/>
          <w:b/>
          <w:bCs/>
        </w:rPr>
        <w:t xml:space="preserve">Name: </w:t>
      </w:r>
      <w:r w:rsidRPr="00837011">
        <w:rPr>
          <w:rFonts w:ascii="Times New Roman" w:eastAsia="Times New Roman" w:hAnsi="Times New Roman"/>
        </w:rPr>
        <w:t>Linda Miller</w:t>
      </w:r>
    </w:p>
    <w:p w:rsidR="00B30AA1" w:rsidRPr="00837011" w:rsidRDefault="00B30AA1" w:rsidP="00142E80">
      <w:pPr>
        <w:spacing w:after="120" w:line="23" w:lineRule="atLeast"/>
        <w:rPr>
          <w:rFonts w:ascii="Times New Roman" w:eastAsia="Times New Roman" w:hAnsi="Times New Roman"/>
        </w:rPr>
      </w:pPr>
      <w:r w:rsidRPr="00837011">
        <w:rPr>
          <w:rFonts w:ascii="Times New Roman" w:eastAsia="Times New Roman" w:hAnsi="Times New Roman" w:hint="eastAsia"/>
        </w:rPr>
        <w:t>Academic Libraries</w:t>
      </w:r>
      <w:r w:rsidRPr="00837011">
        <w:rPr>
          <w:rFonts w:ascii="Times New Roman" w:eastAsia="Times New Roman" w:hAnsi="Times New Roman" w:hint="eastAsia"/>
        </w:rPr>
        <w:br/>
        <w:t>Section I</w:t>
      </w:r>
      <w:r w:rsidRPr="00837011">
        <w:rPr>
          <w:rFonts w:ascii="Times New Roman" w:eastAsia="Times New Roman" w:hAnsi="Times New Roman" w:hint="eastAsia"/>
        </w:rPr>
        <w:br/>
        <w:t>Library Collections/Circulation</w:t>
      </w:r>
      <w:r w:rsidRPr="00837011">
        <w:rPr>
          <w:rFonts w:ascii="Times New Roman" w:eastAsia="Times New Roman" w:hAnsi="Times New Roman" w:hint="eastAsia"/>
        </w:rPr>
        <w:br/>
        <w:t>Definition for Physical Books</w:t>
      </w:r>
      <w:r w:rsidRPr="00837011">
        <w:rPr>
          <w:rFonts w:ascii="Times New Roman" w:eastAsia="Times New Roman" w:hAnsi="Times New Roman" w:hint="eastAsia"/>
        </w:rPr>
        <w:br/>
      </w:r>
      <w:r w:rsidRPr="00837011">
        <w:rPr>
          <w:rFonts w:ascii="Times New Roman" w:eastAsia="Times New Roman" w:hAnsi="Times New Roman" w:hint="eastAsia"/>
        </w:rPr>
        <w:br/>
        <w:t>Please remove the phrase "print photographs" in caps below. It doesn't appear to be part of the NISO definition, and is potentially confusing.</w:t>
      </w:r>
      <w:r w:rsidRPr="00837011">
        <w:rPr>
          <w:rFonts w:ascii="Times New Roman" w:eastAsia="Times New Roman" w:hAnsi="Times New Roman" w:hint="eastAsia"/>
        </w:rPr>
        <w:br/>
      </w:r>
      <w:r w:rsidRPr="00837011">
        <w:rPr>
          <w:rFonts w:ascii="Times New Roman" w:eastAsia="Times New Roman" w:hAnsi="Times New Roman" w:hint="eastAsia"/>
        </w:rPr>
        <w:br/>
        <w:t>Physical Books (include government documents and serial backfiles) - Report the number of volumes using the ANSI/NISO Z39.7-2013 definition for volume, which is as follows: A single physical unit of any printed, typewritten, handwritten, mimeographed, or processed work, distinguished from other units by a separate binding, encasement, portfolio, or other clear distinction, which has been cataloged, classified, and made ready for use, and which is typically the unit used to charge circulation transactions. Include PRINT PHOTOGRAPHS, duplicates and bound volumes of periodicals and music scores. For purposes of this questionnaire, unclassified bound serials arranged in alphabetical order are considered classified. Exclude microfilms, maps, nonprint materials, and uncataloged items. Include Government document volumes that are accessible through the library's catalogs regardless of whether they are separately shelved. "Classified" includes documents arranged by Superintendent of Documents, CODOC, or similar numbers. "Cataloged" includes documents for which records are provided by the library or downloaded from other sources into the library's card or online catalogs.</w:t>
      </w:r>
    </w:p>
    <w:p w:rsidR="00837011" w:rsidRDefault="00B30AA1" w:rsidP="00142E80">
      <w:pPr>
        <w:spacing w:after="120" w:line="23" w:lineRule="atLeast"/>
        <w:rPr>
          <w:rFonts w:ascii="Times New Roman" w:eastAsia="Times New Roman" w:hAnsi="Times New Roman"/>
        </w:rPr>
      </w:pPr>
      <w:r w:rsidRPr="00837011">
        <w:rPr>
          <w:rFonts w:ascii="Times New Roman" w:eastAsia="Times New Roman" w:hAnsi="Times New Roman"/>
          <w:b/>
          <w:bCs/>
        </w:rPr>
        <w:lastRenderedPageBreak/>
        <w:t xml:space="preserve">Document: </w:t>
      </w:r>
      <w:r w:rsidRPr="00837011">
        <w:rPr>
          <w:rFonts w:ascii="Times New Roman" w:eastAsia="Times New Roman" w:hAnsi="Times New Roman"/>
        </w:rPr>
        <w:t>ED-2016-ICCD-0020-0045</w:t>
      </w:r>
      <w:r w:rsidRPr="00837011">
        <w:rPr>
          <w:rFonts w:ascii="Times New Roman" w:eastAsia="Times New Roman" w:hAnsi="Times New Roman"/>
        </w:rPr>
        <w:br/>
      </w:r>
      <w:r w:rsidRPr="00837011">
        <w:rPr>
          <w:rFonts w:ascii="Times New Roman" w:eastAsia="Times New Roman" w:hAnsi="Times New Roman"/>
          <w:b/>
          <w:bCs/>
        </w:rPr>
        <w:t xml:space="preserve">Name: </w:t>
      </w:r>
      <w:r w:rsidRPr="00837011">
        <w:rPr>
          <w:rFonts w:ascii="Times New Roman" w:eastAsia="Times New Roman" w:hAnsi="Times New Roman"/>
        </w:rPr>
        <w:t>Steve Hiller</w:t>
      </w:r>
    </w:p>
    <w:p w:rsidR="00837011" w:rsidRDefault="00B30AA1" w:rsidP="00142E80">
      <w:pPr>
        <w:spacing w:after="120" w:line="23" w:lineRule="atLeast"/>
        <w:rPr>
          <w:rFonts w:ascii="Times New Roman" w:eastAsia="Times New Roman" w:hAnsi="Times New Roman"/>
        </w:rPr>
      </w:pPr>
      <w:r w:rsidRPr="00837011">
        <w:rPr>
          <w:rFonts w:ascii="Times New Roman" w:eastAsia="Times New Roman" w:hAnsi="Times New Roman" w:hint="eastAsia"/>
        </w:rPr>
        <w:t>Physical books includes photographs and Physical Media includes graphic materials. The definition provided for graphic materials includes photographs. Photographs have traditionally been counted as physical media/graphic materials and recommend that they are part of that category and not counted under physical books.</w:t>
      </w:r>
    </w:p>
    <w:p w:rsidR="00B30AA1" w:rsidRPr="00837011" w:rsidRDefault="00B30AA1" w:rsidP="00142E80">
      <w:pPr>
        <w:spacing w:after="120" w:line="23" w:lineRule="atLeast"/>
        <w:jc w:val="center"/>
        <w:rPr>
          <w:b/>
          <w:color w:val="1F497D" w:themeColor="text2"/>
        </w:rPr>
      </w:pPr>
      <w:r w:rsidRPr="00837011">
        <w:rPr>
          <w:rFonts w:ascii="Cambria" w:hAnsi="Cambria"/>
          <w:b/>
          <w:color w:val="1F497D" w:themeColor="text2"/>
        </w:rPr>
        <w:t>Response</w:t>
      </w:r>
    </w:p>
    <w:p w:rsidR="00AE522C" w:rsidRDefault="00B30AA1" w:rsidP="00142E80">
      <w:pPr>
        <w:pStyle w:val="NoSpacing"/>
        <w:spacing w:after="120" w:line="23" w:lineRule="atLeast"/>
        <w:rPr>
          <w:rFonts w:ascii="Times New Roman" w:hAnsi="Times New Roman"/>
        </w:rPr>
      </w:pPr>
      <w:r w:rsidRPr="00837011">
        <w:rPr>
          <w:rFonts w:ascii="Times New Roman" w:hAnsi="Times New Roman"/>
        </w:rPr>
        <w:t>Dear Mr. Dugan, Ms. Miller, and Mr. Hiller,</w:t>
      </w:r>
    </w:p>
    <w:p w:rsidR="00AE522C" w:rsidRDefault="00B30AA1" w:rsidP="00142E80">
      <w:pPr>
        <w:pStyle w:val="NoSpacing"/>
        <w:spacing w:after="120" w:line="23" w:lineRule="atLeast"/>
        <w:rPr>
          <w:rFonts w:ascii="Times New Roman" w:hAnsi="Times New Roman"/>
        </w:rPr>
      </w:pPr>
      <w:r w:rsidRPr="00837011">
        <w:rPr>
          <w:rFonts w:ascii="Times New Roman" w:hAnsi="Times New Roman"/>
        </w:rPr>
        <w:t>Thank you for your feedback posted April 4, 2016 and April 8,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comments.</w:t>
      </w:r>
    </w:p>
    <w:p w:rsidR="00AE522C" w:rsidRDefault="00B30AA1" w:rsidP="00142E80">
      <w:pPr>
        <w:pStyle w:val="NoSpacing"/>
        <w:spacing w:after="120" w:line="23" w:lineRule="atLeast"/>
        <w:rPr>
          <w:rFonts w:ascii="Times New Roman" w:hAnsi="Times New Roman"/>
        </w:rPr>
      </w:pPr>
      <w:r w:rsidRPr="00837011">
        <w:rPr>
          <w:rFonts w:ascii="Times New Roman" w:hAnsi="Times New Roman"/>
        </w:rPr>
        <w:t>Thank you for submitting your comments proposing to remove reporting print photographs in physical books in the Academic Libraries (AL) component. In response to your recommendations, NCES will remove reporting print photographs in physical books because we already ask institutions to report graphic material (including photographs) in physical media. We believe that the change in instructions should result in a better understanding of the survey questions and provide improved accuracy and quality of the data being reported. Thank you again for your feedback.</w:t>
      </w:r>
    </w:p>
    <w:p w:rsidR="00AE522C" w:rsidRDefault="00B30AA1" w:rsidP="00142E80">
      <w:pPr>
        <w:pStyle w:val="NoSpacing"/>
        <w:spacing w:after="120" w:line="23" w:lineRule="atLeast"/>
        <w:rPr>
          <w:rFonts w:ascii="Times New Roman" w:hAnsi="Times New Roman"/>
        </w:rPr>
      </w:pPr>
      <w:r w:rsidRPr="00837011">
        <w:rPr>
          <w:rFonts w:ascii="Times New Roman" w:hAnsi="Times New Roman"/>
        </w:rPr>
        <w:t>Sincerely Yours,</w:t>
      </w:r>
    </w:p>
    <w:p w:rsidR="00B30AA1" w:rsidRPr="00837011" w:rsidRDefault="00B30AA1" w:rsidP="00142E80">
      <w:pPr>
        <w:pStyle w:val="NoSpacing"/>
        <w:rPr>
          <w:rFonts w:ascii="Times New Roman" w:hAnsi="Times New Roman"/>
        </w:rPr>
      </w:pPr>
      <w:r w:rsidRPr="00837011">
        <w:rPr>
          <w:rFonts w:ascii="Times New Roman" w:hAnsi="Times New Roman"/>
        </w:rPr>
        <w:t>Richard J. Reeves</w:t>
      </w:r>
    </w:p>
    <w:p w:rsidR="00AE522C" w:rsidRDefault="00B30AA1" w:rsidP="00142E80">
      <w:pPr>
        <w:pStyle w:val="NoSpacing"/>
        <w:rPr>
          <w:rFonts w:ascii="Times New Roman" w:hAnsi="Times New Roman"/>
        </w:rPr>
      </w:pPr>
      <w:r w:rsidRPr="00837011">
        <w:rPr>
          <w:rFonts w:ascii="Times New Roman" w:hAnsi="Times New Roman"/>
        </w:rPr>
        <w:t>Postsecondary Branch Chief</w:t>
      </w:r>
    </w:p>
    <w:p w:rsidR="00AE522C" w:rsidRDefault="00B30AA1" w:rsidP="00142E80">
      <w:pPr>
        <w:pStyle w:val="NoSpacing"/>
        <w:spacing w:after="120" w:line="23" w:lineRule="atLeast"/>
        <w:rPr>
          <w:rFonts w:ascii="Times New Roman" w:hAnsi="Times New Roman"/>
        </w:rPr>
      </w:pPr>
      <w:r w:rsidRPr="00837011">
        <w:rPr>
          <w:rFonts w:ascii="Times New Roman" w:hAnsi="Times New Roman"/>
        </w:rPr>
        <w:t>Administrative Data Division</w:t>
      </w:r>
    </w:p>
    <w:p w:rsidR="0098413F" w:rsidRPr="00AE522C" w:rsidRDefault="0098413F" w:rsidP="00142E80">
      <w:pPr>
        <w:pStyle w:val="NoSpacing"/>
        <w:spacing w:after="120" w:line="23" w:lineRule="atLeast"/>
        <w:jc w:val="center"/>
        <w:rPr>
          <w:rFonts w:ascii="Times New Roman" w:hAnsi="Times New Roman"/>
        </w:rPr>
      </w:pPr>
      <w:r w:rsidRPr="0098413F">
        <w:rPr>
          <w:rFonts w:ascii="Times New Roman" w:eastAsia="Times New Roman" w:hAnsi="Times New Roman"/>
          <w:b/>
          <w:bCs/>
          <w:color w:val="2E74B5"/>
        </w:rPr>
        <w:t>Comment related to combining reporting of restricted</w:t>
      </w:r>
      <w:r>
        <w:rPr>
          <w:rFonts w:ascii="Times New Roman" w:eastAsia="Times New Roman" w:hAnsi="Times New Roman"/>
          <w:b/>
          <w:bCs/>
          <w:color w:val="2E74B5"/>
        </w:rPr>
        <w:t xml:space="preserve"> &amp;</w:t>
      </w:r>
      <w:r w:rsidRPr="0098413F">
        <w:rPr>
          <w:rFonts w:ascii="Times New Roman" w:eastAsia="Times New Roman" w:hAnsi="Times New Roman"/>
          <w:b/>
          <w:bCs/>
          <w:color w:val="2E74B5"/>
        </w:rPr>
        <w:t xml:space="preserve"> unrestricted institution grants (Comment number 33)</w:t>
      </w:r>
    </w:p>
    <w:p w:rsidR="0098413F" w:rsidRPr="0098413F"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b/>
          <w:bCs/>
          <w:color w:val="000000"/>
        </w:rPr>
        <w:t>Document: </w:t>
      </w:r>
      <w:r w:rsidRPr="0098413F">
        <w:rPr>
          <w:rFonts w:ascii="Times New Roman" w:eastAsia="Times New Roman" w:hAnsi="Times New Roman"/>
          <w:color w:val="000000"/>
        </w:rPr>
        <w:t>ED-2016-ICCD-0020-0033</w:t>
      </w:r>
      <w:r w:rsidRPr="0098413F">
        <w:rPr>
          <w:rFonts w:ascii="Times New Roman" w:eastAsia="Times New Roman" w:hAnsi="Times New Roman"/>
          <w:color w:val="000000"/>
        </w:rPr>
        <w:br/>
      </w:r>
      <w:r w:rsidRPr="0098413F">
        <w:rPr>
          <w:rFonts w:ascii="Times New Roman" w:eastAsia="Times New Roman" w:hAnsi="Times New Roman"/>
          <w:b/>
          <w:bCs/>
        </w:rPr>
        <w:t xml:space="preserve">Name: </w:t>
      </w:r>
      <w:r w:rsidRPr="0098413F">
        <w:rPr>
          <w:rFonts w:ascii="Times New Roman" w:eastAsia="Times New Roman" w:hAnsi="Times New Roman"/>
        </w:rPr>
        <w:t>Vincent Castano</w:t>
      </w:r>
    </w:p>
    <w:p w:rsidR="00AE522C"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rPr>
        <w:t>Having reviewed the proposed changes, I see no adverse impact for gathering the required data at my institution. I do have a concern regarding changes to the Finance portions; specifically, the combination of unrestricted and restricted data for reporting purposes. Annual Title III applications request data elements that include these categories. By combining these figures, I am curious as to whether the combined data will adversely affect data reporting from these categories.</w:t>
      </w:r>
    </w:p>
    <w:p w:rsidR="0098413F" w:rsidRPr="0098413F" w:rsidRDefault="0098413F" w:rsidP="00142E80">
      <w:pPr>
        <w:spacing w:after="120" w:line="23" w:lineRule="atLeast"/>
        <w:jc w:val="center"/>
        <w:rPr>
          <w:rFonts w:ascii="Times New Roman" w:eastAsia="Times New Roman" w:hAnsi="Times New Roman"/>
          <w:b/>
        </w:rPr>
      </w:pPr>
      <w:r w:rsidRPr="0098413F">
        <w:rPr>
          <w:rFonts w:ascii="Times New Roman" w:eastAsia="Times New Roman" w:hAnsi="Times New Roman"/>
          <w:b/>
          <w:color w:val="548DD4" w:themeColor="text2" w:themeTint="99"/>
        </w:rPr>
        <w:t>Response</w:t>
      </w:r>
    </w:p>
    <w:p w:rsidR="00AE522C"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rPr>
        <w:t>Dear Mr. Castano,</w:t>
      </w:r>
    </w:p>
    <w:p w:rsidR="00AE522C" w:rsidRDefault="0098413F" w:rsidP="00142E80">
      <w:pPr>
        <w:pStyle w:val="NoSpacing"/>
        <w:spacing w:after="120" w:line="23" w:lineRule="atLeast"/>
        <w:rPr>
          <w:rFonts w:ascii="Times New Roman" w:hAnsi="Times New Roman"/>
        </w:rPr>
      </w:pPr>
      <w:r w:rsidRPr="0098413F">
        <w:rPr>
          <w:rFonts w:ascii="Times New Roman" w:hAnsi="Times New Roman"/>
        </w:rPr>
        <w:t>Thank you for your feedback dated April 04, 2016,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rPr>
        <w:t>NCES has requested that “institution grants (unrestricted)” and “institution grants (restricted)” be combined into one field called “institution grants (restricted and unrestricted)” on the Scholarship/Fellowship portion of the Finance survey. This change will only impact the reporting of institution grants on the Scholarship/Fellowship screen and will not affect the reporting of unrestricted or restricted data on any other portion of the Finance survey (e.g., unrestricted or restricted revenues or net assets).</w:t>
      </w:r>
    </w:p>
    <w:p w:rsidR="00AE522C"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rPr>
        <w:t>Additionally, Title III applications typically pull data from the Expense screen of the Finance survey, which will not be impacted by the change to the Scholarship/Fellowship screen. As such, we do not believe that the requested change to combine “institution grants (unrestricted)” and “institution grants (restricted)” into one field will adversely affect data reporting for Title III applications.</w:t>
      </w:r>
    </w:p>
    <w:p w:rsidR="00AE522C"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rPr>
        <w:lastRenderedPageBreak/>
        <w:t>Sincerely Yours,</w:t>
      </w:r>
    </w:p>
    <w:p w:rsidR="0098413F" w:rsidRPr="0098413F" w:rsidRDefault="0098413F" w:rsidP="00142E80">
      <w:pPr>
        <w:pStyle w:val="NoSpacing"/>
        <w:rPr>
          <w:rFonts w:ascii="Times New Roman" w:hAnsi="Times New Roman"/>
        </w:rPr>
      </w:pPr>
      <w:r w:rsidRPr="0098413F">
        <w:rPr>
          <w:rFonts w:ascii="Times New Roman" w:hAnsi="Times New Roman"/>
        </w:rPr>
        <w:t>Richard J. Reeves</w:t>
      </w:r>
    </w:p>
    <w:p w:rsidR="0098413F" w:rsidRPr="0098413F" w:rsidRDefault="0098413F" w:rsidP="00142E80">
      <w:pPr>
        <w:pStyle w:val="NoSpacing"/>
        <w:rPr>
          <w:rFonts w:ascii="Times New Roman" w:hAnsi="Times New Roman"/>
        </w:rPr>
      </w:pPr>
      <w:r w:rsidRPr="0098413F">
        <w:rPr>
          <w:rFonts w:ascii="Times New Roman" w:hAnsi="Times New Roman"/>
        </w:rPr>
        <w:t>Postsecondary Branch Chief</w:t>
      </w:r>
    </w:p>
    <w:p w:rsidR="00AE522C" w:rsidRDefault="0098413F" w:rsidP="00142E80">
      <w:pPr>
        <w:pStyle w:val="NoSpacing"/>
        <w:spacing w:after="120" w:line="23" w:lineRule="atLeast"/>
        <w:rPr>
          <w:rFonts w:ascii="Times New Roman" w:hAnsi="Times New Roman"/>
        </w:rPr>
      </w:pPr>
      <w:r w:rsidRPr="0098413F">
        <w:rPr>
          <w:rFonts w:ascii="Times New Roman" w:hAnsi="Times New Roman"/>
        </w:rPr>
        <w:t>Administrative Data Division</w:t>
      </w:r>
    </w:p>
    <w:p w:rsidR="0098413F" w:rsidRPr="0098413F" w:rsidRDefault="0098413F" w:rsidP="00142E80">
      <w:pPr>
        <w:pStyle w:val="Heading1"/>
        <w:spacing w:before="0" w:after="120" w:line="23" w:lineRule="atLeast"/>
        <w:jc w:val="center"/>
        <w:rPr>
          <w:rFonts w:ascii="Times New Roman" w:hAnsi="Times New Roman"/>
          <w:sz w:val="22"/>
          <w:szCs w:val="22"/>
        </w:rPr>
      </w:pPr>
      <w:r w:rsidRPr="0098413F">
        <w:rPr>
          <w:rFonts w:ascii="Times New Roman" w:hAnsi="Times New Roman"/>
          <w:sz w:val="22"/>
          <w:szCs w:val="22"/>
        </w:rPr>
        <w:t>Comment related to open access on AL</w:t>
      </w:r>
      <w:r>
        <w:rPr>
          <w:rFonts w:ascii="Times New Roman" w:hAnsi="Times New Roman"/>
          <w:sz w:val="22"/>
          <w:szCs w:val="22"/>
        </w:rPr>
        <w:t xml:space="preserve"> (</w:t>
      </w:r>
      <w:r w:rsidRPr="0098413F">
        <w:rPr>
          <w:rFonts w:ascii="Times New Roman" w:hAnsi="Times New Roman"/>
          <w:sz w:val="22"/>
          <w:szCs w:val="22"/>
        </w:rPr>
        <w:t>Comment number 35</w:t>
      </w:r>
      <w:r>
        <w:rPr>
          <w:rFonts w:ascii="Times New Roman" w:hAnsi="Times New Roman"/>
          <w:sz w:val="22"/>
          <w:szCs w:val="22"/>
        </w:rPr>
        <w:t>)</w:t>
      </w:r>
    </w:p>
    <w:p w:rsidR="00AE522C"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b/>
          <w:bCs/>
        </w:rPr>
        <w:t xml:space="preserve">Document: </w:t>
      </w:r>
      <w:r w:rsidRPr="0098413F">
        <w:rPr>
          <w:rFonts w:ascii="Times New Roman" w:eastAsia="Times New Roman" w:hAnsi="Times New Roman"/>
        </w:rPr>
        <w:t>ED-2016-ICCD-0020-0035</w:t>
      </w:r>
      <w:r w:rsidRPr="0098413F">
        <w:rPr>
          <w:rFonts w:ascii="Times New Roman" w:eastAsia="Times New Roman" w:hAnsi="Times New Roman"/>
        </w:rPr>
        <w:br/>
      </w:r>
      <w:r w:rsidRPr="0098413F">
        <w:rPr>
          <w:rFonts w:ascii="Times New Roman" w:eastAsia="Times New Roman" w:hAnsi="Times New Roman"/>
          <w:b/>
          <w:bCs/>
        </w:rPr>
        <w:t xml:space="preserve">Name: </w:t>
      </w:r>
      <w:r w:rsidRPr="0098413F">
        <w:rPr>
          <w:rFonts w:ascii="Times New Roman" w:eastAsia="Times New Roman" w:hAnsi="Times New Roman"/>
        </w:rPr>
        <w:t>Anonymous</w:t>
      </w:r>
    </w:p>
    <w:p w:rsidR="00AE522C" w:rsidRDefault="0098413F" w:rsidP="00142E80">
      <w:pPr>
        <w:spacing w:after="120" w:line="23" w:lineRule="atLeast"/>
        <w:rPr>
          <w:rFonts w:ascii="Times New Roman" w:hAnsi="Times New Roman"/>
        </w:rPr>
      </w:pPr>
      <w:r w:rsidRPr="0098413F">
        <w:rPr>
          <w:rFonts w:ascii="Times New Roman" w:eastAsia="Times New Roman" w:hAnsi="Times New Roman"/>
        </w:rPr>
        <w:t>The definition for Digital/Electronic Books does not address open access items. It is only addressed in the FAQ. It would make things easier for users, and more consistent for reporting, if it was included in the definition.</w:t>
      </w:r>
    </w:p>
    <w:p w:rsidR="0098413F" w:rsidRPr="0098413F" w:rsidRDefault="0098413F" w:rsidP="00142E80">
      <w:pPr>
        <w:spacing w:after="120" w:line="23" w:lineRule="atLeast"/>
        <w:jc w:val="center"/>
        <w:rPr>
          <w:rFonts w:ascii="Times New Roman" w:hAnsi="Times New Roman"/>
          <w:b/>
          <w:color w:val="1F497D" w:themeColor="text2"/>
        </w:rPr>
      </w:pPr>
      <w:r w:rsidRPr="0098413F">
        <w:rPr>
          <w:rFonts w:ascii="Times New Roman" w:hAnsi="Times New Roman"/>
          <w:b/>
          <w:color w:val="1F497D" w:themeColor="text2"/>
        </w:rPr>
        <w:t>Response</w:t>
      </w:r>
    </w:p>
    <w:p w:rsidR="0098413F" w:rsidRPr="0098413F" w:rsidRDefault="0098413F" w:rsidP="00142E80">
      <w:pPr>
        <w:spacing w:after="120" w:line="23" w:lineRule="atLeast"/>
        <w:rPr>
          <w:rFonts w:ascii="Times New Roman" w:hAnsi="Times New Roman"/>
          <w:b/>
        </w:rPr>
      </w:pPr>
      <w:r w:rsidRPr="0098413F">
        <w:rPr>
          <w:rFonts w:ascii="Times New Roman" w:hAnsi="Times New Roman"/>
        </w:rPr>
        <w:t>Dear Anonymous,</w:t>
      </w:r>
    </w:p>
    <w:p w:rsidR="0098413F" w:rsidRPr="0098413F" w:rsidRDefault="0098413F" w:rsidP="00142E80">
      <w:pPr>
        <w:spacing w:after="120" w:line="23" w:lineRule="atLeast"/>
        <w:rPr>
          <w:rFonts w:ascii="Times New Roman" w:hAnsi="Times New Roman"/>
        </w:rPr>
      </w:pPr>
      <w:r w:rsidRPr="0098413F">
        <w:rPr>
          <w:rFonts w:ascii="Times New Roman" w:hAnsi="Times New Roman"/>
        </w:rPr>
        <w:t>Thank you for your feedback posted April 5,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98413F" w:rsidRPr="0098413F" w:rsidRDefault="0098413F" w:rsidP="00142E80">
      <w:pPr>
        <w:spacing w:after="120" w:line="23" w:lineRule="atLeast"/>
        <w:rPr>
          <w:rFonts w:ascii="Times New Roman" w:hAnsi="Times New Roman"/>
        </w:rPr>
      </w:pPr>
      <w:r w:rsidRPr="0098413F">
        <w:rPr>
          <w:rFonts w:ascii="Times New Roman" w:hAnsi="Times New Roman"/>
        </w:rPr>
        <w:t>In response to your recommendation, NCES will address in the definition/instructions for digital/electronic books how to report open access items. While NCES does allow open access items to be included if the individual titles are searchable through the library’s catalog or discovery system, broadly available open access titles will not be to include in the AL component. The intent of the AL component is for institutions to report what is in their library collection. While broadly available open access titles (such as Hathi Trust) may be in an institutions discovery tool, we are asking that an institution report the number of titles for which they have "item" records. Including broadly available open access titles inflates the overall counts for most institutions since these are available to almost all of them. The IPEDS AL component is directed more towards what is in the institutions library collection. This guidance was provided by Association of College and Research Libraries (ACRL) and Association of Research Libraries (ARL) Joint Advisory Task Force on IPEDS/AL Component that advises IPEDS on the AL component and NCES accepted their recommendation to not include these items. We believe that the changes in definitions/instructions discussed above should result in a better understanding of the survey questions and provide improved accuracy and quality of the data being reported. Thank you again for your feedback.</w:t>
      </w:r>
    </w:p>
    <w:p w:rsidR="00AE522C" w:rsidRDefault="0098413F" w:rsidP="00142E80">
      <w:pPr>
        <w:spacing w:after="120" w:line="23" w:lineRule="atLeast"/>
        <w:rPr>
          <w:rFonts w:ascii="Times New Roman" w:hAnsi="Times New Roman"/>
        </w:rPr>
      </w:pPr>
      <w:r w:rsidRPr="0098413F">
        <w:rPr>
          <w:rFonts w:ascii="Times New Roman" w:hAnsi="Times New Roman"/>
        </w:rPr>
        <w:t>Sincerely Yours,</w:t>
      </w:r>
    </w:p>
    <w:p w:rsidR="0098413F" w:rsidRPr="0098413F" w:rsidRDefault="0098413F" w:rsidP="00142E80">
      <w:pPr>
        <w:spacing w:after="0" w:line="240" w:lineRule="auto"/>
        <w:rPr>
          <w:rFonts w:ascii="Times New Roman" w:hAnsi="Times New Roman"/>
        </w:rPr>
      </w:pPr>
      <w:r w:rsidRPr="0098413F">
        <w:rPr>
          <w:rFonts w:ascii="Times New Roman" w:hAnsi="Times New Roman"/>
        </w:rPr>
        <w:t>Richard J. Reeves</w:t>
      </w:r>
    </w:p>
    <w:p w:rsidR="00AE522C" w:rsidRDefault="0098413F" w:rsidP="00142E80">
      <w:pPr>
        <w:spacing w:after="0" w:line="240" w:lineRule="auto"/>
        <w:rPr>
          <w:rFonts w:ascii="Times New Roman" w:hAnsi="Times New Roman"/>
        </w:rPr>
      </w:pPr>
      <w:r w:rsidRPr="0098413F">
        <w:rPr>
          <w:rFonts w:ascii="Times New Roman" w:hAnsi="Times New Roman"/>
        </w:rPr>
        <w:t>Postsecondary Branch Chief</w:t>
      </w:r>
    </w:p>
    <w:p w:rsidR="0098413F" w:rsidRPr="0098413F" w:rsidRDefault="0098413F" w:rsidP="00142E80">
      <w:pPr>
        <w:spacing w:after="120" w:line="23" w:lineRule="atLeast"/>
        <w:rPr>
          <w:rFonts w:ascii="Times New Roman" w:hAnsi="Times New Roman"/>
        </w:rPr>
      </w:pPr>
      <w:r w:rsidRPr="0098413F">
        <w:rPr>
          <w:rFonts w:ascii="Times New Roman" w:hAnsi="Times New Roman"/>
        </w:rPr>
        <w:t>Administrative Data Division</w:t>
      </w:r>
    </w:p>
    <w:p w:rsidR="0098413F" w:rsidRPr="0098413F" w:rsidRDefault="0098413F" w:rsidP="00142E80">
      <w:pPr>
        <w:pStyle w:val="Heading1"/>
        <w:spacing w:before="0" w:after="120" w:line="23" w:lineRule="atLeast"/>
        <w:jc w:val="center"/>
        <w:rPr>
          <w:rFonts w:ascii="Times New Roman" w:hAnsi="Times New Roman"/>
          <w:sz w:val="22"/>
          <w:szCs w:val="22"/>
        </w:rPr>
      </w:pPr>
      <w:r w:rsidRPr="0098413F">
        <w:rPr>
          <w:rFonts w:ascii="Times New Roman" w:hAnsi="Times New Roman"/>
          <w:sz w:val="22"/>
          <w:szCs w:val="22"/>
        </w:rPr>
        <w:t>Comment related to material expenditures on AL</w:t>
      </w:r>
      <w:r>
        <w:rPr>
          <w:rFonts w:ascii="Times New Roman" w:hAnsi="Times New Roman"/>
          <w:sz w:val="22"/>
          <w:szCs w:val="22"/>
        </w:rPr>
        <w:t xml:space="preserve"> (</w:t>
      </w:r>
      <w:r w:rsidRPr="0098413F">
        <w:rPr>
          <w:rFonts w:ascii="Times New Roman" w:hAnsi="Times New Roman"/>
          <w:sz w:val="22"/>
          <w:szCs w:val="22"/>
        </w:rPr>
        <w:t>Comment number 36</w:t>
      </w:r>
      <w:r>
        <w:rPr>
          <w:rFonts w:ascii="Times New Roman" w:hAnsi="Times New Roman"/>
          <w:sz w:val="22"/>
          <w:szCs w:val="22"/>
        </w:rPr>
        <w:t>)</w:t>
      </w:r>
    </w:p>
    <w:p w:rsidR="00AE522C"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b/>
          <w:bCs/>
        </w:rPr>
        <w:t xml:space="preserve">Document: </w:t>
      </w:r>
      <w:r w:rsidRPr="0098413F">
        <w:rPr>
          <w:rFonts w:ascii="Times New Roman" w:eastAsia="Times New Roman" w:hAnsi="Times New Roman"/>
        </w:rPr>
        <w:t>ED-2016-ICCD-0020-0035</w:t>
      </w:r>
      <w:r w:rsidRPr="0098413F">
        <w:rPr>
          <w:rFonts w:ascii="Times New Roman" w:eastAsia="Times New Roman" w:hAnsi="Times New Roman"/>
        </w:rPr>
        <w:br/>
      </w:r>
      <w:r w:rsidRPr="0098413F">
        <w:rPr>
          <w:rFonts w:ascii="Times New Roman" w:eastAsia="Times New Roman" w:hAnsi="Times New Roman"/>
          <w:b/>
          <w:bCs/>
        </w:rPr>
        <w:t xml:space="preserve">Name: </w:t>
      </w:r>
      <w:r w:rsidRPr="0098413F">
        <w:rPr>
          <w:rFonts w:ascii="Times New Roman" w:eastAsia="Times New Roman" w:hAnsi="Times New Roman"/>
        </w:rPr>
        <w:t>Linda Miller</w:t>
      </w:r>
    </w:p>
    <w:p w:rsidR="0098413F"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rPr>
        <w:t>Some possible suggestions to clarify the Materials Expenditures definitions. Possible additions in caps; possible text to remove in caps in brackets.</w:t>
      </w:r>
      <w:r w:rsidRPr="0098413F">
        <w:rPr>
          <w:rFonts w:ascii="Times New Roman" w:eastAsia="Times New Roman" w:hAnsi="Times New Roman"/>
        </w:rPr>
        <w:br/>
      </w:r>
      <w:r w:rsidRPr="0098413F">
        <w:rPr>
          <w:rFonts w:ascii="Times New Roman" w:eastAsia="Times New Roman" w:hAnsi="Times New Roman"/>
        </w:rPr>
        <w:br/>
        <w:t>One-time purchases of books, serial back-files, and other materials</w:t>
      </w:r>
      <w:r w:rsidRPr="0098413F">
        <w:rPr>
          <w:rFonts w:ascii="Times New Roman" w:eastAsia="Times New Roman" w:hAnsi="Times New Roman"/>
        </w:rPr>
        <w:br/>
        <w:t xml:space="preserve">Provide the cost of one-time purchases of books, serial backfiles, and other materials. Report expenses for published materials in all formats including archives and special collections [REMOVE: EXCEPT CURRENT SUBSCRIPTIONS TO SERIALS]. Include one-time acquisitions ... </w:t>
      </w:r>
      <w:r w:rsidRPr="0098413F">
        <w:rPr>
          <w:rFonts w:ascii="Times New Roman" w:eastAsia="Times New Roman" w:hAnsi="Times New Roman"/>
        </w:rPr>
        <w:br/>
      </w:r>
      <w:r w:rsidRPr="0098413F">
        <w:rPr>
          <w:rFonts w:ascii="Times New Roman" w:eastAsia="Times New Roman" w:hAnsi="Times New Roman"/>
        </w:rPr>
        <w:br/>
        <w:t>Ongoing commitments to subscriptions</w:t>
      </w:r>
      <w:r w:rsidRPr="0098413F">
        <w:rPr>
          <w:rFonts w:ascii="Times New Roman" w:eastAsia="Times New Roman" w:hAnsi="Times New Roman"/>
        </w:rPr>
        <w:br/>
        <w:t xml:space="preserve">Report expenses for ongoing COMMITMENTS [REMOVE: SUBSCRIPTIONS TO SERIALS] in all formats, including duplicates, for all outlets. THIS INCLUDES SERIALS AND ANY OTHER ITEMS COMMITTED TO ANNUALLY, AS WELL AS ANNUAL E-PLATFORM OR ACCESS FEES. These are publications issued in </w:t>
      </w:r>
      <w:r w:rsidRPr="0098413F">
        <w:rPr>
          <w:rFonts w:ascii="Times New Roman" w:eastAsia="Times New Roman" w:hAnsi="Times New Roman"/>
        </w:rPr>
        <w:lastRenderedPageBreak/>
        <w:t xml:space="preserve">successive parts, usually at regular intervals, and, as a rule, intended to be continued indefinitely. PRINT-BASED Serial subscriptions include periodicals, newspapers, annuals (reports, yearbooks, etc.), memoirs, proceedings, and transactions of societies. Include the costs of electronic serials bought in aggregations and serial packages. Include abstracting and indexing services and any database that requires an annual subscription fee. [REMOVE-ADDED ABOVE: INCLUDE ANNUAL ELECTRONIC PLATFORM OR ACCESS FEES.] Do not include subscription fees if THEY ARE [REMOVE: IT'S] part of an annual consortium fee. Government documents received serially are included if they are accessible through the library's catalog. </w:t>
      </w:r>
      <w:r w:rsidRPr="0098413F">
        <w:rPr>
          <w:rFonts w:ascii="Times New Roman" w:eastAsia="Times New Roman" w:hAnsi="Times New Roman"/>
        </w:rPr>
        <w:br/>
      </w:r>
      <w:r w:rsidRPr="0098413F">
        <w:rPr>
          <w:rFonts w:ascii="Times New Roman" w:eastAsia="Times New Roman" w:hAnsi="Times New Roman"/>
        </w:rPr>
        <w:br/>
        <w:t xml:space="preserve">All other materials/service cost (line 22) </w:t>
      </w:r>
      <w:r w:rsidRPr="0098413F">
        <w:rPr>
          <w:rFonts w:ascii="Times New Roman" w:eastAsia="Times New Roman" w:hAnsi="Times New Roman"/>
        </w:rPr>
        <w:br/>
        <w:t xml:space="preserve">Report additional materials/service costs that have not already been reported in this section. </w:t>
      </w:r>
      <w:r w:rsidRPr="0098413F">
        <w:rPr>
          <w:rFonts w:ascii="Times New Roman" w:eastAsia="Times New Roman" w:hAnsi="Times New Roman"/>
        </w:rPr>
        <w:br/>
        <w:t xml:space="preserve">Other materials may include: </w:t>
      </w:r>
      <w:r w:rsidRPr="0098413F">
        <w:rPr>
          <w:rFonts w:ascii="Times New Roman" w:eastAsia="Times New Roman" w:hAnsi="Times New Roman"/>
        </w:rPr>
        <w:br/>
        <w:t xml:space="preserve">-Document delivery/interlibrary ... </w:t>
      </w:r>
      <w:r w:rsidRPr="0098413F">
        <w:rPr>
          <w:rFonts w:ascii="Times New Roman" w:eastAsia="Times New Roman" w:hAnsi="Times New Roman"/>
        </w:rPr>
        <w:br/>
        <w:t xml:space="preserve">-Other expenses for information resources. [REMOVE: REPORT EXPENSES SUCH AS THOSE FOR CARTOGRAPHIC MATERIALS AND MANUSCRIPTS*] Include copyright fees and fees for database searches, e.g. (Lexis-Nexis). </w:t>
      </w:r>
      <w:r w:rsidRPr="0098413F">
        <w:rPr>
          <w:rFonts w:ascii="Times New Roman" w:eastAsia="Times New Roman" w:hAnsi="Times New Roman"/>
        </w:rPr>
        <w:br/>
      </w:r>
      <w:r w:rsidRPr="0098413F">
        <w:rPr>
          <w:rFonts w:ascii="Times New Roman" w:eastAsia="Times New Roman" w:hAnsi="Times New Roman"/>
        </w:rPr>
        <w:br/>
        <w:t xml:space="preserve">*A comment about the last suggestion above: It seems, by definition, that expenses for maps and manuscripts should be included in the first 2 measures and not this last measure. Not sure what "costs </w:t>
      </w:r>
      <w:r>
        <w:rPr>
          <w:rFonts w:ascii="Times New Roman" w:eastAsia="Times New Roman" w:hAnsi="Times New Roman"/>
        </w:rPr>
        <w:t>such as" means in that sentence</w:t>
      </w:r>
    </w:p>
    <w:p w:rsidR="0098413F" w:rsidRPr="0098413F" w:rsidRDefault="0098413F" w:rsidP="00142E80">
      <w:pPr>
        <w:spacing w:after="120" w:line="23" w:lineRule="atLeast"/>
        <w:jc w:val="center"/>
        <w:rPr>
          <w:rFonts w:ascii="Times New Roman" w:eastAsia="Times New Roman" w:hAnsi="Times New Roman"/>
          <w:b/>
          <w:color w:val="1F497D" w:themeColor="text2"/>
        </w:rPr>
      </w:pPr>
      <w:r w:rsidRPr="0098413F">
        <w:rPr>
          <w:rFonts w:ascii="Times New Roman" w:hAnsi="Times New Roman"/>
          <w:b/>
          <w:color w:val="1F497D" w:themeColor="text2"/>
        </w:rPr>
        <w:t>Response</w:t>
      </w:r>
    </w:p>
    <w:p w:rsidR="0098413F" w:rsidRPr="0098413F" w:rsidRDefault="0098413F" w:rsidP="00142E80">
      <w:pPr>
        <w:spacing w:after="120" w:line="23" w:lineRule="atLeast"/>
        <w:rPr>
          <w:rFonts w:ascii="Times New Roman" w:eastAsia="Times New Roman" w:hAnsi="Times New Roman"/>
        </w:rPr>
      </w:pPr>
      <w:r w:rsidRPr="0098413F">
        <w:rPr>
          <w:rFonts w:ascii="Times New Roman" w:hAnsi="Times New Roman"/>
        </w:rPr>
        <w:t>Dear Ms. Miller,</w:t>
      </w:r>
    </w:p>
    <w:p w:rsidR="0098413F" w:rsidRPr="0098413F" w:rsidRDefault="0098413F" w:rsidP="00142E80">
      <w:pPr>
        <w:spacing w:after="120" w:line="23" w:lineRule="atLeast"/>
        <w:rPr>
          <w:rFonts w:ascii="Times New Roman" w:hAnsi="Times New Roman"/>
        </w:rPr>
      </w:pPr>
      <w:r w:rsidRPr="0098413F">
        <w:rPr>
          <w:rFonts w:ascii="Times New Roman" w:hAnsi="Times New Roman"/>
        </w:rPr>
        <w:t>Thank you for your feedback posted April 5,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98413F" w:rsidRPr="0098413F" w:rsidRDefault="0098413F" w:rsidP="00142E80">
      <w:pPr>
        <w:spacing w:after="120" w:line="23" w:lineRule="atLeast"/>
        <w:rPr>
          <w:rFonts w:ascii="Times New Roman" w:hAnsi="Times New Roman"/>
        </w:rPr>
      </w:pPr>
      <w:r w:rsidRPr="0098413F">
        <w:rPr>
          <w:rFonts w:ascii="Times New Roman" w:hAnsi="Times New Roman"/>
        </w:rPr>
        <w:t>In response to your suggestions and based on feedback from the Association of College and Research Libraries (ACRL) and Association of Research Libraries (ARL) Joint Advisory Task Force on IPEDS/AL Component that advises IPEDS on the AL component, NCES has updated the definitions and instructions of Section II: Expenses of the AL component to reflect how institutions now report collections and expenses of serials. The overall changes to instructions/definitions of the AL components, that now reflect the inclusion of serials, can be viewed in the Supporting and Related Material documents for Forms and Instructions for the proposed changes to the Department of Education’s Integrated Postsecondary Education Data System (IPEDS) 2016-19. We believe that the changes in definitions and instructions should provide improved accuracy and quality of the data being reported. Thank you again for your feedback.</w:t>
      </w:r>
    </w:p>
    <w:p w:rsidR="00AE522C" w:rsidRDefault="0098413F" w:rsidP="00142E80">
      <w:pPr>
        <w:pStyle w:val="NoSpacing"/>
        <w:spacing w:after="120" w:line="23" w:lineRule="atLeast"/>
        <w:rPr>
          <w:rFonts w:ascii="Times New Roman" w:hAnsi="Times New Roman"/>
        </w:rPr>
      </w:pPr>
      <w:r w:rsidRPr="0098413F">
        <w:rPr>
          <w:rFonts w:ascii="Times New Roman" w:hAnsi="Times New Roman"/>
        </w:rPr>
        <w:t>Sincerely Yours,</w:t>
      </w:r>
    </w:p>
    <w:p w:rsidR="0098413F" w:rsidRPr="0098413F" w:rsidRDefault="0098413F" w:rsidP="00142E80">
      <w:pPr>
        <w:pStyle w:val="NoSpacing"/>
        <w:rPr>
          <w:rFonts w:ascii="Times New Roman" w:hAnsi="Times New Roman"/>
        </w:rPr>
      </w:pPr>
      <w:r w:rsidRPr="0098413F">
        <w:rPr>
          <w:rFonts w:ascii="Times New Roman" w:hAnsi="Times New Roman"/>
        </w:rPr>
        <w:t>Richard J. Reeves</w:t>
      </w:r>
    </w:p>
    <w:p w:rsidR="00AE522C" w:rsidRDefault="0098413F" w:rsidP="00142E80">
      <w:pPr>
        <w:pStyle w:val="NoSpacing"/>
        <w:rPr>
          <w:rFonts w:ascii="Times New Roman" w:hAnsi="Times New Roman"/>
        </w:rPr>
      </w:pPr>
      <w:r w:rsidRPr="0098413F">
        <w:rPr>
          <w:rFonts w:ascii="Times New Roman" w:hAnsi="Times New Roman"/>
        </w:rPr>
        <w:t>Postsecondary Branch Chief</w:t>
      </w:r>
    </w:p>
    <w:p w:rsidR="00AE522C" w:rsidRDefault="0098413F" w:rsidP="00142E80">
      <w:pPr>
        <w:pStyle w:val="NoSpacing"/>
        <w:spacing w:after="120" w:line="23" w:lineRule="atLeast"/>
        <w:rPr>
          <w:rFonts w:ascii="Times New Roman" w:hAnsi="Times New Roman"/>
        </w:rPr>
      </w:pPr>
      <w:r w:rsidRPr="0098413F">
        <w:rPr>
          <w:rFonts w:ascii="Times New Roman" w:hAnsi="Times New Roman"/>
        </w:rPr>
        <w:t>Administrative Data Division</w:t>
      </w:r>
    </w:p>
    <w:p w:rsidR="0098413F" w:rsidRPr="0098413F" w:rsidRDefault="0098413F" w:rsidP="00142E80">
      <w:pPr>
        <w:pStyle w:val="Heading1"/>
        <w:spacing w:before="0" w:after="120" w:line="23" w:lineRule="atLeast"/>
        <w:jc w:val="center"/>
        <w:rPr>
          <w:rFonts w:ascii="Times New Roman" w:hAnsi="Times New Roman"/>
          <w:sz w:val="22"/>
          <w:szCs w:val="22"/>
        </w:rPr>
      </w:pPr>
      <w:r w:rsidRPr="0098413F">
        <w:rPr>
          <w:rFonts w:ascii="Times New Roman" w:hAnsi="Times New Roman"/>
          <w:sz w:val="22"/>
          <w:szCs w:val="22"/>
        </w:rPr>
        <w:t>Comment related to context boxes and counts on AL</w:t>
      </w:r>
      <w:r>
        <w:rPr>
          <w:rFonts w:ascii="Times New Roman" w:hAnsi="Times New Roman"/>
          <w:sz w:val="22"/>
          <w:szCs w:val="22"/>
        </w:rPr>
        <w:t xml:space="preserve"> (</w:t>
      </w:r>
      <w:r w:rsidRPr="0098413F">
        <w:rPr>
          <w:rFonts w:ascii="Times New Roman" w:hAnsi="Times New Roman"/>
          <w:sz w:val="22"/>
          <w:szCs w:val="22"/>
        </w:rPr>
        <w:t>Comment number 37</w:t>
      </w:r>
      <w:r>
        <w:rPr>
          <w:rFonts w:ascii="Times New Roman" w:hAnsi="Times New Roman"/>
          <w:sz w:val="22"/>
          <w:szCs w:val="22"/>
        </w:rPr>
        <w:t>)</w:t>
      </w:r>
    </w:p>
    <w:p w:rsidR="00AE522C"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b/>
          <w:bCs/>
        </w:rPr>
        <w:t xml:space="preserve">Document: </w:t>
      </w:r>
      <w:r w:rsidRPr="0098413F">
        <w:rPr>
          <w:rFonts w:ascii="Times New Roman" w:eastAsia="Times New Roman" w:hAnsi="Times New Roman"/>
        </w:rPr>
        <w:t>ED-2016-ICCD-0020-0037</w:t>
      </w:r>
      <w:r w:rsidRPr="0098413F">
        <w:rPr>
          <w:rFonts w:ascii="Times New Roman" w:eastAsia="Times New Roman" w:hAnsi="Times New Roman"/>
        </w:rPr>
        <w:br/>
      </w:r>
      <w:r w:rsidRPr="0098413F">
        <w:rPr>
          <w:rFonts w:ascii="Times New Roman" w:eastAsia="Times New Roman" w:hAnsi="Times New Roman"/>
          <w:b/>
          <w:bCs/>
        </w:rPr>
        <w:t xml:space="preserve">Name: </w:t>
      </w:r>
      <w:r w:rsidRPr="0098413F">
        <w:rPr>
          <w:rFonts w:ascii="Times New Roman" w:eastAsia="Times New Roman" w:hAnsi="Times New Roman"/>
        </w:rPr>
        <w:t>Anonymous</w:t>
      </w:r>
    </w:p>
    <w:p w:rsidR="00AE522C" w:rsidRDefault="0098413F" w:rsidP="00142E80">
      <w:pPr>
        <w:spacing w:after="120" w:line="23" w:lineRule="atLeast"/>
        <w:rPr>
          <w:rFonts w:ascii="Times New Roman" w:eastAsia="Times New Roman" w:hAnsi="Times New Roman"/>
        </w:rPr>
      </w:pPr>
      <w:r w:rsidRPr="0098413F">
        <w:rPr>
          <w:rFonts w:ascii="Times New Roman" w:eastAsia="Times New Roman" w:hAnsi="Times New Roman"/>
        </w:rPr>
        <w:t>Comments about context boxes:</w:t>
      </w:r>
      <w:r w:rsidRPr="0098413F">
        <w:rPr>
          <w:rFonts w:ascii="Times New Roman" w:eastAsia="Times New Roman" w:hAnsi="Times New Roman"/>
        </w:rPr>
        <w:br/>
        <w:t>-It appears that none of the context boxes in the Academic Libraries survey will be used in the College Navigator Website. Could the instructions note that instead of saying some are, and not indicating how we can tell which?</w:t>
      </w:r>
      <w:r w:rsidRPr="0098413F">
        <w:rPr>
          <w:rFonts w:ascii="Times New Roman" w:eastAsia="Times New Roman" w:hAnsi="Times New Roman"/>
        </w:rPr>
        <w:br/>
        <w:t>-The survey requires some counts must be submitted, but offers no way to indicate publicly just how rough an estimate might be.</w:t>
      </w:r>
    </w:p>
    <w:p w:rsidR="0098413F" w:rsidRPr="0098413F" w:rsidRDefault="0098413F" w:rsidP="00142E80">
      <w:pPr>
        <w:spacing w:after="120" w:line="23" w:lineRule="atLeast"/>
        <w:jc w:val="center"/>
        <w:rPr>
          <w:rFonts w:ascii="Times New Roman" w:hAnsi="Times New Roman"/>
          <w:b/>
          <w:color w:val="1F497D" w:themeColor="text2"/>
        </w:rPr>
      </w:pPr>
      <w:r w:rsidRPr="0098413F">
        <w:rPr>
          <w:rFonts w:ascii="Times New Roman" w:hAnsi="Times New Roman"/>
          <w:b/>
          <w:color w:val="1F497D" w:themeColor="text2"/>
        </w:rPr>
        <w:t>Response</w:t>
      </w:r>
    </w:p>
    <w:p w:rsidR="0098413F" w:rsidRPr="0098413F" w:rsidRDefault="0098413F" w:rsidP="00142E80">
      <w:pPr>
        <w:spacing w:after="120" w:line="23" w:lineRule="atLeast"/>
        <w:rPr>
          <w:rFonts w:ascii="Times New Roman" w:hAnsi="Times New Roman"/>
        </w:rPr>
      </w:pPr>
      <w:r w:rsidRPr="0098413F">
        <w:rPr>
          <w:rFonts w:ascii="Times New Roman" w:hAnsi="Times New Roman"/>
        </w:rPr>
        <w:t>Dear Anonymous,</w:t>
      </w:r>
    </w:p>
    <w:p w:rsidR="0098413F" w:rsidRPr="0098413F" w:rsidRDefault="0098413F" w:rsidP="00142E80">
      <w:pPr>
        <w:spacing w:after="120" w:line="23" w:lineRule="atLeast"/>
        <w:rPr>
          <w:rFonts w:ascii="Times New Roman" w:hAnsi="Times New Roman"/>
        </w:rPr>
      </w:pPr>
      <w:r w:rsidRPr="0098413F">
        <w:rPr>
          <w:rFonts w:ascii="Times New Roman" w:hAnsi="Times New Roman"/>
        </w:rPr>
        <w:lastRenderedPageBreak/>
        <w:t>Thank you for your feedback posted April 5,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98413F" w:rsidP="00142E80">
      <w:pPr>
        <w:spacing w:after="120" w:line="23" w:lineRule="atLeast"/>
        <w:rPr>
          <w:rFonts w:ascii="Times New Roman" w:hAnsi="Times New Roman"/>
        </w:rPr>
      </w:pPr>
      <w:r w:rsidRPr="0098413F">
        <w:rPr>
          <w:rFonts w:ascii="Times New Roman" w:hAnsi="Times New Roman"/>
        </w:rPr>
        <w:t>In response to your recommendation to clarify instructions about context boxes, NCES will provide new instructions stating that context boxes in the AL component will not be used on the College Navigator website. While some IPEDS surveys have context boxes that are used on the College Navigator website, College Navigator does not currently use any of the AL component’s context boxes and NCES will change the instructions to reflect this.</w:t>
      </w:r>
    </w:p>
    <w:p w:rsidR="00AE522C" w:rsidRDefault="0098413F" w:rsidP="00142E80">
      <w:pPr>
        <w:spacing w:after="120" w:line="23" w:lineRule="atLeast"/>
        <w:rPr>
          <w:rFonts w:ascii="Times New Roman" w:hAnsi="Times New Roman"/>
        </w:rPr>
      </w:pPr>
      <w:r w:rsidRPr="0098413F">
        <w:rPr>
          <w:rFonts w:ascii="Times New Roman" w:hAnsi="Times New Roman"/>
        </w:rPr>
        <w:t>In regard to your second recommendation to include guidance on how institutions can estimate counts, NCES does not plan on making any additional changes on how to report counts than is already provide in the instructions. The intent of the AL component is for institutions to report actual numbers based on their collections and expenses and not provide estimates. In cases where IPEDS, along with the Association of College and Research Libraries (ACRL) and Association of Research Libraries (ARL) Joint Advisory Task Force on IPEDS/AL Component that advises IPEDS on the AL component, have decided that some institutions may not be able to provide accurate counts, we have provided guidance on how to provide estimates. For example, institutions that report as a consortium member might not have access to digital/electronic circulation counts for their individual institution. In this case, IPEDS provides a method for estimating usage for just their institution by using the percentage of the institution’s contribution to the total consortia fee or by using the percentage of the institution’s Full-Time Equivalent (FTE) student to the consortia’s total FTE student count. However, if not directly addressed in the instructions on how to provide estimates, NCES expects the institution to provide actual counts for AL collections and expenses.</w:t>
      </w:r>
    </w:p>
    <w:p w:rsidR="0098413F" w:rsidRPr="0098413F" w:rsidRDefault="0098413F" w:rsidP="00142E80">
      <w:pPr>
        <w:spacing w:after="120" w:line="23" w:lineRule="atLeast"/>
        <w:rPr>
          <w:rFonts w:ascii="Times New Roman" w:hAnsi="Times New Roman"/>
        </w:rPr>
      </w:pPr>
      <w:r w:rsidRPr="0098413F">
        <w:rPr>
          <w:rFonts w:ascii="Times New Roman" w:hAnsi="Times New Roman"/>
        </w:rPr>
        <w:t>We believe that the clarifications in definitions/instructions discussed above should result in a better understanding of the survey questions and provide improved accuracy and quality of the data being reported. Thank you again for your feedback.</w:t>
      </w:r>
    </w:p>
    <w:p w:rsidR="00AE522C" w:rsidRDefault="0098413F" w:rsidP="00142E80">
      <w:pPr>
        <w:pStyle w:val="NoSpacing"/>
        <w:spacing w:after="120" w:line="23" w:lineRule="atLeast"/>
        <w:rPr>
          <w:rFonts w:ascii="Times New Roman" w:hAnsi="Times New Roman"/>
        </w:rPr>
      </w:pPr>
      <w:r w:rsidRPr="0098413F">
        <w:rPr>
          <w:rFonts w:ascii="Times New Roman" w:hAnsi="Times New Roman"/>
        </w:rPr>
        <w:t>Sincerely Yours,</w:t>
      </w:r>
    </w:p>
    <w:p w:rsidR="0098413F" w:rsidRPr="0098413F" w:rsidRDefault="0098413F" w:rsidP="00142E80">
      <w:pPr>
        <w:pStyle w:val="NoSpacing"/>
        <w:rPr>
          <w:rFonts w:ascii="Times New Roman" w:hAnsi="Times New Roman"/>
        </w:rPr>
      </w:pPr>
      <w:r w:rsidRPr="0098413F">
        <w:rPr>
          <w:rFonts w:ascii="Times New Roman" w:hAnsi="Times New Roman"/>
        </w:rPr>
        <w:t>Richard J. Reeves</w:t>
      </w:r>
    </w:p>
    <w:p w:rsidR="00AE522C" w:rsidRDefault="0098413F" w:rsidP="00142E80">
      <w:pPr>
        <w:pStyle w:val="NoSpacing"/>
        <w:rPr>
          <w:rFonts w:ascii="Times New Roman" w:hAnsi="Times New Roman"/>
        </w:rPr>
      </w:pPr>
      <w:r w:rsidRPr="0098413F">
        <w:rPr>
          <w:rFonts w:ascii="Times New Roman" w:hAnsi="Times New Roman"/>
        </w:rPr>
        <w:t>Postsecondary Branch Chief</w:t>
      </w:r>
    </w:p>
    <w:p w:rsidR="00AE522C" w:rsidRDefault="0098413F" w:rsidP="00142E80">
      <w:pPr>
        <w:pStyle w:val="NoSpacing"/>
        <w:spacing w:after="120" w:line="23" w:lineRule="atLeast"/>
        <w:rPr>
          <w:rFonts w:ascii="Times New Roman" w:hAnsi="Times New Roman"/>
        </w:rPr>
      </w:pPr>
      <w:r w:rsidRPr="0098413F">
        <w:rPr>
          <w:rFonts w:ascii="Times New Roman" w:hAnsi="Times New Roman"/>
        </w:rPr>
        <w:t>Administrative Data Division</w:t>
      </w:r>
    </w:p>
    <w:p w:rsidR="0098413F" w:rsidRPr="0074119F" w:rsidRDefault="0098413F" w:rsidP="00142E80">
      <w:pPr>
        <w:pStyle w:val="Heading1"/>
        <w:spacing w:before="0" w:after="120" w:line="23" w:lineRule="atLeast"/>
        <w:jc w:val="center"/>
        <w:rPr>
          <w:rFonts w:ascii="Times New Roman" w:hAnsi="Times New Roman"/>
          <w:sz w:val="22"/>
          <w:szCs w:val="22"/>
        </w:rPr>
      </w:pPr>
      <w:r w:rsidRPr="0074119F">
        <w:rPr>
          <w:rFonts w:ascii="Times New Roman" w:hAnsi="Times New Roman"/>
          <w:sz w:val="22"/>
          <w:szCs w:val="22"/>
        </w:rPr>
        <w:t>Comme</w:t>
      </w:r>
      <w:r w:rsidR="0074119F">
        <w:rPr>
          <w:rFonts w:ascii="Times New Roman" w:hAnsi="Times New Roman"/>
          <w:sz w:val="22"/>
          <w:szCs w:val="22"/>
        </w:rPr>
        <w:t>nt</w:t>
      </w:r>
      <w:r w:rsidRPr="0074119F">
        <w:rPr>
          <w:rFonts w:ascii="Times New Roman" w:hAnsi="Times New Roman"/>
          <w:sz w:val="22"/>
          <w:szCs w:val="22"/>
        </w:rPr>
        <w:t xml:space="preserve"> related to adding questions on AL</w:t>
      </w:r>
      <w:r w:rsidR="0074119F">
        <w:rPr>
          <w:rFonts w:ascii="Times New Roman" w:hAnsi="Times New Roman"/>
          <w:sz w:val="22"/>
          <w:szCs w:val="22"/>
        </w:rPr>
        <w:t xml:space="preserve"> (</w:t>
      </w:r>
      <w:r w:rsidRPr="0074119F">
        <w:rPr>
          <w:rFonts w:ascii="Times New Roman" w:hAnsi="Times New Roman"/>
          <w:sz w:val="22"/>
          <w:szCs w:val="22"/>
        </w:rPr>
        <w:t>Comment number 38</w:t>
      </w:r>
      <w:r w:rsidR="0074119F">
        <w:rPr>
          <w:rFonts w:ascii="Times New Roman" w:hAnsi="Times New Roman"/>
          <w:sz w:val="22"/>
          <w:szCs w:val="22"/>
        </w:rPr>
        <w:t>)</w:t>
      </w:r>
    </w:p>
    <w:p w:rsidR="00AE522C" w:rsidRDefault="0098413F" w:rsidP="00142E80">
      <w:pPr>
        <w:spacing w:after="120" w:line="23" w:lineRule="atLeast"/>
        <w:rPr>
          <w:rFonts w:ascii="Times New Roman" w:eastAsia="Times New Roman" w:hAnsi="Times New Roman"/>
        </w:rPr>
      </w:pPr>
      <w:r w:rsidRPr="0074119F">
        <w:rPr>
          <w:rFonts w:ascii="Times New Roman" w:eastAsia="Times New Roman" w:hAnsi="Times New Roman"/>
          <w:b/>
          <w:bCs/>
        </w:rPr>
        <w:t xml:space="preserve">Document: </w:t>
      </w:r>
      <w:r w:rsidRPr="0074119F">
        <w:rPr>
          <w:rFonts w:ascii="Times New Roman" w:eastAsia="Times New Roman" w:hAnsi="Times New Roman"/>
        </w:rPr>
        <w:t>ED-2016-ICCD-0020-0038</w:t>
      </w:r>
      <w:r w:rsidRPr="0074119F">
        <w:rPr>
          <w:rFonts w:ascii="Times New Roman" w:eastAsia="Times New Roman" w:hAnsi="Times New Roman"/>
        </w:rPr>
        <w:br/>
      </w:r>
      <w:r w:rsidRPr="0074119F">
        <w:rPr>
          <w:rFonts w:ascii="Times New Roman" w:eastAsia="Times New Roman" w:hAnsi="Times New Roman"/>
          <w:b/>
          <w:bCs/>
        </w:rPr>
        <w:t xml:space="preserve">Name: </w:t>
      </w:r>
      <w:r w:rsidRPr="0074119F">
        <w:rPr>
          <w:rFonts w:ascii="Times New Roman" w:eastAsia="Times New Roman" w:hAnsi="Times New Roman"/>
        </w:rPr>
        <w:t>Rebecca T</w:t>
      </w:r>
    </w:p>
    <w:p w:rsidR="0074119F" w:rsidRDefault="0098413F" w:rsidP="00142E80">
      <w:pPr>
        <w:spacing w:after="120" w:line="23" w:lineRule="atLeast"/>
        <w:rPr>
          <w:rFonts w:ascii="Times New Roman" w:eastAsia="Times New Roman" w:hAnsi="Times New Roman"/>
        </w:rPr>
      </w:pPr>
      <w:r w:rsidRPr="0074119F">
        <w:rPr>
          <w:rFonts w:ascii="Times New Roman" w:eastAsia="Times New Roman" w:hAnsi="Times New Roman"/>
        </w:rPr>
        <w:t xml:space="preserve">I agree with the suggestion to redefine volumes in a collection to include eBook titles. If the old volumes definition remains, I would like to see a question added to show the percentage of expenses spent on print vs. digital titles. That is a trend worth documenting. </w:t>
      </w:r>
      <w:r w:rsidRPr="0074119F">
        <w:rPr>
          <w:rFonts w:ascii="Times New Roman" w:eastAsia="Times New Roman" w:hAnsi="Times New Roman"/>
        </w:rPr>
        <w:br/>
      </w:r>
      <w:r w:rsidRPr="0074119F">
        <w:rPr>
          <w:rFonts w:ascii="Times New Roman" w:eastAsia="Times New Roman" w:hAnsi="Times New Roman"/>
        </w:rPr>
        <w:br/>
        <w:t xml:space="preserve">Other suggestions for new questions: </w:t>
      </w:r>
      <w:r w:rsidRPr="0074119F">
        <w:rPr>
          <w:rFonts w:ascii="Times New Roman" w:eastAsia="Times New Roman" w:hAnsi="Times New Roman"/>
        </w:rPr>
        <w:br/>
        <w:t>Membership in consortia (how many state and private) to reduce expenses.</w:t>
      </w:r>
      <w:r w:rsidRPr="0074119F">
        <w:rPr>
          <w:rFonts w:ascii="Times New Roman" w:eastAsia="Times New Roman" w:hAnsi="Times New Roman"/>
        </w:rPr>
        <w:br/>
        <w:t xml:space="preserve">Add computer lab assistance (non-appointments) to staff assistance in addition to reference.. </w:t>
      </w:r>
      <w:r w:rsidRPr="0074119F">
        <w:rPr>
          <w:rFonts w:ascii="Times New Roman" w:eastAsia="Times New Roman" w:hAnsi="Times New Roman"/>
        </w:rPr>
        <w:br/>
        <w:t>iPad equipment circulation and the accompanying staff time spent on iPad assistance (and breakage, replacement).</w:t>
      </w:r>
    </w:p>
    <w:p w:rsidR="0098413F" w:rsidRPr="0074119F" w:rsidRDefault="0098413F" w:rsidP="00142E80">
      <w:pPr>
        <w:spacing w:after="120" w:line="23" w:lineRule="atLeast"/>
        <w:jc w:val="center"/>
        <w:rPr>
          <w:rFonts w:ascii="Times New Roman" w:hAnsi="Times New Roman"/>
          <w:b/>
          <w:color w:val="1F497D" w:themeColor="text2"/>
        </w:rPr>
      </w:pPr>
      <w:r w:rsidRPr="0074119F">
        <w:rPr>
          <w:rFonts w:ascii="Times New Roman" w:hAnsi="Times New Roman"/>
          <w:b/>
          <w:color w:val="1F497D" w:themeColor="text2"/>
        </w:rPr>
        <w:t>Response</w:t>
      </w:r>
    </w:p>
    <w:p w:rsidR="0098413F" w:rsidRPr="0074119F" w:rsidRDefault="0098413F" w:rsidP="00142E80">
      <w:pPr>
        <w:spacing w:after="120" w:line="23" w:lineRule="atLeast"/>
        <w:rPr>
          <w:rFonts w:ascii="Times New Roman" w:hAnsi="Times New Roman"/>
        </w:rPr>
      </w:pPr>
      <w:r w:rsidRPr="0074119F">
        <w:rPr>
          <w:rFonts w:ascii="Times New Roman" w:hAnsi="Times New Roman"/>
        </w:rPr>
        <w:t>Dear Rebecca T,</w:t>
      </w:r>
    </w:p>
    <w:p w:rsidR="00AE522C" w:rsidRDefault="0098413F" w:rsidP="00142E80">
      <w:pPr>
        <w:spacing w:after="120" w:line="23" w:lineRule="atLeast"/>
        <w:rPr>
          <w:rFonts w:ascii="Times New Roman" w:hAnsi="Times New Roman"/>
        </w:rPr>
      </w:pPr>
      <w:r w:rsidRPr="0074119F">
        <w:rPr>
          <w:rFonts w:ascii="Times New Roman" w:hAnsi="Times New Roman"/>
        </w:rPr>
        <w:t>Thank you for your feedback posted April 5,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98413F" w:rsidP="00142E80">
      <w:pPr>
        <w:spacing w:after="120" w:line="23" w:lineRule="atLeast"/>
        <w:rPr>
          <w:rFonts w:ascii="Times New Roman" w:hAnsi="Times New Roman"/>
        </w:rPr>
      </w:pPr>
      <w:r w:rsidRPr="0074119F">
        <w:rPr>
          <w:rFonts w:ascii="Times New Roman" w:hAnsi="Times New Roman"/>
        </w:rPr>
        <w:lastRenderedPageBreak/>
        <w:t>Thank you for submitting your comments proposing to: (1) stop counting volumes of physical books, (2) count types of consortiums that institutions are members; and (3) collect information about assistance provided by libraries for computer labs and iPad support in the Academic Libraries (AL) component.</w:t>
      </w:r>
    </w:p>
    <w:p w:rsidR="00AE522C" w:rsidRDefault="0098413F" w:rsidP="00142E80">
      <w:pPr>
        <w:spacing w:after="120" w:line="23" w:lineRule="atLeast"/>
        <w:rPr>
          <w:rFonts w:ascii="Times New Roman" w:hAnsi="Times New Roman"/>
        </w:rPr>
      </w:pPr>
      <w:r w:rsidRPr="0074119F">
        <w:rPr>
          <w:rFonts w:ascii="Times New Roman" w:hAnsi="Times New Roman"/>
        </w:rPr>
        <w:t>In response to your recommendation to stop counting volumes of physical books, NCES will change our physical book circulation definition to only include counting titles, not volumes. This will ensure that the definition for physical books aligns with the definitions of other circ</w:t>
      </w:r>
      <w:r w:rsidR="0074119F">
        <w:rPr>
          <w:rFonts w:ascii="Times New Roman" w:hAnsi="Times New Roman"/>
        </w:rPr>
        <w:t>ulation counts collected for IPE</w:t>
      </w:r>
      <w:r w:rsidRPr="0074119F">
        <w:rPr>
          <w:rFonts w:ascii="Times New Roman" w:hAnsi="Times New Roman"/>
        </w:rPr>
        <w:t>DS.</w:t>
      </w:r>
    </w:p>
    <w:p w:rsidR="00AE522C" w:rsidRDefault="0098413F" w:rsidP="00142E80">
      <w:pPr>
        <w:spacing w:after="120" w:line="23" w:lineRule="atLeast"/>
        <w:rPr>
          <w:rFonts w:ascii="Times New Roman" w:hAnsi="Times New Roman"/>
        </w:rPr>
      </w:pPr>
      <w:r w:rsidRPr="0074119F">
        <w:rPr>
          <w:rFonts w:ascii="Times New Roman" w:hAnsi="Times New Roman"/>
        </w:rPr>
        <w:t>In regard to your second recommendation to count types of consortiums that institutions are members, NCES does not plan to include this on the AL component. The AL component is solely focused on institutions reporting their collections and expenses and is not focused on the type (e.g. private or public) that academic libraries partner with to provide resources to their students.</w:t>
      </w:r>
    </w:p>
    <w:p w:rsidR="0098413F" w:rsidRPr="0074119F" w:rsidRDefault="0098413F" w:rsidP="00142E80">
      <w:pPr>
        <w:spacing w:after="120" w:line="23" w:lineRule="atLeast"/>
        <w:rPr>
          <w:rFonts w:ascii="Times New Roman" w:hAnsi="Times New Roman"/>
        </w:rPr>
      </w:pPr>
      <w:r w:rsidRPr="0074119F">
        <w:rPr>
          <w:rFonts w:ascii="Times New Roman" w:hAnsi="Times New Roman"/>
        </w:rPr>
        <w:t>Finally, in response to your recommendation to collect information about assistance provided by libraries for computer labs and iPad support in the AL component, NCES does not plan to include this on the AL component. This guidance was provided by Association of College and Research Libraries (ACRL) and Association of Research Libraries (ARL) Joint Advisory Task Force on IPEDS/AL Component that advises IPEDS on the AL component. NCES accepted the Joint Advisory Task Force’s recommendation to not include these items because not all institutions have access to provide this information and requiring them to do so would increase their burden to report to IPEDS. We believe that the changes and non-changes in definitions/instructions discussed above should result in a better understanding of the survey questions and provide improved accuracy and quality of the data being reported. Thank you again for your feedback.</w:t>
      </w:r>
    </w:p>
    <w:p w:rsidR="00AE522C" w:rsidRDefault="0098413F" w:rsidP="00142E80">
      <w:pPr>
        <w:pStyle w:val="NoSpacing"/>
        <w:spacing w:after="120" w:line="23" w:lineRule="atLeast"/>
        <w:rPr>
          <w:rFonts w:ascii="Times New Roman" w:hAnsi="Times New Roman"/>
        </w:rPr>
      </w:pPr>
      <w:r w:rsidRPr="0074119F">
        <w:rPr>
          <w:rFonts w:ascii="Times New Roman" w:hAnsi="Times New Roman"/>
        </w:rPr>
        <w:t>Sincerely Yours,</w:t>
      </w:r>
    </w:p>
    <w:p w:rsidR="0098413F" w:rsidRPr="0074119F" w:rsidRDefault="0098413F" w:rsidP="00142E80">
      <w:pPr>
        <w:pStyle w:val="NoSpacing"/>
        <w:rPr>
          <w:rFonts w:ascii="Times New Roman" w:hAnsi="Times New Roman"/>
        </w:rPr>
      </w:pPr>
      <w:r w:rsidRPr="0074119F">
        <w:rPr>
          <w:rFonts w:ascii="Times New Roman" w:hAnsi="Times New Roman"/>
        </w:rPr>
        <w:t>Richard J. Reeves</w:t>
      </w:r>
    </w:p>
    <w:p w:rsidR="00AE522C" w:rsidRDefault="0098413F" w:rsidP="00142E80">
      <w:pPr>
        <w:pStyle w:val="NoSpacing"/>
        <w:rPr>
          <w:rFonts w:ascii="Times New Roman" w:hAnsi="Times New Roman"/>
        </w:rPr>
      </w:pPr>
      <w:r w:rsidRPr="0074119F">
        <w:rPr>
          <w:rFonts w:ascii="Times New Roman" w:hAnsi="Times New Roman"/>
        </w:rPr>
        <w:t>Postsecondary Branch Chief</w:t>
      </w:r>
    </w:p>
    <w:p w:rsidR="0098413F" w:rsidRPr="0074119F" w:rsidRDefault="0098413F" w:rsidP="00142E80">
      <w:pPr>
        <w:pStyle w:val="NoSpacing"/>
        <w:spacing w:after="120" w:line="23" w:lineRule="atLeast"/>
        <w:rPr>
          <w:rFonts w:ascii="Times New Roman" w:hAnsi="Times New Roman"/>
        </w:rPr>
      </w:pPr>
      <w:r w:rsidRPr="0074119F">
        <w:rPr>
          <w:rFonts w:ascii="Times New Roman" w:hAnsi="Times New Roman"/>
        </w:rPr>
        <w:t>Administrative Data Division</w:t>
      </w:r>
    </w:p>
    <w:p w:rsidR="0074119F" w:rsidRPr="0074119F" w:rsidRDefault="0074119F" w:rsidP="00142E80">
      <w:pPr>
        <w:pStyle w:val="Heading1"/>
        <w:spacing w:before="0" w:after="120" w:line="23" w:lineRule="atLeast"/>
        <w:rPr>
          <w:rFonts w:ascii="Times New Roman" w:hAnsi="Times New Roman"/>
          <w:sz w:val="22"/>
          <w:szCs w:val="22"/>
        </w:rPr>
      </w:pPr>
      <w:r w:rsidRPr="0074119F">
        <w:rPr>
          <w:rFonts w:ascii="Times New Roman" w:hAnsi="Times New Roman"/>
          <w:sz w:val="22"/>
          <w:szCs w:val="22"/>
        </w:rPr>
        <w:t>Comment related to IC question, serials, and centralized funding on AL</w:t>
      </w:r>
      <w:r>
        <w:rPr>
          <w:rFonts w:ascii="Times New Roman" w:hAnsi="Times New Roman"/>
          <w:sz w:val="22"/>
          <w:szCs w:val="22"/>
        </w:rPr>
        <w:t xml:space="preserve"> (</w:t>
      </w:r>
      <w:r w:rsidRPr="0074119F">
        <w:rPr>
          <w:rFonts w:ascii="Times New Roman" w:hAnsi="Times New Roman"/>
          <w:sz w:val="22"/>
          <w:szCs w:val="22"/>
        </w:rPr>
        <w:t>Comment number 39</w:t>
      </w:r>
      <w:r>
        <w:rPr>
          <w:rFonts w:ascii="Times New Roman" w:hAnsi="Times New Roman"/>
          <w:sz w:val="22"/>
          <w:szCs w:val="22"/>
        </w:rPr>
        <w:t>)</w:t>
      </w:r>
    </w:p>
    <w:p w:rsidR="0074119F" w:rsidRPr="0074119F" w:rsidRDefault="0074119F" w:rsidP="00142E80">
      <w:pPr>
        <w:spacing w:after="120" w:line="23" w:lineRule="atLeast"/>
        <w:rPr>
          <w:rFonts w:ascii="Times New Roman" w:eastAsia="Times New Roman" w:hAnsi="Times New Roman"/>
          <w:b/>
          <w:bCs/>
        </w:rPr>
      </w:pPr>
      <w:r w:rsidRPr="0074119F">
        <w:rPr>
          <w:rFonts w:ascii="Times New Roman" w:eastAsia="Times New Roman" w:hAnsi="Times New Roman"/>
          <w:b/>
          <w:bCs/>
        </w:rPr>
        <w:t xml:space="preserve">Document: </w:t>
      </w:r>
      <w:r w:rsidRPr="0074119F">
        <w:rPr>
          <w:rFonts w:ascii="Times New Roman" w:eastAsia="Times New Roman" w:hAnsi="Times New Roman"/>
        </w:rPr>
        <w:t>ED-2016-ICCD-0020-0039</w:t>
      </w:r>
      <w:r w:rsidRPr="0074119F">
        <w:rPr>
          <w:rFonts w:ascii="Times New Roman" w:eastAsia="Times New Roman" w:hAnsi="Times New Roman"/>
        </w:rPr>
        <w:br/>
      </w:r>
      <w:r w:rsidRPr="0074119F">
        <w:rPr>
          <w:rFonts w:ascii="Times New Roman" w:eastAsia="Times New Roman" w:hAnsi="Times New Roman"/>
          <w:b/>
          <w:bCs/>
        </w:rPr>
        <w:t xml:space="preserve">Name: </w:t>
      </w:r>
      <w:r>
        <w:rPr>
          <w:rFonts w:ascii="Times New Roman" w:eastAsia="Times New Roman" w:hAnsi="Times New Roman"/>
        </w:rPr>
        <w:t>Anonymous</w:t>
      </w:r>
    </w:p>
    <w:p w:rsidR="0074119F" w:rsidRDefault="0074119F" w:rsidP="00142E80">
      <w:pPr>
        <w:spacing w:after="120" w:line="23" w:lineRule="atLeast"/>
        <w:rPr>
          <w:rFonts w:ascii="Times New Roman" w:eastAsia="Times New Roman" w:hAnsi="Times New Roman"/>
        </w:rPr>
      </w:pPr>
      <w:r w:rsidRPr="0074119F">
        <w:rPr>
          <w:rFonts w:ascii="Times New Roman" w:eastAsia="Times New Roman" w:hAnsi="Times New Roman"/>
        </w:rPr>
        <w:t>Page 8 (Table 2): Add the following item: which of the following library resources or services does your institution provide ... This would be more appropriately asked on the Library Survey, as at my institution the office filling out the Institutional Characteristics does not have this information available to them.</w:t>
      </w:r>
      <w:r w:rsidRPr="0074119F">
        <w:rPr>
          <w:rFonts w:ascii="Times New Roman" w:eastAsia="Times New Roman" w:hAnsi="Times New Roman"/>
        </w:rPr>
        <w:br/>
      </w:r>
      <w:r w:rsidRPr="0074119F">
        <w:rPr>
          <w:rFonts w:ascii="Times New Roman" w:eastAsia="Times New Roman" w:hAnsi="Times New Roman"/>
        </w:rPr>
        <w:br/>
        <w:t>Page 18 (Table 14) Adding a serials row for volume count and circulation count ... This is a step backwards - physical volume counts are fairly useless, why complicate them by separating books from serials? Also, we do not track circulation by type of material, never have. Most of our usage is electronic, and we're more interested in counts of titles, not physical volumes.</w:t>
      </w:r>
      <w:r w:rsidRPr="0074119F">
        <w:rPr>
          <w:rFonts w:ascii="Times New Roman" w:eastAsia="Times New Roman" w:hAnsi="Times New Roman"/>
        </w:rPr>
        <w:br/>
      </w:r>
      <w:r w:rsidRPr="0074119F">
        <w:rPr>
          <w:rFonts w:ascii="Times New Roman" w:eastAsia="Times New Roman" w:hAnsi="Times New Roman"/>
        </w:rPr>
        <w:br/>
        <w:t>Not mentioned, please add: Please include a line on money spent on behalf of an institution, where a centralized office contributes resources. In our case the university system provides an amount of money managed by the campuses that provides twice as many resource dollars as I spend locally. Without that information, someone looking at our number of databases and usage numbers would get a very incomplete picture.</w:t>
      </w:r>
    </w:p>
    <w:p w:rsidR="0074119F" w:rsidRPr="0074119F" w:rsidRDefault="0074119F" w:rsidP="00142E80">
      <w:pPr>
        <w:spacing w:after="120" w:line="23" w:lineRule="atLeast"/>
        <w:jc w:val="center"/>
        <w:rPr>
          <w:rFonts w:ascii="Times New Roman" w:hAnsi="Times New Roman"/>
          <w:b/>
          <w:color w:val="1F497D" w:themeColor="text2"/>
        </w:rPr>
      </w:pPr>
      <w:r w:rsidRPr="0074119F">
        <w:rPr>
          <w:rFonts w:ascii="Times New Roman" w:hAnsi="Times New Roman"/>
          <w:b/>
          <w:color w:val="1F497D" w:themeColor="text2"/>
        </w:rPr>
        <w:t>Response</w:t>
      </w:r>
    </w:p>
    <w:p w:rsidR="0074119F" w:rsidRPr="0074119F" w:rsidRDefault="0074119F" w:rsidP="00142E80">
      <w:pPr>
        <w:spacing w:after="120" w:line="23" w:lineRule="atLeast"/>
        <w:rPr>
          <w:rFonts w:ascii="Times New Roman" w:hAnsi="Times New Roman"/>
        </w:rPr>
      </w:pPr>
      <w:r w:rsidRPr="0074119F">
        <w:rPr>
          <w:rFonts w:ascii="Times New Roman" w:hAnsi="Times New Roman"/>
        </w:rPr>
        <w:t>Dear Anonymous,</w:t>
      </w:r>
    </w:p>
    <w:p w:rsidR="0074119F" w:rsidRPr="0074119F" w:rsidRDefault="0074119F" w:rsidP="00142E80">
      <w:pPr>
        <w:spacing w:after="120" w:line="23" w:lineRule="atLeast"/>
        <w:rPr>
          <w:rFonts w:ascii="Times New Roman" w:hAnsi="Times New Roman"/>
        </w:rPr>
      </w:pPr>
      <w:r w:rsidRPr="0074119F">
        <w:rPr>
          <w:rFonts w:ascii="Times New Roman" w:hAnsi="Times New Roman"/>
        </w:rPr>
        <w:t>Thank you for your feedback posted April 5,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74119F" w:rsidRPr="0074119F" w:rsidRDefault="0074119F" w:rsidP="00142E80">
      <w:pPr>
        <w:spacing w:after="120" w:line="23" w:lineRule="atLeast"/>
        <w:rPr>
          <w:rFonts w:ascii="Times New Roman" w:hAnsi="Times New Roman"/>
        </w:rPr>
      </w:pPr>
      <w:r w:rsidRPr="0074119F">
        <w:rPr>
          <w:rFonts w:ascii="Times New Roman" w:hAnsi="Times New Roman"/>
        </w:rPr>
        <w:t xml:space="preserve">Thank you for submitting your comments proposing to: (1) move the library resources and services question from the institutional characteristics (IC) component to the Academic Libraries (AL) component; (2) count titles instead </w:t>
      </w:r>
      <w:r w:rsidRPr="0074119F">
        <w:rPr>
          <w:rFonts w:ascii="Times New Roman" w:hAnsi="Times New Roman"/>
        </w:rPr>
        <w:lastRenderedPageBreak/>
        <w:t>of volumes for physical collections and circulation; and (3) add expenses from consortia systems/centralized offices that contribute resources to an institution’s academic library.</w:t>
      </w:r>
    </w:p>
    <w:p w:rsidR="00AE522C" w:rsidRDefault="0074119F" w:rsidP="00142E80">
      <w:pPr>
        <w:spacing w:after="120" w:line="23" w:lineRule="atLeast"/>
        <w:rPr>
          <w:rFonts w:ascii="Times New Roman" w:hAnsi="Times New Roman"/>
        </w:rPr>
      </w:pPr>
      <w:r w:rsidRPr="0074119F">
        <w:rPr>
          <w:rFonts w:ascii="Times New Roman" w:hAnsi="Times New Roman"/>
        </w:rPr>
        <w:t>In response to your recommendation to move the question related to academic libraries from the IC component to the AL component, NCES believes it is necessary that questions about academic libraries span across both surveys because the two surveys are collecting different types of information.</w:t>
      </w:r>
    </w:p>
    <w:p w:rsidR="00AE522C" w:rsidRDefault="0074119F" w:rsidP="00142E80">
      <w:pPr>
        <w:spacing w:after="120" w:line="23" w:lineRule="atLeast"/>
        <w:rPr>
          <w:rFonts w:ascii="Times New Roman" w:hAnsi="Times New Roman"/>
        </w:rPr>
      </w:pPr>
      <w:r w:rsidRPr="0074119F">
        <w:rPr>
          <w:rFonts w:ascii="Times New Roman" w:hAnsi="Times New Roman"/>
        </w:rPr>
        <w:t>The Institutional Characteristics component’s purpose is to collect information about an institution's mission, student services, and student charges. The library questions included within this component are intended to collect information on the library services offered to students. The Institutional Characteristics component allows institutions with or without an academic library the ability to provided information on what/or if library services are offered to their students.</w:t>
      </w:r>
    </w:p>
    <w:p w:rsidR="0074119F" w:rsidRPr="0074119F" w:rsidRDefault="0074119F" w:rsidP="00142E80">
      <w:pPr>
        <w:spacing w:after="120" w:line="23" w:lineRule="atLeast"/>
        <w:rPr>
          <w:rFonts w:ascii="Times New Roman" w:hAnsi="Times New Roman"/>
        </w:rPr>
      </w:pPr>
      <w:r w:rsidRPr="0074119F">
        <w:rPr>
          <w:rFonts w:ascii="Times New Roman" w:hAnsi="Times New Roman"/>
        </w:rPr>
        <w:t>The Academic Libraries component’s purpose is to collect information on library collections, expenses, and types of library services provided by degree-granting postsecondary institutions with a library. The academic library questions asked in the Institution Characteristics component do not align with the purposes of the Academic Libraries survey. Thus, their requirement in the Institutional Characteristics component is necessary since they align with the purpose of that survey.</w:t>
      </w:r>
    </w:p>
    <w:p w:rsidR="0074119F" w:rsidRPr="0074119F" w:rsidRDefault="0074119F" w:rsidP="00142E80">
      <w:pPr>
        <w:spacing w:after="120" w:line="23" w:lineRule="atLeast"/>
        <w:rPr>
          <w:rFonts w:ascii="Times New Roman" w:hAnsi="Times New Roman"/>
        </w:rPr>
      </w:pPr>
      <w:r w:rsidRPr="0074119F">
        <w:rPr>
          <w:rFonts w:ascii="Times New Roman" w:hAnsi="Times New Roman"/>
        </w:rPr>
        <w:t>In response to your recommendation to stop counting volumes of physical books, NCES will change our physical book circulation definition to only include counting titles, not volumes. This will ensure that the definition for physical books aligns with the definitions of other circulation counts collected for IEPDS.</w:t>
      </w:r>
    </w:p>
    <w:p w:rsidR="00AE522C" w:rsidRDefault="0074119F" w:rsidP="00142E80">
      <w:pPr>
        <w:spacing w:after="120" w:line="23" w:lineRule="atLeast"/>
        <w:rPr>
          <w:rFonts w:ascii="Times New Roman" w:hAnsi="Times New Roman"/>
        </w:rPr>
      </w:pPr>
      <w:r w:rsidRPr="0074119F">
        <w:rPr>
          <w:rFonts w:ascii="Times New Roman" w:hAnsi="Times New Roman"/>
        </w:rPr>
        <w:t>Finally, in response to your recommendation to add expenses from consortia systems/centralized offices that contribute resources to an institution’s academic library, NCES does not plan on adding this to the current survey. The intent of Section II: Expenses of the AL component is for institutions to report funds expended by the library from its regular budget or from the institution’s budget (if library items are identifiable to report). We do not currently plan to include expenses from entities that contribute resources to the library outside of the institution. The survey’s intent is to focus on the expenses of only the institution. The one exception to this is in the case of a consortia where individual library members share all the same library resources and library budget. In this case a parent/child relationship for reporting AL data may be established if certain criteria are met. We believe that the changes in collection and the need for certain instructions/questions to remain the same, as discussed above, should provide improved accuracy and quality of the data being reported. Thank you again for your feedback.</w:t>
      </w:r>
    </w:p>
    <w:p w:rsidR="00AE522C" w:rsidRDefault="0074119F" w:rsidP="00142E80">
      <w:pPr>
        <w:pStyle w:val="NoSpacing"/>
        <w:spacing w:after="120" w:line="23" w:lineRule="atLeast"/>
        <w:rPr>
          <w:rFonts w:ascii="Times New Roman" w:hAnsi="Times New Roman"/>
        </w:rPr>
      </w:pPr>
      <w:r w:rsidRPr="0074119F">
        <w:rPr>
          <w:rFonts w:ascii="Times New Roman" w:hAnsi="Times New Roman"/>
        </w:rPr>
        <w:t>Sincerely Yours,</w:t>
      </w:r>
    </w:p>
    <w:p w:rsidR="0074119F" w:rsidRPr="0074119F" w:rsidRDefault="0074119F" w:rsidP="00142E80">
      <w:pPr>
        <w:pStyle w:val="NoSpacing"/>
        <w:rPr>
          <w:rFonts w:ascii="Times New Roman" w:hAnsi="Times New Roman"/>
        </w:rPr>
      </w:pPr>
      <w:r w:rsidRPr="0074119F">
        <w:rPr>
          <w:rFonts w:ascii="Times New Roman" w:hAnsi="Times New Roman"/>
        </w:rPr>
        <w:t>Richard J. Reeves</w:t>
      </w:r>
    </w:p>
    <w:p w:rsidR="00AE522C" w:rsidRDefault="0074119F" w:rsidP="00142E80">
      <w:pPr>
        <w:pStyle w:val="NoSpacing"/>
        <w:rPr>
          <w:rFonts w:ascii="Times New Roman" w:hAnsi="Times New Roman"/>
        </w:rPr>
      </w:pPr>
      <w:r w:rsidRPr="0074119F">
        <w:rPr>
          <w:rFonts w:ascii="Times New Roman" w:hAnsi="Times New Roman"/>
        </w:rPr>
        <w:t>Postsecondary Branch Chief</w:t>
      </w:r>
    </w:p>
    <w:p w:rsidR="0074119F" w:rsidRPr="0074119F" w:rsidRDefault="0074119F" w:rsidP="00142E80">
      <w:pPr>
        <w:pStyle w:val="NoSpacing"/>
        <w:spacing w:after="120" w:line="23" w:lineRule="atLeast"/>
        <w:rPr>
          <w:rFonts w:ascii="Times New Roman" w:hAnsi="Times New Roman"/>
        </w:rPr>
      </w:pPr>
      <w:r w:rsidRPr="0074119F">
        <w:rPr>
          <w:rFonts w:ascii="Times New Roman" w:hAnsi="Times New Roman"/>
        </w:rPr>
        <w:t>Administrative Data Division</w:t>
      </w:r>
    </w:p>
    <w:p w:rsidR="00035560" w:rsidRPr="00035560" w:rsidRDefault="00035560" w:rsidP="00142E80">
      <w:pPr>
        <w:pStyle w:val="Heading1"/>
        <w:spacing w:before="0" w:after="120" w:line="23" w:lineRule="atLeast"/>
        <w:jc w:val="center"/>
        <w:rPr>
          <w:rFonts w:ascii="Times New Roman" w:hAnsi="Times New Roman"/>
          <w:sz w:val="22"/>
          <w:szCs w:val="22"/>
        </w:rPr>
      </w:pPr>
      <w:r w:rsidRPr="00035560">
        <w:rPr>
          <w:rFonts w:ascii="Times New Roman" w:hAnsi="Times New Roman"/>
          <w:sz w:val="22"/>
          <w:szCs w:val="22"/>
        </w:rPr>
        <w:t>Comme</w:t>
      </w:r>
      <w:r>
        <w:rPr>
          <w:rFonts w:ascii="Times New Roman" w:hAnsi="Times New Roman"/>
          <w:sz w:val="22"/>
          <w:szCs w:val="22"/>
        </w:rPr>
        <w:t>nt</w:t>
      </w:r>
      <w:r w:rsidRPr="00035560">
        <w:rPr>
          <w:rFonts w:ascii="Times New Roman" w:hAnsi="Times New Roman"/>
          <w:sz w:val="22"/>
          <w:szCs w:val="22"/>
        </w:rPr>
        <w:t xml:space="preserve"> related to indexing and abstracting services on AL</w:t>
      </w:r>
      <w:r>
        <w:rPr>
          <w:rFonts w:ascii="Times New Roman" w:hAnsi="Times New Roman"/>
          <w:sz w:val="22"/>
          <w:szCs w:val="22"/>
        </w:rPr>
        <w:t xml:space="preserve"> (</w:t>
      </w:r>
      <w:r w:rsidRPr="00035560">
        <w:rPr>
          <w:rFonts w:ascii="Times New Roman" w:hAnsi="Times New Roman"/>
          <w:sz w:val="22"/>
          <w:szCs w:val="22"/>
        </w:rPr>
        <w:t>Comment number 42</w:t>
      </w:r>
      <w:r>
        <w:rPr>
          <w:rFonts w:ascii="Times New Roman" w:hAnsi="Times New Roman"/>
          <w:sz w:val="22"/>
          <w:szCs w:val="22"/>
        </w:rPr>
        <w:t>)</w:t>
      </w:r>
    </w:p>
    <w:p w:rsidR="00035560" w:rsidRPr="00035560" w:rsidRDefault="00035560" w:rsidP="00142E80">
      <w:pPr>
        <w:spacing w:after="120" w:line="23" w:lineRule="atLeast"/>
        <w:rPr>
          <w:rFonts w:ascii="Times New Roman" w:eastAsia="Times New Roman" w:hAnsi="Times New Roman"/>
          <w:b/>
          <w:bCs/>
        </w:rPr>
      </w:pPr>
      <w:r w:rsidRPr="00035560">
        <w:rPr>
          <w:rFonts w:ascii="Times New Roman" w:eastAsia="Times New Roman" w:hAnsi="Times New Roman"/>
          <w:b/>
          <w:bCs/>
        </w:rPr>
        <w:t xml:space="preserve">Document: </w:t>
      </w:r>
      <w:r w:rsidRPr="00035560">
        <w:rPr>
          <w:rFonts w:ascii="Times New Roman" w:eastAsia="Times New Roman" w:hAnsi="Times New Roman"/>
        </w:rPr>
        <w:t>ED-2016-ICCD-0020-0042</w:t>
      </w:r>
      <w:r w:rsidRPr="00035560">
        <w:rPr>
          <w:rFonts w:ascii="Times New Roman" w:eastAsia="Times New Roman" w:hAnsi="Times New Roman"/>
        </w:rPr>
        <w:br/>
      </w:r>
      <w:r w:rsidRPr="00035560">
        <w:rPr>
          <w:rFonts w:ascii="Times New Roman" w:eastAsia="Times New Roman" w:hAnsi="Times New Roman"/>
          <w:b/>
          <w:bCs/>
        </w:rPr>
        <w:t xml:space="preserve">Name: </w:t>
      </w:r>
      <w:r>
        <w:rPr>
          <w:rFonts w:ascii="Times New Roman" w:eastAsia="Times New Roman" w:hAnsi="Times New Roman"/>
        </w:rPr>
        <w:t>Anonymous</w:t>
      </w:r>
    </w:p>
    <w:p w:rsidR="00035560" w:rsidRDefault="00035560" w:rsidP="00142E80">
      <w:pPr>
        <w:spacing w:after="120" w:line="23" w:lineRule="atLeast"/>
        <w:rPr>
          <w:rFonts w:ascii="Times New Roman" w:eastAsia="Times New Roman" w:hAnsi="Times New Roman"/>
        </w:rPr>
      </w:pPr>
      <w:r w:rsidRPr="00035560">
        <w:rPr>
          <w:rFonts w:ascii="Times New Roman" w:eastAsia="Times New Roman" w:hAnsi="Times New Roman"/>
        </w:rPr>
        <w:t>A question about the following FAQ for the Academic Libraries survey: Why would electronic indexing/abstracting service expenses that aren't ongoing costs be reported in 'Other materials/service costs'?</w:t>
      </w:r>
      <w:r w:rsidRPr="00035560">
        <w:rPr>
          <w:rFonts w:ascii="Times New Roman" w:eastAsia="Times New Roman" w:hAnsi="Times New Roman"/>
        </w:rPr>
        <w:br/>
      </w:r>
      <w:r w:rsidRPr="00035560">
        <w:rPr>
          <w:rFonts w:ascii="Times New Roman" w:eastAsia="Times New Roman" w:hAnsi="Times New Roman"/>
        </w:rPr>
        <w:br/>
        <w:t>FAQ</w:t>
      </w:r>
      <w:r w:rsidRPr="00035560">
        <w:rPr>
          <w:rFonts w:ascii="Times New Roman" w:eastAsia="Times New Roman" w:hAnsi="Times New Roman"/>
        </w:rPr>
        <w:br/>
        <w:t>Reporting Expenses</w:t>
      </w:r>
      <w:r w:rsidRPr="00035560">
        <w:rPr>
          <w:rFonts w:ascii="Times New Roman" w:eastAsia="Times New Roman" w:hAnsi="Times New Roman"/>
        </w:rPr>
        <w:br/>
        <w:t>1) Where do we report expenses for electronic journals and electronic indexing/abstracting services available on the Internet?</w:t>
      </w:r>
      <w:r w:rsidRPr="00035560">
        <w:rPr>
          <w:rFonts w:ascii="Times New Roman" w:eastAsia="Times New Roman" w:hAnsi="Times New Roman"/>
        </w:rPr>
        <w:br/>
        <w:t>Report electronic journal and indexing/abstracting service expenses with 'Ongoing commitments to subscriptions' if they require an annual fee. If not, report electronic journal expenses under 'One-time purchases of books, serial backfiles, and other materials' and electronic indexing/abstracting services under 'Other materials/service costs'.</w:t>
      </w:r>
    </w:p>
    <w:p w:rsidR="00035560" w:rsidRPr="00035560" w:rsidRDefault="00035560" w:rsidP="00142E80">
      <w:pPr>
        <w:spacing w:after="120" w:line="23" w:lineRule="atLeast"/>
        <w:jc w:val="center"/>
        <w:rPr>
          <w:rFonts w:ascii="Times New Roman" w:hAnsi="Times New Roman"/>
          <w:b/>
          <w:color w:val="1F497D" w:themeColor="text2"/>
        </w:rPr>
      </w:pPr>
      <w:r w:rsidRPr="00035560">
        <w:rPr>
          <w:rFonts w:ascii="Times New Roman" w:hAnsi="Times New Roman"/>
          <w:b/>
          <w:color w:val="1F497D" w:themeColor="text2"/>
        </w:rPr>
        <w:t>Response</w:t>
      </w:r>
    </w:p>
    <w:p w:rsidR="00035560" w:rsidRPr="00035560" w:rsidRDefault="00035560" w:rsidP="00142E80">
      <w:pPr>
        <w:spacing w:after="120" w:line="23" w:lineRule="atLeast"/>
        <w:rPr>
          <w:rFonts w:ascii="Times New Roman" w:hAnsi="Times New Roman"/>
        </w:rPr>
      </w:pPr>
      <w:r w:rsidRPr="00035560">
        <w:rPr>
          <w:rFonts w:ascii="Times New Roman" w:hAnsi="Times New Roman"/>
        </w:rPr>
        <w:t>Dear Anonymous,</w:t>
      </w:r>
    </w:p>
    <w:p w:rsidR="00035560" w:rsidRPr="00035560" w:rsidRDefault="00035560" w:rsidP="00142E80">
      <w:pPr>
        <w:spacing w:after="120" w:line="23" w:lineRule="atLeast"/>
        <w:rPr>
          <w:rFonts w:ascii="Times New Roman" w:hAnsi="Times New Roman"/>
        </w:rPr>
      </w:pPr>
      <w:r w:rsidRPr="00035560">
        <w:rPr>
          <w:rFonts w:ascii="Times New Roman" w:hAnsi="Times New Roman"/>
        </w:rPr>
        <w:lastRenderedPageBreak/>
        <w:t>Thank you for your feedback posted April 6,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035560" w:rsidRPr="00035560" w:rsidRDefault="00035560" w:rsidP="00142E80">
      <w:pPr>
        <w:spacing w:after="120" w:line="23" w:lineRule="atLeast"/>
        <w:rPr>
          <w:rFonts w:ascii="Times New Roman" w:hAnsi="Times New Roman"/>
        </w:rPr>
      </w:pPr>
      <w:r w:rsidRPr="00035560">
        <w:rPr>
          <w:rFonts w:ascii="Times New Roman" w:hAnsi="Times New Roman"/>
        </w:rPr>
        <w:t>In response to your question, NCES asks that institutions report indexing/abstracting service expenses that are not ongoing cost in “All other materials/service costs” because indexing/abstracting services does not align with the other two categories that we collect for material/service expenses. These other two categories are “One-time purchases of books, serial backfiles, and other materials” and “Ongoing commitments to subscriptions.”</w:t>
      </w:r>
    </w:p>
    <w:p w:rsidR="00035560" w:rsidRPr="00035560" w:rsidRDefault="00035560" w:rsidP="00142E80">
      <w:pPr>
        <w:spacing w:after="120" w:line="23" w:lineRule="atLeast"/>
        <w:rPr>
          <w:rFonts w:ascii="Times New Roman" w:hAnsi="Times New Roman"/>
        </w:rPr>
      </w:pPr>
      <w:r w:rsidRPr="00035560">
        <w:rPr>
          <w:rFonts w:ascii="Times New Roman" w:hAnsi="Times New Roman"/>
        </w:rPr>
        <w:t>Paid subscriptions for electronic journals and indexes/abstracts available via the Internet were reported with “Electronic serial” expenses under the previous Academic Libraries Survey (ALS). However, ALS was reintegrated into IPEDS in 2014 to create the current AL component. During this reintegration, NCES consolidated expenditure categories according to guidance provided through the IPEDS Technical Review Panel (TRP) #35, Reintegrating the Academic Libraries Survey into IPEDS. TRP #35 provided guidance for IPEDS to collapse items that were reported under electronic serial in the ALS survey to be reported as materials/services expenses in the current AL component. We believe that the changes in definitions/instructions discussed above should provide improved accuracy and quality of the data being reported. Thank you again for your question and feedback.</w:t>
      </w:r>
    </w:p>
    <w:p w:rsidR="00AE522C" w:rsidRDefault="00035560" w:rsidP="00142E80">
      <w:pPr>
        <w:pStyle w:val="NoSpacing"/>
        <w:spacing w:after="120" w:line="23" w:lineRule="atLeast"/>
        <w:rPr>
          <w:rFonts w:ascii="Times New Roman" w:hAnsi="Times New Roman"/>
        </w:rPr>
      </w:pPr>
      <w:r w:rsidRPr="00035560">
        <w:rPr>
          <w:rFonts w:ascii="Times New Roman" w:hAnsi="Times New Roman"/>
        </w:rPr>
        <w:t>Sincerely Yours,</w:t>
      </w:r>
    </w:p>
    <w:p w:rsidR="00035560" w:rsidRPr="00035560" w:rsidRDefault="00035560" w:rsidP="00142E80">
      <w:pPr>
        <w:pStyle w:val="NoSpacing"/>
        <w:rPr>
          <w:rFonts w:ascii="Times New Roman" w:hAnsi="Times New Roman"/>
        </w:rPr>
      </w:pPr>
      <w:r w:rsidRPr="00035560">
        <w:rPr>
          <w:rFonts w:ascii="Times New Roman" w:hAnsi="Times New Roman"/>
        </w:rPr>
        <w:t>Richard J. Reeves</w:t>
      </w:r>
    </w:p>
    <w:p w:rsidR="00AE522C" w:rsidRDefault="00035560" w:rsidP="00142E80">
      <w:pPr>
        <w:pStyle w:val="NoSpacing"/>
        <w:rPr>
          <w:rFonts w:ascii="Times New Roman" w:hAnsi="Times New Roman"/>
        </w:rPr>
      </w:pPr>
      <w:r w:rsidRPr="00035560">
        <w:rPr>
          <w:rFonts w:ascii="Times New Roman" w:hAnsi="Times New Roman"/>
        </w:rPr>
        <w:t>Postsecondary Branch Chief</w:t>
      </w:r>
    </w:p>
    <w:p w:rsidR="00AE522C" w:rsidRDefault="00035560" w:rsidP="00142E80">
      <w:pPr>
        <w:pStyle w:val="NoSpacing"/>
        <w:spacing w:after="120" w:line="23" w:lineRule="atLeast"/>
        <w:rPr>
          <w:rFonts w:ascii="Times New Roman" w:hAnsi="Times New Roman"/>
        </w:rPr>
      </w:pPr>
      <w:r w:rsidRPr="00035560">
        <w:rPr>
          <w:rFonts w:ascii="Times New Roman" w:hAnsi="Times New Roman"/>
        </w:rPr>
        <w:t>Administrative Data Division</w:t>
      </w:r>
    </w:p>
    <w:p w:rsidR="00426D1D" w:rsidRPr="00426D1D" w:rsidRDefault="00426D1D" w:rsidP="00142E80">
      <w:pPr>
        <w:pStyle w:val="NoSpacing"/>
        <w:spacing w:after="120" w:line="23" w:lineRule="atLeast"/>
        <w:jc w:val="center"/>
        <w:rPr>
          <w:rFonts w:ascii="Times New Roman" w:hAnsi="Times New Roman"/>
          <w:b/>
          <w:color w:val="1F497D" w:themeColor="text2"/>
        </w:rPr>
      </w:pPr>
      <w:r w:rsidRPr="00426D1D">
        <w:rPr>
          <w:rFonts w:ascii="Times New Roman" w:eastAsia="Times New Roman" w:hAnsi="Times New Roman"/>
          <w:b/>
          <w:color w:val="1F497D" w:themeColor="text2"/>
        </w:rPr>
        <w:t>Comment related to agreement with prior comment (</w:t>
      </w:r>
      <w:r w:rsidRPr="00426D1D">
        <w:rPr>
          <w:rFonts w:ascii="Times New Roman" w:hAnsi="Times New Roman"/>
          <w:b/>
          <w:color w:val="1F497D" w:themeColor="text2"/>
        </w:rPr>
        <w:t>Comment number 43)</w:t>
      </w:r>
    </w:p>
    <w:p w:rsidR="00426D1D" w:rsidRPr="00426D1D" w:rsidRDefault="00426D1D" w:rsidP="00142E80">
      <w:pPr>
        <w:pStyle w:val="leftalign"/>
        <w:spacing w:before="0" w:beforeAutospacing="0" w:after="120" w:afterAutospacing="0" w:line="23" w:lineRule="atLeast"/>
        <w:rPr>
          <w:sz w:val="22"/>
          <w:szCs w:val="22"/>
        </w:rPr>
      </w:pPr>
      <w:r w:rsidRPr="00426D1D">
        <w:rPr>
          <w:b/>
          <w:bCs/>
          <w:sz w:val="22"/>
          <w:szCs w:val="22"/>
        </w:rPr>
        <w:t xml:space="preserve">Document: </w:t>
      </w:r>
      <w:r w:rsidRPr="00426D1D">
        <w:rPr>
          <w:sz w:val="22"/>
          <w:szCs w:val="22"/>
        </w:rPr>
        <w:t>ED-2016-ICCD-0020-0043</w:t>
      </w:r>
      <w:r w:rsidRPr="00426D1D">
        <w:rPr>
          <w:sz w:val="22"/>
          <w:szCs w:val="22"/>
        </w:rPr>
        <w:br/>
      </w:r>
      <w:r w:rsidRPr="00426D1D">
        <w:rPr>
          <w:b/>
          <w:bCs/>
          <w:sz w:val="22"/>
          <w:szCs w:val="22"/>
        </w:rPr>
        <w:t xml:space="preserve">Name: </w:t>
      </w:r>
      <w:r>
        <w:rPr>
          <w:sz w:val="22"/>
          <w:szCs w:val="22"/>
        </w:rPr>
        <w:t>Anonymous</w:t>
      </w:r>
    </w:p>
    <w:p w:rsidR="00426D1D" w:rsidRDefault="00426D1D" w:rsidP="00142E80">
      <w:pPr>
        <w:pStyle w:val="alignleft"/>
        <w:spacing w:before="0" w:beforeAutospacing="0" w:after="120" w:afterAutospacing="0" w:line="23" w:lineRule="atLeast"/>
        <w:rPr>
          <w:sz w:val="22"/>
          <w:szCs w:val="22"/>
        </w:rPr>
      </w:pPr>
      <w:r w:rsidRPr="00426D1D">
        <w:rPr>
          <w:sz w:val="22"/>
          <w:szCs w:val="22"/>
        </w:rPr>
        <w:t>I agree with this comment.</w:t>
      </w:r>
    </w:p>
    <w:p w:rsidR="00426D1D" w:rsidRPr="00426D1D" w:rsidRDefault="00426D1D" w:rsidP="00142E80">
      <w:pPr>
        <w:pStyle w:val="alignleft"/>
        <w:spacing w:before="0" w:beforeAutospacing="0" w:after="120" w:afterAutospacing="0" w:line="23" w:lineRule="atLeast"/>
        <w:jc w:val="center"/>
        <w:rPr>
          <w:b/>
          <w:color w:val="1F497D" w:themeColor="text2"/>
          <w:sz w:val="22"/>
          <w:szCs w:val="22"/>
        </w:rPr>
      </w:pPr>
      <w:r w:rsidRPr="00426D1D">
        <w:rPr>
          <w:b/>
          <w:color w:val="1F497D" w:themeColor="text2"/>
          <w:sz w:val="22"/>
          <w:szCs w:val="22"/>
        </w:rPr>
        <w:t>Response</w:t>
      </w:r>
    </w:p>
    <w:p w:rsidR="00426D1D" w:rsidRPr="00426D1D" w:rsidRDefault="00426D1D" w:rsidP="00142E80">
      <w:pPr>
        <w:spacing w:after="120" w:line="23" w:lineRule="atLeast"/>
        <w:rPr>
          <w:rFonts w:ascii="Times New Roman" w:hAnsi="Times New Roman"/>
        </w:rPr>
      </w:pPr>
      <w:r w:rsidRPr="00426D1D">
        <w:rPr>
          <w:rFonts w:ascii="Times New Roman" w:hAnsi="Times New Roman"/>
        </w:rPr>
        <w:t>Dear Anonymous,</w:t>
      </w:r>
    </w:p>
    <w:p w:rsidR="00426D1D" w:rsidRPr="00426D1D" w:rsidRDefault="00426D1D" w:rsidP="00142E80">
      <w:pPr>
        <w:spacing w:after="120" w:line="23" w:lineRule="atLeast"/>
        <w:rPr>
          <w:rFonts w:ascii="Times New Roman" w:hAnsi="Times New Roman"/>
        </w:rPr>
      </w:pPr>
      <w:r w:rsidRPr="00426D1D">
        <w:rPr>
          <w:rFonts w:ascii="Times New Roman" w:hAnsi="Times New Roman"/>
        </w:rPr>
        <w:t>Thank you for your feedback posted April 6,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426D1D" w:rsidRPr="00426D1D" w:rsidRDefault="00426D1D" w:rsidP="00142E80">
      <w:pPr>
        <w:spacing w:after="120" w:line="23" w:lineRule="atLeast"/>
        <w:rPr>
          <w:rFonts w:ascii="Times New Roman" w:hAnsi="Times New Roman"/>
        </w:rPr>
      </w:pPr>
      <w:r w:rsidRPr="00426D1D">
        <w:rPr>
          <w:rFonts w:ascii="Times New Roman" w:hAnsi="Times New Roman"/>
        </w:rPr>
        <w:t>It is not completely clear which of the comments you were agreeing with, but as this is comment 43 I am including the response to comment 42 in hope that it addresses your comment.</w:t>
      </w:r>
    </w:p>
    <w:p w:rsidR="00426D1D" w:rsidRPr="00426D1D" w:rsidRDefault="00426D1D" w:rsidP="00142E80">
      <w:pPr>
        <w:spacing w:after="120" w:line="23" w:lineRule="atLeast"/>
        <w:rPr>
          <w:rFonts w:ascii="Times New Roman" w:hAnsi="Times New Roman"/>
        </w:rPr>
      </w:pPr>
      <w:r w:rsidRPr="00426D1D">
        <w:rPr>
          <w:rFonts w:ascii="Times New Roman" w:hAnsi="Times New Roman"/>
        </w:rPr>
        <w:t>Thank you for submitting your question about reporting indexing/abstracting service expenses. In response to your question, NCES asks that institutions report indexing/abstracting service expenses that are not ongoing cost in “All other materials/service costs” because indexing/abstracting services does not align with the other two categories that we collect for material/service expenses. These other two categories are “One-time purchases of books, serial backfiles, and other materials” and “Ongoing commitments to subscriptions.”</w:t>
      </w:r>
    </w:p>
    <w:p w:rsidR="00426D1D" w:rsidRPr="00426D1D" w:rsidRDefault="00426D1D" w:rsidP="00142E80">
      <w:pPr>
        <w:spacing w:after="120" w:line="23" w:lineRule="atLeast"/>
        <w:rPr>
          <w:rFonts w:ascii="Times New Roman" w:hAnsi="Times New Roman"/>
        </w:rPr>
      </w:pPr>
      <w:r w:rsidRPr="00426D1D">
        <w:rPr>
          <w:rFonts w:ascii="Times New Roman" w:hAnsi="Times New Roman"/>
        </w:rPr>
        <w:t>Paid subscriptions for electronic journals and indexes/abstracts available via the Internet were reported with “Electronic serial” expenses under the previous Academic Libraries Survey (ALS). However, ALS was reintegrated into IPEDS in 2014 to create the current AL component. During this reintegration, NCES consolidated expenditure categories according to guidance provided through the IPEDS Technical Review Panel (TRP) #35, Reintegrating the Academic Libraries Survey into IPEDS. TRP #35 provided guidance for IPEDS to collapse items that were reported under electronic serial in the ALS survey to be reported as materials/services expenses in the current AL component. We believe that the changes in definitions/instructions discussed above should provide improved accuracy and quality of the data being reported. Thank you again for your question and feedback.</w:t>
      </w:r>
    </w:p>
    <w:p w:rsidR="00AE522C" w:rsidRDefault="00426D1D" w:rsidP="00142E80">
      <w:pPr>
        <w:pStyle w:val="NoSpacing"/>
        <w:spacing w:after="120" w:line="23" w:lineRule="atLeast"/>
        <w:rPr>
          <w:rFonts w:ascii="Times New Roman" w:hAnsi="Times New Roman"/>
        </w:rPr>
      </w:pPr>
      <w:r w:rsidRPr="00426D1D">
        <w:rPr>
          <w:rFonts w:ascii="Times New Roman" w:hAnsi="Times New Roman"/>
        </w:rPr>
        <w:t>Sincerely Yours,</w:t>
      </w:r>
    </w:p>
    <w:p w:rsidR="00426D1D" w:rsidRPr="00426D1D" w:rsidRDefault="00426D1D" w:rsidP="00142E80">
      <w:pPr>
        <w:pStyle w:val="NoSpacing"/>
        <w:rPr>
          <w:rFonts w:ascii="Times New Roman" w:hAnsi="Times New Roman"/>
        </w:rPr>
      </w:pPr>
      <w:r w:rsidRPr="00426D1D">
        <w:rPr>
          <w:rFonts w:ascii="Times New Roman" w:hAnsi="Times New Roman"/>
        </w:rPr>
        <w:lastRenderedPageBreak/>
        <w:t>Richard J. Reeves</w:t>
      </w:r>
    </w:p>
    <w:p w:rsidR="00AE522C" w:rsidRDefault="00426D1D" w:rsidP="00142E80">
      <w:pPr>
        <w:pStyle w:val="NoSpacing"/>
        <w:rPr>
          <w:rFonts w:ascii="Times New Roman" w:hAnsi="Times New Roman"/>
        </w:rPr>
      </w:pPr>
      <w:r w:rsidRPr="00426D1D">
        <w:rPr>
          <w:rFonts w:ascii="Times New Roman" w:hAnsi="Times New Roman"/>
        </w:rPr>
        <w:t>Postsecondary Branch Chief</w:t>
      </w:r>
    </w:p>
    <w:p w:rsidR="00AE522C" w:rsidRDefault="00426D1D" w:rsidP="00142E80">
      <w:pPr>
        <w:pStyle w:val="NoSpacing"/>
        <w:spacing w:after="120" w:line="23" w:lineRule="atLeast"/>
        <w:rPr>
          <w:rFonts w:ascii="Times New Roman" w:hAnsi="Times New Roman"/>
        </w:rPr>
      </w:pPr>
      <w:r w:rsidRPr="00426D1D">
        <w:rPr>
          <w:rFonts w:ascii="Times New Roman" w:hAnsi="Times New Roman"/>
        </w:rPr>
        <w:t>Administrative Data Division</w:t>
      </w:r>
    </w:p>
    <w:p w:rsidR="00AE522C" w:rsidRDefault="00691463" w:rsidP="00142E80">
      <w:pPr>
        <w:pStyle w:val="NoSpacing"/>
        <w:spacing w:after="120" w:line="23" w:lineRule="atLeast"/>
        <w:jc w:val="center"/>
        <w:rPr>
          <w:rFonts w:ascii="Cambria" w:eastAsia="Times New Roman" w:hAnsi="Cambria"/>
          <w:b/>
          <w:bCs/>
          <w:color w:val="2E74B5"/>
        </w:rPr>
      </w:pPr>
      <w:r w:rsidRPr="0032305B">
        <w:rPr>
          <w:rFonts w:ascii="Cambria" w:eastAsia="Times New Roman" w:hAnsi="Cambria"/>
          <w:b/>
          <w:bCs/>
          <w:color w:val="2E74B5"/>
        </w:rPr>
        <w:t>Comments related to graduate students</w:t>
      </w:r>
      <w:r w:rsidR="0032305B" w:rsidRPr="0032305B">
        <w:rPr>
          <w:rFonts w:ascii="Cambria" w:eastAsia="Times New Roman" w:hAnsi="Cambria"/>
          <w:b/>
          <w:bCs/>
          <w:color w:val="2E74B5"/>
        </w:rPr>
        <w:t xml:space="preserve"> (</w:t>
      </w:r>
      <w:r w:rsidRPr="0032305B">
        <w:rPr>
          <w:rFonts w:ascii="Cambria" w:eastAsia="Times New Roman" w:hAnsi="Cambria"/>
          <w:b/>
          <w:bCs/>
          <w:color w:val="2E74B5"/>
        </w:rPr>
        <w:t>Comment numbers 44, 47</w:t>
      </w:r>
      <w:r w:rsidR="0032305B" w:rsidRPr="0032305B">
        <w:rPr>
          <w:rFonts w:ascii="Cambria" w:eastAsia="Times New Roman" w:hAnsi="Cambria"/>
          <w:b/>
          <w:bCs/>
          <w:color w:val="2E74B5"/>
        </w:rPr>
        <w:t>)</w:t>
      </w:r>
    </w:p>
    <w:p w:rsidR="0032305B" w:rsidRDefault="00691463" w:rsidP="00142E80">
      <w:pPr>
        <w:pStyle w:val="leftalign"/>
        <w:spacing w:before="0" w:beforeAutospacing="0" w:after="120" w:afterAutospacing="0" w:line="23" w:lineRule="atLeast"/>
        <w:rPr>
          <w:sz w:val="22"/>
          <w:szCs w:val="22"/>
        </w:rPr>
      </w:pPr>
      <w:r w:rsidRPr="0032305B">
        <w:rPr>
          <w:b/>
          <w:bCs/>
          <w:sz w:val="22"/>
          <w:szCs w:val="22"/>
        </w:rPr>
        <w:t xml:space="preserve">Document: </w:t>
      </w:r>
      <w:r w:rsidRPr="0032305B">
        <w:rPr>
          <w:sz w:val="22"/>
          <w:szCs w:val="22"/>
        </w:rPr>
        <w:t>ED-2016-ICCD-0020-0044</w:t>
      </w:r>
    </w:p>
    <w:p w:rsidR="0032305B" w:rsidRDefault="0032305B" w:rsidP="00142E80">
      <w:pPr>
        <w:pStyle w:val="leftalign"/>
        <w:spacing w:before="0" w:beforeAutospacing="0" w:after="120" w:afterAutospacing="0" w:line="23" w:lineRule="atLeast"/>
        <w:rPr>
          <w:sz w:val="22"/>
          <w:szCs w:val="22"/>
        </w:rPr>
      </w:pPr>
      <w:r w:rsidRPr="0032305B">
        <w:rPr>
          <w:b/>
          <w:bCs/>
          <w:sz w:val="22"/>
          <w:szCs w:val="22"/>
        </w:rPr>
        <w:t xml:space="preserve">Name: </w:t>
      </w:r>
      <w:r w:rsidRPr="0032305B">
        <w:rPr>
          <w:sz w:val="22"/>
          <w:szCs w:val="22"/>
        </w:rPr>
        <w:t>Brian Carolan</w:t>
      </w:r>
    </w:p>
    <w:p w:rsidR="00691463" w:rsidRPr="0032305B" w:rsidRDefault="00691463" w:rsidP="00142E80">
      <w:pPr>
        <w:pStyle w:val="leftalign"/>
        <w:spacing w:before="0" w:beforeAutospacing="0" w:after="120" w:afterAutospacing="0" w:line="23" w:lineRule="atLeast"/>
        <w:jc w:val="center"/>
        <w:rPr>
          <w:sz w:val="22"/>
          <w:szCs w:val="22"/>
        </w:rPr>
      </w:pPr>
      <w:r w:rsidRPr="0032305B">
        <w:rPr>
          <w:sz w:val="22"/>
          <w:szCs w:val="22"/>
        </w:rPr>
        <w:br/>
      </w:r>
      <w:r w:rsidR="00142E80">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1pt;height:491.45pt" o:ole="">
            <v:imagedata r:id="rId10" o:title=""/>
          </v:shape>
          <o:OLEObject Type="Embed" ProgID="AcroExch.Document.11" ShapeID="_x0000_i1025" DrawAspect="Content" ObjectID="_1527664385" r:id="rId11"/>
        </w:object>
      </w:r>
    </w:p>
    <w:p w:rsidR="00691463" w:rsidRDefault="00691463" w:rsidP="00142E80">
      <w:pPr>
        <w:pStyle w:val="leftalign"/>
        <w:spacing w:before="0" w:beforeAutospacing="0" w:after="120" w:afterAutospacing="0" w:line="23" w:lineRule="atLeast"/>
      </w:pPr>
      <w:r>
        <w:rPr>
          <w:b/>
          <w:bCs/>
        </w:rPr>
        <w:t xml:space="preserve">Document: </w:t>
      </w:r>
      <w:r>
        <w:t>ED-2016-ICCD-0020-0047</w:t>
      </w:r>
      <w:r>
        <w:br/>
      </w:r>
      <w:r>
        <w:rPr>
          <w:b/>
          <w:bCs/>
        </w:rPr>
        <w:t xml:space="preserve">Name: </w:t>
      </w:r>
      <w:r>
        <w:t>Nancy Marcus</w:t>
      </w:r>
    </w:p>
    <w:p w:rsidR="0032305B" w:rsidRDefault="00142E80" w:rsidP="00142E80">
      <w:pPr>
        <w:pStyle w:val="Heading1"/>
        <w:spacing w:before="0" w:after="120" w:line="23" w:lineRule="atLeast"/>
        <w:jc w:val="center"/>
      </w:pPr>
      <w:r>
        <w:object w:dxaOrig="9180" w:dyaOrig="11880">
          <v:shape id="_x0000_i1026" type="#_x0000_t75" style="width:367.55pt;height:478.05pt" o:ole="">
            <v:imagedata r:id="rId12" o:title=""/>
          </v:shape>
          <o:OLEObject Type="Embed" ProgID="AcroExch.Document.11" ShapeID="_x0000_i1026" DrawAspect="Content" ObjectID="_1527664386" r:id="rId13"/>
        </w:object>
      </w:r>
    </w:p>
    <w:p w:rsidR="00691463" w:rsidRPr="0032305B" w:rsidRDefault="00691463" w:rsidP="00142E80">
      <w:pPr>
        <w:pStyle w:val="Heading1"/>
        <w:spacing w:before="0" w:after="120" w:line="23" w:lineRule="atLeast"/>
        <w:jc w:val="center"/>
        <w:rPr>
          <w:rFonts w:ascii="Times New Roman" w:hAnsi="Times New Roman"/>
          <w:color w:val="548DD4" w:themeColor="text2" w:themeTint="99"/>
          <w:sz w:val="22"/>
          <w:szCs w:val="22"/>
        </w:rPr>
      </w:pPr>
      <w:r w:rsidRPr="0032305B">
        <w:rPr>
          <w:rFonts w:ascii="Times New Roman" w:hAnsi="Times New Roman"/>
          <w:color w:val="548DD4" w:themeColor="text2" w:themeTint="99"/>
          <w:sz w:val="22"/>
          <w:szCs w:val="22"/>
        </w:rPr>
        <w:t>Response</w:t>
      </w:r>
    </w:p>
    <w:p w:rsidR="00AE522C" w:rsidRDefault="00691463" w:rsidP="00142E80">
      <w:pPr>
        <w:spacing w:after="120" w:line="23" w:lineRule="atLeast"/>
        <w:rPr>
          <w:rFonts w:ascii="Times New Roman" w:eastAsia="Times New Roman" w:hAnsi="Times New Roman"/>
        </w:rPr>
      </w:pPr>
      <w:r w:rsidRPr="0032305B">
        <w:rPr>
          <w:rFonts w:ascii="Times New Roman" w:eastAsia="Times New Roman" w:hAnsi="Times New Roman"/>
        </w:rPr>
        <w:t>Dear Dr. Carolan and Dr. Marcus,</w:t>
      </w:r>
    </w:p>
    <w:p w:rsidR="00AE522C" w:rsidRDefault="00691463" w:rsidP="00142E80">
      <w:pPr>
        <w:pStyle w:val="NoSpacing"/>
        <w:spacing w:after="120" w:line="23" w:lineRule="atLeast"/>
        <w:rPr>
          <w:rFonts w:ascii="Times New Roman" w:hAnsi="Times New Roman"/>
        </w:rPr>
      </w:pPr>
      <w:r w:rsidRPr="0032305B">
        <w:rPr>
          <w:rFonts w:ascii="Times New Roman" w:hAnsi="Times New Roman"/>
        </w:rPr>
        <w:t>Thank you for your feedback dated April 8 and April 18, 2016,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691463" w:rsidRPr="0032305B" w:rsidRDefault="00691463" w:rsidP="00142E80">
      <w:pPr>
        <w:spacing w:after="120" w:line="23" w:lineRule="atLeast"/>
        <w:rPr>
          <w:rFonts w:ascii="Times New Roman" w:eastAsia="Times New Roman" w:hAnsi="Times New Roman"/>
        </w:rPr>
      </w:pPr>
      <w:r w:rsidRPr="0032305B">
        <w:rPr>
          <w:rFonts w:ascii="Times New Roman" w:eastAsia="Times New Roman" w:hAnsi="Times New Roman"/>
        </w:rPr>
        <w:t>In regard to your comment regarding your support for the overall goal to reduce burden, we appreciate the feedback and we continue to work to decrease burden for institutions whenever possible.</w:t>
      </w:r>
    </w:p>
    <w:p w:rsidR="00AE522C" w:rsidRDefault="00691463" w:rsidP="00142E80">
      <w:pPr>
        <w:spacing w:after="120" w:line="23" w:lineRule="atLeast"/>
        <w:rPr>
          <w:rFonts w:ascii="Times New Roman" w:eastAsia="Times New Roman" w:hAnsi="Times New Roman"/>
        </w:rPr>
      </w:pPr>
      <w:r w:rsidRPr="0032305B">
        <w:rPr>
          <w:rFonts w:ascii="Times New Roman" w:eastAsia="Times New Roman" w:hAnsi="Times New Roman"/>
        </w:rPr>
        <w:t>In regard to your comment regarding the need to disaggregate graduate student data reported in the Fall Enrollment and 12 Month Enrollment components, for this clearance process we do not have any research guide the collection of these data. We have taken note of your concern and will consider it as an area for research and development for IPEDS and appreciate your willingness to serve as a resource in this area.</w:t>
      </w:r>
    </w:p>
    <w:p w:rsidR="00AE522C" w:rsidRDefault="00691463" w:rsidP="00142E80">
      <w:pPr>
        <w:spacing w:after="120" w:line="23" w:lineRule="atLeast"/>
        <w:rPr>
          <w:rFonts w:ascii="Times New Roman" w:eastAsia="Times New Roman" w:hAnsi="Times New Roman"/>
        </w:rPr>
      </w:pPr>
      <w:r w:rsidRPr="0032305B">
        <w:rPr>
          <w:rFonts w:ascii="Times New Roman" w:eastAsia="Times New Roman" w:hAnsi="Times New Roman"/>
        </w:rPr>
        <w:lastRenderedPageBreak/>
        <w:t>Sincerely Yours,</w:t>
      </w:r>
    </w:p>
    <w:p w:rsidR="00691463" w:rsidRPr="0032305B" w:rsidRDefault="00691463" w:rsidP="00142E80">
      <w:pPr>
        <w:pStyle w:val="NoSpacing"/>
        <w:rPr>
          <w:rFonts w:ascii="Times New Roman" w:hAnsi="Times New Roman"/>
        </w:rPr>
      </w:pPr>
      <w:r w:rsidRPr="0032305B">
        <w:rPr>
          <w:rFonts w:ascii="Times New Roman" w:hAnsi="Times New Roman"/>
        </w:rPr>
        <w:t>Richard J. Reeves</w:t>
      </w:r>
    </w:p>
    <w:p w:rsidR="00691463" w:rsidRPr="0032305B" w:rsidRDefault="00691463" w:rsidP="00142E80">
      <w:pPr>
        <w:pStyle w:val="NoSpacing"/>
        <w:rPr>
          <w:rFonts w:ascii="Times New Roman" w:hAnsi="Times New Roman"/>
        </w:rPr>
      </w:pPr>
      <w:r w:rsidRPr="0032305B">
        <w:rPr>
          <w:rFonts w:ascii="Times New Roman" w:hAnsi="Times New Roman"/>
        </w:rPr>
        <w:t>Postsecondary Branch Chief</w:t>
      </w:r>
    </w:p>
    <w:p w:rsidR="00691463" w:rsidRPr="0032305B" w:rsidRDefault="00691463" w:rsidP="00142E80">
      <w:pPr>
        <w:pStyle w:val="NoSpacing"/>
        <w:spacing w:after="120" w:line="23" w:lineRule="atLeast"/>
        <w:rPr>
          <w:rFonts w:ascii="Times New Roman" w:hAnsi="Times New Roman"/>
        </w:rPr>
      </w:pPr>
      <w:r w:rsidRPr="0032305B">
        <w:rPr>
          <w:rFonts w:ascii="Times New Roman" w:hAnsi="Times New Roman"/>
        </w:rPr>
        <w:t>Administrative Data Division</w:t>
      </w:r>
    </w:p>
    <w:p w:rsidR="00AE522C" w:rsidRDefault="0032305B" w:rsidP="00142E80">
      <w:pPr>
        <w:keepNext/>
        <w:keepLines/>
        <w:spacing w:after="120" w:line="23" w:lineRule="atLeast"/>
        <w:outlineLvl w:val="0"/>
        <w:rPr>
          <w:rFonts w:ascii="Times New Roman" w:eastAsia="Times New Roman" w:hAnsi="Times New Roman"/>
          <w:b/>
          <w:bCs/>
          <w:color w:val="2E74B5"/>
        </w:rPr>
      </w:pPr>
      <w:r w:rsidRPr="0032305B">
        <w:rPr>
          <w:rFonts w:ascii="Times New Roman" w:eastAsia="Times New Roman" w:hAnsi="Times New Roman"/>
          <w:b/>
          <w:bCs/>
          <w:color w:val="2E74B5"/>
        </w:rPr>
        <w:t>Comments related to graduate students (Comment numbers 46, 49)</w:t>
      </w:r>
    </w:p>
    <w:p w:rsidR="0032305B" w:rsidRDefault="0032305B" w:rsidP="00142E80">
      <w:pPr>
        <w:pStyle w:val="leftalign"/>
        <w:spacing w:before="0" w:beforeAutospacing="0" w:after="120" w:afterAutospacing="0" w:line="23" w:lineRule="atLeast"/>
        <w:rPr>
          <w:sz w:val="22"/>
          <w:szCs w:val="22"/>
        </w:rPr>
      </w:pPr>
      <w:r w:rsidRPr="0032305B">
        <w:rPr>
          <w:b/>
          <w:bCs/>
          <w:sz w:val="22"/>
          <w:szCs w:val="22"/>
        </w:rPr>
        <w:t xml:space="preserve">Document: </w:t>
      </w:r>
      <w:r w:rsidRPr="0032305B">
        <w:rPr>
          <w:sz w:val="22"/>
          <w:szCs w:val="22"/>
        </w:rPr>
        <w:t>ED-2016-ICCD-0020-0046</w:t>
      </w:r>
      <w:r w:rsidRPr="0032305B">
        <w:rPr>
          <w:sz w:val="22"/>
          <w:szCs w:val="22"/>
        </w:rPr>
        <w:br/>
      </w:r>
      <w:r w:rsidRPr="0032305B">
        <w:rPr>
          <w:b/>
          <w:bCs/>
          <w:sz w:val="22"/>
          <w:szCs w:val="22"/>
        </w:rPr>
        <w:t xml:space="preserve">Name: </w:t>
      </w:r>
      <w:r w:rsidRPr="0032305B">
        <w:rPr>
          <w:sz w:val="22"/>
          <w:szCs w:val="22"/>
        </w:rPr>
        <w:t>Suzanne Ortega</w:t>
      </w:r>
    </w:p>
    <w:p w:rsidR="00142E80" w:rsidRDefault="00142E80" w:rsidP="00142E80">
      <w:pPr>
        <w:pStyle w:val="leftalign"/>
        <w:spacing w:before="0" w:beforeAutospacing="0" w:after="120" w:afterAutospacing="0" w:line="23" w:lineRule="atLeast"/>
        <w:jc w:val="center"/>
        <w:rPr>
          <w:b/>
          <w:bCs/>
        </w:rPr>
      </w:pPr>
      <w:r>
        <w:rPr>
          <w:b/>
          <w:bCs/>
        </w:rPr>
        <w:object w:dxaOrig="9180" w:dyaOrig="11880">
          <v:shape id="_x0000_i1027" type="#_x0000_t75" style="width:415.25pt;height:539.15pt" o:ole="">
            <v:imagedata r:id="rId14" o:title=""/>
          </v:shape>
          <o:OLEObject Type="Embed" ProgID="AcroExch.Document.11" ShapeID="_x0000_i1027" DrawAspect="Content" ObjectID="_1527664387" r:id="rId15"/>
        </w:object>
      </w:r>
    </w:p>
    <w:p w:rsidR="00142E80" w:rsidRDefault="0032305B" w:rsidP="00142E80">
      <w:pPr>
        <w:pStyle w:val="leftalign"/>
        <w:spacing w:before="0" w:beforeAutospacing="0" w:after="120" w:afterAutospacing="0" w:line="23" w:lineRule="atLeast"/>
        <w:jc w:val="center"/>
        <w:rPr>
          <w:b/>
          <w:bCs/>
        </w:rPr>
      </w:pPr>
      <w:r>
        <w:rPr>
          <w:noProof/>
        </w:rPr>
        <w:lastRenderedPageBreak/>
        <w:drawing>
          <wp:inline distT="0" distB="0" distL="0" distR="0" wp14:anchorId="2413A5FF" wp14:editId="20D3F3EA">
            <wp:extent cx="5194570" cy="3656555"/>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1" b="44492"/>
                    <a:stretch/>
                  </pic:blipFill>
                  <pic:spPr bwMode="auto">
                    <a:xfrm>
                      <a:off x="0" y="0"/>
                      <a:ext cx="5212921" cy="3669473"/>
                    </a:xfrm>
                    <a:prstGeom prst="rect">
                      <a:avLst/>
                    </a:prstGeom>
                    <a:ln>
                      <a:noFill/>
                    </a:ln>
                    <a:extLst>
                      <a:ext uri="{53640926-AAD7-44D8-BBD7-CCE9431645EC}">
                        <a14:shadowObscured xmlns:a14="http://schemas.microsoft.com/office/drawing/2010/main"/>
                      </a:ext>
                    </a:extLst>
                  </pic:spPr>
                </pic:pic>
              </a:graphicData>
            </a:graphic>
          </wp:inline>
        </w:drawing>
      </w:r>
    </w:p>
    <w:p w:rsidR="0032305B" w:rsidRDefault="0032305B" w:rsidP="00142E80">
      <w:pPr>
        <w:pStyle w:val="leftalign"/>
        <w:spacing w:before="0" w:beforeAutospacing="0" w:after="120" w:afterAutospacing="0" w:line="23" w:lineRule="atLeast"/>
        <w:jc w:val="center"/>
      </w:pPr>
    </w:p>
    <w:p w:rsidR="0032305B" w:rsidRDefault="0032305B" w:rsidP="00142E80">
      <w:pPr>
        <w:pStyle w:val="leftalign"/>
        <w:spacing w:before="0" w:beforeAutospacing="0" w:after="120" w:afterAutospacing="0" w:line="23" w:lineRule="atLeast"/>
      </w:pPr>
      <w:r>
        <w:rPr>
          <w:b/>
          <w:bCs/>
        </w:rPr>
        <w:t xml:space="preserve">Document: </w:t>
      </w:r>
      <w:r>
        <w:t>ED-2016-ICCD-0020-0049</w:t>
      </w:r>
      <w:r>
        <w:br/>
      </w:r>
      <w:r>
        <w:rPr>
          <w:b/>
          <w:bCs/>
        </w:rPr>
        <w:t xml:space="preserve">Name: </w:t>
      </w:r>
      <w:r>
        <w:t>Steven Matson</w:t>
      </w:r>
    </w:p>
    <w:p w:rsidR="00142E80" w:rsidRDefault="00142E80" w:rsidP="00142E80">
      <w:pPr>
        <w:spacing w:after="120" w:line="23" w:lineRule="atLeast"/>
        <w:jc w:val="center"/>
        <w:rPr>
          <w:rFonts w:eastAsia="Times New Roman"/>
        </w:rPr>
      </w:pPr>
      <w:r>
        <w:rPr>
          <w:rFonts w:eastAsia="Times New Roman"/>
        </w:rPr>
        <w:object w:dxaOrig="9180" w:dyaOrig="11880">
          <v:shape id="_x0000_i1028" type="#_x0000_t75" style="width:349.1pt;height:406.05pt" o:ole="">
            <v:imagedata r:id="rId17" o:title=""/>
          </v:shape>
          <o:OLEObject Type="Embed" ProgID="AcroExch.Document.11" ShapeID="_x0000_i1028" DrawAspect="Content" ObjectID="_1527664388" r:id="rId18"/>
        </w:object>
      </w:r>
    </w:p>
    <w:p w:rsidR="0032305B" w:rsidRDefault="0032305B" w:rsidP="00142E80">
      <w:pPr>
        <w:spacing w:after="120" w:line="23" w:lineRule="atLeast"/>
        <w:jc w:val="center"/>
        <w:rPr>
          <w:rFonts w:asciiTheme="majorHAnsi" w:eastAsia="Times New Roman" w:hAnsiTheme="majorHAnsi" w:cstheme="majorBidi"/>
          <w:b/>
          <w:bCs/>
          <w:kern w:val="32"/>
          <w:sz w:val="32"/>
          <w:szCs w:val="32"/>
        </w:rPr>
      </w:pPr>
      <w:r>
        <w:rPr>
          <w:noProof/>
        </w:rPr>
        <w:drawing>
          <wp:inline distT="0" distB="0" distL="0" distR="0" wp14:anchorId="7E412E66" wp14:editId="259DE974">
            <wp:extent cx="4536085" cy="30350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b="26451"/>
                    <a:stretch/>
                  </pic:blipFill>
                  <pic:spPr bwMode="auto">
                    <a:xfrm>
                      <a:off x="0" y="0"/>
                      <a:ext cx="4543405" cy="303992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rPr>
        <w:br w:type="page"/>
      </w:r>
    </w:p>
    <w:p w:rsidR="0032305B" w:rsidRPr="0032305B" w:rsidRDefault="0032305B" w:rsidP="00142E80">
      <w:pPr>
        <w:pStyle w:val="Heading1"/>
        <w:spacing w:before="0" w:after="120" w:line="23" w:lineRule="atLeast"/>
        <w:jc w:val="center"/>
        <w:rPr>
          <w:rFonts w:ascii="Times New Roman" w:hAnsi="Times New Roman"/>
          <w:color w:val="548DD4" w:themeColor="text2" w:themeTint="99"/>
          <w:sz w:val="22"/>
          <w:szCs w:val="22"/>
        </w:rPr>
      </w:pPr>
      <w:r w:rsidRPr="0032305B">
        <w:rPr>
          <w:rFonts w:ascii="Times New Roman" w:hAnsi="Times New Roman"/>
          <w:color w:val="548DD4" w:themeColor="text2" w:themeTint="99"/>
          <w:sz w:val="22"/>
          <w:szCs w:val="22"/>
        </w:rPr>
        <w:lastRenderedPageBreak/>
        <w:t>Response</w:t>
      </w:r>
    </w:p>
    <w:p w:rsidR="00AE522C" w:rsidRDefault="0032305B" w:rsidP="00142E80">
      <w:pPr>
        <w:spacing w:after="120" w:line="23" w:lineRule="atLeast"/>
        <w:rPr>
          <w:rFonts w:ascii="Times New Roman" w:eastAsia="Times New Roman" w:hAnsi="Times New Roman"/>
        </w:rPr>
      </w:pPr>
      <w:r w:rsidRPr="0032305B">
        <w:rPr>
          <w:rFonts w:ascii="Times New Roman" w:eastAsia="Times New Roman" w:hAnsi="Times New Roman"/>
        </w:rPr>
        <w:t>Dear Drs. Ortega and Matson,</w:t>
      </w:r>
    </w:p>
    <w:p w:rsidR="00AE522C" w:rsidRDefault="0032305B" w:rsidP="00142E80">
      <w:pPr>
        <w:pStyle w:val="NoSpacing"/>
        <w:spacing w:after="120" w:line="23" w:lineRule="atLeast"/>
        <w:rPr>
          <w:rFonts w:ascii="Times New Roman" w:hAnsi="Times New Roman"/>
        </w:rPr>
      </w:pPr>
      <w:r w:rsidRPr="0032305B">
        <w:rPr>
          <w:rFonts w:ascii="Times New Roman" w:hAnsi="Times New Roman"/>
        </w:rPr>
        <w:t>Thank you for your feedback dated April 8 and April 18, 2016,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32305B" w:rsidRPr="0032305B" w:rsidRDefault="0032305B" w:rsidP="00142E80">
      <w:pPr>
        <w:spacing w:after="120" w:line="23" w:lineRule="atLeast"/>
        <w:rPr>
          <w:rFonts w:ascii="Times New Roman" w:eastAsia="Times New Roman" w:hAnsi="Times New Roman"/>
        </w:rPr>
      </w:pPr>
      <w:r w:rsidRPr="0032305B">
        <w:rPr>
          <w:rFonts w:ascii="Times New Roman" w:eastAsia="Times New Roman" w:hAnsi="Times New Roman"/>
        </w:rPr>
        <w:t>In regard to your comment regarding your support for the overall goal to reduce burden, including the changes to the “Graduate Assistants, by function” in the Human Resources component, we appreciate the feedback as we continue to work to decrease burden for institutions whenever possible.</w:t>
      </w:r>
    </w:p>
    <w:p w:rsidR="0032305B" w:rsidRPr="0032305B" w:rsidRDefault="0032305B" w:rsidP="00142E80">
      <w:pPr>
        <w:spacing w:after="120" w:line="23" w:lineRule="atLeast"/>
        <w:rPr>
          <w:rFonts w:ascii="Times New Roman" w:eastAsia="Times New Roman" w:hAnsi="Times New Roman"/>
        </w:rPr>
      </w:pPr>
      <w:r w:rsidRPr="0032305B">
        <w:rPr>
          <w:rFonts w:ascii="Times New Roman" w:eastAsia="Times New Roman" w:hAnsi="Times New Roman"/>
        </w:rPr>
        <w:t>In regard to your comment regarding the need to disaggregate graduate student data reported in the Fall Enrollment and 12 Month Enrollment components, for this clearance process we do not have any research to guide the collection of these data. We have taken note of your concern and will consider it as an area for research and development for IPEDS and appreciate your willingness to serve as a resource in this area.</w:t>
      </w:r>
    </w:p>
    <w:p w:rsidR="00AE522C" w:rsidRDefault="0032305B" w:rsidP="00142E80">
      <w:pPr>
        <w:spacing w:after="120" w:line="23" w:lineRule="atLeast"/>
        <w:rPr>
          <w:rFonts w:ascii="Times New Roman" w:eastAsia="Times New Roman" w:hAnsi="Times New Roman"/>
        </w:rPr>
      </w:pPr>
      <w:r w:rsidRPr="0032305B">
        <w:rPr>
          <w:rFonts w:ascii="Times New Roman" w:eastAsia="Times New Roman" w:hAnsi="Times New Roman"/>
        </w:rPr>
        <w:t>Sincerely Yours,</w:t>
      </w:r>
    </w:p>
    <w:p w:rsidR="0032305B" w:rsidRPr="0032305B" w:rsidRDefault="0032305B" w:rsidP="00142E80">
      <w:pPr>
        <w:pStyle w:val="NoSpacing"/>
        <w:rPr>
          <w:rFonts w:ascii="Times New Roman" w:hAnsi="Times New Roman"/>
        </w:rPr>
      </w:pPr>
      <w:r w:rsidRPr="0032305B">
        <w:rPr>
          <w:rFonts w:ascii="Times New Roman" w:hAnsi="Times New Roman"/>
        </w:rPr>
        <w:t>Richard J. Reeves</w:t>
      </w:r>
    </w:p>
    <w:p w:rsidR="0032305B" w:rsidRPr="0032305B" w:rsidRDefault="0032305B" w:rsidP="00142E80">
      <w:pPr>
        <w:pStyle w:val="NoSpacing"/>
        <w:rPr>
          <w:rFonts w:ascii="Times New Roman" w:hAnsi="Times New Roman"/>
        </w:rPr>
      </w:pPr>
      <w:r w:rsidRPr="0032305B">
        <w:rPr>
          <w:rFonts w:ascii="Times New Roman" w:hAnsi="Times New Roman"/>
        </w:rPr>
        <w:t>Postsecondary Branch Chief</w:t>
      </w:r>
    </w:p>
    <w:p w:rsidR="00691463" w:rsidRPr="0032305B" w:rsidRDefault="0032305B" w:rsidP="00142E80">
      <w:pPr>
        <w:pStyle w:val="NoSpacing"/>
        <w:spacing w:after="120" w:line="23" w:lineRule="atLeast"/>
        <w:rPr>
          <w:rFonts w:ascii="Times New Roman" w:hAnsi="Times New Roman"/>
        </w:rPr>
      </w:pPr>
      <w:r w:rsidRPr="0032305B">
        <w:rPr>
          <w:rFonts w:ascii="Times New Roman" w:hAnsi="Times New Roman"/>
        </w:rPr>
        <w:t>Administrative Data Division</w:t>
      </w:r>
    </w:p>
    <w:p w:rsidR="00AE522C" w:rsidRDefault="00B47B23" w:rsidP="00142E80">
      <w:pPr>
        <w:pStyle w:val="Heading1"/>
        <w:spacing w:before="0" w:after="120" w:line="23" w:lineRule="atLeast"/>
        <w:jc w:val="center"/>
        <w:rPr>
          <w:rFonts w:ascii="Times New Roman" w:hAnsi="Times New Roman"/>
          <w:sz w:val="22"/>
          <w:szCs w:val="22"/>
        </w:rPr>
      </w:pPr>
      <w:r w:rsidRPr="00B05EB4">
        <w:rPr>
          <w:rFonts w:ascii="Times New Roman" w:hAnsi="Times New Roman"/>
          <w:sz w:val="22"/>
          <w:szCs w:val="22"/>
        </w:rPr>
        <w:t>Comment related to OM, study abroad, and ADM</w:t>
      </w:r>
      <w:r w:rsidR="00B05EB4" w:rsidRPr="00B05EB4">
        <w:rPr>
          <w:rFonts w:ascii="Times New Roman" w:hAnsi="Times New Roman"/>
          <w:sz w:val="22"/>
          <w:szCs w:val="22"/>
        </w:rPr>
        <w:t xml:space="preserve"> (</w:t>
      </w:r>
      <w:r w:rsidRPr="00B05EB4">
        <w:rPr>
          <w:rFonts w:ascii="Times New Roman" w:hAnsi="Times New Roman"/>
          <w:sz w:val="22"/>
          <w:szCs w:val="22"/>
        </w:rPr>
        <w:t>Comment number 48</w:t>
      </w:r>
      <w:r w:rsidR="00B05EB4" w:rsidRPr="00B05EB4">
        <w:rPr>
          <w:rFonts w:ascii="Times New Roman" w:hAnsi="Times New Roman"/>
          <w:sz w:val="22"/>
          <w:szCs w:val="22"/>
        </w:rPr>
        <w:t>)</w:t>
      </w:r>
    </w:p>
    <w:p w:rsidR="00AE522C" w:rsidRDefault="00B47B23" w:rsidP="00142E80">
      <w:pPr>
        <w:spacing w:after="120" w:line="23" w:lineRule="atLeast"/>
        <w:rPr>
          <w:rFonts w:ascii="Times New Roman" w:hAnsi="Times New Roman"/>
        </w:rPr>
      </w:pPr>
      <w:r w:rsidRPr="00B05EB4">
        <w:rPr>
          <w:rFonts w:ascii="Times New Roman" w:hAnsi="Times New Roman"/>
          <w:b/>
        </w:rPr>
        <w:t>Document:</w:t>
      </w:r>
      <w:r w:rsidRPr="00B05EB4">
        <w:rPr>
          <w:rFonts w:ascii="Times New Roman" w:hAnsi="Times New Roman"/>
        </w:rPr>
        <w:t xml:space="preserve">  ED-2016-ICCD-0020-0054</w:t>
      </w:r>
    </w:p>
    <w:p w:rsidR="00B47B23" w:rsidRPr="00B05EB4" w:rsidRDefault="00B05EB4" w:rsidP="00142E80">
      <w:pPr>
        <w:spacing w:after="120" w:line="23" w:lineRule="atLeast"/>
        <w:rPr>
          <w:rFonts w:ascii="Times New Roman" w:hAnsi="Times New Roman"/>
        </w:rPr>
      </w:pPr>
      <w:r w:rsidRPr="00B05EB4">
        <w:rPr>
          <w:rFonts w:ascii="Times New Roman" w:hAnsi="Times New Roman"/>
          <w:b/>
        </w:rPr>
        <w:t>N</w:t>
      </w:r>
      <w:r w:rsidR="00B47B23" w:rsidRPr="00B05EB4">
        <w:rPr>
          <w:rFonts w:ascii="Times New Roman" w:hAnsi="Times New Roman"/>
          <w:b/>
        </w:rPr>
        <w:t>ame:</w:t>
      </w:r>
      <w:r w:rsidR="00B47B23" w:rsidRPr="00B05EB4">
        <w:rPr>
          <w:rFonts w:ascii="Times New Roman" w:hAnsi="Times New Roman"/>
        </w:rPr>
        <w:t xml:space="preserve"> Joyce Smith</w:t>
      </w:r>
    </w:p>
    <w:p w:rsidR="00B47B23" w:rsidRDefault="00B47B23" w:rsidP="00142E80">
      <w:pPr>
        <w:spacing w:after="120" w:line="23" w:lineRule="atLeast"/>
      </w:pPr>
      <w:r>
        <w:rPr>
          <w:noProof/>
        </w:rPr>
        <w:lastRenderedPageBreak/>
        <w:drawing>
          <wp:inline distT="0" distB="0" distL="0" distR="0" wp14:anchorId="3611DE48" wp14:editId="66895382">
            <wp:extent cx="5943600" cy="73996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7399655"/>
                    </a:xfrm>
                    <a:prstGeom prst="rect">
                      <a:avLst/>
                    </a:prstGeom>
                  </pic:spPr>
                </pic:pic>
              </a:graphicData>
            </a:graphic>
          </wp:inline>
        </w:drawing>
      </w:r>
    </w:p>
    <w:p w:rsidR="00B47B23" w:rsidRDefault="00B47B23" w:rsidP="00142E80">
      <w:pPr>
        <w:spacing w:after="120" w:line="23" w:lineRule="atLeast"/>
      </w:pPr>
      <w:r>
        <w:rPr>
          <w:noProof/>
        </w:rPr>
        <w:lastRenderedPageBreak/>
        <w:drawing>
          <wp:inline distT="0" distB="0" distL="0" distR="0" wp14:anchorId="3D559CE2" wp14:editId="18707135">
            <wp:extent cx="5715000" cy="7229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15000" cy="7229475"/>
                    </a:xfrm>
                    <a:prstGeom prst="rect">
                      <a:avLst/>
                    </a:prstGeom>
                  </pic:spPr>
                </pic:pic>
              </a:graphicData>
            </a:graphic>
          </wp:inline>
        </w:drawing>
      </w:r>
      <w:r>
        <w:rPr>
          <w:noProof/>
        </w:rPr>
        <w:lastRenderedPageBreak/>
        <w:drawing>
          <wp:inline distT="0" distB="0" distL="0" distR="0" wp14:anchorId="2CB3AF55" wp14:editId="045A28BF">
            <wp:extent cx="5262114" cy="4065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7621" b="12596"/>
                    <a:stretch/>
                  </pic:blipFill>
                  <pic:spPr bwMode="auto">
                    <a:xfrm>
                      <a:off x="0" y="0"/>
                      <a:ext cx="5259144" cy="4063215"/>
                    </a:xfrm>
                    <a:prstGeom prst="rect">
                      <a:avLst/>
                    </a:prstGeom>
                    <a:ln>
                      <a:noFill/>
                    </a:ln>
                    <a:extLst>
                      <a:ext uri="{53640926-AAD7-44D8-BBD7-CCE9431645EC}">
                        <a14:shadowObscured xmlns:a14="http://schemas.microsoft.com/office/drawing/2010/main"/>
                      </a:ext>
                    </a:extLst>
                  </pic:spPr>
                </pic:pic>
              </a:graphicData>
            </a:graphic>
          </wp:inline>
        </w:drawing>
      </w:r>
    </w:p>
    <w:p w:rsidR="00B47B23" w:rsidRPr="00B05EB4" w:rsidRDefault="00B47B23" w:rsidP="00142E80">
      <w:pPr>
        <w:spacing w:after="120" w:line="23" w:lineRule="atLeast"/>
        <w:jc w:val="center"/>
        <w:rPr>
          <w:rFonts w:ascii="Times New Roman" w:hAnsi="Times New Roman"/>
          <w:b/>
          <w:color w:val="1F497D" w:themeColor="text2"/>
        </w:rPr>
      </w:pPr>
      <w:r w:rsidRPr="00B05EB4">
        <w:rPr>
          <w:rFonts w:ascii="Times New Roman" w:hAnsi="Times New Roman"/>
          <w:b/>
          <w:color w:val="1F497D" w:themeColor="text2"/>
        </w:rPr>
        <w:t>Response</w:t>
      </w:r>
    </w:p>
    <w:p w:rsidR="00B47B23" w:rsidRPr="00B05EB4" w:rsidRDefault="00B47B23" w:rsidP="00142E80">
      <w:pPr>
        <w:spacing w:after="120" w:line="23" w:lineRule="atLeast"/>
        <w:rPr>
          <w:rFonts w:ascii="Times New Roman" w:hAnsi="Times New Roman"/>
        </w:rPr>
      </w:pPr>
      <w:r w:rsidRPr="00B05EB4">
        <w:rPr>
          <w:rFonts w:ascii="Times New Roman" w:hAnsi="Times New Roman"/>
        </w:rPr>
        <w:t>Dear Ms. Smith,</w:t>
      </w:r>
    </w:p>
    <w:p w:rsidR="00B47B23" w:rsidRPr="00B05EB4" w:rsidRDefault="00B47B23" w:rsidP="00142E80">
      <w:pPr>
        <w:spacing w:after="120" w:line="23" w:lineRule="atLeast"/>
        <w:rPr>
          <w:rFonts w:ascii="Times New Roman" w:hAnsi="Times New Roman"/>
        </w:rPr>
      </w:pPr>
      <w:r w:rsidRPr="00B05EB4">
        <w:rPr>
          <w:rFonts w:ascii="Times New Roman" w:hAnsi="Times New Roman"/>
        </w:rPr>
        <w:t>Thank you for your feedback posted April 18,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B47B23" w:rsidRPr="00B05EB4" w:rsidRDefault="00B47B23" w:rsidP="00142E80">
      <w:pPr>
        <w:spacing w:after="120" w:line="23" w:lineRule="atLeast"/>
        <w:rPr>
          <w:rFonts w:ascii="Times New Roman" w:hAnsi="Times New Roman"/>
        </w:rPr>
      </w:pPr>
      <w:r w:rsidRPr="00B05EB4">
        <w:rPr>
          <w:rFonts w:ascii="Times New Roman" w:hAnsi="Times New Roman"/>
        </w:rPr>
        <w:t>The comments are 1. NACAC supports the Department’s plans to introduce an Outcome Measures to capture Pell Grant recipients’ successful completion of their degrees, 2. NACAC does not object to the inclusion of students studying abroad or studying at the branch campus in a foreign country in institutional Outcome Measures, and 3. NACAC supports the propose change from “Don’t Know” to “Considered But Not Required” on the Admissions survey component.</w:t>
      </w:r>
    </w:p>
    <w:p w:rsidR="00B47B23" w:rsidRPr="00B05EB4" w:rsidRDefault="00B47B23" w:rsidP="00142E80">
      <w:pPr>
        <w:spacing w:after="120" w:line="23" w:lineRule="atLeast"/>
        <w:rPr>
          <w:rFonts w:ascii="Times New Roman" w:hAnsi="Times New Roman"/>
        </w:rPr>
      </w:pPr>
      <w:r w:rsidRPr="00B05EB4">
        <w:rPr>
          <w:rFonts w:ascii="Times New Roman" w:hAnsi="Times New Roman"/>
        </w:rPr>
        <w:t>NCES appreciates your comments of support on the addition of the Pell Grant recipient cohort, which will provide more information on these low-income students’ success rates, and instructions to include study abroad students to the Outcome Measures (OM) survey component. Thank you also for supporting the improvements to the Admissions survey component, which will provide a better and clearer understanding of institutions’ admissions considerations.</w:t>
      </w:r>
    </w:p>
    <w:p w:rsidR="00AE522C" w:rsidRDefault="00B47B23" w:rsidP="00142E80">
      <w:pPr>
        <w:spacing w:after="120" w:line="23" w:lineRule="atLeast"/>
        <w:rPr>
          <w:rFonts w:ascii="Times New Roman" w:hAnsi="Times New Roman"/>
        </w:rPr>
      </w:pPr>
      <w:r w:rsidRPr="00B05EB4">
        <w:rPr>
          <w:rFonts w:ascii="Times New Roman" w:hAnsi="Times New Roman"/>
        </w:rPr>
        <w:t>Sincerely,</w:t>
      </w:r>
    </w:p>
    <w:p w:rsidR="00B47B23" w:rsidRPr="00B05EB4" w:rsidRDefault="00B47B23" w:rsidP="00142E80">
      <w:pPr>
        <w:pStyle w:val="NoSpacing"/>
        <w:rPr>
          <w:rFonts w:ascii="Times New Roman" w:hAnsi="Times New Roman"/>
        </w:rPr>
      </w:pPr>
      <w:r w:rsidRPr="00B05EB4">
        <w:rPr>
          <w:rFonts w:ascii="Times New Roman" w:hAnsi="Times New Roman"/>
        </w:rPr>
        <w:t>Richard J. Reeves</w:t>
      </w:r>
    </w:p>
    <w:p w:rsidR="00B05EB4" w:rsidRPr="0032305B" w:rsidRDefault="00B05EB4" w:rsidP="00142E80">
      <w:pPr>
        <w:pStyle w:val="NoSpacing"/>
        <w:rPr>
          <w:rFonts w:ascii="Times New Roman" w:hAnsi="Times New Roman"/>
        </w:rPr>
      </w:pPr>
      <w:r w:rsidRPr="0032305B">
        <w:rPr>
          <w:rFonts w:ascii="Times New Roman" w:hAnsi="Times New Roman"/>
        </w:rPr>
        <w:t>Postsecondary Branch Chief</w:t>
      </w:r>
    </w:p>
    <w:p w:rsidR="00B05EB4" w:rsidRPr="0032305B" w:rsidRDefault="00B05EB4" w:rsidP="00142E80">
      <w:pPr>
        <w:pStyle w:val="NoSpacing"/>
        <w:spacing w:after="120" w:line="23" w:lineRule="atLeast"/>
        <w:rPr>
          <w:rFonts w:ascii="Times New Roman" w:hAnsi="Times New Roman"/>
        </w:rPr>
      </w:pPr>
      <w:r w:rsidRPr="0032305B">
        <w:rPr>
          <w:rFonts w:ascii="Times New Roman" w:hAnsi="Times New Roman"/>
        </w:rPr>
        <w:t>Administrative Data Division</w:t>
      </w:r>
    </w:p>
    <w:p w:rsidR="00AE522C" w:rsidRDefault="00B05EB4" w:rsidP="00142E80">
      <w:pPr>
        <w:pStyle w:val="Heading1"/>
        <w:spacing w:before="0" w:after="120" w:line="23" w:lineRule="atLeast"/>
        <w:jc w:val="center"/>
        <w:rPr>
          <w:rFonts w:ascii="Times New Roman" w:hAnsi="Times New Roman"/>
          <w:sz w:val="22"/>
          <w:szCs w:val="22"/>
        </w:rPr>
      </w:pPr>
      <w:r w:rsidRPr="00B05EB4">
        <w:rPr>
          <w:rFonts w:ascii="Times New Roman" w:hAnsi="Times New Roman"/>
          <w:sz w:val="22"/>
          <w:szCs w:val="22"/>
        </w:rPr>
        <w:t>Comment related to Pell Grad Rates (Comment number 50)</w:t>
      </w:r>
    </w:p>
    <w:p w:rsidR="00B05EB4" w:rsidRPr="00B05EB4" w:rsidRDefault="00B05EB4" w:rsidP="00142E80">
      <w:pPr>
        <w:pStyle w:val="NoSpacing"/>
        <w:spacing w:after="120" w:line="23" w:lineRule="atLeast"/>
        <w:rPr>
          <w:rFonts w:ascii="Times New Roman" w:hAnsi="Times New Roman"/>
        </w:rPr>
      </w:pPr>
      <w:r w:rsidRPr="00B05EB4">
        <w:rPr>
          <w:rFonts w:ascii="Times New Roman" w:hAnsi="Times New Roman"/>
          <w:b/>
          <w:bCs/>
        </w:rPr>
        <w:t xml:space="preserve">Document: </w:t>
      </w:r>
      <w:r w:rsidRPr="00B05EB4">
        <w:rPr>
          <w:rFonts w:ascii="Times New Roman" w:hAnsi="Times New Roman"/>
        </w:rPr>
        <w:t>ED-2016-ICCD-0020-0050</w:t>
      </w:r>
    </w:p>
    <w:p w:rsidR="00B05EB4" w:rsidRPr="00B05EB4" w:rsidRDefault="00B05EB4" w:rsidP="00142E80">
      <w:pPr>
        <w:pStyle w:val="NoSpacing"/>
        <w:spacing w:after="120" w:line="23" w:lineRule="atLeast"/>
        <w:rPr>
          <w:rFonts w:ascii="Times New Roman" w:hAnsi="Times New Roman"/>
        </w:rPr>
      </w:pPr>
      <w:r w:rsidRPr="00B05EB4">
        <w:rPr>
          <w:rFonts w:ascii="Times New Roman" w:hAnsi="Times New Roman"/>
          <w:b/>
        </w:rPr>
        <w:t>N</w:t>
      </w:r>
      <w:r w:rsidRPr="00B05EB4">
        <w:rPr>
          <w:rFonts w:ascii="Times New Roman" w:hAnsi="Times New Roman"/>
          <w:b/>
          <w:bCs/>
        </w:rPr>
        <w:t xml:space="preserve">ame: </w:t>
      </w:r>
      <w:r w:rsidRPr="00B05EB4">
        <w:rPr>
          <w:rFonts w:ascii="Times New Roman" w:hAnsi="Times New Roman"/>
        </w:rPr>
        <w:t>Edward Sullivan</w:t>
      </w:r>
    </w:p>
    <w:p w:rsidR="00B05EB4" w:rsidRDefault="00B05EB4" w:rsidP="00142E80">
      <w:pPr>
        <w:spacing w:after="120" w:line="23" w:lineRule="atLeast"/>
        <w:jc w:val="center"/>
        <w:rPr>
          <w:rStyle w:val="CharAttribute8"/>
          <w:rFonts w:eastAsia="Batang"/>
        </w:rPr>
      </w:pPr>
      <w:r>
        <w:rPr>
          <w:noProof/>
        </w:rPr>
        <w:lastRenderedPageBreak/>
        <w:drawing>
          <wp:inline distT="0" distB="0" distL="0" distR="0" wp14:anchorId="11D9EB33" wp14:editId="7020C5C3">
            <wp:extent cx="5568063" cy="71081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2071" b="1265"/>
                    <a:stretch/>
                  </pic:blipFill>
                  <pic:spPr bwMode="auto">
                    <a:xfrm>
                      <a:off x="0" y="0"/>
                      <a:ext cx="5575009" cy="7117034"/>
                    </a:xfrm>
                    <a:prstGeom prst="rect">
                      <a:avLst/>
                    </a:prstGeom>
                    <a:ln>
                      <a:noFill/>
                    </a:ln>
                    <a:extLst>
                      <a:ext uri="{53640926-AAD7-44D8-BBD7-CCE9431645EC}">
                        <a14:shadowObscured xmlns:a14="http://schemas.microsoft.com/office/drawing/2010/main"/>
                      </a:ext>
                    </a:extLst>
                  </pic:spPr>
                </pic:pic>
              </a:graphicData>
            </a:graphic>
          </wp:inline>
        </w:drawing>
      </w:r>
    </w:p>
    <w:p w:rsidR="00B05EB4" w:rsidRDefault="00B05EB4" w:rsidP="00142E80">
      <w:pPr>
        <w:spacing w:after="120" w:line="23" w:lineRule="atLeast"/>
        <w:jc w:val="center"/>
        <w:rPr>
          <w:rStyle w:val="CharAttribute8"/>
          <w:rFonts w:eastAsia="Batang"/>
        </w:rPr>
      </w:pPr>
      <w:r>
        <w:rPr>
          <w:noProof/>
        </w:rPr>
        <w:lastRenderedPageBreak/>
        <w:drawing>
          <wp:inline distT="0" distB="0" distL="0" distR="0" wp14:anchorId="344FB98F" wp14:editId="718E7631">
            <wp:extent cx="5638800" cy="6572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638800" cy="6572250"/>
                    </a:xfrm>
                    <a:prstGeom prst="rect">
                      <a:avLst/>
                    </a:prstGeom>
                  </pic:spPr>
                </pic:pic>
              </a:graphicData>
            </a:graphic>
          </wp:inline>
        </w:drawing>
      </w:r>
      <w:r>
        <w:rPr>
          <w:rStyle w:val="CharAttribute8"/>
          <w:rFonts w:eastAsia="Batang"/>
        </w:rPr>
        <w:br w:type="page"/>
      </w:r>
    </w:p>
    <w:p w:rsidR="00AE522C" w:rsidRDefault="00B05EB4" w:rsidP="00142E80">
      <w:pPr>
        <w:pStyle w:val="Heading1"/>
        <w:spacing w:before="0" w:after="120" w:line="23" w:lineRule="atLeast"/>
        <w:jc w:val="center"/>
        <w:rPr>
          <w:rFonts w:ascii="Times New Roman" w:hAnsi="Times New Roman"/>
          <w:sz w:val="22"/>
          <w:szCs w:val="22"/>
        </w:rPr>
      </w:pPr>
      <w:r w:rsidRPr="00B05EB4">
        <w:rPr>
          <w:rFonts w:ascii="Times New Roman" w:hAnsi="Times New Roman"/>
          <w:sz w:val="22"/>
          <w:szCs w:val="22"/>
        </w:rPr>
        <w:lastRenderedPageBreak/>
        <w:t>Response</w:t>
      </w:r>
    </w:p>
    <w:p w:rsidR="00B05EB4" w:rsidRPr="00B05EB4" w:rsidRDefault="00B05EB4" w:rsidP="00142E80">
      <w:pPr>
        <w:pStyle w:val="ParaAttribute9"/>
        <w:wordWrap/>
        <w:spacing w:after="120" w:line="23" w:lineRule="atLeast"/>
        <w:rPr>
          <w:rStyle w:val="CharAttribute8"/>
          <w:rFonts w:eastAsia="Batang"/>
          <w:sz w:val="22"/>
          <w:szCs w:val="22"/>
        </w:rPr>
      </w:pPr>
      <w:r w:rsidRPr="00B05EB4">
        <w:rPr>
          <w:rStyle w:val="CharAttribute8"/>
          <w:rFonts w:eastAsia="Batang"/>
          <w:sz w:val="22"/>
          <w:szCs w:val="22"/>
        </w:rPr>
        <w:t>Dear Dr. Sullivan,</w:t>
      </w:r>
    </w:p>
    <w:p w:rsidR="00AE522C" w:rsidRDefault="00B05EB4" w:rsidP="00142E80">
      <w:pPr>
        <w:pStyle w:val="NoSpacing"/>
        <w:spacing w:after="120" w:line="23" w:lineRule="atLeast"/>
        <w:rPr>
          <w:rFonts w:ascii="Times New Roman" w:hAnsi="Times New Roman"/>
        </w:rPr>
      </w:pPr>
      <w:r w:rsidRPr="00B05EB4">
        <w:rPr>
          <w:rStyle w:val="CharAttribute2"/>
          <w:rFonts w:ascii="Times New Roman" w:hAnsi="Times New Roman"/>
        </w:rPr>
        <w:t>Thank you for your feedback dated April 18,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E34501" w:rsidRPr="00C65FA0" w:rsidRDefault="00B05EB4" w:rsidP="00C65FA0">
      <w:pPr>
        <w:pStyle w:val="NoSpacing"/>
        <w:spacing w:after="120" w:line="23" w:lineRule="atLeast"/>
        <w:rPr>
          <w:rStyle w:val="CharAttribute2"/>
          <w:rFonts w:ascii="Times New Roman" w:hAnsi="Times New Roman"/>
        </w:rPr>
      </w:pPr>
      <w:r w:rsidRPr="00C65FA0">
        <w:rPr>
          <w:rStyle w:val="CharAttribute2"/>
          <w:rFonts w:ascii="Times New Roman" w:hAnsi="Times New Roman"/>
        </w:rPr>
        <w:t xml:space="preserve">NCES appreciates your support to begin collecting outcome data on Pell Grant recipients. We also recognize your comment to change the directions when identifying the Pell Grant recipients at point of cohort entry instead of throughout the measurement period of 8 years.  However, collecting at point of entry means the data metric would be undercounting the number of Pell recipients during the 8 year measurement. In other words, NCES would not account for the students who did not receive a Pell Grant their first year, but were recipients in their successive years. Other commenters have cited that loss would be between 11% (APLU) - 25% (TICAs). As an important federal program that supports the postsecondary access of low-income Americans, we cannot afford to undercount any of these students. To ensure there is no confusion between the full-time Pell Grant graduation rate disclosure that must be disclosed by institutions, NCES will </w:t>
      </w:r>
      <w:r w:rsidR="00457EB7" w:rsidRPr="00C65FA0">
        <w:rPr>
          <w:rStyle w:val="CharAttribute2"/>
          <w:rFonts w:ascii="Times New Roman" w:hAnsi="Times New Roman"/>
        </w:rPr>
        <w:t xml:space="preserve">propose to include those cohort counts and resulting rates in the </w:t>
      </w:r>
      <w:r w:rsidR="00E34501" w:rsidRPr="00C65FA0">
        <w:rPr>
          <w:rStyle w:val="CharAttribute2"/>
          <w:rFonts w:ascii="Times New Roman" w:hAnsi="Times New Roman"/>
        </w:rPr>
        <w:t>G</w:t>
      </w:r>
      <w:r w:rsidR="00457EB7" w:rsidRPr="00C65FA0">
        <w:rPr>
          <w:rStyle w:val="CharAttribute2"/>
          <w:rFonts w:ascii="Times New Roman" w:hAnsi="Times New Roman"/>
        </w:rPr>
        <w:t xml:space="preserve">raduation </w:t>
      </w:r>
      <w:r w:rsidR="00E34501" w:rsidRPr="00C65FA0">
        <w:rPr>
          <w:rStyle w:val="CharAttribute2"/>
          <w:rFonts w:ascii="Times New Roman" w:hAnsi="Times New Roman"/>
        </w:rPr>
        <w:t>R</w:t>
      </w:r>
      <w:r w:rsidR="00457EB7" w:rsidRPr="00C65FA0">
        <w:rPr>
          <w:rStyle w:val="CharAttribute2"/>
          <w:rFonts w:ascii="Times New Roman" w:hAnsi="Times New Roman"/>
        </w:rPr>
        <w:t xml:space="preserve">ate </w:t>
      </w:r>
      <w:r w:rsidR="00E34501" w:rsidRPr="00C65FA0">
        <w:rPr>
          <w:rStyle w:val="CharAttribute2"/>
          <w:rFonts w:ascii="Times New Roman" w:hAnsi="Times New Roman"/>
        </w:rPr>
        <w:t xml:space="preserve">(GR) </w:t>
      </w:r>
      <w:r w:rsidR="00457EB7" w:rsidRPr="00C65FA0">
        <w:rPr>
          <w:rStyle w:val="CharAttribute2"/>
          <w:rFonts w:ascii="Times New Roman" w:hAnsi="Times New Roman"/>
        </w:rPr>
        <w:t xml:space="preserve">survey with specific instructions for that collection.  In addition, NCES will </w:t>
      </w:r>
      <w:r w:rsidR="00E34501" w:rsidRPr="00C65FA0">
        <w:rPr>
          <w:rStyle w:val="CharAttribute2"/>
          <w:rFonts w:ascii="Times New Roman" w:hAnsi="Times New Roman"/>
        </w:rPr>
        <w:t xml:space="preserve">specify </w:t>
      </w:r>
      <w:r w:rsidRPr="00C65FA0">
        <w:rPr>
          <w:rStyle w:val="CharAttribute2"/>
          <w:rFonts w:ascii="Times New Roman" w:hAnsi="Times New Roman"/>
        </w:rPr>
        <w:t xml:space="preserve">in the Outcome Measures </w:t>
      </w:r>
      <w:r w:rsidR="00E34501" w:rsidRPr="00C65FA0">
        <w:rPr>
          <w:rStyle w:val="CharAttribute2"/>
          <w:rFonts w:ascii="Times New Roman" w:hAnsi="Times New Roman"/>
        </w:rPr>
        <w:t xml:space="preserve">(OM) </w:t>
      </w:r>
      <w:r w:rsidRPr="00C65FA0">
        <w:rPr>
          <w:rStyle w:val="CharAttribute2"/>
          <w:rFonts w:ascii="Times New Roman" w:hAnsi="Times New Roman"/>
        </w:rPr>
        <w:t xml:space="preserve">instructions that the </w:t>
      </w:r>
      <w:r w:rsidR="00545D2B" w:rsidRPr="00C65FA0">
        <w:rPr>
          <w:rStyle w:val="CharAttribute2"/>
          <w:rFonts w:ascii="Times New Roman" w:hAnsi="Times New Roman"/>
        </w:rPr>
        <w:t xml:space="preserve">collected </w:t>
      </w:r>
      <w:r w:rsidR="00E34501" w:rsidRPr="00C65FA0">
        <w:rPr>
          <w:rStyle w:val="CharAttribute2"/>
          <w:rFonts w:ascii="Times New Roman" w:hAnsi="Times New Roman"/>
        </w:rPr>
        <w:t xml:space="preserve">Pell </w:t>
      </w:r>
      <w:r w:rsidRPr="00C65FA0">
        <w:rPr>
          <w:rStyle w:val="CharAttribute2"/>
          <w:rFonts w:ascii="Times New Roman" w:hAnsi="Times New Roman"/>
        </w:rPr>
        <w:t xml:space="preserve">data </w:t>
      </w:r>
      <w:r w:rsidR="00545D2B" w:rsidRPr="00C65FA0">
        <w:rPr>
          <w:rStyle w:val="CharAttribute2"/>
          <w:rFonts w:ascii="Times New Roman" w:hAnsi="Times New Roman"/>
        </w:rPr>
        <w:t>are</w:t>
      </w:r>
      <w:r w:rsidRPr="00C65FA0">
        <w:rPr>
          <w:rStyle w:val="CharAttribute2"/>
          <w:rFonts w:ascii="Times New Roman" w:hAnsi="Times New Roman"/>
        </w:rPr>
        <w:t xml:space="preserve"> not the Pell Grant </w:t>
      </w:r>
      <w:r w:rsidR="00545D2B" w:rsidRPr="00C65FA0">
        <w:rPr>
          <w:rStyle w:val="CharAttribute2"/>
          <w:rFonts w:ascii="Times New Roman" w:hAnsi="Times New Roman"/>
        </w:rPr>
        <w:t xml:space="preserve">disclosure </w:t>
      </w:r>
      <w:r w:rsidRPr="00C65FA0">
        <w:rPr>
          <w:rStyle w:val="CharAttribute2"/>
          <w:rFonts w:ascii="Times New Roman" w:hAnsi="Times New Roman"/>
        </w:rPr>
        <w:t>rates</w:t>
      </w:r>
      <w:r w:rsidR="00457EB7" w:rsidRPr="00C65FA0">
        <w:rPr>
          <w:rStyle w:val="CharAttribute2"/>
          <w:rFonts w:ascii="Times New Roman" w:hAnsi="Times New Roman"/>
        </w:rPr>
        <w:t xml:space="preserve"> that </w:t>
      </w:r>
      <w:r w:rsidR="00E34501" w:rsidRPr="00C65FA0">
        <w:rPr>
          <w:rStyle w:val="CharAttribute2"/>
          <w:rFonts w:ascii="Times New Roman" w:hAnsi="Times New Roman"/>
        </w:rPr>
        <w:t>will be</w:t>
      </w:r>
      <w:r w:rsidR="00457EB7" w:rsidRPr="00C65FA0">
        <w:rPr>
          <w:rStyle w:val="CharAttribute2"/>
          <w:rFonts w:ascii="Times New Roman" w:hAnsi="Times New Roman"/>
        </w:rPr>
        <w:t xml:space="preserve"> </w:t>
      </w:r>
      <w:r w:rsidR="00E34501" w:rsidRPr="00C65FA0">
        <w:rPr>
          <w:rStyle w:val="CharAttribute2"/>
          <w:rFonts w:ascii="Times New Roman" w:hAnsi="Times New Roman"/>
        </w:rPr>
        <w:t>collected</w:t>
      </w:r>
      <w:r w:rsidR="00457EB7" w:rsidRPr="00C65FA0">
        <w:rPr>
          <w:rStyle w:val="CharAttribute2"/>
          <w:rFonts w:ascii="Times New Roman" w:hAnsi="Times New Roman"/>
        </w:rPr>
        <w:t xml:space="preserve"> in </w:t>
      </w:r>
      <w:r w:rsidR="00E34501" w:rsidRPr="00C65FA0">
        <w:rPr>
          <w:rStyle w:val="CharAttribute2"/>
          <w:rFonts w:ascii="Times New Roman" w:hAnsi="Times New Roman"/>
        </w:rPr>
        <w:t>GR survey</w:t>
      </w:r>
      <w:r w:rsidRPr="00C65FA0">
        <w:rPr>
          <w:rStyle w:val="CharAttribute2"/>
          <w:rFonts w:ascii="Times New Roman" w:hAnsi="Times New Roman"/>
        </w:rPr>
        <w:t>, and further make clarification between the</w:t>
      </w:r>
      <w:r w:rsidR="00545D2B" w:rsidRPr="00C65FA0">
        <w:rPr>
          <w:rStyle w:val="CharAttribute2"/>
          <w:rFonts w:ascii="Times New Roman" w:hAnsi="Times New Roman"/>
        </w:rPr>
        <w:t xml:space="preserve"> proposed</w:t>
      </w:r>
      <w:r w:rsidRPr="00C65FA0">
        <w:rPr>
          <w:rStyle w:val="CharAttribute2"/>
          <w:rFonts w:ascii="Times New Roman" w:hAnsi="Times New Roman"/>
        </w:rPr>
        <w:t xml:space="preserve"> </w:t>
      </w:r>
      <w:r w:rsidR="00E34501" w:rsidRPr="00C65FA0">
        <w:rPr>
          <w:rStyle w:val="CharAttribute2"/>
          <w:rFonts w:ascii="Times New Roman" w:hAnsi="Times New Roman"/>
        </w:rPr>
        <w:t xml:space="preserve">GR </w:t>
      </w:r>
      <w:r w:rsidRPr="00C65FA0">
        <w:rPr>
          <w:rStyle w:val="CharAttribute2"/>
          <w:rFonts w:ascii="Times New Roman" w:hAnsi="Times New Roman"/>
        </w:rPr>
        <w:t xml:space="preserve">150% </w:t>
      </w:r>
      <w:r w:rsidR="00E34501" w:rsidRPr="00C65FA0">
        <w:rPr>
          <w:rStyle w:val="CharAttribute2"/>
          <w:rFonts w:ascii="Times New Roman" w:hAnsi="Times New Roman"/>
        </w:rPr>
        <w:t xml:space="preserve">Pell </w:t>
      </w:r>
      <w:r w:rsidR="00545D2B" w:rsidRPr="00C65FA0">
        <w:rPr>
          <w:rStyle w:val="CharAttribute2"/>
          <w:rFonts w:ascii="Times New Roman" w:hAnsi="Times New Roman"/>
        </w:rPr>
        <w:t xml:space="preserve">Cohort </w:t>
      </w:r>
      <w:r w:rsidRPr="00C65FA0">
        <w:rPr>
          <w:rStyle w:val="CharAttribute2"/>
          <w:rFonts w:ascii="Times New Roman" w:hAnsi="Times New Roman"/>
        </w:rPr>
        <w:t>disclosure</w:t>
      </w:r>
      <w:r w:rsidR="00E34501" w:rsidRPr="00C65FA0">
        <w:rPr>
          <w:rStyle w:val="CharAttribute2"/>
          <w:rFonts w:ascii="Times New Roman" w:hAnsi="Times New Roman"/>
        </w:rPr>
        <w:t xml:space="preserve"> rate</w:t>
      </w:r>
      <w:r w:rsidRPr="00C65FA0">
        <w:rPr>
          <w:rStyle w:val="CharAttribute2"/>
          <w:rFonts w:ascii="Times New Roman" w:hAnsi="Times New Roman"/>
        </w:rPr>
        <w:t xml:space="preserve"> and OM Pell Grant completion rates at 6 years and 8years.</w:t>
      </w:r>
    </w:p>
    <w:p w:rsidR="00AE522C" w:rsidRDefault="00B05EB4" w:rsidP="00142E80">
      <w:pPr>
        <w:pStyle w:val="ParaAttribute9"/>
        <w:wordWrap/>
        <w:spacing w:after="120" w:line="23" w:lineRule="atLeast"/>
        <w:rPr>
          <w:rStyle w:val="CharAttribute8"/>
          <w:rFonts w:eastAsia="Batang"/>
          <w:sz w:val="22"/>
          <w:szCs w:val="22"/>
        </w:rPr>
      </w:pPr>
      <w:r w:rsidRPr="00B05EB4">
        <w:rPr>
          <w:rStyle w:val="CharAttribute8"/>
          <w:rFonts w:eastAsia="Batang"/>
          <w:sz w:val="22"/>
          <w:szCs w:val="22"/>
        </w:rPr>
        <w:t>Sincerely Yours,</w:t>
      </w:r>
    </w:p>
    <w:p w:rsidR="00B05EB4" w:rsidRPr="00B05EB4" w:rsidRDefault="00B05EB4" w:rsidP="00142E80">
      <w:pPr>
        <w:pStyle w:val="NoSpacing"/>
        <w:rPr>
          <w:rFonts w:ascii="Times New Roman" w:eastAsia="Times New Roman" w:hAnsi="Times New Roman"/>
        </w:rPr>
      </w:pPr>
      <w:r w:rsidRPr="00B05EB4">
        <w:rPr>
          <w:rStyle w:val="CharAttribute8"/>
          <w:rFonts w:eastAsia="Batang" w:hAnsi="Times New Roman"/>
        </w:rPr>
        <w:t>Richard J. Reeves</w:t>
      </w:r>
    </w:p>
    <w:p w:rsidR="00AE522C" w:rsidRDefault="00B05EB4" w:rsidP="00142E80">
      <w:pPr>
        <w:pStyle w:val="NoSpacing"/>
        <w:rPr>
          <w:rFonts w:ascii="Times New Roman" w:hAnsi="Times New Roman"/>
        </w:rPr>
      </w:pPr>
      <w:r w:rsidRPr="00B05EB4">
        <w:rPr>
          <w:rFonts w:ascii="Times New Roman" w:hAnsi="Times New Roman"/>
        </w:rPr>
        <w:t>Postsecondary Branch Chief</w:t>
      </w:r>
    </w:p>
    <w:p w:rsidR="00AE522C" w:rsidRDefault="00B05EB4" w:rsidP="00142E80">
      <w:pPr>
        <w:pStyle w:val="NoSpacing"/>
        <w:spacing w:after="120" w:line="23" w:lineRule="atLeast"/>
        <w:rPr>
          <w:rFonts w:ascii="Times New Roman" w:hAnsi="Times New Roman"/>
        </w:rPr>
      </w:pPr>
      <w:r w:rsidRPr="00B05EB4">
        <w:rPr>
          <w:rFonts w:ascii="Times New Roman" w:hAnsi="Times New Roman"/>
        </w:rPr>
        <w:t>Administrative Data Division</w:t>
      </w:r>
    </w:p>
    <w:p w:rsidR="00B05EB4" w:rsidRPr="00830808" w:rsidRDefault="00B05EB4" w:rsidP="00142E80">
      <w:pPr>
        <w:pStyle w:val="NoSpacing"/>
        <w:spacing w:after="120" w:line="23" w:lineRule="atLeast"/>
        <w:jc w:val="center"/>
        <w:rPr>
          <w:rFonts w:ascii="Times New Roman" w:eastAsia="Times New Roman" w:hAnsi="Times New Roman"/>
          <w:b/>
          <w:color w:val="1F497D" w:themeColor="text2"/>
        </w:rPr>
      </w:pPr>
      <w:r w:rsidRPr="00830808">
        <w:rPr>
          <w:rFonts w:ascii="Times New Roman" w:eastAsia="Times New Roman" w:hAnsi="Times New Roman"/>
          <w:b/>
          <w:color w:val="1F497D" w:themeColor="text2"/>
        </w:rPr>
        <w:t>Comments related to Pell Cohort in Outcome Measures</w:t>
      </w:r>
      <w:r w:rsidR="00830808" w:rsidRPr="00830808">
        <w:rPr>
          <w:rFonts w:ascii="Times New Roman" w:eastAsia="Times New Roman" w:hAnsi="Times New Roman"/>
          <w:b/>
          <w:color w:val="1F497D" w:themeColor="text2"/>
        </w:rPr>
        <w:t xml:space="preserve"> </w:t>
      </w:r>
      <w:r w:rsidRPr="00830808">
        <w:rPr>
          <w:rFonts w:ascii="Times New Roman" w:eastAsia="Times New Roman" w:hAnsi="Times New Roman"/>
          <w:b/>
          <w:color w:val="1F497D" w:themeColor="text2"/>
        </w:rPr>
        <w:t>Comments 51, 52, 55, 59, 60</w:t>
      </w:r>
    </w:p>
    <w:p w:rsidR="00B05EB4" w:rsidRPr="00830808" w:rsidRDefault="00B05EB4" w:rsidP="00142E80">
      <w:pPr>
        <w:pStyle w:val="leftalign"/>
        <w:spacing w:before="0" w:beforeAutospacing="0" w:after="120" w:afterAutospacing="0" w:line="23" w:lineRule="atLeast"/>
        <w:rPr>
          <w:sz w:val="22"/>
          <w:szCs w:val="22"/>
        </w:rPr>
      </w:pPr>
      <w:r w:rsidRPr="00830808">
        <w:rPr>
          <w:b/>
          <w:bCs/>
          <w:sz w:val="22"/>
          <w:szCs w:val="22"/>
        </w:rPr>
        <w:t xml:space="preserve">Document: </w:t>
      </w:r>
      <w:r w:rsidRPr="00830808">
        <w:rPr>
          <w:sz w:val="22"/>
          <w:szCs w:val="22"/>
        </w:rPr>
        <w:t>ED-2016-ICCD-0020-0051</w:t>
      </w:r>
      <w:r w:rsidRPr="00830808">
        <w:rPr>
          <w:sz w:val="22"/>
          <w:szCs w:val="22"/>
        </w:rPr>
        <w:br/>
      </w:r>
      <w:r w:rsidRPr="00830808">
        <w:rPr>
          <w:b/>
          <w:bCs/>
          <w:sz w:val="22"/>
          <w:szCs w:val="22"/>
        </w:rPr>
        <w:t xml:space="preserve">Name: </w:t>
      </w:r>
      <w:r w:rsidRPr="00830808">
        <w:rPr>
          <w:sz w:val="22"/>
          <w:szCs w:val="22"/>
        </w:rPr>
        <w:t>Christine Keller</w:t>
      </w:r>
      <w:r w:rsidRPr="00830808">
        <w:rPr>
          <w:sz w:val="22"/>
          <w:szCs w:val="22"/>
        </w:rPr>
        <w:br/>
      </w:r>
    </w:p>
    <w:p w:rsidR="00B05EB4" w:rsidRPr="00830808" w:rsidRDefault="00B05EB4" w:rsidP="00142E80">
      <w:pPr>
        <w:pStyle w:val="leftalign"/>
        <w:spacing w:before="0" w:beforeAutospacing="0" w:after="120" w:afterAutospacing="0" w:line="23" w:lineRule="atLeast"/>
        <w:rPr>
          <w:sz w:val="22"/>
          <w:szCs w:val="22"/>
        </w:rPr>
      </w:pPr>
      <w:r w:rsidRPr="00830808">
        <w:rPr>
          <w:sz w:val="22"/>
          <w:szCs w:val="22"/>
        </w:rPr>
        <w:t xml:space="preserve">Please see the attached letter from the Association of Public &amp; Land-grant Universities in response to the proposed addition of a Pell Grant recipient cohort to the Outcome Measures (OM) Survey component of the Integrated Postsecondary Education Data System (IPEDS). </w:t>
      </w:r>
      <w:r w:rsidRPr="00830808">
        <w:rPr>
          <w:sz w:val="22"/>
          <w:szCs w:val="22"/>
        </w:rPr>
        <w:br/>
      </w:r>
      <w:r w:rsidRPr="00830808">
        <w:rPr>
          <w:sz w:val="22"/>
          <w:szCs w:val="22"/>
        </w:rPr>
        <w:br/>
        <w:t>For questions, please contact Christine Keller at ckeller@aplu.org.</w:t>
      </w:r>
      <w:r w:rsidRPr="00830808">
        <w:rPr>
          <w:sz w:val="22"/>
          <w:szCs w:val="22"/>
        </w:rPr>
        <w:br/>
      </w:r>
      <w:r w:rsidRPr="00830808">
        <w:rPr>
          <w:sz w:val="22"/>
          <w:szCs w:val="22"/>
        </w:rPr>
        <w:br/>
        <w:t>Thank you.</w:t>
      </w:r>
    </w:p>
    <w:p w:rsidR="00B05EB4" w:rsidRDefault="00B05EB4" w:rsidP="00142E80">
      <w:pPr>
        <w:spacing w:after="120" w:line="23" w:lineRule="atLeast"/>
        <w:rPr>
          <w:rFonts w:ascii="Times New Roman" w:eastAsia="Times New Roman"/>
          <w:sz w:val="24"/>
          <w:szCs w:val="24"/>
        </w:rPr>
      </w:pPr>
      <w:r>
        <w:rPr>
          <w:rFonts w:eastAsia="Times New Roman"/>
          <w:sz w:val="24"/>
          <w:szCs w:val="24"/>
        </w:rPr>
        <w:br w:type="page"/>
      </w:r>
    </w:p>
    <w:p w:rsidR="00AE522C" w:rsidRDefault="00B05EB4" w:rsidP="00142E80">
      <w:pPr>
        <w:pStyle w:val="leftalign"/>
        <w:spacing w:before="0" w:beforeAutospacing="0" w:after="120" w:afterAutospacing="0" w:line="23" w:lineRule="atLeast"/>
        <w:rPr>
          <w:b/>
          <w:bCs/>
        </w:rPr>
      </w:pPr>
      <w:r>
        <w:rPr>
          <w:noProof/>
        </w:rPr>
        <w:lastRenderedPageBreak/>
        <w:drawing>
          <wp:inline distT="0" distB="0" distL="0" distR="0" wp14:anchorId="01592E71" wp14:editId="55574319">
            <wp:extent cx="5943600" cy="7418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7418070"/>
                    </a:xfrm>
                    <a:prstGeom prst="rect">
                      <a:avLst/>
                    </a:prstGeom>
                  </pic:spPr>
                </pic:pic>
              </a:graphicData>
            </a:graphic>
          </wp:inline>
        </w:drawing>
      </w:r>
      <w:r w:rsidRPr="00A71ABA">
        <w:rPr>
          <w:noProof/>
        </w:rPr>
        <w:t xml:space="preserve"> </w:t>
      </w:r>
      <w:r>
        <w:rPr>
          <w:noProof/>
        </w:rPr>
        <w:lastRenderedPageBreak/>
        <w:drawing>
          <wp:inline distT="0" distB="0" distL="0" distR="0" wp14:anchorId="0FB5E9B5" wp14:editId="50D3789B">
            <wp:extent cx="5943600" cy="7403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7403465"/>
                    </a:xfrm>
                    <a:prstGeom prst="rect">
                      <a:avLst/>
                    </a:prstGeom>
                  </pic:spPr>
                </pic:pic>
              </a:graphicData>
            </a:graphic>
          </wp:inline>
        </w:drawing>
      </w:r>
      <w:r w:rsidRPr="00A71ABA">
        <w:rPr>
          <w:noProof/>
        </w:rPr>
        <w:t xml:space="preserve"> </w:t>
      </w:r>
      <w:r>
        <w:rPr>
          <w:noProof/>
        </w:rPr>
        <w:lastRenderedPageBreak/>
        <w:drawing>
          <wp:inline distT="0" distB="0" distL="0" distR="0" wp14:anchorId="5BC6A075" wp14:editId="6E0693A6">
            <wp:extent cx="5429250" cy="6696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29250" cy="6696075"/>
                    </a:xfrm>
                    <a:prstGeom prst="rect">
                      <a:avLst/>
                    </a:prstGeom>
                  </pic:spPr>
                </pic:pic>
              </a:graphicData>
            </a:graphic>
          </wp:inline>
        </w:drawing>
      </w:r>
      <w:r w:rsidRPr="00A71ABA">
        <w:rPr>
          <w:noProof/>
        </w:rPr>
        <w:t xml:space="preserve"> </w:t>
      </w:r>
      <w:r>
        <w:rPr>
          <w:noProof/>
        </w:rPr>
        <w:lastRenderedPageBreak/>
        <w:drawing>
          <wp:inline distT="0" distB="0" distL="0" distR="0" wp14:anchorId="0D5B3DC5" wp14:editId="005D68CA">
            <wp:extent cx="5229225" cy="66484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29225" cy="6648450"/>
                    </a:xfrm>
                    <a:prstGeom prst="rect">
                      <a:avLst/>
                    </a:prstGeom>
                  </pic:spPr>
                </pic:pic>
              </a:graphicData>
            </a:graphic>
          </wp:inline>
        </w:drawing>
      </w:r>
      <w:r w:rsidRPr="00A71ABA">
        <w:rPr>
          <w:noProof/>
        </w:rPr>
        <w:t xml:space="preserve"> </w:t>
      </w:r>
      <w:r>
        <w:rPr>
          <w:noProof/>
        </w:rPr>
        <w:lastRenderedPageBreak/>
        <w:drawing>
          <wp:inline distT="0" distB="0" distL="0" distR="0" wp14:anchorId="1A89C608" wp14:editId="327EE0AC">
            <wp:extent cx="5514975" cy="71913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514975" cy="7191375"/>
                    </a:xfrm>
                    <a:prstGeom prst="rect">
                      <a:avLst/>
                    </a:prstGeom>
                  </pic:spPr>
                </pic:pic>
              </a:graphicData>
            </a:graphic>
          </wp:inline>
        </w:drawing>
      </w:r>
      <w:r w:rsidRPr="00A71ABA">
        <w:rPr>
          <w:noProof/>
        </w:rPr>
        <w:t xml:space="preserve"> </w:t>
      </w:r>
      <w:r>
        <w:rPr>
          <w:noProof/>
        </w:rPr>
        <w:lastRenderedPageBreak/>
        <w:drawing>
          <wp:inline distT="0" distB="0" distL="0" distR="0" wp14:anchorId="487DFE6E" wp14:editId="2496AD1C">
            <wp:extent cx="5391150" cy="65627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391150" cy="6562725"/>
                    </a:xfrm>
                    <a:prstGeom prst="rect">
                      <a:avLst/>
                    </a:prstGeom>
                  </pic:spPr>
                </pic:pic>
              </a:graphicData>
            </a:graphic>
          </wp:inline>
        </w:drawing>
      </w:r>
      <w:r w:rsidRPr="00A71ABA">
        <w:rPr>
          <w:noProof/>
        </w:rPr>
        <w:t xml:space="preserve"> </w:t>
      </w:r>
      <w:r>
        <w:rPr>
          <w:noProof/>
        </w:rPr>
        <w:lastRenderedPageBreak/>
        <w:drawing>
          <wp:inline distT="0" distB="0" distL="0" distR="0" wp14:anchorId="437BDB45" wp14:editId="0197C694">
            <wp:extent cx="5419725" cy="50387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419725" cy="5038725"/>
                    </a:xfrm>
                    <a:prstGeom prst="rect">
                      <a:avLst/>
                    </a:prstGeom>
                  </pic:spPr>
                </pic:pic>
              </a:graphicData>
            </a:graphic>
          </wp:inline>
        </w:drawing>
      </w:r>
    </w:p>
    <w:p w:rsidR="00B05EB4" w:rsidRPr="00830808" w:rsidRDefault="00B05EB4" w:rsidP="00142E80">
      <w:pPr>
        <w:pStyle w:val="leftalign"/>
        <w:spacing w:before="0" w:beforeAutospacing="0" w:after="120" w:afterAutospacing="0" w:line="23" w:lineRule="atLeast"/>
        <w:rPr>
          <w:sz w:val="22"/>
          <w:szCs w:val="22"/>
        </w:rPr>
      </w:pPr>
      <w:r w:rsidRPr="00830808">
        <w:rPr>
          <w:b/>
          <w:bCs/>
          <w:sz w:val="22"/>
          <w:szCs w:val="22"/>
        </w:rPr>
        <w:t xml:space="preserve">Document: </w:t>
      </w:r>
      <w:r w:rsidRPr="00830808">
        <w:rPr>
          <w:sz w:val="22"/>
          <w:szCs w:val="22"/>
        </w:rPr>
        <w:t>ED-2016-ICCD-0020-0052</w:t>
      </w:r>
      <w:r w:rsidRPr="00830808">
        <w:rPr>
          <w:sz w:val="22"/>
          <w:szCs w:val="22"/>
        </w:rPr>
        <w:br/>
      </w:r>
      <w:r w:rsidRPr="00830808">
        <w:rPr>
          <w:b/>
          <w:bCs/>
          <w:sz w:val="22"/>
          <w:szCs w:val="22"/>
        </w:rPr>
        <w:t xml:space="preserve">Name: </w:t>
      </w:r>
      <w:r w:rsidRPr="00830808">
        <w:rPr>
          <w:sz w:val="22"/>
          <w:szCs w:val="22"/>
        </w:rPr>
        <w:t>Kati Haycock</w:t>
      </w:r>
    </w:p>
    <w:p w:rsidR="00AE522C" w:rsidRDefault="00B05EB4" w:rsidP="00142E80">
      <w:pPr>
        <w:pStyle w:val="alignleft"/>
        <w:spacing w:before="0" w:beforeAutospacing="0" w:after="120" w:afterAutospacing="0" w:line="23" w:lineRule="atLeast"/>
        <w:rPr>
          <w:sz w:val="22"/>
          <w:szCs w:val="22"/>
        </w:rPr>
      </w:pPr>
      <w:r w:rsidRPr="00830808">
        <w:rPr>
          <w:sz w:val="22"/>
          <w:szCs w:val="22"/>
        </w:rPr>
        <w:t>Attached, please find comments from the Education Trust.</w:t>
      </w:r>
    </w:p>
    <w:p w:rsidR="00830808" w:rsidRDefault="00B05EB4" w:rsidP="00142E80">
      <w:pPr>
        <w:spacing w:after="120" w:line="23" w:lineRule="atLeast"/>
        <w:jc w:val="center"/>
        <w:rPr>
          <w:noProof/>
        </w:rPr>
      </w:pPr>
      <w:r>
        <w:rPr>
          <w:noProof/>
        </w:rPr>
        <w:lastRenderedPageBreak/>
        <w:drawing>
          <wp:inline distT="0" distB="0" distL="0" distR="0" wp14:anchorId="36A9CD72" wp14:editId="2B3B524D">
            <wp:extent cx="4899804" cy="7155952"/>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04112" cy="7162244"/>
                    </a:xfrm>
                    <a:prstGeom prst="rect">
                      <a:avLst/>
                    </a:prstGeom>
                  </pic:spPr>
                </pic:pic>
              </a:graphicData>
            </a:graphic>
          </wp:inline>
        </w:drawing>
      </w:r>
    </w:p>
    <w:p w:rsidR="00B05EB4" w:rsidRDefault="00B05EB4" w:rsidP="00142E80">
      <w:pPr>
        <w:spacing w:after="120" w:line="23" w:lineRule="atLeast"/>
        <w:jc w:val="center"/>
        <w:rPr>
          <w:noProof/>
        </w:rPr>
      </w:pPr>
      <w:r>
        <w:rPr>
          <w:noProof/>
        </w:rPr>
        <w:lastRenderedPageBreak/>
        <w:drawing>
          <wp:inline distT="0" distB="0" distL="0" distR="0" wp14:anchorId="1DD128A5" wp14:editId="7C10FF28">
            <wp:extent cx="5229225" cy="75057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29225" cy="7505700"/>
                    </a:xfrm>
                    <a:prstGeom prst="rect">
                      <a:avLst/>
                    </a:prstGeom>
                  </pic:spPr>
                </pic:pic>
              </a:graphicData>
            </a:graphic>
          </wp:inline>
        </w:drawing>
      </w:r>
      <w:r>
        <w:rPr>
          <w:noProof/>
        </w:rPr>
        <w:lastRenderedPageBreak/>
        <w:drawing>
          <wp:inline distT="0" distB="0" distL="0" distR="0" wp14:anchorId="33198ABB" wp14:editId="75EC02AB">
            <wp:extent cx="5343525" cy="77152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343525" cy="7715250"/>
                    </a:xfrm>
                    <a:prstGeom prst="rect">
                      <a:avLst/>
                    </a:prstGeom>
                  </pic:spPr>
                </pic:pic>
              </a:graphicData>
            </a:graphic>
          </wp:inline>
        </w:drawing>
      </w:r>
    </w:p>
    <w:p w:rsidR="00B05EB4" w:rsidRDefault="00B05EB4" w:rsidP="00142E80">
      <w:pPr>
        <w:spacing w:after="120" w:line="23" w:lineRule="atLeast"/>
        <w:rPr>
          <w:noProof/>
        </w:rPr>
      </w:pPr>
      <w:r>
        <w:rPr>
          <w:noProof/>
        </w:rPr>
        <w:br w:type="page"/>
      </w:r>
    </w:p>
    <w:p w:rsidR="00830808" w:rsidRPr="00830808" w:rsidRDefault="00B05EB4" w:rsidP="00142E80">
      <w:pPr>
        <w:pStyle w:val="leftalign"/>
        <w:spacing w:before="0" w:beforeAutospacing="0" w:after="120" w:afterAutospacing="0" w:line="23" w:lineRule="atLeast"/>
        <w:rPr>
          <w:sz w:val="22"/>
          <w:szCs w:val="22"/>
        </w:rPr>
      </w:pPr>
      <w:r w:rsidRPr="00830808">
        <w:rPr>
          <w:b/>
          <w:bCs/>
          <w:sz w:val="22"/>
          <w:szCs w:val="22"/>
        </w:rPr>
        <w:lastRenderedPageBreak/>
        <w:t xml:space="preserve">Document: </w:t>
      </w:r>
      <w:r w:rsidRPr="00830808">
        <w:rPr>
          <w:sz w:val="22"/>
          <w:szCs w:val="22"/>
        </w:rPr>
        <w:t>ED-2016-ICCD-0020-0055</w:t>
      </w:r>
      <w:r w:rsidRPr="00830808">
        <w:rPr>
          <w:sz w:val="22"/>
          <w:szCs w:val="22"/>
        </w:rPr>
        <w:br/>
      </w:r>
      <w:r w:rsidRPr="00830808">
        <w:rPr>
          <w:b/>
          <w:bCs/>
          <w:sz w:val="22"/>
          <w:szCs w:val="22"/>
        </w:rPr>
        <w:t xml:space="preserve">Name: </w:t>
      </w:r>
      <w:r w:rsidRPr="00830808">
        <w:rPr>
          <w:sz w:val="22"/>
          <w:szCs w:val="22"/>
        </w:rPr>
        <w:t xml:space="preserve">Mamie </w:t>
      </w:r>
      <w:r w:rsidR="00830808" w:rsidRPr="00830808">
        <w:rPr>
          <w:sz w:val="22"/>
          <w:szCs w:val="22"/>
        </w:rPr>
        <w:t>Voight</w:t>
      </w:r>
    </w:p>
    <w:p w:rsidR="00B05EB4" w:rsidRPr="00830808" w:rsidRDefault="00B05EB4" w:rsidP="00142E80">
      <w:pPr>
        <w:pStyle w:val="leftalign"/>
        <w:spacing w:before="0" w:beforeAutospacing="0" w:after="120" w:afterAutospacing="0" w:line="23" w:lineRule="atLeast"/>
        <w:rPr>
          <w:sz w:val="22"/>
          <w:szCs w:val="22"/>
        </w:rPr>
      </w:pPr>
      <w:r w:rsidRPr="00830808">
        <w:rPr>
          <w:sz w:val="22"/>
          <w:szCs w:val="22"/>
        </w:rPr>
        <w:t>Attached is a letter from the Postsecondary Data Collaborative in response to the proposed addition of a Pell Grant recipient cohort to the Outcomes Measures Survey component of the Integrated Postsecondary Education Data System</w:t>
      </w:r>
    </w:p>
    <w:p w:rsidR="00830808" w:rsidRDefault="00B05EB4" w:rsidP="00142E80">
      <w:pPr>
        <w:pStyle w:val="alignleft"/>
        <w:spacing w:before="0" w:beforeAutospacing="0" w:after="120" w:afterAutospacing="0" w:line="23" w:lineRule="atLeast"/>
        <w:jc w:val="center"/>
        <w:rPr>
          <w:noProof/>
        </w:rPr>
      </w:pPr>
      <w:r>
        <w:rPr>
          <w:noProof/>
        </w:rPr>
        <w:drawing>
          <wp:inline distT="0" distB="0" distL="0" distR="0" wp14:anchorId="7A2F590C" wp14:editId="05781607">
            <wp:extent cx="5355111" cy="6875253"/>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371736" cy="6896597"/>
                    </a:xfrm>
                    <a:prstGeom prst="rect">
                      <a:avLst/>
                    </a:prstGeom>
                  </pic:spPr>
                </pic:pic>
              </a:graphicData>
            </a:graphic>
          </wp:inline>
        </w:drawing>
      </w:r>
    </w:p>
    <w:p w:rsidR="00B05EB4" w:rsidRDefault="00B05EB4" w:rsidP="00142E80">
      <w:pPr>
        <w:pStyle w:val="alignleft"/>
        <w:spacing w:before="0" w:beforeAutospacing="0" w:after="120" w:afterAutospacing="0" w:line="23" w:lineRule="atLeast"/>
      </w:pPr>
      <w:r>
        <w:rPr>
          <w:noProof/>
        </w:rPr>
        <w:lastRenderedPageBreak/>
        <w:drawing>
          <wp:inline distT="0" distB="0" distL="0" distR="0" wp14:anchorId="6AF1B6F9" wp14:editId="560563A5">
            <wp:extent cx="5943600" cy="76276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43600" cy="7627620"/>
                    </a:xfrm>
                    <a:prstGeom prst="rect">
                      <a:avLst/>
                    </a:prstGeom>
                  </pic:spPr>
                </pic:pic>
              </a:graphicData>
            </a:graphic>
          </wp:inline>
        </w:drawing>
      </w:r>
      <w:r w:rsidRPr="00D55034">
        <w:rPr>
          <w:noProof/>
        </w:rPr>
        <w:t xml:space="preserve"> </w:t>
      </w:r>
      <w:r>
        <w:rPr>
          <w:noProof/>
        </w:rPr>
        <w:lastRenderedPageBreak/>
        <w:drawing>
          <wp:inline distT="0" distB="0" distL="0" distR="0" wp14:anchorId="27CC8E14" wp14:editId="6D7366A3">
            <wp:extent cx="5943600" cy="77641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7764145"/>
                    </a:xfrm>
                    <a:prstGeom prst="rect">
                      <a:avLst/>
                    </a:prstGeom>
                  </pic:spPr>
                </pic:pic>
              </a:graphicData>
            </a:graphic>
          </wp:inline>
        </w:drawing>
      </w:r>
      <w:r w:rsidRPr="00D55034">
        <w:rPr>
          <w:noProof/>
        </w:rPr>
        <w:t xml:space="preserve"> </w:t>
      </w:r>
      <w:r>
        <w:rPr>
          <w:noProof/>
        </w:rPr>
        <w:lastRenderedPageBreak/>
        <w:drawing>
          <wp:inline distT="0" distB="0" distL="0" distR="0" wp14:anchorId="7F355F17" wp14:editId="3D8DFA81">
            <wp:extent cx="5943600" cy="763460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7634605"/>
                    </a:xfrm>
                    <a:prstGeom prst="rect">
                      <a:avLst/>
                    </a:prstGeom>
                  </pic:spPr>
                </pic:pic>
              </a:graphicData>
            </a:graphic>
          </wp:inline>
        </w:drawing>
      </w:r>
      <w:r w:rsidRPr="00D55034">
        <w:rPr>
          <w:noProof/>
        </w:rPr>
        <w:t xml:space="preserve"> </w:t>
      </w:r>
      <w:r>
        <w:rPr>
          <w:noProof/>
        </w:rPr>
        <w:lastRenderedPageBreak/>
        <w:drawing>
          <wp:inline distT="0" distB="0" distL="0" distR="0" wp14:anchorId="0ACFF82A" wp14:editId="677019CE">
            <wp:extent cx="5943600" cy="76822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7682230"/>
                    </a:xfrm>
                    <a:prstGeom prst="rect">
                      <a:avLst/>
                    </a:prstGeom>
                  </pic:spPr>
                </pic:pic>
              </a:graphicData>
            </a:graphic>
          </wp:inline>
        </w:drawing>
      </w:r>
      <w:r w:rsidRPr="00D55034">
        <w:rPr>
          <w:noProof/>
        </w:rPr>
        <w:t xml:space="preserve"> </w:t>
      </w:r>
      <w:r>
        <w:rPr>
          <w:noProof/>
        </w:rPr>
        <w:lastRenderedPageBreak/>
        <w:drawing>
          <wp:inline distT="0" distB="0" distL="0" distR="0" wp14:anchorId="529AD6AA" wp14:editId="192A2801">
            <wp:extent cx="5943600" cy="76403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7640320"/>
                    </a:xfrm>
                    <a:prstGeom prst="rect">
                      <a:avLst/>
                    </a:prstGeom>
                  </pic:spPr>
                </pic:pic>
              </a:graphicData>
            </a:graphic>
          </wp:inline>
        </w:drawing>
      </w:r>
      <w:r w:rsidRPr="00D55034">
        <w:rPr>
          <w:noProof/>
        </w:rPr>
        <w:t xml:space="preserve"> </w:t>
      </w:r>
      <w:r>
        <w:rPr>
          <w:noProof/>
        </w:rPr>
        <w:lastRenderedPageBreak/>
        <w:drawing>
          <wp:inline distT="0" distB="0" distL="0" distR="0" wp14:anchorId="014D6597" wp14:editId="113F0050">
            <wp:extent cx="5943600" cy="77647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7764780"/>
                    </a:xfrm>
                    <a:prstGeom prst="rect">
                      <a:avLst/>
                    </a:prstGeom>
                  </pic:spPr>
                </pic:pic>
              </a:graphicData>
            </a:graphic>
          </wp:inline>
        </w:drawing>
      </w:r>
      <w:r w:rsidRPr="00D55034">
        <w:rPr>
          <w:noProof/>
        </w:rPr>
        <w:t xml:space="preserve"> </w:t>
      </w:r>
      <w:r>
        <w:rPr>
          <w:noProof/>
        </w:rPr>
        <w:lastRenderedPageBreak/>
        <w:drawing>
          <wp:inline distT="0" distB="0" distL="0" distR="0" wp14:anchorId="38FBC838" wp14:editId="2E3CD271">
            <wp:extent cx="5943600" cy="79489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7948930"/>
                    </a:xfrm>
                    <a:prstGeom prst="rect">
                      <a:avLst/>
                    </a:prstGeom>
                  </pic:spPr>
                </pic:pic>
              </a:graphicData>
            </a:graphic>
          </wp:inline>
        </w:drawing>
      </w:r>
    </w:p>
    <w:p w:rsidR="00AE522C" w:rsidRDefault="00B05EB4" w:rsidP="00142E80">
      <w:pPr>
        <w:pStyle w:val="leftalign"/>
        <w:spacing w:before="0" w:beforeAutospacing="0" w:after="120" w:afterAutospacing="0" w:line="23" w:lineRule="atLeast"/>
        <w:rPr>
          <w:noProof/>
        </w:rPr>
      </w:pPr>
      <w:r w:rsidRPr="00830808">
        <w:rPr>
          <w:b/>
          <w:bCs/>
          <w:sz w:val="22"/>
          <w:szCs w:val="22"/>
        </w:rPr>
        <w:lastRenderedPageBreak/>
        <w:t xml:space="preserve">Document: </w:t>
      </w:r>
      <w:r w:rsidRPr="00830808">
        <w:rPr>
          <w:sz w:val="22"/>
          <w:szCs w:val="22"/>
        </w:rPr>
        <w:t>ED-2016-ICCD-0020-0059</w:t>
      </w:r>
      <w:r w:rsidRPr="00830808">
        <w:rPr>
          <w:sz w:val="22"/>
          <w:szCs w:val="22"/>
        </w:rPr>
        <w:br/>
      </w:r>
      <w:r w:rsidRPr="00830808">
        <w:rPr>
          <w:b/>
          <w:bCs/>
          <w:sz w:val="22"/>
          <w:szCs w:val="22"/>
        </w:rPr>
        <w:t xml:space="preserve">Name: </w:t>
      </w:r>
      <w:r w:rsidRPr="00830808">
        <w:rPr>
          <w:sz w:val="22"/>
          <w:szCs w:val="22"/>
        </w:rPr>
        <w:t>Antoinette Flores</w:t>
      </w:r>
      <w:r w:rsidRPr="00830808">
        <w:rPr>
          <w:sz w:val="22"/>
          <w:szCs w:val="22"/>
        </w:rPr>
        <w:br/>
      </w:r>
      <w:r>
        <w:rPr>
          <w:noProof/>
        </w:rPr>
        <w:drawing>
          <wp:inline distT="0" distB="0" distL="0" distR="0" wp14:anchorId="6E61FCDC" wp14:editId="402E6C86">
            <wp:extent cx="5690007" cy="7159925"/>
            <wp:effectExtent l="0" t="0" r="635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690007" cy="7159925"/>
                    </a:xfrm>
                    <a:prstGeom prst="rect">
                      <a:avLst/>
                    </a:prstGeom>
                  </pic:spPr>
                </pic:pic>
              </a:graphicData>
            </a:graphic>
          </wp:inline>
        </w:drawing>
      </w:r>
    </w:p>
    <w:p w:rsidR="00B05EB4" w:rsidRDefault="00B05EB4" w:rsidP="00142E80">
      <w:pPr>
        <w:spacing w:after="120" w:line="23" w:lineRule="atLeast"/>
        <w:rPr>
          <w:noProof/>
        </w:rPr>
      </w:pPr>
      <w:r>
        <w:rPr>
          <w:noProof/>
        </w:rPr>
        <w:lastRenderedPageBreak/>
        <w:drawing>
          <wp:inline distT="0" distB="0" distL="0" distR="0" wp14:anchorId="50061A09" wp14:editId="15219E71">
            <wp:extent cx="5895975" cy="74676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895975" cy="7467600"/>
                    </a:xfrm>
                    <a:prstGeom prst="rect">
                      <a:avLst/>
                    </a:prstGeom>
                  </pic:spPr>
                </pic:pic>
              </a:graphicData>
            </a:graphic>
          </wp:inline>
        </w:drawing>
      </w:r>
      <w:r w:rsidRPr="00D55034">
        <w:rPr>
          <w:noProof/>
        </w:rPr>
        <w:t xml:space="preserve"> </w:t>
      </w:r>
      <w:r>
        <w:rPr>
          <w:noProof/>
        </w:rPr>
        <w:lastRenderedPageBreak/>
        <w:drawing>
          <wp:inline distT="0" distB="0" distL="0" distR="0" wp14:anchorId="45C8205B" wp14:editId="298E0B97">
            <wp:extent cx="5657850" cy="7505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657850" cy="7505700"/>
                    </a:xfrm>
                    <a:prstGeom prst="rect">
                      <a:avLst/>
                    </a:prstGeom>
                  </pic:spPr>
                </pic:pic>
              </a:graphicData>
            </a:graphic>
          </wp:inline>
        </w:drawing>
      </w:r>
    </w:p>
    <w:p w:rsidR="00B05EB4" w:rsidRDefault="00B05EB4" w:rsidP="00142E80">
      <w:pPr>
        <w:spacing w:after="120" w:line="23" w:lineRule="atLeast"/>
        <w:rPr>
          <w:noProof/>
        </w:rPr>
      </w:pPr>
      <w:r>
        <w:rPr>
          <w:noProof/>
        </w:rPr>
        <w:br w:type="page"/>
      </w:r>
    </w:p>
    <w:p w:rsidR="00B05EB4" w:rsidRDefault="00B05EB4" w:rsidP="00142E80">
      <w:pPr>
        <w:pStyle w:val="leftalign"/>
        <w:spacing w:before="0" w:beforeAutospacing="0" w:after="120" w:afterAutospacing="0" w:line="23" w:lineRule="atLeast"/>
      </w:pPr>
      <w:r w:rsidRPr="00830808">
        <w:rPr>
          <w:b/>
          <w:bCs/>
          <w:sz w:val="22"/>
          <w:szCs w:val="22"/>
        </w:rPr>
        <w:lastRenderedPageBreak/>
        <w:t xml:space="preserve">Document: </w:t>
      </w:r>
      <w:r w:rsidRPr="00830808">
        <w:rPr>
          <w:sz w:val="22"/>
          <w:szCs w:val="22"/>
        </w:rPr>
        <w:t>ED-2016-ICCD-0020-0060</w:t>
      </w:r>
      <w:r w:rsidRPr="00830808">
        <w:rPr>
          <w:sz w:val="22"/>
          <w:szCs w:val="22"/>
        </w:rPr>
        <w:br/>
      </w:r>
      <w:r w:rsidRPr="00830808">
        <w:rPr>
          <w:b/>
          <w:bCs/>
          <w:sz w:val="22"/>
          <w:szCs w:val="22"/>
        </w:rPr>
        <w:t xml:space="preserve">Name: </w:t>
      </w:r>
      <w:r w:rsidRPr="00830808">
        <w:rPr>
          <w:sz w:val="22"/>
          <w:szCs w:val="22"/>
        </w:rPr>
        <w:t>Katie Zaback</w:t>
      </w:r>
      <w:r w:rsidRPr="00830808">
        <w:rPr>
          <w:sz w:val="22"/>
          <w:szCs w:val="22"/>
        </w:rPr>
        <w:br/>
      </w:r>
      <w:r>
        <w:rPr>
          <w:noProof/>
        </w:rPr>
        <w:drawing>
          <wp:inline distT="0" distB="0" distL="0" distR="0" wp14:anchorId="495F731A" wp14:editId="6DCF7EB7">
            <wp:extent cx="6133810" cy="8065698"/>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140382" cy="8074340"/>
                    </a:xfrm>
                    <a:prstGeom prst="rect">
                      <a:avLst/>
                    </a:prstGeom>
                  </pic:spPr>
                </pic:pic>
              </a:graphicData>
            </a:graphic>
          </wp:inline>
        </w:drawing>
      </w:r>
      <w:r w:rsidRPr="002B0D3C">
        <w:rPr>
          <w:noProof/>
        </w:rPr>
        <w:t xml:space="preserve"> </w:t>
      </w:r>
      <w:r>
        <w:rPr>
          <w:noProof/>
        </w:rPr>
        <w:lastRenderedPageBreak/>
        <w:drawing>
          <wp:inline distT="0" distB="0" distL="0" distR="0" wp14:anchorId="4C3D1D41" wp14:editId="5F981A4E">
            <wp:extent cx="5943600" cy="78155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943600" cy="7815580"/>
                    </a:xfrm>
                    <a:prstGeom prst="rect">
                      <a:avLst/>
                    </a:prstGeom>
                  </pic:spPr>
                </pic:pic>
              </a:graphicData>
            </a:graphic>
          </wp:inline>
        </w:drawing>
      </w:r>
      <w:r w:rsidRPr="002B0D3C">
        <w:rPr>
          <w:noProof/>
        </w:rPr>
        <w:t xml:space="preserve"> </w:t>
      </w:r>
      <w:r>
        <w:rPr>
          <w:noProof/>
        </w:rPr>
        <w:lastRenderedPageBreak/>
        <w:drawing>
          <wp:inline distT="0" distB="0" distL="0" distR="0" wp14:anchorId="69361E6A" wp14:editId="5C39C0EB">
            <wp:extent cx="5745480" cy="822960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45480" cy="8229600"/>
                    </a:xfrm>
                    <a:prstGeom prst="rect">
                      <a:avLst/>
                    </a:prstGeom>
                  </pic:spPr>
                </pic:pic>
              </a:graphicData>
            </a:graphic>
          </wp:inline>
        </w:drawing>
      </w:r>
      <w:r w:rsidRPr="002B0D3C">
        <w:rPr>
          <w:noProof/>
        </w:rPr>
        <w:t xml:space="preserve"> </w:t>
      </w:r>
      <w:r>
        <w:rPr>
          <w:noProof/>
        </w:rPr>
        <w:lastRenderedPageBreak/>
        <w:drawing>
          <wp:inline distT="0" distB="0" distL="0" distR="0" wp14:anchorId="2EAACD3E" wp14:editId="69907D24">
            <wp:extent cx="5943600" cy="80854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943600" cy="8085455"/>
                    </a:xfrm>
                    <a:prstGeom prst="rect">
                      <a:avLst/>
                    </a:prstGeom>
                  </pic:spPr>
                </pic:pic>
              </a:graphicData>
            </a:graphic>
          </wp:inline>
        </w:drawing>
      </w:r>
      <w:r>
        <w:br w:type="page"/>
      </w:r>
    </w:p>
    <w:p w:rsidR="00362BAA" w:rsidRDefault="00B05EB4" w:rsidP="00075C25">
      <w:pPr>
        <w:pStyle w:val="Heading1"/>
        <w:spacing w:before="0" w:after="120" w:line="23" w:lineRule="atLeast"/>
        <w:jc w:val="center"/>
        <w:rPr>
          <w:rFonts w:ascii="Times New Roman" w:hAnsi="Times New Roman"/>
        </w:rPr>
      </w:pPr>
      <w:r>
        <w:rPr>
          <w:rFonts w:ascii="Times New Roman" w:hAnsi="Times New Roman"/>
          <w:noProof/>
          <w:sz w:val="20"/>
          <w:szCs w:val="20"/>
        </w:rPr>
        <w:lastRenderedPageBreak/>
        <mc:AlternateContent>
          <mc:Choice Requires="wps">
            <w:drawing>
              <wp:inline distT="0" distB="0" distL="0" distR="0" wp14:anchorId="12C49742" wp14:editId="1AEB674A">
                <wp:extent cx="0" cy="25400"/>
                <wp:effectExtent l="0" t="0" r="0" b="0"/>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3" o:spid="_x0000_s1026" style="width:0;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" fillcolor="black" stroked="f">
                <w10:anchorlock/>
              </v:rect>
            </w:pict>
          </mc:Fallback>
        </mc:AlternateContent>
      </w:r>
    </w:p>
    <w:p w:rsidR="00362BAA" w:rsidRPr="00362BAA" w:rsidRDefault="00362BAA" w:rsidP="00142E80">
      <w:pPr>
        <w:pStyle w:val="Heading1"/>
        <w:spacing w:before="0" w:after="120" w:line="23" w:lineRule="atLeast"/>
        <w:jc w:val="center"/>
        <w:rPr>
          <w:rFonts w:ascii="Times New Roman" w:hAnsi="Times New Roman"/>
          <w:sz w:val="22"/>
          <w:szCs w:val="22"/>
        </w:rPr>
      </w:pPr>
      <w:r w:rsidRPr="00362BAA">
        <w:rPr>
          <w:rFonts w:ascii="Times New Roman" w:hAnsi="Times New Roman"/>
          <w:sz w:val="22"/>
          <w:szCs w:val="22"/>
        </w:rPr>
        <w:t xml:space="preserve">Comment related </w:t>
      </w:r>
      <w:r w:rsidR="00C65FA0">
        <w:rPr>
          <w:rFonts w:ascii="Times New Roman" w:hAnsi="Times New Roman"/>
          <w:sz w:val="22"/>
          <w:szCs w:val="22"/>
        </w:rPr>
        <w:t xml:space="preserve">to </w:t>
      </w:r>
      <w:r w:rsidRPr="00362BAA">
        <w:rPr>
          <w:rFonts w:ascii="Times New Roman" w:hAnsi="Times New Roman"/>
          <w:sz w:val="22"/>
          <w:szCs w:val="22"/>
        </w:rPr>
        <w:t>removing Pell OM Cohort (Comment number 54)</w:t>
      </w:r>
    </w:p>
    <w:p w:rsidR="00AE522C" w:rsidRDefault="00362BAA" w:rsidP="00142E80">
      <w:pPr>
        <w:spacing w:after="120" w:line="23" w:lineRule="atLeast"/>
        <w:rPr>
          <w:noProof/>
        </w:rPr>
      </w:pPr>
      <w:r w:rsidRPr="00362BAA">
        <w:rPr>
          <w:rFonts w:ascii="Times New Roman" w:eastAsia="Times New Roman" w:hAnsi="Times New Roman"/>
          <w:b/>
          <w:bCs/>
        </w:rPr>
        <w:t xml:space="preserve">Document: </w:t>
      </w:r>
      <w:r w:rsidRPr="00362BAA">
        <w:rPr>
          <w:rFonts w:ascii="Times New Roman" w:eastAsia="Times New Roman" w:hAnsi="Times New Roman"/>
        </w:rPr>
        <w:t>ED-2016-ICCD-0020-0054</w:t>
      </w:r>
      <w:r w:rsidRPr="00362BAA">
        <w:rPr>
          <w:rFonts w:ascii="Times New Roman" w:eastAsia="Times New Roman" w:hAnsi="Times New Roman"/>
        </w:rPr>
        <w:br/>
      </w:r>
      <w:r w:rsidRPr="00362BAA">
        <w:rPr>
          <w:rFonts w:ascii="Times New Roman" w:eastAsia="Times New Roman" w:hAnsi="Times New Roman"/>
          <w:b/>
          <w:bCs/>
        </w:rPr>
        <w:t xml:space="preserve">Name: </w:t>
      </w:r>
      <w:r w:rsidRPr="00362BAA">
        <w:rPr>
          <w:rFonts w:ascii="Times New Roman" w:eastAsia="Times New Roman" w:hAnsi="Times New Roman"/>
        </w:rPr>
        <w:t>Kent Phillippe</w:t>
      </w:r>
      <w:r w:rsidRPr="00EF1B28">
        <w:rPr>
          <w:rFonts w:ascii="Times New Roman" w:eastAsia="Times New Roman" w:hAnsi="Times New Roman"/>
          <w:sz w:val="24"/>
          <w:szCs w:val="24"/>
        </w:rPr>
        <w:br/>
      </w:r>
      <w:r>
        <w:rPr>
          <w:noProof/>
        </w:rPr>
        <w:drawing>
          <wp:inline distT="0" distB="0" distL="0" distR="0" wp14:anchorId="66693F3A" wp14:editId="6EAB71F4">
            <wp:extent cx="5910453" cy="766025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913389" cy="7664062"/>
                    </a:xfrm>
                    <a:prstGeom prst="rect">
                      <a:avLst/>
                    </a:prstGeom>
                  </pic:spPr>
                </pic:pic>
              </a:graphicData>
            </a:graphic>
          </wp:inline>
        </w:drawing>
      </w:r>
    </w:p>
    <w:p w:rsidR="00362BAA" w:rsidRDefault="00362BAA" w:rsidP="00142E80">
      <w:pPr>
        <w:spacing w:after="120" w:line="23" w:lineRule="atLeast"/>
        <w:rPr>
          <w:b/>
        </w:rPr>
      </w:pPr>
      <w:r>
        <w:rPr>
          <w:noProof/>
        </w:rPr>
        <w:lastRenderedPageBreak/>
        <w:drawing>
          <wp:inline distT="0" distB="0" distL="0" distR="0" wp14:anchorId="423F8E55" wp14:editId="1B4433EA">
            <wp:extent cx="5801737" cy="6167887"/>
            <wp:effectExtent l="0" t="0" r="889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t="6340" b="8134"/>
                    <a:stretch/>
                  </pic:blipFill>
                  <pic:spPr bwMode="auto">
                    <a:xfrm>
                      <a:off x="0" y="0"/>
                      <a:ext cx="5800725" cy="6166811"/>
                    </a:xfrm>
                    <a:prstGeom prst="rect">
                      <a:avLst/>
                    </a:prstGeom>
                    <a:ln>
                      <a:noFill/>
                    </a:ln>
                    <a:extLst>
                      <a:ext uri="{53640926-AAD7-44D8-BBD7-CCE9431645EC}">
                        <a14:shadowObscured xmlns:a14="http://schemas.microsoft.com/office/drawing/2010/main"/>
                      </a:ext>
                    </a:extLst>
                  </pic:spPr>
                </pic:pic>
              </a:graphicData>
            </a:graphic>
          </wp:inline>
        </w:drawing>
      </w:r>
    </w:p>
    <w:p w:rsidR="00A30F1F" w:rsidRPr="008B6B73" w:rsidRDefault="00A30F1F" w:rsidP="00A30F1F">
      <w:pPr>
        <w:pStyle w:val="Heading1"/>
        <w:spacing w:before="0" w:after="120" w:line="23" w:lineRule="atLeast"/>
        <w:jc w:val="center"/>
        <w:rPr>
          <w:rFonts w:ascii="Times New Roman" w:hAnsi="Times New Roman"/>
          <w:sz w:val="22"/>
          <w:szCs w:val="22"/>
        </w:rPr>
      </w:pPr>
      <w:r w:rsidRPr="008B6B73">
        <w:rPr>
          <w:rFonts w:ascii="Times New Roman" w:hAnsi="Times New Roman"/>
          <w:sz w:val="22"/>
          <w:szCs w:val="22"/>
        </w:rPr>
        <w:t>Comment related to disaggregating OM cohort by Pell (Comment number 61)</w:t>
      </w:r>
    </w:p>
    <w:p w:rsidR="00A30F1F" w:rsidRDefault="00A30F1F" w:rsidP="00A30F1F">
      <w:pPr>
        <w:spacing w:after="120" w:line="23" w:lineRule="atLeast"/>
        <w:rPr>
          <w:rFonts w:ascii="Times New Roman" w:eastAsia="Times New Roman" w:hAnsi="Times New Roman"/>
          <w:sz w:val="24"/>
          <w:szCs w:val="24"/>
        </w:rPr>
      </w:pPr>
      <w:r w:rsidRPr="008B6B73">
        <w:rPr>
          <w:rFonts w:ascii="Times New Roman" w:eastAsia="Times New Roman" w:hAnsi="Times New Roman"/>
          <w:b/>
          <w:bCs/>
        </w:rPr>
        <w:t xml:space="preserve">Document: </w:t>
      </w:r>
      <w:r w:rsidRPr="008B6B73">
        <w:rPr>
          <w:rFonts w:ascii="Times New Roman" w:eastAsia="Times New Roman" w:hAnsi="Times New Roman"/>
        </w:rPr>
        <w:t>ED-2016-ICCD-0020-0061</w:t>
      </w:r>
      <w:r w:rsidRPr="008B6B73">
        <w:rPr>
          <w:rFonts w:ascii="Times New Roman" w:eastAsia="Times New Roman" w:hAnsi="Times New Roman"/>
        </w:rPr>
        <w:br/>
      </w:r>
      <w:r w:rsidRPr="008B6B73">
        <w:rPr>
          <w:rFonts w:ascii="Times New Roman" w:eastAsia="Times New Roman" w:hAnsi="Times New Roman"/>
          <w:b/>
          <w:bCs/>
        </w:rPr>
        <w:t xml:space="preserve">Name: </w:t>
      </w:r>
      <w:r w:rsidRPr="008B6B73">
        <w:rPr>
          <w:rFonts w:ascii="Times New Roman" w:eastAsia="Times New Roman" w:hAnsi="Times New Roman"/>
        </w:rPr>
        <w:t>Anonymous</w:t>
      </w:r>
    </w:p>
    <w:p w:rsidR="00A30F1F" w:rsidRDefault="00A30F1F" w:rsidP="00A30F1F">
      <w:pPr>
        <w:spacing w:after="120" w:line="23" w:lineRule="atLeast"/>
        <w:rPr>
          <w:noProof/>
        </w:rPr>
      </w:pPr>
      <w:r>
        <w:rPr>
          <w:noProof/>
        </w:rPr>
        <w:lastRenderedPageBreak/>
        <w:drawing>
          <wp:inline distT="0" distB="0" distL="0" distR="0" wp14:anchorId="76F16598" wp14:editId="25D36577">
            <wp:extent cx="5448911" cy="70391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t="2784" b="1559"/>
                    <a:stretch/>
                  </pic:blipFill>
                  <pic:spPr bwMode="auto">
                    <a:xfrm>
                      <a:off x="0" y="0"/>
                      <a:ext cx="5447014" cy="7036704"/>
                    </a:xfrm>
                    <a:prstGeom prst="rect">
                      <a:avLst/>
                    </a:prstGeom>
                    <a:ln>
                      <a:noFill/>
                    </a:ln>
                    <a:extLst>
                      <a:ext uri="{53640926-AAD7-44D8-BBD7-CCE9431645EC}">
                        <a14:shadowObscured xmlns:a14="http://schemas.microsoft.com/office/drawing/2010/main"/>
                      </a:ext>
                    </a:extLst>
                  </pic:spPr>
                </pic:pic>
              </a:graphicData>
            </a:graphic>
          </wp:inline>
        </w:drawing>
      </w:r>
    </w:p>
    <w:p w:rsidR="00A30F1F" w:rsidRDefault="00A30F1F" w:rsidP="00A30F1F">
      <w:pPr>
        <w:spacing w:after="120" w:line="23" w:lineRule="atLeast"/>
        <w:rPr>
          <w:noProof/>
        </w:rPr>
      </w:pPr>
      <w:r>
        <w:rPr>
          <w:noProof/>
        </w:rPr>
        <w:lastRenderedPageBreak/>
        <w:drawing>
          <wp:inline distT="0" distB="0" distL="0" distR="0" wp14:anchorId="39E859A0" wp14:editId="21C32F56">
            <wp:extent cx="5638000" cy="4183812"/>
            <wp:effectExtent l="0" t="0" r="127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b="44949"/>
                    <a:stretch/>
                  </pic:blipFill>
                  <pic:spPr bwMode="auto">
                    <a:xfrm>
                      <a:off x="0" y="0"/>
                      <a:ext cx="5638800" cy="4184405"/>
                    </a:xfrm>
                    <a:prstGeom prst="rect">
                      <a:avLst/>
                    </a:prstGeom>
                    <a:ln>
                      <a:noFill/>
                    </a:ln>
                    <a:extLst>
                      <a:ext uri="{53640926-AAD7-44D8-BBD7-CCE9431645EC}">
                        <a14:shadowObscured xmlns:a14="http://schemas.microsoft.com/office/drawing/2010/main"/>
                      </a:ext>
                    </a:extLst>
                  </pic:spPr>
                </pic:pic>
              </a:graphicData>
            </a:graphic>
          </wp:inline>
        </w:drawing>
      </w:r>
    </w:p>
    <w:p w:rsidR="00C11FEB" w:rsidRPr="00FB145E" w:rsidRDefault="00C11FEB" w:rsidP="00C11FEB">
      <w:pPr>
        <w:pStyle w:val="Heading1"/>
        <w:spacing w:before="0" w:after="120" w:line="23" w:lineRule="atLeast"/>
        <w:jc w:val="center"/>
        <w:rPr>
          <w:rFonts w:ascii="Times New Roman" w:hAnsi="Times New Roman"/>
          <w:sz w:val="22"/>
          <w:szCs w:val="22"/>
        </w:rPr>
      </w:pPr>
      <w:r w:rsidRPr="00FB145E">
        <w:rPr>
          <w:rFonts w:ascii="Times New Roman" w:hAnsi="Times New Roman"/>
          <w:sz w:val="22"/>
          <w:szCs w:val="22"/>
        </w:rPr>
        <w:t>Comment related to disaggregating OM cohort by Pell  (Comment number 63)</w:t>
      </w:r>
    </w:p>
    <w:p w:rsidR="00C11FEB" w:rsidRDefault="00C11FEB" w:rsidP="00C11FEB">
      <w:pPr>
        <w:spacing w:after="120" w:line="23" w:lineRule="atLeast"/>
        <w:rPr>
          <w:rFonts w:ascii="Times New Roman" w:eastAsia="Times New Roman" w:hAnsi="Times New Roman"/>
        </w:rPr>
      </w:pPr>
      <w:r w:rsidRPr="00FB145E">
        <w:rPr>
          <w:rFonts w:ascii="Times New Roman" w:eastAsia="Times New Roman" w:hAnsi="Times New Roman"/>
          <w:b/>
          <w:bCs/>
        </w:rPr>
        <w:t xml:space="preserve">Document: </w:t>
      </w:r>
      <w:r w:rsidRPr="00FB145E">
        <w:rPr>
          <w:rFonts w:ascii="Times New Roman" w:eastAsia="Times New Roman" w:hAnsi="Times New Roman"/>
        </w:rPr>
        <w:t>ED-2016-ICCD-0020-0063</w:t>
      </w:r>
      <w:r w:rsidRPr="00FB145E">
        <w:rPr>
          <w:rFonts w:ascii="Times New Roman" w:eastAsia="Times New Roman" w:hAnsi="Times New Roman"/>
        </w:rPr>
        <w:br/>
      </w:r>
      <w:r w:rsidRPr="00FB145E">
        <w:rPr>
          <w:rFonts w:ascii="Times New Roman" w:eastAsia="Times New Roman" w:hAnsi="Times New Roman"/>
          <w:b/>
          <w:bCs/>
        </w:rPr>
        <w:t xml:space="preserve">Name: </w:t>
      </w:r>
      <w:r w:rsidRPr="00FB145E">
        <w:rPr>
          <w:rFonts w:ascii="Times New Roman" w:eastAsia="Times New Roman" w:hAnsi="Times New Roman"/>
        </w:rPr>
        <w:t>Lindsay Ahlman</w:t>
      </w:r>
    </w:p>
    <w:p w:rsidR="00C11FEB" w:rsidRDefault="00C11FEB" w:rsidP="00C11FEB">
      <w:pPr>
        <w:spacing w:after="120" w:line="23" w:lineRule="atLeast"/>
        <w:jc w:val="center"/>
        <w:rPr>
          <w:noProof/>
        </w:rPr>
      </w:pPr>
      <w:r>
        <w:rPr>
          <w:noProof/>
        </w:rPr>
        <w:lastRenderedPageBreak/>
        <w:drawing>
          <wp:inline distT="0" distB="0" distL="0" distR="0" wp14:anchorId="65EE600D" wp14:editId="04E7AD51">
            <wp:extent cx="6108971" cy="8495923"/>
            <wp:effectExtent l="0" t="0" r="635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6111758" cy="8499799"/>
                    </a:xfrm>
                    <a:prstGeom prst="rect">
                      <a:avLst/>
                    </a:prstGeom>
                  </pic:spPr>
                </pic:pic>
              </a:graphicData>
            </a:graphic>
          </wp:inline>
        </w:drawing>
      </w:r>
    </w:p>
    <w:p w:rsidR="00C11FEB" w:rsidRDefault="00C11FEB" w:rsidP="00C11FEB">
      <w:pPr>
        <w:spacing w:after="120" w:line="23" w:lineRule="atLeast"/>
        <w:jc w:val="center"/>
        <w:rPr>
          <w:b/>
        </w:rPr>
      </w:pPr>
      <w:r>
        <w:rPr>
          <w:noProof/>
        </w:rPr>
        <w:lastRenderedPageBreak/>
        <w:drawing>
          <wp:inline distT="0" distB="0" distL="0" distR="0" wp14:anchorId="46F0A0B1" wp14:editId="18517CD9">
            <wp:extent cx="5953327" cy="857884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949182" cy="8572869"/>
                    </a:xfrm>
                    <a:prstGeom prst="rect">
                      <a:avLst/>
                    </a:prstGeom>
                  </pic:spPr>
                </pic:pic>
              </a:graphicData>
            </a:graphic>
          </wp:inline>
        </w:drawing>
      </w:r>
      <w:r>
        <w:rPr>
          <w:noProof/>
        </w:rPr>
        <w:lastRenderedPageBreak/>
        <w:drawing>
          <wp:inline distT="0" distB="0" distL="0" distR="0" wp14:anchorId="092F3C72" wp14:editId="742E89F3">
            <wp:extent cx="5933872" cy="819290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935201" cy="8194742"/>
                    </a:xfrm>
                    <a:prstGeom prst="rect">
                      <a:avLst/>
                    </a:prstGeom>
                  </pic:spPr>
                </pic:pic>
              </a:graphicData>
            </a:graphic>
          </wp:inline>
        </w:drawing>
      </w:r>
      <w:r>
        <w:rPr>
          <w:noProof/>
        </w:rPr>
        <w:lastRenderedPageBreak/>
        <w:drawing>
          <wp:inline distT="0" distB="0" distL="0" distR="0" wp14:anchorId="386F1362" wp14:editId="184763DB">
            <wp:extent cx="5817141" cy="8246163"/>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821136" cy="8251827"/>
                    </a:xfrm>
                    <a:prstGeom prst="rect">
                      <a:avLst/>
                    </a:prstGeom>
                  </pic:spPr>
                </pic:pic>
              </a:graphicData>
            </a:graphic>
          </wp:inline>
        </w:drawing>
      </w:r>
      <w:r>
        <w:rPr>
          <w:noProof/>
        </w:rPr>
        <w:lastRenderedPageBreak/>
        <w:drawing>
          <wp:inline distT="0" distB="0" distL="0" distR="0" wp14:anchorId="05CE8674" wp14:editId="5F08C4F7">
            <wp:extent cx="5894962" cy="8284248"/>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890858" cy="8278480"/>
                    </a:xfrm>
                    <a:prstGeom prst="rect">
                      <a:avLst/>
                    </a:prstGeom>
                  </pic:spPr>
                </pic:pic>
              </a:graphicData>
            </a:graphic>
          </wp:inline>
        </w:drawing>
      </w:r>
      <w:r>
        <w:rPr>
          <w:b/>
        </w:rPr>
        <w:br w:type="page"/>
      </w:r>
    </w:p>
    <w:p w:rsidR="00A30F1F" w:rsidRPr="00830808" w:rsidRDefault="00A30F1F" w:rsidP="00A30F1F">
      <w:pPr>
        <w:pStyle w:val="Heading1"/>
        <w:spacing w:before="0" w:after="120" w:line="23" w:lineRule="atLeast"/>
        <w:jc w:val="center"/>
        <w:rPr>
          <w:rStyle w:val="CharAttribute7"/>
          <w:rFonts w:ascii="Times New Roman" w:hAnsi="Times New Roman"/>
          <w:sz w:val="22"/>
          <w:szCs w:val="22"/>
        </w:rPr>
      </w:pPr>
      <w:r w:rsidRPr="00830808">
        <w:rPr>
          <w:rStyle w:val="CharAttribute7"/>
          <w:rFonts w:ascii="Times New Roman" w:hAnsi="Times New Roman"/>
          <w:sz w:val="22"/>
          <w:szCs w:val="22"/>
        </w:rPr>
        <w:lastRenderedPageBreak/>
        <w:t>Response</w:t>
      </w:r>
    </w:p>
    <w:p w:rsidR="00A30F1F" w:rsidRDefault="00A30F1F" w:rsidP="00A30F1F">
      <w:pPr>
        <w:pStyle w:val="NoSpacing"/>
        <w:spacing w:after="120" w:line="23" w:lineRule="atLeast"/>
        <w:rPr>
          <w:rFonts w:ascii="Times New Roman" w:hAnsi="Times New Roman"/>
        </w:rPr>
      </w:pPr>
      <w:r w:rsidRPr="00830808">
        <w:rPr>
          <w:rStyle w:val="CharAttribute2"/>
          <w:rFonts w:ascii="Times New Roman" w:hAnsi="Times New Roman"/>
        </w:rPr>
        <w:t>Dear Ms. Keller (APLU), Ms. Haycock (Education Trust), Ms. Voight (Postsec Data Collaborative), Ms. Flores (Center for American Progress), Mr. Jones and Ms. Zaback (Complete College America)</w:t>
      </w:r>
      <w:r w:rsidR="00C11FEB">
        <w:rPr>
          <w:rStyle w:val="CharAttribute2"/>
          <w:rFonts w:ascii="Times New Roman" w:hAnsi="Times New Roman"/>
        </w:rPr>
        <w:t>,</w:t>
      </w:r>
      <w:r>
        <w:rPr>
          <w:rStyle w:val="CharAttribute2"/>
          <w:rFonts w:ascii="Times New Roman" w:hAnsi="Times New Roman"/>
        </w:rPr>
        <w:t xml:space="preserve"> </w:t>
      </w:r>
      <w:r>
        <w:rPr>
          <w:rFonts w:ascii="Times New Roman" w:hAnsi="Times New Roman"/>
        </w:rPr>
        <w:t>M</w:t>
      </w:r>
      <w:r w:rsidRPr="00362BAA">
        <w:rPr>
          <w:rFonts w:ascii="Times New Roman" w:hAnsi="Times New Roman"/>
        </w:rPr>
        <w:t>r. Bumphus</w:t>
      </w:r>
      <w:r>
        <w:rPr>
          <w:rFonts w:ascii="Times New Roman" w:hAnsi="Times New Roman"/>
        </w:rPr>
        <w:t xml:space="preserve"> (American Association of Community Colleges)</w:t>
      </w:r>
      <w:r w:rsidR="00C11FEB">
        <w:rPr>
          <w:rFonts w:ascii="Times New Roman" w:hAnsi="Times New Roman"/>
        </w:rPr>
        <w:t xml:space="preserve">, </w:t>
      </w:r>
      <w:r>
        <w:rPr>
          <w:rFonts w:ascii="Times New Roman" w:hAnsi="Times New Roman"/>
        </w:rPr>
        <w:t>Mr. Brown (Association of Community College Trustees)</w:t>
      </w:r>
      <w:r w:rsidR="00C11FEB">
        <w:rPr>
          <w:rFonts w:ascii="Times New Roman" w:hAnsi="Times New Roman"/>
        </w:rPr>
        <w:t xml:space="preserve">, and Ms. Ahlman </w:t>
      </w:r>
      <w:r w:rsidR="006C7E9F">
        <w:rPr>
          <w:rFonts w:ascii="Times New Roman" w:hAnsi="Times New Roman"/>
        </w:rPr>
        <w:t>(The Institute for College Access and Success)</w:t>
      </w:r>
      <w:r w:rsidRPr="00362BAA">
        <w:rPr>
          <w:rFonts w:ascii="Times New Roman" w:hAnsi="Times New Roman"/>
        </w:rPr>
        <w:t>,</w:t>
      </w:r>
    </w:p>
    <w:p w:rsidR="00A30F1F" w:rsidRDefault="00A30F1F" w:rsidP="00A30F1F">
      <w:pPr>
        <w:pStyle w:val="NoSpacing"/>
        <w:spacing w:after="120" w:line="23" w:lineRule="atLeast"/>
        <w:rPr>
          <w:rFonts w:ascii="Times New Roman" w:hAnsi="Times New Roman"/>
        </w:rPr>
      </w:pPr>
      <w:r w:rsidRPr="00830808">
        <w:rPr>
          <w:rStyle w:val="CharAttribute2"/>
          <w:rFonts w:ascii="Times New Roman" w:hAnsi="Times New Roman"/>
        </w:rPr>
        <w:t>Thank you for your feedback responding to a request for comments on proposed changes to the Department of Education’s Integrated Postsecondary Education Data System (IPEDS) 2016-19. The National Center for Education Statistics (NCES) appreciates your interest in IPEDS</w:t>
      </w:r>
      <w:r>
        <w:rPr>
          <w:rStyle w:val="CharAttribute2"/>
          <w:rFonts w:ascii="Times New Roman" w:hAnsi="Times New Roman"/>
        </w:rPr>
        <w:t xml:space="preserve"> and the very detailed and compelling set of recommendations sent by you on behalf of your organizations</w:t>
      </w:r>
      <w:r w:rsidRPr="00830808">
        <w:rPr>
          <w:rStyle w:val="CharAttribute2"/>
          <w:rFonts w:ascii="Times New Roman" w:hAnsi="Times New Roman"/>
        </w:rPr>
        <w:t>. The Paperwork Reduction Act (PRA) provides an opportunity for an open and public comment period where comments on collections can be made. We are grateful for this process and your comments.</w:t>
      </w:r>
    </w:p>
    <w:p w:rsidR="00A30F1F" w:rsidRDefault="00A30F1F" w:rsidP="00A30F1F">
      <w:pPr>
        <w:pStyle w:val="NoSpacing"/>
        <w:spacing w:after="120" w:line="23" w:lineRule="atLeast"/>
        <w:rPr>
          <w:rStyle w:val="CharAttribute2"/>
          <w:rFonts w:ascii="Times New Roman" w:hAnsi="Times New Roman"/>
        </w:rPr>
      </w:pPr>
      <w:r w:rsidRPr="00830808">
        <w:rPr>
          <w:rStyle w:val="CharAttribute2"/>
          <w:rFonts w:ascii="Times New Roman" w:hAnsi="Times New Roman"/>
        </w:rPr>
        <w:t xml:space="preserve">NCES recognizes these commenters are among the expert IPEDS data users, many of whom have been invited to participate and comment in the IPEDS Technical Review Panels (TRP) that serve as the source for making changes to the IPEDS data collection. </w:t>
      </w:r>
      <w:r w:rsidR="00D37DF0">
        <w:rPr>
          <w:rStyle w:val="CharAttribute2"/>
          <w:rFonts w:ascii="Times New Roman" w:hAnsi="Times New Roman"/>
        </w:rPr>
        <w:t>E</w:t>
      </w:r>
      <w:r w:rsidRPr="00830808">
        <w:rPr>
          <w:rStyle w:val="CharAttribute2"/>
          <w:rFonts w:ascii="Times New Roman" w:hAnsi="Times New Roman"/>
        </w:rPr>
        <w:t xml:space="preserve">ach organization submitted similar recommendations </w:t>
      </w:r>
      <w:r w:rsidR="00D37DF0">
        <w:rPr>
          <w:rStyle w:val="CharAttribute2"/>
          <w:rFonts w:ascii="Times New Roman" w:hAnsi="Times New Roman"/>
        </w:rPr>
        <w:t xml:space="preserve">related to the OM survey.  </w:t>
      </w:r>
      <w:r w:rsidRPr="00830808">
        <w:rPr>
          <w:rStyle w:val="CharAttribute2"/>
          <w:rFonts w:ascii="Times New Roman" w:hAnsi="Times New Roman"/>
        </w:rPr>
        <w:t>As such, NCES has organized one response grouping together the recommendations.</w:t>
      </w:r>
    </w:p>
    <w:p w:rsidR="00A30F1F" w:rsidRDefault="00A30F1F" w:rsidP="00A30F1F">
      <w:pPr>
        <w:pStyle w:val="NoSpacing"/>
        <w:spacing w:after="120" w:line="23" w:lineRule="atLeast"/>
        <w:rPr>
          <w:rFonts w:ascii="Times New Roman" w:hAnsi="Times New Roman"/>
        </w:rPr>
      </w:pPr>
      <w:r>
        <w:rPr>
          <w:rStyle w:val="CharAttribute2"/>
          <w:rFonts w:ascii="Times New Roman" w:hAnsi="Times New Roman"/>
        </w:rPr>
        <w:t>Based on the comments from this Federal Register Notice, NCES plans to hold a TRP in August of 2016 to allow a representative group of higher education institutions and data users to review a new OM survey component with Pell Grant cohorts for each of the four cohorts and possibly to be completed by all institutions.  At this time NCES believes that the expansion of the OM survey component to include these cohorts would benefit from broader industry input to consider survey form layout, instructions, and consis</w:t>
      </w:r>
      <w:r w:rsidR="00D37DF0">
        <w:rPr>
          <w:rStyle w:val="CharAttribute2"/>
          <w:rFonts w:ascii="Times New Roman" w:hAnsi="Times New Roman"/>
        </w:rPr>
        <w:t xml:space="preserve">tency with other parts of IPEDS.  NCES has been in contact with OMB and are in agreement that a subsequent IPEDS package will be submitted in the </w:t>
      </w:r>
      <w:r w:rsidR="0095192E">
        <w:rPr>
          <w:rStyle w:val="CharAttribute2"/>
          <w:rFonts w:ascii="Times New Roman" w:hAnsi="Times New Roman"/>
        </w:rPr>
        <w:t>f</w:t>
      </w:r>
      <w:r w:rsidR="00D37DF0">
        <w:rPr>
          <w:rStyle w:val="CharAttribute2"/>
          <w:rFonts w:ascii="Times New Roman" w:hAnsi="Times New Roman"/>
        </w:rPr>
        <w:t xml:space="preserve">all of 2016 to address the </w:t>
      </w:r>
      <w:r w:rsidR="0095192E">
        <w:rPr>
          <w:rStyle w:val="CharAttribute2"/>
          <w:rFonts w:ascii="Times New Roman" w:hAnsi="Times New Roman"/>
        </w:rPr>
        <w:t>input</w:t>
      </w:r>
      <w:r w:rsidR="00D37DF0">
        <w:rPr>
          <w:rStyle w:val="CharAttribute2"/>
          <w:rFonts w:ascii="Times New Roman" w:hAnsi="Times New Roman"/>
        </w:rPr>
        <w:t xml:space="preserve"> </w:t>
      </w:r>
      <w:r w:rsidR="0095192E">
        <w:rPr>
          <w:rStyle w:val="CharAttribute2"/>
          <w:rFonts w:ascii="Times New Roman" w:hAnsi="Times New Roman"/>
        </w:rPr>
        <w:t>that will made during</w:t>
      </w:r>
      <w:r w:rsidR="00D37DF0">
        <w:rPr>
          <w:rStyle w:val="CharAttribute2"/>
          <w:rFonts w:ascii="Times New Roman" w:hAnsi="Times New Roman"/>
        </w:rPr>
        <w:t xml:space="preserve"> the </w:t>
      </w:r>
      <w:r w:rsidR="0095192E">
        <w:rPr>
          <w:rStyle w:val="CharAttribute2"/>
          <w:rFonts w:ascii="Times New Roman" w:hAnsi="Times New Roman"/>
        </w:rPr>
        <w:t xml:space="preserve">August 2016 </w:t>
      </w:r>
      <w:r w:rsidR="00D37DF0">
        <w:rPr>
          <w:rStyle w:val="CharAttribute2"/>
          <w:rFonts w:ascii="Times New Roman" w:hAnsi="Times New Roman"/>
        </w:rPr>
        <w:t xml:space="preserve">TRP </w:t>
      </w:r>
      <w:r w:rsidR="0095192E">
        <w:rPr>
          <w:rStyle w:val="CharAttribute2"/>
          <w:rFonts w:ascii="Times New Roman" w:hAnsi="Times New Roman"/>
        </w:rPr>
        <w:t>and in response to its</w:t>
      </w:r>
      <w:r w:rsidR="00D37DF0">
        <w:rPr>
          <w:rStyle w:val="CharAttribute2"/>
          <w:rFonts w:ascii="Times New Roman" w:hAnsi="Times New Roman"/>
        </w:rPr>
        <w:t xml:space="preserve"> report.</w:t>
      </w:r>
    </w:p>
    <w:p w:rsidR="00A30F1F" w:rsidRDefault="00D37DF0" w:rsidP="00A30F1F">
      <w:pPr>
        <w:pStyle w:val="NoSpacing"/>
        <w:spacing w:after="120" w:line="23" w:lineRule="atLeast"/>
        <w:rPr>
          <w:rFonts w:ascii="Times New Roman" w:eastAsia="Times New Roman" w:hAnsi="Times New Roman"/>
        </w:rPr>
      </w:pPr>
      <w:r>
        <w:rPr>
          <w:rStyle w:val="CharAttribute2"/>
          <w:rFonts w:ascii="Times New Roman" w:hAnsi="Times New Roman"/>
        </w:rPr>
        <w:t>Many</w:t>
      </w:r>
      <w:r w:rsidR="00A30F1F" w:rsidRPr="00830808">
        <w:rPr>
          <w:rStyle w:val="CharAttribute2"/>
          <w:rFonts w:ascii="Times New Roman" w:hAnsi="Times New Roman"/>
        </w:rPr>
        <w:t xml:space="preserve"> commenters proposed that the Pell Grant cohort should be added to the Graduation Rates (GR) survey</w:t>
      </w:r>
      <w:r w:rsidR="00A30F1F">
        <w:rPr>
          <w:rStyle w:val="CharAttribute2"/>
          <w:rFonts w:ascii="Times New Roman" w:hAnsi="Times New Roman"/>
        </w:rPr>
        <w:t>.</w:t>
      </w:r>
      <w:r w:rsidR="00A30F1F" w:rsidRPr="00830808">
        <w:rPr>
          <w:rStyle w:val="CharAttribute2"/>
          <w:rFonts w:ascii="Times New Roman" w:hAnsi="Times New Roman"/>
        </w:rPr>
        <w:t xml:space="preserve">  </w:t>
      </w:r>
      <w:r w:rsidR="00A30F1F">
        <w:rPr>
          <w:rStyle w:val="CharAttribute2"/>
          <w:rFonts w:ascii="Times New Roman" w:hAnsi="Times New Roman"/>
        </w:rPr>
        <w:t xml:space="preserve"> </w:t>
      </w:r>
      <w:r w:rsidR="00A30F1F" w:rsidRPr="00B05EB4">
        <w:rPr>
          <w:rStyle w:val="CharAttribute8"/>
          <w:rFonts w:eastAsia="Batang" w:hAnsi="Times New Roman"/>
        </w:rPr>
        <w:t xml:space="preserve">NCES appreciates your support to begin collecting </w:t>
      </w:r>
      <w:r w:rsidR="00A30F1F">
        <w:rPr>
          <w:rStyle w:val="CharAttribute8"/>
          <w:rFonts w:eastAsia="Batang" w:hAnsi="Times New Roman"/>
        </w:rPr>
        <w:t>GR</w:t>
      </w:r>
      <w:r w:rsidR="00A30F1F" w:rsidRPr="00B05EB4">
        <w:rPr>
          <w:rStyle w:val="CharAttribute8"/>
          <w:rFonts w:eastAsia="Batang" w:hAnsi="Times New Roman"/>
        </w:rPr>
        <w:t xml:space="preserve"> data on Pell Grant recipients</w:t>
      </w:r>
      <w:r w:rsidR="00A30F1F">
        <w:rPr>
          <w:rStyle w:val="CharAttribute8"/>
          <w:rFonts w:eastAsia="Batang" w:hAnsi="Times New Roman"/>
        </w:rPr>
        <w:t xml:space="preserve"> and will propose the collection of the 150% graduation rate in the GR survey.  As cited in several of your comments there is already legislative language that institutions should be preparing these data for the public and thus, collection within IPEDS should not pose a significant burden but will allow for a singular access to the GR 150% graduation rate for a Pell Grant cohort.  Updates to the GR survey will be present in the 30-day materials</w:t>
      </w:r>
      <w:r w:rsidR="0095192E">
        <w:rPr>
          <w:rStyle w:val="CharAttribute8"/>
          <w:rFonts w:eastAsia="Batang" w:hAnsi="Times New Roman"/>
        </w:rPr>
        <w:t>, to be published in June 2016,</w:t>
      </w:r>
      <w:r w:rsidR="00A30F1F">
        <w:rPr>
          <w:rStyle w:val="CharAttribute8"/>
          <w:rFonts w:eastAsia="Batang" w:hAnsi="Times New Roman"/>
        </w:rPr>
        <w:t xml:space="preserve"> and NCES plans to interact with the postsecondary community to create instructions </w:t>
      </w:r>
      <w:r w:rsidR="0095192E">
        <w:rPr>
          <w:rStyle w:val="CharAttribute8"/>
          <w:rFonts w:eastAsia="Batang" w:hAnsi="Times New Roman"/>
        </w:rPr>
        <w:t>for this collection during</w:t>
      </w:r>
      <w:r w:rsidR="00A30F1F">
        <w:rPr>
          <w:rStyle w:val="CharAttribute8"/>
          <w:rFonts w:eastAsia="Batang" w:hAnsi="Times New Roman"/>
        </w:rPr>
        <w:t xml:space="preserve"> the summer of 2016 </w:t>
      </w:r>
      <w:r w:rsidR="0095192E">
        <w:rPr>
          <w:rStyle w:val="CharAttribute8"/>
          <w:rFonts w:eastAsia="Batang" w:hAnsi="Times New Roman"/>
        </w:rPr>
        <w:t xml:space="preserve">in order </w:t>
      </w:r>
      <w:r w:rsidR="00A30F1F">
        <w:rPr>
          <w:rStyle w:val="CharAttribute8"/>
          <w:rFonts w:eastAsia="Batang" w:hAnsi="Times New Roman"/>
        </w:rPr>
        <w:t xml:space="preserve">to allow for </w:t>
      </w:r>
      <w:r w:rsidR="0095192E">
        <w:rPr>
          <w:rStyle w:val="CharAttribute8"/>
          <w:rFonts w:eastAsia="Batang" w:hAnsi="Times New Roman"/>
        </w:rPr>
        <w:t xml:space="preserve">the </w:t>
      </w:r>
      <w:r w:rsidR="00A30F1F">
        <w:rPr>
          <w:rStyle w:val="CharAttribute8"/>
          <w:rFonts w:eastAsia="Batang" w:hAnsi="Times New Roman"/>
        </w:rPr>
        <w:t xml:space="preserve">collection </w:t>
      </w:r>
      <w:r w:rsidR="0095192E">
        <w:rPr>
          <w:rStyle w:val="CharAttribute8"/>
          <w:rFonts w:eastAsia="Batang" w:hAnsi="Times New Roman"/>
        </w:rPr>
        <w:t xml:space="preserve">to begin </w:t>
      </w:r>
      <w:r w:rsidR="00A30F1F">
        <w:rPr>
          <w:rStyle w:val="CharAttribute8"/>
          <w:rFonts w:eastAsia="Batang" w:hAnsi="Times New Roman"/>
        </w:rPr>
        <w:t>in the 2016-17 collection cycle.</w:t>
      </w:r>
    </w:p>
    <w:p w:rsidR="00A30F1F" w:rsidRDefault="00A30F1F" w:rsidP="00A30F1F">
      <w:pPr>
        <w:pStyle w:val="NoSpacing"/>
        <w:spacing w:after="120" w:line="23" w:lineRule="atLeast"/>
        <w:rPr>
          <w:rStyle w:val="CharAttribute43"/>
          <w:rFonts w:hAnsi="Times New Roman"/>
        </w:rPr>
      </w:pPr>
      <w:r w:rsidRPr="00830808">
        <w:rPr>
          <w:rStyle w:val="CharAttribute43"/>
          <w:rFonts w:hAnsi="Times New Roman"/>
        </w:rPr>
        <w:t xml:space="preserve">We also recognize your comment to change the directions when identifying the Pell Grant recipients at point of cohort entry instead of throughout the measurement period of 8 years.  However, collecting at point of entry means the data metric would be undercounting the number of Pell recipients during the 8 year measurement. In other words, NCES would not account for the students who did not receive a Pell Grant their first year, but were recipients in their successive years. </w:t>
      </w:r>
      <w:r w:rsidR="0095192E">
        <w:rPr>
          <w:rStyle w:val="CharAttribute43"/>
          <w:rFonts w:hAnsi="Times New Roman"/>
        </w:rPr>
        <w:t>Some c</w:t>
      </w:r>
      <w:r w:rsidRPr="00830808">
        <w:rPr>
          <w:rStyle w:val="CharAttribute43"/>
          <w:rFonts w:hAnsi="Times New Roman"/>
        </w:rPr>
        <w:t xml:space="preserve">ommenters have cited that </w:t>
      </w:r>
      <w:r w:rsidR="0095192E">
        <w:rPr>
          <w:rStyle w:val="CharAttribute43"/>
          <w:rFonts w:hAnsi="Times New Roman"/>
        </w:rPr>
        <w:t xml:space="preserve">this would result in </w:t>
      </w:r>
      <w:r w:rsidR="00BE3444">
        <w:rPr>
          <w:rStyle w:val="CharAttribute43"/>
          <w:rFonts w:hAnsi="Times New Roman"/>
        </w:rPr>
        <w:t xml:space="preserve">an </w:t>
      </w:r>
      <w:r w:rsidR="00BE3444" w:rsidRPr="00830808">
        <w:rPr>
          <w:rStyle w:val="CharAttribute43"/>
          <w:rFonts w:hAnsi="Times New Roman"/>
        </w:rPr>
        <w:t>undercount</w:t>
      </w:r>
      <w:r w:rsidRPr="00830808">
        <w:rPr>
          <w:rStyle w:val="CharAttribute43"/>
          <w:rFonts w:hAnsi="Times New Roman"/>
        </w:rPr>
        <w:t xml:space="preserve"> </w:t>
      </w:r>
      <w:r w:rsidR="0095192E">
        <w:rPr>
          <w:rStyle w:val="CharAttribute43"/>
          <w:rFonts w:hAnsi="Times New Roman"/>
        </w:rPr>
        <w:t xml:space="preserve">of somewhere </w:t>
      </w:r>
      <w:r w:rsidRPr="00830808">
        <w:rPr>
          <w:rStyle w:val="CharAttribute43"/>
          <w:rFonts w:hAnsi="Times New Roman"/>
        </w:rPr>
        <w:t xml:space="preserve">between 11% (APLU) </w:t>
      </w:r>
      <w:r w:rsidR="0095192E">
        <w:rPr>
          <w:rStyle w:val="CharAttribute43"/>
          <w:rFonts w:hAnsi="Times New Roman"/>
        </w:rPr>
        <w:t>and</w:t>
      </w:r>
      <w:r w:rsidRPr="00830808">
        <w:rPr>
          <w:rStyle w:val="CharAttribute43"/>
          <w:rFonts w:hAnsi="Times New Roman"/>
        </w:rPr>
        <w:t xml:space="preserve"> 25% (TICAS). As an important federal program that supports the postsecondary access of low-income Americans, we cannot undercount any of these students. To ensure there is no confusion between the full-time Pell Grant </w:t>
      </w:r>
      <w:r w:rsidR="00461790">
        <w:rPr>
          <w:rStyle w:val="CharAttribute43"/>
          <w:rFonts w:hAnsi="Times New Roman"/>
        </w:rPr>
        <w:t xml:space="preserve">disclosure </w:t>
      </w:r>
      <w:r w:rsidRPr="00830808">
        <w:rPr>
          <w:rStyle w:val="CharAttribute43"/>
          <w:rFonts w:hAnsi="Times New Roman"/>
        </w:rPr>
        <w:t>graduation rate</w:t>
      </w:r>
      <w:r w:rsidR="00461790">
        <w:rPr>
          <w:rStyle w:val="CharAttribute43"/>
          <w:rFonts w:hAnsi="Times New Roman"/>
        </w:rPr>
        <w:t>s</w:t>
      </w:r>
      <w:r w:rsidRPr="00830808">
        <w:rPr>
          <w:rStyle w:val="CharAttribute43"/>
          <w:rFonts w:hAnsi="Times New Roman"/>
        </w:rPr>
        <w:t xml:space="preserve"> that must be disclosed by institutions, NCES will post in the Outcome Measures instructions that the </w:t>
      </w:r>
      <w:r w:rsidR="00461790">
        <w:rPr>
          <w:rStyle w:val="CharAttribute43"/>
          <w:rFonts w:hAnsi="Times New Roman"/>
        </w:rPr>
        <w:t xml:space="preserve">collected </w:t>
      </w:r>
      <w:r w:rsidRPr="00830808">
        <w:rPr>
          <w:rStyle w:val="CharAttribute43"/>
          <w:rFonts w:hAnsi="Times New Roman"/>
        </w:rPr>
        <w:t xml:space="preserve">data </w:t>
      </w:r>
      <w:r w:rsidR="00461790">
        <w:rPr>
          <w:rStyle w:val="CharAttribute43"/>
          <w:rFonts w:hAnsi="Times New Roman"/>
        </w:rPr>
        <w:t>are</w:t>
      </w:r>
      <w:r w:rsidRPr="00830808">
        <w:rPr>
          <w:rStyle w:val="CharAttribute43"/>
          <w:rFonts w:hAnsi="Times New Roman"/>
        </w:rPr>
        <w:t xml:space="preserve"> not the  Pell Grant </w:t>
      </w:r>
      <w:r w:rsidR="00461790">
        <w:rPr>
          <w:rStyle w:val="CharAttribute43"/>
          <w:rFonts w:hAnsi="Times New Roman"/>
        </w:rPr>
        <w:t xml:space="preserve">disclosure </w:t>
      </w:r>
      <w:r w:rsidRPr="00830808">
        <w:rPr>
          <w:rStyle w:val="CharAttribute43"/>
          <w:rFonts w:hAnsi="Times New Roman"/>
        </w:rPr>
        <w:t xml:space="preserve">rates, and further make clarification between the </w:t>
      </w:r>
      <w:r>
        <w:rPr>
          <w:rStyle w:val="CharAttribute43"/>
          <w:rFonts w:hAnsi="Times New Roman"/>
        </w:rPr>
        <w:t xml:space="preserve">proposed GR </w:t>
      </w:r>
      <w:r w:rsidRPr="00830808">
        <w:rPr>
          <w:rStyle w:val="CharAttribute43"/>
          <w:rFonts w:hAnsi="Times New Roman"/>
        </w:rPr>
        <w:t xml:space="preserve">150% </w:t>
      </w:r>
      <w:r>
        <w:rPr>
          <w:rStyle w:val="CharAttribute43"/>
          <w:rFonts w:hAnsi="Times New Roman"/>
        </w:rPr>
        <w:t xml:space="preserve">Pell </w:t>
      </w:r>
      <w:r w:rsidR="00D5658B">
        <w:rPr>
          <w:rStyle w:val="CharAttribute43"/>
          <w:rFonts w:hAnsi="Times New Roman"/>
        </w:rPr>
        <w:t>Grant</w:t>
      </w:r>
      <w:r>
        <w:rPr>
          <w:rStyle w:val="CharAttribute43"/>
          <w:rFonts w:hAnsi="Times New Roman"/>
        </w:rPr>
        <w:t xml:space="preserve"> </w:t>
      </w:r>
      <w:r w:rsidRPr="00830808">
        <w:rPr>
          <w:rStyle w:val="CharAttribute43"/>
          <w:rFonts w:hAnsi="Times New Roman"/>
        </w:rPr>
        <w:t>disclosure and OM Pell Grant completion rates at 6 years and 8years.</w:t>
      </w:r>
      <w:r>
        <w:rPr>
          <w:rStyle w:val="CharAttribute43"/>
          <w:rFonts w:hAnsi="Times New Roman"/>
        </w:rPr>
        <w:t xml:space="preserve">  This </w:t>
      </w:r>
      <w:r w:rsidR="00BE3444">
        <w:rPr>
          <w:rStyle w:val="CharAttribute43"/>
          <w:rFonts w:hAnsi="Times New Roman"/>
        </w:rPr>
        <w:t>will</w:t>
      </w:r>
      <w:r>
        <w:rPr>
          <w:rStyle w:val="CharAttribute43"/>
          <w:rFonts w:hAnsi="Times New Roman"/>
        </w:rPr>
        <w:t xml:space="preserve"> be further discussed in the August 2016 TRP</w:t>
      </w:r>
      <w:r w:rsidR="00E34501">
        <w:rPr>
          <w:rStyle w:val="CharAttribute43"/>
          <w:rFonts w:hAnsi="Times New Roman"/>
        </w:rPr>
        <w:t>,</w:t>
      </w:r>
      <w:r>
        <w:rPr>
          <w:rStyle w:val="CharAttribute43"/>
          <w:rFonts w:hAnsi="Times New Roman"/>
        </w:rPr>
        <w:t xml:space="preserve"> but will remain as defined in the OM survey for now.</w:t>
      </w:r>
    </w:p>
    <w:p w:rsidR="00296991" w:rsidRDefault="00296991" w:rsidP="00A30F1F">
      <w:pPr>
        <w:pStyle w:val="NoSpacing"/>
        <w:spacing w:after="120" w:line="23" w:lineRule="atLeast"/>
        <w:rPr>
          <w:rStyle w:val="CharAttribute43"/>
          <w:rFonts w:hAnsi="Times New Roman"/>
        </w:rPr>
      </w:pPr>
    </w:p>
    <w:p w:rsidR="00A30F1F" w:rsidRDefault="00A30F1F" w:rsidP="00A30F1F">
      <w:pPr>
        <w:pStyle w:val="NoSpacing"/>
        <w:spacing w:after="120" w:line="23" w:lineRule="atLeast"/>
        <w:rPr>
          <w:rFonts w:ascii="Times New Roman" w:hAnsi="Times New Roman"/>
        </w:rPr>
      </w:pPr>
      <w:r w:rsidRPr="00830808">
        <w:rPr>
          <w:rStyle w:val="CharAttribute45"/>
          <w:rFonts w:hAnsi="Times New Roman"/>
        </w:rPr>
        <w:t>Sincerely Yours,</w:t>
      </w:r>
    </w:p>
    <w:p w:rsidR="00A30F1F" w:rsidRPr="00830808" w:rsidRDefault="00A30F1F" w:rsidP="00A30F1F">
      <w:pPr>
        <w:pStyle w:val="NoSpacing"/>
        <w:rPr>
          <w:rFonts w:ascii="Times New Roman" w:hAnsi="Times New Roman"/>
        </w:rPr>
      </w:pPr>
      <w:r w:rsidRPr="00830808">
        <w:rPr>
          <w:rFonts w:ascii="Times New Roman" w:hAnsi="Times New Roman"/>
        </w:rPr>
        <w:t>Richard J. Reeves</w:t>
      </w:r>
    </w:p>
    <w:p w:rsidR="00A30F1F" w:rsidRDefault="00A30F1F" w:rsidP="00A30F1F">
      <w:pPr>
        <w:pStyle w:val="NoSpacing"/>
        <w:rPr>
          <w:rFonts w:ascii="Times New Roman" w:hAnsi="Times New Roman"/>
        </w:rPr>
      </w:pPr>
      <w:r w:rsidRPr="00830808">
        <w:rPr>
          <w:rFonts w:ascii="Times New Roman" w:hAnsi="Times New Roman"/>
        </w:rPr>
        <w:t>Postsecondary Branch Chief</w:t>
      </w:r>
    </w:p>
    <w:p w:rsidR="00A30F1F" w:rsidRDefault="00A30F1F" w:rsidP="00A30F1F">
      <w:pPr>
        <w:pStyle w:val="NoSpacing"/>
        <w:spacing w:after="120" w:line="23" w:lineRule="atLeast"/>
        <w:rPr>
          <w:rFonts w:ascii="Times New Roman" w:hAnsi="Times New Roman"/>
        </w:rPr>
      </w:pPr>
      <w:r w:rsidRPr="00830808">
        <w:rPr>
          <w:rFonts w:ascii="Times New Roman" w:hAnsi="Times New Roman"/>
        </w:rPr>
        <w:t>Administrative Data Division</w:t>
      </w:r>
    </w:p>
    <w:p w:rsidR="00A30F1F" w:rsidRDefault="00A30F1F" w:rsidP="00A30F1F">
      <w:pPr>
        <w:spacing w:after="120" w:line="23" w:lineRule="atLeast"/>
        <w:rPr>
          <w:rFonts w:ascii="Times New Roman" w:eastAsia="Times New Roman" w:hAnsi="Times New Roman"/>
          <w:b/>
          <w:bCs/>
          <w:color w:val="2E74B5"/>
        </w:rPr>
      </w:pPr>
      <w:r>
        <w:rPr>
          <w:rFonts w:ascii="Times New Roman" w:hAnsi="Times New Roman"/>
        </w:rPr>
        <w:br w:type="page"/>
      </w:r>
    </w:p>
    <w:p w:rsidR="00AE522C" w:rsidRDefault="00AE522C" w:rsidP="00142E80">
      <w:pPr>
        <w:spacing w:after="120" w:line="23" w:lineRule="atLeast"/>
        <w:rPr>
          <w:rFonts w:ascii="Times New Roman" w:hAnsi="Times New Roman"/>
        </w:rPr>
      </w:pPr>
    </w:p>
    <w:p w:rsidR="00362BAA" w:rsidRPr="00362BAA" w:rsidRDefault="00362BAA" w:rsidP="00142E80">
      <w:pPr>
        <w:pStyle w:val="Heading1"/>
        <w:spacing w:before="0" w:after="120" w:line="23" w:lineRule="atLeast"/>
        <w:jc w:val="center"/>
        <w:rPr>
          <w:rFonts w:ascii="Times New Roman" w:hAnsi="Times New Roman"/>
          <w:sz w:val="22"/>
          <w:szCs w:val="22"/>
        </w:rPr>
      </w:pPr>
      <w:r w:rsidRPr="00362BAA">
        <w:rPr>
          <w:rFonts w:ascii="Times New Roman" w:hAnsi="Times New Roman"/>
          <w:sz w:val="22"/>
          <w:szCs w:val="22"/>
        </w:rPr>
        <w:t>Comments related to CoA and net price (Comment number 56)</w:t>
      </w:r>
    </w:p>
    <w:p w:rsidR="00362BAA" w:rsidRPr="00FE557E" w:rsidRDefault="00362BAA" w:rsidP="00142E80">
      <w:pPr>
        <w:pStyle w:val="leftalign"/>
        <w:spacing w:before="0" w:beforeAutospacing="0" w:after="120" w:afterAutospacing="0" w:line="23" w:lineRule="atLeast"/>
      </w:pPr>
      <w:r w:rsidRPr="00362BAA">
        <w:rPr>
          <w:b/>
          <w:bCs/>
          <w:sz w:val="22"/>
          <w:szCs w:val="22"/>
        </w:rPr>
        <w:t xml:space="preserve">Document: </w:t>
      </w:r>
      <w:r w:rsidRPr="00362BAA">
        <w:rPr>
          <w:sz w:val="22"/>
          <w:szCs w:val="22"/>
        </w:rPr>
        <w:t>ED-2016-ICCD-0020-0056</w:t>
      </w:r>
      <w:r w:rsidRPr="00362BAA">
        <w:rPr>
          <w:sz w:val="22"/>
          <w:szCs w:val="22"/>
        </w:rPr>
        <w:br/>
      </w:r>
      <w:r w:rsidRPr="00362BAA">
        <w:rPr>
          <w:b/>
          <w:bCs/>
          <w:sz w:val="22"/>
          <w:szCs w:val="22"/>
        </w:rPr>
        <w:t xml:space="preserve">Name: </w:t>
      </w:r>
      <w:r w:rsidRPr="00362BAA">
        <w:rPr>
          <w:sz w:val="22"/>
          <w:szCs w:val="22"/>
        </w:rPr>
        <w:t>Michael Runiewicz</w:t>
      </w:r>
      <w:r w:rsidRPr="00FE557E">
        <w:br/>
      </w:r>
    </w:p>
    <w:p w:rsidR="00362BAA" w:rsidRDefault="00362BAA" w:rsidP="00142E80">
      <w:pPr>
        <w:spacing w:after="120" w:line="23" w:lineRule="atLeast"/>
        <w:jc w:val="center"/>
        <w:rPr>
          <w:noProof/>
        </w:rPr>
      </w:pPr>
      <w:r>
        <w:rPr>
          <w:noProof/>
        </w:rPr>
        <w:drawing>
          <wp:inline distT="0" distB="0" distL="0" distR="0" wp14:anchorId="6E7913BD" wp14:editId="35F73BF6">
            <wp:extent cx="5817141" cy="756849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819440" cy="7571489"/>
                    </a:xfrm>
                    <a:prstGeom prst="rect">
                      <a:avLst/>
                    </a:prstGeom>
                  </pic:spPr>
                </pic:pic>
              </a:graphicData>
            </a:graphic>
          </wp:inline>
        </w:drawing>
      </w:r>
    </w:p>
    <w:p w:rsidR="00362BAA" w:rsidRPr="00A375C6" w:rsidRDefault="00362BAA" w:rsidP="00142E80">
      <w:pPr>
        <w:spacing w:after="120" w:line="23" w:lineRule="atLeast"/>
        <w:jc w:val="center"/>
        <w:rPr>
          <w:b/>
        </w:rPr>
      </w:pPr>
      <w:r>
        <w:rPr>
          <w:noProof/>
        </w:rPr>
        <w:lastRenderedPageBreak/>
        <w:drawing>
          <wp:inline distT="0" distB="0" distL="0" distR="0" wp14:anchorId="68C42169" wp14:editId="47429934">
            <wp:extent cx="5943600" cy="77787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943600" cy="7778750"/>
                    </a:xfrm>
                    <a:prstGeom prst="rect">
                      <a:avLst/>
                    </a:prstGeom>
                  </pic:spPr>
                </pic:pic>
              </a:graphicData>
            </a:graphic>
          </wp:inline>
        </w:drawing>
      </w:r>
      <w:r>
        <w:br w:type="page"/>
      </w:r>
    </w:p>
    <w:p w:rsidR="00362BAA" w:rsidRPr="00362BAA" w:rsidRDefault="00362BAA" w:rsidP="00142E80">
      <w:pPr>
        <w:pStyle w:val="Heading1"/>
        <w:spacing w:before="0" w:after="120" w:line="23" w:lineRule="atLeast"/>
        <w:jc w:val="center"/>
        <w:rPr>
          <w:rFonts w:ascii="Times New Roman" w:hAnsi="Times New Roman"/>
          <w:sz w:val="22"/>
          <w:szCs w:val="22"/>
        </w:rPr>
      </w:pPr>
      <w:r w:rsidRPr="00362BAA">
        <w:rPr>
          <w:rFonts w:ascii="Times New Roman" w:hAnsi="Times New Roman"/>
          <w:sz w:val="22"/>
          <w:szCs w:val="22"/>
        </w:rPr>
        <w:lastRenderedPageBreak/>
        <w:t>Response</w:t>
      </w:r>
    </w:p>
    <w:p w:rsidR="00AE522C" w:rsidRDefault="00362BAA" w:rsidP="00142E80">
      <w:pPr>
        <w:pStyle w:val="NoSpacing"/>
        <w:spacing w:after="120" w:line="23" w:lineRule="atLeast"/>
        <w:rPr>
          <w:rFonts w:ascii="Times New Roman" w:hAnsi="Times New Roman"/>
        </w:rPr>
      </w:pPr>
      <w:r w:rsidRPr="00362BAA">
        <w:rPr>
          <w:rFonts w:ascii="Times New Roman" w:hAnsi="Times New Roman"/>
        </w:rPr>
        <w:t>Dear Mr. Runiewicz,</w:t>
      </w:r>
    </w:p>
    <w:p w:rsidR="00AE522C" w:rsidRDefault="00362BAA" w:rsidP="00142E80">
      <w:pPr>
        <w:pStyle w:val="NoSpacing"/>
        <w:spacing w:after="120" w:line="23" w:lineRule="atLeast"/>
        <w:rPr>
          <w:rFonts w:ascii="Times New Roman" w:hAnsi="Times New Roman"/>
        </w:rPr>
      </w:pPr>
      <w:r w:rsidRPr="00362BAA">
        <w:rPr>
          <w:rFonts w:ascii="Times New Roman" w:hAnsi="Times New Roman"/>
        </w:rPr>
        <w:t>Thank you for your feedback posted April 19,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362BAA" w:rsidP="00142E80">
      <w:pPr>
        <w:pStyle w:val="NoSpacing"/>
        <w:spacing w:after="120" w:line="23" w:lineRule="atLeast"/>
        <w:rPr>
          <w:rFonts w:ascii="Times New Roman" w:hAnsi="Times New Roman"/>
        </w:rPr>
      </w:pPr>
      <w:r w:rsidRPr="00362BAA">
        <w:rPr>
          <w:rFonts w:ascii="Times New Roman" w:hAnsi="Times New Roman"/>
        </w:rPr>
        <w:t>Thank you for submitting your comments proposing to: (1) provide a clearer definition of income that prohibits or explicitly allows the use of methodologies other than FM to calculate income; (2) allow institutions to provide a median values for scholarships and grants to replace or be listed in addition to the average that is calculated in net price data; and (3) include an “institutional net price” that included only tuition, fees, room, and board as costs.</w:t>
      </w:r>
    </w:p>
    <w:p w:rsidR="00AE522C" w:rsidRDefault="00362BAA" w:rsidP="00142E80">
      <w:pPr>
        <w:pStyle w:val="NoSpacing"/>
        <w:spacing w:after="120" w:line="23" w:lineRule="atLeast"/>
        <w:rPr>
          <w:rFonts w:ascii="Times New Roman" w:hAnsi="Times New Roman"/>
        </w:rPr>
      </w:pPr>
      <w:r w:rsidRPr="00362BAA">
        <w:rPr>
          <w:rFonts w:ascii="Times New Roman" w:hAnsi="Times New Roman"/>
        </w:rPr>
        <w:t>In response to your recommendation that NCES should clearly define the method of how institutions determines Expected Family Contribution (EFC), NCES does ask that a minimal set of input elements (income, number in family, and dependency status or factors that estimate dependency status) be included in an institution’s EFC. However, NCES plans to continue to allow institutions to use either Federal Methodology or Institutional Methodology to approximate the student’s EFC because we believe that this provides flexibility in allowing institutions to ask users to provide whatever information is necessary for the institution to be able to approximate an accurate EFC for their institution. This guidance was provided to NCES through Technical Review Panels on cost of attendance and net price calculations for institutions.</w:t>
      </w:r>
    </w:p>
    <w:p w:rsidR="00AE522C" w:rsidRDefault="00362BAA" w:rsidP="00142E80">
      <w:pPr>
        <w:pStyle w:val="NoSpacing"/>
        <w:spacing w:after="120" w:line="23" w:lineRule="atLeast"/>
        <w:rPr>
          <w:rFonts w:ascii="Times New Roman" w:hAnsi="Times New Roman"/>
        </w:rPr>
      </w:pPr>
      <w:r w:rsidRPr="00362BAA">
        <w:rPr>
          <w:rFonts w:ascii="Times New Roman" w:hAnsi="Times New Roman"/>
        </w:rPr>
        <w:t>In response to your suggestion to collect median values for scholarships and grants to replace or in addition to the average that is calculated in net price, NCES only collects net price based on average because it is mandated by law in Higher Education Act (HEA). HEA states, “The term ‘net price’ means the average yearly price actually charged to first-time, full-time undergraduate students receiving student aid at an institution of higher education after deducting such aid, which shall be determined by calculating the difference between – (A) the institution’s cost of attendance for the year for which the determination is made; and (B) the quotient of – (i) the total amount of need-based grant aid and merit-based grant aid, from Federal, State, and institutional sources, provided to such students enrolled in the institution for such year; and (ii) the total number of such students receiving such need-based grant aid or merit-based grant aid for such year. In order not to provide additional reporting burden on the institutions, we do not require the collection of median values as well.</w:t>
      </w:r>
    </w:p>
    <w:p w:rsidR="00AE522C" w:rsidRDefault="00362BAA" w:rsidP="00142E80">
      <w:pPr>
        <w:pStyle w:val="NoSpacing"/>
        <w:spacing w:after="120" w:line="23" w:lineRule="atLeast"/>
        <w:rPr>
          <w:rFonts w:ascii="Times New Roman" w:hAnsi="Times New Roman"/>
        </w:rPr>
      </w:pPr>
      <w:r w:rsidRPr="00362BAA">
        <w:rPr>
          <w:rFonts w:ascii="Times New Roman" w:hAnsi="Times New Roman"/>
        </w:rPr>
        <w:t>In response to your recommendation to include an “institutional net price” that includes only tuition, fees, room, and board as cost, NCES does not only include these categories in the calculation of cost of attendance due to guidance provided in HEA and recommendations given in Technical Review Panels (TRPs) for IPEDS. HEA states, The term ‘cost of attendance’ means the average annual cost of tuition and fees, room and board, books, supplies, and transportation for an institution of higher education for a first-time, full-time undergraduate student enrolled in the institution. The calculation of COA expanded to also include other expenses (personal expenses, transportation, etc.) in TRP #26 “Requirements of Higher Education Opportunity Act: Multi-Year Tuition Calculator and Net Price Calculator Template,” which allows institutions to accurately calculate their COA based on additional factors that might influence costs. We believe that the current instructions for reporting cost of attendance and net price reflect what is required by law in HEA and the guidance given in TRPs and should provide for accurate and quality data being reported. Thank you again for your feedback.</w:t>
      </w:r>
    </w:p>
    <w:p w:rsidR="00AE522C" w:rsidRDefault="00362BAA" w:rsidP="00142E80">
      <w:pPr>
        <w:pStyle w:val="NoSpacing"/>
        <w:spacing w:after="120" w:line="23" w:lineRule="atLeast"/>
        <w:rPr>
          <w:rFonts w:ascii="Times New Roman" w:hAnsi="Times New Roman"/>
        </w:rPr>
      </w:pPr>
      <w:r w:rsidRPr="00362BAA">
        <w:rPr>
          <w:rFonts w:ascii="Times New Roman" w:hAnsi="Times New Roman"/>
        </w:rPr>
        <w:t>Sincerely Yours,</w:t>
      </w:r>
    </w:p>
    <w:p w:rsidR="00362BAA" w:rsidRPr="00362BAA" w:rsidRDefault="00362BAA" w:rsidP="00142E80">
      <w:pPr>
        <w:pStyle w:val="NoSpacing"/>
        <w:rPr>
          <w:rFonts w:ascii="Times New Roman" w:hAnsi="Times New Roman"/>
        </w:rPr>
      </w:pPr>
      <w:r w:rsidRPr="00362BAA">
        <w:rPr>
          <w:rFonts w:ascii="Times New Roman" w:hAnsi="Times New Roman"/>
        </w:rPr>
        <w:t>Richard J. Reeves</w:t>
      </w:r>
    </w:p>
    <w:p w:rsidR="00AE522C" w:rsidRDefault="00362BAA" w:rsidP="00142E80">
      <w:pPr>
        <w:pStyle w:val="NoSpacing"/>
        <w:rPr>
          <w:rFonts w:ascii="Times New Roman" w:hAnsi="Times New Roman"/>
        </w:rPr>
      </w:pPr>
      <w:r w:rsidRPr="00362BAA">
        <w:rPr>
          <w:rFonts w:ascii="Times New Roman" w:hAnsi="Times New Roman"/>
        </w:rPr>
        <w:t>Postsecondary Branch Chief</w:t>
      </w:r>
    </w:p>
    <w:p w:rsidR="00362BAA" w:rsidRPr="00362BAA" w:rsidRDefault="00362BAA" w:rsidP="00142E80">
      <w:pPr>
        <w:pStyle w:val="NoSpacing"/>
        <w:spacing w:after="120" w:line="23" w:lineRule="atLeast"/>
        <w:rPr>
          <w:rFonts w:ascii="Times New Roman" w:hAnsi="Times New Roman"/>
        </w:rPr>
      </w:pPr>
      <w:r w:rsidRPr="00362BAA">
        <w:rPr>
          <w:rFonts w:ascii="Times New Roman" w:hAnsi="Times New Roman"/>
        </w:rPr>
        <w:t>Administrative Data Division</w:t>
      </w:r>
    </w:p>
    <w:p w:rsidR="00CD0CDE" w:rsidRPr="00CD0CDE" w:rsidRDefault="00CD0CDE" w:rsidP="00142E80">
      <w:pPr>
        <w:keepNext/>
        <w:keepLines/>
        <w:spacing w:after="120" w:line="23" w:lineRule="atLeast"/>
        <w:jc w:val="center"/>
        <w:outlineLvl w:val="0"/>
        <w:rPr>
          <w:rFonts w:ascii="Times New Roman" w:eastAsia="Times New Roman" w:hAnsi="Times New Roman"/>
          <w:b/>
          <w:bCs/>
          <w:color w:val="2E74B5"/>
        </w:rPr>
      </w:pPr>
      <w:r w:rsidRPr="00CD0CDE">
        <w:rPr>
          <w:rFonts w:ascii="Times New Roman" w:eastAsia="Times New Roman" w:hAnsi="Times New Roman"/>
          <w:b/>
          <w:bCs/>
          <w:color w:val="2E74B5"/>
        </w:rPr>
        <w:lastRenderedPageBreak/>
        <w:t>Comments related to changes to Finance (Comment numbers 57, 64)</w:t>
      </w:r>
    </w:p>
    <w:p w:rsidR="00CD0CDE" w:rsidRDefault="00CD0CDE" w:rsidP="00142E80">
      <w:pPr>
        <w:spacing w:after="120" w:line="23" w:lineRule="atLeast"/>
        <w:jc w:val="center"/>
        <w:rPr>
          <w:noProof/>
        </w:rPr>
      </w:pPr>
      <w:r w:rsidRPr="00CD0CDE">
        <w:rPr>
          <w:rFonts w:ascii="Times New Roman" w:eastAsia="Times New Roman" w:hAnsi="Times New Roman"/>
          <w:b/>
          <w:bCs/>
          <w:color w:val="000000"/>
        </w:rPr>
        <w:t>Document: </w:t>
      </w:r>
      <w:r w:rsidRPr="00CD0CDE">
        <w:rPr>
          <w:rFonts w:ascii="Times New Roman" w:eastAsia="Times New Roman" w:hAnsi="Times New Roman"/>
          <w:color w:val="000000"/>
        </w:rPr>
        <w:t>ED-2016-ICCD-0020-0057</w:t>
      </w:r>
      <w:r w:rsidRPr="00CD0CDE">
        <w:rPr>
          <w:rFonts w:ascii="Times New Roman" w:eastAsia="Times New Roman" w:hAnsi="Times New Roman"/>
          <w:color w:val="000000"/>
        </w:rPr>
        <w:br/>
      </w:r>
      <w:r w:rsidRPr="00CD0CDE">
        <w:rPr>
          <w:rFonts w:ascii="Times New Roman" w:eastAsia="Times New Roman" w:hAnsi="Times New Roman"/>
          <w:b/>
          <w:bCs/>
        </w:rPr>
        <w:t xml:space="preserve">Name: </w:t>
      </w:r>
      <w:r w:rsidRPr="00CD0CDE">
        <w:rPr>
          <w:rFonts w:ascii="Times New Roman" w:eastAsia="Times New Roman" w:hAnsi="Times New Roman"/>
        </w:rPr>
        <w:t>Susan Menditto</w:t>
      </w:r>
      <w:r w:rsidRPr="008C415B">
        <w:rPr>
          <w:rFonts w:ascii="Times New Roman" w:eastAsia="Times New Roman" w:hAnsi="Times New Roman"/>
          <w:sz w:val="24"/>
          <w:szCs w:val="24"/>
        </w:rPr>
        <w:br/>
      </w:r>
      <w:r>
        <w:rPr>
          <w:noProof/>
        </w:rPr>
        <w:drawing>
          <wp:inline distT="0" distB="0" distL="0" distR="0" wp14:anchorId="60FC347C" wp14:editId="467655A8">
            <wp:extent cx="5822831" cy="7719733"/>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823819" cy="7721042"/>
                    </a:xfrm>
                    <a:prstGeom prst="rect">
                      <a:avLst/>
                    </a:prstGeom>
                  </pic:spPr>
                </pic:pic>
              </a:graphicData>
            </a:graphic>
          </wp:inline>
        </w:drawing>
      </w:r>
    </w:p>
    <w:p w:rsidR="00CD0CDE" w:rsidRDefault="00CD0CDE" w:rsidP="00142E80">
      <w:pPr>
        <w:spacing w:after="120" w:line="23" w:lineRule="atLeast"/>
        <w:jc w:val="center"/>
        <w:rPr>
          <w:noProof/>
        </w:rPr>
      </w:pPr>
      <w:r>
        <w:rPr>
          <w:noProof/>
        </w:rPr>
        <w:lastRenderedPageBreak/>
        <w:drawing>
          <wp:inline distT="0" distB="0" distL="0" distR="0" wp14:anchorId="44C0FB5A" wp14:editId="3A77860F">
            <wp:extent cx="5743575" cy="56673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743575" cy="5667375"/>
                    </a:xfrm>
                    <a:prstGeom prst="rect">
                      <a:avLst/>
                    </a:prstGeom>
                  </pic:spPr>
                </pic:pic>
              </a:graphicData>
            </a:graphic>
          </wp:inline>
        </w:drawing>
      </w:r>
    </w:p>
    <w:p w:rsidR="00CD0CDE" w:rsidRPr="00CD0CDE" w:rsidRDefault="00CD0CDE" w:rsidP="00142E80">
      <w:pPr>
        <w:spacing w:after="120" w:line="23" w:lineRule="atLeast"/>
        <w:rPr>
          <w:rFonts w:ascii="Times New Roman" w:eastAsia="Times New Roman" w:hAnsi="Times New Roman"/>
          <w:b/>
          <w:bCs/>
        </w:rPr>
      </w:pPr>
      <w:r w:rsidRPr="00CD0CDE">
        <w:rPr>
          <w:rFonts w:ascii="Times New Roman" w:eastAsia="Times New Roman" w:hAnsi="Times New Roman"/>
          <w:b/>
          <w:bCs/>
          <w:color w:val="000000"/>
        </w:rPr>
        <w:t>Document: </w:t>
      </w:r>
      <w:r w:rsidRPr="00CD0CDE">
        <w:rPr>
          <w:rFonts w:ascii="Times New Roman" w:eastAsia="Times New Roman" w:hAnsi="Times New Roman"/>
          <w:color w:val="000000"/>
        </w:rPr>
        <w:t>ED-2016-ICCD-0020-0064</w:t>
      </w:r>
      <w:r w:rsidRPr="00CD0CDE">
        <w:rPr>
          <w:rFonts w:ascii="Times New Roman" w:eastAsia="Times New Roman" w:hAnsi="Times New Roman"/>
          <w:color w:val="000000"/>
        </w:rPr>
        <w:br/>
      </w:r>
      <w:r w:rsidRPr="00CD0CDE">
        <w:rPr>
          <w:rFonts w:ascii="Times New Roman" w:eastAsia="Times New Roman" w:hAnsi="Times New Roman"/>
          <w:b/>
          <w:bCs/>
        </w:rPr>
        <w:t xml:space="preserve">Name: </w:t>
      </w:r>
      <w:r w:rsidRPr="00CD0CDE">
        <w:rPr>
          <w:rFonts w:ascii="Times New Roman" w:eastAsia="Times New Roman" w:hAnsi="Times New Roman"/>
        </w:rPr>
        <w:t>Susan Menditto</w:t>
      </w:r>
      <w:r w:rsidRPr="00CD0CDE">
        <w:rPr>
          <w:rFonts w:ascii="Times New Roman" w:eastAsia="Times New Roman" w:hAnsi="Times New Roman"/>
        </w:rPr>
        <w:br/>
      </w:r>
    </w:p>
    <w:p w:rsidR="00AE522C" w:rsidRDefault="00CD0CDE" w:rsidP="00142E80">
      <w:pPr>
        <w:pStyle w:val="alignleft"/>
        <w:spacing w:before="0" w:beforeAutospacing="0" w:after="120" w:afterAutospacing="0" w:line="23" w:lineRule="atLeast"/>
        <w:rPr>
          <w:sz w:val="22"/>
          <w:szCs w:val="22"/>
        </w:rPr>
      </w:pPr>
      <w:r w:rsidRPr="00CD0CDE">
        <w:rPr>
          <w:sz w:val="22"/>
          <w:szCs w:val="22"/>
        </w:rPr>
        <w:t>This letter is an addendum that augments NACUBO's comments submitted during business hours on April 18, 2016 and specifically addresses proposed "scholarship and discount" information changes.</w:t>
      </w:r>
    </w:p>
    <w:p w:rsidR="00CD0CDE" w:rsidRDefault="00CD0CDE" w:rsidP="00142E80">
      <w:pPr>
        <w:spacing w:after="120" w:line="23" w:lineRule="atLeast"/>
        <w:rPr>
          <w:rFonts w:asciiTheme="majorHAnsi" w:eastAsia="Times New Roman" w:hAnsiTheme="majorHAnsi" w:cstheme="majorBidi"/>
          <w:b/>
          <w:bCs/>
          <w:color w:val="548DD4" w:themeColor="text2" w:themeTint="99"/>
          <w:kern w:val="32"/>
          <w:sz w:val="28"/>
          <w:szCs w:val="28"/>
        </w:rPr>
      </w:pPr>
      <w:r>
        <w:rPr>
          <w:rFonts w:eastAsia="Times New Roman"/>
          <w:color w:val="548DD4" w:themeColor="text2" w:themeTint="99"/>
          <w:sz w:val="28"/>
          <w:szCs w:val="28"/>
        </w:rPr>
        <w:br w:type="page"/>
      </w:r>
    </w:p>
    <w:p w:rsidR="00AE522C" w:rsidRDefault="00CD0CDE" w:rsidP="00142E80">
      <w:pPr>
        <w:pStyle w:val="Heading1"/>
        <w:spacing w:before="0" w:after="120" w:line="23" w:lineRule="atLeast"/>
        <w:rPr>
          <w:color w:val="548DD4" w:themeColor="text2" w:themeTint="99"/>
        </w:rPr>
      </w:pPr>
      <w:r>
        <w:rPr>
          <w:noProof/>
        </w:rPr>
        <w:lastRenderedPageBreak/>
        <w:drawing>
          <wp:inline distT="0" distB="0" distL="0" distR="0" wp14:anchorId="165EC98A" wp14:editId="4D666FAD">
            <wp:extent cx="5905500" cy="76866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905500" cy="7686675"/>
                    </a:xfrm>
                    <a:prstGeom prst="rect">
                      <a:avLst/>
                    </a:prstGeom>
                  </pic:spPr>
                </pic:pic>
              </a:graphicData>
            </a:graphic>
          </wp:inline>
        </w:drawing>
      </w:r>
    </w:p>
    <w:p w:rsidR="00CD0CDE" w:rsidRPr="00CD0CDE" w:rsidRDefault="00CD0CDE" w:rsidP="00142E80">
      <w:pPr>
        <w:pStyle w:val="Heading1"/>
        <w:spacing w:before="0" w:after="120" w:line="23" w:lineRule="atLeast"/>
        <w:jc w:val="center"/>
        <w:rPr>
          <w:rFonts w:ascii="Times New Roman" w:hAnsi="Times New Roman"/>
          <w:color w:val="548DD4" w:themeColor="text2" w:themeTint="99"/>
          <w:sz w:val="22"/>
          <w:szCs w:val="22"/>
        </w:rPr>
      </w:pPr>
      <w:r w:rsidRPr="00CD0CDE">
        <w:rPr>
          <w:rFonts w:ascii="Times New Roman" w:hAnsi="Times New Roman"/>
          <w:color w:val="548DD4" w:themeColor="text2" w:themeTint="99"/>
          <w:sz w:val="22"/>
          <w:szCs w:val="22"/>
        </w:rPr>
        <w:t>Response</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Dear Ms. Menditto,</w:t>
      </w:r>
    </w:p>
    <w:p w:rsidR="00AE522C" w:rsidRDefault="00CD0CDE" w:rsidP="00142E80">
      <w:pPr>
        <w:pStyle w:val="NoSpacing"/>
        <w:spacing w:after="120" w:line="23" w:lineRule="atLeast"/>
        <w:rPr>
          <w:rFonts w:ascii="Times New Roman" w:hAnsi="Times New Roman"/>
        </w:rPr>
      </w:pPr>
      <w:r w:rsidRPr="00CD0CDE">
        <w:rPr>
          <w:rFonts w:ascii="Times New Roman" w:hAnsi="Times New Roman"/>
        </w:rPr>
        <w:t xml:space="preserve">Thank you for your feedback dated April 18, 2016, on behalf of the National Association of College and University Business Officers (NACUBO), responding to a request for comments on proposed changes to the Department of Education’s Integrated Postsecondary Education Data System (IPEDS) published in the Federal Register. The </w:t>
      </w:r>
      <w:r w:rsidRPr="00CD0CDE">
        <w:rPr>
          <w:rFonts w:ascii="Times New Roman" w:hAnsi="Times New Roman"/>
        </w:rPr>
        <w:lastRenderedPageBreak/>
        <w:t>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 xml:space="preserve">NCES appreciates NACUBO’s recommendations and support for the requested changes to the Finance survey. However, we will decline to collect functional expense for just the categories listed in the comment. IPEDS Finance data is accessed by a variety of data users; including the U.S. Census Bureau, the Bureau of Economic Analysis, other departments within the U.S. Department of Education, the Delta Cost Project, and various accrediting bodies for analysis. Several publications, including the annually published </w:t>
      </w:r>
      <w:r w:rsidRPr="00CD0CDE">
        <w:rPr>
          <w:rFonts w:ascii="Times New Roman" w:eastAsia="Times New Roman" w:hAnsi="Times New Roman"/>
          <w:i/>
        </w:rPr>
        <w:t>Digest of Education Statistics</w:t>
      </w:r>
      <w:r w:rsidRPr="00CD0CDE">
        <w:rPr>
          <w:rFonts w:ascii="Times New Roman" w:eastAsia="Times New Roman" w:hAnsi="Times New Roman"/>
        </w:rPr>
        <w:t>, also use the Finance data for long term trends in postsecondary expenditures. As such, we cannot discontinue the collection of the functional expense by the current categories and begin collection by a new set of categories.</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We recognize that the allocation of expense is subjective and will follow the recommendation to emphasize this point to data users wishing to compare functional expenses across institutions. Similarly, NCES already has a tip sheet that explains in detail the fundamental difference between the recognition of Pell Grants under FASB and GASB standards (</w:t>
      </w:r>
      <w:hyperlink r:id="rId64" w:history="1">
        <w:r w:rsidRPr="00CD0CDE">
          <w:rPr>
            <w:rStyle w:val="Hyperlink"/>
            <w:rFonts w:ascii="Times New Roman" w:eastAsia="Times New Roman" w:hAnsi="Times New Roman"/>
          </w:rPr>
          <w:t>http://nces.ed.gov/ipeds/Section/fct_ipeds_finance_03072007_3</w:t>
        </w:r>
      </w:hyperlink>
      <w:r w:rsidRPr="00CD0CDE">
        <w:rPr>
          <w:rFonts w:ascii="Times New Roman" w:eastAsia="Times New Roman" w:hAnsi="Times New Roman"/>
        </w:rPr>
        <w:t>), but we will make an effort to emphasize this point in the instructions and FAQs. In response to the recommendation to update functional expense category definitions annually using the NACUBO Financial and Accounting Manual, this is not feasible because changes to the survey require approval from the Office of Management and Budget (OMB). Neither NCES nor OMB will have the resources sufficient to complete an approval process annually.</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NCES has worked with NACUBO in the past to ensure that collected fields will not place too much additional burden on institutions and the industry and will continue to work with NACUBO to determine whether addition of the new fields collecting sources of discounts will be problematic for data reporters. If current software systems for a substantial number of institutions do not support reporting of the discount sources, NCES will consider removing the additional requested fields. Again, we thank you for the feedback and look forward to working with your organization.</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Sincerely Yours,</w:t>
      </w:r>
    </w:p>
    <w:p w:rsidR="00CD0CDE" w:rsidRPr="00CD0CDE" w:rsidRDefault="00CD0CDE" w:rsidP="00142E80">
      <w:pPr>
        <w:pStyle w:val="NoSpacing"/>
        <w:rPr>
          <w:rFonts w:ascii="Times New Roman" w:hAnsi="Times New Roman"/>
        </w:rPr>
      </w:pPr>
      <w:r w:rsidRPr="00CD0CDE">
        <w:rPr>
          <w:rFonts w:ascii="Times New Roman" w:hAnsi="Times New Roman"/>
        </w:rPr>
        <w:t>Richard J. Reeves</w:t>
      </w:r>
    </w:p>
    <w:p w:rsidR="00CD0CDE" w:rsidRPr="00CD0CDE" w:rsidRDefault="00CD0CDE" w:rsidP="00142E80">
      <w:pPr>
        <w:pStyle w:val="NoSpacing"/>
        <w:rPr>
          <w:rFonts w:ascii="Times New Roman" w:hAnsi="Times New Roman"/>
        </w:rPr>
      </w:pPr>
      <w:r w:rsidRPr="00CD0CDE">
        <w:rPr>
          <w:rFonts w:ascii="Times New Roman" w:hAnsi="Times New Roman"/>
        </w:rPr>
        <w:t>Postsecondary Branch Chief</w:t>
      </w:r>
    </w:p>
    <w:p w:rsidR="00AE522C" w:rsidRDefault="00CD0CDE" w:rsidP="00142E80">
      <w:pPr>
        <w:pStyle w:val="NoSpacing"/>
        <w:spacing w:after="120" w:line="23" w:lineRule="atLeast"/>
        <w:rPr>
          <w:rFonts w:ascii="Times New Roman" w:hAnsi="Times New Roman"/>
        </w:rPr>
      </w:pPr>
      <w:r w:rsidRPr="00CD0CDE">
        <w:rPr>
          <w:rFonts w:ascii="Times New Roman" w:hAnsi="Times New Roman"/>
        </w:rPr>
        <w:t>Administrative Data Division</w:t>
      </w:r>
    </w:p>
    <w:p w:rsidR="00CD0CDE" w:rsidRPr="00CD0CDE" w:rsidRDefault="00CD0CDE" w:rsidP="00142E80">
      <w:pPr>
        <w:pStyle w:val="NoSpacing"/>
        <w:spacing w:after="120" w:line="23" w:lineRule="atLeast"/>
        <w:jc w:val="center"/>
        <w:rPr>
          <w:rFonts w:ascii="Times New Roman" w:eastAsia="Times New Roman" w:hAnsi="Times New Roman"/>
          <w:b/>
          <w:bCs/>
          <w:color w:val="2E74B5"/>
        </w:rPr>
      </w:pPr>
      <w:r w:rsidRPr="00CD0CDE">
        <w:rPr>
          <w:rFonts w:ascii="Times New Roman" w:eastAsia="Times New Roman" w:hAnsi="Times New Roman"/>
          <w:b/>
          <w:bCs/>
          <w:color w:val="2E74B5"/>
        </w:rPr>
        <w:t>Comments related to emphasizing E12 over EF (Comment numbers 58, 65)</w:t>
      </w:r>
    </w:p>
    <w:p w:rsidR="00CD0CDE"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b/>
          <w:bCs/>
          <w:color w:val="000000"/>
        </w:rPr>
        <w:t>Document: </w:t>
      </w:r>
      <w:r w:rsidRPr="00CD0CDE">
        <w:rPr>
          <w:rFonts w:ascii="Times New Roman" w:eastAsia="Times New Roman" w:hAnsi="Times New Roman"/>
          <w:color w:val="000000"/>
        </w:rPr>
        <w:t>ED-2016-ICCD-0020-0058</w:t>
      </w:r>
      <w:r w:rsidRPr="00CD0CDE">
        <w:rPr>
          <w:rFonts w:ascii="Times New Roman" w:eastAsia="Times New Roman" w:hAnsi="Times New Roman"/>
          <w:color w:val="000000"/>
        </w:rPr>
        <w:br/>
      </w:r>
      <w:r w:rsidRPr="00CD0CDE">
        <w:rPr>
          <w:rFonts w:ascii="Times New Roman" w:eastAsia="Times New Roman" w:hAnsi="Times New Roman"/>
          <w:b/>
          <w:bCs/>
        </w:rPr>
        <w:t xml:space="preserve">Name: </w:t>
      </w:r>
      <w:r w:rsidRPr="00CD0CDE">
        <w:rPr>
          <w:rFonts w:ascii="Times New Roman" w:eastAsia="Times New Roman" w:hAnsi="Times New Roman"/>
        </w:rPr>
        <w:t>Dennis Devery</w:t>
      </w:r>
    </w:p>
    <w:p w:rsidR="00CD0CDE" w:rsidRPr="00CD0CDE" w:rsidRDefault="00CD0CDE" w:rsidP="00142E80">
      <w:pPr>
        <w:spacing w:after="120" w:line="23" w:lineRule="atLeast"/>
        <w:rPr>
          <w:rFonts w:ascii="Times New Roman" w:eastAsia="Times New Roman" w:hAnsi="Times New Roman"/>
          <w:b/>
          <w:bCs/>
        </w:rPr>
      </w:pPr>
      <w:r w:rsidRPr="00CD0CDE">
        <w:rPr>
          <w:rFonts w:ascii="Times New Roman" w:hAnsi="Times New Roman"/>
        </w:rPr>
        <w:t>The Division could enhance the quality, utility and clarity of the information to be collected if it eliminated or adjusted the Fall Enrollment data collection.</w:t>
      </w:r>
      <w:r w:rsidRPr="00CD0CDE">
        <w:rPr>
          <w:rStyle w:val="apple-converted-space"/>
          <w:rFonts w:ascii="Times New Roman" w:hAnsi="Times New Roman"/>
        </w:rPr>
        <w:t> </w:t>
      </w:r>
      <w:r w:rsidRPr="00CD0CDE">
        <w:rPr>
          <w:rFonts w:ascii="Times New Roman" w:hAnsi="Times New Roman"/>
        </w:rPr>
        <w:br/>
        <w:t>Currently fall enrollment data is a snap shot of enrollments, usually on a specific date 15 October, that is then reported in multiple government and non-governmental arenas.</w:t>
      </w:r>
      <w:r w:rsidRPr="00CD0CDE">
        <w:rPr>
          <w:rStyle w:val="apple-converted-space"/>
          <w:rFonts w:ascii="Times New Roman" w:hAnsi="Times New Roman"/>
        </w:rPr>
        <w:t> </w:t>
      </w:r>
      <w:r w:rsidRPr="00CD0CDE">
        <w:rPr>
          <w:rFonts w:ascii="Times New Roman" w:hAnsi="Times New Roman"/>
        </w:rPr>
        <w:br/>
        <w:t>The problem is that these enrollment figures are a fraction of the actual total enrollments for many colleges and universities across the nation. Non-Traditional students now make up</w:t>
      </w:r>
      <w:r w:rsidRPr="00CD0CDE">
        <w:rPr>
          <w:rFonts w:ascii="Times New Roman" w:hAnsi="Times New Roman"/>
        </w:rPr>
        <w:br/>
        <w:t>a majority of college and university enrollments and these students and their enrollment timelines do not conform to the traditional Fall and Spring enrollment timelines of the past. Because this data comes early in the year and is highlighted in numerous government and non-governmental reports it distorts the actual college and university</w:t>
      </w:r>
      <w:r w:rsidRPr="00CD0CDE">
        <w:rPr>
          <w:rFonts w:ascii="Times New Roman" w:hAnsi="Times New Roman"/>
        </w:rPr>
        <w:br/>
        <w:t>enrollment situation. If the intent is to provide enrollment data that is reflective of college and university enrollments today then we should eliminate Fall enrollment date collection and just use total enrollment data or highlight total (12 month enrollment data) as the primary enrollment data and use Fall enrollment data as secondary data.</w:t>
      </w:r>
    </w:p>
    <w:p w:rsidR="00CD0CDE" w:rsidRPr="00CD0CDE" w:rsidRDefault="00CD0CDE" w:rsidP="00142E80">
      <w:pPr>
        <w:spacing w:after="120" w:line="23" w:lineRule="atLeast"/>
        <w:rPr>
          <w:rFonts w:ascii="Times New Roman" w:eastAsia="Times New Roman" w:hAnsi="Times New Roman"/>
          <w:b/>
          <w:bCs/>
        </w:rPr>
      </w:pPr>
      <w:r w:rsidRPr="00CD0CDE">
        <w:rPr>
          <w:rFonts w:ascii="Times New Roman" w:eastAsia="Times New Roman" w:hAnsi="Times New Roman"/>
          <w:b/>
          <w:bCs/>
          <w:color w:val="000000"/>
        </w:rPr>
        <w:t>Document: </w:t>
      </w:r>
      <w:r w:rsidRPr="00CD0CDE">
        <w:rPr>
          <w:rFonts w:ascii="Times New Roman" w:eastAsia="Times New Roman" w:hAnsi="Times New Roman"/>
          <w:color w:val="000000"/>
        </w:rPr>
        <w:t>ED-2016-ICCD-0020-0065</w:t>
      </w:r>
      <w:r w:rsidRPr="00CD0CDE">
        <w:rPr>
          <w:rFonts w:ascii="Times New Roman" w:eastAsia="Times New Roman" w:hAnsi="Times New Roman"/>
          <w:color w:val="000000"/>
        </w:rPr>
        <w:br/>
      </w:r>
      <w:r w:rsidRPr="00CD0CDE">
        <w:rPr>
          <w:rFonts w:ascii="Times New Roman" w:eastAsia="Times New Roman" w:hAnsi="Times New Roman"/>
          <w:b/>
          <w:bCs/>
        </w:rPr>
        <w:t xml:space="preserve">Name: </w:t>
      </w:r>
      <w:r w:rsidRPr="00CD0CDE">
        <w:rPr>
          <w:rFonts w:ascii="Times New Roman" w:eastAsia="Times New Roman" w:hAnsi="Times New Roman"/>
        </w:rPr>
        <w:t>Ann Marie Senior</w:t>
      </w:r>
      <w:r w:rsidRPr="00CD0CDE">
        <w:rPr>
          <w:rFonts w:ascii="Times New Roman" w:eastAsia="Times New Roman" w:hAnsi="Times New Roman"/>
        </w:rPr>
        <w:br/>
      </w:r>
    </w:p>
    <w:p w:rsidR="00CD0CDE" w:rsidRPr="00CD0CDE"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1) Is there still a need for this component since there is also a 12 Month Enrollment component of IPEDS?</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lastRenderedPageBreak/>
        <w:t>The Fall Enrollment file collects data at a single point in time and does not accurately capture the full year enrollment counts – this is especially true for colleges and universities serving nontraditional students. Although the Fall Enrollment counts are not for the complete academic year, they are nonetheless used in high profile reports that are used to disseminate college enrollment counts to the public (e.g. College Navigator Website, IPEDS Data Center, IPEDS Data Feedback Reports, College Affordability and Transparency Center Website). This gives the impression that they reflect the full year counts when in fact they are just representing the partial year counts.</w:t>
      </w:r>
    </w:p>
    <w:p w:rsidR="00CD0CDE" w:rsidRPr="00CD0CDE"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(4) How might the Department enhance the quality, utility, and clarity of the information to be</w:t>
      </w:r>
    </w:p>
    <w:p w:rsidR="00CD0CDE" w:rsidRPr="00CD0CDE"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collected?</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Suggestion: The 12 month file provides a truer picture of the enrollment counts of each institution and is the better way to make comparisons between institutions. Since the difference between the Fall enrollment counts and the 12 month enrollment counts varies greatly between institutions, would it be possible to only have one enrollment component that reflects the full year enrollment counts instead of the partial year? Or would it be possible that the Fall Enrollment counts not be used for public reports since they only represent a partial count of the final year end counts? The variables collected on the Fall Enrollment report are appropriate, however, the narrow time frame for snapshotting the counts does not seem to be as necessary or useful as it was when we did not have the 12 month enrollment file.</w:t>
      </w:r>
    </w:p>
    <w:p w:rsidR="00CD0CDE" w:rsidRPr="00CD0CDE" w:rsidRDefault="00CD0CDE" w:rsidP="00142E80">
      <w:pPr>
        <w:spacing w:after="120" w:line="23" w:lineRule="atLeast"/>
        <w:jc w:val="center"/>
        <w:rPr>
          <w:rFonts w:ascii="Times New Roman" w:eastAsia="Times New Roman" w:hAnsi="Times New Roman"/>
          <w:b/>
        </w:rPr>
      </w:pPr>
      <w:r w:rsidRPr="00CD0CDE">
        <w:rPr>
          <w:rFonts w:ascii="Times New Roman" w:eastAsia="Times New Roman" w:hAnsi="Times New Roman"/>
          <w:b/>
          <w:color w:val="548DD4" w:themeColor="text2" w:themeTint="99"/>
        </w:rPr>
        <w:t>Response</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Dear Mr. Devery and Ms. Senior,</w:t>
      </w:r>
    </w:p>
    <w:p w:rsidR="00AE522C" w:rsidRDefault="00CD0CDE" w:rsidP="00142E80">
      <w:pPr>
        <w:pStyle w:val="NoSpacing"/>
        <w:spacing w:after="120" w:line="23" w:lineRule="atLeast"/>
        <w:rPr>
          <w:rFonts w:ascii="Times New Roman" w:hAnsi="Times New Roman"/>
        </w:rPr>
      </w:pPr>
      <w:r w:rsidRPr="00CD0CDE">
        <w:rPr>
          <w:rFonts w:ascii="Times New Roman" w:hAnsi="Times New Roman"/>
        </w:rPr>
        <w:t>Thank you for your feedback dated April 18 and 19, 2016,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NCES recognizes that the student count reported in the Fall Enrollment survey may not capture the “nontraditional” students that enroll during periods of times not allotted to the fall census window. This is why we created the 12-month Enrollment survey – to capture students that enroll during other time periods of the year. However, the 12-month enrollment count is not without its weaknesses. Students who transfer during the 12-month time frame to different institutions will be counted multiple times. The Fall Enrollment count does not experience this same issue because it is a snapshot of enrollment at one particular time. As such, NCES relies on both enrollment surveys to give an accurate picture of student enrollment at postsecondary institutions. The Fall Enrollment count would better reflect enrollment at the more traditional institutions where the majority of students enroll by the fall census date. For institutions that enroll more nontraditional students, the 12-month enrollment count would better reflect their population.</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While many IPEDS publications use the Fall Enrollment count, NCES has always tried to educate the higher education community and the public on the differences between the two enrollment surveys. Fall Enrollment counts are used in College Navigator because the Higher Education Act, as amended, mandated that the number of degree- or certificate-seeking undergraduates enrolled who have transferred to another institution is displayed, and this information is collected in the Fall Enrollment survey. IPEDS Data Feedback Reports are customizable while both enrollment surveys’ data are displayed in the Data Center. However, we recognize that more can be done to inform the public, so NCES is working on a brochure that will explain both the surveys and their differences. This brochure is expected to be published by the end of 2016.</w:t>
      </w:r>
    </w:p>
    <w:p w:rsidR="00AE522C" w:rsidRDefault="00CD0CDE" w:rsidP="00142E80">
      <w:pPr>
        <w:spacing w:after="120" w:line="23" w:lineRule="atLeast"/>
        <w:rPr>
          <w:rFonts w:ascii="Times New Roman" w:eastAsia="Times New Roman" w:hAnsi="Times New Roman"/>
        </w:rPr>
      </w:pPr>
      <w:r w:rsidRPr="00CD0CDE">
        <w:rPr>
          <w:rFonts w:ascii="Times New Roman" w:eastAsia="Times New Roman" w:hAnsi="Times New Roman"/>
        </w:rPr>
        <w:t>Sincerely Yours,</w:t>
      </w:r>
    </w:p>
    <w:p w:rsidR="00CD0CDE" w:rsidRPr="00CD0CDE" w:rsidRDefault="00CD0CDE" w:rsidP="00142E80">
      <w:pPr>
        <w:pStyle w:val="NoSpacing"/>
        <w:rPr>
          <w:rFonts w:ascii="Times New Roman" w:hAnsi="Times New Roman"/>
        </w:rPr>
      </w:pPr>
      <w:r w:rsidRPr="00CD0CDE">
        <w:rPr>
          <w:rFonts w:ascii="Times New Roman" w:hAnsi="Times New Roman"/>
        </w:rPr>
        <w:t>Richard J. Reeves</w:t>
      </w:r>
    </w:p>
    <w:p w:rsidR="00CD0CDE" w:rsidRPr="00CD0CDE" w:rsidRDefault="00CD0CDE" w:rsidP="00142E80">
      <w:pPr>
        <w:pStyle w:val="NoSpacing"/>
        <w:rPr>
          <w:rFonts w:ascii="Times New Roman" w:hAnsi="Times New Roman"/>
        </w:rPr>
      </w:pPr>
      <w:r w:rsidRPr="00CD0CDE">
        <w:rPr>
          <w:rFonts w:ascii="Times New Roman" w:hAnsi="Times New Roman"/>
        </w:rPr>
        <w:t>Postsecondary Branch Chief</w:t>
      </w:r>
    </w:p>
    <w:p w:rsidR="00CD0CDE" w:rsidRPr="00CD0CDE" w:rsidRDefault="00CD0CDE" w:rsidP="00142E80">
      <w:pPr>
        <w:pStyle w:val="NoSpacing"/>
        <w:spacing w:after="120" w:line="23" w:lineRule="atLeast"/>
        <w:rPr>
          <w:rFonts w:ascii="Times New Roman" w:hAnsi="Times New Roman"/>
        </w:rPr>
      </w:pPr>
      <w:r w:rsidRPr="00CD0CDE">
        <w:rPr>
          <w:rFonts w:ascii="Times New Roman" w:hAnsi="Times New Roman"/>
        </w:rPr>
        <w:t>Administrative Data Division</w:t>
      </w:r>
    </w:p>
    <w:p w:rsidR="008B6B73" w:rsidRDefault="008B6B73" w:rsidP="00142E80">
      <w:pPr>
        <w:spacing w:after="120" w:line="23" w:lineRule="atLeast"/>
        <w:rPr>
          <w:rFonts w:ascii="Cambria" w:eastAsia="Times New Roman" w:hAnsi="Cambria"/>
          <w:b/>
          <w:bCs/>
          <w:color w:val="2E74B5"/>
          <w:sz w:val="28"/>
          <w:szCs w:val="28"/>
        </w:rPr>
      </w:pPr>
      <w:r>
        <w:rPr>
          <w:rFonts w:ascii="Cambria" w:hAnsi="Cambria"/>
        </w:rPr>
        <w:br w:type="page"/>
      </w:r>
    </w:p>
    <w:p w:rsidR="00CC7CD4" w:rsidRPr="00CC7CD4" w:rsidRDefault="00CC7CD4" w:rsidP="00142E80">
      <w:pPr>
        <w:pStyle w:val="Heading1"/>
        <w:spacing w:before="0" w:after="120" w:line="23" w:lineRule="atLeast"/>
        <w:jc w:val="center"/>
        <w:rPr>
          <w:rFonts w:ascii="Times New Roman" w:hAnsi="Times New Roman"/>
          <w:sz w:val="22"/>
          <w:szCs w:val="22"/>
        </w:rPr>
      </w:pPr>
      <w:r w:rsidRPr="00CC7CD4">
        <w:rPr>
          <w:rFonts w:ascii="Times New Roman" w:hAnsi="Times New Roman"/>
          <w:sz w:val="22"/>
          <w:szCs w:val="22"/>
        </w:rPr>
        <w:lastRenderedPageBreak/>
        <w:t>Comment related to veteran’s benefits and definitions and instruction clarifications on SFA (Comment number 62)</w:t>
      </w:r>
    </w:p>
    <w:p w:rsidR="00CC7CD4" w:rsidRPr="00CC7CD4" w:rsidRDefault="00CC7CD4" w:rsidP="00142E80">
      <w:pPr>
        <w:spacing w:after="120" w:line="23" w:lineRule="atLeast"/>
        <w:rPr>
          <w:rFonts w:ascii="Times New Roman" w:eastAsia="Times New Roman" w:hAnsi="Times New Roman"/>
        </w:rPr>
      </w:pPr>
      <w:r w:rsidRPr="00CC7CD4">
        <w:rPr>
          <w:rFonts w:ascii="Times New Roman" w:eastAsia="Times New Roman" w:hAnsi="Times New Roman"/>
          <w:b/>
          <w:bCs/>
        </w:rPr>
        <w:t xml:space="preserve">Document: </w:t>
      </w:r>
      <w:r w:rsidRPr="00CC7CD4">
        <w:rPr>
          <w:rFonts w:ascii="Times New Roman" w:eastAsia="Times New Roman" w:hAnsi="Times New Roman"/>
        </w:rPr>
        <w:t>ED-2016-ICCD-0020-0062</w:t>
      </w:r>
      <w:r w:rsidRPr="00CC7CD4">
        <w:rPr>
          <w:rFonts w:ascii="Times New Roman" w:eastAsia="Times New Roman" w:hAnsi="Times New Roman"/>
        </w:rPr>
        <w:br/>
      </w:r>
      <w:r w:rsidRPr="00CC7CD4">
        <w:rPr>
          <w:rFonts w:ascii="Times New Roman" w:eastAsia="Times New Roman" w:hAnsi="Times New Roman"/>
          <w:b/>
          <w:bCs/>
        </w:rPr>
        <w:t xml:space="preserve">Name: </w:t>
      </w:r>
      <w:r w:rsidRPr="00CC7CD4">
        <w:rPr>
          <w:rFonts w:ascii="Times New Roman" w:eastAsia="Times New Roman" w:hAnsi="Times New Roman"/>
        </w:rPr>
        <w:t>Georgia Whiddon</w:t>
      </w:r>
    </w:p>
    <w:p w:rsidR="00CC7CD4" w:rsidRDefault="00CC7CD4" w:rsidP="00142E80">
      <w:pPr>
        <w:spacing w:after="120" w:line="23" w:lineRule="atLeast"/>
        <w:rPr>
          <w:rFonts w:ascii="Times New Roman" w:hAnsi="Times New Roman"/>
        </w:rPr>
      </w:pPr>
      <w:r w:rsidRPr="00CC7CD4">
        <w:rPr>
          <w:rFonts w:ascii="Times New Roman" w:hAnsi="Times New Roman"/>
        </w:rPr>
        <w:t>Regarding (5) how might the Department minimize the burden of this collection on the respondents:</w:t>
      </w:r>
      <w:r w:rsidRPr="00CC7CD4">
        <w:rPr>
          <w:rFonts w:ascii="Times New Roman" w:hAnsi="Times New Roman"/>
        </w:rPr>
        <w:br/>
      </w:r>
      <w:r w:rsidRPr="00CC7CD4">
        <w:rPr>
          <w:rFonts w:ascii="Times New Roman" w:hAnsi="Times New Roman"/>
        </w:rPr>
        <w:br/>
        <w:t>Secure cooperation with Department of Defense and Veteran's Affairs to assist with the collection of veterans educational benefit information for Section 2: Military Servicemembers and Veteran's Benefits.</w:t>
      </w:r>
      <w:r w:rsidRPr="00CC7CD4">
        <w:rPr>
          <w:rFonts w:ascii="Times New Roman" w:hAnsi="Times New Roman"/>
        </w:rPr>
        <w:br/>
      </w:r>
      <w:r w:rsidRPr="00CC7CD4">
        <w:rPr>
          <w:rFonts w:ascii="Times New Roman" w:hAnsi="Times New Roman"/>
        </w:rPr>
        <w:br/>
        <w:t>Regarding (4) how might the Department enhance the quality, utility, and clarity of the information to be collected:</w:t>
      </w:r>
      <w:r w:rsidRPr="00CC7CD4">
        <w:rPr>
          <w:rFonts w:ascii="Times New Roman" w:hAnsi="Times New Roman"/>
        </w:rPr>
        <w:br/>
      </w:r>
      <w:r w:rsidRPr="00CC7CD4">
        <w:rPr>
          <w:rFonts w:ascii="Times New Roman" w:hAnsi="Times New Roman"/>
        </w:rPr>
        <w:br/>
        <w:t xml:space="preserve">Consider moving Yellow Ribbon matching fund data into Section 2: Military Servicemembers and Veteran's Benefits. At least clarify the instructions regarding the reporting of the amount of Yellow Ribbon funds matched by the institution. It is baffling that Yellow Ribbon funding (amounts funded either directly from the VA and/or matched by the institution) are prohibited from being recognized and reported as Expected Financial Assistance (EFA), and yet IPEDS is asking for this level of data assistance in what essentially are EFA sections. </w:t>
      </w:r>
      <w:r w:rsidRPr="00CC7CD4">
        <w:rPr>
          <w:rFonts w:ascii="Times New Roman" w:hAnsi="Times New Roman"/>
        </w:rPr>
        <w:br/>
      </w:r>
      <w:r w:rsidRPr="00CC7CD4">
        <w:rPr>
          <w:rFonts w:ascii="Times New Roman" w:hAnsi="Times New Roman"/>
        </w:rPr>
        <w:br/>
        <w:t>Divide Group 1 into full-time and part-time. There may be significant differences in costs between full-time and part-time populations, and the current lack of identifying this distinction may lead to flawed conclusions. Additionally, allow undergraduate populations to be sub-divided into sub-groups based on significant differences in cost within an institution, which will provide researchers with the opportunities to evaluate meaningful data and reach relevant conclusions.</w:t>
      </w:r>
      <w:r w:rsidRPr="00CC7CD4">
        <w:rPr>
          <w:rFonts w:ascii="Times New Roman" w:hAnsi="Times New Roman"/>
        </w:rPr>
        <w:br/>
      </w:r>
      <w:r w:rsidRPr="00CC7CD4">
        <w:rPr>
          <w:rFonts w:ascii="Times New Roman" w:hAnsi="Times New Roman"/>
        </w:rPr>
        <w:br/>
        <w:t>Clarify definitions used throughout IPEDS instructions to assure equitable and comparable reporting and also to be sure that researchers are likewise fully informed of the definitions and that they are able to understand the differences in definitions. For example, what does it mean for a student to be "awarded" a loan? Does this mean that the student was offered the loan? Does it mean that they accepted the loan? Does it mean that they received a loan disbursement? Students may be offered a loan and accept a loan, and yet if the student fails to complete the required steps, may never receive a disbursement of a loan. If it is important to recognize these distinctions, then clarification is needed.</w:t>
      </w:r>
      <w:r w:rsidRPr="00CC7CD4">
        <w:rPr>
          <w:rFonts w:ascii="Times New Roman" w:hAnsi="Times New Roman"/>
        </w:rPr>
        <w:br/>
      </w:r>
      <w:r w:rsidRPr="00CC7CD4">
        <w:rPr>
          <w:rFonts w:ascii="Times New Roman" w:hAnsi="Times New Roman"/>
        </w:rPr>
        <w:br/>
        <w:t>Finally, it seems additional data which could prove useful in research and for policy decisions may be just too difficult to obtain, at least via IPEDS. For example, when collecting student debt data, it would be useful to identify the portion of debt being used towards non-tuition/fee costs (such as living expenses) versus tuition/fee costs so that researchers may understand why students borrow. It seems this would help not only researchers, but also the public in understanding the reasons and use of federal loan funds borrowed. In the current IPEDS methodology it is impossible to address such queries. Reporting this distinction of loan use may prove daunting for institutions, but if this is viewed as pertinent information that would be of value, then efforts for such data collection should be explored. Similarly, it may be useful to explore methods of collecting student debt data for students enrolled in programs where education delivery is for the most part via on-line.</w:t>
      </w:r>
    </w:p>
    <w:p w:rsidR="00CC7CD4" w:rsidRPr="00CC7CD4" w:rsidRDefault="00CC7CD4" w:rsidP="00142E80">
      <w:pPr>
        <w:spacing w:after="120" w:line="23" w:lineRule="atLeast"/>
        <w:jc w:val="center"/>
        <w:rPr>
          <w:rFonts w:ascii="Times New Roman" w:hAnsi="Times New Roman"/>
          <w:b/>
          <w:color w:val="1F497D" w:themeColor="text2"/>
        </w:rPr>
      </w:pPr>
      <w:r w:rsidRPr="00CC7CD4">
        <w:rPr>
          <w:rFonts w:ascii="Times New Roman" w:hAnsi="Times New Roman"/>
          <w:b/>
          <w:color w:val="1F497D" w:themeColor="text2"/>
        </w:rPr>
        <w:t>Response</w:t>
      </w:r>
    </w:p>
    <w:p w:rsidR="00CC7CD4" w:rsidRDefault="00CC7CD4" w:rsidP="00142E80">
      <w:pPr>
        <w:spacing w:after="120" w:line="23" w:lineRule="atLeast"/>
        <w:rPr>
          <w:rFonts w:ascii="Times New Roman" w:hAnsi="Times New Roman"/>
        </w:rPr>
      </w:pPr>
      <w:r w:rsidRPr="00CC7CD4">
        <w:rPr>
          <w:rFonts w:ascii="Times New Roman" w:hAnsi="Times New Roman"/>
        </w:rPr>
        <w:t>Dear Ms. Whiddon,</w:t>
      </w:r>
    </w:p>
    <w:p w:rsidR="00AE522C" w:rsidRDefault="00CC7CD4" w:rsidP="00142E80">
      <w:pPr>
        <w:spacing w:after="120" w:line="23" w:lineRule="atLeast"/>
        <w:rPr>
          <w:rFonts w:ascii="Times New Roman" w:hAnsi="Times New Roman"/>
        </w:rPr>
      </w:pPr>
      <w:r w:rsidRPr="00CC7CD4">
        <w:rPr>
          <w:rFonts w:ascii="Times New Roman" w:hAnsi="Times New Roman"/>
        </w:rPr>
        <w:t>Thank you for your feedback posted April 19, 2016 responding to a request for comments on proposed changes to the Department of Education’s Integrated Postsecondary Education Data System (IPEDS) 2016-19.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AE522C" w:rsidRDefault="00CC7CD4" w:rsidP="00142E80">
      <w:pPr>
        <w:spacing w:after="120" w:line="23" w:lineRule="atLeast"/>
        <w:rPr>
          <w:rFonts w:ascii="Times New Roman" w:hAnsi="Times New Roman"/>
        </w:rPr>
      </w:pPr>
      <w:r w:rsidRPr="00CC7CD4">
        <w:rPr>
          <w:rFonts w:ascii="Times New Roman" w:hAnsi="Times New Roman"/>
        </w:rPr>
        <w:t>Thank you for submitting your comments proposing to: (1) secure cooperation with the Department of Defense and Veteran’s Affairs to assist in the collection of data for SFA Section II; (2) move Yellow Ribbon matching fund data to SFA Section II; (3) divide Group 1 in SFA to full-time and part-time; (4) clarify definitions used in IPEDS (e.g. awarded); and (5) collect student debt data.</w:t>
      </w:r>
    </w:p>
    <w:p w:rsidR="00CC7CD4" w:rsidRPr="00CC7CD4" w:rsidRDefault="00CC7CD4" w:rsidP="00142E80">
      <w:pPr>
        <w:pStyle w:val="NoSpacing"/>
        <w:spacing w:after="120" w:line="23" w:lineRule="atLeast"/>
        <w:rPr>
          <w:rFonts w:ascii="Times New Roman" w:hAnsi="Times New Roman"/>
        </w:rPr>
      </w:pPr>
      <w:r w:rsidRPr="00CC7CD4">
        <w:rPr>
          <w:rFonts w:ascii="Times New Roman" w:hAnsi="Times New Roman"/>
        </w:rPr>
        <w:lastRenderedPageBreak/>
        <w:t>In response to your first recommendation to secure cooperation with the Department of Defense and Veteran’s Affairs to assist in the collection of data for SFA Section II, NCES discussed this type of cooperation at Technical Review Panel (TRP) #36 “Collecting Data on Veterans.” However, TRP #36 identified the following technical issues with the VA providing data to institutions for reporting to IEPDS:</w:t>
      </w:r>
    </w:p>
    <w:p w:rsidR="00CC7CD4" w:rsidRPr="00CC7CD4" w:rsidRDefault="00CC7CD4" w:rsidP="00142E80">
      <w:pPr>
        <w:pStyle w:val="NoSpacing"/>
        <w:numPr>
          <w:ilvl w:val="0"/>
          <w:numId w:val="1"/>
        </w:numPr>
        <w:spacing w:after="120" w:line="23" w:lineRule="atLeast"/>
        <w:rPr>
          <w:rFonts w:ascii="Times New Roman" w:hAnsi="Times New Roman"/>
        </w:rPr>
      </w:pPr>
      <w:r w:rsidRPr="00CC7CD4">
        <w:rPr>
          <w:rFonts w:ascii="Times New Roman" w:hAnsi="Times New Roman"/>
        </w:rPr>
        <w:t>Inability of VA data to distinguish between undergraduate and graduate student beneficiaries;</w:t>
      </w:r>
    </w:p>
    <w:p w:rsidR="00CC7CD4" w:rsidRPr="00CC7CD4" w:rsidRDefault="00CC7CD4" w:rsidP="00142E80">
      <w:pPr>
        <w:pStyle w:val="NoSpacing"/>
        <w:numPr>
          <w:ilvl w:val="0"/>
          <w:numId w:val="1"/>
        </w:numPr>
        <w:spacing w:after="120" w:line="23" w:lineRule="atLeast"/>
        <w:rPr>
          <w:rFonts w:ascii="Times New Roman" w:hAnsi="Times New Roman"/>
        </w:rPr>
      </w:pPr>
      <w:r w:rsidRPr="00CC7CD4">
        <w:rPr>
          <w:rFonts w:ascii="Times New Roman" w:hAnsi="Times New Roman"/>
        </w:rPr>
        <w:t>Reconciling institution facility codes used by VA and UnitID used by IPEDS;</w:t>
      </w:r>
    </w:p>
    <w:p w:rsidR="00CC7CD4" w:rsidRPr="00CC7CD4" w:rsidRDefault="00CC7CD4" w:rsidP="00142E80">
      <w:pPr>
        <w:pStyle w:val="NoSpacing"/>
        <w:numPr>
          <w:ilvl w:val="0"/>
          <w:numId w:val="1"/>
        </w:numPr>
        <w:spacing w:after="120" w:line="23" w:lineRule="atLeast"/>
        <w:rPr>
          <w:rFonts w:ascii="Times New Roman" w:hAnsi="Times New Roman"/>
        </w:rPr>
      </w:pPr>
      <w:r w:rsidRPr="00CC7CD4">
        <w:rPr>
          <w:rFonts w:ascii="Times New Roman" w:hAnsi="Times New Roman"/>
        </w:rPr>
        <w:t>Lack of alignment in IPEDS and VA reporting periods, fluctuating variables like overpayments and underpayments that change over time, due to the transactional nature of the data system;</w:t>
      </w:r>
    </w:p>
    <w:p w:rsidR="00CC7CD4" w:rsidRPr="00CC7CD4" w:rsidRDefault="00CC7CD4" w:rsidP="00142E80">
      <w:pPr>
        <w:pStyle w:val="NoSpacing"/>
        <w:numPr>
          <w:ilvl w:val="0"/>
          <w:numId w:val="1"/>
        </w:numPr>
        <w:spacing w:after="120" w:line="23" w:lineRule="atLeast"/>
        <w:rPr>
          <w:rFonts w:ascii="Times New Roman" w:hAnsi="Times New Roman"/>
        </w:rPr>
      </w:pPr>
      <w:r w:rsidRPr="00CC7CD4">
        <w:rPr>
          <w:rFonts w:ascii="Times New Roman" w:hAnsi="Times New Roman"/>
        </w:rPr>
        <w:t>Duplication of data for students who attend and receive benefits at more than one facility code; and</w:t>
      </w:r>
    </w:p>
    <w:p w:rsidR="00CC7CD4" w:rsidRPr="00CC7CD4" w:rsidRDefault="00CC7CD4" w:rsidP="00142E80">
      <w:pPr>
        <w:pStyle w:val="NoSpacing"/>
        <w:numPr>
          <w:ilvl w:val="0"/>
          <w:numId w:val="1"/>
        </w:numPr>
        <w:spacing w:after="120" w:line="23" w:lineRule="atLeast"/>
        <w:rPr>
          <w:rFonts w:ascii="Times New Roman" w:hAnsi="Times New Roman"/>
        </w:rPr>
      </w:pPr>
      <w:r w:rsidRPr="00CC7CD4">
        <w:rPr>
          <w:rFonts w:ascii="Times New Roman" w:hAnsi="Times New Roman"/>
        </w:rPr>
        <w:t>Inability to validate data at the institution level other than Post-9/11GI Bill benefits.</w:t>
      </w:r>
    </w:p>
    <w:p w:rsidR="00AE522C" w:rsidRDefault="00CC7CD4" w:rsidP="00142E80">
      <w:pPr>
        <w:pStyle w:val="NoSpacing"/>
        <w:spacing w:after="120" w:line="23" w:lineRule="atLeast"/>
        <w:rPr>
          <w:rFonts w:ascii="Times New Roman" w:hAnsi="Times New Roman"/>
        </w:rPr>
      </w:pPr>
      <w:r w:rsidRPr="00CC7CD4">
        <w:rPr>
          <w:rFonts w:ascii="Times New Roman" w:hAnsi="Times New Roman"/>
        </w:rPr>
        <w:t>Given the technical issues that were identified in the TRP discussion, the panel agreed that mapping VA data to IPEDS data for reporting to IPEDS is not feasible at this time.</w:t>
      </w:r>
    </w:p>
    <w:p w:rsidR="00CC7CD4" w:rsidRPr="00CC7CD4" w:rsidRDefault="00CC7CD4" w:rsidP="00142E80">
      <w:pPr>
        <w:pStyle w:val="NoSpacing"/>
        <w:spacing w:after="120" w:line="23" w:lineRule="atLeast"/>
        <w:rPr>
          <w:rFonts w:ascii="Times New Roman" w:hAnsi="Times New Roman"/>
        </w:rPr>
      </w:pPr>
      <w:r w:rsidRPr="00CC7CD4">
        <w:rPr>
          <w:rFonts w:ascii="Times New Roman" w:hAnsi="Times New Roman"/>
        </w:rPr>
        <w:t>In response to your second recommendation to move Yellow Ribbon matching fund data to SFA Section II, NCES does not plan to make this changes because Section II reporting is only for benefits provided directly through Post-9/11 GI Bill Benefits and Department of Defense Tuition Assistance Programs. The Yellow Ribbon program through the Post-9/11 GI Bill is an institutional aid matching program only for tuition and fees for students attending participating institutions. The institutional aid provided through the Post-9/11 GI Bill Yellow Ribbon</w:t>
      </w:r>
    </w:p>
    <w:p w:rsidR="00AE522C" w:rsidRDefault="00CC7CD4" w:rsidP="00142E80">
      <w:pPr>
        <w:pStyle w:val="NoSpacing"/>
        <w:spacing w:after="120" w:line="23" w:lineRule="atLeast"/>
        <w:rPr>
          <w:rFonts w:ascii="Times New Roman" w:hAnsi="Times New Roman"/>
        </w:rPr>
      </w:pPr>
      <w:r w:rsidRPr="00CC7CD4">
        <w:rPr>
          <w:rFonts w:ascii="Times New Roman" w:hAnsi="Times New Roman"/>
        </w:rPr>
        <w:t>matching program should not be reported in the Post-9/11 GI Bill’s total dollar amount of benefits/assistances because the funding comes from the institution not directly from the benefit/assistance programs. The institution’s matching funds from the Yellow Ribbon program should be reported under institutional aid in SFA section I as it aligns with the institutional data reported in this section. The reporting instructions for Yellow Ribbon matching fund data came from guidance provided during TRP #36.</w:t>
      </w:r>
    </w:p>
    <w:p w:rsidR="00AE522C" w:rsidRDefault="00CC7CD4" w:rsidP="00142E80">
      <w:pPr>
        <w:pStyle w:val="NoSpacing"/>
        <w:spacing w:after="120" w:line="23" w:lineRule="atLeast"/>
        <w:rPr>
          <w:rFonts w:ascii="Times New Roman" w:hAnsi="Times New Roman"/>
        </w:rPr>
      </w:pPr>
      <w:r w:rsidRPr="00CC7CD4">
        <w:rPr>
          <w:rFonts w:ascii="Times New Roman" w:hAnsi="Times New Roman"/>
        </w:rPr>
        <w:t>In response to your third recommendation to divide Group 1 in SFA to full-time and part-time, NCES does not plan to make this change because the Higher Education Act (HEA), as amended, requires institutions to report financial aid data for multiple groups of students (including Group 1 – all new and continuing undergraduate students). Also, dividing Group 1 into only full-time and part-time students is not feasible because this categorization would exclude degree/certificate-seeking students, non-degree/certificate seeking students, and all other students, which is a reporting requirement.</w:t>
      </w:r>
    </w:p>
    <w:p w:rsidR="00AE522C" w:rsidRDefault="00CC7CD4" w:rsidP="00142E80">
      <w:pPr>
        <w:pStyle w:val="NoSpacing"/>
        <w:spacing w:after="120" w:line="23" w:lineRule="atLeast"/>
        <w:rPr>
          <w:rFonts w:ascii="Times New Roman" w:hAnsi="Times New Roman"/>
        </w:rPr>
      </w:pPr>
      <w:r w:rsidRPr="00CC7CD4">
        <w:rPr>
          <w:rFonts w:ascii="Times New Roman" w:hAnsi="Times New Roman"/>
        </w:rPr>
        <w:t>In response to your fourth recommendation to clarify definitions used in IPEDS for SFA (e.g. awarded), NCES defines terminology through the SFA instructions, glossary, and FAQs of the SFA survey package. For example, SFA provides the following FAQ, “Question: What does ‘aid awarded’ mean? Answer: Institutions should report on grant or scholarship aid that has been awarded to students. This may be different from aid that was actually disbursed to students. For example, a student may be awarded grant or scholarship aid at the beginning of the academic year but then leave the institution before the entire amount is disbursed. In this case, you would report the original amount of grant or scholarship aid that was awarded, even though the entire amount was not actually disbursed to the student. For reporting loans to students, institutions should continue to report on loans that were awarded to and accepted by the student.” However, NCES will review SFA instructions, glossary, and FAQ to ensure all terminology is clearly defined.</w:t>
      </w:r>
    </w:p>
    <w:p w:rsidR="00AE522C" w:rsidRDefault="00CC7CD4" w:rsidP="00142E80">
      <w:pPr>
        <w:pStyle w:val="NoSpacing"/>
        <w:spacing w:after="120" w:line="23" w:lineRule="atLeast"/>
        <w:rPr>
          <w:rFonts w:ascii="Times New Roman" w:hAnsi="Times New Roman"/>
        </w:rPr>
      </w:pPr>
      <w:r w:rsidRPr="00CC7CD4">
        <w:rPr>
          <w:rFonts w:ascii="Times New Roman" w:hAnsi="Times New Roman"/>
        </w:rPr>
        <w:t>Finally, in response to your recommendation to collect student debt data, NCES does not collect this information because these data are collected through the Office of Federal Student Financial Aid. We believe that the current SFA data being collected and instructions for reporting should provide for accurate and quality SFA data from institutions. Thank you again for your feedback.</w:t>
      </w:r>
    </w:p>
    <w:p w:rsidR="00AE522C" w:rsidRDefault="00CC7CD4" w:rsidP="00142E80">
      <w:pPr>
        <w:pStyle w:val="NoSpacing"/>
        <w:spacing w:after="120" w:line="23" w:lineRule="atLeast"/>
        <w:rPr>
          <w:rFonts w:ascii="Times New Roman" w:hAnsi="Times New Roman"/>
        </w:rPr>
      </w:pPr>
      <w:r w:rsidRPr="00CC7CD4">
        <w:rPr>
          <w:rFonts w:ascii="Times New Roman" w:hAnsi="Times New Roman"/>
        </w:rPr>
        <w:t>Sincerely Yours,</w:t>
      </w:r>
    </w:p>
    <w:p w:rsidR="00CC7CD4" w:rsidRPr="00CC7CD4" w:rsidRDefault="00CC7CD4" w:rsidP="00142E80">
      <w:pPr>
        <w:pStyle w:val="NoSpacing"/>
        <w:rPr>
          <w:rFonts w:ascii="Times New Roman" w:hAnsi="Times New Roman"/>
        </w:rPr>
      </w:pPr>
      <w:r w:rsidRPr="00CC7CD4">
        <w:rPr>
          <w:rFonts w:ascii="Times New Roman" w:hAnsi="Times New Roman"/>
        </w:rPr>
        <w:t>Richard J. Reeves</w:t>
      </w:r>
    </w:p>
    <w:p w:rsidR="00AE522C" w:rsidRDefault="00CC7CD4" w:rsidP="00142E80">
      <w:pPr>
        <w:pStyle w:val="NoSpacing"/>
        <w:rPr>
          <w:rFonts w:ascii="Times New Roman" w:hAnsi="Times New Roman"/>
        </w:rPr>
      </w:pPr>
      <w:r w:rsidRPr="00CC7CD4">
        <w:rPr>
          <w:rFonts w:ascii="Times New Roman" w:hAnsi="Times New Roman"/>
        </w:rPr>
        <w:t>Postsecondary Branch Chief</w:t>
      </w:r>
    </w:p>
    <w:p w:rsidR="00AE522C" w:rsidRDefault="00CC7CD4" w:rsidP="00142E80">
      <w:pPr>
        <w:pStyle w:val="NoSpacing"/>
        <w:spacing w:after="120" w:line="23" w:lineRule="atLeast"/>
        <w:rPr>
          <w:rFonts w:ascii="Times New Roman" w:hAnsi="Times New Roman"/>
        </w:rPr>
      </w:pPr>
      <w:r w:rsidRPr="00CC7CD4">
        <w:rPr>
          <w:rFonts w:ascii="Times New Roman" w:hAnsi="Times New Roman"/>
        </w:rPr>
        <w:t>Administrative Data Division</w:t>
      </w:r>
    </w:p>
    <w:p w:rsidR="00FB145E" w:rsidRPr="00FB145E" w:rsidRDefault="00FB145E" w:rsidP="00C11FEB">
      <w:pPr>
        <w:pStyle w:val="NoSpacing"/>
        <w:spacing w:after="120" w:line="23" w:lineRule="atLeast"/>
        <w:rPr>
          <w:rFonts w:ascii="Times New Roman" w:hAnsi="Times New Roman"/>
        </w:rPr>
      </w:pPr>
    </w:p>
    <w:sectPr w:rsidR="00FB145E" w:rsidRPr="00FB145E" w:rsidSect="003E2A23">
      <w:footerReference w:type="default" r:id="rId65"/>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FA0" w:rsidRDefault="00C65FA0" w:rsidP="00362BAA">
      <w:pPr>
        <w:spacing w:after="0" w:line="240" w:lineRule="auto"/>
      </w:pPr>
      <w:r>
        <w:separator/>
      </w:r>
    </w:p>
  </w:endnote>
  <w:endnote w:type="continuationSeparator" w:id="0">
    <w:p w:rsidR="00C65FA0" w:rsidRDefault="00C65FA0" w:rsidP="00362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951083"/>
      <w:docPartObj>
        <w:docPartGallery w:val="Page Numbers (Bottom of Page)"/>
        <w:docPartUnique/>
      </w:docPartObj>
    </w:sdtPr>
    <w:sdtEndPr>
      <w:rPr>
        <w:noProof/>
      </w:rPr>
    </w:sdtEndPr>
    <w:sdtContent>
      <w:p w:rsidR="00C65FA0" w:rsidRDefault="00C65FA0" w:rsidP="00A901E6">
        <w:pPr>
          <w:pStyle w:val="Footer"/>
          <w:jc w:val="center"/>
        </w:pPr>
        <w:r>
          <w:fldChar w:fldCharType="begin"/>
        </w:r>
        <w:r>
          <w:instrText xml:space="preserve"> PAGE   \* MERGEFORMAT </w:instrText>
        </w:r>
        <w:r>
          <w:fldChar w:fldCharType="separate"/>
        </w:r>
        <w:r w:rsidR="00BE344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FA0" w:rsidRDefault="00C65FA0" w:rsidP="00362BAA">
      <w:pPr>
        <w:spacing w:after="0" w:line="240" w:lineRule="auto"/>
      </w:pPr>
      <w:r>
        <w:separator/>
      </w:r>
    </w:p>
  </w:footnote>
  <w:footnote w:type="continuationSeparator" w:id="0">
    <w:p w:rsidR="00C65FA0" w:rsidRDefault="00C65FA0" w:rsidP="00362B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1E3998"/>
    <w:multiLevelType w:val="hybridMultilevel"/>
    <w:tmpl w:val="65FE4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88E"/>
    <w:rsid w:val="000352CA"/>
    <w:rsid w:val="00035560"/>
    <w:rsid w:val="00075C25"/>
    <w:rsid w:val="0008751E"/>
    <w:rsid w:val="000A7B7F"/>
    <w:rsid w:val="000B26A1"/>
    <w:rsid w:val="00142E80"/>
    <w:rsid w:val="001559BC"/>
    <w:rsid w:val="002646CB"/>
    <w:rsid w:val="00296991"/>
    <w:rsid w:val="002A19C8"/>
    <w:rsid w:val="00322A84"/>
    <w:rsid w:val="0032305B"/>
    <w:rsid w:val="00362BAA"/>
    <w:rsid w:val="003E2A23"/>
    <w:rsid w:val="00426D1D"/>
    <w:rsid w:val="00457EB7"/>
    <w:rsid w:val="00461790"/>
    <w:rsid w:val="00466C88"/>
    <w:rsid w:val="00545D2B"/>
    <w:rsid w:val="005D483F"/>
    <w:rsid w:val="00691463"/>
    <w:rsid w:val="0069764B"/>
    <w:rsid w:val="006C7D0D"/>
    <w:rsid w:val="006C7E9F"/>
    <w:rsid w:val="0074119F"/>
    <w:rsid w:val="007B7D28"/>
    <w:rsid w:val="0080659B"/>
    <w:rsid w:val="00830808"/>
    <w:rsid w:val="00837011"/>
    <w:rsid w:val="00862E33"/>
    <w:rsid w:val="008B6B73"/>
    <w:rsid w:val="008D17BD"/>
    <w:rsid w:val="008F3493"/>
    <w:rsid w:val="0093374D"/>
    <w:rsid w:val="0095192E"/>
    <w:rsid w:val="00965B10"/>
    <w:rsid w:val="0098413F"/>
    <w:rsid w:val="00984EC0"/>
    <w:rsid w:val="009E588E"/>
    <w:rsid w:val="00A30F1F"/>
    <w:rsid w:val="00A425C1"/>
    <w:rsid w:val="00A901E6"/>
    <w:rsid w:val="00AE522C"/>
    <w:rsid w:val="00B05EB4"/>
    <w:rsid w:val="00B30AA1"/>
    <w:rsid w:val="00B47B23"/>
    <w:rsid w:val="00B67309"/>
    <w:rsid w:val="00BE3444"/>
    <w:rsid w:val="00C11FEB"/>
    <w:rsid w:val="00C25EFB"/>
    <w:rsid w:val="00C65FA0"/>
    <w:rsid w:val="00C760D7"/>
    <w:rsid w:val="00CC7CD4"/>
    <w:rsid w:val="00CD0CDE"/>
    <w:rsid w:val="00CE763D"/>
    <w:rsid w:val="00D2270F"/>
    <w:rsid w:val="00D37DF0"/>
    <w:rsid w:val="00D5658B"/>
    <w:rsid w:val="00D94FDD"/>
    <w:rsid w:val="00E34501"/>
    <w:rsid w:val="00E45EA2"/>
    <w:rsid w:val="00E47CB8"/>
    <w:rsid w:val="00F573C2"/>
    <w:rsid w:val="00F66D0C"/>
    <w:rsid w:val="00FB1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9E588E"/>
    <w:pPr>
      <w:keepNext/>
      <w:keepLines/>
      <w:spacing w:before="480" w:after="0" w:line="259" w:lineRule="auto"/>
      <w:outlineLvl w:val="0"/>
    </w:pPr>
    <w:rPr>
      <w:rFonts w:ascii="Calibri Light" w:eastAsia="Times New Roman" w:hAnsi="Calibri Light"/>
      <w:b/>
      <w:bCs/>
      <w:color w:val="2E74B5"/>
      <w:sz w:val="28"/>
      <w:szCs w:val="28"/>
    </w:rPr>
  </w:style>
  <w:style w:type="paragraph" w:styleId="Heading2">
    <w:name w:val="heading 2"/>
    <w:basedOn w:val="Normal"/>
    <w:link w:val="Heading2Char"/>
    <w:uiPriority w:val="9"/>
    <w:qFormat/>
    <w:rsid w:val="009E588E"/>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88E"/>
    <w:rPr>
      <w:sz w:val="22"/>
      <w:szCs w:val="22"/>
    </w:rPr>
  </w:style>
  <w:style w:type="character" w:customStyle="1" w:styleId="Heading1Char">
    <w:name w:val="Heading 1 Char"/>
    <w:basedOn w:val="DefaultParagraphFont"/>
    <w:link w:val="Heading1"/>
    <w:uiPriority w:val="9"/>
    <w:rsid w:val="009E588E"/>
    <w:rPr>
      <w:rFonts w:ascii="Calibri Light" w:eastAsia="Times New Roman" w:hAnsi="Calibri Light"/>
      <w:b/>
      <w:bCs/>
      <w:color w:val="2E74B5"/>
      <w:sz w:val="28"/>
      <w:szCs w:val="28"/>
    </w:rPr>
  </w:style>
  <w:style w:type="character" w:customStyle="1" w:styleId="Heading2Char">
    <w:name w:val="Heading 2 Char"/>
    <w:basedOn w:val="DefaultParagraphFont"/>
    <w:link w:val="Heading2"/>
    <w:uiPriority w:val="9"/>
    <w:rsid w:val="009E588E"/>
    <w:rPr>
      <w:rFonts w:ascii="Times New Roman" w:eastAsia="Times New Roman" w:hAnsi="Times New Roman"/>
      <w:b/>
      <w:bCs/>
      <w:sz w:val="36"/>
      <w:szCs w:val="36"/>
    </w:rPr>
  </w:style>
  <w:style w:type="paragraph" w:customStyle="1" w:styleId="alignleft">
    <w:name w:val="alignleft"/>
    <w:basedOn w:val="Normal"/>
    <w:rsid w:val="009E588E"/>
    <w:pPr>
      <w:spacing w:before="100" w:beforeAutospacing="1" w:after="100" w:afterAutospacing="1" w:line="240" w:lineRule="auto"/>
    </w:pPr>
    <w:rPr>
      <w:rFonts w:ascii="Times New Roman" w:eastAsia="Times New Roman" w:hAnsi="Times New Roman"/>
      <w:sz w:val="24"/>
      <w:szCs w:val="24"/>
    </w:rPr>
  </w:style>
  <w:style w:type="paragraph" w:customStyle="1" w:styleId="leftalign">
    <w:name w:val="leftalign"/>
    <w:basedOn w:val="Normal"/>
    <w:rsid w:val="009E588E"/>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9E588E"/>
    <w:rPr>
      <w:color w:val="0563C1"/>
      <w:u w:val="single"/>
    </w:rPr>
  </w:style>
  <w:style w:type="table" w:styleId="TableGrid">
    <w:name w:val="Table Grid"/>
    <w:basedOn w:val="TableNormal"/>
    <w:uiPriority w:val="59"/>
    <w:rsid w:val="009E5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2CA"/>
    <w:pPr>
      <w:ind w:left="720"/>
      <w:contextualSpacing/>
    </w:pPr>
  </w:style>
  <w:style w:type="paragraph" w:customStyle="1" w:styleId="indent1">
    <w:name w:val="indent1"/>
    <w:basedOn w:val="Normal"/>
    <w:rsid w:val="008F3493"/>
    <w:pPr>
      <w:spacing w:after="0" w:line="240" w:lineRule="auto"/>
      <w:ind w:left="367"/>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230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05B"/>
    <w:rPr>
      <w:rFonts w:ascii="Tahoma" w:hAnsi="Tahoma" w:cs="Tahoma"/>
      <w:sz w:val="16"/>
      <w:szCs w:val="16"/>
    </w:rPr>
  </w:style>
  <w:style w:type="paragraph" w:customStyle="1" w:styleId="ParaAttribute0">
    <w:name w:val="ParaAttribute0"/>
    <w:rsid w:val="00B05EB4"/>
    <w:pPr>
      <w:widowControl w:val="0"/>
      <w:wordWrap w:val="0"/>
    </w:pPr>
    <w:rPr>
      <w:rFonts w:ascii="Times New Roman" w:eastAsia="Batang" w:hAnsi="Times New Roman"/>
    </w:rPr>
  </w:style>
  <w:style w:type="paragraph" w:customStyle="1" w:styleId="ParaAttribute2">
    <w:name w:val="ParaAttribute2"/>
    <w:rsid w:val="00B05EB4"/>
    <w:pPr>
      <w:widowControl w:val="0"/>
      <w:wordWrap w:val="0"/>
    </w:pPr>
    <w:rPr>
      <w:rFonts w:ascii="Times New Roman" w:eastAsia="Batang" w:hAnsi="Times New Roman"/>
    </w:rPr>
  </w:style>
  <w:style w:type="paragraph" w:customStyle="1" w:styleId="ParaAttribute9">
    <w:name w:val="ParaAttribute9"/>
    <w:rsid w:val="00B05EB4"/>
    <w:pPr>
      <w:widowControl w:val="0"/>
      <w:wordWrap w:val="0"/>
    </w:pPr>
    <w:rPr>
      <w:rFonts w:ascii="Times New Roman" w:eastAsia="Batang" w:hAnsi="Times New Roman"/>
    </w:rPr>
  </w:style>
  <w:style w:type="character" w:customStyle="1" w:styleId="CharAttribute2">
    <w:name w:val="CharAttribute2"/>
    <w:rsid w:val="00B05EB4"/>
    <w:rPr>
      <w:rFonts w:ascii="Calibri" w:eastAsia="Gulim"/>
      <w:sz w:val="22"/>
    </w:rPr>
  </w:style>
  <w:style w:type="character" w:customStyle="1" w:styleId="CharAttribute8">
    <w:name w:val="CharAttribute8"/>
    <w:rsid w:val="00B05EB4"/>
    <w:rPr>
      <w:rFonts w:ascii="Times New Roman" w:eastAsia="Times New Roman"/>
    </w:rPr>
  </w:style>
  <w:style w:type="character" w:customStyle="1" w:styleId="CharAttribute7">
    <w:name w:val="CharAttribute7"/>
    <w:rsid w:val="00B05EB4"/>
    <w:rPr>
      <w:rFonts w:ascii="Batang" w:eastAsia="Batang"/>
    </w:rPr>
  </w:style>
  <w:style w:type="character" w:customStyle="1" w:styleId="CharAttribute43">
    <w:name w:val="CharAttribute43"/>
    <w:rsid w:val="00B05EB4"/>
    <w:rPr>
      <w:rFonts w:ascii="Times New Roman" w:eastAsia="Gulim"/>
    </w:rPr>
  </w:style>
  <w:style w:type="character" w:customStyle="1" w:styleId="CharAttribute45">
    <w:name w:val="CharAttribute45"/>
    <w:rsid w:val="00B05EB4"/>
    <w:rPr>
      <w:rFonts w:ascii="Times New Roman" w:eastAsia="Gulim"/>
    </w:rPr>
  </w:style>
  <w:style w:type="paragraph" w:styleId="FootnoteText">
    <w:name w:val="footnote text"/>
    <w:basedOn w:val="Normal"/>
    <w:link w:val="FootnoteTextChar"/>
    <w:uiPriority w:val="99"/>
    <w:semiHidden/>
    <w:unhideWhenUsed/>
    <w:rsid w:val="00362BA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62BAA"/>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362BAA"/>
    <w:rPr>
      <w:vertAlign w:val="superscript"/>
    </w:rPr>
  </w:style>
  <w:style w:type="character" w:customStyle="1" w:styleId="apple-converted-space">
    <w:name w:val="apple-converted-space"/>
    <w:basedOn w:val="DefaultParagraphFont"/>
    <w:rsid w:val="00CD0CDE"/>
  </w:style>
  <w:style w:type="paragraph" w:customStyle="1" w:styleId="Default">
    <w:name w:val="Default"/>
    <w:rsid w:val="00CD0CDE"/>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A90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1E6"/>
    <w:rPr>
      <w:sz w:val="22"/>
      <w:szCs w:val="22"/>
    </w:rPr>
  </w:style>
  <w:style w:type="paragraph" w:styleId="Footer">
    <w:name w:val="footer"/>
    <w:basedOn w:val="Normal"/>
    <w:link w:val="FooterChar"/>
    <w:uiPriority w:val="99"/>
    <w:unhideWhenUsed/>
    <w:rsid w:val="00A90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1E6"/>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9E588E"/>
    <w:pPr>
      <w:keepNext/>
      <w:keepLines/>
      <w:spacing w:before="480" w:after="0" w:line="259" w:lineRule="auto"/>
      <w:outlineLvl w:val="0"/>
    </w:pPr>
    <w:rPr>
      <w:rFonts w:ascii="Calibri Light" w:eastAsia="Times New Roman" w:hAnsi="Calibri Light"/>
      <w:b/>
      <w:bCs/>
      <w:color w:val="2E74B5"/>
      <w:sz w:val="28"/>
      <w:szCs w:val="28"/>
    </w:rPr>
  </w:style>
  <w:style w:type="paragraph" w:styleId="Heading2">
    <w:name w:val="heading 2"/>
    <w:basedOn w:val="Normal"/>
    <w:link w:val="Heading2Char"/>
    <w:uiPriority w:val="9"/>
    <w:qFormat/>
    <w:rsid w:val="009E588E"/>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88E"/>
    <w:rPr>
      <w:sz w:val="22"/>
      <w:szCs w:val="22"/>
    </w:rPr>
  </w:style>
  <w:style w:type="character" w:customStyle="1" w:styleId="Heading1Char">
    <w:name w:val="Heading 1 Char"/>
    <w:basedOn w:val="DefaultParagraphFont"/>
    <w:link w:val="Heading1"/>
    <w:uiPriority w:val="9"/>
    <w:rsid w:val="009E588E"/>
    <w:rPr>
      <w:rFonts w:ascii="Calibri Light" w:eastAsia="Times New Roman" w:hAnsi="Calibri Light"/>
      <w:b/>
      <w:bCs/>
      <w:color w:val="2E74B5"/>
      <w:sz w:val="28"/>
      <w:szCs w:val="28"/>
    </w:rPr>
  </w:style>
  <w:style w:type="character" w:customStyle="1" w:styleId="Heading2Char">
    <w:name w:val="Heading 2 Char"/>
    <w:basedOn w:val="DefaultParagraphFont"/>
    <w:link w:val="Heading2"/>
    <w:uiPriority w:val="9"/>
    <w:rsid w:val="009E588E"/>
    <w:rPr>
      <w:rFonts w:ascii="Times New Roman" w:eastAsia="Times New Roman" w:hAnsi="Times New Roman"/>
      <w:b/>
      <w:bCs/>
      <w:sz w:val="36"/>
      <w:szCs w:val="36"/>
    </w:rPr>
  </w:style>
  <w:style w:type="paragraph" w:customStyle="1" w:styleId="alignleft">
    <w:name w:val="alignleft"/>
    <w:basedOn w:val="Normal"/>
    <w:rsid w:val="009E588E"/>
    <w:pPr>
      <w:spacing w:before="100" w:beforeAutospacing="1" w:after="100" w:afterAutospacing="1" w:line="240" w:lineRule="auto"/>
    </w:pPr>
    <w:rPr>
      <w:rFonts w:ascii="Times New Roman" w:eastAsia="Times New Roman" w:hAnsi="Times New Roman"/>
      <w:sz w:val="24"/>
      <w:szCs w:val="24"/>
    </w:rPr>
  </w:style>
  <w:style w:type="paragraph" w:customStyle="1" w:styleId="leftalign">
    <w:name w:val="leftalign"/>
    <w:basedOn w:val="Normal"/>
    <w:rsid w:val="009E588E"/>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9E588E"/>
    <w:rPr>
      <w:color w:val="0563C1"/>
      <w:u w:val="single"/>
    </w:rPr>
  </w:style>
  <w:style w:type="table" w:styleId="TableGrid">
    <w:name w:val="Table Grid"/>
    <w:basedOn w:val="TableNormal"/>
    <w:uiPriority w:val="59"/>
    <w:rsid w:val="009E5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2CA"/>
    <w:pPr>
      <w:ind w:left="720"/>
      <w:contextualSpacing/>
    </w:pPr>
  </w:style>
  <w:style w:type="paragraph" w:customStyle="1" w:styleId="indent1">
    <w:name w:val="indent1"/>
    <w:basedOn w:val="Normal"/>
    <w:rsid w:val="008F3493"/>
    <w:pPr>
      <w:spacing w:after="0" w:line="240" w:lineRule="auto"/>
      <w:ind w:left="367"/>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230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05B"/>
    <w:rPr>
      <w:rFonts w:ascii="Tahoma" w:hAnsi="Tahoma" w:cs="Tahoma"/>
      <w:sz w:val="16"/>
      <w:szCs w:val="16"/>
    </w:rPr>
  </w:style>
  <w:style w:type="paragraph" w:customStyle="1" w:styleId="ParaAttribute0">
    <w:name w:val="ParaAttribute0"/>
    <w:rsid w:val="00B05EB4"/>
    <w:pPr>
      <w:widowControl w:val="0"/>
      <w:wordWrap w:val="0"/>
    </w:pPr>
    <w:rPr>
      <w:rFonts w:ascii="Times New Roman" w:eastAsia="Batang" w:hAnsi="Times New Roman"/>
    </w:rPr>
  </w:style>
  <w:style w:type="paragraph" w:customStyle="1" w:styleId="ParaAttribute2">
    <w:name w:val="ParaAttribute2"/>
    <w:rsid w:val="00B05EB4"/>
    <w:pPr>
      <w:widowControl w:val="0"/>
      <w:wordWrap w:val="0"/>
    </w:pPr>
    <w:rPr>
      <w:rFonts w:ascii="Times New Roman" w:eastAsia="Batang" w:hAnsi="Times New Roman"/>
    </w:rPr>
  </w:style>
  <w:style w:type="paragraph" w:customStyle="1" w:styleId="ParaAttribute9">
    <w:name w:val="ParaAttribute9"/>
    <w:rsid w:val="00B05EB4"/>
    <w:pPr>
      <w:widowControl w:val="0"/>
      <w:wordWrap w:val="0"/>
    </w:pPr>
    <w:rPr>
      <w:rFonts w:ascii="Times New Roman" w:eastAsia="Batang" w:hAnsi="Times New Roman"/>
    </w:rPr>
  </w:style>
  <w:style w:type="character" w:customStyle="1" w:styleId="CharAttribute2">
    <w:name w:val="CharAttribute2"/>
    <w:rsid w:val="00B05EB4"/>
    <w:rPr>
      <w:rFonts w:ascii="Calibri" w:eastAsia="Gulim"/>
      <w:sz w:val="22"/>
    </w:rPr>
  </w:style>
  <w:style w:type="character" w:customStyle="1" w:styleId="CharAttribute8">
    <w:name w:val="CharAttribute8"/>
    <w:rsid w:val="00B05EB4"/>
    <w:rPr>
      <w:rFonts w:ascii="Times New Roman" w:eastAsia="Times New Roman"/>
    </w:rPr>
  </w:style>
  <w:style w:type="character" w:customStyle="1" w:styleId="CharAttribute7">
    <w:name w:val="CharAttribute7"/>
    <w:rsid w:val="00B05EB4"/>
    <w:rPr>
      <w:rFonts w:ascii="Batang" w:eastAsia="Batang"/>
    </w:rPr>
  </w:style>
  <w:style w:type="character" w:customStyle="1" w:styleId="CharAttribute43">
    <w:name w:val="CharAttribute43"/>
    <w:rsid w:val="00B05EB4"/>
    <w:rPr>
      <w:rFonts w:ascii="Times New Roman" w:eastAsia="Gulim"/>
    </w:rPr>
  </w:style>
  <w:style w:type="character" w:customStyle="1" w:styleId="CharAttribute45">
    <w:name w:val="CharAttribute45"/>
    <w:rsid w:val="00B05EB4"/>
    <w:rPr>
      <w:rFonts w:ascii="Times New Roman" w:eastAsia="Gulim"/>
    </w:rPr>
  </w:style>
  <w:style w:type="paragraph" w:styleId="FootnoteText">
    <w:name w:val="footnote text"/>
    <w:basedOn w:val="Normal"/>
    <w:link w:val="FootnoteTextChar"/>
    <w:uiPriority w:val="99"/>
    <w:semiHidden/>
    <w:unhideWhenUsed/>
    <w:rsid w:val="00362BA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62BAA"/>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362BAA"/>
    <w:rPr>
      <w:vertAlign w:val="superscript"/>
    </w:rPr>
  </w:style>
  <w:style w:type="character" w:customStyle="1" w:styleId="apple-converted-space">
    <w:name w:val="apple-converted-space"/>
    <w:basedOn w:val="DefaultParagraphFont"/>
    <w:rsid w:val="00CD0CDE"/>
  </w:style>
  <w:style w:type="paragraph" w:customStyle="1" w:styleId="Default">
    <w:name w:val="Default"/>
    <w:rsid w:val="00CD0CDE"/>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A90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1E6"/>
    <w:rPr>
      <w:sz w:val="22"/>
      <w:szCs w:val="22"/>
    </w:rPr>
  </w:style>
  <w:style w:type="paragraph" w:styleId="Footer">
    <w:name w:val="footer"/>
    <w:basedOn w:val="Normal"/>
    <w:link w:val="FooterChar"/>
    <w:uiPriority w:val="99"/>
    <w:unhideWhenUsed/>
    <w:rsid w:val="00A90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1E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image" Target="media/image1.emf"/><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nces.ed.gov/ipeds/Section/Data_tip_sheet" TargetMode="External"/><Relationship Id="rId14" Type="http://schemas.openxmlformats.org/officeDocument/2006/relationships/image" Target="media/image3.e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hyperlink" Target="http://nces.ed.gov/ipeds/Section/fct_ipeds_finance_03072007_3" TargetMode="External"/><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5.e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F9A17-F536-477D-9889-0A577406C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81</Pages>
  <Words>17742</Words>
  <Characters>101131</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118636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U.S. Department of Education</cp:lastModifiedBy>
  <cp:revision>3</cp:revision>
  <dcterms:created xsi:type="dcterms:W3CDTF">2016-06-15T20:37:00Z</dcterms:created>
  <dcterms:modified xsi:type="dcterms:W3CDTF">2016-06-17T14:26:00Z</dcterms:modified>
</cp:coreProperties>
</file>