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F5A" w:rsidRPr="003D4D75" w:rsidRDefault="00A36F5A" w:rsidP="00740263">
      <w:pPr>
        <w:jc w:val="both"/>
        <w:rPr>
          <w:b/>
          <w:sz w:val="22"/>
          <w:szCs w:val="22"/>
        </w:rPr>
      </w:pPr>
      <w:r w:rsidRPr="003D4D75">
        <w:rPr>
          <w:b/>
          <w:sz w:val="22"/>
          <w:szCs w:val="22"/>
        </w:rPr>
        <w:t>Section A: Justification</w:t>
      </w:r>
    </w:p>
    <w:p w:rsidR="005547C8" w:rsidRPr="003D4D75" w:rsidRDefault="005547C8" w:rsidP="00740263">
      <w:pPr>
        <w:jc w:val="both"/>
        <w:rPr>
          <w:b/>
          <w:sz w:val="22"/>
          <w:szCs w:val="22"/>
        </w:rPr>
      </w:pPr>
    </w:p>
    <w:p w:rsidR="00EC0F36" w:rsidRDefault="00EC0F36" w:rsidP="00740263">
      <w:pPr>
        <w:pStyle w:val="ListParagraph"/>
        <w:numPr>
          <w:ilvl w:val="0"/>
          <w:numId w:val="28"/>
        </w:numPr>
        <w:autoSpaceDE w:val="0"/>
        <w:autoSpaceDN w:val="0"/>
        <w:adjustRightInd w:val="0"/>
        <w:spacing w:after="0"/>
        <w:jc w:val="both"/>
        <w:rPr>
          <w:rFonts w:ascii="Times New Roman" w:hAnsi="Times New Roman"/>
          <w:b/>
        </w:rPr>
      </w:pPr>
      <w:r w:rsidRPr="003D4D75">
        <w:rPr>
          <w:rFonts w:ascii="Times New Roman" w:hAnsi="Times New Roman"/>
          <w:b/>
        </w:rPr>
        <w:t>Circumstances that make the collection of information necessary.</w:t>
      </w:r>
    </w:p>
    <w:p w:rsidR="002D0D69" w:rsidRPr="002D0D69" w:rsidRDefault="002D0D69" w:rsidP="002D0D69">
      <w:pPr>
        <w:pStyle w:val="ListParagraph"/>
        <w:autoSpaceDE w:val="0"/>
        <w:autoSpaceDN w:val="0"/>
        <w:adjustRightInd w:val="0"/>
        <w:spacing w:after="0"/>
        <w:ind w:left="360"/>
        <w:jc w:val="both"/>
        <w:rPr>
          <w:rFonts w:ascii="Times New Roman" w:hAnsi="Times New Roman"/>
          <w:b/>
        </w:rPr>
      </w:pPr>
    </w:p>
    <w:p w:rsidR="002D0D69" w:rsidRDefault="002D0D69" w:rsidP="002D0D69">
      <w:pPr>
        <w:pStyle w:val="ListParagraph"/>
        <w:spacing w:after="0" w:line="240" w:lineRule="auto"/>
        <w:ind w:left="360"/>
        <w:rPr>
          <w:rFonts w:ascii="Times New Roman" w:hAnsi="Times New Roman"/>
        </w:rPr>
      </w:pPr>
      <w:r w:rsidRPr="002D0D69">
        <w:rPr>
          <w:rFonts w:ascii="Times New Roman" w:hAnsi="Times New Roman"/>
        </w:rPr>
        <w:t xml:space="preserve">The Peace Corps Act, in 22 U.S.C. 2504(a), gives the Peace Corps the authority to set the terms and conditions for enrollment of individuals as Peace Corps Volunteers.  Further description of those terms and conditions, in 22 CFR Part </w:t>
      </w:r>
      <w:proofErr w:type="gramStart"/>
      <w:r w:rsidRPr="002D0D69">
        <w:rPr>
          <w:rFonts w:ascii="Times New Roman" w:hAnsi="Times New Roman"/>
        </w:rPr>
        <w:t>305,</w:t>
      </w:r>
      <w:proofErr w:type="gramEnd"/>
      <w:r w:rsidRPr="002D0D69">
        <w:rPr>
          <w:rFonts w:ascii="Times New Roman" w:hAnsi="Times New Roman"/>
        </w:rPr>
        <w:t xml:space="preserve"> include the need for particular skills, experience, medical condition, and other characteristics.</w:t>
      </w:r>
    </w:p>
    <w:p w:rsidR="000A2A1D" w:rsidRPr="002D0D69" w:rsidRDefault="000A2A1D" w:rsidP="002D0D69">
      <w:pPr>
        <w:pStyle w:val="ListParagraph"/>
        <w:spacing w:after="0" w:line="240" w:lineRule="auto"/>
        <w:ind w:left="360"/>
        <w:rPr>
          <w:rFonts w:ascii="Times New Roman" w:hAnsi="Times New Roman"/>
        </w:rPr>
      </w:pPr>
      <w:bookmarkStart w:id="0" w:name="_GoBack"/>
    </w:p>
    <w:bookmarkEnd w:id="0"/>
    <w:p w:rsidR="00A273C1" w:rsidRDefault="000A2A1D" w:rsidP="000A2A1D">
      <w:pPr>
        <w:ind w:left="360"/>
        <w:rPr>
          <w:sz w:val="22"/>
          <w:szCs w:val="22"/>
        </w:rPr>
      </w:pPr>
      <w:r w:rsidRPr="000A2A1D">
        <w:rPr>
          <w:sz w:val="22"/>
          <w:szCs w:val="22"/>
        </w:rPr>
        <w:t xml:space="preserve">The Peace Corps Office of Volunteer Recruitment and Selection (VRS) </w:t>
      </w:r>
      <w:proofErr w:type="gramStart"/>
      <w:r w:rsidRPr="000A2A1D">
        <w:rPr>
          <w:sz w:val="22"/>
          <w:szCs w:val="22"/>
        </w:rPr>
        <w:t>is</w:t>
      </w:r>
      <w:proofErr w:type="gramEnd"/>
      <w:r w:rsidRPr="000A2A1D">
        <w:rPr>
          <w:sz w:val="22"/>
          <w:szCs w:val="22"/>
        </w:rPr>
        <w:t xml:space="preserve"> responsible for recruiting individuals to serve in the Peace Corps.  The Volunteer application is the mechanism by which interested members of the public apply to serve in the Peace Corps.  The Peace Corps uses the application as the tool to collect </w:t>
      </w:r>
      <w:r>
        <w:rPr>
          <w:sz w:val="22"/>
          <w:szCs w:val="22"/>
        </w:rPr>
        <w:t>i</w:t>
      </w:r>
      <w:r w:rsidRPr="000A2A1D">
        <w:rPr>
          <w:sz w:val="22"/>
          <w:szCs w:val="22"/>
        </w:rPr>
        <w:t xml:space="preserve">nformation from the applicant that it will use to determine whether an individual has the qualifications to serve as a Peace Corps Volunteer. </w:t>
      </w:r>
    </w:p>
    <w:p w:rsidR="000A2A1D" w:rsidRPr="000A2A1D" w:rsidRDefault="000A2A1D" w:rsidP="000A2A1D">
      <w:pPr>
        <w:ind w:left="360"/>
        <w:rPr>
          <w:sz w:val="22"/>
          <w:szCs w:val="22"/>
        </w:rPr>
      </w:pPr>
    </w:p>
    <w:p w:rsidR="00351853" w:rsidRPr="003D4D75" w:rsidRDefault="00A31E45" w:rsidP="00A273C1">
      <w:pPr>
        <w:ind w:left="360"/>
        <w:rPr>
          <w:sz w:val="22"/>
          <w:szCs w:val="22"/>
        </w:rPr>
      </w:pPr>
      <w:r>
        <w:rPr>
          <w:sz w:val="22"/>
          <w:szCs w:val="22"/>
        </w:rPr>
        <w:t>Nearly</w:t>
      </w:r>
      <w:r w:rsidRPr="00A31E45">
        <w:rPr>
          <w:sz w:val="22"/>
          <w:szCs w:val="22"/>
        </w:rPr>
        <w:t xml:space="preserve"> 2 years ago </w:t>
      </w:r>
      <w:r w:rsidR="00B16115">
        <w:rPr>
          <w:sz w:val="22"/>
          <w:szCs w:val="22"/>
        </w:rPr>
        <w:t>the agency</w:t>
      </w:r>
      <w:r w:rsidRPr="00A31E45">
        <w:rPr>
          <w:sz w:val="22"/>
          <w:szCs w:val="22"/>
        </w:rPr>
        <w:t xml:space="preserve"> made major overhaul</w:t>
      </w:r>
      <w:r w:rsidR="00F26F1B">
        <w:rPr>
          <w:sz w:val="22"/>
          <w:szCs w:val="22"/>
        </w:rPr>
        <w:t>s</w:t>
      </w:r>
      <w:r w:rsidRPr="00A31E45">
        <w:rPr>
          <w:sz w:val="22"/>
          <w:szCs w:val="22"/>
        </w:rPr>
        <w:t xml:space="preserve"> </w:t>
      </w:r>
      <w:r w:rsidR="00F26F1B">
        <w:rPr>
          <w:sz w:val="22"/>
          <w:szCs w:val="22"/>
        </w:rPr>
        <w:t xml:space="preserve">to </w:t>
      </w:r>
      <w:r w:rsidR="000A2A1D">
        <w:rPr>
          <w:sz w:val="22"/>
          <w:szCs w:val="22"/>
        </w:rPr>
        <w:t>VRS’</w:t>
      </w:r>
      <w:r w:rsidR="000D0D5D">
        <w:rPr>
          <w:sz w:val="22"/>
          <w:szCs w:val="22"/>
        </w:rPr>
        <w:t xml:space="preserve"> business</w:t>
      </w:r>
      <w:r w:rsidR="00F26F1B">
        <w:rPr>
          <w:sz w:val="22"/>
          <w:szCs w:val="22"/>
        </w:rPr>
        <w:t xml:space="preserve"> processes. Throughout this period</w:t>
      </w:r>
      <w:r w:rsidR="000D0D5D">
        <w:rPr>
          <w:sz w:val="22"/>
          <w:szCs w:val="22"/>
        </w:rPr>
        <w:t>,</w:t>
      </w:r>
      <w:r w:rsidR="00F26F1B">
        <w:rPr>
          <w:sz w:val="22"/>
          <w:szCs w:val="22"/>
        </w:rPr>
        <w:t xml:space="preserve"> </w:t>
      </w:r>
      <w:r w:rsidR="000D0D5D">
        <w:rPr>
          <w:sz w:val="22"/>
          <w:szCs w:val="22"/>
        </w:rPr>
        <w:t>we</w:t>
      </w:r>
      <w:r w:rsidR="00F26F1B">
        <w:rPr>
          <w:sz w:val="22"/>
          <w:szCs w:val="22"/>
        </w:rPr>
        <w:t xml:space="preserve"> </w:t>
      </w:r>
      <w:r w:rsidR="000D0D5D">
        <w:rPr>
          <w:sz w:val="22"/>
          <w:szCs w:val="22"/>
        </w:rPr>
        <w:t xml:space="preserve">have gathered sufficient data to help us understand which aspects of </w:t>
      </w:r>
      <w:r w:rsidR="000A2A1D">
        <w:rPr>
          <w:sz w:val="22"/>
          <w:szCs w:val="22"/>
        </w:rPr>
        <w:t xml:space="preserve">the </w:t>
      </w:r>
      <w:r w:rsidR="000D0D5D">
        <w:rPr>
          <w:sz w:val="22"/>
          <w:szCs w:val="22"/>
        </w:rPr>
        <w:t xml:space="preserve">application </w:t>
      </w:r>
      <w:r w:rsidR="00CF3EAD">
        <w:rPr>
          <w:sz w:val="22"/>
          <w:szCs w:val="22"/>
        </w:rPr>
        <w:t xml:space="preserve">that </w:t>
      </w:r>
      <w:r w:rsidR="000A2A1D">
        <w:rPr>
          <w:sz w:val="22"/>
          <w:szCs w:val="22"/>
        </w:rPr>
        <w:t>need refinement</w:t>
      </w:r>
      <w:r w:rsidR="000D0D5D">
        <w:rPr>
          <w:sz w:val="22"/>
          <w:szCs w:val="22"/>
        </w:rPr>
        <w:t xml:space="preserve">. </w:t>
      </w:r>
      <w:r w:rsidR="007B5E80">
        <w:rPr>
          <w:sz w:val="22"/>
          <w:szCs w:val="22"/>
        </w:rPr>
        <w:t xml:space="preserve">With the candidate experience </w:t>
      </w:r>
      <w:r w:rsidR="00CF3EAD">
        <w:rPr>
          <w:sz w:val="22"/>
          <w:szCs w:val="22"/>
        </w:rPr>
        <w:t>as a top priority</w:t>
      </w:r>
      <w:r w:rsidR="007B5E80">
        <w:rPr>
          <w:sz w:val="22"/>
          <w:szCs w:val="22"/>
        </w:rPr>
        <w:t>, we request for the approval to</w:t>
      </w:r>
      <w:r w:rsidRPr="00A31E45">
        <w:rPr>
          <w:sz w:val="22"/>
          <w:szCs w:val="22"/>
        </w:rPr>
        <w:t xml:space="preserve"> update</w:t>
      </w:r>
      <w:r>
        <w:rPr>
          <w:sz w:val="22"/>
          <w:szCs w:val="22"/>
        </w:rPr>
        <w:t xml:space="preserve"> the manner in </w:t>
      </w:r>
      <w:r w:rsidR="007B5E80">
        <w:rPr>
          <w:sz w:val="22"/>
          <w:szCs w:val="22"/>
        </w:rPr>
        <w:t>how</w:t>
      </w:r>
      <w:r>
        <w:rPr>
          <w:sz w:val="22"/>
          <w:szCs w:val="22"/>
        </w:rPr>
        <w:t xml:space="preserve"> we</w:t>
      </w:r>
      <w:r w:rsidRPr="00A31E45">
        <w:rPr>
          <w:sz w:val="22"/>
          <w:szCs w:val="22"/>
        </w:rPr>
        <w:t xml:space="preserve"> collect </w:t>
      </w:r>
      <w:r>
        <w:rPr>
          <w:sz w:val="22"/>
          <w:szCs w:val="22"/>
        </w:rPr>
        <w:t>information</w:t>
      </w:r>
      <w:r w:rsidR="00A273C1">
        <w:rPr>
          <w:sz w:val="22"/>
          <w:szCs w:val="22"/>
        </w:rPr>
        <w:t>. These updates will</w:t>
      </w:r>
      <w:r>
        <w:rPr>
          <w:sz w:val="22"/>
          <w:szCs w:val="22"/>
        </w:rPr>
        <w:t xml:space="preserve"> ensure </w:t>
      </w:r>
      <w:r w:rsidR="00A273C1">
        <w:rPr>
          <w:sz w:val="22"/>
          <w:szCs w:val="22"/>
        </w:rPr>
        <w:t>more</w:t>
      </w:r>
      <w:r>
        <w:rPr>
          <w:sz w:val="22"/>
          <w:szCs w:val="22"/>
        </w:rPr>
        <w:t xml:space="preserve"> accura</w:t>
      </w:r>
      <w:r w:rsidR="00A273C1">
        <w:rPr>
          <w:sz w:val="22"/>
          <w:szCs w:val="22"/>
        </w:rPr>
        <w:t>cy</w:t>
      </w:r>
      <w:r w:rsidR="00B16115">
        <w:rPr>
          <w:sz w:val="22"/>
          <w:szCs w:val="22"/>
        </w:rPr>
        <w:t xml:space="preserve"> for our assessment and selection processes</w:t>
      </w:r>
      <w:r w:rsidR="00A273C1">
        <w:rPr>
          <w:sz w:val="22"/>
          <w:szCs w:val="22"/>
        </w:rPr>
        <w:t xml:space="preserve"> </w:t>
      </w:r>
      <w:r w:rsidR="00680C73">
        <w:rPr>
          <w:sz w:val="22"/>
          <w:szCs w:val="22"/>
        </w:rPr>
        <w:t xml:space="preserve">and reduces </w:t>
      </w:r>
      <w:r w:rsidR="00A273C1">
        <w:rPr>
          <w:sz w:val="22"/>
          <w:szCs w:val="22"/>
        </w:rPr>
        <w:t xml:space="preserve">burden </w:t>
      </w:r>
      <w:r w:rsidR="00680C73">
        <w:rPr>
          <w:sz w:val="22"/>
          <w:szCs w:val="22"/>
        </w:rPr>
        <w:t>from</w:t>
      </w:r>
      <w:r w:rsidR="00A273C1">
        <w:rPr>
          <w:sz w:val="22"/>
          <w:szCs w:val="22"/>
        </w:rPr>
        <w:t xml:space="preserve"> our applicants</w:t>
      </w:r>
      <w:r w:rsidR="00CF3EAD">
        <w:rPr>
          <w:sz w:val="22"/>
          <w:szCs w:val="22"/>
        </w:rPr>
        <w:t xml:space="preserve"> by no longer requesting unnecessary information</w:t>
      </w:r>
      <w:r w:rsidR="00A273C1">
        <w:rPr>
          <w:sz w:val="22"/>
          <w:szCs w:val="22"/>
        </w:rPr>
        <w:t>.</w:t>
      </w:r>
    </w:p>
    <w:p w:rsidR="00002512" w:rsidRPr="00740263" w:rsidRDefault="00002512" w:rsidP="00740263">
      <w:pPr>
        <w:pStyle w:val="Default"/>
        <w:jc w:val="both"/>
        <w:rPr>
          <w:sz w:val="22"/>
          <w:szCs w:val="22"/>
        </w:rPr>
      </w:pPr>
    </w:p>
    <w:p w:rsidR="00A273C1" w:rsidRPr="000A2A1D" w:rsidRDefault="00EC0F36" w:rsidP="00A273C1">
      <w:pPr>
        <w:pStyle w:val="ListParagraph"/>
        <w:numPr>
          <w:ilvl w:val="0"/>
          <w:numId w:val="28"/>
        </w:numPr>
        <w:autoSpaceDE w:val="0"/>
        <w:autoSpaceDN w:val="0"/>
        <w:adjustRightInd w:val="0"/>
        <w:jc w:val="both"/>
        <w:rPr>
          <w:rFonts w:ascii="Times New Roman" w:hAnsi="Times New Roman"/>
        </w:rPr>
      </w:pPr>
      <w:r w:rsidRPr="00740263">
        <w:rPr>
          <w:rFonts w:ascii="Times New Roman" w:hAnsi="Times New Roman"/>
          <w:b/>
        </w:rPr>
        <w:t>By whom, how, and for what purpose the information is to be used.</w:t>
      </w:r>
    </w:p>
    <w:p w:rsidR="000A2A1D" w:rsidRPr="00A273C1" w:rsidRDefault="000A2A1D" w:rsidP="000A2A1D">
      <w:pPr>
        <w:pStyle w:val="ListParagraph"/>
        <w:autoSpaceDE w:val="0"/>
        <w:autoSpaceDN w:val="0"/>
        <w:adjustRightInd w:val="0"/>
        <w:ind w:left="360"/>
        <w:jc w:val="both"/>
        <w:rPr>
          <w:rFonts w:ascii="Times New Roman" w:hAnsi="Times New Roman"/>
        </w:rPr>
      </w:pPr>
    </w:p>
    <w:p w:rsidR="000A2A1D" w:rsidRPr="000A2A1D" w:rsidRDefault="000A2A1D" w:rsidP="000A2A1D">
      <w:pPr>
        <w:pStyle w:val="ListParagraph"/>
        <w:ind w:left="360"/>
        <w:rPr>
          <w:rFonts w:ascii="Times New Roman" w:hAnsi="Times New Roman"/>
        </w:rPr>
      </w:pPr>
      <w:r w:rsidRPr="000A2A1D">
        <w:rPr>
          <w:rFonts w:ascii="Times New Roman" w:hAnsi="Times New Roman"/>
        </w:rPr>
        <w:t xml:space="preserve">The information collected by the Volunteer Application is used by the Peace Corps to collect essential information from individual applicants, including technical and language skills, and availability for Peace Corps service.  The information is used by the Peace Corps Office of </w:t>
      </w:r>
      <w:r>
        <w:rPr>
          <w:rFonts w:ascii="Times New Roman" w:hAnsi="Times New Roman"/>
        </w:rPr>
        <w:t>VRS</w:t>
      </w:r>
      <w:r w:rsidRPr="000A2A1D">
        <w:rPr>
          <w:rFonts w:ascii="Times New Roman" w:hAnsi="Times New Roman"/>
        </w:rPr>
        <w:t xml:space="preserve"> in its assessment of an individual’s qualifications to serve as a Peace Corps Volunteer, including practical and cross-cultural experience, maturity, motivation and commitment.  Selection for Peace Corps service is based on that assessment.</w:t>
      </w:r>
    </w:p>
    <w:p w:rsidR="000A2A1D" w:rsidRPr="000A2A1D" w:rsidRDefault="000A2A1D" w:rsidP="000A2A1D">
      <w:pPr>
        <w:pStyle w:val="ListParagraph"/>
        <w:ind w:left="360"/>
        <w:rPr>
          <w:rFonts w:ascii="Times New Roman" w:hAnsi="Times New Roman"/>
          <w:color w:val="000000"/>
        </w:rPr>
      </w:pPr>
    </w:p>
    <w:p w:rsidR="00FF2CAC" w:rsidRDefault="000A2A1D" w:rsidP="000A2A1D">
      <w:pPr>
        <w:pStyle w:val="ListParagraph"/>
        <w:ind w:left="360"/>
        <w:rPr>
          <w:rFonts w:ascii="Times New Roman" w:hAnsi="Times New Roman"/>
          <w:color w:val="000000"/>
        </w:rPr>
      </w:pPr>
      <w:r w:rsidRPr="000A2A1D">
        <w:rPr>
          <w:rFonts w:ascii="Times New Roman" w:hAnsi="Times New Roman"/>
          <w:color w:val="000000"/>
        </w:rPr>
        <w:t xml:space="preserve">The Peace Corps has collected similar information for many years.  The Peace Corps has historically received more applications than it has Peace Corps Volunteer positions to fill.  The information in the application has been (and is being) used by VRS staff to evaluate the qualifications of applicants and to make selection decisions.  </w:t>
      </w:r>
    </w:p>
    <w:p w:rsidR="000A2A1D" w:rsidRPr="000A2A1D" w:rsidRDefault="000A2A1D" w:rsidP="000A2A1D">
      <w:pPr>
        <w:pStyle w:val="ListParagraph"/>
        <w:ind w:left="360"/>
        <w:rPr>
          <w:rFonts w:ascii="Times New Roman" w:hAnsi="Times New Roman"/>
          <w:color w:val="000000"/>
        </w:rPr>
      </w:pPr>
    </w:p>
    <w:p w:rsidR="006D760C" w:rsidRDefault="00EC0F36" w:rsidP="00631A6D">
      <w:pPr>
        <w:pStyle w:val="ListParagraph"/>
        <w:numPr>
          <w:ilvl w:val="0"/>
          <w:numId w:val="28"/>
        </w:numPr>
        <w:jc w:val="both"/>
        <w:rPr>
          <w:rFonts w:ascii="Times New Roman" w:hAnsi="Times New Roman"/>
          <w:b/>
        </w:rPr>
      </w:pPr>
      <w:r w:rsidRPr="00F64EFC">
        <w:rPr>
          <w:rFonts w:ascii="Times New Roman" w:hAnsi="Times New Roman"/>
          <w:b/>
        </w:rPr>
        <w:t>Consideration of the use of improved information technology</w:t>
      </w:r>
      <w:r w:rsidRPr="00740263">
        <w:rPr>
          <w:rFonts w:ascii="Times New Roman" w:hAnsi="Times New Roman"/>
          <w:b/>
        </w:rPr>
        <w:t>.</w:t>
      </w:r>
    </w:p>
    <w:p w:rsidR="000A2A1D" w:rsidRPr="00631A6D" w:rsidRDefault="000A2A1D" w:rsidP="000A2A1D">
      <w:pPr>
        <w:pStyle w:val="ListParagraph"/>
        <w:ind w:left="360"/>
        <w:jc w:val="both"/>
        <w:rPr>
          <w:rFonts w:ascii="Times New Roman" w:hAnsi="Times New Roman"/>
          <w:b/>
        </w:rPr>
      </w:pPr>
    </w:p>
    <w:p w:rsidR="000A2A1D" w:rsidRPr="000A2A1D" w:rsidRDefault="000A2A1D" w:rsidP="000A2A1D">
      <w:pPr>
        <w:pStyle w:val="ListParagraph"/>
        <w:spacing w:after="0" w:line="240" w:lineRule="auto"/>
        <w:ind w:left="360"/>
        <w:rPr>
          <w:rFonts w:ascii="Times New Roman" w:hAnsi="Times New Roman"/>
        </w:rPr>
      </w:pPr>
      <w:r w:rsidRPr="000A2A1D">
        <w:rPr>
          <w:rFonts w:ascii="Times New Roman" w:hAnsi="Times New Roman"/>
        </w:rPr>
        <w:t xml:space="preserve">The Peace Corps Volunteer application is an electronic document accessed through the Peace Corps website.  Volunteers apply on-line.  The information provided by the applicant is collected electronically and becomes part of the applicant’s record.  Details on the Peace Corps’ Privacy Impact Assessment are available on the Peace Corps website at </w:t>
      </w:r>
      <w:r w:rsidRPr="000A2A1D">
        <w:rPr>
          <w:rFonts w:ascii="Times New Roman" w:hAnsi="Times New Roman"/>
          <w:u w:val="single"/>
        </w:rPr>
        <w:lastRenderedPageBreak/>
        <w:t>www.peacecorps.gov/foia</w:t>
      </w:r>
      <w:r w:rsidRPr="000A2A1D">
        <w:rPr>
          <w:rFonts w:ascii="Times New Roman" w:hAnsi="Times New Roman"/>
        </w:rPr>
        <w:t>.  Applicant data captured in the Peace Corps Application is stored in a Type 2 data center, in compliance with SAS 70 Type II.</w:t>
      </w:r>
    </w:p>
    <w:p w:rsidR="000A2A1D" w:rsidRPr="000A2A1D" w:rsidRDefault="000A2A1D" w:rsidP="000A2A1D">
      <w:pPr>
        <w:pStyle w:val="ListParagraph"/>
        <w:spacing w:after="0" w:line="240" w:lineRule="auto"/>
        <w:ind w:left="360"/>
        <w:rPr>
          <w:rFonts w:ascii="Times New Roman" w:hAnsi="Times New Roman"/>
        </w:rPr>
      </w:pPr>
    </w:p>
    <w:p w:rsidR="000A2A1D" w:rsidRPr="000A2A1D" w:rsidRDefault="000A2A1D" w:rsidP="000A2A1D">
      <w:pPr>
        <w:pStyle w:val="ListParagraph"/>
        <w:spacing w:after="0" w:line="240" w:lineRule="auto"/>
        <w:ind w:left="360"/>
        <w:rPr>
          <w:rFonts w:ascii="Times New Roman" w:hAnsi="Times New Roman"/>
        </w:rPr>
      </w:pPr>
      <w:r w:rsidRPr="000A2A1D">
        <w:rPr>
          <w:rFonts w:ascii="Times New Roman" w:hAnsi="Times New Roman"/>
        </w:rPr>
        <w:t>The application employs the use of information technology to make the transmission and collection of that data electronic, reducing time for applicants and the use of agency resources.  Drop-down and cascading menus also reduce burden to applicants and staff because they allow for the uniform indication of select names, titles, universities, etc.  Staff will not have to spend time reconciling individual applicants’ selections that could otherwise be stated in a variety of ways (for example, OSU versus Ohio State University versus The Ohio State University). It also is designed to improve the quality of the information collected, by ensuring that the same information is received from all applicants.</w:t>
      </w:r>
    </w:p>
    <w:p w:rsidR="00631A6D" w:rsidRPr="00631A6D" w:rsidRDefault="00631A6D" w:rsidP="00631A6D">
      <w:pPr>
        <w:pStyle w:val="ListParagraph"/>
        <w:ind w:left="360"/>
        <w:rPr>
          <w:rFonts w:ascii="Times New Roman" w:hAnsi="Times New Roman"/>
        </w:rPr>
      </w:pPr>
    </w:p>
    <w:p w:rsidR="00EC0F36" w:rsidRPr="00740263" w:rsidRDefault="00EC0F36" w:rsidP="00740263">
      <w:pPr>
        <w:pStyle w:val="ListParagraph"/>
        <w:numPr>
          <w:ilvl w:val="0"/>
          <w:numId w:val="28"/>
        </w:numPr>
        <w:autoSpaceDE w:val="0"/>
        <w:autoSpaceDN w:val="0"/>
        <w:adjustRightInd w:val="0"/>
        <w:jc w:val="both"/>
        <w:rPr>
          <w:rFonts w:ascii="Times New Roman" w:hAnsi="Times New Roman"/>
          <w:b/>
        </w:rPr>
      </w:pPr>
      <w:r w:rsidRPr="00740263">
        <w:rPr>
          <w:rFonts w:ascii="Times New Roman" w:hAnsi="Times New Roman"/>
          <w:b/>
        </w:rPr>
        <w:t>Efforts to identify duplication.</w:t>
      </w:r>
      <w:r w:rsidR="006B72CD" w:rsidRPr="00740263">
        <w:rPr>
          <w:rFonts w:ascii="Times New Roman" w:hAnsi="Times New Roman"/>
          <w:b/>
        </w:rPr>
        <w:t xml:space="preserve">  Why similar information cannot be used.</w:t>
      </w:r>
    </w:p>
    <w:p w:rsidR="000A2A1D" w:rsidRPr="000A2A1D" w:rsidRDefault="000A2A1D" w:rsidP="000A2A1D">
      <w:pPr>
        <w:ind w:left="360"/>
        <w:rPr>
          <w:sz w:val="22"/>
          <w:szCs w:val="22"/>
        </w:rPr>
      </w:pPr>
      <w:r w:rsidRPr="000A2A1D">
        <w:rPr>
          <w:sz w:val="22"/>
          <w:szCs w:val="22"/>
        </w:rPr>
        <w:t>The application is the only document of its type used by the Peace Corps and is the initial interaction with individuals interested in applying to the Peace Corps.    The electronic, web-based nature of the application allows for staff in multiple offices, domestic or overseas, to view the same information without having to ask applicants to provide it again.</w:t>
      </w:r>
    </w:p>
    <w:p w:rsidR="000A2A1D" w:rsidRPr="000A2A1D" w:rsidRDefault="000A2A1D" w:rsidP="000A2A1D">
      <w:pPr>
        <w:pStyle w:val="ListParagraph"/>
        <w:spacing w:after="0" w:line="240" w:lineRule="auto"/>
        <w:ind w:left="360"/>
        <w:rPr>
          <w:rFonts w:ascii="Times New Roman" w:hAnsi="Times New Roman"/>
        </w:rPr>
      </w:pPr>
    </w:p>
    <w:p w:rsidR="000A2A1D" w:rsidRPr="000A2A1D" w:rsidRDefault="000A2A1D" w:rsidP="000A2A1D">
      <w:pPr>
        <w:ind w:left="360"/>
        <w:rPr>
          <w:sz w:val="22"/>
          <w:szCs w:val="22"/>
        </w:rPr>
      </w:pPr>
      <w:r w:rsidRPr="000A2A1D">
        <w:rPr>
          <w:sz w:val="22"/>
          <w:szCs w:val="22"/>
        </w:rPr>
        <w:t xml:space="preserve">Peace Corps Response is a separate Peace Corps-related volunteer opportunity for short-term volunteer assignments.  These assignments are typically reserved only for applicants who had previously served as Peace Corps Volunteers or who have ten years of professional experience in a particular field, and most assignments are 3-6 months in duration.  Peace Corps Response has a separate application with questions that are more appropriate for applicants entering short-term assignments than questions in the Peace Corps Volunteer application that are meant to assess someone’s qualifications for 27-month assignments.  </w:t>
      </w:r>
    </w:p>
    <w:p w:rsidR="007851A3" w:rsidRPr="00740263" w:rsidRDefault="007851A3" w:rsidP="00740263">
      <w:pPr>
        <w:autoSpaceDE w:val="0"/>
        <w:autoSpaceDN w:val="0"/>
        <w:adjustRightInd w:val="0"/>
        <w:jc w:val="both"/>
        <w:rPr>
          <w:color w:val="000000"/>
          <w:sz w:val="22"/>
          <w:szCs w:val="22"/>
        </w:rPr>
      </w:pPr>
    </w:p>
    <w:p w:rsidR="00EC0F36" w:rsidRPr="00740263" w:rsidRDefault="005547C8" w:rsidP="00740263">
      <w:pPr>
        <w:autoSpaceDE w:val="0"/>
        <w:autoSpaceDN w:val="0"/>
        <w:adjustRightInd w:val="0"/>
        <w:jc w:val="both"/>
        <w:rPr>
          <w:b/>
          <w:sz w:val="22"/>
          <w:szCs w:val="22"/>
        </w:rPr>
      </w:pPr>
      <w:r w:rsidRPr="00740263">
        <w:rPr>
          <w:b/>
          <w:sz w:val="22"/>
          <w:szCs w:val="22"/>
        </w:rPr>
        <w:t xml:space="preserve">5. </w:t>
      </w:r>
      <w:r w:rsidR="00EC0F36" w:rsidRPr="00740263">
        <w:rPr>
          <w:b/>
          <w:sz w:val="22"/>
          <w:szCs w:val="22"/>
        </w:rPr>
        <w:t xml:space="preserve"> Methods to minimize the burden to small business if involved.</w:t>
      </w:r>
    </w:p>
    <w:p w:rsidR="00EC0F36" w:rsidRPr="00740263" w:rsidRDefault="00EC0F36" w:rsidP="00740263">
      <w:pPr>
        <w:autoSpaceDE w:val="0"/>
        <w:autoSpaceDN w:val="0"/>
        <w:adjustRightInd w:val="0"/>
        <w:jc w:val="both"/>
        <w:rPr>
          <w:b/>
          <w:sz w:val="22"/>
          <w:szCs w:val="22"/>
        </w:rPr>
      </w:pPr>
    </w:p>
    <w:p w:rsidR="005543A7" w:rsidRDefault="001351D2" w:rsidP="001351D2">
      <w:pPr>
        <w:ind w:firstLine="360"/>
        <w:jc w:val="both"/>
        <w:rPr>
          <w:sz w:val="22"/>
          <w:szCs w:val="22"/>
        </w:rPr>
      </w:pPr>
      <w:r>
        <w:rPr>
          <w:sz w:val="22"/>
          <w:szCs w:val="22"/>
        </w:rPr>
        <w:t>N/A</w:t>
      </w:r>
    </w:p>
    <w:p w:rsidR="00B102DC" w:rsidRPr="00740263" w:rsidRDefault="00B102DC" w:rsidP="00740263">
      <w:pPr>
        <w:jc w:val="both"/>
        <w:rPr>
          <w:sz w:val="22"/>
          <w:szCs w:val="22"/>
        </w:rPr>
      </w:pPr>
    </w:p>
    <w:p w:rsidR="001351D2" w:rsidRPr="00954A63" w:rsidRDefault="006B72CD" w:rsidP="00954A63">
      <w:pPr>
        <w:pStyle w:val="ListParagraph"/>
        <w:numPr>
          <w:ilvl w:val="0"/>
          <w:numId w:val="29"/>
        </w:numPr>
        <w:autoSpaceDE w:val="0"/>
        <w:autoSpaceDN w:val="0"/>
        <w:adjustRightInd w:val="0"/>
        <w:jc w:val="both"/>
        <w:rPr>
          <w:rFonts w:ascii="Times New Roman" w:hAnsi="Times New Roman"/>
          <w:b/>
        </w:rPr>
      </w:pPr>
      <w:r w:rsidRPr="00740263">
        <w:rPr>
          <w:rFonts w:ascii="Times New Roman" w:hAnsi="Times New Roman"/>
          <w:b/>
        </w:rPr>
        <w:t>Consequences to the Federal program if collection were conducted less frequently.</w:t>
      </w:r>
    </w:p>
    <w:p w:rsidR="00954A63" w:rsidRPr="00954A63" w:rsidRDefault="00954A63" w:rsidP="00954A63">
      <w:pPr>
        <w:autoSpaceDE w:val="0"/>
        <w:autoSpaceDN w:val="0"/>
        <w:adjustRightInd w:val="0"/>
        <w:ind w:left="360"/>
        <w:rPr>
          <w:sz w:val="22"/>
          <w:szCs w:val="22"/>
        </w:rPr>
      </w:pPr>
      <w:r w:rsidRPr="00954A63">
        <w:rPr>
          <w:sz w:val="22"/>
          <w:szCs w:val="22"/>
        </w:rPr>
        <w:t>Countries overseas request the Peace Corps to provide particular types of trained Volunteers to serve in their countries.  Those Peace Corps Volunteers represent the United States in those countries overseas.  In order to ensure that the applicants selected as Volunteers have the appropriate skills, experience and other qualifications from among the many individuals interested in Peace Corps service, the Peace Corps uses the Volunteer Application as the mechanism to collect information, to select the best Volunteers, and to identify the assignments in the best interests of the Volunteers, Peace Corps, and the host countries.</w:t>
      </w:r>
    </w:p>
    <w:p w:rsidR="00FF2CAC" w:rsidRPr="003D4D75" w:rsidRDefault="001351D2" w:rsidP="00740263">
      <w:pPr>
        <w:jc w:val="both"/>
        <w:rPr>
          <w:sz w:val="22"/>
          <w:szCs w:val="22"/>
        </w:rPr>
      </w:pPr>
      <w:r>
        <w:rPr>
          <w:sz w:val="22"/>
          <w:szCs w:val="22"/>
        </w:rPr>
        <w:tab/>
      </w:r>
    </w:p>
    <w:p w:rsidR="00B102DC" w:rsidRPr="00B102DC" w:rsidRDefault="006B72CD" w:rsidP="00B102DC">
      <w:pPr>
        <w:pStyle w:val="ListParagraph"/>
        <w:numPr>
          <w:ilvl w:val="0"/>
          <w:numId w:val="29"/>
        </w:numPr>
        <w:autoSpaceDE w:val="0"/>
        <w:autoSpaceDN w:val="0"/>
        <w:adjustRightInd w:val="0"/>
        <w:jc w:val="both"/>
        <w:rPr>
          <w:b/>
        </w:rPr>
      </w:pPr>
      <w:r w:rsidRPr="00B102DC">
        <w:rPr>
          <w:b/>
        </w:rPr>
        <w:t>Explain any special circumstances that would cause the information collection to be conducted in a manner inconsistent with guidelines.</w:t>
      </w:r>
    </w:p>
    <w:p w:rsidR="00954A63" w:rsidRDefault="00954A63" w:rsidP="00954A63">
      <w:pPr>
        <w:pStyle w:val="ListParagraph"/>
        <w:spacing w:after="0" w:line="240" w:lineRule="auto"/>
        <w:ind w:left="360"/>
        <w:rPr>
          <w:rFonts w:ascii="Arial" w:hAnsi="Arial" w:cs="Arial"/>
          <w:sz w:val="24"/>
          <w:szCs w:val="24"/>
        </w:rPr>
      </w:pPr>
    </w:p>
    <w:p w:rsidR="00954A63" w:rsidRPr="00954A63" w:rsidRDefault="00954A63" w:rsidP="00954A63">
      <w:pPr>
        <w:pStyle w:val="ListParagraph"/>
        <w:spacing w:after="0" w:line="240" w:lineRule="auto"/>
        <w:ind w:left="360"/>
        <w:rPr>
          <w:rFonts w:ascii="Times New Roman" w:hAnsi="Times New Roman"/>
        </w:rPr>
      </w:pPr>
      <w:r w:rsidRPr="00954A63">
        <w:rPr>
          <w:rFonts w:ascii="Times New Roman" w:hAnsi="Times New Roman"/>
        </w:rPr>
        <w:t>No special circumstances exist that require the information collection to be conducted in a manner inconsistent with the guidelines in 5 CFR 1320.6.</w:t>
      </w:r>
    </w:p>
    <w:p w:rsidR="00B102DC" w:rsidRPr="003D4D75" w:rsidRDefault="00B102DC" w:rsidP="00740263">
      <w:pPr>
        <w:autoSpaceDE w:val="0"/>
        <w:autoSpaceDN w:val="0"/>
        <w:adjustRightInd w:val="0"/>
        <w:jc w:val="both"/>
        <w:rPr>
          <w:b/>
          <w:sz w:val="22"/>
          <w:szCs w:val="22"/>
        </w:rPr>
      </w:pPr>
    </w:p>
    <w:p w:rsidR="006B72CD" w:rsidRPr="003D4D75" w:rsidRDefault="005547C8" w:rsidP="00740263">
      <w:pPr>
        <w:autoSpaceDE w:val="0"/>
        <w:autoSpaceDN w:val="0"/>
        <w:adjustRightInd w:val="0"/>
        <w:jc w:val="both"/>
        <w:rPr>
          <w:b/>
          <w:sz w:val="22"/>
          <w:szCs w:val="22"/>
        </w:rPr>
      </w:pPr>
      <w:r w:rsidRPr="003D4D75">
        <w:rPr>
          <w:b/>
          <w:sz w:val="22"/>
          <w:szCs w:val="22"/>
        </w:rPr>
        <w:t xml:space="preserve">8.  </w:t>
      </w:r>
      <w:r w:rsidR="006B72CD" w:rsidRPr="003D4D75">
        <w:rPr>
          <w:b/>
          <w:sz w:val="22"/>
          <w:szCs w:val="22"/>
        </w:rPr>
        <w:t>Consultation.</w:t>
      </w:r>
    </w:p>
    <w:p w:rsidR="006B72CD" w:rsidRPr="003D4D75" w:rsidRDefault="006B72CD" w:rsidP="00740263">
      <w:pPr>
        <w:autoSpaceDE w:val="0"/>
        <w:autoSpaceDN w:val="0"/>
        <w:adjustRightInd w:val="0"/>
        <w:jc w:val="both"/>
        <w:rPr>
          <w:b/>
          <w:sz w:val="22"/>
          <w:szCs w:val="22"/>
        </w:rPr>
      </w:pPr>
    </w:p>
    <w:p w:rsidR="005547C8" w:rsidRPr="003D4D75" w:rsidRDefault="005547C8" w:rsidP="00740263">
      <w:pPr>
        <w:autoSpaceDE w:val="0"/>
        <w:autoSpaceDN w:val="0"/>
        <w:adjustRightInd w:val="0"/>
        <w:jc w:val="both"/>
        <w:rPr>
          <w:sz w:val="22"/>
          <w:szCs w:val="22"/>
        </w:rPr>
      </w:pPr>
      <w:r w:rsidRPr="003D4D75">
        <w:rPr>
          <w:sz w:val="22"/>
          <w:szCs w:val="22"/>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5547C8" w:rsidRPr="003D4D75" w:rsidRDefault="005547C8" w:rsidP="00740263">
      <w:pPr>
        <w:autoSpaceDE w:val="0"/>
        <w:autoSpaceDN w:val="0"/>
        <w:adjustRightInd w:val="0"/>
        <w:jc w:val="both"/>
        <w:rPr>
          <w:sz w:val="22"/>
          <w:szCs w:val="22"/>
        </w:rPr>
      </w:pPr>
    </w:p>
    <w:p w:rsidR="005547C8" w:rsidRPr="003D4D75" w:rsidRDefault="005547C8" w:rsidP="00740263">
      <w:pPr>
        <w:autoSpaceDE w:val="0"/>
        <w:autoSpaceDN w:val="0"/>
        <w:adjustRightInd w:val="0"/>
        <w:jc w:val="both"/>
        <w:rPr>
          <w:sz w:val="22"/>
          <w:szCs w:val="22"/>
        </w:rPr>
      </w:pPr>
      <w:r w:rsidRPr="003D4D75">
        <w:rPr>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5547C8" w:rsidRPr="003D4D75" w:rsidRDefault="005547C8" w:rsidP="00740263">
      <w:pPr>
        <w:autoSpaceDE w:val="0"/>
        <w:autoSpaceDN w:val="0"/>
        <w:adjustRightInd w:val="0"/>
        <w:jc w:val="both"/>
        <w:rPr>
          <w:sz w:val="22"/>
          <w:szCs w:val="22"/>
        </w:rPr>
      </w:pPr>
    </w:p>
    <w:p w:rsidR="005547C8" w:rsidRPr="003D4D75" w:rsidRDefault="005547C8" w:rsidP="00740263">
      <w:pPr>
        <w:autoSpaceDE w:val="0"/>
        <w:autoSpaceDN w:val="0"/>
        <w:adjustRightInd w:val="0"/>
        <w:jc w:val="both"/>
        <w:rPr>
          <w:sz w:val="22"/>
          <w:szCs w:val="22"/>
        </w:rPr>
      </w:pPr>
      <w:r w:rsidRPr="003D4D75">
        <w:rPr>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71446" w:rsidRPr="003D4D75" w:rsidRDefault="00271446" w:rsidP="00740263">
      <w:pPr>
        <w:autoSpaceDE w:val="0"/>
        <w:autoSpaceDN w:val="0"/>
        <w:adjustRightInd w:val="0"/>
        <w:jc w:val="both"/>
        <w:rPr>
          <w:b/>
          <w:sz w:val="22"/>
          <w:szCs w:val="22"/>
        </w:rPr>
      </w:pPr>
    </w:p>
    <w:p w:rsidR="006B72CD" w:rsidRPr="003D4D75" w:rsidRDefault="00271446" w:rsidP="00740263">
      <w:pPr>
        <w:ind w:left="360" w:hanging="360"/>
        <w:jc w:val="both"/>
        <w:rPr>
          <w:color w:val="FF0000"/>
          <w:sz w:val="22"/>
          <w:szCs w:val="22"/>
        </w:rPr>
      </w:pPr>
      <w:r w:rsidRPr="003D4D75">
        <w:rPr>
          <w:color w:val="FF0000"/>
          <w:sz w:val="22"/>
          <w:szCs w:val="22"/>
        </w:rPr>
        <w:t>The FOIA Officer will provide th</w:t>
      </w:r>
      <w:r w:rsidR="006B72CD" w:rsidRPr="003D4D75">
        <w:rPr>
          <w:color w:val="FF0000"/>
          <w:sz w:val="22"/>
          <w:szCs w:val="22"/>
        </w:rPr>
        <w:t xml:space="preserve">e Federal Register </w:t>
      </w:r>
      <w:r w:rsidRPr="003D4D75">
        <w:rPr>
          <w:color w:val="FF0000"/>
          <w:sz w:val="22"/>
          <w:szCs w:val="22"/>
        </w:rPr>
        <w:t xml:space="preserve">information.  </w:t>
      </w:r>
    </w:p>
    <w:p w:rsidR="006B72CD" w:rsidRPr="003D4D75" w:rsidRDefault="006B72CD" w:rsidP="00740263">
      <w:pPr>
        <w:ind w:left="360" w:hanging="360"/>
        <w:jc w:val="both"/>
        <w:rPr>
          <w:color w:val="FF0000"/>
          <w:sz w:val="22"/>
          <w:szCs w:val="22"/>
        </w:rPr>
      </w:pPr>
    </w:p>
    <w:p w:rsidR="00271446" w:rsidRPr="003D4D75" w:rsidRDefault="006B72CD" w:rsidP="00740263">
      <w:pPr>
        <w:jc w:val="both"/>
        <w:rPr>
          <w:color w:val="FF0000"/>
          <w:sz w:val="22"/>
          <w:szCs w:val="22"/>
        </w:rPr>
      </w:pPr>
      <w:r w:rsidRPr="003D4D75">
        <w:rPr>
          <w:color w:val="FF0000"/>
          <w:sz w:val="22"/>
          <w:szCs w:val="22"/>
        </w:rPr>
        <w:t>**If you consulted with anyone outside the agency about the information collection please provide that information here. **</w:t>
      </w:r>
    </w:p>
    <w:p w:rsidR="00FF2CAC" w:rsidRDefault="00FF2CAC" w:rsidP="00740263">
      <w:pPr>
        <w:jc w:val="both"/>
        <w:rPr>
          <w:sz w:val="22"/>
          <w:szCs w:val="22"/>
        </w:rPr>
      </w:pPr>
    </w:p>
    <w:p w:rsidR="0020425B" w:rsidRDefault="0020425B" w:rsidP="00FF3242">
      <w:pPr>
        <w:jc w:val="both"/>
        <w:rPr>
          <w:sz w:val="22"/>
          <w:szCs w:val="22"/>
        </w:rPr>
      </w:pPr>
      <w:r>
        <w:rPr>
          <w:sz w:val="22"/>
          <w:szCs w:val="22"/>
        </w:rPr>
        <w:t>N/A</w:t>
      </w:r>
    </w:p>
    <w:p w:rsidR="0020425B" w:rsidRPr="003D4D75" w:rsidRDefault="0020425B" w:rsidP="00740263">
      <w:pPr>
        <w:jc w:val="both"/>
        <w:rPr>
          <w:sz w:val="22"/>
          <w:szCs w:val="22"/>
        </w:rPr>
      </w:pPr>
    </w:p>
    <w:p w:rsidR="006B72CD" w:rsidRPr="003D4D75" w:rsidRDefault="006B72CD" w:rsidP="00740263">
      <w:pPr>
        <w:autoSpaceDE w:val="0"/>
        <w:autoSpaceDN w:val="0"/>
        <w:adjustRightInd w:val="0"/>
        <w:jc w:val="both"/>
        <w:rPr>
          <w:b/>
          <w:sz w:val="22"/>
          <w:szCs w:val="22"/>
        </w:rPr>
      </w:pPr>
      <w:r w:rsidRPr="003D4D75">
        <w:rPr>
          <w:b/>
          <w:sz w:val="22"/>
          <w:szCs w:val="22"/>
        </w:rPr>
        <w:t>9.  Explain any decision to provide any payment or gift to respondents.</w:t>
      </w:r>
    </w:p>
    <w:p w:rsidR="006B72CD" w:rsidRPr="003D4D75" w:rsidRDefault="006B72CD" w:rsidP="00740263">
      <w:pPr>
        <w:autoSpaceDE w:val="0"/>
        <w:autoSpaceDN w:val="0"/>
        <w:adjustRightInd w:val="0"/>
        <w:jc w:val="both"/>
        <w:rPr>
          <w:b/>
          <w:sz w:val="22"/>
          <w:szCs w:val="22"/>
        </w:rPr>
      </w:pPr>
    </w:p>
    <w:p w:rsidR="00FC4F9C" w:rsidRPr="00FC4F9C" w:rsidRDefault="00FC4F9C" w:rsidP="00FF3242">
      <w:pPr>
        <w:rPr>
          <w:sz w:val="22"/>
          <w:szCs w:val="22"/>
        </w:rPr>
      </w:pPr>
      <w:r w:rsidRPr="00FC4F9C">
        <w:rPr>
          <w:sz w:val="22"/>
          <w:szCs w:val="22"/>
        </w:rPr>
        <w:t>There is no payment of gift provided to respondents.</w:t>
      </w:r>
    </w:p>
    <w:p w:rsidR="0020425B" w:rsidRPr="003D4D75" w:rsidRDefault="0020425B" w:rsidP="00740263">
      <w:pPr>
        <w:autoSpaceDE w:val="0"/>
        <w:autoSpaceDN w:val="0"/>
        <w:adjustRightInd w:val="0"/>
        <w:jc w:val="both"/>
        <w:rPr>
          <w:b/>
          <w:sz w:val="22"/>
          <w:szCs w:val="22"/>
        </w:rPr>
      </w:pPr>
    </w:p>
    <w:p w:rsidR="006B72CD" w:rsidRPr="003D4D75" w:rsidRDefault="006B72CD" w:rsidP="00740263">
      <w:pPr>
        <w:autoSpaceDE w:val="0"/>
        <w:autoSpaceDN w:val="0"/>
        <w:adjustRightInd w:val="0"/>
        <w:jc w:val="both"/>
        <w:rPr>
          <w:b/>
          <w:sz w:val="22"/>
          <w:szCs w:val="22"/>
        </w:rPr>
      </w:pPr>
      <w:r w:rsidRPr="003D4D75">
        <w:rPr>
          <w:b/>
          <w:sz w:val="22"/>
          <w:szCs w:val="22"/>
        </w:rPr>
        <w:t>10.  Describe any assurance of confidentiality provided to respondents</w:t>
      </w:r>
      <w:r w:rsidR="00A10CD9" w:rsidRPr="003D4D75">
        <w:rPr>
          <w:b/>
          <w:sz w:val="22"/>
          <w:szCs w:val="22"/>
        </w:rPr>
        <w:t>.</w:t>
      </w:r>
    </w:p>
    <w:p w:rsidR="00DD1027" w:rsidRDefault="00DD1027" w:rsidP="00740263">
      <w:pPr>
        <w:autoSpaceDE w:val="0"/>
        <w:autoSpaceDN w:val="0"/>
        <w:adjustRightInd w:val="0"/>
        <w:jc w:val="both"/>
        <w:rPr>
          <w:sz w:val="22"/>
          <w:szCs w:val="22"/>
        </w:rPr>
      </w:pPr>
    </w:p>
    <w:p w:rsidR="00DD1027" w:rsidRPr="00FC4F9C" w:rsidRDefault="00FC4F9C" w:rsidP="00FF3242">
      <w:pPr>
        <w:autoSpaceDE w:val="0"/>
        <w:autoSpaceDN w:val="0"/>
        <w:adjustRightInd w:val="0"/>
        <w:jc w:val="both"/>
        <w:rPr>
          <w:sz w:val="22"/>
          <w:szCs w:val="22"/>
        </w:rPr>
      </w:pPr>
      <w:r w:rsidRPr="00FC4F9C">
        <w:rPr>
          <w:sz w:val="22"/>
          <w:szCs w:val="22"/>
        </w:rPr>
        <w:t xml:space="preserve">No assurance of confidentiality beyond that provided by the Privacy Act is provided to respondents.  </w:t>
      </w:r>
    </w:p>
    <w:p w:rsidR="005547C8" w:rsidRPr="003D4D75" w:rsidRDefault="005547C8" w:rsidP="00740263">
      <w:pPr>
        <w:jc w:val="both"/>
        <w:rPr>
          <w:b/>
          <w:sz w:val="22"/>
          <w:szCs w:val="22"/>
        </w:rPr>
      </w:pPr>
    </w:p>
    <w:p w:rsidR="005547C8" w:rsidRPr="003D4D75" w:rsidRDefault="005547C8" w:rsidP="00740263">
      <w:pPr>
        <w:ind w:left="360"/>
        <w:jc w:val="both"/>
        <w:rPr>
          <w:sz w:val="22"/>
          <w:szCs w:val="22"/>
        </w:rPr>
      </w:pPr>
    </w:p>
    <w:p w:rsidR="00FF2CAC" w:rsidRPr="003D4D75" w:rsidRDefault="00FF2CAC" w:rsidP="00740263">
      <w:pPr>
        <w:jc w:val="both"/>
        <w:rPr>
          <w:sz w:val="22"/>
          <w:szCs w:val="22"/>
        </w:rPr>
      </w:pPr>
      <w:r w:rsidRPr="003D4D75">
        <w:rPr>
          <w:sz w:val="22"/>
          <w:szCs w:val="22"/>
        </w:rPr>
        <w:br w:type="page"/>
      </w:r>
    </w:p>
    <w:p w:rsidR="00FF2CAC" w:rsidRPr="003D4D75" w:rsidRDefault="00FF2CAC" w:rsidP="00740263">
      <w:pPr>
        <w:ind w:left="360"/>
        <w:jc w:val="both"/>
        <w:rPr>
          <w:sz w:val="22"/>
          <w:szCs w:val="22"/>
        </w:rPr>
      </w:pPr>
    </w:p>
    <w:p w:rsidR="00A10CD9" w:rsidRDefault="005547C8" w:rsidP="00740263">
      <w:pPr>
        <w:jc w:val="both"/>
        <w:rPr>
          <w:b/>
          <w:sz w:val="22"/>
          <w:szCs w:val="22"/>
        </w:rPr>
      </w:pPr>
      <w:r w:rsidRPr="003D4D75">
        <w:rPr>
          <w:b/>
          <w:sz w:val="22"/>
          <w:szCs w:val="22"/>
        </w:rPr>
        <w:t xml:space="preserve">11.  </w:t>
      </w:r>
      <w:r w:rsidR="00A10CD9" w:rsidRPr="003D4D75">
        <w:rPr>
          <w:b/>
          <w:sz w:val="22"/>
          <w:szCs w:val="22"/>
        </w:rPr>
        <w:t>Additional justification for any questions of a sensitive nature.</w:t>
      </w:r>
    </w:p>
    <w:p w:rsidR="00191A72" w:rsidRPr="003D4D75" w:rsidRDefault="00191A72" w:rsidP="00740263">
      <w:pPr>
        <w:jc w:val="both"/>
        <w:rPr>
          <w:b/>
          <w:sz w:val="22"/>
          <w:szCs w:val="22"/>
        </w:rPr>
      </w:pPr>
    </w:p>
    <w:p w:rsidR="00FC4F9C" w:rsidRPr="00954A63" w:rsidRDefault="00FC4F9C" w:rsidP="00954A63">
      <w:pPr>
        <w:rPr>
          <w:sz w:val="22"/>
          <w:szCs w:val="22"/>
        </w:rPr>
      </w:pPr>
      <w:r w:rsidRPr="00954A63">
        <w:rPr>
          <w:sz w:val="22"/>
          <w:szCs w:val="22"/>
        </w:rPr>
        <w:t>The Peace Corps asks the following questions which can be considered of a sensitive nature.  These questions make it possible for Peace Corps to determine whether the applicant might be neglecting legal responsibilities while serving as a Volunteer.</w:t>
      </w:r>
    </w:p>
    <w:p w:rsidR="00954A63" w:rsidRPr="00954A63" w:rsidRDefault="00954A63" w:rsidP="00954A63">
      <w:pPr>
        <w:pStyle w:val="ListParagraph"/>
        <w:numPr>
          <w:ilvl w:val="0"/>
          <w:numId w:val="35"/>
        </w:numPr>
        <w:rPr>
          <w:rFonts w:ascii="Times New Roman" w:hAnsi="Times New Roman"/>
        </w:rPr>
      </w:pPr>
      <w:r w:rsidRPr="00954A63">
        <w:rPr>
          <w:rFonts w:ascii="Times New Roman" w:hAnsi="Times New Roman"/>
        </w:rPr>
        <w:t>Have you ever been cited for, arrested, charged with, or convicted of any offense? Exclude minor traffic violations, citations, and parking tickets.</w:t>
      </w:r>
    </w:p>
    <w:p w:rsidR="00954A63" w:rsidRPr="00954A63" w:rsidRDefault="00954A63" w:rsidP="00954A63">
      <w:pPr>
        <w:pStyle w:val="ListParagraph"/>
        <w:numPr>
          <w:ilvl w:val="0"/>
          <w:numId w:val="35"/>
        </w:numPr>
        <w:jc w:val="both"/>
        <w:rPr>
          <w:rFonts w:ascii="Times New Roman" w:hAnsi="Times New Roman"/>
        </w:rPr>
      </w:pPr>
      <w:r w:rsidRPr="00954A63">
        <w:rPr>
          <w:rFonts w:ascii="Times New Roman" w:hAnsi="Times New Roman"/>
        </w:rPr>
        <w:t>Are you currently involved in any court proceedings (civil or criminal) that will require your participation (as a plaintiff, defendant, or witness) during the time you would be serving as a Peace Corps Volunteer?</w:t>
      </w:r>
    </w:p>
    <w:p w:rsidR="00954A63" w:rsidRPr="00954A63" w:rsidRDefault="00954A63" w:rsidP="00954A63">
      <w:pPr>
        <w:pStyle w:val="ListParagraph"/>
        <w:numPr>
          <w:ilvl w:val="0"/>
          <w:numId w:val="35"/>
        </w:numPr>
        <w:jc w:val="both"/>
        <w:rPr>
          <w:rFonts w:ascii="Times New Roman" w:hAnsi="Times New Roman"/>
        </w:rPr>
      </w:pPr>
      <w:r w:rsidRPr="00954A63">
        <w:rPr>
          <w:rFonts w:ascii="Times New Roman" w:hAnsi="Times New Roman"/>
        </w:rPr>
        <w:t>Do you have any other legal incidents to report?</w:t>
      </w:r>
    </w:p>
    <w:p w:rsidR="00954A63" w:rsidRPr="00954A63" w:rsidRDefault="00954A63" w:rsidP="00954A63">
      <w:pPr>
        <w:pStyle w:val="ListParagraph"/>
        <w:numPr>
          <w:ilvl w:val="0"/>
          <w:numId w:val="35"/>
        </w:numPr>
        <w:jc w:val="both"/>
        <w:rPr>
          <w:rFonts w:ascii="Times New Roman" w:hAnsi="Times New Roman"/>
        </w:rPr>
      </w:pPr>
      <w:r w:rsidRPr="00954A63">
        <w:rPr>
          <w:rFonts w:ascii="Times New Roman" w:hAnsi="Times New Roman"/>
        </w:rPr>
        <w:t>Have you or a family member ever been employed by or connected with an intelligence agency, or engaged in intelligence activity or related work?</w:t>
      </w:r>
    </w:p>
    <w:p w:rsidR="00265265" w:rsidRDefault="007415E1" w:rsidP="007415E1">
      <w:pPr>
        <w:jc w:val="both"/>
        <w:rPr>
          <w:sz w:val="22"/>
          <w:szCs w:val="22"/>
        </w:rPr>
      </w:pPr>
      <w:r>
        <w:rPr>
          <w:sz w:val="22"/>
          <w:szCs w:val="22"/>
        </w:rPr>
        <w:t>T</w:t>
      </w:r>
      <w:r w:rsidRPr="007415E1">
        <w:rPr>
          <w:sz w:val="22"/>
          <w:szCs w:val="22"/>
        </w:rPr>
        <w:t>hese questions are necessary for the evaluation of applicants’ suitability and qualifications to serve as a Peace Corps Volunteer. Applicants are offered the Privacy Act of 1974 (5 U.S.C. 552a)</w:t>
      </w:r>
      <w:r>
        <w:rPr>
          <w:sz w:val="22"/>
          <w:szCs w:val="22"/>
        </w:rPr>
        <w:t xml:space="preserve">, the </w:t>
      </w:r>
      <w:r w:rsidRPr="007415E1">
        <w:rPr>
          <w:sz w:val="22"/>
          <w:szCs w:val="22"/>
        </w:rPr>
        <w:t>Paperwork Reduction Act Burden Statement and statement of non-discrimination</w:t>
      </w:r>
      <w:r>
        <w:rPr>
          <w:sz w:val="22"/>
          <w:szCs w:val="22"/>
        </w:rPr>
        <w:t xml:space="preserve"> towards the end of the application.</w:t>
      </w:r>
    </w:p>
    <w:p w:rsidR="007415E1" w:rsidRPr="007415E1" w:rsidRDefault="007415E1" w:rsidP="007415E1">
      <w:pPr>
        <w:jc w:val="both"/>
        <w:rPr>
          <w:sz w:val="22"/>
          <w:szCs w:val="22"/>
        </w:rPr>
      </w:pPr>
    </w:p>
    <w:p w:rsidR="00A10CD9" w:rsidRPr="003D4D75" w:rsidRDefault="005547C8" w:rsidP="00740263">
      <w:pPr>
        <w:autoSpaceDE w:val="0"/>
        <w:autoSpaceDN w:val="0"/>
        <w:adjustRightInd w:val="0"/>
        <w:ind w:left="450" w:hanging="450"/>
        <w:jc w:val="both"/>
        <w:rPr>
          <w:b/>
          <w:sz w:val="22"/>
          <w:szCs w:val="22"/>
        </w:rPr>
      </w:pPr>
      <w:r w:rsidRPr="00740263">
        <w:rPr>
          <w:b/>
          <w:sz w:val="22"/>
          <w:szCs w:val="22"/>
        </w:rPr>
        <w:t xml:space="preserve">12.  </w:t>
      </w:r>
      <w:r w:rsidR="00A10CD9" w:rsidRPr="00740263">
        <w:rPr>
          <w:b/>
          <w:sz w:val="22"/>
          <w:szCs w:val="22"/>
        </w:rPr>
        <w:t>Estimates of reporting and recordkeeping hour and cost burdens of the collection of information.</w:t>
      </w:r>
    </w:p>
    <w:p w:rsidR="00324071" w:rsidRPr="003D4D75" w:rsidRDefault="00324071" w:rsidP="00740263">
      <w:pPr>
        <w:autoSpaceDE w:val="0"/>
        <w:autoSpaceDN w:val="0"/>
        <w:adjustRightInd w:val="0"/>
        <w:jc w:val="both"/>
        <w:rPr>
          <w:sz w:val="22"/>
          <w:szCs w:val="22"/>
        </w:rPr>
      </w:pPr>
    </w:p>
    <w:p w:rsidR="005547C8" w:rsidRPr="003D4D75" w:rsidRDefault="005547C8" w:rsidP="00740263">
      <w:pPr>
        <w:autoSpaceDE w:val="0"/>
        <w:autoSpaceDN w:val="0"/>
        <w:adjustRightInd w:val="0"/>
        <w:jc w:val="both"/>
        <w:rPr>
          <w:sz w:val="22"/>
          <w:szCs w:val="22"/>
        </w:rPr>
      </w:pPr>
      <w:r w:rsidRPr="003D4D75">
        <w:rPr>
          <w:sz w:val="22"/>
          <w:szCs w:val="22"/>
        </w:rPr>
        <w:t>* If this request for approval covers more than one form, provide separate hour burden estimates for each form and aggregate the hour burdens in Item 13 of OMB Form 83-I.</w:t>
      </w:r>
    </w:p>
    <w:p w:rsidR="005547C8" w:rsidRPr="003D4D75" w:rsidRDefault="005547C8" w:rsidP="00740263">
      <w:pPr>
        <w:autoSpaceDE w:val="0"/>
        <w:autoSpaceDN w:val="0"/>
        <w:adjustRightInd w:val="0"/>
        <w:jc w:val="both"/>
        <w:rPr>
          <w:b/>
          <w:sz w:val="22"/>
          <w:szCs w:val="22"/>
        </w:rPr>
      </w:pPr>
    </w:p>
    <w:p w:rsidR="005547C8" w:rsidRPr="003D4D75" w:rsidRDefault="005547C8" w:rsidP="00740263">
      <w:pPr>
        <w:autoSpaceDE w:val="0"/>
        <w:autoSpaceDN w:val="0"/>
        <w:adjustRightInd w:val="0"/>
        <w:jc w:val="both"/>
        <w:rPr>
          <w:sz w:val="22"/>
          <w:szCs w:val="22"/>
        </w:rPr>
      </w:pPr>
      <w:r w:rsidRPr="003D4D75">
        <w:rPr>
          <w:sz w:val="22"/>
          <w:szCs w:val="22"/>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5547C8" w:rsidRPr="003D4D75" w:rsidRDefault="005547C8" w:rsidP="00740263">
      <w:pPr>
        <w:jc w:val="both"/>
        <w:rPr>
          <w:sz w:val="22"/>
          <w:szCs w:val="22"/>
        </w:rPr>
      </w:pPr>
    </w:p>
    <w:p w:rsidR="00271446" w:rsidRPr="003D4D75" w:rsidRDefault="00271446" w:rsidP="00740263">
      <w:pPr>
        <w:pStyle w:val="Default"/>
        <w:tabs>
          <w:tab w:val="left" w:pos="1080"/>
        </w:tabs>
        <w:ind w:left="360"/>
        <w:jc w:val="both"/>
        <w:rPr>
          <w:color w:val="auto"/>
          <w:sz w:val="22"/>
          <w:szCs w:val="22"/>
        </w:rPr>
      </w:pPr>
      <w:r w:rsidRPr="003D4D75">
        <w:rPr>
          <w:color w:val="auto"/>
          <w:sz w:val="22"/>
          <w:szCs w:val="22"/>
        </w:rPr>
        <w:t>Estimated burden (hours) of the collection of information:</w:t>
      </w:r>
    </w:p>
    <w:p w:rsidR="00271446" w:rsidRPr="003D4D75" w:rsidRDefault="00271446" w:rsidP="00740263">
      <w:pPr>
        <w:pStyle w:val="Default"/>
        <w:tabs>
          <w:tab w:val="left" w:pos="1080"/>
          <w:tab w:val="left" w:pos="5760"/>
        </w:tabs>
        <w:jc w:val="both"/>
        <w:rPr>
          <w:color w:val="auto"/>
          <w:sz w:val="22"/>
          <w:szCs w:val="22"/>
        </w:rPr>
      </w:pPr>
    </w:p>
    <w:p w:rsidR="00271446" w:rsidRPr="00246B9C" w:rsidRDefault="00324071" w:rsidP="00740263">
      <w:pPr>
        <w:pStyle w:val="Default"/>
        <w:numPr>
          <w:ilvl w:val="1"/>
          <w:numId w:val="27"/>
        </w:numPr>
        <w:tabs>
          <w:tab w:val="left" w:pos="1080"/>
          <w:tab w:val="left" w:pos="5040"/>
        </w:tabs>
        <w:jc w:val="both"/>
        <w:rPr>
          <w:color w:val="auto"/>
          <w:sz w:val="22"/>
          <w:szCs w:val="22"/>
        </w:rPr>
      </w:pPr>
      <w:r w:rsidRPr="003D4D75">
        <w:rPr>
          <w:color w:val="auto"/>
          <w:sz w:val="22"/>
          <w:szCs w:val="22"/>
        </w:rPr>
        <w:t xml:space="preserve">Number of Respondents </w:t>
      </w:r>
      <w:r w:rsidRPr="003D4D75">
        <w:rPr>
          <w:color w:val="auto"/>
          <w:sz w:val="22"/>
          <w:szCs w:val="22"/>
        </w:rPr>
        <w:tab/>
      </w:r>
      <w:r w:rsidR="00930F60">
        <w:rPr>
          <w:color w:val="auto"/>
          <w:sz w:val="22"/>
          <w:szCs w:val="22"/>
        </w:rPr>
        <w:t>23</w:t>
      </w:r>
      <w:r w:rsidR="00FC4F9C">
        <w:rPr>
          <w:color w:val="auto"/>
          <w:sz w:val="22"/>
          <w:szCs w:val="22"/>
        </w:rPr>
        <w:t>,000</w:t>
      </w:r>
    </w:p>
    <w:p w:rsidR="00271446" w:rsidRPr="00246B9C" w:rsidRDefault="00271446" w:rsidP="00740263">
      <w:pPr>
        <w:pStyle w:val="Default"/>
        <w:numPr>
          <w:ilvl w:val="1"/>
          <w:numId w:val="27"/>
        </w:numPr>
        <w:tabs>
          <w:tab w:val="left" w:pos="1080"/>
          <w:tab w:val="left" w:pos="5040"/>
        </w:tabs>
        <w:jc w:val="both"/>
        <w:rPr>
          <w:color w:val="auto"/>
          <w:sz w:val="22"/>
          <w:szCs w:val="22"/>
        </w:rPr>
      </w:pPr>
      <w:r w:rsidRPr="00246B9C">
        <w:rPr>
          <w:color w:val="auto"/>
          <w:sz w:val="22"/>
          <w:szCs w:val="22"/>
        </w:rPr>
        <w:t>Frequency of r</w:t>
      </w:r>
      <w:r w:rsidR="00324071" w:rsidRPr="00246B9C">
        <w:rPr>
          <w:color w:val="auto"/>
          <w:sz w:val="22"/>
          <w:szCs w:val="22"/>
        </w:rPr>
        <w:t>esponse:</w:t>
      </w:r>
      <w:r w:rsidR="00324071" w:rsidRPr="00246B9C">
        <w:rPr>
          <w:color w:val="auto"/>
          <w:sz w:val="22"/>
          <w:szCs w:val="22"/>
        </w:rPr>
        <w:tab/>
      </w:r>
      <w:r w:rsidR="00FC4F9C">
        <w:rPr>
          <w:color w:val="auto"/>
          <w:sz w:val="22"/>
          <w:szCs w:val="22"/>
        </w:rPr>
        <w:t xml:space="preserve">one </w:t>
      </w:r>
      <w:r w:rsidRPr="00246B9C">
        <w:rPr>
          <w:color w:val="auto"/>
          <w:sz w:val="22"/>
          <w:szCs w:val="22"/>
        </w:rPr>
        <w:t>time</w:t>
      </w:r>
    </w:p>
    <w:p w:rsidR="00271446" w:rsidRPr="003D4D75" w:rsidRDefault="00324071" w:rsidP="00740263">
      <w:pPr>
        <w:pStyle w:val="Default"/>
        <w:numPr>
          <w:ilvl w:val="1"/>
          <w:numId w:val="27"/>
        </w:numPr>
        <w:tabs>
          <w:tab w:val="left" w:pos="1080"/>
          <w:tab w:val="left" w:pos="5040"/>
        </w:tabs>
        <w:jc w:val="both"/>
        <w:rPr>
          <w:color w:val="auto"/>
          <w:sz w:val="22"/>
          <w:szCs w:val="22"/>
        </w:rPr>
      </w:pPr>
      <w:r w:rsidRPr="00246B9C">
        <w:rPr>
          <w:color w:val="auto"/>
          <w:sz w:val="22"/>
          <w:szCs w:val="22"/>
        </w:rPr>
        <w:t>Completion time:</w:t>
      </w:r>
      <w:r w:rsidRPr="00246B9C">
        <w:rPr>
          <w:color w:val="auto"/>
          <w:sz w:val="22"/>
          <w:szCs w:val="22"/>
        </w:rPr>
        <w:tab/>
      </w:r>
      <w:r w:rsidR="00FC4F9C">
        <w:rPr>
          <w:color w:val="auto"/>
          <w:sz w:val="22"/>
          <w:szCs w:val="22"/>
        </w:rPr>
        <w:t xml:space="preserve">60 </w:t>
      </w:r>
      <w:r w:rsidR="00271446" w:rsidRPr="00246B9C">
        <w:rPr>
          <w:color w:val="auto"/>
          <w:sz w:val="22"/>
          <w:szCs w:val="22"/>
        </w:rPr>
        <w:t>minutes</w:t>
      </w:r>
      <w:r w:rsidR="00271446" w:rsidRPr="003D4D75">
        <w:rPr>
          <w:color w:val="auto"/>
          <w:sz w:val="22"/>
          <w:szCs w:val="22"/>
        </w:rPr>
        <w:t xml:space="preserve"> </w:t>
      </w:r>
    </w:p>
    <w:p w:rsidR="00271446" w:rsidRPr="003D4D75" w:rsidRDefault="00246B9C" w:rsidP="00740263">
      <w:pPr>
        <w:pStyle w:val="Default"/>
        <w:numPr>
          <w:ilvl w:val="1"/>
          <w:numId w:val="27"/>
        </w:numPr>
        <w:tabs>
          <w:tab w:val="left" w:pos="1080"/>
          <w:tab w:val="left" w:pos="5040"/>
        </w:tabs>
        <w:jc w:val="both"/>
        <w:rPr>
          <w:color w:val="auto"/>
          <w:sz w:val="22"/>
          <w:szCs w:val="22"/>
        </w:rPr>
      </w:pPr>
      <w:r>
        <w:rPr>
          <w:color w:val="auto"/>
          <w:sz w:val="22"/>
          <w:szCs w:val="22"/>
        </w:rPr>
        <w:t>Annual burden hours:</w:t>
      </w:r>
      <w:r>
        <w:rPr>
          <w:color w:val="auto"/>
          <w:sz w:val="22"/>
          <w:szCs w:val="22"/>
        </w:rPr>
        <w:tab/>
      </w:r>
      <w:r w:rsidR="00930F60">
        <w:rPr>
          <w:color w:val="auto"/>
          <w:sz w:val="22"/>
          <w:szCs w:val="22"/>
        </w:rPr>
        <w:t>23</w:t>
      </w:r>
      <w:r w:rsidR="00FC4F9C">
        <w:rPr>
          <w:color w:val="auto"/>
          <w:sz w:val="22"/>
          <w:szCs w:val="22"/>
        </w:rPr>
        <w:t xml:space="preserve">,000 </w:t>
      </w:r>
      <w:r w:rsidR="00271446" w:rsidRPr="003D4D75">
        <w:rPr>
          <w:color w:val="auto"/>
          <w:sz w:val="22"/>
          <w:szCs w:val="22"/>
        </w:rPr>
        <w:t>hours</w:t>
      </w:r>
    </w:p>
    <w:p w:rsidR="00E25D26" w:rsidRPr="003D4D75" w:rsidRDefault="00E25D26" w:rsidP="00740263">
      <w:pPr>
        <w:pStyle w:val="Default"/>
        <w:tabs>
          <w:tab w:val="left" w:pos="1080"/>
        </w:tabs>
        <w:jc w:val="both"/>
        <w:rPr>
          <w:color w:val="FF0000"/>
          <w:sz w:val="22"/>
          <w:szCs w:val="22"/>
        </w:rPr>
      </w:pPr>
    </w:p>
    <w:p w:rsidR="00FC4F9C" w:rsidRDefault="00FC4F9C" w:rsidP="00FC4F9C">
      <w:pPr>
        <w:ind w:left="720"/>
        <w:rPr>
          <w:color w:val="000000"/>
          <w:sz w:val="22"/>
          <w:szCs w:val="22"/>
        </w:rPr>
      </w:pPr>
      <w:r w:rsidRPr="00FC4F9C">
        <w:rPr>
          <w:color w:val="000000"/>
          <w:sz w:val="22"/>
          <w:szCs w:val="22"/>
        </w:rPr>
        <w:t>The estimated total reporting burden is simply the estimated number of respondents multiplied by the estimated average burden per response.</w:t>
      </w:r>
    </w:p>
    <w:p w:rsidR="00C10344" w:rsidRPr="00FC4F9C" w:rsidRDefault="00C10344" w:rsidP="00FC4F9C">
      <w:pPr>
        <w:ind w:left="720"/>
        <w:rPr>
          <w:color w:val="000000"/>
          <w:sz w:val="22"/>
          <w:szCs w:val="22"/>
        </w:rPr>
      </w:pPr>
    </w:p>
    <w:p w:rsidR="00FC4F9C" w:rsidRDefault="00FC4F9C" w:rsidP="00FC4F9C">
      <w:pPr>
        <w:ind w:left="720"/>
        <w:rPr>
          <w:rFonts w:ascii="Arial" w:hAnsi="Arial" w:cs="Arial"/>
        </w:rPr>
      </w:pPr>
      <w:r w:rsidRPr="00FC4F9C">
        <w:rPr>
          <w:color w:val="000000"/>
          <w:sz w:val="22"/>
          <w:szCs w:val="22"/>
        </w:rPr>
        <w:t xml:space="preserve">We estimate that it will take each applicant one hour to complete the application.  </w:t>
      </w:r>
      <w:r w:rsidRPr="00FC4F9C">
        <w:rPr>
          <w:sz w:val="22"/>
          <w:szCs w:val="22"/>
        </w:rPr>
        <w:t>If an application is completed in hard copy, the data from the application will be inputted into Peace Corps’ system by staff, and the original copy of the application</w:t>
      </w:r>
      <w:r>
        <w:rPr>
          <w:rFonts w:ascii="Arial" w:hAnsi="Arial" w:cs="Arial"/>
        </w:rPr>
        <w:t xml:space="preserve"> </w:t>
      </w:r>
      <w:r w:rsidRPr="00FC4F9C">
        <w:rPr>
          <w:sz w:val="22"/>
          <w:szCs w:val="22"/>
        </w:rPr>
        <w:t>will be scanned and attached to the applicant’s electronic record.</w:t>
      </w:r>
    </w:p>
    <w:p w:rsidR="00FF2CAC" w:rsidRPr="003D4D75" w:rsidRDefault="00FF2CAC" w:rsidP="00740263">
      <w:pPr>
        <w:jc w:val="both"/>
        <w:rPr>
          <w:color w:val="FF0000"/>
          <w:sz w:val="22"/>
          <w:szCs w:val="22"/>
        </w:rPr>
      </w:pPr>
    </w:p>
    <w:p w:rsidR="00A10CD9" w:rsidRPr="003D4D75" w:rsidRDefault="005547C8" w:rsidP="00740263">
      <w:pPr>
        <w:autoSpaceDE w:val="0"/>
        <w:autoSpaceDN w:val="0"/>
        <w:adjustRightInd w:val="0"/>
        <w:jc w:val="both"/>
        <w:rPr>
          <w:b/>
          <w:sz w:val="22"/>
          <w:szCs w:val="22"/>
        </w:rPr>
      </w:pPr>
      <w:r w:rsidRPr="003D4D75">
        <w:rPr>
          <w:b/>
          <w:sz w:val="22"/>
          <w:szCs w:val="22"/>
        </w:rPr>
        <w:lastRenderedPageBreak/>
        <w:t xml:space="preserve">13.  </w:t>
      </w:r>
      <w:r w:rsidR="00A10CD9" w:rsidRPr="003D4D75">
        <w:rPr>
          <w:b/>
          <w:sz w:val="22"/>
          <w:szCs w:val="22"/>
        </w:rPr>
        <w:t>Estimates of annualized capital and start-up costs.</w:t>
      </w:r>
    </w:p>
    <w:p w:rsidR="00A10CD9" w:rsidRPr="003D4D75" w:rsidRDefault="00A10CD9" w:rsidP="00740263">
      <w:pPr>
        <w:autoSpaceDE w:val="0"/>
        <w:autoSpaceDN w:val="0"/>
        <w:adjustRightInd w:val="0"/>
        <w:jc w:val="both"/>
        <w:rPr>
          <w:b/>
          <w:sz w:val="22"/>
          <w:szCs w:val="22"/>
        </w:rPr>
      </w:pPr>
    </w:p>
    <w:p w:rsidR="005547C8" w:rsidRPr="003D4D75" w:rsidRDefault="005547C8" w:rsidP="00740263">
      <w:pPr>
        <w:autoSpaceDE w:val="0"/>
        <w:autoSpaceDN w:val="0"/>
        <w:adjustRightInd w:val="0"/>
        <w:jc w:val="both"/>
        <w:rPr>
          <w:b/>
          <w:color w:val="FF0000"/>
          <w:sz w:val="22"/>
          <w:szCs w:val="22"/>
        </w:rPr>
      </w:pPr>
    </w:p>
    <w:p w:rsidR="005547C8" w:rsidRPr="003D4D75" w:rsidRDefault="005547C8" w:rsidP="00740263">
      <w:pPr>
        <w:autoSpaceDE w:val="0"/>
        <w:autoSpaceDN w:val="0"/>
        <w:adjustRightInd w:val="0"/>
        <w:jc w:val="both"/>
        <w:rPr>
          <w:sz w:val="22"/>
          <w:szCs w:val="22"/>
        </w:rPr>
      </w:pPr>
      <w:r w:rsidRPr="005C67BC">
        <w:rPr>
          <w:sz w:val="22"/>
          <w:szCs w:val="22"/>
        </w:rPr>
        <w:t>* The cost estimate should be split into two components: (a) a total capital and start-up cost component (annualized over its expected useful life) and (b) a total operation and maintenance and purchase of services component. The estimates should take into account costs associated with</w:t>
      </w:r>
      <w:r w:rsidR="00D33799" w:rsidRPr="005C67BC">
        <w:rPr>
          <w:sz w:val="22"/>
          <w:szCs w:val="22"/>
        </w:rPr>
        <w:t xml:space="preserve"> </w:t>
      </w:r>
      <w:r w:rsidRPr="005C67BC">
        <w:rPr>
          <w:sz w:val="22"/>
          <w:szCs w:val="22"/>
        </w:rPr>
        <w:t xml:space="preserve">generating, maintaining, and disclosing or providing the information. Include descriptions of methods used to estimate major cost factors including system and technology acquisition, </w:t>
      </w:r>
      <w:r w:rsidRPr="003D4D75">
        <w:rPr>
          <w:sz w:val="22"/>
          <w:szCs w:val="22"/>
        </w:rPr>
        <w:t>expected useful life of</w:t>
      </w:r>
      <w:r w:rsidR="00D33799" w:rsidRPr="003D4D75">
        <w:rPr>
          <w:sz w:val="22"/>
          <w:szCs w:val="22"/>
        </w:rPr>
        <w:t xml:space="preserve"> </w:t>
      </w:r>
      <w:r w:rsidRPr="003D4D75">
        <w:rPr>
          <w:sz w:val="22"/>
          <w:szCs w:val="22"/>
        </w:rPr>
        <w:t>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5547C8" w:rsidRPr="003D4D75" w:rsidRDefault="005547C8" w:rsidP="00740263">
      <w:pPr>
        <w:autoSpaceDE w:val="0"/>
        <w:autoSpaceDN w:val="0"/>
        <w:adjustRightInd w:val="0"/>
        <w:jc w:val="both"/>
        <w:rPr>
          <w:sz w:val="22"/>
          <w:szCs w:val="22"/>
        </w:rPr>
      </w:pPr>
      <w:r w:rsidRPr="003D4D75">
        <w:rPr>
          <w:sz w:val="22"/>
          <w:szCs w:val="22"/>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w:t>
      </w:r>
      <w:r w:rsidR="00D33799" w:rsidRPr="003D4D75">
        <w:rPr>
          <w:sz w:val="22"/>
          <w:szCs w:val="22"/>
        </w:rPr>
        <w:t xml:space="preserve"> </w:t>
      </w:r>
      <w:r w:rsidRPr="003D4D75">
        <w:rPr>
          <w:sz w:val="22"/>
          <w:szCs w:val="22"/>
        </w:rPr>
        <w:t xml:space="preserve">agencies may consult with a sample of respondents (fewer than 10), utilize the 60-day pre-OMB submission public comment process and use </w:t>
      </w:r>
      <w:r w:rsidRPr="003D4D75">
        <w:rPr>
          <w:bCs/>
          <w:sz w:val="22"/>
          <w:szCs w:val="22"/>
        </w:rPr>
        <w:t>10/95</w:t>
      </w:r>
      <w:r w:rsidR="00D33799" w:rsidRPr="003D4D75">
        <w:rPr>
          <w:bCs/>
          <w:sz w:val="22"/>
          <w:szCs w:val="22"/>
        </w:rPr>
        <w:t xml:space="preserve"> </w:t>
      </w:r>
      <w:r w:rsidRPr="003D4D75">
        <w:rPr>
          <w:sz w:val="22"/>
          <w:szCs w:val="22"/>
        </w:rPr>
        <w:t>existing economic or regulatory impact analysis associated with the rulemaking containing the information collection, as appropriate.</w:t>
      </w:r>
    </w:p>
    <w:p w:rsidR="005547C8" w:rsidRPr="003D4D75" w:rsidRDefault="005547C8" w:rsidP="00740263">
      <w:pPr>
        <w:autoSpaceDE w:val="0"/>
        <w:autoSpaceDN w:val="0"/>
        <w:adjustRightInd w:val="0"/>
        <w:jc w:val="both"/>
        <w:rPr>
          <w:color w:val="FF0000"/>
          <w:sz w:val="22"/>
          <w:szCs w:val="22"/>
        </w:rPr>
      </w:pPr>
      <w:r w:rsidRPr="003D4D75">
        <w:rPr>
          <w:sz w:val="22"/>
          <w:szCs w:val="22"/>
        </w:rPr>
        <w:t>* Generally, estimates should not include purchases of equipment or services, or portions thereof, made: (1) prior to October 1, 1995, (2) to</w:t>
      </w:r>
      <w:r w:rsidR="00D33799" w:rsidRPr="003D4D75">
        <w:rPr>
          <w:sz w:val="22"/>
          <w:szCs w:val="22"/>
        </w:rPr>
        <w:t xml:space="preserve"> </w:t>
      </w:r>
      <w:r w:rsidRPr="003D4D75">
        <w:rPr>
          <w:sz w:val="22"/>
          <w:szCs w:val="22"/>
        </w:rPr>
        <w:t>achieve regulatory compliance with requirements not associated with the information collection, (3) for reasons other than to provide information or</w:t>
      </w:r>
      <w:r w:rsidR="00D33799" w:rsidRPr="003D4D75">
        <w:rPr>
          <w:sz w:val="22"/>
          <w:szCs w:val="22"/>
        </w:rPr>
        <w:t xml:space="preserve"> </w:t>
      </w:r>
      <w:r w:rsidRPr="003D4D75">
        <w:rPr>
          <w:sz w:val="22"/>
          <w:szCs w:val="22"/>
        </w:rPr>
        <w:t xml:space="preserve">keep records for the </w:t>
      </w:r>
      <w:r w:rsidR="00CF3EAD" w:rsidRPr="003D4D75">
        <w:rPr>
          <w:sz w:val="22"/>
          <w:szCs w:val="22"/>
        </w:rPr>
        <w:t>government, or</w:t>
      </w:r>
      <w:r w:rsidRPr="003D4D75">
        <w:rPr>
          <w:sz w:val="22"/>
          <w:szCs w:val="22"/>
        </w:rPr>
        <w:t xml:space="preserve"> (4) as part of customary and usual business or private practices.</w:t>
      </w:r>
      <w:r w:rsidRPr="003D4D75">
        <w:rPr>
          <w:color w:val="FF0000"/>
          <w:sz w:val="22"/>
          <w:szCs w:val="22"/>
        </w:rPr>
        <w:t xml:space="preserve"> </w:t>
      </w:r>
    </w:p>
    <w:p w:rsidR="0036413D" w:rsidRPr="003D4D75" w:rsidRDefault="0036413D" w:rsidP="00740263">
      <w:pPr>
        <w:ind w:left="720"/>
        <w:jc w:val="both"/>
        <w:rPr>
          <w:color w:val="FF0000"/>
          <w:sz w:val="22"/>
          <w:szCs w:val="22"/>
        </w:rPr>
      </w:pPr>
    </w:p>
    <w:p w:rsidR="00FF2CAC" w:rsidRPr="003D4D75" w:rsidRDefault="00FF2CAC" w:rsidP="00740263">
      <w:pPr>
        <w:jc w:val="both"/>
        <w:rPr>
          <w:sz w:val="22"/>
          <w:szCs w:val="22"/>
        </w:rPr>
      </w:pPr>
      <w:r w:rsidRPr="003D4D75">
        <w:rPr>
          <w:sz w:val="22"/>
          <w:szCs w:val="22"/>
        </w:rPr>
        <w:br w:type="page"/>
      </w:r>
    </w:p>
    <w:p w:rsidR="00EB7C2F" w:rsidRPr="003D4D75" w:rsidRDefault="00EB7C2F" w:rsidP="00740263">
      <w:pPr>
        <w:jc w:val="both"/>
        <w:rPr>
          <w:sz w:val="22"/>
          <w:szCs w:val="22"/>
        </w:rPr>
      </w:pPr>
    </w:p>
    <w:p w:rsidR="00340641" w:rsidRPr="003D4D75" w:rsidRDefault="00340641" w:rsidP="00740263">
      <w:pPr>
        <w:jc w:val="both"/>
        <w:rPr>
          <w:sz w:val="22"/>
          <w:szCs w:val="22"/>
        </w:rPr>
      </w:pPr>
      <w:r w:rsidRPr="003D4D75">
        <w:rPr>
          <w:sz w:val="22"/>
          <w:szCs w:val="22"/>
        </w:rPr>
        <w:t xml:space="preserve">The estimated start-up costs were as follows: </w:t>
      </w:r>
    </w:p>
    <w:p w:rsidR="00340641" w:rsidRPr="003D4D75" w:rsidRDefault="00340641" w:rsidP="00740263">
      <w:pPr>
        <w:jc w:val="both"/>
        <w:rPr>
          <w:sz w:val="22"/>
          <w:szCs w:val="22"/>
        </w:rPr>
      </w:pPr>
    </w:p>
    <w:p w:rsidR="00C10344" w:rsidRPr="00C10344" w:rsidRDefault="00C10344" w:rsidP="00FF3242">
      <w:pPr>
        <w:rPr>
          <w:sz w:val="22"/>
          <w:szCs w:val="22"/>
        </w:rPr>
      </w:pPr>
      <w:r w:rsidRPr="00C10344">
        <w:rPr>
          <w:sz w:val="22"/>
          <w:szCs w:val="22"/>
        </w:rPr>
        <w:t>There will be no cost to respondents.</w:t>
      </w:r>
    </w:p>
    <w:p w:rsidR="00340641" w:rsidRPr="003D4D75" w:rsidRDefault="00C10344" w:rsidP="00740263">
      <w:pPr>
        <w:jc w:val="both"/>
        <w:rPr>
          <w:sz w:val="22"/>
          <w:szCs w:val="22"/>
        </w:rPr>
      </w:pPr>
      <w:r>
        <w:rPr>
          <w:sz w:val="22"/>
          <w:szCs w:val="22"/>
        </w:rPr>
        <w:tab/>
      </w:r>
    </w:p>
    <w:p w:rsidR="00D33799" w:rsidRPr="003D4D75" w:rsidRDefault="00E25D26" w:rsidP="00740263">
      <w:pPr>
        <w:autoSpaceDE w:val="0"/>
        <w:autoSpaceDN w:val="0"/>
        <w:adjustRightInd w:val="0"/>
        <w:jc w:val="both"/>
        <w:rPr>
          <w:b/>
          <w:sz w:val="22"/>
          <w:szCs w:val="22"/>
        </w:rPr>
      </w:pPr>
      <w:r w:rsidRPr="003D4D75">
        <w:rPr>
          <w:b/>
          <w:sz w:val="22"/>
          <w:szCs w:val="22"/>
        </w:rPr>
        <w:t xml:space="preserve">14. </w:t>
      </w:r>
      <w:r w:rsidR="00D33799" w:rsidRPr="003D4D75">
        <w:rPr>
          <w:b/>
          <w:sz w:val="22"/>
          <w:szCs w:val="22"/>
        </w:rPr>
        <w:t>Estimates of annualized Federal Government costs.</w:t>
      </w:r>
    </w:p>
    <w:p w:rsidR="00D33799" w:rsidRPr="003D4D75" w:rsidRDefault="00D33799" w:rsidP="00740263">
      <w:pPr>
        <w:autoSpaceDE w:val="0"/>
        <w:autoSpaceDN w:val="0"/>
        <w:adjustRightInd w:val="0"/>
        <w:jc w:val="both"/>
        <w:rPr>
          <w:b/>
          <w:sz w:val="22"/>
          <w:szCs w:val="22"/>
        </w:rPr>
      </w:pPr>
    </w:p>
    <w:tbl>
      <w:tblPr>
        <w:tblW w:w="0" w:type="auto"/>
        <w:tblCellMar>
          <w:left w:w="0" w:type="dxa"/>
          <w:right w:w="0" w:type="dxa"/>
        </w:tblCellMar>
        <w:tblLook w:val="04A0" w:firstRow="1" w:lastRow="0" w:firstColumn="1" w:lastColumn="0" w:noHBand="0" w:noVBand="1"/>
      </w:tblPr>
      <w:tblGrid>
        <w:gridCol w:w="2394"/>
        <w:gridCol w:w="2394"/>
      </w:tblGrid>
      <w:tr w:rsidR="004100D1" w:rsidTr="004100D1">
        <w:tc>
          <w:tcPr>
            <w:tcW w:w="2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00D1" w:rsidRPr="004100D1" w:rsidRDefault="004100D1">
            <w:pPr>
              <w:rPr>
                <w:rFonts w:ascii="Calibri" w:eastAsiaTheme="minorHAnsi" w:hAnsi="Calibri"/>
                <w:sz w:val="22"/>
                <w:szCs w:val="22"/>
              </w:rPr>
            </w:pPr>
            <w:r w:rsidRPr="004100D1">
              <w:rPr>
                <w:sz w:val="22"/>
                <w:szCs w:val="22"/>
              </w:rPr>
              <w:t>Year operations &amp; maintenance</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00D1" w:rsidRPr="004100D1" w:rsidRDefault="004100D1">
            <w:pPr>
              <w:rPr>
                <w:rFonts w:ascii="Calibri" w:eastAsiaTheme="minorHAnsi" w:hAnsi="Calibri"/>
                <w:sz w:val="22"/>
                <w:szCs w:val="22"/>
              </w:rPr>
            </w:pPr>
            <w:r w:rsidRPr="004100D1">
              <w:rPr>
                <w:sz w:val="22"/>
                <w:szCs w:val="22"/>
              </w:rPr>
              <w:t>$200K</w:t>
            </w:r>
          </w:p>
        </w:tc>
      </w:tr>
      <w:tr w:rsidR="004100D1" w:rsidTr="004100D1">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00D1" w:rsidRPr="004100D1" w:rsidRDefault="004100D1">
            <w:pPr>
              <w:rPr>
                <w:rFonts w:ascii="Calibri" w:eastAsiaTheme="minorHAnsi" w:hAnsi="Calibri"/>
                <w:sz w:val="22"/>
                <w:szCs w:val="22"/>
              </w:rPr>
            </w:pPr>
            <w:r w:rsidRPr="004100D1">
              <w:rPr>
                <w:sz w:val="22"/>
                <w:szCs w:val="22"/>
              </w:rPr>
              <w:t>Design, build, test &amp; deploy v 2.0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rsidR="004100D1" w:rsidRPr="004100D1" w:rsidRDefault="004100D1">
            <w:pPr>
              <w:rPr>
                <w:rFonts w:ascii="Calibri" w:eastAsiaTheme="minorHAnsi" w:hAnsi="Calibri"/>
                <w:sz w:val="22"/>
                <w:szCs w:val="22"/>
              </w:rPr>
            </w:pPr>
            <w:r w:rsidRPr="004100D1">
              <w:rPr>
                <w:sz w:val="22"/>
                <w:szCs w:val="22"/>
              </w:rPr>
              <w:t>$132K</w:t>
            </w:r>
          </w:p>
        </w:tc>
      </w:tr>
      <w:tr w:rsidR="004100D1" w:rsidTr="004100D1">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00D1" w:rsidRPr="004100D1" w:rsidRDefault="004100D1">
            <w:pPr>
              <w:rPr>
                <w:rFonts w:ascii="Calibri" w:eastAsiaTheme="minorHAnsi" w:hAnsi="Calibri"/>
                <w:sz w:val="22"/>
                <w:szCs w:val="22"/>
              </w:rPr>
            </w:pPr>
            <w:r w:rsidRPr="004100D1">
              <w:rPr>
                <w:sz w:val="22"/>
                <w:szCs w:val="22"/>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rsidR="004100D1" w:rsidRPr="004100D1" w:rsidRDefault="004100D1">
            <w:pPr>
              <w:rPr>
                <w:rFonts w:ascii="Calibri" w:eastAsiaTheme="minorHAnsi" w:hAnsi="Calibri"/>
                <w:sz w:val="22"/>
                <w:szCs w:val="22"/>
              </w:rPr>
            </w:pPr>
            <w:r w:rsidRPr="004100D1">
              <w:rPr>
                <w:sz w:val="22"/>
                <w:szCs w:val="22"/>
              </w:rPr>
              <w:t>$332K</w:t>
            </w:r>
          </w:p>
        </w:tc>
      </w:tr>
    </w:tbl>
    <w:p w:rsidR="00511261" w:rsidRPr="00740263" w:rsidRDefault="00511261" w:rsidP="00740263">
      <w:pPr>
        <w:autoSpaceDE w:val="0"/>
        <w:autoSpaceDN w:val="0"/>
        <w:adjustRightInd w:val="0"/>
        <w:jc w:val="both"/>
        <w:rPr>
          <w:b/>
          <w:sz w:val="22"/>
          <w:szCs w:val="22"/>
        </w:rPr>
      </w:pPr>
    </w:p>
    <w:p w:rsidR="00D33799" w:rsidRPr="00740263" w:rsidRDefault="00E25D26" w:rsidP="00740263">
      <w:pPr>
        <w:autoSpaceDE w:val="0"/>
        <w:autoSpaceDN w:val="0"/>
        <w:adjustRightInd w:val="0"/>
        <w:jc w:val="both"/>
        <w:rPr>
          <w:b/>
          <w:sz w:val="22"/>
          <w:szCs w:val="22"/>
        </w:rPr>
      </w:pPr>
      <w:r w:rsidRPr="00740263">
        <w:rPr>
          <w:b/>
          <w:sz w:val="22"/>
          <w:szCs w:val="22"/>
        </w:rPr>
        <w:t xml:space="preserve">15.  </w:t>
      </w:r>
      <w:r w:rsidR="00D33799" w:rsidRPr="00740263">
        <w:rPr>
          <w:b/>
          <w:sz w:val="22"/>
          <w:szCs w:val="22"/>
        </w:rPr>
        <w:t>Explanation of change in burden.</w:t>
      </w:r>
    </w:p>
    <w:p w:rsidR="00D33799" w:rsidRPr="00740263" w:rsidRDefault="00D33799" w:rsidP="00740263">
      <w:pPr>
        <w:autoSpaceDE w:val="0"/>
        <w:autoSpaceDN w:val="0"/>
        <w:adjustRightInd w:val="0"/>
        <w:jc w:val="both"/>
        <w:rPr>
          <w:b/>
          <w:sz w:val="22"/>
          <w:szCs w:val="22"/>
        </w:rPr>
      </w:pPr>
    </w:p>
    <w:p w:rsidR="00FF2CAC" w:rsidRDefault="00E56D90" w:rsidP="00FF3242">
      <w:pPr>
        <w:jc w:val="both"/>
        <w:rPr>
          <w:sz w:val="22"/>
          <w:szCs w:val="22"/>
        </w:rPr>
      </w:pPr>
      <w:r>
        <w:rPr>
          <w:sz w:val="22"/>
          <w:szCs w:val="22"/>
        </w:rPr>
        <w:t>N/A</w:t>
      </w:r>
    </w:p>
    <w:p w:rsidR="00E56D90" w:rsidRPr="003D4D75" w:rsidRDefault="00E56D90" w:rsidP="00740263">
      <w:pPr>
        <w:ind w:left="720" w:hanging="720"/>
        <w:jc w:val="both"/>
        <w:rPr>
          <w:sz w:val="22"/>
          <w:szCs w:val="22"/>
        </w:rPr>
      </w:pPr>
    </w:p>
    <w:p w:rsidR="00D33799" w:rsidRPr="003D4D75" w:rsidRDefault="00E25D26" w:rsidP="00740263">
      <w:pPr>
        <w:autoSpaceDE w:val="0"/>
        <w:autoSpaceDN w:val="0"/>
        <w:adjustRightInd w:val="0"/>
        <w:jc w:val="both"/>
        <w:rPr>
          <w:b/>
          <w:sz w:val="22"/>
          <w:szCs w:val="22"/>
        </w:rPr>
      </w:pPr>
      <w:r w:rsidRPr="003D4D75">
        <w:rPr>
          <w:b/>
          <w:sz w:val="22"/>
          <w:szCs w:val="22"/>
        </w:rPr>
        <w:t>16.</w:t>
      </w:r>
      <w:r w:rsidR="00B31A60" w:rsidRPr="003D4D75">
        <w:rPr>
          <w:b/>
          <w:sz w:val="22"/>
          <w:szCs w:val="22"/>
        </w:rPr>
        <w:t xml:space="preserve">  </w:t>
      </w:r>
      <w:r w:rsidR="00D33799" w:rsidRPr="003D4D75">
        <w:rPr>
          <w:b/>
          <w:sz w:val="22"/>
          <w:szCs w:val="22"/>
        </w:rPr>
        <w:t xml:space="preserve"> Information collections data planned to be published for statistical use.</w:t>
      </w:r>
    </w:p>
    <w:p w:rsidR="00D33799" w:rsidRPr="003D4D75" w:rsidRDefault="00D33799" w:rsidP="00740263">
      <w:pPr>
        <w:autoSpaceDE w:val="0"/>
        <w:autoSpaceDN w:val="0"/>
        <w:adjustRightInd w:val="0"/>
        <w:jc w:val="both"/>
        <w:rPr>
          <w:b/>
          <w:sz w:val="22"/>
          <w:szCs w:val="22"/>
        </w:rPr>
      </w:pPr>
    </w:p>
    <w:p w:rsidR="00C10344" w:rsidRPr="00FF3242" w:rsidRDefault="00C10344" w:rsidP="00FF3242">
      <w:r w:rsidRPr="00FF3242">
        <w:t>The information collected will not be quantified and/or published.</w:t>
      </w:r>
    </w:p>
    <w:p w:rsidR="00E56D90" w:rsidRPr="00740263" w:rsidRDefault="00E56D90" w:rsidP="00740263">
      <w:pPr>
        <w:ind w:left="360"/>
        <w:jc w:val="both"/>
        <w:rPr>
          <w:color w:val="FF0000"/>
          <w:sz w:val="22"/>
          <w:szCs w:val="22"/>
        </w:rPr>
      </w:pPr>
    </w:p>
    <w:p w:rsidR="00D33799" w:rsidRPr="003D4D75" w:rsidRDefault="00E25D26" w:rsidP="00740263">
      <w:pPr>
        <w:autoSpaceDE w:val="0"/>
        <w:autoSpaceDN w:val="0"/>
        <w:adjustRightInd w:val="0"/>
        <w:jc w:val="both"/>
        <w:rPr>
          <w:b/>
          <w:sz w:val="22"/>
          <w:szCs w:val="22"/>
        </w:rPr>
      </w:pPr>
      <w:r w:rsidRPr="00740263">
        <w:rPr>
          <w:b/>
          <w:sz w:val="22"/>
          <w:szCs w:val="22"/>
        </w:rPr>
        <w:t>17.</w:t>
      </w:r>
      <w:r w:rsidRPr="00740263">
        <w:rPr>
          <w:sz w:val="22"/>
          <w:szCs w:val="22"/>
        </w:rPr>
        <w:t xml:space="preserve">  </w:t>
      </w:r>
      <w:r w:rsidR="00D33799" w:rsidRPr="00740263">
        <w:rPr>
          <w:b/>
          <w:sz w:val="22"/>
          <w:szCs w:val="22"/>
        </w:rPr>
        <w:t>Explanation for seeking not to display the expiration date for OMB approval of the information collection.</w:t>
      </w:r>
    </w:p>
    <w:p w:rsidR="00D33799" w:rsidRPr="003D4D75" w:rsidRDefault="00D33799" w:rsidP="00740263">
      <w:pPr>
        <w:autoSpaceDE w:val="0"/>
        <w:autoSpaceDN w:val="0"/>
        <w:adjustRightInd w:val="0"/>
        <w:jc w:val="both"/>
        <w:rPr>
          <w:sz w:val="22"/>
          <w:szCs w:val="22"/>
        </w:rPr>
      </w:pPr>
    </w:p>
    <w:p w:rsidR="005543A7" w:rsidRPr="00E56D90" w:rsidRDefault="00E56D90" w:rsidP="00FF3242">
      <w:pPr>
        <w:jc w:val="both"/>
        <w:rPr>
          <w:sz w:val="22"/>
          <w:szCs w:val="22"/>
        </w:rPr>
      </w:pPr>
      <w:r w:rsidRPr="00E56D90">
        <w:rPr>
          <w:sz w:val="22"/>
          <w:szCs w:val="22"/>
        </w:rPr>
        <w:t>N/A</w:t>
      </w:r>
    </w:p>
    <w:p w:rsidR="00FF2CAC" w:rsidRPr="00740263" w:rsidRDefault="00FF2CAC" w:rsidP="00740263">
      <w:pPr>
        <w:ind w:left="360"/>
        <w:jc w:val="both"/>
        <w:rPr>
          <w:color w:val="FF0000"/>
          <w:sz w:val="22"/>
          <w:szCs w:val="22"/>
        </w:rPr>
      </w:pPr>
    </w:p>
    <w:p w:rsidR="00D33799" w:rsidRPr="00740263" w:rsidRDefault="00E25D26" w:rsidP="00740263">
      <w:pPr>
        <w:autoSpaceDE w:val="0"/>
        <w:autoSpaceDN w:val="0"/>
        <w:adjustRightInd w:val="0"/>
        <w:jc w:val="both"/>
        <w:rPr>
          <w:sz w:val="22"/>
          <w:szCs w:val="22"/>
        </w:rPr>
      </w:pPr>
      <w:r w:rsidRPr="00740263">
        <w:rPr>
          <w:b/>
          <w:sz w:val="22"/>
          <w:szCs w:val="22"/>
        </w:rPr>
        <w:t>18.</w:t>
      </w:r>
      <w:r w:rsidRPr="00740263">
        <w:rPr>
          <w:sz w:val="22"/>
          <w:szCs w:val="22"/>
        </w:rPr>
        <w:t xml:space="preserve"> </w:t>
      </w:r>
      <w:r w:rsidR="00D33799" w:rsidRPr="00740263">
        <w:rPr>
          <w:sz w:val="22"/>
          <w:szCs w:val="22"/>
        </w:rPr>
        <w:t xml:space="preserve"> </w:t>
      </w:r>
      <w:r w:rsidR="00D33799" w:rsidRPr="00740263">
        <w:rPr>
          <w:b/>
          <w:sz w:val="22"/>
          <w:szCs w:val="22"/>
        </w:rPr>
        <w:t>Exception to the certification statement.</w:t>
      </w:r>
    </w:p>
    <w:p w:rsidR="00FF2CAC" w:rsidRPr="003D4D75" w:rsidRDefault="00FF2CAC" w:rsidP="00740263">
      <w:pPr>
        <w:pStyle w:val="Default"/>
        <w:jc w:val="both"/>
        <w:rPr>
          <w:b/>
          <w:color w:val="FF0000"/>
          <w:sz w:val="22"/>
          <w:szCs w:val="22"/>
        </w:rPr>
      </w:pPr>
    </w:p>
    <w:p w:rsidR="002F2CEA" w:rsidRPr="00E56D90" w:rsidRDefault="00E56D90" w:rsidP="00FF3242">
      <w:pPr>
        <w:pStyle w:val="Default"/>
        <w:jc w:val="both"/>
        <w:rPr>
          <w:color w:val="auto"/>
          <w:sz w:val="22"/>
          <w:szCs w:val="22"/>
        </w:rPr>
      </w:pPr>
      <w:r w:rsidRPr="00E56D90">
        <w:rPr>
          <w:color w:val="auto"/>
          <w:sz w:val="22"/>
          <w:szCs w:val="22"/>
        </w:rPr>
        <w:t>N/A</w:t>
      </w:r>
    </w:p>
    <w:p w:rsidR="00D33799" w:rsidRPr="003D4D75" w:rsidRDefault="00D33799" w:rsidP="00740263">
      <w:pPr>
        <w:pStyle w:val="Default"/>
        <w:jc w:val="both"/>
        <w:rPr>
          <w:b/>
          <w:sz w:val="22"/>
          <w:szCs w:val="22"/>
        </w:rPr>
      </w:pPr>
    </w:p>
    <w:p w:rsidR="00FF2CAC" w:rsidRPr="003D4D75" w:rsidRDefault="00FF2CAC" w:rsidP="00740263">
      <w:pPr>
        <w:jc w:val="both"/>
        <w:rPr>
          <w:b/>
          <w:sz w:val="22"/>
          <w:szCs w:val="22"/>
        </w:rPr>
      </w:pPr>
      <w:r w:rsidRPr="003D4D75">
        <w:rPr>
          <w:b/>
          <w:sz w:val="22"/>
          <w:szCs w:val="22"/>
        </w:rPr>
        <w:t>SEE NEXT PAGE FOR SECTION B.  GO!</w:t>
      </w:r>
    </w:p>
    <w:p w:rsidR="00FF2CAC" w:rsidRPr="003D4D75" w:rsidRDefault="00FF2CAC" w:rsidP="00740263">
      <w:pPr>
        <w:jc w:val="both"/>
        <w:rPr>
          <w:b/>
          <w:sz w:val="22"/>
          <w:szCs w:val="22"/>
        </w:rPr>
      </w:pPr>
      <w:r w:rsidRPr="003D4D75">
        <w:rPr>
          <w:b/>
          <w:sz w:val="22"/>
          <w:szCs w:val="22"/>
        </w:rPr>
        <w:br w:type="page"/>
      </w:r>
    </w:p>
    <w:p w:rsidR="00FF2CAC" w:rsidRPr="003D4D75" w:rsidRDefault="00FF2CAC" w:rsidP="00740263">
      <w:pPr>
        <w:jc w:val="both"/>
        <w:rPr>
          <w:b/>
          <w:color w:val="000000"/>
          <w:sz w:val="22"/>
          <w:szCs w:val="22"/>
        </w:rPr>
      </w:pPr>
    </w:p>
    <w:p w:rsidR="00FF2CAC" w:rsidRPr="003D4D75" w:rsidRDefault="00FF2CAC" w:rsidP="00740263">
      <w:pPr>
        <w:pStyle w:val="Default"/>
        <w:jc w:val="both"/>
        <w:rPr>
          <w:b/>
          <w:color w:val="FF0000"/>
          <w:sz w:val="22"/>
          <w:szCs w:val="22"/>
        </w:rPr>
      </w:pPr>
      <w:r w:rsidRPr="003D4D75">
        <w:rPr>
          <w:b/>
          <w:color w:val="FF0000"/>
          <w:sz w:val="22"/>
          <w:szCs w:val="22"/>
        </w:rPr>
        <w:t xml:space="preserve">If you checked “Does this ICR contain surveys, censuses or employ statistical method” on the OMB 83-I, the following questions should be answered.  Note if any of the methods listed below do not apply to the proposed information collection please note “N/A” and provide a brief explanation. </w:t>
      </w:r>
    </w:p>
    <w:p w:rsidR="00FF2CAC" w:rsidRPr="003D4D75" w:rsidRDefault="00FF2CAC" w:rsidP="00740263">
      <w:pPr>
        <w:pStyle w:val="Default"/>
        <w:jc w:val="both"/>
        <w:rPr>
          <w:b/>
          <w:color w:val="FF0000"/>
          <w:sz w:val="22"/>
          <w:szCs w:val="22"/>
        </w:rPr>
      </w:pPr>
    </w:p>
    <w:p w:rsidR="002F2CEA" w:rsidRDefault="0036413D" w:rsidP="00740263">
      <w:pPr>
        <w:pStyle w:val="Default"/>
        <w:jc w:val="both"/>
        <w:rPr>
          <w:b/>
          <w:caps/>
          <w:sz w:val="22"/>
          <w:szCs w:val="22"/>
        </w:rPr>
      </w:pPr>
      <w:r w:rsidRPr="003D4D75">
        <w:rPr>
          <w:b/>
          <w:sz w:val="22"/>
          <w:szCs w:val="22"/>
        </w:rPr>
        <w:t xml:space="preserve">B: </w:t>
      </w:r>
      <w:r w:rsidRPr="003D4D75">
        <w:rPr>
          <w:b/>
          <w:caps/>
          <w:sz w:val="22"/>
          <w:szCs w:val="22"/>
        </w:rPr>
        <w:t>Collection of Information Employing Statistical Methods</w:t>
      </w:r>
    </w:p>
    <w:p w:rsidR="00C10344" w:rsidRDefault="00C10344" w:rsidP="00740263">
      <w:pPr>
        <w:pStyle w:val="Default"/>
        <w:jc w:val="both"/>
        <w:rPr>
          <w:b/>
          <w:caps/>
          <w:sz w:val="22"/>
          <w:szCs w:val="22"/>
        </w:rPr>
      </w:pPr>
    </w:p>
    <w:p w:rsidR="00C10344" w:rsidRPr="00C10344" w:rsidRDefault="00C10344" w:rsidP="00C10344">
      <w:pPr>
        <w:pStyle w:val="ListParagraph"/>
        <w:spacing w:after="0" w:line="240" w:lineRule="auto"/>
        <w:ind w:left="360"/>
        <w:rPr>
          <w:rFonts w:ascii="Times New Roman" w:hAnsi="Times New Roman"/>
        </w:rPr>
      </w:pPr>
      <w:r w:rsidRPr="00C10344">
        <w:rPr>
          <w:rFonts w:ascii="Times New Roman" w:hAnsi="Times New Roman"/>
        </w:rPr>
        <w:t>This collection of information does not employ statistical methods.</w:t>
      </w:r>
    </w:p>
    <w:p w:rsidR="00D33799" w:rsidRPr="003D4D75" w:rsidRDefault="00D33799" w:rsidP="00740263">
      <w:pPr>
        <w:pStyle w:val="Default"/>
        <w:jc w:val="both"/>
        <w:rPr>
          <w:b/>
          <w:color w:val="FF0000"/>
          <w:sz w:val="22"/>
          <w:szCs w:val="22"/>
        </w:rPr>
      </w:pPr>
    </w:p>
    <w:p w:rsidR="00781856" w:rsidRPr="003D4D75" w:rsidRDefault="002F2CEA" w:rsidP="00740263">
      <w:pPr>
        <w:jc w:val="both"/>
        <w:rPr>
          <w:b/>
          <w:sz w:val="22"/>
          <w:szCs w:val="22"/>
        </w:rPr>
      </w:pPr>
      <w:r w:rsidRPr="003D4D75">
        <w:rPr>
          <w:b/>
          <w:sz w:val="22"/>
          <w:szCs w:val="22"/>
        </w:rPr>
        <w:t xml:space="preserve">1. </w:t>
      </w:r>
      <w:r w:rsidR="00FF2CAC" w:rsidRPr="003D4D75">
        <w:rPr>
          <w:b/>
          <w:sz w:val="22"/>
          <w:szCs w:val="22"/>
        </w:rPr>
        <w:t>Respondent universe and sampling methods.</w:t>
      </w:r>
    </w:p>
    <w:p w:rsidR="00781856" w:rsidRPr="003D4D75" w:rsidRDefault="00781856" w:rsidP="00740263">
      <w:pPr>
        <w:jc w:val="both"/>
        <w:rPr>
          <w:b/>
          <w:sz w:val="22"/>
          <w:szCs w:val="22"/>
        </w:rPr>
      </w:pPr>
    </w:p>
    <w:p w:rsidR="002F2CEA" w:rsidRPr="003D4D75" w:rsidRDefault="002F2CEA" w:rsidP="00740263">
      <w:pPr>
        <w:jc w:val="both"/>
        <w:rPr>
          <w:sz w:val="22"/>
          <w:szCs w:val="22"/>
        </w:rPr>
      </w:pPr>
    </w:p>
    <w:p w:rsidR="00781856" w:rsidRPr="003D4D75" w:rsidRDefault="002F2CEA" w:rsidP="00740263">
      <w:pPr>
        <w:jc w:val="both"/>
        <w:rPr>
          <w:b/>
          <w:sz w:val="22"/>
          <w:szCs w:val="22"/>
        </w:rPr>
      </w:pPr>
      <w:r w:rsidRPr="003D4D75">
        <w:rPr>
          <w:b/>
          <w:sz w:val="22"/>
          <w:szCs w:val="22"/>
        </w:rPr>
        <w:t xml:space="preserve">2. </w:t>
      </w:r>
      <w:r w:rsidR="00FF2CAC" w:rsidRPr="003D4D75">
        <w:rPr>
          <w:b/>
          <w:sz w:val="22"/>
          <w:szCs w:val="22"/>
        </w:rPr>
        <w:t>Procedures for the collection of information.</w:t>
      </w:r>
    </w:p>
    <w:p w:rsidR="00781856" w:rsidRPr="003D4D75" w:rsidRDefault="00781856" w:rsidP="00740263">
      <w:pPr>
        <w:jc w:val="both"/>
        <w:rPr>
          <w:b/>
          <w:sz w:val="22"/>
          <w:szCs w:val="22"/>
        </w:rPr>
      </w:pPr>
    </w:p>
    <w:p w:rsidR="00781856" w:rsidRPr="003D4D75" w:rsidRDefault="002F2CEA" w:rsidP="00740263">
      <w:pPr>
        <w:jc w:val="both"/>
        <w:rPr>
          <w:sz w:val="22"/>
          <w:szCs w:val="22"/>
        </w:rPr>
      </w:pPr>
      <w:r w:rsidRPr="003D4D75">
        <w:rPr>
          <w:sz w:val="22"/>
          <w:szCs w:val="22"/>
        </w:rPr>
        <w:t>Describe the procedures for the collection of information including:</w:t>
      </w:r>
    </w:p>
    <w:p w:rsidR="00781856" w:rsidRPr="003D4D75" w:rsidRDefault="00781856" w:rsidP="00740263">
      <w:pPr>
        <w:jc w:val="both"/>
        <w:rPr>
          <w:sz w:val="22"/>
          <w:szCs w:val="22"/>
        </w:rPr>
      </w:pPr>
    </w:p>
    <w:p w:rsidR="00781856" w:rsidRPr="003D4D75" w:rsidRDefault="002F2CEA" w:rsidP="00740263">
      <w:pPr>
        <w:tabs>
          <w:tab w:val="left" w:pos="360"/>
        </w:tabs>
        <w:jc w:val="both"/>
        <w:rPr>
          <w:sz w:val="22"/>
          <w:szCs w:val="22"/>
        </w:rPr>
      </w:pPr>
      <w:r w:rsidRPr="003D4D75">
        <w:rPr>
          <w:sz w:val="22"/>
          <w:szCs w:val="22"/>
        </w:rPr>
        <w:t xml:space="preserve">* </w:t>
      </w:r>
      <w:r w:rsidR="00781856" w:rsidRPr="003D4D75">
        <w:rPr>
          <w:sz w:val="22"/>
          <w:szCs w:val="22"/>
        </w:rPr>
        <w:tab/>
      </w:r>
      <w:r w:rsidRPr="003D4D75">
        <w:rPr>
          <w:sz w:val="22"/>
          <w:szCs w:val="22"/>
        </w:rPr>
        <w:t xml:space="preserve">Statistical methodology for stratification and sample selection, </w:t>
      </w:r>
    </w:p>
    <w:p w:rsidR="00781856" w:rsidRPr="003D4D75" w:rsidRDefault="002F2CEA" w:rsidP="00740263">
      <w:pPr>
        <w:tabs>
          <w:tab w:val="left" w:pos="360"/>
        </w:tabs>
        <w:jc w:val="both"/>
        <w:rPr>
          <w:sz w:val="22"/>
          <w:szCs w:val="22"/>
        </w:rPr>
      </w:pPr>
      <w:r w:rsidRPr="003D4D75">
        <w:rPr>
          <w:sz w:val="22"/>
          <w:szCs w:val="22"/>
        </w:rPr>
        <w:t xml:space="preserve">* </w:t>
      </w:r>
      <w:r w:rsidR="00781856" w:rsidRPr="003D4D75">
        <w:rPr>
          <w:sz w:val="22"/>
          <w:szCs w:val="22"/>
        </w:rPr>
        <w:tab/>
      </w:r>
      <w:r w:rsidRPr="003D4D75">
        <w:rPr>
          <w:sz w:val="22"/>
          <w:szCs w:val="22"/>
        </w:rPr>
        <w:t xml:space="preserve">Estimation procedure, </w:t>
      </w:r>
    </w:p>
    <w:p w:rsidR="00781856" w:rsidRPr="003D4D75" w:rsidRDefault="002F2CEA" w:rsidP="00740263">
      <w:pPr>
        <w:tabs>
          <w:tab w:val="left" w:pos="360"/>
        </w:tabs>
        <w:ind w:left="360" w:hanging="360"/>
        <w:jc w:val="both"/>
        <w:rPr>
          <w:sz w:val="22"/>
          <w:szCs w:val="22"/>
        </w:rPr>
      </w:pPr>
      <w:r w:rsidRPr="003D4D75">
        <w:rPr>
          <w:sz w:val="22"/>
          <w:szCs w:val="22"/>
        </w:rPr>
        <w:t xml:space="preserve">* </w:t>
      </w:r>
      <w:r w:rsidR="00781856" w:rsidRPr="003D4D75">
        <w:rPr>
          <w:sz w:val="22"/>
          <w:szCs w:val="22"/>
        </w:rPr>
        <w:tab/>
      </w:r>
      <w:r w:rsidRPr="003D4D75">
        <w:rPr>
          <w:sz w:val="22"/>
          <w:szCs w:val="22"/>
        </w:rPr>
        <w:t>Degree of accuracy needed for the purpose described in the justification,</w:t>
      </w:r>
    </w:p>
    <w:p w:rsidR="00781856" w:rsidRPr="003D4D75" w:rsidRDefault="002F2CEA" w:rsidP="00740263">
      <w:pPr>
        <w:tabs>
          <w:tab w:val="left" w:pos="360"/>
        </w:tabs>
        <w:ind w:left="360" w:hanging="360"/>
        <w:jc w:val="both"/>
        <w:rPr>
          <w:sz w:val="22"/>
          <w:szCs w:val="22"/>
        </w:rPr>
      </w:pPr>
      <w:r w:rsidRPr="003D4D75">
        <w:rPr>
          <w:sz w:val="22"/>
          <w:szCs w:val="22"/>
        </w:rPr>
        <w:t xml:space="preserve">* </w:t>
      </w:r>
      <w:r w:rsidR="00781856" w:rsidRPr="003D4D75">
        <w:rPr>
          <w:sz w:val="22"/>
          <w:szCs w:val="22"/>
        </w:rPr>
        <w:tab/>
      </w:r>
      <w:r w:rsidRPr="003D4D75">
        <w:rPr>
          <w:sz w:val="22"/>
          <w:szCs w:val="22"/>
        </w:rPr>
        <w:t xml:space="preserve">Unusual problems requiring specialized sampling procedures, and </w:t>
      </w:r>
    </w:p>
    <w:p w:rsidR="002F2CEA" w:rsidRPr="003D4D75" w:rsidRDefault="002F2CEA" w:rsidP="00740263">
      <w:pPr>
        <w:tabs>
          <w:tab w:val="left" w:pos="360"/>
        </w:tabs>
        <w:ind w:left="360" w:hanging="360"/>
        <w:jc w:val="both"/>
        <w:rPr>
          <w:sz w:val="22"/>
          <w:szCs w:val="22"/>
        </w:rPr>
      </w:pPr>
      <w:r w:rsidRPr="003D4D75">
        <w:rPr>
          <w:sz w:val="22"/>
          <w:szCs w:val="22"/>
        </w:rPr>
        <w:t xml:space="preserve">* </w:t>
      </w:r>
      <w:r w:rsidR="00781856" w:rsidRPr="003D4D75">
        <w:rPr>
          <w:sz w:val="22"/>
          <w:szCs w:val="22"/>
        </w:rPr>
        <w:tab/>
      </w:r>
      <w:r w:rsidRPr="003D4D75">
        <w:rPr>
          <w:sz w:val="22"/>
          <w:szCs w:val="22"/>
        </w:rPr>
        <w:t>Any use of periodic (less frequent than annual) data collection cycles to reduce burden.</w:t>
      </w:r>
    </w:p>
    <w:p w:rsidR="002F2CEA" w:rsidRPr="003D4D75" w:rsidRDefault="002F2CEA" w:rsidP="00740263">
      <w:pPr>
        <w:jc w:val="both"/>
        <w:rPr>
          <w:sz w:val="22"/>
          <w:szCs w:val="22"/>
        </w:rPr>
      </w:pPr>
    </w:p>
    <w:p w:rsidR="002F2CEA" w:rsidRPr="003D4D75" w:rsidRDefault="002F2CEA" w:rsidP="00740263">
      <w:pPr>
        <w:jc w:val="both"/>
        <w:rPr>
          <w:sz w:val="22"/>
          <w:szCs w:val="22"/>
        </w:rPr>
      </w:pPr>
    </w:p>
    <w:p w:rsidR="00781856" w:rsidRPr="003D4D75" w:rsidRDefault="002F2CEA" w:rsidP="00740263">
      <w:pPr>
        <w:jc w:val="both"/>
        <w:rPr>
          <w:b/>
          <w:sz w:val="22"/>
          <w:szCs w:val="22"/>
        </w:rPr>
      </w:pPr>
      <w:r w:rsidRPr="003D4D75">
        <w:rPr>
          <w:b/>
          <w:sz w:val="22"/>
          <w:szCs w:val="22"/>
        </w:rPr>
        <w:t xml:space="preserve">3. </w:t>
      </w:r>
      <w:r w:rsidR="00FF2CAC" w:rsidRPr="003D4D75">
        <w:rPr>
          <w:b/>
          <w:sz w:val="22"/>
          <w:szCs w:val="22"/>
        </w:rPr>
        <w:t>Methods to maximize responses rates and deal with nonresponse.</w:t>
      </w:r>
    </w:p>
    <w:p w:rsidR="00781856" w:rsidRPr="003D4D75" w:rsidRDefault="00781856" w:rsidP="00740263">
      <w:pPr>
        <w:jc w:val="both"/>
        <w:rPr>
          <w:b/>
          <w:sz w:val="22"/>
          <w:szCs w:val="22"/>
        </w:rPr>
      </w:pPr>
    </w:p>
    <w:p w:rsidR="00FF2CAC" w:rsidRPr="003D4D75" w:rsidRDefault="00FF2CAC" w:rsidP="00740263">
      <w:pPr>
        <w:jc w:val="both"/>
        <w:rPr>
          <w:sz w:val="22"/>
          <w:szCs w:val="22"/>
        </w:rPr>
      </w:pPr>
      <w:r w:rsidRPr="003D4D75">
        <w:rPr>
          <w:sz w:val="22"/>
          <w:szCs w:val="22"/>
        </w:rPr>
        <w:br w:type="page"/>
      </w:r>
    </w:p>
    <w:p w:rsidR="002F2CEA" w:rsidRPr="003D4D75" w:rsidRDefault="002F2CEA" w:rsidP="00740263">
      <w:pPr>
        <w:jc w:val="both"/>
        <w:rPr>
          <w:sz w:val="22"/>
          <w:szCs w:val="22"/>
        </w:rPr>
      </w:pPr>
    </w:p>
    <w:p w:rsidR="00781856" w:rsidRPr="003D4D75" w:rsidRDefault="002F2CEA" w:rsidP="00740263">
      <w:pPr>
        <w:jc w:val="both"/>
        <w:rPr>
          <w:b/>
          <w:sz w:val="22"/>
          <w:szCs w:val="22"/>
        </w:rPr>
      </w:pPr>
      <w:r w:rsidRPr="003D4D75">
        <w:rPr>
          <w:b/>
          <w:sz w:val="22"/>
          <w:szCs w:val="22"/>
        </w:rPr>
        <w:t xml:space="preserve">4. </w:t>
      </w:r>
      <w:r w:rsidR="00FF2CAC" w:rsidRPr="003D4D75">
        <w:rPr>
          <w:b/>
          <w:sz w:val="22"/>
          <w:szCs w:val="22"/>
        </w:rPr>
        <w:t>Tests of procedures or methods to be undertaken.</w:t>
      </w:r>
    </w:p>
    <w:p w:rsidR="00781856" w:rsidRPr="003D4D75" w:rsidRDefault="00781856" w:rsidP="00740263">
      <w:pPr>
        <w:jc w:val="both"/>
        <w:rPr>
          <w:b/>
          <w:sz w:val="22"/>
          <w:szCs w:val="22"/>
        </w:rPr>
      </w:pPr>
    </w:p>
    <w:p w:rsidR="002F2CEA" w:rsidRPr="003D4D75" w:rsidRDefault="002F2CEA" w:rsidP="00740263">
      <w:pPr>
        <w:jc w:val="both"/>
        <w:rPr>
          <w:sz w:val="22"/>
          <w:szCs w:val="22"/>
        </w:rPr>
      </w:pPr>
      <w:r w:rsidRPr="003D4D75">
        <w:rPr>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 may be submitted for approval separately or in combination with the main collection of information.</w:t>
      </w:r>
    </w:p>
    <w:p w:rsidR="002F2CEA" w:rsidRPr="003D4D75" w:rsidRDefault="002F2CEA" w:rsidP="00740263">
      <w:pPr>
        <w:jc w:val="both"/>
        <w:rPr>
          <w:b/>
          <w:sz w:val="22"/>
          <w:szCs w:val="22"/>
        </w:rPr>
      </w:pPr>
    </w:p>
    <w:p w:rsidR="002F2CEA" w:rsidRPr="003D4D75" w:rsidRDefault="002F2CEA" w:rsidP="00740263">
      <w:pPr>
        <w:jc w:val="both"/>
        <w:rPr>
          <w:b/>
          <w:sz w:val="22"/>
          <w:szCs w:val="22"/>
        </w:rPr>
      </w:pPr>
    </w:p>
    <w:p w:rsidR="002F2CEA" w:rsidRPr="003D4D75" w:rsidRDefault="002F2CEA" w:rsidP="00740263">
      <w:pPr>
        <w:jc w:val="both"/>
        <w:rPr>
          <w:sz w:val="22"/>
          <w:szCs w:val="22"/>
        </w:rPr>
      </w:pPr>
    </w:p>
    <w:p w:rsidR="00781856" w:rsidRPr="003D4D75" w:rsidRDefault="00FF2CAC" w:rsidP="00740263">
      <w:pPr>
        <w:pStyle w:val="ListParagraph"/>
        <w:numPr>
          <w:ilvl w:val="0"/>
          <w:numId w:val="28"/>
        </w:numPr>
        <w:spacing w:after="0" w:line="240" w:lineRule="auto"/>
        <w:jc w:val="both"/>
        <w:rPr>
          <w:rFonts w:ascii="Times New Roman" w:hAnsi="Times New Roman"/>
          <w:b/>
        </w:rPr>
      </w:pPr>
      <w:r w:rsidRPr="003D4D75">
        <w:rPr>
          <w:rFonts w:ascii="Times New Roman" w:hAnsi="Times New Roman"/>
          <w:b/>
        </w:rPr>
        <w:t>Individuals consulted on statistical aspects and individuals collecting and/or analyzing data.</w:t>
      </w:r>
    </w:p>
    <w:p w:rsidR="00781856" w:rsidRPr="003D4D75" w:rsidRDefault="00781856" w:rsidP="00740263">
      <w:pPr>
        <w:pStyle w:val="ListParagraph"/>
        <w:ind w:left="360"/>
        <w:jc w:val="both"/>
        <w:rPr>
          <w:rFonts w:ascii="Times New Roman" w:hAnsi="Times New Roman"/>
          <w:b/>
        </w:rPr>
      </w:pPr>
    </w:p>
    <w:p w:rsidR="002F2CEA" w:rsidRPr="003D4D75" w:rsidRDefault="002F2CEA" w:rsidP="00740263">
      <w:pPr>
        <w:jc w:val="both"/>
        <w:rPr>
          <w:sz w:val="22"/>
          <w:szCs w:val="22"/>
        </w:rPr>
      </w:pPr>
      <w:r w:rsidRPr="003D4D75">
        <w:rPr>
          <w:sz w:val="22"/>
          <w:szCs w:val="22"/>
        </w:rPr>
        <w:t>Provide the name and telephone number of individuals consulted on statistical aspects of the design and the name of the agency unit, contractor(s), grantee(s), or other person(s) who will actually collect and/or analyze the information for the agency.</w:t>
      </w:r>
    </w:p>
    <w:p w:rsidR="002F2CEA" w:rsidRPr="003D4D75" w:rsidRDefault="002F2CEA" w:rsidP="00740263">
      <w:pPr>
        <w:jc w:val="both"/>
        <w:rPr>
          <w:sz w:val="22"/>
          <w:szCs w:val="22"/>
        </w:rPr>
      </w:pPr>
    </w:p>
    <w:sectPr w:rsidR="002F2CEA" w:rsidRPr="003D4D75" w:rsidSect="0078185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F88" w:rsidRDefault="00762F88">
      <w:r>
        <w:separator/>
      </w:r>
    </w:p>
  </w:endnote>
  <w:endnote w:type="continuationSeparator" w:id="0">
    <w:p w:rsidR="00762F88" w:rsidRDefault="0076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946" w:rsidRDefault="001B6946">
    <w:pPr>
      <w:pStyle w:val="Footer"/>
    </w:pPr>
    <w:r>
      <w:tab/>
    </w:r>
    <w:r>
      <w:tab/>
    </w:r>
    <w:r w:rsidRPr="00D736F9">
      <w:rPr>
        <w:rStyle w:val="PageNumber"/>
      </w:rPr>
      <w:fldChar w:fldCharType="begin"/>
    </w:r>
    <w:r w:rsidRPr="00D736F9">
      <w:rPr>
        <w:rStyle w:val="PageNumber"/>
      </w:rPr>
      <w:instrText xml:space="preserve"> PAGE </w:instrText>
    </w:r>
    <w:r w:rsidRPr="00D736F9">
      <w:rPr>
        <w:rStyle w:val="PageNumber"/>
      </w:rPr>
      <w:fldChar w:fldCharType="separate"/>
    </w:r>
    <w:r w:rsidR="003A22E3">
      <w:rPr>
        <w:rStyle w:val="PageNumber"/>
        <w:noProof/>
      </w:rPr>
      <w:t>1</w:t>
    </w:r>
    <w:r w:rsidRPr="00D736F9">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F88" w:rsidRDefault="00762F88">
      <w:r>
        <w:separator/>
      </w:r>
    </w:p>
  </w:footnote>
  <w:footnote w:type="continuationSeparator" w:id="0">
    <w:p w:rsidR="00762F88" w:rsidRDefault="00762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CAC" w:rsidRDefault="00271446" w:rsidP="00271446">
    <w:pPr>
      <w:pStyle w:val="Header"/>
      <w:jc w:val="center"/>
      <w:rPr>
        <w:rFonts w:ascii="Arial" w:hAnsi="Arial" w:cs="Arial"/>
        <w:b/>
      </w:rPr>
    </w:pPr>
    <w:r w:rsidRPr="00271446">
      <w:rPr>
        <w:rFonts w:ascii="Arial" w:hAnsi="Arial" w:cs="Arial"/>
        <w:b/>
      </w:rPr>
      <w:t>Peace Corps</w:t>
    </w:r>
  </w:p>
  <w:p w:rsidR="00271446" w:rsidRDefault="00271446" w:rsidP="00271446">
    <w:pPr>
      <w:pStyle w:val="Header"/>
      <w:jc w:val="center"/>
      <w:rPr>
        <w:rFonts w:ascii="Arial" w:hAnsi="Arial" w:cs="Arial"/>
        <w:b/>
      </w:rPr>
    </w:pPr>
    <w:r w:rsidRPr="00271446">
      <w:rPr>
        <w:rFonts w:ascii="Arial" w:hAnsi="Arial" w:cs="Arial"/>
        <w:b/>
      </w:rPr>
      <w:t xml:space="preserve">Office of </w:t>
    </w:r>
    <w:r w:rsidR="003657EA">
      <w:rPr>
        <w:rFonts w:ascii="Arial" w:hAnsi="Arial" w:cs="Arial"/>
        <w:b/>
      </w:rPr>
      <w:t>Volunteer Recruitment and Selection</w:t>
    </w:r>
  </w:p>
  <w:p w:rsidR="00FC4F9C" w:rsidRPr="00271446" w:rsidRDefault="00FC4F9C" w:rsidP="00271446">
    <w:pPr>
      <w:pStyle w:val="Header"/>
      <w:jc w:val="center"/>
      <w:rPr>
        <w:rFonts w:ascii="Arial" w:hAnsi="Arial" w:cs="Arial"/>
        <w:b/>
      </w:rPr>
    </w:pPr>
    <w:r>
      <w:rPr>
        <w:rFonts w:ascii="Arial" w:hAnsi="Arial" w:cs="Arial"/>
        <w:b/>
      </w:rPr>
      <w:t xml:space="preserve">Peace Corps Volunteer Application Form </w:t>
    </w:r>
  </w:p>
  <w:p w:rsidR="00271446" w:rsidRPr="00271446" w:rsidRDefault="003A22E3" w:rsidP="00271446">
    <w:pPr>
      <w:pStyle w:val="Header"/>
      <w:jc w:val="center"/>
      <w:rPr>
        <w:rFonts w:ascii="Arial" w:hAnsi="Arial" w:cs="Arial"/>
        <w:b/>
      </w:rPr>
    </w:pPr>
    <w:r>
      <w:rPr>
        <w:rFonts w:ascii="Arial" w:hAnsi="Arial" w:cs="Arial"/>
        <w:b/>
      </w:rPr>
      <w:t>OMB Control Number 0420-0005</w:t>
    </w:r>
  </w:p>
  <w:p w:rsidR="00271446" w:rsidRPr="00271446" w:rsidRDefault="00271446" w:rsidP="00271446">
    <w:pPr>
      <w:pStyle w:val="Header"/>
      <w:jc w:val="center"/>
      <w:rPr>
        <w:rFonts w:ascii="Arial" w:hAnsi="Arial" w:cs="Arial"/>
        <w:b/>
      </w:rPr>
    </w:pPr>
    <w:r w:rsidRPr="00271446">
      <w:rPr>
        <w:rFonts w:ascii="Arial" w:hAnsi="Arial" w:cs="Arial"/>
        <w:b/>
        <w:u w:val="single"/>
      </w:rPr>
      <w:t>Supporting Statement</w:t>
    </w:r>
  </w:p>
  <w:p w:rsidR="001B6946" w:rsidRDefault="001B6946" w:rsidP="002714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090"/>
    <w:multiLevelType w:val="hybridMultilevel"/>
    <w:tmpl w:val="BAC6B12C"/>
    <w:lvl w:ilvl="0" w:tplc="0409000F">
      <w:start w:val="1"/>
      <w:numFmt w:val="decimal"/>
      <w:lvlText w:val="%1."/>
      <w:lvlJc w:val="left"/>
      <w:pPr>
        <w:tabs>
          <w:tab w:val="num" w:pos="720"/>
        </w:tabs>
        <w:ind w:left="720" w:hanging="360"/>
      </w:pPr>
      <w:rPr>
        <w:rFonts w:hint="default"/>
        <w:color w:val="auto"/>
      </w:rPr>
    </w:lvl>
    <w:lvl w:ilvl="1" w:tplc="249CF40E">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FB23CE"/>
    <w:multiLevelType w:val="hybridMultilevel"/>
    <w:tmpl w:val="8E4A1CFE"/>
    <w:lvl w:ilvl="0" w:tplc="C308AC08">
      <w:start w:val="11"/>
      <w:numFmt w:val="decimal"/>
      <w:lvlText w:val="%1."/>
      <w:lvlJc w:val="left"/>
      <w:pPr>
        <w:tabs>
          <w:tab w:val="num" w:pos="720"/>
        </w:tabs>
        <w:ind w:left="720" w:hanging="360"/>
      </w:pPr>
      <w:rPr>
        <w:rFonts w:hint="default"/>
        <w:color w:val="auto"/>
      </w:rPr>
    </w:lvl>
    <w:lvl w:ilvl="1" w:tplc="CE8683A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F65FF"/>
    <w:multiLevelType w:val="hybridMultilevel"/>
    <w:tmpl w:val="1A6E3FB2"/>
    <w:lvl w:ilvl="0" w:tplc="04090015">
      <w:start w:val="2"/>
      <w:numFmt w:val="upperLetter"/>
      <w:lvlText w:val="%1."/>
      <w:lvlJc w:val="left"/>
      <w:pPr>
        <w:tabs>
          <w:tab w:val="num" w:pos="3960"/>
        </w:tabs>
        <w:ind w:left="3960" w:hanging="360"/>
      </w:pPr>
      <w:rPr>
        <w:rFonts w:hint="default"/>
        <w:color w:val="auto"/>
      </w:rPr>
    </w:lvl>
    <w:lvl w:ilvl="1" w:tplc="19262E22">
      <w:start w:val="2"/>
      <w:numFmt w:val="upperLetter"/>
      <w:lvlText w:val="%2."/>
      <w:lvlJc w:val="left"/>
      <w:pPr>
        <w:tabs>
          <w:tab w:val="num" w:pos="4680"/>
        </w:tabs>
        <w:ind w:left="4680" w:hanging="36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3">
    <w:nsid w:val="0B490FED"/>
    <w:multiLevelType w:val="hybridMultilevel"/>
    <w:tmpl w:val="C3007482"/>
    <w:lvl w:ilvl="0" w:tplc="9C6699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B123C"/>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CD5207"/>
    <w:multiLevelType w:val="hybridMultilevel"/>
    <w:tmpl w:val="299005B6"/>
    <w:lvl w:ilvl="0" w:tplc="04090001">
      <w:start w:val="11"/>
      <w:numFmt w:val="bullet"/>
      <w:lvlText w:val=""/>
      <w:lvlJc w:val="left"/>
      <w:pPr>
        <w:ind w:left="1800" w:hanging="360"/>
      </w:pPr>
      <w:rPr>
        <w:rFonts w:ascii="Symbol" w:eastAsia="Times New Roman"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084418D"/>
    <w:multiLevelType w:val="hybridMultilevel"/>
    <w:tmpl w:val="F962ED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AD04ED"/>
    <w:multiLevelType w:val="hybridMultilevel"/>
    <w:tmpl w:val="71065B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2CA616D"/>
    <w:multiLevelType w:val="hybridMultilevel"/>
    <w:tmpl w:val="DDACA8E8"/>
    <w:lvl w:ilvl="0" w:tplc="DF624B64">
      <w:start w:val="16"/>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C57137"/>
    <w:multiLevelType w:val="multilevel"/>
    <w:tmpl w:val="D494E91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4CE2294"/>
    <w:multiLevelType w:val="multilevel"/>
    <w:tmpl w:val="FFDAE20E"/>
    <w:lvl w:ilvl="0">
      <w:start w:val="1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5D327E"/>
    <w:multiLevelType w:val="multilevel"/>
    <w:tmpl w:val="8E4A1CFE"/>
    <w:lvl w:ilvl="0">
      <w:start w:val="11"/>
      <w:numFmt w:val="decimal"/>
      <w:lvlText w:val="%1."/>
      <w:lvlJc w:val="left"/>
      <w:pPr>
        <w:tabs>
          <w:tab w:val="num" w:pos="720"/>
        </w:tabs>
        <w:ind w:left="720" w:hanging="360"/>
      </w:pPr>
      <w:rPr>
        <w:rFonts w:hint="default"/>
        <w:color w:val="auto"/>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A4F6632"/>
    <w:multiLevelType w:val="multilevel"/>
    <w:tmpl w:val="8DD213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7F29F1"/>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78066F0"/>
    <w:multiLevelType w:val="hybridMultilevel"/>
    <w:tmpl w:val="86CCDD52"/>
    <w:lvl w:ilvl="0" w:tplc="9B50F6A2">
      <w:start w:val="1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6538BA"/>
    <w:multiLevelType w:val="hybridMultilevel"/>
    <w:tmpl w:val="0ACA359A"/>
    <w:lvl w:ilvl="0" w:tplc="6A723644">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A574E4F"/>
    <w:multiLevelType w:val="hybridMultilevel"/>
    <w:tmpl w:val="C71055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DD429F6"/>
    <w:multiLevelType w:val="hybridMultilevel"/>
    <w:tmpl w:val="D494E916"/>
    <w:lvl w:ilvl="0" w:tplc="1E72788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817CA5"/>
    <w:multiLevelType w:val="hybridMultilevel"/>
    <w:tmpl w:val="5918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376086"/>
    <w:multiLevelType w:val="hybridMultilevel"/>
    <w:tmpl w:val="9A681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77E353B"/>
    <w:multiLevelType w:val="hybridMultilevel"/>
    <w:tmpl w:val="8DD21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CF5E0B"/>
    <w:multiLevelType w:val="hybridMultilevel"/>
    <w:tmpl w:val="ED5C9E9C"/>
    <w:lvl w:ilvl="0" w:tplc="2CF05156">
      <w:start w:val="15"/>
      <w:numFmt w:val="decimal"/>
      <w:lvlText w:val="%1."/>
      <w:lvlJc w:val="left"/>
      <w:pPr>
        <w:tabs>
          <w:tab w:val="num" w:pos="735"/>
        </w:tabs>
        <w:ind w:left="735" w:hanging="375"/>
      </w:pPr>
      <w:rPr>
        <w:rFonts w:ascii="Garamond" w:hAnsi="Garamond"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D6701C7"/>
    <w:multiLevelType w:val="hybridMultilevel"/>
    <w:tmpl w:val="DD20B15C"/>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D9B486B"/>
    <w:multiLevelType w:val="hybridMultilevel"/>
    <w:tmpl w:val="E6561516"/>
    <w:lvl w:ilvl="0" w:tplc="249CF40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E687924"/>
    <w:multiLevelType w:val="multilevel"/>
    <w:tmpl w:val="5B16BCBE"/>
    <w:lvl w:ilvl="0">
      <w:start w:val="15"/>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F645826"/>
    <w:multiLevelType w:val="multilevel"/>
    <w:tmpl w:val="EE584D0A"/>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3102AEA"/>
    <w:multiLevelType w:val="hybridMultilevel"/>
    <w:tmpl w:val="3FAE6330"/>
    <w:lvl w:ilvl="0" w:tplc="04090001">
      <w:start w:val="1"/>
      <w:numFmt w:val="bullet"/>
      <w:lvlText w:val=""/>
      <w:lvlJc w:val="left"/>
      <w:pPr>
        <w:tabs>
          <w:tab w:val="num" w:pos="360"/>
        </w:tabs>
        <w:ind w:left="360" w:hanging="360"/>
      </w:pPr>
      <w:rPr>
        <w:rFonts w:ascii="Symbol" w:hAnsi="Symbol" w:hint="default"/>
        <w:sz w:val="22"/>
        <w:szCs w:val="22"/>
      </w:rPr>
    </w:lvl>
    <w:lvl w:ilvl="1" w:tplc="1BA8823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74808AF"/>
    <w:multiLevelType w:val="hybridMultilevel"/>
    <w:tmpl w:val="15302836"/>
    <w:lvl w:ilvl="0" w:tplc="1A06C910">
      <w:start w:val="1"/>
      <w:numFmt w:val="decimal"/>
      <w:lvlText w:val="%1."/>
      <w:lvlJc w:val="left"/>
      <w:pPr>
        <w:tabs>
          <w:tab w:val="num" w:pos="360"/>
        </w:tabs>
        <w:ind w:left="360" w:hanging="360"/>
      </w:pPr>
      <w:rPr>
        <w:rFonts w:hint="default"/>
        <w:sz w:val="22"/>
        <w:szCs w:val="22"/>
      </w:rPr>
    </w:lvl>
    <w:lvl w:ilvl="1" w:tplc="1BA8823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8F36F8B"/>
    <w:multiLevelType w:val="multilevel"/>
    <w:tmpl w:val="9342BF0A"/>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A1F651D"/>
    <w:multiLevelType w:val="hybridMultilevel"/>
    <w:tmpl w:val="92564F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E7D7C83"/>
    <w:multiLevelType w:val="multilevel"/>
    <w:tmpl w:val="86CCDD52"/>
    <w:lvl w:ilvl="0">
      <w:start w:val="13"/>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F6A01DB"/>
    <w:multiLevelType w:val="hybridMultilevel"/>
    <w:tmpl w:val="95EAA0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71202646"/>
    <w:multiLevelType w:val="hybridMultilevel"/>
    <w:tmpl w:val="1FCACC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47B5F81"/>
    <w:multiLevelType w:val="hybridMultilevel"/>
    <w:tmpl w:val="5B16BCBE"/>
    <w:lvl w:ilvl="0" w:tplc="FE70993A">
      <w:start w:val="15"/>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CAF2BCD"/>
    <w:multiLevelType w:val="hybridMultilevel"/>
    <w:tmpl w:val="C5E4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1"/>
  </w:num>
  <w:num w:numId="3">
    <w:abstractNumId w:val="32"/>
  </w:num>
  <w:num w:numId="4">
    <w:abstractNumId w:val="7"/>
  </w:num>
  <w:num w:numId="5">
    <w:abstractNumId w:val="23"/>
  </w:num>
  <w:num w:numId="6">
    <w:abstractNumId w:val="29"/>
  </w:num>
  <w:num w:numId="7">
    <w:abstractNumId w:val="19"/>
  </w:num>
  <w:num w:numId="8">
    <w:abstractNumId w:val="28"/>
  </w:num>
  <w:num w:numId="9">
    <w:abstractNumId w:val="20"/>
  </w:num>
  <w:num w:numId="10">
    <w:abstractNumId w:val="12"/>
  </w:num>
  <w:num w:numId="11">
    <w:abstractNumId w:val="13"/>
  </w:num>
  <w:num w:numId="12">
    <w:abstractNumId w:val="17"/>
  </w:num>
  <w:num w:numId="13">
    <w:abstractNumId w:val="25"/>
  </w:num>
  <w:num w:numId="14">
    <w:abstractNumId w:val="9"/>
  </w:num>
  <w:num w:numId="15">
    <w:abstractNumId w:val="1"/>
  </w:num>
  <w:num w:numId="16">
    <w:abstractNumId w:val="2"/>
  </w:num>
  <w:num w:numId="17">
    <w:abstractNumId w:val="10"/>
  </w:num>
  <w:num w:numId="18">
    <w:abstractNumId w:val="11"/>
  </w:num>
  <w:num w:numId="19">
    <w:abstractNumId w:val="14"/>
  </w:num>
  <w:num w:numId="20">
    <w:abstractNumId w:val="30"/>
  </w:num>
  <w:num w:numId="21">
    <w:abstractNumId w:val="33"/>
  </w:num>
  <w:num w:numId="22">
    <w:abstractNumId w:val="4"/>
  </w:num>
  <w:num w:numId="23">
    <w:abstractNumId w:val="15"/>
  </w:num>
  <w:num w:numId="24">
    <w:abstractNumId w:val="24"/>
  </w:num>
  <w:num w:numId="25">
    <w:abstractNumId w:val="8"/>
  </w:num>
  <w:num w:numId="26">
    <w:abstractNumId w:val="3"/>
  </w:num>
  <w:num w:numId="27">
    <w:abstractNumId w:val="6"/>
  </w:num>
  <w:num w:numId="28">
    <w:abstractNumId w:val="16"/>
  </w:num>
  <w:num w:numId="29">
    <w:abstractNumId w:val="22"/>
  </w:num>
  <w:num w:numId="30">
    <w:abstractNumId w:val="27"/>
  </w:num>
  <w:num w:numId="31">
    <w:abstractNumId w:val="26"/>
  </w:num>
  <w:num w:numId="32">
    <w:abstractNumId w:val="21"/>
  </w:num>
  <w:num w:numId="33">
    <w:abstractNumId w:val="18"/>
  </w:num>
  <w:num w:numId="34">
    <w:abstractNumId w:val="5"/>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88C"/>
    <w:rsid w:val="00002512"/>
    <w:rsid w:val="0003679D"/>
    <w:rsid w:val="00037332"/>
    <w:rsid w:val="000514A8"/>
    <w:rsid w:val="00052D7F"/>
    <w:rsid w:val="000534CE"/>
    <w:rsid w:val="00054D42"/>
    <w:rsid w:val="00057CB2"/>
    <w:rsid w:val="000670F0"/>
    <w:rsid w:val="00072A85"/>
    <w:rsid w:val="000939CD"/>
    <w:rsid w:val="000A2A1D"/>
    <w:rsid w:val="000A5DBC"/>
    <w:rsid w:val="000C4850"/>
    <w:rsid w:val="000C5D79"/>
    <w:rsid w:val="000D0D5D"/>
    <w:rsid w:val="000D1A45"/>
    <w:rsid w:val="000D4DE7"/>
    <w:rsid w:val="000E2259"/>
    <w:rsid w:val="000E3386"/>
    <w:rsid w:val="000E78CC"/>
    <w:rsid w:val="00101AD2"/>
    <w:rsid w:val="00105150"/>
    <w:rsid w:val="00111DF8"/>
    <w:rsid w:val="001351D2"/>
    <w:rsid w:val="001405F3"/>
    <w:rsid w:val="00191A72"/>
    <w:rsid w:val="00192D90"/>
    <w:rsid w:val="001A6F32"/>
    <w:rsid w:val="001B3755"/>
    <w:rsid w:val="001B6946"/>
    <w:rsid w:val="001B7E97"/>
    <w:rsid w:val="001C36CB"/>
    <w:rsid w:val="001C3A2D"/>
    <w:rsid w:val="001C4362"/>
    <w:rsid w:val="001E1629"/>
    <w:rsid w:val="001F28B6"/>
    <w:rsid w:val="001F3EB5"/>
    <w:rsid w:val="0020425B"/>
    <w:rsid w:val="002049D0"/>
    <w:rsid w:val="002054A9"/>
    <w:rsid w:val="00221086"/>
    <w:rsid w:val="002319D3"/>
    <w:rsid w:val="00241814"/>
    <w:rsid w:val="00246B9C"/>
    <w:rsid w:val="002525A2"/>
    <w:rsid w:val="002554B9"/>
    <w:rsid w:val="00265265"/>
    <w:rsid w:val="00271446"/>
    <w:rsid w:val="0027445C"/>
    <w:rsid w:val="00296C3D"/>
    <w:rsid w:val="002A6FC5"/>
    <w:rsid w:val="002B3662"/>
    <w:rsid w:val="002B559B"/>
    <w:rsid w:val="002B5C54"/>
    <w:rsid w:val="002B6975"/>
    <w:rsid w:val="002C02FF"/>
    <w:rsid w:val="002C6FC4"/>
    <w:rsid w:val="002D0D69"/>
    <w:rsid w:val="002F071B"/>
    <w:rsid w:val="002F2CEA"/>
    <w:rsid w:val="00302663"/>
    <w:rsid w:val="00324071"/>
    <w:rsid w:val="00340641"/>
    <w:rsid w:val="00347525"/>
    <w:rsid w:val="00351853"/>
    <w:rsid w:val="00361FC4"/>
    <w:rsid w:val="0036413D"/>
    <w:rsid w:val="003657EA"/>
    <w:rsid w:val="00365FFE"/>
    <w:rsid w:val="0037237B"/>
    <w:rsid w:val="00380135"/>
    <w:rsid w:val="00392914"/>
    <w:rsid w:val="003A22E3"/>
    <w:rsid w:val="003C30D5"/>
    <w:rsid w:val="003C586C"/>
    <w:rsid w:val="003C7013"/>
    <w:rsid w:val="003C7F2A"/>
    <w:rsid w:val="003D12D5"/>
    <w:rsid w:val="003D4D75"/>
    <w:rsid w:val="003D6940"/>
    <w:rsid w:val="003E39D9"/>
    <w:rsid w:val="004038DD"/>
    <w:rsid w:val="004100D1"/>
    <w:rsid w:val="004117B2"/>
    <w:rsid w:val="00433434"/>
    <w:rsid w:val="004366E3"/>
    <w:rsid w:val="0044094C"/>
    <w:rsid w:val="00446C8D"/>
    <w:rsid w:val="00491BE7"/>
    <w:rsid w:val="004930D7"/>
    <w:rsid w:val="004D7D76"/>
    <w:rsid w:val="0050007F"/>
    <w:rsid w:val="00511261"/>
    <w:rsid w:val="00513D68"/>
    <w:rsid w:val="005236E2"/>
    <w:rsid w:val="00540D3A"/>
    <w:rsid w:val="00547BE3"/>
    <w:rsid w:val="005543A7"/>
    <w:rsid w:val="0055449E"/>
    <w:rsid w:val="005547C8"/>
    <w:rsid w:val="00557738"/>
    <w:rsid w:val="005623CA"/>
    <w:rsid w:val="005643FB"/>
    <w:rsid w:val="00583BA2"/>
    <w:rsid w:val="0058793B"/>
    <w:rsid w:val="005927EB"/>
    <w:rsid w:val="005B7F03"/>
    <w:rsid w:val="005C0603"/>
    <w:rsid w:val="005C4491"/>
    <w:rsid w:val="005C67BC"/>
    <w:rsid w:val="005D43AE"/>
    <w:rsid w:val="005E0945"/>
    <w:rsid w:val="005E0C0D"/>
    <w:rsid w:val="005F54C4"/>
    <w:rsid w:val="006105D6"/>
    <w:rsid w:val="00631A6D"/>
    <w:rsid w:val="00642938"/>
    <w:rsid w:val="00657C09"/>
    <w:rsid w:val="00680C73"/>
    <w:rsid w:val="00686715"/>
    <w:rsid w:val="00695188"/>
    <w:rsid w:val="006B72CD"/>
    <w:rsid w:val="006D760C"/>
    <w:rsid w:val="006F0D9B"/>
    <w:rsid w:val="007148FE"/>
    <w:rsid w:val="00716113"/>
    <w:rsid w:val="0073184B"/>
    <w:rsid w:val="00740263"/>
    <w:rsid w:val="007415E1"/>
    <w:rsid w:val="00747556"/>
    <w:rsid w:val="00751974"/>
    <w:rsid w:val="0076288C"/>
    <w:rsid w:val="00762F88"/>
    <w:rsid w:val="00775B40"/>
    <w:rsid w:val="00781856"/>
    <w:rsid w:val="007851A3"/>
    <w:rsid w:val="007B5E80"/>
    <w:rsid w:val="007D232E"/>
    <w:rsid w:val="007D6EE0"/>
    <w:rsid w:val="007E2F77"/>
    <w:rsid w:val="008056A8"/>
    <w:rsid w:val="00820972"/>
    <w:rsid w:val="00822438"/>
    <w:rsid w:val="00825678"/>
    <w:rsid w:val="00835B1F"/>
    <w:rsid w:val="008448DE"/>
    <w:rsid w:val="0085443C"/>
    <w:rsid w:val="00863E15"/>
    <w:rsid w:val="008732D7"/>
    <w:rsid w:val="00880A6A"/>
    <w:rsid w:val="00887566"/>
    <w:rsid w:val="00895E5D"/>
    <w:rsid w:val="008D529A"/>
    <w:rsid w:val="008E0833"/>
    <w:rsid w:val="008F40EB"/>
    <w:rsid w:val="008F4DCE"/>
    <w:rsid w:val="00905A1E"/>
    <w:rsid w:val="009139EB"/>
    <w:rsid w:val="009149A7"/>
    <w:rsid w:val="00920A9E"/>
    <w:rsid w:val="00920E41"/>
    <w:rsid w:val="00930F60"/>
    <w:rsid w:val="00937F75"/>
    <w:rsid w:val="00954A63"/>
    <w:rsid w:val="009A20AC"/>
    <w:rsid w:val="009B5F00"/>
    <w:rsid w:val="009C3B43"/>
    <w:rsid w:val="009C554B"/>
    <w:rsid w:val="009D0E8B"/>
    <w:rsid w:val="009E2E00"/>
    <w:rsid w:val="009F1266"/>
    <w:rsid w:val="00A03798"/>
    <w:rsid w:val="00A10CD9"/>
    <w:rsid w:val="00A20776"/>
    <w:rsid w:val="00A273C1"/>
    <w:rsid w:val="00A31E45"/>
    <w:rsid w:val="00A36F5A"/>
    <w:rsid w:val="00A50E18"/>
    <w:rsid w:val="00A55F6C"/>
    <w:rsid w:val="00A61739"/>
    <w:rsid w:val="00A67BFA"/>
    <w:rsid w:val="00A84DFE"/>
    <w:rsid w:val="00A87E08"/>
    <w:rsid w:val="00A92CA6"/>
    <w:rsid w:val="00A971EC"/>
    <w:rsid w:val="00AA1447"/>
    <w:rsid w:val="00AD089C"/>
    <w:rsid w:val="00AF24EE"/>
    <w:rsid w:val="00B102DC"/>
    <w:rsid w:val="00B11518"/>
    <w:rsid w:val="00B16115"/>
    <w:rsid w:val="00B20678"/>
    <w:rsid w:val="00B31A60"/>
    <w:rsid w:val="00B67658"/>
    <w:rsid w:val="00B75F04"/>
    <w:rsid w:val="00B80CD1"/>
    <w:rsid w:val="00B82598"/>
    <w:rsid w:val="00B85861"/>
    <w:rsid w:val="00B9778D"/>
    <w:rsid w:val="00BC21FC"/>
    <w:rsid w:val="00BE2B34"/>
    <w:rsid w:val="00BE4A82"/>
    <w:rsid w:val="00C10344"/>
    <w:rsid w:val="00C11F3F"/>
    <w:rsid w:val="00C15AE9"/>
    <w:rsid w:val="00C176E8"/>
    <w:rsid w:val="00C24B49"/>
    <w:rsid w:val="00C41C8D"/>
    <w:rsid w:val="00C449FA"/>
    <w:rsid w:val="00C6390D"/>
    <w:rsid w:val="00CA02AC"/>
    <w:rsid w:val="00CA174D"/>
    <w:rsid w:val="00CB6C02"/>
    <w:rsid w:val="00CC3700"/>
    <w:rsid w:val="00CD2785"/>
    <w:rsid w:val="00CD48BA"/>
    <w:rsid w:val="00CD65CE"/>
    <w:rsid w:val="00CF3E65"/>
    <w:rsid w:val="00CF3EAD"/>
    <w:rsid w:val="00D144E5"/>
    <w:rsid w:val="00D33799"/>
    <w:rsid w:val="00D34BA6"/>
    <w:rsid w:val="00D362B1"/>
    <w:rsid w:val="00D57377"/>
    <w:rsid w:val="00D67763"/>
    <w:rsid w:val="00D736F9"/>
    <w:rsid w:val="00DA026B"/>
    <w:rsid w:val="00DB2695"/>
    <w:rsid w:val="00DB465D"/>
    <w:rsid w:val="00DD1027"/>
    <w:rsid w:val="00DF6EAB"/>
    <w:rsid w:val="00E0565B"/>
    <w:rsid w:val="00E24F38"/>
    <w:rsid w:val="00E25175"/>
    <w:rsid w:val="00E25D26"/>
    <w:rsid w:val="00E26F47"/>
    <w:rsid w:val="00E34AE6"/>
    <w:rsid w:val="00E52083"/>
    <w:rsid w:val="00E56D90"/>
    <w:rsid w:val="00E576F7"/>
    <w:rsid w:val="00E6025E"/>
    <w:rsid w:val="00E87E4A"/>
    <w:rsid w:val="00EA7FFA"/>
    <w:rsid w:val="00EB7C2F"/>
    <w:rsid w:val="00EC0F36"/>
    <w:rsid w:val="00EC56FE"/>
    <w:rsid w:val="00ED3F32"/>
    <w:rsid w:val="00ED55CF"/>
    <w:rsid w:val="00EE63E5"/>
    <w:rsid w:val="00EF3976"/>
    <w:rsid w:val="00F04916"/>
    <w:rsid w:val="00F077F8"/>
    <w:rsid w:val="00F121EC"/>
    <w:rsid w:val="00F26F1B"/>
    <w:rsid w:val="00F50A2C"/>
    <w:rsid w:val="00F54671"/>
    <w:rsid w:val="00F55DCF"/>
    <w:rsid w:val="00F64EFC"/>
    <w:rsid w:val="00F73253"/>
    <w:rsid w:val="00F7381C"/>
    <w:rsid w:val="00F7581B"/>
    <w:rsid w:val="00F84340"/>
    <w:rsid w:val="00F92994"/>
    <w:rsid w:val="00FA4068"/>
    <w:rsid w:val="00FC018B"/>
    <w:rsid w:val="00FC4F9C"/>
    <w:rsid w:val="00FD6634"/>
    <w:rsid w:val="00FE5CC2"/>
    <w:rsid w:val="00FF2CAC"/>
    <w:rsid w:val="00FF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3D4D7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5547C8"/>
    <w:pPr>
      <w:spacing w:after="200" w:line="276" w:lineRule="auto"/>
      <w:ind w:left="720"/>
      <w:contextualSpacing/>
    </w:pPr>
    <w:rPr>
      <w:rFonts w:ascii="Calibri" w:hAnsi="Calibri"/>
      <w:sz w:val="22"/>
      <w:szCs w:val="22"/>
    </w:rPr>
  </w:style>
  <w:style w:type="paragraph" w:customStyle="1" w:styleId="Default">
    <w:name w:val="Default"/>
    <w:rsid w:val="005547C8"/>
    <w:pPr>
      <w:autoSpaceDE w:val="0"/>
      <w:autoSpaceDN w:val="0"/>
      <w:adjustRightInd w:val="0"/>
    </w:pPr>
    <w:rPr>
      <w:color w:val="000000"/>
      <w:sz w:val="24"/>
      <w:szCs w:val="24"/>
    </w:rPr>
  </w:style>
  <w:style w:type="table" w:styleId="TableGrid">
    <w:name w:val="Table Grid"/>
    <w:basedOn w:val="TableNormal"/>
    <w:rsid w:val="0071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938"/>
    <w:rPr>
      <w:rFonts w:ascii="Calibri" w:eastAsia="Calibri" w:hAnsi="Calibri"/>
      <w:sz w:val="22"/>
      <w:szCs w:val="22"/>
    </w:rPr>
  </w:style>
  <w:style w:type="character" w:customStyle="1" w:styleId="Heading1Char">
    <w:name w:val="Heading 1 Char"/>
    <w:basedOn w:val="DefaultParagraphFont"/>
    <w:link w:val="Heading1"/>
    <w:uiPriority w:val="9"/>
    <w:rsid w:val="003D4D75"/>
    <w:rPr>
      <w:b/>
      <w:bCs/>
      <w:kern w:val="36"/>
      <w:sz w:val="48"/>
      <w:szCs w:val="48"/>
    </w:rPr>
  </w:style>
  <w:style w:type="character" w:customStyle="1" w:styleId="apple-converted-space">
    <w:name w:val="apple-converted-space"/>
    <w:basedOn w:val="DefaultParagraphFont"/>
    <w:rsid w:val="003D4D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3D4D7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5547C8"/>
    <w:pPr>
      <w:spacing w:after="200" w:line="276" w:lineRule="auto"/>
      <w:ind w:left="720"/>
      <w:contextualSpacing/>
    </w:pPr>
    <w:rPr>
      <w:rFonts w:ascii="Calibri" w:hAnsi="Calibri"/>
      <w:sz w:val="22"/>
      <w:szCs w:val="22"/>
    </w:rPr>
  </w:style>
  <w:style w:type="paragraph" w:customStyle="1" w:styleId="Default">
    <w:name w:val="Default"/>
    <w:rsid w:val="005547C8"/>
    <w:pPr>
      <w:autoSpaceDE w:val="0"/>
      <w:autoSpaceDN w:val="0"/>
      <w:adjustRightInd w:val="0"/>
    </w:pPr>
    <w:rPr>
      <w:color w:val="000000"/>
      <w:sz w:val="24"/>
      <w:szCs w:val="24"/>
    </w:rPr>
  </w:style>
  <w:style w:type="table" w:styleId="TableGrid">
    <w:name w:val="Table Grid"/>
    <w:basedOn w:val="TableNormal"/>
    <w:rsid w:val="0071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938"/>
    <w:rPr>
      <w:rFonts w:ascii="Calibri" w:eastAsia="Calibri" w:hAnsi="Calibri"/>
      <w:sz w:val="22"/>
      <w:szCs w:val="22"/>
    </w:rPr>
  </w:style>
  <w:style w:type="character" w:customStyle="1" w:styleId="Heading1Char">
    <w:name w:val="Heading 1 Char"/>
    <w:basedOn w:val="DefaultParagraphFont"/>
    <w:link w:val="Heading1"/>
    <w:uiPriority w:val="9"/>
    <w:rsid w:val="003D4D75"/>
    <w:rPr>
      <w:b/>
      <w:bCs/>
      <w:kern w:val="36"/>
      <w:sz w:val="48"/>
      <w:szCs w:val="48"/>
    </w:rPr>
  </w:style>
  <w:style w:type="character" w:customStyle="1" w:styleId="apple-converted-space">
    <w:name w:val="apple-converted-space"/>
    <w:basedOn w:val="DefaultParagraphFont"/>
    <w:rsid w:val="003D4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2558">
      <w:bodyDiv w:val="1"/>
      <w:marLeft w:val="0"/>
      <w:marRight w:val="0"/>
      <w:marTop w:val="0"/>
      <w:marBottom w:val="0"/>
      <w:divBdr>
        <w:top w:val="none" w:sz="0" w:space="0" w:color="auto"/>
        <w:left w:val="none" w:sz="0" w:space="0" w:color="auto"/>
        <w:bottom w:val="none" w:sz="0" w:space="0" w:color="auto"/>
        <w:right w:val="none" w:sz="0" w:space="0" w:color="auto"/>
      </w:divBdr>
    </w:div>
    <w:div w:id="126826478">
      <w:bodyDiv w:val="1"/>
      <w:marLeft w:val="0"/>
      <w:marRight w:val="0"/>
      <w:marTop w:val="0"/>
      <w:marBottom w:val="0"/>
      <w:divBdr>
        <w:top w:val="none" w:sz="0" w:space="0" w:color="auto"/>
        <w:left w:val="none" w:sz="0" w:space="0" w:color="auto"/>
        <w:bottom w:val="none" w:sz="0" w:space="0" w:color="auto"/>
        <w:right w:val="none" w:sz="0" w:space="0" w:color="auto"/>
      </w:divBdr>
    </w:div>
    <w:div w:id="198515347">
      <w:bodyDiv w:val="1"/>
      <w:marLeft w:val="0"/>
      <w:marRight w:val="0"/>
      <w:marTop w:val="0"/>
      <w:marBottom w:val="0"/>
      <w:divBdr>
        <w:top w:val="none" w:sz="0" w:space="0" w:color="auto"/>
        <w:left w:val="none" w:sz="0" w:space="0" w:color="auto"/>
        <w:bottom w:val="none" w:sz="0" w:space="0" w:color="auto"/>
        <w:right w:val="none" w:sz="0" w:space="0" w:color="auto"/>
      </w:divBdr>
    </w:div>
    <w:div w:id="503476084">
      <w:bodyDiv w:val="1"/>
      <w:marLeft w:val="0"/>
      <w:marRight w:val="0"/>
      <w:marTop w:val="0"/>
      <w:marBottom w:val="0"/>
      <w:divBdr>
        <w:top w:val="none" w:sz="0" w:space="0" w:color="auto"/>
        <w:left w:val="none" w:sz="0" w:space="0" w:color="auto"/>
        <w:bottom w:val="none" w:sz="0" w:space="0" w:color="auto"/>
        <w:right w:val="none" w:sz="0" w:space="0" w:color="auto"/>
      </w:divBdr>
    </w:div>
    <w:div w:id="544295359">
      <w:bodyDiv w:val="1"/>
      <w:marLeft w:val="0"/>
      <w:marRight w:val="0"/>
      <w:marTop w:val="0"/>
      <w:marBottom w:val="0"/>
      <w:divBdr>
        <w:top w:val="none" w:sz="0" w:space="0" w:color="auto"/>
        <w:left w:val="none" w:sz="0" w:space="0" w:color="auto"/>
        <w:bottom w:val="none" w:sz="0" w:space="0" w:color="auto"/>
        <w:right w:val="none" w:sz="0" w:space="0" w:color="auto"/>
      </w:divBdr>
    </w:div>
    <w:div w:id="639726444">
      <w:bodyDiv w:val="1"/>
      <w:marLeft w:val="0"/>
      <w:marRight w:val="0"/>
      <w:marTop w:val="0"/>
      <w:marBottom w:val="0"/>
      <w:divBdr>
        <w:top w:val="none" w:sz="0" w:space="0" w:color="auto"/>
        <w:left w:val="none" w:sz="0" w:space="0" w:color="auto"/>
        <w:bottom w:val="none" w:sz="0" w:space="0" w:color="auto"/>
        <w:right w:val="none" w:sz="0" w:space="0" w:color="auto"/>
      </w:divBdr>
    </w:div>
    <w:div w:id="693921907">
      <w:bodyDiv w:val="1"/>
      <w:marLeft w:val="0"/>
      <w:marRight w:val="0"/>
      <w:marTop w:val="0"/>
      <w:marBottom w:val="0"/>
      <w:divBdr>
        <w:top w:val="none" w:sz="0" w:space="0" w:color="auto"/>
        <w:left w:val="none" w:sz="0" w:space="0" w:color="auto"/>
        <w:bottom w:val="none" w:sz="0" w:space="0" w:color="auto"/>
        <w:right w:val="none" w:sz="0" w:space="0" w:color="auto"/>
      </w:divBdr>
    </w:div>
    <w:div w:id="758673750">
      <w:bodyDiv w:val="1"/>
      <w:marLeft w:val="0"/>
      <w:marRight w:val="0"/>
      <w:marTop w:val="0"/>
      <w:marBottom w:val="0"/>
      <w:divBdr>
        <w:top w:val="none" w:sz="0" w:space="0" w:color="auto"/>
        <w:left w:val="none" w:sz="0" w:space="0" w:color="auto"/>
        <w:bottom w:val="none" w:sz="0" w:space="0" w:color="auto"/>
        <w:right w:val="none" w:sz="0" w:space="0" w:color="auto"/>
      </w:divBdr>
    </w:div>
    <w:div w:id="791094476">
      <w:bodyDiv w:val="1"/>
      <w:marLeft w:val="0"/>
      <w:marRight w:val="0"/>
      <w:marTop w:val="0"/>
      <w:marBottom w:val="0"/>
      <w:divBdr>
        <w:top w:val="none" w:sz="0" w:space="0" w:color="auto"/>
        <w:left w:val="none" w:sz="0" w:space="0" w:color="auto"/>
        <w:bottom w:val="none" w:sz="0" w:space="0" w:color="auto"/>
        <w:right w:val="none" w:sz="0" w:space="0" w:color="auto"/>
      </w:divBdr>
    </w:div>
    <w:div w:id="1070465635">
      <w:bodyDiv w:val="1"/>
      <w:marLeft w:val="0"/>
      <w:marRight w:val="0"/>
      <w:marTop w:val="0"/>
      <w:marBottom w:val="0"/>
      <w:divBdr>
        <w:top w:val="none" w:sz="0" w:space="0" w:color="auto"/>
        <w:left w:val="none" w:sz="0" w:space="0" w:color="auto"/>
        <w:bottom w:val="none" w:sz="0" w:space="0" w:color="auto"/>
        <w:right w:val="none" w:sz="0" w:space="0" w:color="auto"/>
      </w:divBdr>
    </w:div>
    <w:div w:id="1070545484">
      <w:bodyDiv w:val="1"/>
      <w:marLeft w:val="0"/>
      <w:marRight w:val="0"/>
      <w:marTop w:val="0"/>
      <w:marBottom w:val="0"/>
      <w:divBdr>
        <w:top w:val="none" w:sz="0" w:space="0" w:color="auto"/>
        <w:left w:val="none" w:sz="0" w:space="0" w:color="auto"/>
        <w:bottom w:val="none" w:sz="0" w:space="0" w:color="auto"/>
        <w:right w:val="none" w:sz="0" w:space="0" w:color="auto"/>
      </w:divBdr>
    </w:div>
    <w:div w:id="1098479004">
      <w:bodyDiv w:val="1"/>
      <w:marLeft w:val="0"/>
      <w:marRight w:val="0"/>
      <w:marTop w:val="0"/>
      <w:marBottom w:val="0"/>
      <w:divBdr>
        <w:top w:val="none" w:sz="0" w:space="0" w:color="auto"/>
        <w:left w:val="none" w:sz="0" w:space="0" w:color="auto"/>
        <w:bottom w:val="none" w:sz="0" w:space="0" w:color="auto"/>
        <w:right w:val="none" w:sz="0" w:space="0" w:color="auto"/>
      </w:divBdr>
    </w:div>
    <w:div w:id="1222056428">
      <w:bodyDiv w:val="1"/>
      <w:marLeft w:val="0"/>
      <w:marRight w:val="0"/>
      <w:marTop w:val="0"/>
      <w:marBottom w:val="0"/>
      <w:divBdr>
        <w:top w:val="none" w:sz="0" w:space="0" w:color="auto"/>
        <w:left w:val="none" w:sz="0" w:space="0" w:color="auto"/>
        <w:bottom w:val="none" w:sz="0" w:space="0" w:color="auto"/>
        <w:right w:val="none" w:sz="0" w:space="0" w:color="auto"/>
      </w:divBdr>
    </w:div>
    <w:div w:id="1227764989">
      <w:bodyDiv w:val="1"/>
      <w:marLeft w:val="0"/>
      <w:marRight w:val="0"/>
      <w:marTop w:val="0"/>
      <w:marBottom w:val="0"/>
      <w:divBdr>
        <w:top w:val="none" w:sz="0" w:space="0" w:color="auto"/>
        <w:left w:val="none" w:sz="0" w:space="0" w:color="auto"/>
        <w:bottom w:val="none" w:sz="0" w:space="0" w:color="auto"/>
        <w:right w:val="none" w:sz="0" w:space="0" w:color="auto"/>
      </w:divBdr>
    </w:div>
    <w:div w:id="1366977091">
      <w:bodyDiv w:val="1"/>
      <w:marLeft w:val="0"/>
      <w:marRight w:val="0"/>
      <w:marTop w:val="0"/>
      <w:marBottom w:val="0"/>
      <w:divBdr>
        <w:top w:val="none" w:sz="0" w:space="0" w:color="auto"/>
        <w:left w:val="none" w:sz="0" w:space="0" w:color="auto"/>
        <w:bottom w:val="none" w:sz="0" w:space="0" w:color="auto"/>
        <w:right w:val="none" w:sz="0" w:space="0" w:color="auto"/>
      </w:divBdr>
    </w:div>
    <w:div w:id="1391919749">
      <w:bodyDiv w:val="1"/>
      <w:marLeft w:val="0"/>
      <w:marRight w:val="0"/>
      <w:marTop w:val="0"/>
      <w:marBottom w:val="0"/>
      <w:divBdr>
        <w:top w:val="none" w:sz="0" w:space="0" w:color="auto"/>
        <w:left w:val="none" w:sz="0" w:space="0" w:color="auto"/>
        <w:bottom w:val="none" w:sz="0" w:space="0" w:color="auto"/>
        <w:right w:val="none" w:sz="0" w:space="0" w:color="auto"/>
      </w:divBdr>
    </w:div>
    <w:div w:id="1574852163">
      <w:bodyDiv w:val="1"/>
      <w:marLeft w:val="0"/>
      <w:marRight w:val="0"/>
      <w:marTop w:val="0"/>
      <w:marBottom w:val="0"/>
      <w:divBdr>
        <w:top w:val="none" w:sz="0" w:space="0" w:color="auto"/>
        <w:left w:val="none" w:sz="0" w:space="0" w:color="auto"/>
        <w:bottom w:val="none" w:sz="0" w:space="0" w:color="auto"/>
        <w:right w:val="none" w:sz="0" w:space="0" w:color="auto"/>
      </w:divBdr>
    </w:div>
    <w:div w:id="2017489270">
      <w:bodyDiv w:val="1"/>
      <w:marLeft w:val="0"/>
      <w:marRight w:val="0"/>
      <w:marTop w:val="0"/>
      <w:marBottom w:val="0"/>
      <w:divBdr>
        <w:top w:val="none" w:sz="0" w:space="0" w:color="auto"/>
        <w:left w:val="none" w:sz="0" w:space="0" w:color="auto"/>
        <w:bottom w:val="none" w:sz="0" w:space="0" w:color="auto"/>
        <w:right w:val="none" w:sz="0" w:space="0" w:color="auto"/>
      </w:divBdr>
    </w:div>
    <w:div w:id="2027905088">
      <w:bodyDiv w:val="1"/>
      <w:marLeft w:val="0"/>
      <w:marRight w:val="0"/>
      <w:marTop w:val="0"/>
      <w:marBottom w:val="0"/>
      <w:divBdr>
        <w:top w:val="none" w:sz="0" w:space="0" w:color="auto"/>
        <w:left w:val="none" w:sz="0" w:space="0" w:color="auto"/>
        <w:bottom w:val="none" w:sz="0" w:space="0" w:color="auto"/>
        <w:right w:val="none" w:sz="0" w:space="0" w:color="auto"/>
      </w:divBdr>
    </w:div>
    <w:div w:id="207593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2123</Words>
  <Characters>11987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Peace Corps – Office of Volunteer Recruitment and Selection</vt:lpstr>
    </vt:vector>
  </TitlesOfParts>
  <Company>Peace Corps</Company>
  <LinksUpToDate>false</LinksUpToDate>
  <CharactersWithSpaces>14082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Corps – Office of Volunteer Recruitment and Selection</dc:title>
  <dc:creator>nfull</dc:creator>
  <cp:lastModifiedBy>Harris, Monique</cp:lastModifiedBy>
  <cp:revision>7</cp:revision>
  <cp:lastPrinted>2015-10-22T17:29:00Z</cp:lastPrinted>
  <dcterms:created xsi:type="dcterms:W3CDTF">2016-05-09T18:44:00Z</dcterms:created>
  <dcterms:modified xsi:type="dcterms:W3CDTF">2016-06-17T16:46:00Z</dcterms:modified>
</cp:coreProperties>
</file>