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41943" w14:textId="77777777" w:rsidR="00627B2A" w:rsidRDefault="00627B2A" w:rsidP="00627B2A">
      <w:pPr>
        <w:pStyle w:val="Title"/>
      </w:pPr>
      <w:r>
        <w:t>SUPPORTING STATEMENT</w:t>
      </w:r>
    </w:p>
    <w:p w14:paraId="35E41944" w14:textId="77777777" w:rsidR="00627B2A" w:rsidRDefault="00627B2A" w:rsidP="00627B2A">
      <w:pPr>
        <w:jc w:val="center"/>
        <w:rPr>
          <w:rFonts w:ascii="Arial" w:hAnsi="Arial"/>
          <w:b/>
          <w:sz w:val="24"/>
        </w:rPr>
      </w:pPr>
      <w:smartTag w:uri="urn:schemas-microsoft-com:office:smarttags" w:element="country-region">
        <w:smartTag w:uri="urn:schemas-microsoft-com:office:smarttags" w:element="place">
          <w:r>
            <w:rPr>
              <w:rFonts w:ascii="Arial" w:hAnsi="Arial"/>
              <w:b/>
              <w:sz w:val="24"/>
            </w:rPr>
            <w:t>United States</w:t>
          </w:r>
        </w:smartTag>
      </w:smartTag>
      <w:r>
        <w:rPr>
          <w:rFonts w:ascii="Arial" w:hAnsi="Arial"/>
          <w:b/>
          <w:sz w:val="24"/>
        </w:rPr>
        <w:t xml:space="preserve"> Patent and Trademark Office</w:t>
      </w:r>
    </w:p>
    <w:p w14:paraId="35E41945" w14:textId="522D7CB5" w:rsidR="00627B2A" w:rsidRDefault="00C25F85" w:rsidP="00627B2A">
      <w:pPr>
        <w:jc w:val="center"/>
        <w:rPr>
          <w:rFonts w:ascii="Arial" w:hAnsi="Arial"/>
          <w:b/>
          <w:sz w:val="24"/>
        </w:rPr>
      </w:pPr>
      <w:r>
        <w:rPr>
          <w:rFonts w:ascii="Arial" w:hAnsi="Arial"/>
          <w:b/>
          <w:sz w:val="24"/>
        </w:rPr>
        <w:t>Pro Bono Survey</w:t>
      </w:r>
    </w:p>
    <w:p w14:paraId="35E41946" w14:textId="77777777" w:rsidR="00627B2A" w:rsidRDefault="00627B2A" w:rsidP="00627B2A">
      <w:pPr>
        <w:jc w:val="center"/>
        <w:rPr>
          <w:rFonts w:ascii="Arial" w:hAnsi="Arial"/>
          <w:b/>
          <w:sz w:val="24"/>
        </w:rPr>
      </w:pPr>
      <w:r>
        <w:rPr>
          <w:rFonts w:ascii="Arial" w:hAnsi="Arial"/>
          <w:b/>
          <w:sz w:val="24"/>
        </w:rPr>
        <w:t>OMB CONTROL NUMBER 0651-New</w:t>
      </w:r>
    </w:p>
    <w:p w14:paraId="35E41947" w14:textId="25BF3E02" w:rsidR="00627B2A" w:rsidRDefault="00475063" w:rsidP="00627B2A">
      <w:pPr>
        <w:jc w:val="center"/>
        <w:rPr>
          <w:rFonts w:ascii="Arial" w:hAnsi="Arial"/>
          <w:b/>
          <w:sz w:val="24"/>
        </w:rPr>
      </w:pPr>
      <w:r>
        <w:rPr>
          <w:rFonts w:ascii="Arial" w:hAnsi="Arial"/>
          <w:b/>
          <w:sz w:val="24"/>
        </w:rPr>
        <w:t>April 2017</w:t>
      </w:r>
    </w:p>
    <w:p w14:paraId="35E41948" w14:textId="77777777" w:rsidR="00D603F9" w:rsidRDefault="00D603F9">
      <w:pPr>
        <w:pStyle w:val="Heading1"/>
        <w:tabs>
          <w:tab w:val="clear" w:pos="720"/>
        </w:tabs>
      </w:pPr>
    </w:p>
    <w:p w14:paraId="35E41949" w14:textId="77777777" w:rsidR="006A184F" w:rsidRDefault="006A184F">
      <w:pPr>
        <w:pStyle w:val="Heading1"/>
        <w:tabs>
          <w:tab w:val="clear" w:pos="720"/>
        </w:tabs>
      </w:pPr>
    </w:p>
    <w:p w14:paraId="35E4194A" w14:textId="77777777" w:rsidR="005823F2" w:rsidRDefault="005823F2">
      <w:pPr>
        <w:pStyle w:val="Heading1"/>
        <w:tabs>
          <w:tab w:val="clear" w:pos="720"/>
        </w:tabs>
      </w:pPr>
      <w:r>
        <w:t>B.</w:t>
      </w:r>
      <w:r>
        <w:tab/>
        <w:t>COLLECTION OF INFORMATION EMPLOYING STATISTICAL METHODS</w:t>
      </w:r>
    </w:p>
    <w:p w14:paraId="35E4194B" w14:textId="77777777" w:rsidR="005823F2" w:rsidRDefault="005823F2">
      <w:pPr>
        <w:jc w:val="both"/>
        <w:rPr>
          <w:rFonts w:ascii="Arial" w:hAnsi="Arial"/>
          <w:sz w:val="24"/>
        </w:rPr>
      </w:pPr>
    </w:p>
    <w:p w14:paraId="35E4194C" w14:textId="77777777" w:rsidR="005823F2" w:rsidRPr="00E64A44" w:rsidRDefault="00124631" w:rsidP="00E64A44">
      <w:pPr>
        <w:numPr>
          <w:ilvl w:val="0"/>
          <w:numId w:val="21"/>
        </w:numPr>
        <w:jc w:val="both"/>
        <w:rPr>
          <w:rFonts w:ascii="Arial" w:hAnsi="Arial"/>
          <w:sz w:val="24"/>
        </w:rPr>
      </w:pPr>
      <w:r w:rsidRPr="00124631">
        <w:rPr>
          <w:rFonts w:ascii="Arial" w:hAnsi="Arial"/>
          <w:b/>
          <w:sz w:val="24"/>
        </w:rPr>
        <w:t>Universe and Respondent Selection</w:t>
      </w:r>
      <w:r w:rsidR="0016009C">
        <w:rPr>
          <w:rFonts w:ascii="Arial" w:hAnsi="Arial"/>
          <w:b/>
          <w:sz w:val="24"/>
        </w:rPr>
        <w:t xml:space="preserve"> </w:t>
      </w:r>
    </w:p>
    <w:p w14:paraId="35E4194D" w14:textId="77777777" w:rsidR="00E64A44" w:rsidRDefault="00E64A44" w:rsidP="00E64A44">
      <w:pPr>
        <w:jc w:val="both"/>
        <w:rPr>
          <w:rFonts w:ascii="Arial" w:hAnsi="Arial"/>
          <w:b/>
          <w:sz w:val="24"/>
        </w:rPr>
      </w:pPr>
    </w:p>
    <w:p w14:paraId="35E4194E" w14:textId="6C38A79B" w:rsidR="00FA1C8C" w:rsidRPr="00E22B8C" w:rsidRDefault="00FA1C8C" w:rsidP="00FA1C8C">
      <w:pPr>
        <w:jc w:val="both"/>
        <w:rPr>
          <w:rFonts w:ascii="Arial" w:hAnsi="Arial" w:cs="Arial"/>
          <w:sz w:val="24"/>
          <w:szCs w:val="24"/>
        </w:rPr>
      </w:pPr>
      <w:r w:rsidRPr="00E22B8C">
        <w:rPr>
          <w:rFonts w:ascii="Arial" w:hAnsi="Arial" w:cs="Arial"/>
          <w:sz w:val="24"/>
          <w:szCs w:val="24"/>
        </w:rPr>
        <w:t xml:space="preserve">Data from the </w:t>
      </w:r>
      <w:r w:rsidR="005F03C4">
        <w:rPr>
          <w:rFonts w:ascii="Arial" w:hAnsi="Arial" w:cs="Arial"/>
          <w:sz w:val="24"/>
          <w:szCs w:val="24"/>
        </w:rPr>
        <w:t>Pro Bono</w:t>
      </w:r>
      <w:r w:rsidRPr="00E22B8C">
        <w:rPr>
          <w:rFonts w:ascii="Arial" w:hAnsi="Arial" w:cs="Arial"/>
          <w:sz w:val="24"/>
          <w:szCs w:val="24"/>
        </w:rPr>
        <w:t xml:space="preserve"> Survey is used to </w:t>
      </w:r>
      <w:r w:rsidR="005F03C4" w:rsidRPr="009F0F73">
        <w:rPr>
          <w:rFonts w:ascii="Arial" w:hAnsi="Arial"/>
          <w:sz w:val="24"/>
        </w:rPr>
        <w:t xml:space="preserve">ascertain the effectiveness of each individual regional </w:t>
      </w:r>
      <w:r w:rsidR="00701F96">
        <w:rPr>
          <w:rFonts w:ascii="Arial" w:hAnsi="Arial"/>
          <w:sz w:val="24"/>
        </w:rPr>
        <w:t xml:space="preserve">program </w:t>
      </w:r>
      <w:r w:rsidR="007B7E84">
        <w:rPr>
          <w:rFonts w:ascii="Arial" w:hAnsi="Arial"/>
          <w:sz w:val="24"/>
        </w:rPr>
        <w:t xml:space="preserve">in </w:t>
      </w:r>
      <w:r w:rsidR="005F03C4" w:rsidRPr="009F0F73">
        <w:rPr>
          <w:rFonts w:ascii="Arial" w:hAnsi="Arial"/>
          <w:sz w:val="24"/>
        </w:rPr>
        <w:t>match</w:t>
      </w:r>
      <w:r w:rsidR="007B7E84">
        <w:rPr>
          <w:rFonts w:ascii="Arial" w:hAnsi="Arial"/>
          <w:sz w:val="24"/>
        </w:rPr>
        <w:t xml:space="preserve">ing </w:t>
      </w:r>
      <w:r w:rsidR="00263DF5">
        <w:rPr>
          <w:rFonts w:ascii="Arial" w:hAnsi="Arial"/>
          <w:sz w:val="24"/>
        </w:rPr>
        <w:t>financially under-resourced independent inventors and small businesses</w:t>
      </w:r>
      <w:r w:rsidR="00263DF5" w:rsidRPr="009F0F73">
        <w:rPr>
          <w:rFonts w:ascii="Arial" w:hAnsi="Arial"/>
          <w:sz w:val="24"/>
        </w:rPr>
        <w:t xml:space="preserve"> </w:t>
      </w:r>
      <w:r w:rsidR="007B7E84">
        <w:rPr>
          <w:rFonts w:ascii="Arial" w:hAnsi="Arial"/>
          <w:sz w:val="24"/>
        </w:rPr>
        <w:t xml:space="preserve">with </w:t>
      </w:r>
      <w:r w:rsidR="00263DF5">
        <w:rPr>
          <w:rFonts w:ascii="Arial" w:hAnsi="Arial"/>
          <w:sz w:val="24"/>
        </w:rPr>
        <w:t xml:space="preserve">patent </w:t>
      </w:r>
      <w:r w:rsidR="00050857">
        <w:rPr>
          <w:rFonts w:ascii="Arial" w:hAnsi="Arial"/>
          <w:sz w:val="24"/>
        </w:rPr>
        <w:t>attorneys</w:t>
      </w:r>
      <w:r w:rsidR="00263DF5">
        <w:rPr>
          <w:rFonts w:ascii="Arial" w:hAnsi="Arial"/>
          <w:sz w:val="24"/>
        </w:rPr>
        <w:t xml:space="preserve"> who</w:t>
      </w:r>
      <w:r w:rsidR="007B7E84">
        <w:rPr>
          <w:rFonts w:ascii="Arial" w:hAnsi="Arial"/>
          <w:sz w:val="24"/>
        </w:rPr>
        <w:t xml:space="preserve"> offer pro bono </w:t>
      </w:r>
      <w:r w:rsidR="00701F96">
        <w:rPr>
          <w:rFonts w:ascii="Arial" w:hAnsi="Arial"/>
          <w:sz w:val="24"/>
        </w:rPr>
        <w:t xml:space="preserve">patent prosecution and </w:t>
      </w:r>
      <w:r w:rsidR="007B7E84">
        <w:rPr>
          <w:rFonts w:ascii="Arial" w:hAnsi="Arial"/>
          <w:sz w:val="24"/>
        </w:rPr>
        <w:t xml:space="preserve">filing services. </w:t>
      </w:r>
      <w:r w:rsidR="00C407C4">
        <w:rPr>
          <w:rFonts w:ascii="Arial" w:hAnsi="Arial"/>
          <w:sz w:val="24"/>
        </w:rPr>
        <w:t xml:space="preserve">This survey help the United </w:t>
      </w:r>
      <w:bookmarkStart w:id="0" w:name="_GoBack"/>
      <w:bookmarkEnd w:id="0"/>
      <w:r w:rsidR="00C407C4">
        <w:rPr>
          <w:rFonts w:ascii="Arial" w:hAnsi="Arial"/>
          <w:sz w:val="24"/>
        </w:rPr>
        <w:t xml:space="preserve">States Patent and Trademark Office (USPTO) evaluate the performance of each regional program as well as the overall health of the pro bono system.  </w:t>
      </w:r>
      <w:r w:rsidRPr="00E22B8C">
        <w:rPr>
          <w:rFonts w:ascii="Arial" w:hAnsi="Arial" w:cs="Arial"/>
          <w:sz w:val="24"/>
          <w:szCs w:val="24"/>
        </w:rPr>
        <w:t>The respondent pool</w:t>
      </w:r>
      <w:r w:rsidR="00B672AF">
        <w:rPr>
          <w:rFonts w:ascii="Arial" w:hAnsi="Arial" w:cs="Arial"/>
          <w:sz w:val="24"/>
          <w:szCs w:val="24"/>
        </w:rPr>
        <w:t xml:space="preserve"> </w:t>
      </w:r>
      <w:r w:rsidRPr="00E22B8C">
        <w:rPr>
          <w:rFonts w:ascii="Arial" w:hAnsi="Arial" w:cs="Arial"/>
          <w:sz w:val="24"/>
          <w:szCs w:val="24"/>
        </w:rPr>
        <w:t xml:space="preserve">covers all </w:t>
      </w:r>
      <w:r w:rsidR="007B7E84">
        <w:rPr>
          <w:rFonts w:ascii="Arial" w:hAnsi="Arial" w:cs="Arial"/>
          <w:sz w:val="24"/>
          <w:szCs w:val="24"/>
        </w:rPr>
        <w:t xml:space="preserve">20 </w:t>
      </w:r>
      <w:r w:rsidR="00FD3761">
        <w:rPr>
          <w:rFonts w:ascii="Arial" w:hAnsi="Arial" w:cs="Arial"/>
          <w:sz w:val="24"/>
          <w:szCs w:val="24"/>
        </w:rPr>
        <w:t xml:space="preserve">current regional </w:t>
      </w:r>
      <w:r w:rsidR="00677174">
        <w:rPr>
          <w:rFonts w:ascii="Arial" w:hAnsi="Arial" w:cs="Arial"/>
          <w:sz w:val="24"/>
          <w:szCs w:val="24"/>
        </w:rPr>
        <w:t xml:space="preserve">patent pro bono </w:t>
      </w:r>
      <w:r w:rsidR="00FD3761">
        <w:rPr>
          <w:rFonts w:ascii="Arial" w:hAnsi="Arial" w:cs="Arial"/>
          <w:sz w:val="24"/>
          <w:szCs w:val="24"/>
        </w:rPr>
        <w:t>program</w:t>
      </w:r>
      <w:r w:rsidR="00DE31A9">
        <w:rPr>
          <w:rFonts w:ascii="Arial" w:hAnsi="Arial" w:cs="Arial"/>
          <w:sz w:val="24"/>
          <w:szCs w:val="24"/>
        </w:rPr>
        <w:t>s</w:t>
      </w:r>
      <w:r w:rsidRPr="00E22B8C">
        <w:rPr>
          <w:rFonts w:ascii="Arial" w:hAnsi="Arial" w:cs="Arial"/>
          <w:sz w:val="24"/>
          <w:szCs w:val="24"/>
        </w:rPr>
        <w:t xml:space="preserve">.  </w:t>
      </w:r>
      <w:r w:rsidR="00FD3761">
        <w:rPr>
          <w:rFonts w:ascii="Arial" w:hAnsi="Arial" w:cs="Arial"/>
          <w:sz w:val="24"/>
          <w:szCs w:val="24"/>
        </w:rPr>
        <w:t xml:space="preserve">The USPTO expects that approximately 20 </w:t>
      </w:r>
      <w:r w:rsidR="00677174">
        <w:rPr>
          <w:rFonts w:ascii="Arial" w:hAnsi="Arial" w:cs="Arial"/>
          <w:sz w:val="24"/>
          <w:szCs w:val="24"/>
        </w:rPr>
        <w:t xml:space="preserve">regional patent pro bono </w:t>
      </w:r>
      <w:r w:rsidR="00FD3761">
        <w:rPr>
          <w:rFonts w:ascii="Arial" w:hAnsi="Arial" w:cs="Arial"/>
          <w:sz w:val="24"/>
          <w:szCs w:val="24"/>
        </w:rPr>
        <w:t>administrators will respond to the survey, which is conducted by the USPTO on a quarterly basis.</w:t>
      </w:r>
      <w:r w:rsidRPr="00E22B8C">
        <w:rPr>
          <w:rFonts w:ascii="Arial" w:hAnsi="Arial" w:cs="Arial"/>
          <w:sz w:val="24"/>
          <w:szCs w:val="24"/>
        </w:rPr>
        <w:t xml:space="preserve"> </w:t>
      </w:r>
      <w:r w:rsidR="004C4116">
        <w:rPr>
          <w:rFonts w:ascii="Arial" w:hAnsi="Arial" w:cs="Arial"/>
          <w:sz w:val="24"/>
          <w:szCs w:val="24"/>
        </w:rPr>
        <w:t>As a result, the USPTO believe</w:t>
      </w:r>
      <w:r w:rsidR="006E02AF">
        <w:rPr>
          <w:rFonts w:ascii="Arial" w:hAnsi="Arial" w:cs="Arial"/>
          <w:sz w:val="24"/>
          <w:szCs w:val="24"/>
        </w:rPr>
        <w:t>s</w:t>
      </w:r>
      <w:r w:rsidR="004C4116">
        <w:rPr>
          <w:rFonts w:ascii="Arial" w:hAnsi="Arial" w:cs="Arial"/>
          <w:sz w:val="24"/>
          <w:szCs w:val="24"/>
        </w:rPr>
        <w:t xml:space="preserve"> that 80 responses in total will be received over the course of a single </w:t>
      </w:r>
      <w:proofErr w:type="gramStart"/>
      <w:r w:rsidR="004C4116">
        <w:rPr>
          <w:rFonts w:ascii="Arial" w:hAnsi="Arial" w:cs="Arial"/>
          <w:sz w:val="24"/>
          <w:szCs w:val="24"/>
        </w:rPr>
        <w:t>year</w:t>
      </w:r>
      <w:r w:rsidR="00DE31A9">
        <w:rPr>
          <w:rFonts w:ascii="Arial" w:hAnsi="Arial" w:cs="Arial"/>
          <w:sz w:val="24"/>
          <w:szCs w:val="24"/>
        </w:rPr>
        <w:t>’s</w:t>
      </w:r>
      <w:r w:rsidR="004C4116">
        <w:rPr>
          <w:rFonts w:ascii="Arial" w:hAnsi="Arial" w:cs="Arial"/>
          <w:sz w:val="24"/>
          <w:szCs w:val="24"/>
        </w:rPr>
        <w:t xml:space="preserve">  administration</w:t>
      </w:r>
      <w:proofErr w:type="gramEnd"/>
      <w:r w:rsidR="004C4116">
        <w:rPr>
          <w:rFonts w:ascii="Arial" w:hAnsi="Arial" w:cs="Arial"/>
          <w:sz w:val="24"/>
          <w:szCs w:val="24"/>
        </w:rPr>
        <w:t xml:space="preserve"> of the Pro Bono Survey. </w:t>
      </w:r>
    </w:p>
    <w:p w14:paraId="35E41953" w14:textId="77777777" w:rsidR="00E45E26" w:rsidRDefault="00E45E26" w:rsidP="00E64A44">
      <w:pPr>
        <w:jc w:val="both"/>
        <w:rPr>
          <w:rFonts w:ascii="Arial" w:hAnsi="Arial"/>
          <w:sz w:val="24"/>
        </w:rPr>
      </w:pPr>
    </w:p>
    <w:p w14:paraId="35E41954" w14:textId="77777777" w:rsidR="00E64A44" w:rsidRDefault="00E64A44" w:rsidP="00E64A44">
      <w:pPr>
        <w:numPr>
          <w:ilvl w:val="0"/>
          <w:numId w:val="21"/>
        </w:numPr>
        <w:jc w:val="both"/>
        <w:rPr>
          <w:rFonts w:ascii="Arial" w:hAnsi="Arial"/>
          <w:sz w:val="24"/>
        </w:rPr>
      </w:pPr>
      <w:r w:rsidRPr="00E64A44">
        <w:rPr>
          <w:rFonts w:ascii="Arial" w:hAnsi="Arial"/>
          <w:b/>
          <w:sz w:val="24"/>
        </w:rPr>
        <w:t>Procedures for Collecting Information</w:t>
      </w:r>
      <w:r w:rsidR="0016009C">
        <w:rPr>
          <w:rFonts w:ascii="Arial" w:hAnsi="Arial"/>
          <w:b/>
          <w:sz w:val="24"/>
        </w:rPr>
        <w:t xml:space="preserve"> </w:t>
      </w:r>
    </w:p>
    <w:p w14:paraId="35E41955" w14:textId="3921090C" w:rsidR="00E64A44" w:rsidRDefault="00325CDC" w:rsidP="00E64A44">
      <w:pPr>
        <w:jc w:val="both"/>
        <w:rPr>
          <w:rFonts w:ascii="Arial" w:hAnsi="Arial"/>
          <w:sz w:val="24"/>
        </w:rPr>
      </w:pPr>
      <w:r>
        <w:rPr>
          <w:rFonts w:ascii="Arial" w:hAnsi="Arial"/>
          <w:sz w:val="24"/>
        </w:rPr>
        <w:t xml:space="preserve"> </w:t>
      </w:r>
    </w:p>
    <w:p w14:paraId="35E41957" w14:textId="77777777" w:rsidR="00AA3594" w:rsidRDefault="00AA3594" w:rsidP="00E64A44">
      <w:pPr>
        <w:jc w:val="both"/>
        <w:rPr>
          <w:rFonts w:ascii="Arial" w:hAnsi="Arial"/>
          <w:sz w:val="24"/>
        </w:rPr>
      </w:pPr>
    </w:p>
    <w:p w14:paraId="4050D386" w14:textId="267193F6" w:rsidR="001522D5" w:rsidRDefault="00BC30C9" w:rsidP="004D6241">
      <w:pPr>
        <w:jc w:val="both"/>
        <w:rPr>
          <w:rFonts w:ascii="Arial" w:hAnsi="Arial"/>
          <w:sz w:val="24"/>
        </w:rPr>
      </w:pPr>
      <w:r>
        <w:rPr>
          <w:rFonts w:ascii="Arial" w:hAnsi="Arial"/>
          <w:sz w:val="24"/>
        </w:rPr>
        <w:t xml:space="preserve">The USPTO survey is conducted </w:t>
      </w:r>
      <w:r w:rsidR="001E16E3">
        <w:rPr>
          <w:rFonts w:ascii="Arial" w:hAnsi="Arial"/>
          <w:sz w:val="24"/>
        </w:rPr>
        <w:t xml:space="preserve">through a web form maintained by one of the regional </w:t>
      </w:r>
      <w:r>
        <w:rPr>
          <w:rFonts w:ascii="Arial" w:hAnsi="Arial"/>
          <w:sz w:val="24"/>
        </w:rPr>
        <w:t xml:space="preserve">patent pro bono programs, the California </w:t>
      </w:r>
      <w:proofErr w:type="spellStart"/>
      <w:r>
        <w:rPr>
          <w:rFonts w:ascii="Arial" w:hAnsi="Arial"/>
          <w:sz w:val="24"/>
        </w:rPr>
        <w:t>Laywers</w:t>
      </w:r>
      <w:proofErr w:type="spellEnd"/>
      <w:r>
        <w:rPr>
          <w:rFonts w:ascii="Arial" w:hAnsi="Arial"/>
          <w:sz w:val="24"/>
        </w:rPr>
        <w:t xml:space="preserve"> for the Arts (CLA).   The web form has thirty-one (31) fields of which </w:t>
      </w:r>
      <w:r w:rsidR="00561EBF">
        <w:rPr>
          <w:rFonts w:ascii="Arial" w:hAnsi="Arial"/>
          <w:sz w:val="24"/>
        </w:rPr>
        <w:t>fifteen (1</w:t>
      </w:r>
      <w:r>
        <w:rPr>
          <w:rFonts w:ascii="Arial" w:hAnsi="Arial"/>
          <w:sz w:val="24"/>
        </w:rPr>
        <w:t>5</w:t>
      </w:r>
      <w:r w:rsidR="00561EBF">
        <w:rPr>
          <w:rFonts w:ascii="Arial" w:hAnsi="Arial"/>
          <w:sz w:val="24"/>
        </w:rPr>
        <w:t>)</w:t>
      </w:r>
      <w:r>
        <w:rPr>
          <w:rFonts w:ascii="Arial" w:hAnsi="Arial"/>
          <w:sz w:val="24"/>
        </w:rPr>
        <w:t xml:space="preserve"> are </w:t>
      </w:r>
      <w:r w:rsidR="000D6DAC">
        <w:rPr>
          <w:rFonts w:ascii="Arial" w:hAnsi="Arial"/>
          <w:sz w:val="24"/>
        </w:rPr>
        <w:t xml:space="preserve">mandatory and must </w:t>
      </w:r>
      <w:r>
        <w:rPr>
          <w:rFonts w:ascii="Arial" w:hAnsi="Arial"/>
          <w:sz w:val="24"/>
        </w:rPr>
        <w:t xml:space="preserve">be completed in order </w:t>
      </w:r>
      <w:r w:rsidR="007B3B8D">
        <w:rPr>
          <w:rFonts w:ascii="Arial" w:hAnsi="Arial"/>
          <w:sz w:val="24"/>
        </w:rPr>
        <w:t xml:space="preserve">to </w:t>
      </w:r>
      <w:r>
        <w:rPr>
          <w:rFonts w:ascii="Arial" w:hAnsi="Arial"/>
          <w:sz w:val="24"/>
        </w:rPr>
        <w:t>submit the form.   Prior to the end of each quarter, the USPTO sends a</w:t>
      </w:r>
      <w:r w:rsidR="000D6DAC">
        <w:rPr>
          <w:rFonts w:ascii="Arial" w:hAnsi="Arial"/>
          <w:sz w:val="24"/>
        </w:rPr>
        <w:t xml:space="preserve">n email request </w:t>
      </w:r>
      <w:r>
        <w:rPr>
          <w:rFonts w:ascii="Arial" w:hAnsi="Arial"/>
          <w:sz w:val="24"/>
        </w:rPr>
        <w:t xml:space="preserve">to all </w:t>
      </w:r>
      <w:r w:rsidR="007B3B8D">
        <w:rPr>
          <w:rFonts w:ascii="Arial" w:hAnsi="Arial"/>
          <w:sz w:val="24"/>
        </w:rPr>
        <w:t>twenty (</w:t>
      </w:r>
      <w:r>
        <w:rPr>
          <w:rFonts w:ascii="Arial" w:hAnsi="Arial"/>
          <w:sz w:val="24"/>
        </w:rPr>
        <w:t>20</w:t>
      </w:r>
      <w:r w:rsidR="007B3B8D">
        <w:rPr>
          <w:rFonts w:ascii="Arial" w:hAnsi="Arial"/>
          <w:sz w:val="24"/>
        </w:rPr>
        <w:t>)</w:t>
      </w:r>
      <w:r>
        <w:rPr>
          <w:rFonts w:ascii="Arial" w:hAnsi="Arial"/>
          <w:sz w:val="24"/>
        </w:rPr>
        <w:t xml:space="preserve"> regional patent pro bono program administrators containing a link to the web form asking the </w:t>
      </w:r>
      <w:proofErr w:type="spellStart"/>
      <w:r>
        <w:rPr>
          <w:rFonts w:ascii="Arial" w:hAnsi="Arial"/>
          <w:sz w:val="24"/>
        </w:rPr>
        <w:t>adminstrators</w:t>
      </w:r>
      <w:proofErr w:type="spellEnd"/>
      <w:r>
        <w:rPr>
          <w:rFonts w:ascii="Arial" w:hAnsi="Arial"/>
          <w:sz w:val="24"/>
        </w:rPr>
        <w:t xml:space="preserve"> to complete the </w:t>
      </w:r>
      <w:r w:rsidR="000D6DAC">
        <w:rPr>
          <w:rFonts w:ascii="Arial" w:hAnsi="Arial"/>
          <w:sz w:val="24"/>
        </w:rPr>
        <w:t>survey</w:t>
      </w:r>
      <w:r>
        <w:rPr>
          <w:rFonts w:ascii="Arial" w:hAnsi="Arial"/>
          <w:sz w:val="24"/>
        </w:rPr>
        <w:t xml:space="preserve"> within a month from the last day of the quarter.  Two weeks after the end of the quarter, the USPTO contacts CLA and </w:t>
      </w:r>
      <w:r w:rsidR="000D6DAC">
        <w:rPr>
          <w:rFonts w:ascii="Arial" w:hAnsi="Arial"/>
          <w:sz w:val="24"/>
        </w:rPr>
        <w:t xml:space="preserve">obtains </w:t>
      </w:r>
      <w:r w:rsidR="001522D5">
        <w:rPr>
          <w:rFonts w:ascii="Arial" w:hAnsi="Arial"/>
          <w:sz w:val="24"/>
        </w:rPr>
        <w:t xml:space="preserve">a list of programs that </w:t>
      </w:r>
      <w:r w:rsidR="00296C3A">
        <w:rPr>
          <w:rFonts w:ascii="Arial" w:hAnsi="Arial"/>
          <w:sz w:val="24"/>
        </w:rPr>
        <w:t xml:space="preserve">have </w:t>
      </w:r>
      <w:r w:rsidR="001522D5">
        <w:rPr>
          <w:rFonts w:ascii="Arial" w:hAnsi="Arial"/>
          <w:sz w:val="24"/>
        </w:rPr>
        <w:t xml:space="preserve">completed the survey.   Based on the list, the USPTO sends an email reminder to the </w:t>
      </w:r>
      <w:proofErr w:type="spellStart"/>
      <w:r w:rsidR="001522D5">
        <w:rPr>
          <w:rFonts w:ascii="Arial" w:hAnsi="Arial"/>
          <w:sz w:val="24"/>
        </w:rPr>
        <w:t>adminstrators</w:t>
      </w:r>
      <w:proofErr w:type="spellEnd"/>
      <w:r w:rsidR="001522D5">
        <w:rPr>
          <w:rFonts w:ascii="Arial" w:hAnsi="Arial"/>
          <w:sz w:val="24"/>
        </w:rPr>
        <w:t xml:space="preserve"> that have not </w:t>
      </w:r>
      <w:r w:rsidR="00296C3A">
        <w:rPr>
          <w:rFonts w:ascii="Arial" w:hAnsi="Arial"/>
          <w:sz w:val="24"/>
        </w:rPr>
        <w:t>responded</w:t>
      </w:r>
      <w:r w:rsidR="001522D5">
        <w:rPr>
          <w:rFonts w:ascii="Arial" w:hAnsi="Arial"/>
          <w:sz w:val="24"/>
        </w:rPr>
        <w:t xml:space="preserve"> asking them to complete the form by the end of the month.  This process is repeated again </w:t>
      </w:r>
      <w:r w:rsidR="00561EBF">
        <w:rPr>
          <w:rFonts w:ascii="Arial" w:hAnsi="Arial"/>
          <w:sz w:val="24"/>
        </w:rPr>
        <w:t>in the third week</w:t>
      </w:r>
      <w:r w:rsidR="00296C3A">
        <w:rPr>
          <w:rFonts w:ascii="Arial" w:hAnsi="Arial"/>
          <w:sz w:val="24"/>
        </w:rPr>
        <w:t xml:space="preserve">.  A month after the end of the quarter, the USPTO again contacts CLA and obtains the raw data from the respondents.   Based on this data, the USPTO identifies </w:t>
      </w:r>
      <w:r w:rsidR="00561EBF">
        <w:rPr>
          <w:rFonts w:ascii="Arial" w:hAnsi="Arial"/>
          <w:sz w:val="24"/>
        </w:rPr>
        <w:t>regional patent pro bono administrators</w:t>
      </w:r>
      <w:r w:rsidR="00296C3A">
        <w:rPr>
          <w:rFonts w:ascii="Arial" w:hAnsi="Arial"/>
          <w:sz w:val="24"/>
        </w:rPr>
        <w:t xml:space="preserve"> that have not completed the survey.   </w:t>
      </w:r>
      <w:r w:rsidR="00561EBF">
        <w:rPr>
          <w:rFonts w:ascii="Arial" w:hAnsi="Arial"/>
          <w:sz w:val="24"/>
        </w:rPr>
        <w:t xml:space="preserve">The USPTO follows up with a phone call </w:t>
      </w:r>
      <w:r w:rsidR="007B3B8D">
        <w:rPr>
          <w:rFonts w:ascii="Arial" w:hAnsi="Arial"/>
          <w:sz w:val="24"/>
        </w:rPr>
        <w:t>to these</w:t>
      </w:r>
      <w:r w:rsidR="00561EBF">
        <w:rPr>
          <w:rFonts w:ascii="Arial" w:hAnsi="Arial"/>
          <w:sz w:val="24"/>
        </w:rPr>
        <w:t xml:space="preserve"> </w:t>
      </w:r>
      <w:proofErr w:type="spellStart"/>
      <w:r w:rsidR="00561EBF">
        <w:rPr>
          <w:rFonts w:ascii="Arial" w:hAnsi="Arial"/>
          <w:sz w:val="24"/>
        </w:rPr>
        <w:t>adminstrators</w:t>
      </w:r>
      <w:proofErr w:type="spellEnd"/>
      <w:r w:rsidR="00561EBF">
        <w:rPr>
          <w:rFonts w:ascii="Arial" w:hAnsi="Arial"/>
          <w:sz w:val="24"/>
        </w:rPr>
        <w:t xml:space="preserve"> </w:t>
      </w:r>
      <w:r w:rsidR="007B3B8D">
        <w:rPr>
          <w:rFonts w:ascii="Arial" w:hAnsi="Arial"/>
          <w:sz w:val="24"/>
        </w:rPr>
        <w:t>to determine the reason why they have not responded</w:t>
      </w:r>
      <w:r w:rsidR="00561EBF">
        <w:rPr>
          <w:rFonts w:ascii="Arial" w:hAnsi="Arial"/>
          <w:sz w:val="24"/>
        </w:rPr>
        <w:t xml:space="preserve">.  The period to collect the information may be extended to allow for these </w:t>
      </w:r>
      <w:proofErr w:type="spellStart"/>
      <w:r w:rsidR="007B3B8D">
        <w:rPr>
          <w:rFonts w:ascii="Arial" w:hAnsi="Arial"/>
          <w:sz w:val="24"/>
        </w:rPr>
        <w:t>adminstrators</w:t>
      </w:r>
      <w:proofErr w:type="spellEnd"/>
      <w:r w:rsidR="00561EBF">
        <w:rPr>
          <w:rFonts w:ascii="Arial" w:hAnsi="Arial"/>
          <w:sz w:val="24"/>
        </w:rPr>
        <w:t xml:space="preserve"> to submit their information based on circumstance or the period to collect information may be closed.  This process is repeated every quarter.     </w:t>
      </w:r>
    </w:p>
    <w:p w14:paraId="18E2DCD8" w14:textId="77777777" w:rsidR="00561EBF" w:rsidRDefault="00561EBF" w:rsidP="004D6241">
      <w:pPr>
        <w:jc w:val="both"/>
        <w:rPr>
          <w:rFonts w:ascii="Arial" w:hAnsi="Arial"/>
          <w:sz w:val="24"/>
        </w:rPr>
      </w:pPr>
    </w:p>
    <w:p w14:paraId="32328BAA" w14:textId="77777777" w:rsidR="001522D5" w:rsidRDefault="001522D5" w:rsidP="001522D5">
      <w:pPr>
        <w:numPr>
          <w:ilvl w:val="0"/>
          <w:numId w:val="21"/>
        </w:numPr>
        <w:jc w:val="both"/>
        <w:rPr>
          <w:rFonts w:ascii="Arial" w:hAnsi="Arial"/>
          <w:sz w:val="24"/>
        </w:rPr>
      </w:pPr>
      <w:r>
        <w:rPr>
          <w:rFonts w:ascii="Arial" w:hAnsi="Arial"/>
          <w:b/>
          <w:sz w:val="24"/>
        </w:rPr>
        <w:t xml:space="preserve">Methods to Maximize Responses </w:t>
      </w:r>
    </w:p>
    <w:p w14:paraId="5824BBAB" w14:textId="77777777" w:rsidR="001522D5" w:rsidRDefault="001522D5" w:rsidP="001522D5">
      <w:pPr>
        <w:jc w:val="both"/>
        <w:rPr>
          <w:rFonts w:ascii="Arial" w:hAnsi="Arial"/>
          <w:sz w:val="24"/>
        </w:rPr>
      </w:pPr>
    </w:p>
    <w:p w14:paraId="144070D5" w14:textId="4F61862C" w:rsidR="001522D5" w:rsidRDefault="001522D5" w:rsidP="001522D5">
      <w:pPr>
        <w:jc w:val="both"/>
        <w:rPr>
          <w:rFonts w:ascii="Arial" w:hAnsi="Arial"/>
          <w:sz w:val="24"/>
        </w:rPr>
      </w:pPr>
      <w:r>
        <w:rPr>
          <w:rFonts w:ascii="Arial" w:hAnsi="Arial"/>
          <w:sz w:val="24"/>
        </w:rPr>
        <w:lastRenderedPageBreak/>
        <w:t xml:space="preserve">The Pro Bono Survey functions as an evaluation of the effectiveness of </w:t>
      </w:r>
      <w:r w:rsidR="00DE31A9">
        <w:rPr>
          <w:rFonts w:ascii="Arial" w:hAnsi="Arial"/>
          <w:sz w:val="24"/>
        </w:rPr>
        <w:t>each</w:t>
      </w:r>
      <w:r w:rsidR="00B672AF">
        <w:rPr>
          <w:rFonts w:ascii="Arial" w:hAnsi="Arial"/>
          <w:sz w:val="24"/>
        </w:rPr>
        <w:t xml:space="preserve"> </w:t>
      </w:r>
      <w:r>
        <w:rPr>
          <w:rFonts w:ascii="Arial" w:hAnsi="Arial"/>
          <w:sz w:val="24"/>
        </w:rPr>
        <w:t xml:space="preserve">regional program. The </w:t>
      </w:r>
      <w:r w:rsidR="00B672AF">
        <w:rPr>
          <w:rFonts w:ascii="Arial" w:hAnsi="Arial"/>
          <w:sz w:val="24"/>
        </w:rPr>
        <w:t xml:space="preserve">information generated from the </w:t>
      </w:r>
      <w:r>
        <w:rPr>
          <w:rFonts w:ascii="Arial" w:hAnsi="Arial"/>
          <w:sz w:val="24"/>
        </w:rPr>
        <w:t xml:space="preserve">survey results will be used </w:t>
      </w:r>
      <w:r w:rsidR="00263DF5">
        <w:rPr>
          <w:rFonts w:ascii="Arial" w:hAnsi="Arial"/>
          <w:sz w:val="24"/>
        </w:rPr>
        <w:t>externally by the USPTO to promote the regional programs</w:t>
      </w:r>
      <w:r w:rsidR="00B672AF">
        <w:rPr>
          <w:rFonts w:ascii="Arial" w:hAnsi="Arial"/>
          <w:sz w:val="24"/>
        </w:rPr>
        <w:t>.  The USPTO will use the survey results</w:t>
      </w:r>
      <w:r w:rsidR="00263DF5">
        <w:rPr>
          <w:rFonts w:ascii="Arial" w:hAnsi="Arial"/>
          <w:sz w:val="24"/>
        </w:rPr>
        <w:t xml:space="preserve"> </w:t>
      </w:r>
      <w:r>
        <w:rPr>
          <w:rFonts w:ascii="Arial" w:hAnsi="Arial"/>
          <w:sz w:val="24"/>
        </w:rPr>
        <w:t xml:space="preserve">internally to determine the effectiveness </w:t>
      </w:r>
      <w:r w:rsidR="00B672AF">
        <w:rPr>
          <w:rFonts w:ascii="Arial" w:hAnsi="Arial"/>
          <w:sz w:val="24"/>
        </w:rPr>
        <w:t xml:space="preserve">of financial </w:t>
      </w:r>
      <w:r>
        <w:rPr>
          <w:rFonts w:ascii="Arial" w:hAnsi="Arial"/>
          <w:sz w:val="24"/>
        </w:rPr>
        <w:t xml:space="preserve">assistance </w:t>
      </w:r>
      <w:r w:rsidR="00B672AF">
        <w:rPr>
          <w:rFonts w:ascii="Arial" w:hAnsi="Arial"/>
          <w:sz w:val="24"/>
        </w:rPr>
        <w:t>being provided to regional programs and w</w:t>
      </w:r>
      <w:r>
        <w:rPr>
          <w:rFonts w:ascii="Arial" w:hAnsi="Arial"/>
          <w:sz w:val="24"/>
        </w:rPr>
        <w:t xml:space="preserve">hether </w:t>
      </w:r>
      <w:r w:rsidR="00B672AF">
        <w:rPr>
          <w:rFonts w:ascii="Arial" w:hAnsi="Arial"/>
          <w:sz w:val="24"/>
        </w:rPr>
        <w:t xml:space="preserve">additional </w:t>
      </w:r>
      <w:r w:rsidR="001B331A">
        <w:rPr>
          <w:rFonts w:ascii="Arial" w:hAnsi="Arial"/>
          <w:sz w:val="24"/>
        </w:rPr>
        <w:t xml:space="preserve">USPTO </w:t>
      </w:r>
      <w:r w:rsidR="00B672AF">
        <w:rPr>
          <w:rFonts w:ascii="Arial" w:hAnsi="Arial"/>
          <w:sz w:val="24"/>
        </w:rPr>
        <w:t xml:space="preserve">resources </w:t>
      </w:r>
      <w:r w:rsidR="00BD097D">
        <w:rPr>
          <w:rFonts w:ascii="Arial" w:hAnsi="Arial"/>
          <w:sz w:val="24"/>
        </w:rPr>
        <w:t>and/</w:t>
      </w:r>
      <w:r w:rsidR="00B672AF">
        <w:rPr>
          <w:rFonts w:ascii="Arial" w:hAnsi="Arial"/>
          <w:sz w:val="24"/>
        </w:rPr>
        <w:t xml:space="preserve">or funding </w:t>
      </w:r>
      <w:r>
        <w:rPr>
          <w:rFonts w:ascii="Arial" w:hAnsi="Arial"/>
          <w:sz w:val="24"/>
        </w:rPr>
        <w:t xml:space="preserve">are </w:t>
      </w:r>
      <w:r w:rsidR="00BD097D">
        <w:rPr>
          <w:rFonts w:ascii="Arial" w:hAnsi="Arial"/>
          <w:sz w:val="24"/>
        </w:rPr>
        <w:t xml:space="preserve">necessary </w:t>
      </w:r>
      <w:r>
        <w:rPr>
          <w:rFonts w:ascii="Arial" w:hAnsi="Arial"/>
          <w:sz w:val="24"/>
        </w:rPr>
        <w:t xml:space="preserve">to </w:t>
      </w:r>
      <w:r w:rsidR="00A50227">
        <w:rPr>
          <w:rFonts w:ascii="Arial" w:hAnsi="Arial"/>
          <w:sz w:val="24"/>
        </w:rPr>
        <w:t>sustain</w:t>
      </w:r>
      <w:r w:rsidR="00BD097D">
        <w:rPr>
          <w:rFonts w:ascii="Arial" w:hAnsi="Arial"/>
          <w:sz w:val="24"/>
        </w:rPr>
        <w:t xml:space="preserve"> </w:t>
      </w:r>
      <w:proofErr w:type="spellStart"/>
      <w:r w:rsidR="00BD097D">
        <w:rPr>
          <w:rFonts w:ascii="Arial" w:hAnsi="Arial"/>
          <w:sz w:val="24"/>
        </w:rPr>
        <w:t>peformace</w:t>
      </w:r>
      <w:proofErr w:type="spellEnd"/>
      <w:r w:rsidR="00BD097D">
        <w:rPr>
          <w:rFonts w:ascii="Arial" w:hAnsi="Arial"/>
          <w:sz w:val="24"/>
        </w:rPr>
        <w:t xml:space="preserve"> across</w:t>
      </w:r>
      <w:r w:rsidR="00B672AF">
        <w:rPr>
          <w:rFonts w:ascii="Arial" w:hAnsi="Arial"/>
          <w:sz w:val="24"/>
        </w:rPr>
        <w:t xml:space="preserve"> </w:t>
      </w:r>
      <w:r w:rsidR="00BD097D">
        <w:rPr>
          <w:rFonts w:ascii="Arial" w:hAnsi="Arial"/>
          <w:sz w:val="24"/>
        </w:rPr>
        <w:t xml:space="preserve">all </w:t>
      </w:r>
      <w:r w:rsidR="00B672AF">
        <w:rPr>
          <w:rFonts w:ascii="Arial" w:hAnsi="Arial"/>
          <w:sz w:val="24"/>
        </w:rPr>
        <w:t>regional program</w:t>
      </w:r>
      <w:r w:rsidR="00BD097D">
        <w:rPr>
          <w:rFonts w:ascii="Arial" w:hAnsi="Arial"/>
          <w:sz w:val="24"/>
        </w:rPr>
        <w:t>s</w:t>
      </w:r>
      <w:r>
        <w:rPr>
          <w:rFonts w:ascii="Arial" w:hAnsi="Arial"/>
          <w:sz w:val="24"/>
        </w:rPr>
        <w:t>. There are no unusual problems requiring specialized sampling procedures, thus</w:t>
      </w:r>
      <w:r w:rsidR="00050857">
        <w:rPr>
          <w:rFonts w:ascii="Arial" w:hAnsi="Arial"/>
          <w:sz w:val="24"/>
        </w:rPr>
        <w:t>,</w:t>
      </w:r>
      <w:r>
        <w:rPr>
          <w:rFonts w:ascii="Arial" w:hAnsi="Arial"/>
          <w:sz w:val="24"/>
        </w:rPr>
        <w:t xml:space="preserve"> survey responses are not weighted or imputed to estimate for the entire universe or account for non-response. Analysis will be based primarily on response frequencies and simple cross-tabulations.  </w:t>
      </w:r>
    </w:p>
    <w:p w14:paraId="07354977" w14:textId="77777777" w:rsidR="001522D5" w:rsidRDefault="001522D5" w:rsidP="001522D5">
      <w:pPr>
        <w:jc w:val="both"/>
        <w:rPr>
          <w:rFonts w:ascii="Arial" w:hAnsi="Arial"/>
          <w:sz w:val="24"/>
        </w:rPr>
      </w:pPr>
    </w:p>
    <w:p w14:paraId="35E4195D" w14:textId="4EC05795" w:rsidR="002D61FD" w:rsidRDefault="001522D5" w:rsidP="004D6241">
      <w:pPr>
        <w:jc w:val="both"/>
        <w:rPr>
          <w:rFonts w:ascii="Arial" w:hAnsi="Arial"/>
          <w:sz w:val="24"/>
        </w:rPr>
      </w:pPr>
      <w:r>
        <w:rPr>
          <w:rFonts w:ascii="Arial" w:hAnsi="Arial"/>
          <w:sz w:val="24"/>
        </w:rPr>
        <w:t>Given the limited scope, complexity, and influence of this survey, the USPTO does not utilize extensive follow-up enumeration via ou</w:t>
      </w:r>
      <w:r w:rsidR="00195C73">
        <w:rPr>
          <w:rFonts w:ascii="Arial" w:hAnsi="Arial"/>
          <w:sz w:val="24"/>
        </w:rPr>
        <w:t>tside contractors to boost response rates.  However, efforts are made within the current survey design to maximize response rates to enhance the reliability of survey results.  These include:</w:t>
      </w:r>
    </w:p>
    <w:p w14:paraId="35E4195E" w14:textId="77777777" w:rsidR="00195C73" w:rsidRDefault="00195C73" w:rsidP="004D6241">
      <w:pPr>
        <w:jc w:val="both"/>
        <w:rPr>
          <w:rFonts w:ascii="Arial" w:hAnsi="Arial"/>
          <w:sz w:val="24"/>
        </w:rPr>
      </w:pPr>
    </w:p>
    <w:p w14:paraId="35E4195F" w14:textId="242914CE" w:rsidR="00195C73" w:rsidRDefault="009937F7" w:rsidP="00B44731">
      <w:pPr>
        <w:pStyle w:val="ListParagraph"/>
        <w:numPr>
          <w:ilvl w:val="0"/>
          <w:numId w:val="28"/>
        </w:numPr>
        <w:jc w:val="both"/>
        <w:rPr>
          <w:rFonts w:ascii="Arial" w:hAnsi="Arial"/>
          <w:sz w:val="24"/>
        </w:rPr>
      </w:pPr>
      <w:r>
        <w:rPr>
          <w:rFonts w:ascii="Arial" w:hAnsi="Arial"/>
          <w:sz w:val="24"/>
        </w:rPr>
        <w:t>Use of pr</w:t>
      </w:r>
      <w:r w:rsidR="002B276E">
        <w:rPr>
          <w:rFonts w:ascii="Arial" w:hAnsi="Arial"/>
          <w:sz w:val="24"/>
        </w:rPr>
        <w:t>operly-</w:t>
      </w:r>
      <w:r w:rsidR="00066A28">
        <w:rPr>
          <w:rFonts w:ascii="Arial" w:hAnsi="Arial"/>
          <w:sz w:val="24"/>
        </w:rPr>
        <w:t>defined respondent pool</w:t>
      </w:r>
      <w:r w:rsidR="002B276E">
        <w:rPr>
          <w:rFonts w:ascii="Arial" w:hAnsi="Arial"/>
          <w:sz w:val="24"/>
        </w:rPr>
        <w:t>. The survey</w:t>
      </w:r>
      <w:r>
        <w:rPr>
          <w:rFonts w:ascii="Arial" w:hAnsi="Arial"/>
          <w:sz w:val="24"/>
        </w:rPr>
        <w:t xml:space="preserve"> will only be sent to</w:t>
      </w:r>
      <w:r w:rsidR="002B276E">
        <w:rPr>
          <w:rFonts w:ascii="Arial" w:hAnsi="Arial"/>
          <w:sz w:val="24"/>
        </w:rPr>
        <w:t xml:space="preserve"> regional pro bono program administrators</w:t>
      </w:r>
      <w:r w:rsidR="00066A28">
        <w:rPr>
          <w:rFonts w:ascii="Arial" w:hAnsi="Arial"/>
          <w:sz w:val="24"/>
        </w:rPr>
        <w:t xml:space="preserve">. </w:t>
      </w:r>
    </w:p>
    <w:p w14:paraId="35E41960" w14:textId="77777777" w:rsidR="00C611EA" w:rsidRDefault="00C611EA" w:rsidP="00C611EA">
      <w:pPr>
        <w:pStyle w:val="ListParagraph"/>
        <w:jc w:val="both"/>
        <w:rPr>
          <w:rFonts w:ascii="Arial" w:hAnsi="Arial"/>
          <w:sz w:val="24"/>
        </w:rPr>
      </w:pPr>
    </w:p>
    <w:p w14:paraId="35E41961" w14:textId="4ADFCB80" w:rsidR="00EF77AC" w:rsidRDefault="002B276E" w:rsidP="00B44731">
      <w:pPr>
        <w:pStyle w:val="ListParagraph"/>
        <w:numPr>
          <w:ilvl w:val="0"/>
          <w:numId w:val="28"/>
        </w:numPr>
        <w:jc w:val="both"/>
        <w:rPr>
          <w:rFonts w:ascii="Arial" w:hAnsi="Arial"/>
          <w:sz w:val="24"/>
        </w:rPr>
      </w:pPr>
      <w:r>
        <w:rPr>
          <w:rFonts w:ascii="Arial" w:hAnsi="Arial"/>
          <w:sz w:val="24"/>
        </w:rPr>
        <w:t xml:space="preserve">A </w:t>
      </w:r>
      <w:r w:rsidR="00DE1295">
        <w:rPr>
          <w:rFonts w:ascii="Arial" w:hAnsi="Arial"/>
          <w:sz w:val="24"/>
        </w:rPr>
        <w:t>flexible</w:t>
      </w:r>
      <w:r w:rsidR="00EF77AC">
        <w:rPr>
          <w:rFonts w:ascii="Arial" w:hAnsi="Arial"/>
          <w:sz w:val="24"/>
        </w:rPr>
        <w:t xml:space="preserve"> survey period </w:t>
      </w:r>
      <w:r w:rsidR="00DE1295">
        <w:rPr>
          <w:rFonts w:ascii="Arial" w:hAnsi="Arial"/>
          <w:sz w:val="24"/>
        </w:rPr>
        <w:t xml:space="preserve">that can be extended beyond a month </w:t>
      </w:r>
      <w:r w:rsidR="00EF77AC">
        <w:rPr>
          <w:rFonts w:ascii="Arial" w:hAnsi="Arial"/>
          <w:sz w:val="24"/>
        </w:rPr>
        <w:t>allow</w:t>
      </w:r>
      <w:r w:rsidR="001B331A">
        <w:rPr>
          <w:rFonts w:ascii="Arial" w:hAnsi="Arial"/>
          <w:sz w:val="24"/>
        </w:rPr>
        <w:t>s</w:t>
      </w:r>
      <w:r w:rsidR="00EF77AC">
        <w:rPr>
          <w:rFonts w:ascii="Arial" w:hAnsi="Arial"/>
          <w:sz w:val="24"/>
        </w:rPr>
        <w:t xml:space="preserve"> for correction of invalid email addresses and survey links being re-sent</w:t>
      </w:r>
      <w:r w:rsidR="00DE1295">
        <w:rPr>
          <w:rFonts w:ascii="Arial" w:hAnsi="Arial"/>
          <w:sz w:val="24"/>
        </w:rPr>
        <w:t xml:space="preserve"> and provide administrators additional time based on their particular circumstance to complete the survey</w:t>
      </w:r>
      <w:r w:rsidR="00EF77AC">
        <w:rPr>
          <w:rFonts w:ascii="Arial" w:hAnsi="Arial"/>
          <w:sz w:val="24"/>
        </w:rPr>
        <w:t>.</w:t>
      </w:r>
    </w:p>
    <w:p w14:paraId="35E41962" w14:textId="77777777" w:rsidR="00C611EA" w:rsidRPr="00C611EA" w:rsidRDefault="00C611EA" w:rsidP="00C611EA">
      <w:pPr>
        <w:pStyle w:val="ListParagraph"/>
        <w:rPr>
          <w:rFonts w:ascii="Arial" w:hAnsi="Arial"/>
          <w:sz w:val="24"/>
        </w:rPr>
      </w:pPr>
    </w:p>
    <w:p w14:paraId="1F3563BC" w14:textId="77777777" w:rsidR="00C407C4" w:rsidRPr="00C407C4" w:rsidRDefault="00C407C4" w:rsidP="00C407C4">
      <w:pPr>
        <w:pStyle w:val="ListParagraph"/>
        <w:numPr>
          <w:ilvl w:val="0"/>
          <w:numId w:val="28"/>
        </w:numPr>
        <w:jc w:val="both"/>
        <w:rPr>
          <w:rFonts w:ascii="Arial" w:hAnsi="Arial"/>
          <w:strike/>
          <w:sz w:val="24"/>
        </w:rPr>
      </w:pPr>
      <w:r w:rsidRPr="00C407C4">
        <w:rPr>
          <w:rFonts w:ascii="Arial" w:hAnsi="Arial" w:cs="Arial"/>
          <w:sz w:val="24"/>
          <w:szCs w:val="24"/>
        </w:rPr>
        <w:t>The agreements that are in place with each of our partners indicate that only non-confidential information is to be provided, and thus no proprietary information is included in the survey.</w:t>
      </w:r>
      <w:r w:rsidRPr="00C407C4">
        <w:t xml:space="preserve">  </w:t>
      </w:r>
      <w:r w:rsidRPr="00C407C4">
        <w:rPr>
          <w:rFonts w:ascii="Arial" w:hAnsi="Arial" w:cs="Arial"/>
          <w:sz w:val="24"/>
          <w:szCs w:val="24"/>
        </w:rPr>
        <w:t xml:space="preserve">Information obtained in this collection is often made available to the public.  Any information retained by the program will be kept private to the extent permitted by law. </w:t>
      </w:r>
    </w:p>
    <w:p w14:paraId="35E41964" w14:textId="77777777" w:rsidR="00C611EA" w:rsidRDefault="00C611EA" w:rsidP="00C611EA">
      <w:pPr>
        <w:pStyle w:val="ListParagraph"/>
        <w:jc w:val="both"/>
        <w:rPr>
          <w:rFonts w:ascii="Arial" w:hAnsi="Arial"/>
          <w:sz w:val="24"/>
        </w:rPr>
      </w:pPr>
    </w:p>
    <w:p w14:paraId="35E41965" w14:textId="0804A032" w:rsidR="00EF77AC" w:rsidRDefault="00EF77AC" w:rsidP="00B44731">
      <w:pPr>
        <w:pStyle w:val="ListParagraph"/>
        <w:numPr>
          <w:ilvl w:val="0"/>
          <w:numId w:val="28"/>
        </w:numPr>
        <w:jc w:val="both"/>
        <w:rPr>
          <w:rFonts w:ascii="Arial" w:hAnsi="Arial"/>
          <w:sz w:val="24"/>
        </w:rPr>
      </w:pPr>
      <w:r>
        <w:rPr>
          <w:rFonts w:ascii="Arial" w:hAnsi="Arial"/>
          <w:sz w:val="24"/>
        </w:rPr>
        <w:t xml:space="preserve">Follow-up reminders sent to </w:t>
      </w:r>
      <w:r w:rsidR="006D1B4C">
        <w:rPr>
          <w:rFonts w:ascii="Arial" w:hAnsi="Arial"/>
          <w:sz w:val="24"/>
        </w:rPr>
        <w:t xml:space="preserve">regional programs </w:t>
      </w:r>
      <w:r>
        <w:rPr>
          <w:rFonts w:ascii="Arial" w:hAnsi="Arial"/>
          <w:sz w:val="24"/>
        </w:rPr>
        <w:t>who h</w:t>
      </w:r>
      <w:r w:rsidR="002B276E">
        <w:rPr>
          <w:rFonts w:ascii="Arial" w:hAnsi="Arial"/>
          <w:sz w:val="24"/>
        </w:rPr>
        <w:t xml:space="preserve">ave not responded in the first </w:t>
      </w:r>
      <w:r w:rsidR="006D1B4C">
        <w:rPr>
          <w:rFonts w:ascii="Arial" w:hAnsi="Arial"/>
          <w:sz w:val="24"/>
        </w:rPr>
        <w:t xml:space="preserve">two (2) </w:t>
      </w:r>
      <w:r>
        <w:rPr>
          <w:rFonts w:ascii="Arial" w:hAnsi="Arial"/>
          <w:sz w:val="24"/>
        </w:rPr>
        <w:t>weeks.</w:t>
      </w:r>
    </w:p>
    <w:p w14:paraId="35E41966" w14:textId="77777777" w:rsidR="00C611EA" w:rsidRDefault="00C611EA" w:rsidP="00C611EA">
      <w:pPr>
        <w:pStyle w:val="ListParagraph"/>
        <w:jc w:val="both"/>
        <w:rPr>
          <w:rFonts w:ascii="Arial" w:hAnsi="Arial"/>
          <w:sz w:val="24"/>
        </w:rPr>
      </w:pPr>
    </w:p>
    <w:p w14:paraId="35E4196A" w14:textId="60F6623B" w:rsidR="004D6241" w:rsidRDefault="00EF77AC" w:rsidP="0025645F">
      <w:pPr>
        <w:pStyle w:val="ListParagraph"/>
        <w:numPr>
          <w:ilvl w:val="0"/>
          <w:numId w:val="28"/>
        </w:numPr>
        <w:jc w:val="both"/>
        <w:rPr>
          <w:rFonts w:ascii="Arial" w:hAnsi="Arial"/>
          <w:sz w:val="24"/>
        </w:rPr>
      </w:pPr>
      <w:r>
        <w:rPr>
          <w:rFonts w:ascii="Arial" w:hAnsi="Arial"/>
          <w:sz w:val="24"/>
        </w:rPr>
        <w:t xml:space="preserve">Use of </w:t>
      </w:r>
      <w:r w:rsidR="00050857">
        <w:rPr>
          <w:rFonts w:ascii="Arial" w:hAnsi="Arial"/>
          <w:sz w:val="24"/>
        </w:rPr>
        <w:t xml:space="preserve">a </w:t>
      </w:r>
      <w:r>
        <w:rPr>
          <w:rFonts w:ascii="Arial" w:hAnsi="Arial"/>
          <w:sz w:val="24"/>
        </w:rPr>
        <w:t xml:space="preserve">survey instrument </w:t>
      </w:r>
      <w:r w:rsidR="00066A28">
        <w:rPr>
          <w:rFonts w:ascii="Arial" w:hAnsi="Arial"/>
          <w:sz w:val="24"/>
        </w:rPr>
        <w:t xml:space="preserve">that is both brief and simple. </w:t>
      </w:r>
      <w:r>
        <w:rPr>
          <w:rFonts w:ascii="Arial" w:hAnsi="Arial"/>
          <w:sz w:val="24"/>
        </w:rPr>
        <w:t xml:space="preserve">The </w:t>
      </w:r>
      <w:r w:rsidR="006D1B4C">
        <w:rPr>
          <w:rFonts w:ascii="Arial" w:hAnsi="Arial"/>
          <w:sz w:val="24"/>
        </w:rPr>
        <w:t>electronic web-based form</w:t>
      </w:r>
      <w:r>
        <w:rPr>
          <w:rFonts w:ascii="Arial" w:hAnsi="Arial"/>
          <w:sz w:val="24"/>
        </w:rPr>
        <w:t xml:space="preserve"> instrument contains </w:t>
      </w:r>
      <w:r w:rsidR="009E0121">
        <w:rPr>
          <w:rFonts w:ascii="Arial" w:hAnsi="Arial"/>
          <w:sz w:val="24"/>
        </w:rPr>
        <w:t>31</w:t>
      </w:r>
      <w:r w:rsidR="00F302AD">
        <w:rPr>
          <w:rFonts w:ascii="Arial" w:hAnsi="Arial"/>
          <w:sz w:val="24"/>
        </w:rPr>
        <w:t xml:space="preserve"> </w:t>
      </w:r>
      <w:r>
        <w:rPr>
          <w:rFonts w:ascii="Arial" w:hAnsi="Arial"/>
          <w:sz w:val="24"/>
        </w:rPr>
        <w:t xml:space="preserve">questions, </w:t>
      </w:r>
      <w:r w:rsidR="009E0121">
        <w:rPr>
          <w:rFonts w:ascii="Arial" w:hAnsi="Arial"/>
          <w:sz w:val="24"/>
        </w:rPr>
        <w:t>about half</w:t>
      </w:r>
      <w:r>
        <w:rPr>
          <w:rFonts w:ascii="Arial" w:hAnsi="Arial"/>
          <w:sz w:val="24"/>
        </w:rPr>
        <w:t xml:space="preserve"> of which are</w:t>
      </w:r>
      <w:r w:rsidR="00F302AD">
        <w:rPr>
          <w:rFonts w:ascii="Arial" w:hAnsi="Arial"/>
          <w:sz w:val="24"/>
        </w:rPr>
        <w:t xml:space="preserve"> not mandatory fields</w:t>
      </w:r>
      <w:r w:rsidR="00050857">
        <w:rPr>
          <w:rFonts w:ascii="Arial" w:hAnsi="Arial"/>
          <w:sz w:val="24"/>
        </w:rPr>
        <w:t xml:space="preserve"> because, as programs vary by operation and structure, the fields are not common to all programs</w:t>
      </w:r>
      <w:r w:rsidR="00C611EA">
        <w:rPr>
          <w:rFonts w:ascii="Arial" w:hAnsi="Arial"/>
          <w:sz w:val="24"/>
        </w:rPr>
        <w:t xml:space="preserve">.  </w:t>
      </w:r>
      <w:r w:rsidR="00050857">
        <w:rPr>
          <w:rFonts w:ascii="Arial" w:hAnsi="Arial"/>
          <w:sz w:val="24"/>
        </w:rPr>
        <w:t>The q</w:t>
      </w:r>
      <w:r w:rsidR="00C611EA">
        <w:rPr>
          <w:rFonts w:ascii="Arial" w:hAnsi="Arial"/>
          <w:sz w:val="24"/>
        </w:rPr>
        <w:t xml:space="preserve">uestions </w:t>
      </w:r>
      <w:r w:rsidR="00823D13">
        <w:rPr>
          <w:rFonts w:ascii="Arial" w:hAnsi="Arial"/>
          <w:sz w:val="24"/>
        </w:rPr>
        <w:t xml:space="preserve">reflect information compiled by the administrators in the course of their supervision of the pro bono program in their region. </w:t>
      </w:r>
      <w:r w:rsidR="00C611EA">
        <w:rPr>
          <w:rFonts w:ascii="Arial" w:hAnsi="Arial"/>
          <w:sz w:val="24"/>
        </w:rPr>
        <w:t>The emailed survey link sends the respondent directly to the instrument, and does not require sign-ups, IDs, logins, etc.</w:t>
      </w:r>
    </w:p>
    <w:p w14:paraId="136569FC" w14:textId="77777777" w:rsidR="000E7AC3" w:rsidRPr="000B0583" w:rsidRDefault="000E7AC3" w:rsidP="000B0583">
      <w:pPr>
        <w:pStyle w:val="ListParagraph"/>
        <w:rPr>
          <w:rFonts w:ascii="Arial" w:hAnsi="Arial"/>
          <w:sz w:val="24"/>
        </w:rPr>
      </w:pPr>
    </w:p>
    <w:p w14:paraId="34C8B8C7" w14:textId="516A3E53" w:rsidR="000E7AC3" w:rsidRPr="0025645F" w:rsidRDefault="000E7AC3" w:rsidP="0025645F">
      <w:pPr>
        <w:pStyle w:val="ListParagraph"/>
        <w:numPr>
          <w:ilvl w:val="0"/>
          <w:numId w:val="28"/>
        </w:numPr>
        <w:jc w:val="both"/>
        <w:rPr>
          <w:rFonts w:ascii="Arial" w:hAnsi="Arial"/>
          <w:sz w:val="24"/>
        </w:rPr>
      </w:pPr>
      <w:r>
        <w:rPr>
          <w:rFonts w:ascii="Arial" w:hAnsi="Arial"/>
          <w:sz w:val="24"/>
        </w:rPr>
        <w:t xml:space="preserve">Establish </w:t>
      </w:r>
      <w:r w:rsidR="00DE1295">
        <w:rPr>
          <w:rFonts w:ascii="Arial" w:hAnsi="Arial"/>
          <w:sz w:val="24"/>
        </w:rPr>
        <w:t>Memoranda of Agreements (</w:t>
      </w:r>
      <w:r>
        <w:rPr>
          <w:rFonts w:ascii="Arial" w:hAnsi="Arial"/>
          <w:sz w:val="24"/>
        </w:rPr>
        <w:t>MOAs</w:t>
      </w:r>
      <w:r w:rsidR="00DE1295">
        <w:rPr>
          <w:rFonts w:ascii="Arial" w:hAnsi="Arial"/>
          <w:sz w:val="24"/>
        </w:rPr>
        <w:t>)</w:t>
      </w:r>
      <w:r>
        <w:rPr>
          <w:rFonts w:ascii="Arial" w:hAnsi="Arial"/>
          <w:sz w:val="24"/>
        </w:rPr>
        <w:t xml:space="preserve"> with all regional patent pro bono programs that clearly identifies the responsibility of each regional program to provide quarterly responses to the survey.  </w:t>
      </w:r>
    </w:p>
    <w:p w14:paraId="35E4196B" w14:textId="77777777" w:rsidR="007042C4" w:rsidRDefault="007042C4" w:rsidP="00D0690E">
      <w:pPr>
        <w:jc w:val="both"/>
        <w:rPr>
          <w:rFonts w:ascii="Arial" w:hAnsi="Arial"/>
          <w:sz w:val="24"/>
        </w:rPr>
      </w:pPr>
    </w:p>
    <w:p w14:paraId="35E4196C" w14:textId="77777777" w:rsidR="00E93379" w:rsidRDefault="00E93379" w:rsidP="00E93379">
      <w:pPr>
        <w:numPr>
          <w:ilvl w:val="0"/>
          <w:numId w:val="21"/>
        </w:numPr>
        <w:jc w:val="both"/>
        <w:rPr>
          <w:rFonts w:ascii="Arial" w:hAnsi="Arial"/>
          <w:sz w:val="24"/>
        </w:rPr>
      </w:pPr>
      <w:r w:rsidRPr="00E93379">
        <w:rPr>
          <w:rFonts w:ascii="Arial" w:hAnsi="Arial"/>
          <w:b/>
          <w:sz w:val="24"/>
        </w:rPr>
        <w:t>Testing of Procedures</w:t>
      </w:r>
      <w:r w:rsidR="0016009C">
        <w:rPr>
          <w:rFonts w:ascii="Arial" w:hAnsi="Arial"/>
          <w:b/>
          <w:sz w:val="24"/>
        </w:rPr>
        <w:t xml:space="preserve"> </w:t>
      </w:r>
    </w:p>
    <w:p w14:paraId="35E4196D" w14:textId="77777777" w:rsidR="00E93379" w:rsidRDefault="00E93379" w:rsidP="00E93379">
      <w:pPr>
        <w:jc w:val="both"/>
        <w:rPr>
          <w:rFonts w:ascii="Arial" w:hAnsi="Arial"/>
          <w:sz w:val="24"/>
        </w:rPr>
      </w:pPr>
    </w:p>
    <w:p w14:paraId="35E4196E" w14:textId="21EAD557" w:rsidR="00507574" w:rsidRDefault="00811B7C" w:rsidP="00811B7C">
      <w:pPr>
        <w:jc w:val="both"/>
        <w:rPr>
          <w:rFonts w:ascii="Arial" w:hAnsi="Arial"/>
          <w:sz w:val="24"/>
        </w:rPr>
      </w:pPr>
      <w:r>
        <w:rPr>
          <w:rFonts w:ascii="Arial" w:hAnsi="Arial"/>
          <w:sz w:val="24"/>
        </w:rPr>
        <w:lastRenderedPageBreak/>
        <w:t xml:space="preserve">The USPTO </w:t>
      </w:r>
      <w:r w:rsidR="00F11856">
        <w:rPr>
          <w:rFonts w:ascii="Arial" w:hAnsi="Arial"/>
          <w:sz w:val="24"/>
        </w:rPr>
        <w:t>Pro Bono</w:t>
      </w:r>
      <w:r>
        <w:rPr>
          <w:rFonts w:ascii="Arial" w:hAnsi="Arial"/>
          <w:sz w:val="24"/>
        </w:rPr>
        <w:t xml:space="preserve"> Survey </w:t>
      </w:r>
      <w:r w:rsidR="00F11856">
        <w:rPr>
          <w:rFonts w:ascii="Arial" w:hAnsi="Arial"/>
          <w:sz w:val="24"/>
        </w:rPr>
        <w:t xml:space="preserve">is designed to measure the effectiveness of </w:t>
      </w:r>
      <w:r w:rsidR="006D1B4C">
        <w:rPr>
          <w:rFonts w:ascii="Arial" w:hAnsi="Arial"/>
          <w:sz w:val="24"/>
        </w:rPr>
        <w:t xml:space="preserve">regional patent </w:t>
      </w:r>
      <w:r w:rsidR="00F11856">
        <w:rPr>
          <w:rFonts w:ascii="Arial" w:hAnsi="Arial"/>
          <w:sz w:val="24"/>
        </w:rPr>
        <w:t>pro bono programs via data collected from regional program administrators.</w:t>
      </w:r>
      <w:r>
        <w:rPr>
          <w:rFonts w:ascii="Arial" w:hAnsi="Arial"/>
          <w:sz w:val="24"/>
        </w:rPr>
        <w:t xml:space="preserve"> </w:t>
      </w:r>
      <w:r w:rsidR="00F11856">
        <w:rPr>
          <w:rFonts w:ascii="Arial" w:hAnsi="Arial"/>
          <w:sz w:val="24"/>
        </w:rPr>
        <w:t xml:space="preserve">Though this will be the first time the survey instrument submitted for approval with this collection is used to ascertain the level of effectiveness of those programs, previous outreach and discussion between the relevant parties suggest that there is not likely to be </w:t>
      </w:r>
      <w:r>
        <w:rPr>
          <w:rFonts w:ascii="Arial" w:hAnsi="Arial"/>
          <w:sz w:val="24"/>
        </w:rPr>
        <w:t xml:space="preserve">any respondent confusion or </w:t>
      </w:r>
      <w:proofErr w:type="spellStart"/>
      <w:r>
        <w:rPr>
          <w:rFonts w:ascii="Arial" w:hAnsi="Arial"/>
          <w:sz w:val="24"/>
        </w:rPr>
        <w:t>mis</w:t>
      </w:r>
      <w:proofErr w:type="spellEnd"/>
      <w:r>
        <w:rPr>
          <w:rFonts w:ascii="Arial" w:hAnsi="Arial"/>
          <w:sz w:val="24"/>
        </w:rPr>
        <w:t>-interpret</w:t>
      </w:r>
      <w:r w:rsidR="00F11856">
        <w:rPr>
          <w:rFonts w:ascii="Arial" w:hAnsi="Arial"/>
          <w:sz w:val="24"/>
        </w:rPr>
        <w:t>ation of the survey instrument and the questions therein.</w:t>
      </w:r>
      <w:r w:rsidR="00066A28">
        <w:rPr>
          <w:rFonts w:ascii="Arial" w:hAnsi="Arial"/>
          <w:sz w:val="24"/>
        </w:rPr>
        <w:t xml:space="preserve"> The survey instrument was developed through extensive collaboration and review with the concerned stakeholders.</w:t>
      </w:r>
      <w:r>
        <w:rPr>
          <w:rFonts w:ascii="Arial" w:hAnsi="Arial"/>
          <w:sz w:val="24"/>
        </w:rPr>
        <w:t xml:space="preserve"> Given these factors, </w:t>
      </w:r>
      <w:r w:rsidR="00066A28">
        <w:rPr>
          <w:rFonts w:ascii="Arial" w:hAnsi="Arial"/>
          <w:sz w:val="24"/>
        </w:rPr>
        <w:t xml:space="preserve">further </w:t>
      </w:r>
      <w:r>
        <w:rPr>
          <w:rFonts w:ascii="Arial" w:hAnsi="Arial"/>
          <w:sz w:val="24"/>
        </w:rPr>
        <w:t xml:space="preserve">testing is not considered necessary.  </w:t>
      </w:r>
    </w:p>
    <w:p w14:paraId="35E4196F" w14:textId="77777777" w:rsidR="00811B7C" w:rsidRDefault="00811B7C" w:rsidP="00811B7C">
      <w:pPr>
        <w:jc w:val="both"/>
        <w:rPr>
          <w:rFonts w:ascii="Arial" w:hAnsi="Arial"/>
          <w:sz w:val="24"/>
        </w:rPr>
      </w:pPr>
    </w:p>
    <w:p w14:paraId="35E41970" w14:textId="77777777" w:rsidR="00A031D7" w:rsidRDefault="00A031D7" w:rsidP="00E93379">
      <w:pPr>
        <w:jc w:val="both"/>
        <w:rPr>
          <w:rFonts w:ascii="Arial" w:hAnsi="Arial"/>
          <w:sz w:val="24"/>
        </w:rPr>
      </w:pPr>
    </w:p>
    <w:p w14:paraId="35E41971" w14:textId="77777777" w:rsidR="003C778F" w:rsidRPr="00D678AB" w:rsidRDefault="003C778F" w:rsidP="003C778F">
      <w:pPr>
        <w:numPr>
          <w:ilvl w:val="0"/>
          <w:numId w:val="21"/>
        </w:numPr>
        <w:jc w:val="both"/>
        <w:rPr>
          <w:rFonts w:ascii="Arial" w:hAnsi="Arial"/>
          <w:sz w:val="24"/>
        </w:rPr>
      </w:pPr>
      <w:r w:rsidRPr="00D678AB">
        <w:rPr>
          <w:rFonts w:ascii="Arial" w:hAnsi="Arial"/>
          <w:b/>
          <w:sz w:val="24"/>
        </w:rPr>
        <w:t>Contact for Statistical Aspects and Data Collection</w:t>
      </w:r>
    </w:p>
    <w:p w14:paraId="35E41972" w14:textId="77777777" w:rsidR="003C778F" w:rsidRPr="00D678AB" w:rsidRDefault="003C778F" w:rsidP="003C778F">
      <w:pPr>
        <w:jc w:val="both"/>
        <w:rPr>
          <w:rFonts w:ascii="Arial" w:hAnsi="Arial"/>
          <w:sz w:val="24"/>
        </w:rPr>
      </w:pPr>
    </w:p>
    <w:p w14:paraId="35E41974" w14:textId="320B2D89" w:rsidR="00634DCB" w:rsidRDefault="00EE5069" w:rsidP="003C778F">
      <w:pPr>
        <w:jc w:val="both"/>
        <w:rPr>
          <w:rFonts w:ascii="Arial" w:hAnsi="Arial"/>
          <w:sz w:val="24"/>
        </w:rPr>
      </w:pPr>
      <w:r>
        <w:rPr>
          <w:rFonts w:ascii="Arial" w:hAnsi="Arial"/>
          <w:sz w:val="24"/>
        </w:rPr>
        <w:t xml:space="preserve">The </w:t>
      </w:r>
      <w:r w:rsidR="00217161" w:rsidRPr="00217161">
        <w:rPr>
          <w:rFonts w:ascii="Arial" w:hAnsi="Arial"/>
          <w:sz w:val="24"/>
        </w:rPr>
        <w:t xml:space="preserve">Office of the Under Secretary of Commerce for Intellectual Property and Deputy Director of the </w:t>
      </w:r>
      <w:r w:rsidR="00217161">
        <w:rPr>
          <w:rFonts w:ascii="Arial" w:hAnsi="Arial"/>
          <w:sz w:val="24"/>
        </w:rPr>
        <w:t>USPTO</w:t>
      </w:r>
      <w:r w:rsidR="00217161" w:rsidRPr="00217161">
        <w:rPr>
          <w:rFonts w:ascii="Arial" w:hAnsi="Arial"/>
          <w:sz w:val="24"/>
        </w:rPr>
        <w:t xml:space="preserve"> </w:t>
      </w:r>
      <w:r>
        <w:rPr>
          <w:rFonts w:ascii="Arial" w:hAnsi="Arial"/>
          <w:sz w:val="24"/>
        </w:rPr>
        <w:t xml:space="preserve">is responsible for conducting and summarizing the </w:t>
      </w:r>
      <w:r w:rsidR="00066DB8">
        <w:rPr>
          <w:rFonts w:ascii="Arial" w:hAnsi="Arial"/>
          <w:sz w:val="24"/>
        </w:rPr>
        <w:t>Pro Bono Survey</w:t>
      </w:r>
      <w:r w:rsidR="00217161">
        <w:rPr>
          <w:rFonts w:ascii="Arial" w:hAnsi="Arial"/>
          <w:sz w:val="24"/>
        </w:rPr>
        <w:t>.</w:t>
      </w:r>
      <w:r>
        <w:rPr>
          <w:rFonts w:ascii="Arial" w:hAnsi="Arial"/>
          <w:sz w:val="24"/>
        </w:rPr>
        <w:t xml:space="preserve"> </w:t>
      </w:r>
      <w:r w:rsidR="004735FD">
        <w:rPr>
          <w:rFonts w:ascii="Arial" w:hAnsi="Arial"/>
          <w:sz w:val="24"/>
        </w:rPr>
        <w:t>John C. Kirkpatrick</w:t>
      </w:r>
      <w:r>
        <w:rPr>
          <w:rFonts w:ascii="Arial" w:hAnsi="Arial"/>
          <w:sz w:val="24"/>
        </w:rPr>
        <w:t xml:space="preserve"> is the point of contact for this survey and can be r</w:t>
      </w:r>
      <w:r w:rsidR="00F3710F">
        <w:rPr>
          <w:rFonts w:ascii="Arial" w:hAnsi="Arial"/>
          <w:sz w:val="24"/>
        </w:rPr>
        <w:t xml:space="preserve">eached by phone at </w:t>
      </w:r>
      <w:r w:rsidR="004735FD" w:rsidRPr="004735FD">
        <w:rPr>
          <w:rFonts w:ascii="Arial" w:hAnsi="Arial"/>
          <w:sz w:val="24"/>
        </w:rPr>
        <w:t>571</w:t>
      </w:r>
      <w:r w:rsidR="004735FD">
        <w:rPr>
          <w:rFonts w:ascii="Arial" w:hAnsi="Arial"/>
          <w:sz w:val="24"/>
        </w:rPr>
        <w:t>-</w:t>
      </w:r>
      <w:r w:rsidR="004735FD" w:rsidRPr="004735FD">
        <w:rPr>
          <w:rFonts w:ascii="Arial" w:hAnsi="Arial"/>
          <w:sz w:val="24"/>
        </w:rPr>
        <w:t>270</w:t>
      </w:r>
      <w:r w:rsidR="004735FD">
        <w:rPr>
          <w:rFonts w:ascii="Arial" w:hAnsi="Arial"/>
          <w:sz w:val="24"/>
        </w:rPr>
        <w:t>-</w:t>
      </w:r>
      <w:r w:rsidR="004735FD" w:rsidRPr="004735FD">
        <w:rPr>
          <w:rFonts w:ascii="Arial" w:hAnsi="Arial"/>
          <w:sz w:val="24"/>
        </w:rPr>
        <w:t>3343</w:t>
      </w:r>
      <w:r w:rsidR="004735FD">
        <w:rPr>
          <w:rFonts w:ascii="Arial" w:hAnsi="Arial"/>
          <w:sz w:val="24"/>
        </w:rPr>
        <w:t xml:space="preserve"> </w:t>
      </w:r>
      <w:r>
        <w:rPr>
          <w:rFonts w:ascii="Arial" w:hAnsi="Arial"/>
          <w:sz w:val="24"/>
        </w:rPr>
        <w:t>or by e-mail at</w:t>
      </w:r>
      <w:r w:rsidR="004735FD">
        <w:rPr>
          <w:rFonts w:ascii="Arial" w:hAnsi="Arial"/>
          <w:sz w:val="24"/>
        </w:rPr>
        <w:t xml:space="preserve"> </w:t>
      </w:r>
      <w:r w:rsidR="004735FD" w:rsidRPr="004735FD">
        <w:rPr>
          <w:rFonts w:ascii="Arial" w:hAnsi="Arial"/>
          <w:sz w:val="24"/>
        </w:rPr>
        <w:t>John.Kirkpatrick@USPTO.GOV</w:t>
      </w:r>
      <w:r>
        <w:rPr>
          <w:rFonts w:ascii="Arial" w:hAnsi="Arial"/>
          <w:sz w:val="24"/>
        </w:rPr>
        <w:t xml:space="preserve">.  </w:t>
      </w:r>
      <w:r w:rsidR="00DE1295">
        <w:rPr>
          <w:rFonts w:ascii="Arial" w:hAnsi="Arial"/>
          <w:sz w:val="24"/>
        </w:rPr>
        <w:t xml:space="preserve"> </w:t>
      </w:r>
    </w:p>
    <w:p w14:paraId="35E41979" w14:textId="07BD1838" w:rsidR="00A031D7" w:rsidRPr="00323589" w:rsidRDefault="00A031D7" w:rsidP="004735FD">
      <w:pPr>
        <w:jc w:val="both"/>
        <w:rPr>
          <w:rFonts w:ascii="Arial" w:hAnsi="Arial"/>
          <w:sz w:val="24"/>
        </w:rPr>
      </w:pPr>
    </w:p>
    <w:sectPr w:rsidR="00A031D7" w:rsidRPr="00323589" w:rsidSect="009E242F">
      <w:footerReference w:type="even" r:id="rId13"/>
      <w:footerReference w:type="default" r:id="rId14"/>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8D790A" w15:done="0"/>
  <w15:commentEx w15:paraId="72EAB79F" w15:paraIdParent="718D790A" w15:done="0"/>
  <w15:commentEx w15:paraId="07C6DC83" w15:done="0"/>
  <w15:commentEx w15:paraId="7D51A0F8" w15:paraIdParent="07C6DC83" w15:done="0"/>
  <w15:commentEx w15:paraId="255A68F4" w15:done="0"/>
  <w15:commentEx w15:paraId="0D0909DC" w15:done="0"/>
  <w15:commentEx w15:paraId="08107303" w15:done="0"/>
  <w15:commentEx w15:paraId="63FAE013" w15:paraIdParent="08107303" w15:done="0"/>
  <w15:commentEx w15:paraId="720F3A66" w15:done="0"/>
  <w15:commentEx w15:paraId="49451B35" w15:done="0"/>
  <w15:commentEx w15:paraId="612D7820" w15:paraIdParent="49451B35" w15:done="0"/>
  <w15:commentEx w15:paraId="727E5DB1" w15:done="0"/>
  <w15:commentEx w15:paraId="471EDFB2" w15:paraIdParent="727E5DB1" w15:done="0"/>
  <w15:commentEx w15:paraId="05C37824" w15:done="0"/>
  <w15:commentEx w15:paraId="44C74028" w15:done="0"/>
  <w15:commentEx w15:paraId="262D1DBC" w15:paraIdParent="44C740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4A205" w14:textId="77777777" w:rsidR="00BE4EE8" w:rsidRDefault="00BE4EE8">
      <w:r>
        <w:separator/>
      </w:r>
    </w:p>
  </w:endnote>
  <w:endnote w:type="continuationSeparator" w:id="0">
    <w:p w14:paraId="1623D461" w14:textId="77777777" w:rsidR="00BE4EE8" w:rsidRDefault="00BE4EE8">
      <w:r>
        <w:continuationSeparator/>
      </w:r>
    </w:p>
  </w:endnote>
  <w:endnote w:type="continuationNotice" w:id="1">
    <w:p w14:paraId="0160D53C" w14:textId="77777777" w:rsidR="00BE4EE8" w:rsidRDefault="00BE4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197E" w14:textId="77777777" w:rsidR="00F56646" w:rsidRDefault="00F56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E4197F" w14:textId="77777777" w:rsidR="00F56646" w:rsidRDefault="00F566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1980" w14:textId="77777777" w:rsidR="00F56646" w:rsidRDefault="00F56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063">
      <w:rPr>
        <w:rStyle w:val="PageNumber"/>
        <w:noProof/>
      </w:rPr>
      <w:t>2</w:t>
    </w:r>
    <w:r>
      <w:rPr>
        <w:rStyle w:val="PageNumber"/>
      </w:rPr>
      <w:fldChar w:fldCharType="end"/>
    </w:r>
  </w:p>
  <w:p w14:paraId="35E41981" w14:textId="77777777" w:rsidR="00F56646" w:rsidRDefault="00F56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4D141" w14:textId="77777777" w:rsidR="00BE4EE8" w:rsidRDefault="00BE4EE8">
      <w:r>
        <w:separator/>
      </w:r>
    </w:p>
  </w:footnote>
  <w:footnote w:type="continuationSeparator" w:id="0">
    <w:p w14:paraId="6902111B" w14:textId="77777777" w:rsidR="00BE4EE8" w:rsidRDefault="00BE4EE8">
      <w:r>
        <w:continuationSeparator/>
      </w:r>
    </w:p>
  </w:footnote>
  <w:footnote w:type="continuationNotice" w:id="1">
    <w:p w14:paraId="1D9DD782" w14:textId="77777777" w:rsidR="00BE4EE8" w:rsidRDefault="00BE4E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FC685C"/>
    <w:multiLevelType w:val="hybridMultilevel"/>
    <w:tmpl w:val="B81EE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6035E0"/>
    <w:multiLevelType w:val="hybridMultilevel"/>
    <w:tmpl w:val="22B6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1F27636"/>
    <w:multiLevelType w:val="hybridMultilevel"/>
    <w:tmpl w:val="94C23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4597957"/>
    <w:multiLevelType w:val="hybridMultilevel"/>
    <w:tmpl w:val="B4F0D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5"/>
  </w:num>
  <w:num w:numId="2">
    <w:abstractNumId w:val="17"/>
  </w:num>
  <w:num w:numId="3">
    <w:abstractNumId w:val="10"/>
  </w:num>
  <w:num w:numId="4">
    <w:abstractNumId w:val="27"/>
  </w:num>
  <w:num w:numId="5">
    <w:abstractNumId w:val="4"/>
  </w:num>
  <w:num w:numId="6">
    <w:abstractNumId w:val="22"/>
  </w:num>
  <w:num w:numId="7">
    <w:abstractNumId w:val="9"/>
  </w:num>
  <w:num w:numId="8">
    <w:abstractNumId w:val="15"/>
  </w:num>
  <w:num w:numId="9">
    <w:abstractNumId w:val="0"/>
  </w:num>
  <w:num w:numId="10">
    <w:abstractNumId w:val="26"/>
  </w:num>
  <w:num w:numId="11">
    <w:abstractNumId w:val="14"/>
  </w:num>
  <w:num w:numId="12">
    <w:abstractNumId w:val="13"/>
  </w:num>
  <w:num w:numId="13">
    <w:abstractNumId w:val="8"/>
  </w:num>
  <w:num w:numId="14">
    <w:abstractNumId w:val="3"/>
  </w:num>
  <w:num w:numId="15">
    <w:abstractNumId w:val="18"/>
  </w:num>
  <w:num w:numId="16">
    <w:abstractNumId w:val="2"/>
  </w:num>
  <w:num w:numId="17">
    <w:abstractNumId w:val="23"/>
  </w:num>
  <w:num w:numId="18">
    <w:abstractNumId w:val="21"/>
  </w:num>
  <w:num w:numId="19">
    <w:abstractNumId w:val="11"/>
  </w:num>
  <w:num w:numId="20">
    <w:abstractNumId w:val="16"/>
  </w:num>
  <w:num w:numId="21">
    <w:abstractNumId w:val="19"/>
  </w:num>
  <w:num w:numId="22">
    <w:abstractNumId w:val="7"/>
  </w:num>
  <w:num w:numId="23">
    <w:abstractNumId w:val="1"/>
  </w:num>
  <w:num w:numId="24">
    <w:abstractNumId w:val="24"/>
  </w:num>
  <w:num w:numId="25">
    <w:abstractNumId w:val="5"/>
  </w:num>
  <w:num w:numId="26">
    <w:abstractNumId w:val="20"/>
  </w:num>
  <w:num w:numId="27">
    <w:abstractNumId w:val="6"/>
  </w:num>
  <w:num w:numId="28">
    <w:abstractNumId w:val="1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kpatrick, John C.">
    <w15:presenceInfo w15:providerId="AD" w15:userId="S-1-5-21-185489447-88882503-980507067-228946"/>
  </w15:person>
  <w15:person w15:author="Isaac, Justin (AMBIT)">
    <w15:presenceInfo w15:providerId="AD" w15:userId="S-1-5-21-185489447-88882503-980507067-299125"/>
  </w15:person>
  <w15:person w15:author="Corboy, Grant">
    <w15:presenceInfo w15:providerId="AD" w15:userId="S-1-5-21-185489447-88882503-980507067-231548"/>
  </w15:person>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85"/>
    <w:rsid w:val="00002CFB"/>
    <w:rsid w:val="000043E1"/>
    <w:rsid w:val="000061EE"/>
    <w:rsid w:val="000126F5"/>
    <w:rsid w:val="00013BE9"/>
    <w:rsid w:val="00015E05"/>
    <w:rsid w:val="00016017"/>
    <w:rsid w:val="00016981"/>
    <w:rsid w:val="00021253"/>
    <w:rsid w:val="00022C3D"/>
    <w:rsid w:val="00027904"/>
    <w:rsid w:val="000342A3"/>
    <w:rsid w:val="00040006"/>
    <w:rsid w:val="00050857"/>
    <w:rsid w:val="00051672"/>
    <w:rsid w:val="00052E6A"/>
    <w:rsid w:val="0005312E"/>
    <w:rsid w:val="00065540"/>
    <w:rsid w:val="00066A28"/>
    <w:rsid w:val="00066DB8"/>
    <w:rsid w:val="00067175"/>
    <w:rsid w:val="00071BD6"/>
    <w:rsid w:val="00072F1F"/>
    <w:rsid w:val="000734A3"/>
    <w:rsid w:val="0007354D"/>
    <w:rsid w:val="00074497"/>
    <w:rsid w:val="000754C2"/>
    <w:rsid w:val="00075ADB"/>
    <w:rsid w:val="00077781"/>
    <w:rsid w:val="000801D8"/>
    <w:rsid w:val="000824DF"/>
    <w:rsid w:val="00082EA6"/>
    <w:rsid w:val="00083D04"/>
    <w:rsid w:val="00084766"/>
    <w:rsid w:val="000872F2"/>
    <w:rsid w:val="00094299"/>
    <w:rsid w:val="00094635"/>
    <w:rsid w:val="000947B0"/>
    <w:rsid w:val="0009652F"/>
    <w:rsid w:val="00096B82"/>
    <w:rsid w:val="000A20E1"/>
    <w:rsid w:val="000B0583"/>
    <w:rsid w:val="000B7D97"/>
    <w:rsid w:val="000C10BD"/>
    <w:rsid w:val="000C14D4"/>
    <w:rsid w:val="000C1622"/>
    <w:rsid w:val="000C2C67"/>
    <w:rsid w:val="000C3FA1"/>
    <w:rsid w:val="000C663F"/>
    <w:rsid w:val="000D14A6"/>
    <w:rsid w:val="000D6D05"/>
    <w:rsid w:val="000D6DAC"/>
    <w:rsid w:val="000D70E5"/>
    <w:rsid w:val="000E1FAD"/>
    <w:rsid w:val="000E7AC3"/>
    <w:rsid w:val="000F1649"/>
    <w:rsid w:val="000F24DE"/>
    <w:rsid w:val="000F638B"/>
    <w:rsid w:val="001022B6"/>
    <w:rsid w:val="001027D7"/>
    <w:rsid w:val="001063AF"/>
    <w:rsid w:val="00107177"/>
    <w:rsid w:val="00107288"/>
    <w:rsid w:val="00113829"/>
    <w:rsid w:val="00113D67"/>
    <w:rsid w:val="00113EF1"/>
    <w:rsid w:val="00114635"/>
    <w:rsid w:val="0012436B"/>
    <w:rsid w:val="00124631"/>
    <w:rsid w:val="00124964"/>
    <w:rsid w:val="001269C4"/>
    <w:rsid w:val="001276ED"/>
    <w:rsid w:val="00127F24"/>
    <w:rsid w:val="001311C7"/>
    <w:rsid w:val="001335F5"/>
    <w:rsid w:val="001458AB"/>
    <w:rsid w:val="00151DA3"/>
    <w:rsid w:val="00151FCC"/>
    <w:rsid w:val="001522D5"/>
    <w:rsid w:val="00152D84"/>
    <w:rsid w:val="00155D73"/>
    <w:rsid w:val="0016009C"/>
    <w:rsid w:val="00162086"/>
    <w:rsid w:val="001665A8"/>
    <w:rsid w:val="00166ED5"/>
    <w:rsid w:val="00167DA9"/>
    <w:rsid w:val="00172398"/>
    <w:rsid w:val="00172EDB"/>
    <w:rsid w:val="00176F36"/>
    <w:rsid w:val="001806F3"/>
    <w:rsid w:val="00181A4C"/>
    <w:rsid w:val="00183B1E"/>
    <w:rsid w:val="00185E73"/>
    <w:rsid w:val="00186701"/>
    <w:rsid w:val="00191049"/>
    <w:rsid w:val="001920AB"/>
    <w:rsid w:val="00195BE3"/>
    <w:rsid w:val="00195C73"/>
    <w:rsid w:val="0019614F"/>
    <w:rsid w:val="001A07AE"/>
    <w:rsid w:val="001A0EDE"/>
    <w:rsid w:val="001A1734"/>
    <w:rsid w:val="001A4189"/>
    <w:rsid w:val="001A462A"/>
    <w:rsid w:val="001B331A"/>
    <w:rsid w:val="001B3AE7"/>
    <w:rsid w:val="001C567D"/>
    <w:rsid w:val="001C60B0"/>
    <w:rsid w:val="001C7310"/>
    <w:rsid w:val="001D39EC"/>
    <w:rsid w:val="001D5FF6"/>
    <w:rsid w:val="001D7CC7"/>
    <w:rsid w:val="001E051A"/>
    <w:rsid w:val="001E16E3"/>
    <w:rsid w:val="001E198B"/>
    <w:rsid w:val="001E5870"/>
    <w:rsid w:val="001E77EE"/>
    <w:rsid w:val="001F1358"/>
    <w:rsid w:val="001F2158"/>
    <w:rsid w:val="001F2437"/>
    <w:rsid w:val="001F3A21"/>
    <w:rsid w:val="001F59D7"/>
    <w:rsid w:val="00212829"/>
    <w:rsid w:val="0021342F"/>
    <w:rsid w:val="00213E5B"/>
    <w:rsid w:val="00215B61"/>
    <w:rsid w:val="00215D10"/>
    <w:rsid w:val="00217161"/>
    <w:rsid w:val="00217CA6"/>
    <w:rsid w:val="00220678"/>
    <w:rsid w:val="00223C13"/>
    <w:rsid w:val="00230E77"/>
    <w:rsid w:val="00232789"/>
    <w:rsid w:val="00232D19"/>
    <w:rsid w:val="00234754"/>
    <w:rsid w:val="00235E9D"/>
    <w:rsid w:val="002457BF"/>
    <w:rsid w:val="002549D8"/>
    <w:rsid w:val="0025645F"/>
    <w:rsid w:val="00263DF5"/>
    <w:rsid w:val="002670E7"/>
    <w:rsid w:val="00267C7D"/>
    <w:rsid w:val="00271292"/>
    <w:rsid w:val="002715B1"/>
    <w:rsid w:val="00272644"/>
    <w:rsid w:val="002753C3"/>
    <w:rsid w:val="002756B0"/>
    <w:rsid w:val="002767D1"/>
    <w:rsid w:val="0028214E"/>
    <w:rsid w:val="00286FCD"/>
    <w:rsid w:val="00287486"/>
    <w:rsid w:val="00287E45"/>
    <w:rsid w:val="002914D9"/>
    <w:rsid w:val="00293802"/>
    <w:rsid w:val="00293A16"/>
    <w:rsid w:val="002958A0"/>
    <w:rsid w:val="002958C2"/>
    <w:rsid w:val="00296986"/>
    <w:rsid w:val="00296A0C"/>
    <w:rsid w:val="00296C3A"/>
    <w:rsid w:val="002A5462"/>
    <w:rsid w:val="002A66A6"/>
    <w:rsid w:val="002B2627"/>
    <w:rsid w:val="002B276E"/>
    <w:rsid w:val="002B3B15"/>
    <w:rsid w:val="002B6E82"/>
    <w:rsid w:val="002B7578"/>
    <w:rsid w:val="002C7A5F"/>
    <w:rsid w:val="002D61FD"/>
    <w:rsid w:val="002E1DBE"/>
    <w:rsid w:val="002E69CC"/>
    <w:rsid w:val="002E6A79"/>
    <w:rsid w:val="002F0917"/>
    <w:rsid w:val="002F1185"/>
    <w:rsid w:val="002F2138"/>
    <w:rsid w:val="002F2262"/>
    <w:rsid w:val="0030047F"/>
    <w:rsid w:val="00301C38"/>
    <w:rsid w:val="00305D9F"/>
    <w:rsid w:val="003114B3"/>
    <w:rsid w:val="00311608"/>
    <w:rsid w:val="00312175"/>
    <w:rsid w:val="00313C58"/>
    <w:rsid w:val="00317118"/>
    <w:rsid w:val="003226AE"/>
    <w:rsid w:val="00323589"/>
    <w:rsid w:val="00325CDC"/>
    <w:rsid w:val="003265B4"/>
    <w:rsid w:val="00333B58"/>
    <w:rsid w:val="00335BFE"/>
    <w:rsid w:val="00340B1B"/>
    <w:rsid w:val="0034216D"/>
    <w:rsid w:val="003452A5"/>
    <w:rsid w:val="0035330C"/>
    <w:rsid w:val="00370C97"/>
    <w:rsid w:val="00372FBC"/>
    <w:rsid w:val="00374769"/>
    <w:rsid w:val="00380406"/>
    <w:rsid w:val="00393524"/>
    <w:rsid w:val="00393734"/>
    <w:rsid w:val="003940C1"/>
    <w:rsid w:val="003942CC"/>
    <w:rsid w:val="00394479"/>
    <w:rsid w:val="00397BAB"/>
    <w:rsid w:val="003A14A9"/>
    <w:rsid w:val="003A5A52"/>
    <w:rsid w:val="003A65E3"/>
    <w:rsid w:val="003A7763"/>
    <w:rsid w:val="003B3274"/>
    <w:rsid w:val="003B3C91"/>
    <w:rsid w:val="003C3544"/>
    <w:rsid w:val="003C4EFB"/>
    <w:rsid w:val="003C6C79"/>
    <w:rsid w:val="003C778F"/>
    <w:rsid w:val="003C7FC3"/>
    <w:rsid w:val="003D2A30"/>
    <w:rsid w:val="003D2DCA"/>
    <w:rsid w:val="003D4C85"/>
    <w:rsid w:val="003E2B60"/>
    <w:rsid w:val="003E3718"/>
    <w:rsid w:val="003E7938"/>
    <w:rsid w:val="003F5B12"/>
    <w:rsid w:val="003F6482"/>
    <w:rsid w:val="003F71DC"/>
    <w:rsid w:val="00405DC0"/>
    <w:rsid w:val="004100B7"/>
    <w:rsid w:val="004123B8"/>
    <w:rsid w:val="00416CAD"/>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64F66"/>
    <w:rsid w:val="00471C29"/>
    <w:rsid w:val="004735FD"/>
    <w:rsid w:val="004746B3"/>
    <w:rsid w:val="00475063"/>
    <w:rsid w:val="00476E0B"/>
    <w:rsid w:val="004821F0"/>
    <w:rsid w:val="00482FA4"/>
    <w:rsid w:val="00484346"/>
    <w:rsid w:val="00485301"/>
    <w:rsid w:val="00485F98"/>
    <w:rsid w:val="00486D12"/>
    <w:rsid w:val="004972F2"/>
    <w:rsid w:val="004977CE"/>
    <w:rsid w:val="004A0A8C"/>
    <w:rsid w:val="004A14AF"/>
    <w:rsid w:val="004A3836"/>
    <w:rsid w:val="004A3C42"/>
    <w:rsid w:val="004A4864"/>
    <w:rsid w:val="004A62B4"/>
    <w:rsid w:val="004B1646"/>
    <w:rsid w:val="004B212F"/>
    <w:rsid w:val="004B2221"/>
    <w:rsid w:val="004B5FBB"/>
    <w:rsid w:val="004B7F94"/>
    <w:rsid w:val="004C1E4C"/>
    <w:rsid w:val="004C362F"/>
    <w:rsid w:val="004C4116"/>
    <w:rsid w:val="004C4EBC"/>
    <w:rsid w:val="004D1330"/>
    <w:rsid w:val="004D6241"/>
    <w:rsid w:val="004D6A50"/>
    <w:rsid w:val="004D7310"/>
    <w:rsid w:val="004E0D98"/>
    <w:rsid w:val="004E7394"/>
    <w:rsid w:val="004F68A4"/>
    <w:rsid w:val="00503474"/>
    <w:rsid w:val="00503DCF"/>
    <w:rsid w:val="0050461B"/>
    <w:rsid w:val="00507574"/>
    <w:rsid w:val="00511871"/>
    <w:rsid w:val="00514B24"/>
    <w:rsid w:val="00515B69"/>
    <w:rsid w:val="00515BFD"/>
    <w:rsid w:val="00517EC8"/>
    <w:rsid w:val="005311FC"/>
    <w:rsid w:val="00531340"/>
    <w:rsid w:val="00531AED"/>
    <w:rsid w:val="00532FFC"/>
    <w:rsid w:val="00533568"/>
    <w:rsid w:val="005341AC"/>
    <w:rsid w:val="005354EE"/>
    <w:rsid w:val="005403D9"/>
    <w:rsid w:val="00540AF5"/>
    <w:rsid w:val="00541309"/>
    <w:rsid w:val="00541A39"/>
    <w:rsid w:val="00541A76"/>
    <w:rsid w:val="00546209"/>
    <w:rsid w:val="005474A9"/>
    <w:rsid w:val="00551396"/>
    <w:rsid w:val="0055525C"/>
    <w:rsid w:val="005578B2"/>
    <w:rsid w:val="005578F2"/>
    <w:rsid w:val="005601F3"/>
    <w:rsid w:val="0056115E"/>
    <w:rsid w:val="00561EBF"/>
    <w:rsid w:val="005627BF"/>
    <w:rsid w:val="00572067"/>
    <w:rsid w:val="00573294"/>
    <w:rsid w:val="00573C37"/>
    <w:rsid w:val="0057616F"/>
    <w:rsid w:val="00576F3D"/>
    <w:rsid w:val="005823F2"/>
    <w:rsid w:val="00583435"/>
    <w:rsid w:val="00584297"/>
    <w:rsid w:val="0058689B"/>
    <w:rsid w:val="00587F68"/>
    <w:rsid w:val="005942B4"/>
    <w:rsid w:val="005A5D46"/>
    <w:rsid w:val="005B4F17"/>
    <w:rsid w:val="005B5584"/>
    <w:rsid w:val="005B5A2C"/>
    <w:rsid w:val="005B783A"/>
    <w:rsid w:val="005C396C"/>
    <w:rsid w:val="005C640B"/>
    <w:rsid w:val="005C6EE1"/>
    <w:rsid w:val="005D37FA"/>
    <w:rsid w:val="005E4728"/>
    <w:rsid w:val="005E591E"/>
    <w:rsid w:val="005F03C4"/>
    <w:rsid w:val="005F30A7"/>
    <w:rsid w:val="005F3E65"/>
    <w:rsid w:val="005F5D70"/>
    <w:rsid w:val="006022D7"/>
    <w:rsid w:val="00610E80"/>
    <w:rsid w:val="00616112"/>
    <w:rsid w:val="00616EC6"/>
    <w:rsid w:val="00620068"/>
    <w:rsid w:val="006206A5"/>
    <w:rsid w:val="006270A9"/>
    <w:rsid w:val="00627B2A"/>
    <w:rsid w:val="0063287E"/>
    <w:rsid w:val="006338D9"/>
    <w:rsid w:val="00634DCB"/>
    <w:rsid w:val="00644440"/>
    <w:rsid w:val="006506BA"/>
    <w:rsid w:val="006569F2"/>
    <w:rsid w:val="006608DB"/>
    <w:rsid w:val="00662D8C"/>
    <w:rsid w:val="00663B88"/>
    <w:rsid w:val="00677174"/>
    <w:rsid w:val="006772D2"/>
    <w:rsid w:val="00681D8C"/>
    <w:rsid w:val="00682A0B"/>
    <w:rsid w:val="00687100"/>
    <w:rsid w:val="00687A5C"/>
    <w:rsid w:val="00687D5A"/>
    <w:rsid w:val="00692506"/>
    <w:rsid w:val="00692604"/>
    <w:rsid w:val="0069301A"/>
    <w:rsid w:val="00696931"/>
    <w:rsid w:val="006A0B37"/>
    <w:rsid w:val="006A1479"/>
    <w:rsid w:val="006A184F"/>
    <w:rsid w:val="006A1F4F"/>
    <w:rsid w:val="006A47E6"/>
    <w:rsid w:val="006A5E31"/>
    <w:rsid w:val="006A63CD"/>
    <w:rsid w:val="006A6BD2"/>
    <w:rsid w:val="006B2FA3"/>
    <w:rsid w:val="006C345D"/>
    <w:rsid w:val="006C5100"/>
    <w:rsid w:val="006C57E9"/>
    <w:rsid w:val="006D1B4C"/>
    <w:rsid w:val="006D1FCE"/>
    <w:rsid w:val="006D28FB"/>
    <w:rsid w:val="006D3DB0"/>
    <w:rsid w:val="006D5CBC"/>
    <w:rsid w:val="006D6C58"/>
    <w:rsid w:val="006E02AF"/>
    <w:rsid w:val="006F4C24"/>
    <w:rsid w:val="006F5003"/>
    <w:rsid w:val="006F56B9"/>
    <w:rsid w:val="006F63D5"/>
    <w:rsid w:val="00700C0F"/>
    <w:rsid w:val="00701F96"/>
    <w:rsid w:val="00702019"/>
    <w:rsid w:val="007042C4"/>
    <w:rsid w:val="00721422"/>
    <w:rsid w:val="00721F3B"/>
    <w:rsid w:val="00725C07"/>
    <w:rsid w:val="00725CA2"/>
    <w:rsid w:val="00727055"/>
    <w:rsid w:val="00731A50"/>
    <w:rsid w:val="00734A11"/>
    <w:rsid w:val="00736AA0"/>
    <w:rsid w:val="00736FEF"/>
    <w:rsid w:val="00741967"/>
    <w:rsid w:val="00744F85"/>
    <w:rsid w:val="00751C75"/>
    <w:rsid w:val="00762525"/>
    <w:rsid w:val="007635BA"/>
    <w:rsid w:val="007639F1"/>
    <w:rsid w:val="00766CDA"/>
    <w:rsid w:val="00767529"/>
    <w:rsid w:val="0077637E"/>
    <w:rsid w:val="007801EC"/>
    <w:rsid w:val="00780BB4"/>
    <w:rsid w:val="00781800"/>
    <w:rsid w:val="007819EC"/>
    <w:rsid w:val="00781CC7"/>
    <w:rsid w:val="00782DBD"/>
    <w:rsid w:val="00792200"/>
    <w:rsid w:val="007935D3"/>
    <w:rsid w:val="007959A5"/>
    <w:rsid w:val="00796853"/>
    <w:rsid w:val="00797019"/>
    <w:rsid w:val="007A15A7"/>
    <w:rsid w:val="007B12BE"/>
    <w:rsid w:val="007B3540"/>
    <w:rsid w:val="007B3B8D"/>
    <w:rsid w:val="007B7E84"/>
    <w:rsid w:val="007C5F1F"/>
    <w:rsid w:val="007C6259"/>
    <w:rsid w:val="007C68FB"/>
    <w:rsid w:val="007C7FF5"/>
    <w:rsid w:val="007D0023"/>
    <w:rsid w:val="007D1A82"/>
    <w:rsid w:val="007D5B60"/>
    <w:rsid w:val="007E1883"/>
    <w:rsid w:val="007E3251"/>
    <w:rsid w:val="007E378C"/>
    <w:rsid w:val="007E3C56"/>
    <w:rsid w:val="007E3E06"/>
    <w:rsid w:val="007F0A30"/>
    <w:rsid w:val="007F0E9D"/>
    <w:rsid w:val="007F10E5"/>
    <w:rsid w:val="007F1A38"/>
    <w:rsid w:val="0080718B"/>
    <w:rsid w:val="00811B7C"/>
    <w:rsid w:val="00812FD8"/>
    <w:rsid w:val="00820020"/>
    <w:rsid w:val="00823D13"/>
    <w:rsid w:val="00824283"/>
    <w:rsid w:val="00840822"/>
    <w:rsid w:val="00840A73"/>
    <w:rsid w:val="00853D3F"/>
    <w:rsid w:val="00854ADA"/>
    <w:rsid w:val="008552ED"/>
    <w:rsid w:val="00857153"/>
    <w:rsid w:val="00861121"/>
    <w:rsid w:val="00861B98"/>
    <w:rsid w:val="008660F2"/>
    <w:rsid w:val="008701D6"/>
    <w:rsid w:val="0088266B"/>
    <w:rsid w:val="008833E0"/>
    <w:rsid w:val="00885F4D"/>
    <w:rsid w:val="008875E8"/>
    <w:rsid w:val="00890D22"/>
    <w:rsid w:val="0089442F"/>
    <w:rsid w:val="008A17CC"/>
    <w:rsid w:val="008A2450"/>
    <w:rsid w:val="008A3C85"/>
    <w:rsid w:val="008A4402"/>
    <w:rsid w:val="008A50E6"/>
    <w:rsid w:val="008B5F88"/>
    <w:rsid w:val="008B66A2"/>
    <w:rsid w:val="008C12B8"/>
    <w:rsid w:val="008C2DEC"/>
    <w:rsid w:val="008C4052"/>
    <w:rsid w:val="008C62E6"/>
    <w:rsid w:val="008C639D"/>
    <w:rsid w:val="008D3D05"/>
    <w:rsid w:val="008D4143"/>
    <w:rsid w:val="008E5175"/>
    <w:rsid w:val="008F15CC"/>
    <w:rsid w:val="008F448B"/>
    <w:rsid w:val="00900747"/>
    <w:rsid w:val="00900C2C"/>
    <w:rsid w:val="00900ED7"/>
    <w:rsid w:val="009039D0"/>
    <w:rsid w:val="00906BFA"/>
    <w:rsid w:val="009077D2"/>
    <w:rsid w:val="00923AC9"/>
    <w:rsid w:val="009261FF"/>
    <w:rsid w:val="00933485"/>
    <w:rsid w:val="00933761"/>
    <w:rsid w:val="009350E9"/>
    <w:rsid w:val="00947CA9"/>
    <w:rsid w:val="00947CB1"/>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7F7"/>
    <w:rsid w:val="00993B3F"/>
    <w:rsid w:val="009961FE"/>
    <w:rsid w:val="0099772F"/>
    <w:rsid w:val="009A4A98"/>
    <w:rsid w:val="009A5703"/>
    <w:rsid w:val="009B4C29"/>
    <w:rsid w:val="009C3DFD"/>
    <w:rsid w:val="009C647A"/>
    <w:rsid w:val="009D0209"/>
    <w:rsid w:val="009D19CE"/>
    <w:rsid w:val="009D33EF"/>
    <w:rsid w:val="009D4518"/>
    <w:rsid w:val="009E0121"/>
    <w:rsid w:val="009E086F"/>
    <w:rsid w:val="009E242F"/>
    <w:rsid w:val="009E322E"/>
    <w:rsid w:val="009E34E4"/>
    <w:rsid w:val="009E4329"/>
    <w:rsid w:val="009E647E"/>
    <w:rsid w:val="009E7725"/>
    <w:rsid w:val="009F0309"/>
    <w:rsid w:val="009F2A78"/>
    <w:rsid w:val="009F4171"/>
    <w:rsid w:val="009F471E"/>
    <w:rsid w:val="009F50DE"/>
    <w:rsid w:val="009F5287"/>
    <w:rsid w:val="009F7A53"/>
    <w:rsid w:val="00A02C75"/>
    <w:rsid w:val="00A031D7"/>
    <w:rsid w:val="00A05A1F"/>
    <w:rsid w:val="00A06147"/>
    <w:rsid w:val="00A141E8"/>
    <w:rsid w:val="00A17596"/>
    <w:rsid w:val="00A177FA"/>
    <w:rsid w:val="00A2042D"/>
    <w:rsid w:val="00A21544"/>
    <w:rsid w:val="00A21D84"/>
    <w:rsid w:val="00A24E7E"/>
    <w:rsid w:val="00A30F03"/>
    <w:rsid w:val="00A348B7"/>
    <w:rsid w:val="00A4018F"/>
    <w:rsid w:val="00A435A2"/>
    <w:rsid w:val="00A466AD"/>
    <w:rsid w:val="00A50227"/>
    <w:rsid w:val="00A54B70"/>
    <w:rsid w:val="00A572A4"/>
    <w:rsid w:val="00A57F37"/>
    <w:rsid w:val="00A65FD0"/>
    <w:rsid w:val="00A70355"/>
    <w:rsid w:val="00A7308D"/>
    <w:rsid w:val="00A7429C"/>
    <w:rsid w:val="00A765D0"/>
    <w:rsid w:val="00A80133"/>
    <w:rsid w:val="00A81A15"/>
    <w:rsid w:val="00A84CAC"/>
    <w:rsid w:val="00A90C0C"/>
    <w:rsid w:val="00A92E7A"/>
    <w:rsid w:val="00A9770D"/>
    <w:rsid w:val="00AA02A5"/>
    <w:rsid w:val="00AA0C18"/>
    <w:rsid w:val="00AA14BD"/>
    <w:rsid w:val="00AA2C3B"/>
    <w:rsid w:val="00AA3594"/>
    <w:rsid w:val="00AA40F7"/>
    <w:rsid w:val="00AA6E00"/>
    <w:rsid w:val="00AB3CE7"/>
    <w:rsid w:val="00AB6CED"/>
    <w:rsid w:val="00AC087F"/>
    <w:rsid w:val="00AC3651"/>
    <w:rsid w:val="00AC4B83"/>
    <w:rsid w:val="00AC50A3"/>
    <w:rsid w:val="00AC530A"/>
    <w:rsid w:val="00AC670F"/>
    <w:rsid w:val="00AC7747"/>
    <w:rsid w:val="00AD0197"/>
    <w:rsid w:val="00AD3419"/>
    <w:rsid w:val="00AD41FA"/>
    <w:rsid w:val="00AD4975"/>
    <w:rsid w:val="00AE7E8E"/>
    <w:rsid w:val="00AF58FE"/>
    <w:rsid w:val="00AF66DB"/>
    <w:rsid w:val="00B00BEB"/>
    <w:rsid w:val="00B012A8"/>
    <w:rsid w:val="00B0378E"/>
    <w:rsid w:val="00B03E35"/>
    <w:rsid w:val="00B133E3"/>
    <w:rsid w:val="00B150AD"/>
    <w:rsid w:val="00B1539F"/>
    <w:rsid w:val="00B1624A"/>
    <w:rsid w:val="00B163F5"/>
    <w:rsid w:val="00B22375"/>
    <w:rsid w:val="00B24211"/>
    <w:rsid w:val="00B24CDA"/>
    <w:rsid w:val="00B2671C"/>
    <w:rsid w:val="00B3096E"/>
    <w:rsid w:val="00B34920"/>
    <w:rsid w:val="00B44731"/>
    <w:rsid w:val="00B52CB2"/>
    <w:rsid w:val="00B558C3"/>
    <w:rsid w:val="00B62AB7"/>
    <w:rsid w:val="00B637BE"/>
    <w:rsid w:val="00B6468A"/>
    <w:rsid w:val="00B646F1"/>
    <w:rsid w:val="00B672AF"/>
    <w:rsid w:val="00B71F9A"/>
    <w:rsid w:val="00B74933"/>
    <w:rsid w:val="00B758E5"/>
    <w:rsid w:val="00B81D55"/>
    <w:rsid w:val="00B82318"/>
    <w:rsid w:val="00B8755D"/>
    <w:rsid w:val="00B90D94"/>
    <w:rsid w:val="00BA04D0"/>
    <w:rsid w:val="00BA6045"/>
    <w:rsid w:val="00BB0B72"/>
    <w:rsid w:val="00BB239A"/>
    <w:rsid w:val="00BB24F7"/>
    <w:rsid w:val="00BC03EC"/>
    <w:rsid w:val="00BC30C9"/>
    <w:rsid w:val="00BC6101"/>
    <w:rsid w:val="00BD097D"/>
    <w:rsid w:val="00BD324A"/>
    <w:rsid w:val="00BE1492"/>
    <w:rsid w:val="00BE4B22"/>
    <w:rsid w:val="00BE4EE8"/>
    <w:rsid w:val="00BE5CE5"/>
    <w:rsid w:val="00BF25AB"/>
    <w:rsid w:val="00BF3BD8"/>
    <w:rsid w:val="00BF5B77"/>
    <w:rsid w:val="00C01C4F"/>
    <w:rsid w:val="00C047FE"/>
    <w:rsid w:val="00C04ABF"/>
    <w:rsid w:val="00C13D97"/>
    <w:rsid w:val="00C17D23"/>
    <w:rsid w:val="00C215EE"/>
    <w:rsid w:val="00C21B0F"/>
    <w:rsid w:val="00C23299"/>
    <w:rsid w:val="00C23A25"/>
    <w:rsid w:val="00C2489F"/>
    <w:rsid w:val="00C25F85"/>
    <w:rsid w:val="00C264DB"/>
    <w:rsid w:val="00C31FC4"/>
    <w:rsid w:val="00C3207D"/>
    <w:rsid w:val="00C33453"/>
    <w:rsid w:val="00C33546"/>
    <w:rsid w:val="00C35E3F"/>
    <w:rsid w:val="00C407C4"/>
    <w:rsid w:val="00C46835"/>
    <w:rsid w:val="00C468AC"/>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C49FB"/>
    <w:rsid w:val="00CD0468"/>
    <w:rsid w:val="00CD2015"/>
    <w:rsid w:val="00CD5432"/>
    <w:rsid w:val="00CE136A"/>
    <w:rsid w:val="00CE1423"/>
    <w:rsid w:val="00CE2177"/>
    <w:rsid w:val="00CE4B97"/>
    <w:rsid w:val="00CE60CE"/>
    <w:rsid w:val="00CE7E03"/>
    <w:rsid w:val="00CF03B5"/>
    <w:rsid w:val="00CF23C7"/>
    <w:rsid w:val="00CF683F"/>
    <w:rsid w:val="00CF6F1D"/>
    <w:rsid w:val="00CF7505"/>
    <w:rsid w:val="00D030F9"/>
    <w:rsid w:val="00D03E4E"/>
    <w:rsid w:val="00D0597E"/>
    <w:rsid w:val="00D0690E"/>
    <w:rsid w:val="00D2004B"/>
    <w:rsid w:val="00D20A78"/>
    <w:rsid w:val="00D21778"/>
    <w:rsid w:val="00D24178"/>
    <w:rsid w:val="00D25D51"/>
    <w:rsid w:val="00D27508"/>
    <w:rsid w:val="00D277FB"/>
    <w:rsid w:val="00D27AD0"/>
    <w:rsid w:val="00D47B2E"/>
    <w:rsid w:val="00D5122A"/>
    <w:rsid w:val="00D52CE5"/>
    <w:rsid w:val="00D531E5"/>
    <w:rsid w:val="00D535E1"/>
    <w:rsid w:val="00D57158"/>
    <w:rsid w:val="00D603F9"/>
    <w:rsid w:val="00D6115D"/>
    <w:rsid w:val="00D678AB"/>
    <w:rsid w:val="00D7121F"/>
    <w:rsid w:val="00D71529"/>
    <w:rsid w:val="00D7371C"/>
    <w:rsid w:val="00D7587C"/>
    <w:rsid w:val="00D76740"/>
    <w:rsid w:val="00D81351"/>
    <w:rsid w:val="00D82199"/>
    <w:rsid w:val="00D87139"/>
    <w:rsid w:val="00D94774"/>
    <w:rsid w:val="00D97060"/>
    <w:rsid w:val="00DA62AA"/>
    <w:rsid w:val="00DA6866"/>
    <w:rsid w:val="00DB101B"/>
    <w:rsid w:val="00DB1B56"/>
    <w:rsid w:val="00DC14B1"/>
    <w:rsid w:val="00DC19D4"/>
    <w:rsid w:val="00DC1AFC"/>
    <w:rsid w:val="00DC4100"/>
    <w:rsid w:val="00DC5F4D"/>
    <w:rsid w:val="00DD00E6"/>
    <w:rsid w:val="00DD367B"/>
    <w:rsid w:val="00DD730E"/>
    <w:rsid w:val="00DE0CA4"/>
    <w:rsid w:val="00DE1295"/>
    <w:rsid w:val="00DE1380"/>
    <w:rsid w:val="00DE31A9"/>
    <w:rsid w:val="00DE3EA4"/>
    <w:rsid w:val="00DE6CDB"/>
    <w:rsid w:val="00DE7893"/>
    <w:rsid w:val="00DF0087"/>
    <w:rsid w:val="00DF0DBA"/>
    <w:rsid w:val="00DF6034"/>
    <w:rsid w:val="00DF7914"/>
    <w:rsid w:val="00E01FAB"/>
    <w:rsid w:val="00E0396D"/>
    <w:rsid w:val="00E068B6"/>
    <w:rsid w:val="00E131D8"/>
    <w:rsid w:val="00E15DDA"/>
    <w:rsid w:val="00E176E3"/>
    <w:rsid w:val="00E2218A"/>
    <w:rsid w:val="00E22B8C"/>
    <w:rsid w:val="00E27291"/>
    <w:rsid w:val="00E37F6B"/>
    <w:rsid w:val="00E41E9F"/>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A28C3"/>
    <w:rsid w:val="00EA5602"/>
    <w:rsid w:val="00EA5F61"/>
    <w:rsid w:val="00EB3CB2"/>
    <w:rsid w:val="00EB56BA"/>
    <w:rsid w:val="00EB6B15"/>
    <w:rsid w:val="00EB7FFB"/>
    <w:rsid w:val="00EC3DB0"/>
    <w:rsid w:val="00EC3ED9"/>
    <w:rsid w:val="00EC4086"/>
    <w:rsid w:val="00EC4CCC"/>
    <w:rsid w:val="00ED3106"/>
    <w:rsid w:val="00ED7A81"/>
    <w:rsid w:val="00EE011F"/>
    <w:rsid w:val="00EE5069"/>
    <w:rsid w:val="00EE53C9"/>
    <w:rsid w:val="00EF3E76"/>
    <w:rsid w:val="00EF43B9"/>
    <w:rsid w:val="00EF55ED"/>
    <w:rsid w:val="00EF77AC"/>
    <w:rsid w:val="00F014E7"/>
    <w:rsid w:val="00F037CC"/>
    <w:rsid w:val="00F05B0F"/>
    <w:rsid w:val="00F10294"/>
    <w:rsid w:val="00F11856"/>
    <w:rsid w:val="00F23A46"/>
    <w:rsid w:val="00F302AD"/>
    <w:rsid w:val="00F359C0"/>
    <w:rsid w:val="00F3710F"/>
    <w:rsid w:val="00F42233"/>
    <w:rsid w:val="00F467F1"/>
    <w:rsid w:val="00F47725"/>
    <w:rsid w:val="00F5333F"/>
    <w:rsid w:val="00F56646"/>
    <w:rsid w:val="00F57953"/>
    <w:rsid w:val="00F63E3D"/>
    <w:rsid w:val="00F67671"/>
    <w:rsid w:val="00F723D4"/>
    <w:rsid w:val="00F74B98"/>
    <w:rsid w:val="00F77E3F"/>
    <w:rsid w:val="00F80D7F"/>
    <w:rsid w:val="00F91A1E"/>
    <w:rsid w:val="00FA0E30"/>
    <w:rsid w:val="00FA1C8C"/>
    <w:rsid w:val="00FA22CA"/>
    <w:rsid w:val="00FA4142"/>
    <w:rsid w:val="00FA4693"/>
    <w:rsid w:val="00FA6BEC"/>
    <w:rsid w:val="00FB684A"/>
    <w:rsid w:val="00FC3CF5"/>
    <w:rsid w:val="00FC41CD"/>
    <w:rsid w:val="00FC680F"/>
    <w:rsid w:val="00FC7B50"/>
    <w:rsid w:val="00FD2E2F"/>
    <w:rsid w:val="00FD3761"/>
    <w:rsid w:val="00FD4018"/>
    <w:rsid w:val="00FD71A3"/>
    <w:rsid w:val="00FE7642"/>
    <w:rsid w:val="00FF0995"/>
    <w:rsid w:val="00FF4B7A"/>
    <w:rsid w:val="00FF4DF2"/>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E4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950013150">
      <w:bodyDiv w:val="1"/>
      <w:marLeft w:val="0"/>
      <w:marRight w:val="0"/>
      <w:marTop w:val="0"/>
      <w:marBottom w:val="0"/>
      <w:divBdr>
        <w:top w:val="none" w:sz="0" w:space="0" w:color="auto"/>
        <w:left w:val="none" w:sz="0" w:space="0" w:color="auto"/>
        <w:bottom w:val="none" w:sz="0" w:space="0" w:color="auto"/>
        <w:right w:val="none" w:sz="0" w:space="0" w:color="auto"/>
      </w:divBdr>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716000772">
      <w:bodyDiv w:val="1"/>
      <w:marLeft w:val="0"/>
      <w:marRight w:val="0"/>
      <w:marTop w:val="0"/>
      <w:marBottom w:val="0"/>
      <w:divBdr>
        <w:top w:val="none" w:sz="0" w:space="0" w:color="auto"/>
        <w:left w:val="none" w:sz="0" w:space="0" w:color="auto"/>
        <w:bottom w:val="none" w:sz="0" w:space="0" w:color="auto"/>
        <w:right w:val="none" w:sz="0" w:space="0" w:color="auto"/>
      </w:divBdr>
      <w:divsChild>
        <w:div w:id="2083603046">
          <w:marLeft w:val="0"/>
          <w:marRight w:val="0"/>
          <w:marTop w:val="0"/>
          <w:marBottom w:val="0"/>
          <w:divBdr>
            <w:top w:val="none" w:sz="0" w:space="0" w:color="auto"/>
            <w:left w:val="none" w:sz="0" w:space="0" w:color="auto"/>
            <w:bottom w:val="none" w:sz="0" w:space="0" w:color="auto"/>
            <w:right w:val="none" w:sz="0" w:space="0" w:color="auto"/>
          </w:divBdr>
        </w:div>
      </w:divsChild>
    </w:div>
    <w:div w:id="1922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09f7aee4486f1330e1dfda90baae0650">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27f8a6a860ea35ef643faa13e758d27"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Kirkpatrick, John C.</DisplayName>
        <AccountId>383</AccountId>
        <AccountType/>
      </UserInfo>
    </Owner>
    <Approved_x0020_by_x0020_Business_x0020_Area xmlns="E85DE8A9-5CD3-41FE-A1A0-70BC17107555">No</Approved_x0020_by_x0020_Business_x0020_Area>
    <Year xmlns="E85DE8A9-5CD3-41FE-A1A0-70BC17107555">2016</Year>
    <Collection_x0020_Number xmlns="E85DE8A9-5CD3-41FE-A1A0-70BC17107555">0651-00xx</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DF32B-A743-4E55-BB3D-1ABAC2356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D9DBD-A6BF-4F36-97CB-2B7068EAD518}">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06A1B860-561D-4C8E-9B41-3552646AF5F4}">
  <ds:schemaRefs>
    <ds:schemaRef ds:uri="http://schemas.microsoft.com/office/2006/metadata/longProperties"/>
  </ds:schemaRefs>
</ds:datastoreItem>
</file>

<file path=customXml/itemProps4.xml><?xml version="1.0" encoding="utf-8"?>
<ds:datastoreItem xmlns:ds="http://schemas.openxmlformats.org/officeDocument/2006/customXml" ds:itemID="{D5A2E9CF-D6A0-4F76-8115-24E362754739}">
  <ds:schemaRefs>
    <ds:schemaRef ds:uri="http://schemas.microsoft.com/sharepoint/v3/contenttype/forms"/>
  </ds:schemaRefs>
</ds:datastoreItem>
</file>

<file path=customXml/itemProps5.xml><?xml version="1.0" encoding="utf-8"?>
<ds:datastoreItem xmlns:ds="http://schemas.openxmlformats.org/officeDocument/2006/customXml" ds:itemID="{27B63CF0-D07C-4FF8-AD5C-435F9954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United States Patent and Trademark Office</Company>
  <LinksUpToDate>false</LinksUpToDate>
  <CharactersWithSpaces>6337</CharactersWithSpaces>
  <SharedDoc>false</SharedDoc>
  <HLinks>
    <vt:vector size="6" baseType="variant">
      <vt:variant>
        <vt:i4>5308482</vt:i4>
      </vt:variant>
      <vt:variant>
        <vt:i4>0</vt:i4>
      </vt:variant>
      <vt:variant>
        <vt:i4>0</vt:i4>
      </vt:variant>
      <vt:variant>
        <vt:i4>5</vt:i4>
      </vt:variant>
      <vt:variant>
        <vt:lpwstr>mailto:Victoria_Frank@nbc.gov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Isaac, Justin (AMBIT)</dc:creator>
  <cp:lastModifiedBy>Isaac, Justin (AMBIT)</cp:lastModifiedBy>
  <cp:revision>2</cp:revision>
  <cp:lastPrinted>2016-12-28T15:16:00Z</cp:lastPrinted>
  <dcterms:created xsi:type="dcterms:W3CDTF">2017-04-14T18:04:00Z</dcterms:created>
  <dcterms:modified xsi:type="dcterms:W3CDTF">2017-04-14T18:04:00Z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