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68F1B" w14:textId="77777777" w:rsidR="00AB1B10" w:rsidRDefault="00AB1B10" w:rsidP="00AB1B10">
      <w:pPr>
        <w:jc w:val="center"/>
      </w:pPr>
      <w:r>
        <w:t>SUPPORTING STATEMENT</w:t>
      </w:r>
      <w:r w:rsidR="00A35F53">
        <w:t xml:space="preserve"> A</w:t>
      </w:r>
    </w:p>
    <w:p w14:paraId="118D0382" w14:textId="77777777" w:rsidR="00AB1B10" w:rsidRDefault="00AB1B10" w:rsidP="00AB1B10">
      <w:pPr>
        <w:jc w:val="center"/>
      </w:pPr>
    </w:p>
    <w:p w14:paraId="69CC6013" w14:textId="77777777" w:rsidR="0097599A" w:rsidRDefault="00AB1B10" w:rsidP="00011476">
      <w:pPr>
        <w:jc w:val="center"/>
      </w:pPr>
      <w:r>
        <w:t>NAVA</w:t>
      </w:r>
      <w:r w:rsidR="00D13D6F">
        <w:t>L ACADEMY CANDIDATE APPLICATION</w:t>
      </w:r>
      <w:r w:rsidR="00011476">
        <w:t xml:space="preserve"> - </w:t>
      </w:r>
      <w:r w:rsidR="0097599A">
        <w:t>0703-0036</w:t>
      </w:r>
    </w:p>
    <w:p w14:paraId="5CCAC4B7" w14:textId="77777777" w:rsidR="00AB1B10" w:rsidRDefault="00AB1B10" w:rsidP="00AB1B10"/>
    <w:p w14:paraId="286367D0" w14:textId="77777777" w:rsidR="00F14F2A" w:rsidRDefault="00F14F2A" w:rsidP="00AB1B10"/>
    <w:p w14:paraId="69E97F7D" w14:textId="77777777" w:rsidR="00AB1B10" w:rsidRDefault="00AB1B10" w:rsidP="00AB1B10">
      <w:r>
        <w:t>A.   JUSTIFICATION</w:t>
      </w:r>
    </w:p>
    <w:p w14:paraId="3DCCC48A" w14:textId="77777777" w:rsidR="00AB1B10" w:rsidRDefault="00AB1B10" w:rsidP="00AB1B10"/>
    <w:p w14:paraId="739CABB6" w14:textId="77777777" w:rsidR="00BC078D" w:rsidRDefault="002649FD" w:rsidP="002649FD">
      <w:r>
        <w:t xml:space="preserve">1.  </w:t>
      </w:r>
      <w:r w:rsidR="00AB1B10" w:rsidRPr="00BC078D">
        <w:rPr>
          <w:u w:val="single"/>
        </w:rPr>
        <w:t>Need for Information Collection</w:t>
      </w:r>
      <w:r w:rsidR="00AB1B10">
        <w:t xml:space="preserve"> </w:t>
      </w:r>
      <w:r w:rsidR="00922349">
        <w:t xml:space="preserve"> </w:t>
      </w:r>
    </w:p>
    <w:p w14:paraId="448E9C00" w14:textId="1DE41BE8" w:rsidR="00661282" w:rsidRDefault="00AB1B10" w:rsidP="00661282">
      <w:pPr>
        <w:ind w:firstLine="720"/>
      </w:pPr>
      <w:r>
        <w:t xml:space="preserve">This information requirement is needed to determine the </w:t>
      </w:r>
      <w:r w:rsidR="00B06291">
        <w:t>eligibility, competitive</w:t>
      </w:r>
      <w:r>
        <w:t xml:space="preserve"> standing, </w:t>
      </w:r>
      <w:r w:rsidR="00527792">
        <w:t xml:space="preserve">and the </w:t>
      </w:r>
      <w:r>
        <w:t xml:space="preserve">scholastic and leadership potential of candidates for an appointment to the United States Naval Academy.  Without </w:t>
      </w:r>
      <w:r w:rsidR="00C14708">
        <w:t>the data</w:t>
      </w:r>
      <w:r>
        <w:t xml:space="preserve"> collections, information on scholastic qualification would not be available.  Prior academic performance has been found to be an excellent predictor of success</w:t>
      </w:r>
      <w:r w:rsidR="00527792">
        <w:t>,</w:t>
      </w:r>
      <w:r>
        <w:t xml:space="preserve"> and withou</w:t>
      </w:r>
      <w:r w:rsidR="0015501C">
        <w:t>t this informati</w:t>
      </w:r>
      <w:r w:rsidR="0087170A">
        <w:t>on it would seriously impact the Naval Academy’s</w:t>
      </w:r>
      <w:r w:rsidR="0015501C">
        <w:t xml:space="preserve"> ability to recruit qualified candidates. </w:t>
      </w:r>
      <w:r w:rsidR="00922349">
        <w:t xml:space="preserve"> </w:t>
      </w:r>
      <w:r w:rsidR="0015501C">
        <w:t>An analysis of the information collected is made by the Admissions Board in order to gauge the qualifications of individual candidates.  All candidates are automatically considered for other naval preparatory programs.</w:t>
      </w:r>
      <w:r w:rsidR="00E53A9F">
        <w:t xml:space="preserve"> </w:t>
      </w:r>
      <w:r w:rsidR="0015501C">
        <w:t xml:space="preserve"> L</w:t>
      </w:r>
      <w:r w:rsidR="00DE639F">
        <w:t xml:space="preserve">egal authority for </w:t>
      </w:r>
      <w:r w:rsidR="00293984">
        <w:t xml:space="preserve">this </w:t>
      </w:r>
      <w:r w:rsidR="00DE639F">
        <w:t>collection</w:t>
      </w:r>
      <w:r w:rsidR="0087170A">
        <w:t xml:space="preserve"> is covered in</w:t>
      </w:r>
      <w:r w:rsidR="00293984">
        <w:rPr>
          <w:rFonts w:eastAsia="Calibri"/>
          <w:b/>
          <w:spacing w:val="-2"/>
          <w:sz w:val="20"/>
          <w:szCs w:val="20"/>
        </w:rPr>
        <w:t xml:space="preserve"> </w:t>
      </w:r>
      <w:hyperlink r:id="rId13" w:history="1">
        <w:r w:rsidR="006918D4" w:rsidRPr="00A47049">
          <w:rPr>
            <w:rStyle w:val="Hyperlink"/>
          </w:rPr>
          <w:t>10 U.S.C. 5013,</w:t>
        </w:r>
      </w:hyperlink>
      <w:r w:rsidR="006918D4" w:rsidRPr="006918D4">
        <w:t xml:space="preserve"> Secretary of the Navy</w:t>
      </w:r>
      <w:hyperlink r:id="rId14" w:history="1">
        <w:r w:rsidR="00293984">
          <w:rPr>
            <w:rStyle w:val="Hyperlink"/>
          </w:rPr>
          <w:t xml:space="preserve">; </w:t>
        </w:r>
        <w:r w:rsidR="00CC6C4C" w:rsidRPr="00CC6C4C">
          <w:rPr>
            <w:rStyle w:val="Hyperlink"/>
          </w:rPr>
          <w:t>10 U.S.C. 6954</w:t>
        </w:r>
      </w:hyperlink>
      <w:r w:rsidR="00293984">
        <w:t>, Midshipmen</w:t>
      </w:r>
      <w:r w:rsidR="00B14206">
        <w:t xml:space="preserve"> </w:t>
      </w:r>
      <w:r w:rsidR="00293984">
        <w:t xml:space="preserve">; </w:t>
      </w:r>
      <w:hyperlink r:id="rId15" w:history="1">
        <w:r w:rsidR="006918D4" w:rsidRPr="00414BA4">
          <w:rPr>
            <w:rStyle w:val="Hyperlink"/>
          </w:rPr>
          <w:t>10 U.S.C. 6956</w:t>
        </w:r>
      </w:hyperlink>
      <w:r w:rsidR="006918D4" w:rsidRPr="006918D4">
        <w:t xml:space="preserve">, Midshipmen: Nomination and Selection to fill Vacancies; </w:t>
      </w:r>
      <w:hyperlink r:id="rId16" w:history="1">
        <w:r w:rsidR="006918D4" w:rsidRPr="00414BA4">
          <w:rPr>
            <w:rStyle w:val="Hyperlink"/>
          </w:rPr>
          <w:t>10 U.S.C. 6957,</w:t>
        </w:r>
      </w:hyperlink>
      <w:r w:rsidR="006918D4" w:rsidRPr="006918D4">
        <w:t xml:space="preserve"> Selection of Persons from Foreign Countries; </w:t>
      </w:r>
      <w:hyperlink r:id="rId17" w:history="1">
        <w:r w:rsidR="006918D4" w:rsidRPr="00414BA4">
          <w:rPr>
            <w:rStyle w:val="Hyperlink"/>
          </w:rPr>
          <w:t>10 U.S.C. 6958</w:t>
        </w:r>
      </w:hyperlink>
      <w:r w:rsidR="006918D4" w:rsidRPr="006918D4">
        <w:t xml:space="preserve">, Midshipmen: Qualifications for </w:t>
      </w:r>
      <w:hyperlink r:id="rId18" w:history="1">
        <w:r w:rsidR="006918D4" w:rsidRPr="00414BA4">
          <w:rPr>
            <w:rStyle w:val="Hyperlink"/>
          </w:rPr>
          <w:t>Admission</w:t>
        </w:r>
      </w:hyperlink>
      <w:r w:rsidR="006918D4" w:rsidRPr="006918D4">
        <w:t xml:space="preserve">; </w:t>
      </w:r>
      <w:hyperlink r:id="rId19" w:history="1">
        <w:r w:rsidR="006918D4" w:rsidRPr="00414BA4">
          <w:rPr>
            <w:rStyle w:val="Hyperlink"/>
          </w:rPr>
          <w:t>10 U.S.C. 6962</w:t>
        </w:r>
      </w:hyperlink>
      <w:r w:rsidR="006918D4" w:rsidRPr="006918D4">
        <w:t>, Midshipmen: Discharge for Unsatisfactory Conduct or Inaptitude; 10 U.S.C. 6963,</w:t>
      </w:r>
      <w:r w:rsidR="00414BA4">
        <w:t xml:space="preserve"> </w:t>
      </w:r>
      <w:r w:rsidR="006918D4" w:rsidRPr="006918D4">
        <w:t>Midshipme</w:t>
      </w:r>
      <w:r w:rsidR="006918D4">
        <w:t>n: Discharge for Deficiency</w:t>
      </w:r>
      <w:r w:rsidR="00293984">
        <w:t>;</w:t>
      </w:r>
      <w:r w:rsidR="00661282">
        <w:t xml:space="preserve"> and </w:t>
      </w:r>
      <w:hyperlink r:id="rId20" w:history="1">
        <w:r w:rsidR="00661282" w:rsidRPr="00414BA4">
          <w:rPr>
            <w:rStyle w:val="Hyperlink"/>
          </w:rPr>
          <w:t>E.O. 9397</w:t>
        </w:r>
      </w:hyperlink>
      <w:r w:rsidR="00661282">
        <w:t>, Social Security Number</w:t>
      </w:r>
      <w:r w:rsidR="00661282" w:rsidRPr="006918D4">
        <w:t xml:space="preserve"> (SSN)</w:t>
      </w:r>
      <w:r w:rsidR="00293984">
        <w:t>.</w:t>
      </w:r>
    </w:p>
    <w:p w14:paraId="530F452F" w14:textId="77777777" w:rsidR="00293984" w:rsidRDefault="00293984" w:rsidP="00C44A3E">
      <w:pPr>
        <w:ind w:firstLine="720"/>
      </w:pPr>
    </w:p>
    <w:p w14:paraId="43B25B01" w14:textId="17B00E31" w:rsidR="00A47049" w:rsidRDefault="00B95193" w:rsidP="00C44A3E">
      <w:pPr>
        <w:ind w:firstLine="720"/>
      </w:pPr>
      <w:hyperlink r:id="rId21" w:history="1">
        <w:r w:rsidR="00B14206" w:rsidRPr="00A47049">
          <w:rPr>
            <w:rStyle w:val="Hyperlink"/>
          </w:rPr>
          <w:t>10 U.S.C. 5013</w:t>
        </w:r>
      </w:hyperlink>
      <w:r w:rsidR="00A47049">
        <w:t xml:space="preserve">, </w:t>
      </w:r>
      <w:r w:rsidR="00A47049" w:rsidRPr="006918D4">
        <w:t>Secretary of the Navy</w:t>
      </w:r>
      <w:r w:rsidR="00293984">
        <w:t>,</w:t>
      </w:r>
      <w:r w:rsidR="00B14206">
        <w:t xml:space="preserve"> prescribes the Secretary of the Navy has responsibility to recruit and train personnel for the Navy to which he has the </w:t>
      </w:r>
      <w:r w:rsidR="00DE639F">
        <w:t>a</w:t>
      </w:r>
      <w:r w:rsidR="00293984">
        <w:t>uthority to delegate authority.</w:t>
      </w:r>
    </w:p>
    <w:p w14:paraId="173C8199" w14:textId="62A405B5" w:rsidR="00A47049" w:rsidRDefault="00B95193" w:rsidP="00C44A3E">
      <w:pPr>
        <w:ind w:firstLine="720"/>
      </w:pPr>
      <w:hyperlink r:id="rId22" w:history="1">
        <w:r w:rsidR="00DE639F" w:rsidRPr="00A47049">
          <w:rPr>
            <w:rStyle w:val="Hyperlink"/>
          </w:rPr>
          <w:t>10 U.S.C. 6954</w:t>
        </w:r>
      </w:hyperlink>
      <w:r w:rsidR="00293984">
        <w:t>, Midshipmen, prescribes</w:t>
      </w:r>
      <w:r w:rsidR="00DE639F">
        <w:t xml:space="preserve"> the number of midshipme</w:t>
      </w:r>
      <w:r w:rsidR="00293984">
        <w:t>n allowed to attend the Academy.</w:t>
      </w:r>
    </w:p>
    <w:p w14:paraId="6BDDFD83" w14:textId="13318AE6" w:rsidR="00A47049" w:rsidRDefault="00B95193" w:rsidP="00C44A3E">
      <w:pPr>
        <w:ind w:firstLine="720"/>
      </w:pPr>
      <w:hyperlink r:id="rId23" w:history="1">
        <w:r w:rsidR="00C44A3E" w:rsidRPr="00A47049">
          <w:rPr>
            <w:rStyle w:val="Hyperlink"/>
          </w:rPr>
          <w:t>10 U.S.C. 6956</w:t>
        </w:r>
      </w:hyperlink>
      <w:r w:rsidR="00A47049">
        <w:t xml:space="preserve">, </w:t>
      </w:r>
      <w:r w:rsidR="00A47049" w:rsidRPr="006918D4">
        <w:t>Midshipmen: Nomination and Selection to fill Vacancies</w:t>
      </w:r>
      <w:r w:rsidR="00293984">
        <w:t xml:space="preserve">, </w:t>
      </w:r>
      <w:r w:rsidR="00C44A3E">
        <w:t xml:space="preserve">defines the </w:t>
      </w:r>
      <w:r w:rsidR="00B14206">
        <w:t>nomination quotas</w:t>
      </w:r>
      <w:r w:rsidR="00C44A3E">
        <w:t xml:space="preserve"> from </w:t>
      </w:r>
      <w:r w:rsidR="00B14206">
        <w:t xml:space="preserve">the </w:t>
      </w:r>
      <w:r w:rsidR="00C44A3E">
        <w:t xml:space="preserve">Navy and Marine Corps, the President of the United States, and </w:t>
      </w:r>
      <w:r w:rsidR="00B14206">
        <w:t xml:space="preserve">the </w:t>
      </w:r>
      <w:r w:rsidR="00C44A3E">
        <w:t xml:space="preserve">Secretary of the Navy; </w:t>
      </w:r>
    </w:p>
    <w:p w14:paraId="2462721E" w14:textId="039FFB9C" w:rsidR="00A47049" w:rsidRDefault="00B95193" w:rsidP="00C44A3E">
      <w:pPr>
        <w:ind w:firstLine="720"/>
      </w:pPr>
      <w:hyperlink r:id="rId24" w:history="1">
        <w:r w:rsidR="00C44A3E" w:rsidRPr="00A47049">
          <w:rPr>
            <w:rStyle w:val="Hyperlink"/>
          </w:rPr>
          <w:t>10 U.S.C. 6957</w:t>
        </w:r>
        <w:r w:rsidR="00A47049" w:rsidRPr="00A47049">
          <w:rPr>
            <w:rStyle w:val="Hyperlink"/>
          </w:rPr>
          <w:t>,</w:t>
        </w:r>
      </w:hyperlink>
      <w:r w:rsidR="00A47049">
        <w:t xml:space="preserve"> </w:t>
      </w:r>
      <w:r w:rsidR="00A47049" w:rsidRPr="006918D4">
        <w:t>Selection of</w:t>
      </w:r>
      <w:r w:rsidR="00293984">
        <w:t xml:space="preserve"> Persons from Foreign Countries,</w:t>
      </w:r>
      <w:r w:rsidR="00293984" w:rsidRPr="006918D4">
        <w:t xml:space="preserve"> </w:t>
      </w:r>
      <w:r w:rsidR="00293984">
        <w:t>defines</w:t>
      </w:r>
      <w:r w:rsidR="00C44A3E">
        <w:t xml:space="preserve"> the nomination process for foreign national midshipmen by the Secretary of the Navy and the Secretary of Defense including selection of countries, number, and reimbursement for instruction; </w:t>
      </w:r>
    </w:p>
    <w:p w14:paraId="4EE7D642" w14:textId="3747B4E7" w:rsidR="00A47049" w:rsidRDefault="00B95193" w:rsidP="00C44A3E">
      <w:pPr>
        <w:ind w:firstLine="720"/>
      </w:pPr>
      <w:hyperlink r:id="rId25" w:history="1">
        <w:r w:rsidR="00C44A3E" w:rsidRPr="00A47049">
          <w:rPr>
            <w:rStyle w:val="Hyperlink"/>
          </w:rPr>
          <w:t>10 U.S.C. 6958</w:t>
        </w:r>
      </w:hyperlink>
      <w:r w:rsidR="00A47049">
        <w:t xml:space="preserve">, </w:t>
      </w:r>
      <w:r w:rsidR="00A47049" w:rsidRPr="006918D4">
        <w:t xml:space="preserve">Midshipmen: Qualifications for </w:t>
      </w:r>
      <w:hyperlink r:id="rId26" w:history="1">
        <w:r w:rsidR="00A47049" w:rsidRPr="00414BA4">
          <w:rPr>
            <w:rStyle w:val="Hyperlink"/>
          </w:rPr>
          <w:t>Admission</w:t>
        </w:r>
      </w:hyperlink>
      <w:r w:rsidR="00293984">
        <w:t>,</w:t>
      </w:r>
      <w:r w:rsidR="00C44A3E">
        <w:t xml:space="preserve"> prescribes </w:t>
      </w:r>
      <w:r w:rsidR="00B14206">
        <w:t xml:space="preserve">examination requirements for candidates to include </w:t>
      </w:r>
      <w:r w:rsidR="00C44A3E">
        <w:t xml:space="preserve">age, citizenship, physical, and mental requirements for admission; </w:t>
      </w:r>
    </w:p>
    <w:p w14:paraId="18B89BA7" w14:textId="2B84434D" w:rsidR="00A47049" w:rsidRDefault="00B95193" w:rsidP="00C44A3E">
      <w:pPr>
        <w:ind w:firstLine="720"/>
      </w:pPr>
      <w:hyperlink r:id="rId27" w:history="1">
        <w:r w:rsidR="00C44A3E" w:rsidRPr="00A47049">
          <w:rPr>
            <w:rStyle w:val="Hyperlink"/>
          </w:rPr>
          <w:t>10 U.S.C. 6962</w:t>
        </w:r>
      </w:hyperlink>
      <w:r w:rsidR="00A47049">
        <w:t xml:space="preserve">, </w:t>
      </w:r>
      <w:r w:rsidR="00A47049" w:rsidRPr="006918D4">
        <w:t>Midshipmen: Discharge for Unsatisfactory Conduct or Inaptitude</w:t>
      </w:r>
      <w:r w:rsidR="00293984">
        <w:t>,</w:t>
      </w:r>
      <w:r w:rsidR="00C44A3E">
        <w:t xml:space="preserve"> defines the conduct discharge process; and </w:t>
      </w:r>
    </w:p>
    <w:p w14:paraId="4906A680" w14:textId="2B22DBC0" w:rsidR="00C44A3E" w:rsidRDefault="00B95193" w:rsidP="00C44A3E">
      <w:pPr>
        <w:ind w:firstLine="720"/>
      </w:pPr>
      <w:hyperlink r:id="rId28" w:history="1">
        <w:r w:rsidR="00C44A3E" w:rsidRPr="0034632C">
          <w:rPr>
            <w:rStyle w:val="Hyperlink"/>
          </w:rPr>
          <w:t>10 U.S.C. 6963</w:t>
        </w:r>
      </w:hyperlink>
      <w:r w:rsidR="00A47049">
        <w:t xml:space="preserve">, </w:t>
      </w:r>
      <w:r w:rsidR="00A47049" w:rsidRPr="006918D4">
        <w:t>Midshipme</w:t>
      </w:r>
      <w:r w:rsidR="00293984">
        <w:t>n: Discharge for Deficiency,</w:t>
      </w:r>
      <w:r w:rsidR="00C44A3E">
        <w:t xml:space="preserve"> defines the deficiency discharge process.  </w:t>
      </w:r>
    </w:p>
    <w:p w14:paraId="48C5307B" w14:textId="77777777" w:rsidR="006918D4" w:rsidRPr="006918D4" w:rsidRDefault="006918D4" w:rsidP="006918D4">
      <w:pPr>
        <w:ind w:firstLine="720"/>
      </w:pPr>
    </w:p>
    <w:p w14:paraId="59A55355" w14:textId="77777777" w:rsidR="0015501C" w:rsidRDefault="00922349" w:rsidP="00922349">
      <w:pPr>
        <w:tabs>
          <w:tab w:val="left" w:pos="360"/>
        </w:tabs>
      </w:pPr>
      <w:r>
        <w:t xml:space="preserve">2.  </w:t>
      </w:r>
      <w:r w:rsidR="00BC078D">
        <w:rPr>
          <w:u w:val="single"/>
        </w:rPr>
        <w:t>Use of the Information</w:t>
      </w:r>
    </w:p>
    <w:p w14:paraId="367ACECD" w14:textId="28C806EA" w:rsidR="00B84B50" w:rsidRDefault="00922349" w:rsidP="00850D56">
      <w:r>
        <w:tab/>
      </w:r>
      <w:r w:rsidR="00652242">
        <w:t>Respondents are applicants for admission to</w:t>
      </w:r>
      <w:r w:rsidR="00850D56">
        <w:t xml:space="preserve"> t</w:t>
      </w:r>
      <w:r w:rsidR="00425BB9">
        <w:t>he United States Naval Academy</w:t>
      </w:r>
      <w:r w:rsidR="00F5124D">
        <w:t xml:space="preserve"> (USNA)</w:t>
      </w:r>
      <w:r w:rsidR="00527792">
        <w:t xml:space="preserve">, </w:t>
      </w:r>
      <w:r w:rsidR="00850D56">
        <w:t>school officials</w:t>
      </w:r>
      <w:r w:rsidR="00527792">
        <w:t xml:space="preserve"> for those applicants, </w:t>
      </w:r>
      <w:r w:rsidR="006C1FE1">
        <w:t>Chain of C</w:t>
      </w:r>
      <w:r w:rsidR="00652242">
        <w:t>ommand officials for active duty applicants</w:t>
      </w:r>
      <w:r w:rsidR="00527792">
        <w:t>, Blue and Gold Officers, and local law enforcement officials</w:t>
      </w:r>
      <w:r w:rsidR="00425BB9">
        <w:t>.</w:t>
      </w:r>
    </w:p>
    <w:p w14:paraId="698F3C46" w14:textId="77777777" w:rsidR="00527792" w:rsidRDefault="00527792" w:rsidP="00850D56"/>
    <w:p w14:paraId="205C7008" w14:textId="72EFD435" w:rsidR="00B84B50" w:rsidRDefault="00F5124D" w:rsidP="00F5124D">
      <w:pPr>
        <w:ind w:firstLine="720"/>
        <w:rPr>
          <w:lang w:val="en"/>
        </w:rPr>
      </w:pPr>
      <w:r>
        <w:rPr>
          <w:lang w:val="en"/>
        </w:rPr>
        <w:lastRenderedPageBreak/>
        <w:t xml:space="preserve">Respondents </w:t>
      </w:r>
      <w:r w:rsidR="00652242">
        <w:rPr>
          <w:lang w:val="en"/>
        </w:rPr>
        <w:t xml:space="preserve">who receive and accept an offer of appointment to USNA </w:t>
      </w:r>
      <w:r>
        <w:rPr>
          <w:lang w:val="en"/>
        </w:rPr>
        <w:t>attend</w:t>
      </w:r>
      <w:r w:rsidR="00652242">
        <w:rPr>
          <w:lang w:val="en"/>
        </w:rPr>
        <w:t xml:space="preserve"> the school f</w:t>
      </w:r>
      <w:r>
        <w:rPr>
          <w:lang w:val="en"/>
        </w:rPr>
        <w:t xml:space="preserve">or </w:t>
      </w:r>
      <w:r w:rsidR="0060002B" w:rsidRPr="00425BB9">
        <w:rPr>
          <w:lang w:val="en"/>
        </w:rPr>
        <w:t xml:space="preserve">four years, graduating with </w:t>
      </w:r>
      <w:r w:rsidR="00071E88" w:rsidRPr="00425BB9">
        <w:rPr>
          <w:lang w:val="en"/>
        </w:rPr>
        <w:t>Bachelor of Science</w:t>
      </w:r>
      <w:r w:rsidR="00407784">
        <w:rPr>
          <w:lang w:val="en"/>
        </w:rPr>
        <w:t xml:space="preserve"> degrees and commissions </w:t>
      </w:r>
      <w:r w:rsidR="0060002B" w:rsidRPr="00425BB9">
        <w:rPr>
          <w:lang w:val="en"/>
        </w:rPr>
        <w:t xml:space="preserve">as ensigns in the Navy or second lieutenants in the </w:t>
      </w:r>
      <w:r w:rsidR="00425BB9" w:rsidRPr="00425BB9">
        <w:rPr>
          <w:lang w:val="en"/>
        </w:rPr>
        <w:t>Marine Corps</w:t>
      </w:r>
      <w:r w:rsidR="0060002B" w:rsidRPr="00425BB9">
        <w:rPr>
          <w:lang w:val="en"/>
        </w:rPr>
        <w:t xml:space="preserve">. </w:t>
      </w:r>
      <w:r w:rsidR="00527792">
        <w:rPr>
          <w:lang w:val="en"/>
        </w:rPr>
        <w:t xml:space="preserve"> </w:t>
      </w:r>
      <w:r w:rsidR="0060002B" w:rsidRPr="00425BB9">
        <w:rPr>
          <w:lang w:val="en"/>
        </w:rPr>
        <w:t xml:space="preserve">Graduates </w:t>
      </w:r>
      <w:r w:rsidR="00652242">
        <w:rPr>
          <w:lang w:val="en"/>
        </w:rPr>
        <w:t xml:space="preserve">are obligated to </w:t>
      </w:r>
      <w:r w:rsidR="0060002B" w:rsidRPr="00425BB9">
        <w:rPr>
          <w:lang w:val="en"/>
        </w:rPr>
        <w:t>serve at least five years</w:t>
      </w:r>
      <w:r w:rsidR="00652242">
        <w:rPr>
          <w:lang w:val="en"/>
        </w:rPr>
        <w:t xml:space="preserve"> in the</w:t>
      </w:r>
      <w:r w:rsidR="0060002B" w:rsidRPr="00425BB9">
        <w:rPr>
          <w:lang w:val="en"/>
        </w:rPr>
        <w:t xml:space="preserve"> Navy or Marine Corps.  </w:t>
      </w:r>
      <w:r w:rsidRPr="00425BB9">
        <w:rPr>
          <w:lang w:val="en"/>
        </w:rPr>
        <w:t>Other respondents such as school officials</w:t>
      </w:r>
      <w:r w:rsidR="00527792">
        <w:rPr>
          <w:lang w:val="en"/>
        </w:rPr>
        <w:t xml:space="preserve">, </w:t>
      </w:r>
      <w:r w:rsidR="00652242">
        <w:rPr>
          <w:lang w:val="en"/>
        </w:rPr>
        <w:t>chain of command officials</w:t>
      </w:r>
      <w:r w:rsidR="00527792">
        <w:rPr>
          <w:lang w:val="en"/>
        </w:rPr>
        <w:t>, Blue and Gold Officers, and law enforcement officials</w:t>
      </w:r>
      <w:r w:rsidRPr="00425BB9">
        <w:rPr>
          <w:lang w:val="en"/>
        </w:rPr>
        <w:t xml:space="preserve"> respond to the information collection </w:t>
      </w:r>
      <w:r w:rsidR="00652242">
        <w:rPr>
          <w:lang w:val="en"/>
        </w:rPr>
        <w:t>on behalf of a student</w:t>
      </w:r>
      <w:r w:rsidRPr="00425BB9">
        <w:rPr>
          <w:lang w:val="en"/>
        </w:rPr>
        <w:t xml:space="preserve"> applicant </w:t>
      </w:r>
      <w:r w:rsidR="00652242">
        <w:rPr>
          <w:lang w:val="en"/>
        </w:rPr>
        <w:t xml:space="preserve">who </w:t>
      </w:r>
      <w:r w:rsidRPr="00425BB9">
        <w:rPr>
          <w:lang w:val="en"/>
        </w:rPr>
        <w:t>is applying and needs recommendation</w:t>
      </w:r>
      <w:r w:rsidR="00652242">
        <w:rPr>
          <w:lang w:val="en"/>
        </w:rPr>
        <w:t>s</w:t>
      </w:r>
      <w:r w:rsidRPr="00425BB9">
        <w:rPr>
          <w:lang w:val="en"/>
        </w:rPr>
        <w:t xml:space="preserve"> or </w:t>
      </w:r>
      <w:r w:rsidR="00652242">
        <w:rPr>
          <w:lang w:val="en"/>
        </w:rPr>
        <w:t xml:space="preserve">information </w:t>
      </w:r>
      <w:r w:rsidRPr="00425BB9">
        <w:rPr>
          <w:lang w:val="en"/>
        </w:rPr>
        <w:t xml:space="preserve">validation </w:t>
      </w:r>
      <w:r>
        <w:rPr>
          <w:lang w:val="en"/>
        </w:rPr>
        <w:t>as a part</w:t>
      </w:r>
      <w:r w:rsidRPr="00425BB9">
        <w:rPr>
          <w:lang w:val="en"/>
        </w:rPr>
        <w:t xml:space="preserve"> of the application process.  </w:t>
      </w:r>
    </w:p>
    <w:p w14:paraId="28BE1881" w14:textId="77777777" w:rsidR="00527792" w:rsidRPr="00425BB9" w:rsidRDefault="00527792" w:rsidP="00F5124D">
      <w:pPr>
        <w:ind w:firstLine="720"/>
        <w:rPr>
          <w:lang w:val="en"/>
        </w:rPr>
      </w:pPr>
    </w:p>
    <w:p w14:paraId="1542A96B" w14:textId="07D4611B" w:rsidR="00800B25" w:rsidRDefault="00597D27" w:rsidP="002C55E2">
      <w:pPr>
        <w:ind w:firstLine="720"/>
        <w:rPr>
          <w:lang w:val="en"/>
        </w:rPr>
      </w:pPr>
      <w:r>
        <w:rPr>
          <w:lang w:val="en"/>
        </w:rPr>
        <w:t>Mainly, p</w:t>
      </w:r>
      <w:r w:rsidR="00A25708" w:rsidRPr="00425BB9">
        <w:rPr>
          <w:lang w:val="en"/>
        </w:rPr>
        <w:t>r</w:t>
      </w:r>
      <w:r>
        <w:rPr>
          <w:lang w:val="en"/>
        </w:rPr>
        <w:t>o</w:t>
      </w:r>
      <w:r w:rsidR="00A25708" w:rsidRPr="00425BB9">
        <w:rPr>
          <w:lang w:val="en"/>
        </w:rPr>
        <w:t>spective candidates</w:t>
      </w:r>
      <w:r w:rsidR="00800B25">
        <w:rPr>
          <w:lang w:val="en"/>
        </w:rPr>
        <w:t xml:space="preserve"> </w:t>
      </w:r>
      <w:r w:rsidR="00A25708" w:rsidRPr="00425BB9">
        <w:rPr>
          <w:lang w:val="en"/>
        </w:rPr>
        <w:t>of</w:t>
      </w:r>
      <w:r w:rsidR="00425BB9">
        <w:rPr>
          <w:lang w:val="en"/>
        </w:rPr>
        <w:t>ten g</w:t>
      </w:r>
      <w:r w:rsidR="00A25708" w:rsidRPr="00425BB9">
        <w:rPr>
          <w:lang w:val="en"/>
        </w:rPr>
        <w:t xml:space="preserve">o </w:t>
      </w:r>
      <w:r w:rsidR="00800B25">
        <w:rPr>
          <w:lang w:val="en"/>
        </w:rPr>
        <w:t>to</w:t>
      </w:r>
      <w:r w:rsidR="00425BB9">
        <w:rPr>
          <w:lang w:val="en"/>
        </w:rPr>
        <w:t xml:space="preserve"> </w:t>
      </w:r>
      <w:r w:rsidR="00A25708" w:rsidRPr="00425BB9">
        <w:rPr>
          <w:lang w:val="en"/>
        </w:rPr>
        <w:t xml:space="preserve">the </w:t>
      </w:r>
      <w:hyperlink r:id="rId29" w:history="1">
        <w:r w:rsidR="00A25708" w:rsidRPr="00800B25">
          <w:rPr>
            <w:rStyle w:val="Hyperlink"/>
            <w:lang w:val="en"/>
          </w:rPr>
          <w:t>USNA website</w:t>
        </w:r>
      </w:hyperlink>
      <w:r w:rsidR="00A25708" w:rsidRPr="00425BB9">
        <w:rPr>
          <w:lang w:val="en"/>
        </w:rPr>
        <w:t xml:space="preserve"> and apply online if interested. </w:t>
      </w:r>
      <w:r w:rsidR="00F5124D">
        <w:rPr>
          <w:lang w:val="en"/>
        </w:rPr>
        <w:t xml:space="preserve">The application </w:t>
      </w:r>
      <w:r>
        <w:rPr>
          <w:lang w:val="en"/>
        </w:rPr>
        <w:t xml:space="preserve">for admissions to the Naval Academy </w:t>
      </w:r>
      <w:r w:rsidR="00F5124D">
        <w:rPr>
          <w:lang w:val="en"/>
        </w:rPr>
        <w:t>consists of various sections listed below:</w:t>
      </w:r>
    </w:p>
    <w:p w14:paraId="396A1E6D" w14:textId="77777777" w:rsidR="00F5124D" w:rsidRDefault="00F5124D" w:rsidP="00F5124D">
      <w:pPr>
        <w:tabs>
          <w:tab w:val="left" w:pos="360"/>
        </w:tabs>
      </w:pPr>
    </w:p>
    <w:p w14:paraId="371E0A0C" w14:textId="371AC509" w:rsidR="00F5124D" w:rsidRDefault="00F5124D" w:rsidP="00231788">
      <w:pPr>
        <w:tabs>
          <w:tab w:val="left" w:pos="360"/>
        </w:tabs>
      </w:pPr>
      <w:r>
        <w:t xml:space="preserve">- </w:t>
      </w:r>
      <w:r w:rsidR="004665FC">
        <w:t xml:space="preserve">USNA 1110/11 </w:t>
      </w:r>
      <w:r>
        <w:t>Candidate Activities Record Application (submitted by Candidate, validated by Guidance Counselor)</w:t>
      </w:r>
    </w:p>
    <w:p w14:paraId="16744F05" w14:textId="30E7649E" w:rsidR="00F5124D" w:rsidRDefault="00F5124D" w:rsidP="00F5124D">
      <w:pPr>
        <w:tabs>
          <w:tab w:val="left" w:pos="360"/>
        </w:tabs>
      </w:pPr>
      <w:r>
        <w:t xml:space="preserve">- </w:t>
      </w:r>
      <w:r w:rsidR="004665FC">
        <w:t>USNA 1110/12 Candidate</w:t>
      </w:r>
      <w:r>
        <w:t xml:space="preserve"> Personal Data Record (submitted by Candidate)</w:t>
      </w:r>
    </w:p>
    <w:p w14:paraId="0FE2F645" w14:textId="2299C797" w:rsidR="00211D6A" w:rsidRDefault="00211D6A" w:rsidP="00F5124D">
      <w:pPr>
        <w:tabs>
          <w:tab w:val="left" w:pos="360"/>
        </w:tabs>
      </w:pPr>
      <w:r>
        <w:t>- USNA 1110/14 English/</w:t>
      </w:r>
      <w:r w:rsidRPr="00211D6A">
        <w:t>Math Teacher Recommendation Application</w:t>
      </w:r>
      <w:r>
        <w:t xml:space="preserve"> (submitted by teacher)</w:t>
      </w:r>
    </w:p>
    <w:p w14:paraId="0708326F" w14:textId="75844DF7" w:rsidR="00F5124D" w:rsidRDefault="00F5124D" w:rsidP="00F5124D">
      <w:pPr>
        <w:tabs>
          <w:tab w:val="left" w:pos="360"/>
        </w:tabs>
      </w:pPr>
      <w:r>
        <w:t xml:space="preserve">- </w:t>
      </w:r>
      <w:r w:rsidR="004665FC">
        <w:t xml:space="preserve">USNA 1110/15 </w:t>
      </w:r>
      <w:r>
        <w:t xml:space="preserve">Request for </w:t>
      </w:r>
      <w:r w:rsidR="003F1644">
        <w:t>Academic Information</w:t>
      </w:r>
      <w:r>
        <w:t xml:space="preserve"> (submitted by </w:t>
      </w:r>
      <w:r w:rsidR="003F1644">
        <w:t>Guidance Counselor</w:t>
      </w:r>
      <w:r>
        <w:t>)</w:t>
      </w:r>
    </w:p>
    <w:p w14:paraId="608387F7" w14:textId="0BBD294E" w:rsidR="00F5124D" w:rsidRDefault="00F5124D" w:rsidP="00F5124D">
      <w:pPr>
        <w:tabs>
          <w:tab w:val="left" w:pos="360"/>
        </w:tabs>
      </w:pPr>
      <w:r>
        <w:t xml:space="preserve">- </w:t>
      </w:r>
      <w:r w:rsidR="004665FC">
        <w:t xml:space="preserve">USNA 1110/91 </w:t>
      </w:r>
      <w:r>
        <w:t>USNA Candidate Fitness Assessment (submitted by official who administers the Candidate Fitness Assessment for the Candidate)</w:t>
      </w:r>
    </w:p>
    <w:p w14:paraId="3103FF0D" w14:textId="72E65B9E" w:rsidR="00F5124D" w:rsidRDefault="00F5124D" w:rsidP="00F5124D">
      <w:pPr>
        <w:tabs>
          <w:tab w:val="left" w:pos="360"/>
        </w:tabs>
      </w:pPr>
      <w:r>
        <w:t xml:space="preserve">- </w:t>
      </w:r>
      <w:r w:rsidR="004665FC">
        <w:t xml:space="preserve">USNA 1110/92 </w:t>
      </w:r>
      <w:r>
        <w:t>Request for Information Application (submitted by the Candidate)</w:t>
      </w:r>
    </w:p>
    <w:p w14:paraId="48BC05E9" w14:textId="1FBEDBD7" w:rsidR="00286EF0" w:rsidRDefault="00286EF0" w:rsidP="00286EF0">
      <w:pPr>
        <w:tabs>
          <w:tab w:val="left" w:pos="360"/>
        </w:tabs>
      </w:pPr>
      <w:r>
        <w:t xml:space="preserve">- </w:t>
      </w:r>
      <w:r w:rsidR="00553788">
        <w:t xml:space="preserve">USNA 1110/23 </w:t>
      </w:r>
      <w:r>
        <w:t>Candidate Interview (in person</w:t>
      </w:r>
      <w:r w:rsidR="00527792">
        <w:t xml:space="preserve"> and submitted by Blue and Gold Officer</w:t>
      </w:r>
      <w:r>
        <w:t>)</w:t>
      </w:r>
    </w:p>
    <w:p w14:paraId="015C53EB" w14:textId="763FE0BD" w:rsidR="00156744" w:rsidRDefault="00F5124D" w:rsidP="00F5124D">
      <w:pPr>
        <w:tabs>
          <w:tab w:val="left" w:pos="360"/>
        </w:tabs>
      </w:pPr>
      <w:r>
        <w:t xml:space="preserve">- </w:t>
      </w:r>
      <w:r w:rsidR="00553788">
        <w:t xml:space="preserve">USNA 1110/19 </w:t>
      </w:r>
      <w:r>
        <w:t>USNA Preliminary Application (submitted by the Candidate</w:t>
      </w:r>
      <w:r w:rsidR="00B302DD">
        <w:t xml:space="preserve"> and not filled out if candidate submitted the Summer Seminar Application</w:t>
      </w:r>
      <w:r>
        <w:t>)</w:t>
      </w:r>
      <w:r w:rsidR="00286EF0">
        <w:t xml:space="preserve"> </w:t>
      </w:r>
    </w:p>
    <w:p w14:paraId="7D7CCE13" w14:textId="77A05C82" w:rsidR="00231788" w:rsidRDefault="00D879DD" w:rsidP="00EA52B1">
      <w:pPr>
        <w:tabs>
          <w:tab w:val="left" w:pos="360"/>
        </w:tabs>
      </w:pPr>
      <w:r>
        <w:t xml:space="preserve">- </w:t>
      </w:r>
      <w:r w:rsidR="00553788">
        <w:t xml:space="preserve">USNA 1110/93 </w:t>
      </w:r>
      <w:r w:rsidR="00231788">
        <w:t xml:space="preserve">USNA Summer Seminar Application </w:t>
      </w:r>
      <w:r w:rsidR="006805C7">
        <w:t>(submitted by the Candidate)</w:t>
      </w:r>
    </w:p>
    <w:p w14:paraId="3EB6D348" w14:textId="24BD4BD8" w:rsidR="00F5124D" w:rsidRDefault="00231788" w:rsidP="00EA52B1">
      <w:pPr>
        <w:tabs>
          <w:tab w:val="left" w:pos="360"/>
        </w:tabs>
      </w:pPr>
      <w:r>
        <w:t xml:space="preserve">- </w:t>
      </w:r>
      <w:r w:rsidR="00553788">
        <w:t xml:space="preserve">USNA </w:t>
      </w:r>
      <w:r w:rsidR="004665FC">
        <w:t xml:space="preserve">1110/96 </w:t>
      </w:r>
      <w:r>
        <w:t xml:space="preserve">USNA Military Recommendation Application </w:t>
      </w:r>
      <w:r w:rsidR="006805C7">
        <w:t xml:space="preserve">(submitted by </w:t>
      </w:r>
      <w:r w:rsidR="00A06B93">
        <w:t>m</w:t>
      </w:r>
      <w:r w:rsidR="006805C7">
        <w:t xml:space="preserve">ilitary </w:t>
      </w:r>
      <w:r w:rsidR="00527792">
        <w:t xml:space="preserve">chain of </w:t>
      </w:r>
      <w:r w:rsidR="00A06B93">
        <w:t>c</w:t>
      </w:r>
      <w:r w:rsidR="006805C7">
        <w:t>ommand</w:t>
      </w:r>
      <w:r w:rsidR="006918D4">
        <w:t xml:space="preserve"> for enlisted applicants and not accounted for in burden hours</w:t>
      </w:r>
      <w:r>
        <w:t>)</w:t>
      </w:r>
    </w:p>
    <w:p w14:paraId="3818F58E" w14:textId="403DB377" w:rsidR="001237EB" w:rsidRDefault="001237EB" w:rsidP="00EA52B1">
      <w:pPr>
        <w:tabs>
          <w:tab w:val="left" w:pos="360"/>
        </w:tabs>
      </w:pPr>
      <w:r>
        <w:tab/>
        <w:t xml:space="preserve">* </w:t>
      </w:r>
      <w:proofErr w:type="gramStart"/>
      <w:r>
        <w:t>this</w:t>
      </w:r>
      <w:proofErr w:type="gramEnd"/>
      <w:r>
        <w:t xml:space="preserve"> is only listed because it is included in the screenshots</w:t>
      </w:r>
      <w:r w:rsidR="00A66210">
        <w:t xml:space="preserve"> and cannot be removed due to the placement in the </w:t>
      </w:r>
      <w:r w:rsidR="00661282">
        <w:t>system</w:t>
      </w:r>
      <w:r w:rsidR="00A66210">
        <w:t xml:space="preserve">. It is not accounted for in burden hours. </w:t>
      </w:r>
    </w:p>
    <w:p w14:paraId="4553406E" w14:textId="76C650DB" w:rsidR="00EA52B1" w:rsidRDefault="00553788" w:rsidP="00EA52B1">
      <w:pPr>
        <w:tabs>
          <w:tab w:val="left" w:pos="360"/>
        </w:tabs>
      </w:pPr>
      <w:r>
        <w:t xml:space="preserve">- </w:t>
      </w:r>
      <w:r w:rsidR="004665FC">
        <w:t xml:space="preserve">USNA 5500/1 </w:t>
      </w:r>
      <w:r w:rsidR="00F30064">
        <w:t>Police Record Check</w:t>
      </w:r>
      <w:r w:rsidR="00A06B93">
        <w:t xml:space="preserve"> (</w:t>
      </w:r>
      <w:r w:rsidR="00211D6A">
        <w:t>s</w:t>
      </w:r>
      <w:r w:rsidR="00A06B93">
        <w:t>ubmitted by local law enforcement)</w:t>
      </w:r>
    </w:p>
    <w:p w14:paraId="25DB858B" w14:textId="77777777" w:rsidR="00EA52B1" w:rsidRPr="00F5124D" w:rsidRDefault="00EA52B1" w:rsidP="00EA52B1">
      <w:pPr>
        <w:tabs>
          <w:tab w:val="left" w:pos="360"/>
        </w:tabs>
      </w:pPr>
    </w:p>
    <w:p w14:paraId="689BFB78" w14:textId="4546BC52" w:rsidR="006805C7" w:rsidRDefault="00850D56" w:rsidP="006805C7">
      <w:pPr>
        <w:ind w:firstLine="720"/>
      </w:pPr>
      <w:r w:rsidRPr="00425BB9">
        <w:t>To begin the application</w:t>
      </w:r>
      <w:r w:rsidR="00A25708" w:rsidRPr="00425BB9">
        <w:t>,</w:t>
      </w:r>
      <w:r w:rsidRPr="00425BB9">
        <w:t xml:space="preserve"> the </w:t>
      </w:r>
      <w:r w:rsidR="00A25708" w:rsidRPr="00425BB9">
        <w:t>applicant</w:t>
      </w:r>
      <w:r w:rsidRPr="00425BB9">
        <w:t xml:space="preserve"> visits the USNA website</w:t>
      </w:r>
      <w:r>
        <w:t xml:space="preserve"> and clicks “Apply Now</w:t>
      </w:r>
      <w:r w:rsidR="0034632C">
        <w:t>.”</w:t>
      </w:r>
      <w:r w:rsidR="00A25708">
        <w:t xml:space="preserve"> </w:t>
      </w:r>
      <w:r w:rsidR="00800B25">
        <w:t xml:space="preserve">This brings them to the </w:t>
      </w:r>
      <w:r w:rsidR="00A06B93">
        <w:t>P</w:t>
      </w:r>
      <w:r w:rsidR="00800B25">
        <w:t xml:space="preserve">reliminary </w:t>
      </w:r>
      <w:r w:rsidR="00A06B93">
        <w:t>A</w:t>
      </w:r>
      <w:r w:rsidR="00800B25">
        <w:t>pplication.</w:t>
      </w:r>
      <w:r>
        <w:t xml:space="preserve"> </w:t>
      </w:r>
      <w:r w:rsidR="00553788">
        <w:t xml:space="preserve"> </w:t>
      </w:r>
      <w:r>
        <w:t xml:space="preserve">The </w:t>
      </w:r>
      <w:r w:rsidR="00A25708">
        <w:t>applicant</w:t>
      </w:r>
      <w:r>
        <w:t xml:space="preserve"> enters the requested information </w:t>
      </w:r>
      <w:r w:rsidR="00800B25">
        <w:t>and then submits the information when complete</w:t>
      </w:r>
      <w:r>
        <w:t>.</w:t>
      </w:r>
      <w:r w:rsidR="00553788">
        <w:t xml:space="preserve"> </w:t>
      </w:r>
      <w:r w:rsidR="0034632C">
        <w:t xml:space="preserve"> </w:t>
      </w:r>
      <w:r w:rsidR="00A66210">
        <w:t>Th</w:t>
      </w:r>
      <w:r w:rsidR="00D34401">
        <w:t>e</w:t>
      </w:r>
      <w:r w:rsidR="00A66210">
        <w:t>re are two types of applications;</w:t>
      </w:r>
      <w:r w:rsidR="00553788">
        <w:t xml:space="preserve"> </w:t>
      </w:r>
      <w:r w:rsidR="0036046D">
        <w:t>Summer Seminar</w:t>
      </w:r>
      <w:r w:rsidR="00A66210">
        <w:t xml:space="preserve"> applicants and Naval Academy applicants. </w:t>
      </w:r>
      <w:r w:rsidR="0036046D">
        <w:t xml:space="preserve"> </w:t>
      </w:r>
      <w:r w:rsidR="00A06B93">
        <w:t>Summer S</w:t>
      </w:r>
      <w:r w:rsidR="006977A3">
        <w:t xml:space="preserve">eminar </w:t>
      </w:r>
      <w:r w:rsidR="00A06B93">
        <w:t>a</w:t>
      </w:r>
      <w:r w:rsidR="006977A3">
        <w:t xml:space="preserve">pplicants access the </w:t>
      </w:r>
      <w:r w:rsidR="00A06B93">
        <w:t>“Summer Programs” m</w:t>
      </w:r>
      <w:r w:rsidR="006977A3">
        <w:t xml:space="preserve">enu and click “Apply </w:t>
      </w:r>
      <w:proofErr w:type="gramStart"/>
      <w:r w:rsidR="006977A3">
        <w:t>Now</w:t>
      </w:r>
      <w:proofErr w:type="gramEnd"/>
      <w:r w:rsidR="006977A3">
        <w:t xml:space="preserve">” to start the respective </w:t>
      </w:r>
      <w:r w:rsidR="0017643B">
        <w:t>application</w:t>
      </w:r>
      <w:r w:rsidR="006977A3">
        <w:t xml:space="preserve">.  </w:t>
      </w:r>
      <w:r w:rsidR="0034632C">
        <w:t>The Summer S</w:t>
      </w:r>
      <w:r w:rsidR="00A66210">
        <w:t xml:space="preserve">eminar </w:t>
      </w:r>
      <w:r w:rsidR="0034632C">
        <w:t>is</w:t>
      </w:r>
      <w:r w:rsidR="003530EF">
        <w:t xml:space="preserve"> for</w:t>
      </w:r>
      <w:r w:rsidR="00A66210">
        <w:t xml:space="preserve"> prospective applicants who are interested in learning about the </w:t>
      </w:r>
      <w:proofErr w:type="gramStart"/>
      <w:r w:rsidR="00A66210">
        <w:t>Naval</w:t>
      </w:r>
      <w:proofErr w:type="gramEnd"/>
      <w:r w:rsidR="00A66210">
        <w:t xml:space="preserve"> academy. </w:t>
      </w:r>
      <w:r w:rsidR="0034632C">
        <w:t xml:space="preserve"> </w:t>
      </w:r>
      <w:r w:rsidR="003530EF">
        <w:t xml:space="preserve">It is a </w:t>
      </w:r>
      <w:r w:rsidR="00661282">
        <w:t>six</w:t>
      </w:r>
      <w:r w:rsidR="003530EF">
        <w:t xml:space="preserve"> day </w:t>
      </w:r>
      <w:r w:rsidR="00AE41BB">
        <w:t>seminar</w:t>
      </w:r>
      <w:r w:rsidR="003530EF">
        <w:t xml:space="preserve"> during the summer. </w:t>
      </w:r>
      <w:r w:rsidR="00A66210">
        <w:t xml:space="preserve"> If they choose to apply to the Naval Academy, they do not have to fill out the </w:t>
      </w:r>
      <w:r w:rsidR="0034632C">
        <w:t>P</w:t>
      </w:r>
      <w:r w:rsidR="00661282">
        <w:t>reliminary</w:t>
      </w:r>
      <w:r w:rsidR="0034632C">
        <w:t xml:space="preserve"> Application </w:t>
      </w:r>
      <w:r w:rsidR="00A66210">
        <w:t xml:space="preserve">since it </w:t>
      </w:r>
      <w:r w:rsidR="00A06B93">
        <w:t>is identical to the Preliminary Application.</w:t>
      </w:r>
    </w:p>
    <w:p w14:paraId="2BB79305" w14:textId="77777777" w:rsidR="00527792" w:rsidRDefault="00527792" w:rsidP="006805C7">
      <w:pPr>
        <w:ind w:firstLine="720"/>
      </w:pPr>
    </w:p>
    <w:p w14:paraId="75ACF96D" w14:textId="77777777" w:rsidR="00527792" w:rsidRDefault="00850D56" w:rsidP="006805C7">
      <w:pPr>
        <w:ind w:firstLine="720"/>
      </w:pPr>
      <w:r>
        <w:t>After submission</w:t>
      </w:r>
      <w:r w:rsidR="00A25708">
        <w:t>,</w:t>
      </w:r>
      <w:r>
        <w:t xml:space="preserve"> the application</w:t>
      </w:r>
      <w:r w:rsidR="006977A3">
        <w:t>s</w:t>
      </w:r>
      <w:r>
        <w:t xml:space="preserve"> </w:t>
      </w:r>
      <w:r w:rsidR="006977A3">
        <w:t>are</w:t>
      </w:r>
      <w:r>
        <w:t xml:space="preserve"> routed by the system to the Admissions </w:t>
      </w:r>
    </w:p>
    <w:p w14:paraId="3C8FE981" w14:textId="05CBCE5E" w:rsidR="00527792" w:rsidRPr="001C0332" w:rsidRDefault="00850D56" w:rsidP="00527792">
      <w:pPr>
        <w:rPr>
          <w:rFonts w:ascii="Cambria" w:hAnsi="Cambria"/>
        </w:rPr>
      </w:pPr>
      <w:r>
        <w:t>Information System Database (AIS).  B</w:t>
      </w:r>
      <w:r w:rsidR="00527792">
        <w:t>ased on the information in the Preliminary A</w:t>
      </w:r>
      <w:r>
        <w:t>pplication</w:t>
      </w:r>
      <w:r w:rsidR="00527792">
        <w:t xml:space="preserve"> and Summer Seminar A</w:t>
      </w:r>
      <w:r w:rsidR="00A06B93">
        <w:t>pplication</w:t>
      </w:r>
      <w:r w:rsidR="00800B25">
        <w:t>,</w:t>
      </w:r>
      <w:r>
        <w:t xml:space="preserve"> the </w:t>
      </w:r>
      <w:r w:rsidR="00A25708">
        <w:t>applicant</w:t>
      </w:r>
      <w:r w:rsidR="00527792">
        <w:t xml:space="preserve"> may be assigned a candidate n</w:t>
      </w:r>
      <w:r>
        <w:t>umber.</w:t>
      </w:r>
      <w:r w:rsidR="0034632C">
        <w:t xml:space="preserve"> </w:t>
      </w:r>
      <w:r w:rsidR="004665FC">
        <w:t xml:space="preserve"> </w:t>
      </w:r>
      <w:r w:rsidR="00A66210">
        <w:t>Three types of letter</w:t>
      </w:r>
      <w:r w:rsidR="0034632C">
        <w:t>s are sent to applicants</w:t>
      </w:r>
      <w:r w:rsidR="00A66210">
        <w:t>.  One is an official candidate letter.  The other one</w:t>
      </w:r>
      <w:r w:rsidR="0034632C">
        <w:t xml:space="preserve"> is a low score letter</w:t>
      </w:r>
      <w:r w:rsidR="00D34401">
        <w:t xml:space="preserve"> which notifies the applicant that their score is too low for acceptance into the Naval </w:t>
      </w:r>
      <w:r w:rsidR="0034632C">
        <w:lastRenderedPageBreak/>
        <w:t>A</w:t>
      </w:r>
      <w:r w:rsidR="00D34401">
        <w:t>cademy.  Th</w:t>
      </w:r>
      <w:r w:rsidR="003530EF">
        <w:t>e</w:t>
      </w:r>
      <w:r w:rsidR="00D34401">
        <w:t xml:space="preserve"> no score letter notifies the applicant that their test scores have not been received.  </w:t>
      </w:r>
      <w:r w:rsidR="00A66210">
        <w:t xml:space="preserve">  </w:t>
      </w:r>
      <w:r w:rsidR="004665FC">
        <w:t xml:space="preserve"> </w:t>
      </w:r>
      <w:r w:rsidR="0034632C">
        <w:t xml:space="preserve">  </w:t>
      </w:r>
      <w:proofErr w:type="gramStart"/>
      <w:r w:rsidR="00AE41BB" w:rsidRPr="00187DB5">
        <w:rPr>
          <w:rFonts w:ascii="Cambria" w:hAnsi="Cambria"/>
        </w:rPr>
        <w:t xml:space="preserve">A draft copy </w:t>
      </w:r>
      <w:r w:rsidR="0034632C">
        <w:rPr>
          <w:rFonts w:ascii="Cambria" w:hAnsi="Cambria"/>
        </w:rPr>
        <w:t xml:space="preserve">of the three letters </w:t>
      </w:r>
      <w:r w:rsidR="00AE41BB">
        <w:rPr>
          <w:rFonts w:ascii="Cambria" w:hAnsi="Cambria"/>
        </w:rPr>
        <w:t>are</w:t>
      </w:r>
      <w:proofErr w:type="gramEnd"/>
      <w:r w:rsidR="00AE41BB">
        <w:rPr>
          <w:rFonts w:ascii="Cambria" w:hAnsi="Cambria"/>
        </w:rPr>
        <w:t xml:space="preserve"> </w:t>
      </w:r>
      <w:r w:rsidR="00AE41BB" w:rsidRPr="00187DB5">
        <w:rPr>
          <w:rFonts w:ascii="Cambria" w:hAnsi="Cambria"/>
        </w:rPr>
        <w:t xml:space="preserve">provided with this package for OMB’s review. </w:t>
      </w:r>
    </w:p>
    <w:p w14:paraId="1B8FB051" w14:textId="77FDC6A9" w:rsidR="00850D56" w:rsidRDefault="00850D56" w:rsidP="00527792"/>
    <w:p w14:paraId="726BD61C" w14:textId="77E3F918" w:rsidR="00850D56" w:rsidRDefault="00850D56" w:rsidP="00850D56">
      <w:pPr>
        <w:ind w:firstLine="720"/>
      </w:pPr>
      <w:r>
        <w:t>To continue the application</w:t>
      </w:r>
      <w:r w:rsidR="00A25708">
        <w:t>,</w:t>
      </w:r>
      <w:r>
        <w:t xml:space="preserve"> the respondent visits the USNA website and </w:t>
      </w:r>
      <w:r w:rsidR="00800B25">
        <w:t>clicks “Continue Application” and logs in with their candidate number and other log</w:t>
      </w:r>
      <w:r w:rsidR="00C55918">
        <w:t>in</w:t>
      </w:r>
      <w:r w:rsidR="00800B25">
        <w:t xml:space="preserve"> information. </w:t>
      </w:r>
      <w:r w:rsidR="00527792">
        <w:t xml:space="preserve"> </w:t>
      </w:r>
      <w:r w:rsidR="00800B25">
        <w:t>T</w:t>
      </w:r>
      <w:r>
        <w:t xml:space="preserve">he </w:t>
      </w:r>
      <w:r w:rsidR="0034632C">
        <w:t>candidate</w:t>
      </w:r>
      <w:r>
        <w:t xml:space="preserve"> can update their contact information and access each section of the application.  The </w:t>
      </w:r>
      <w:r w:rsidR="0034632C">
        <w:t>candidate</w:t>
      </w:r>
      <w:r w:rsidR="00527792">
        <w:t xml:space="preserve"> clicks “Submit O</w:t>
      </w:r>
      <w:r>
        <w:t xml:space="preserve">nline” for each section </w:t>
      </w:r>
      <w:r w:rsidR="00800B25">
        <w:t xml:space="preserve">to access the data entry page. </w:t>
      </w:r>
    </w:p>
    <w:p w14:paraId="185A7B9D" w14:textId="77777777" w:rsidR="00527792" w:rsidRDefault="00527792" w:rsidP="00850D56">
      <w:pPr>
        <w:ind w:firstLine="720"/>
      </w:pPr>
    </w:p>
    <w:p w14:paraId="2E01E357" w14:textId="7DCE6AE9" w:rsidR="00850D56" w:rsidRDefault="00850D56" w:rsidP="00850D56">
      <w:pPr>
        <w:ind w:firstLine="720"/>
      </w:pPr>
      <w:r>
        <w:t xml:space="preserve">In the Personal Data Record </w:t>
      </w:r>
      <w:r w:rsidR="00A06B93">
        <w:t xml:space="preserve">and Candidate Activities Record </w:t>
      </w:r>
      <w:r>
        <w:t xml:space="preserve">sections, the </w:t>
      </w:r>
      <w:r w:rsidR="0034632C">
        <w:t>candidate</w:t>
      </w:r>
      <w:r>
        <w:t xml:space="preserve"> enters text, selects check boxes</w:t>
      </w:r>
      <w:r w:rsidR="00527792">
        <w:t>,</w:t>
      </w:r>
      <w:r>
        <w:t xml:space="preserve"> and makes selections from dropdown menus.  When all parts of the Personal Data Record are complete the </w:t>
      </w:r>
      <w:r w:rsidR="0034632C">
        <w:t>candidate</w:t>
      </w:r>
      <w:r w:rsidR="006C1FE1">
        <w:t xml:space="preserve"> clicks “S</w:t>
      </w:r>
      <w:r>
        <w:t>ubmit” on the final page.</w:t>
      </w:r>
    </w:p>
    <w:p w14:paraId="56FC163F" w14:textId="77777777" w:rsidR="006C1FE1" w:rsidRDefault="006C1FE1" w:rsidP="00850D56">
      <w:pPr>
        <w:ind w:firstLine="720"/>
      </w:pPr>
    </w:p>
    <w:p w14:paraId="45A496D5" w14:textId="43B50F8A" w:rsidR="00DB174D" w:rsidRDefault="00DB174D" w:rsidP="00850D56">
      <w:pPr>
        <w:ind w:firstLine="720"/>
      </w:pPr>
      <w:r>
        <w:t xml:space="preserve">Candidates who are </w:t>
      </w:r>
      <w:r w:rsidR="004276B5">
        <w:t>enlisted in the military</w:t>
      </w:r>
      <w:r>
        <w:t xml:space="preserve"> will have the Military Recommendation Application submitted on their behalf by their </w:t>
      </w:r>
      <w:r w:rsidR="006C1FE1">
        <w:t xml:space="preserve">Chain of </w:t>
      </w:r>
      <w:r>
        <w:t>Command.  The Commanding Office</w:t>
      </w:r>
      <w:r w:rsidR="006C1FE1">
        <w:t>r will be the final signature</w:t>
      </w:r>
      <w:r w:rsidR="004276B5">
        <w:t xml:space="preserve"> which is normally the rank of O5, Commander or Lieutenant Colonel. </w:t>
      </w:r>
    </w:p>
    <w:p w14:paraId="72E86161" w14:textId="77777777" w:rsidR="0034632C" w:rsidRDefault="0034632C" w:rsidP="00850D56">
      <w:pPr>
        <w:ind w:firstLine="720"/>
      </w:pPr>
    </w:p>
    <w:p w14:paraId="75944779" w14:textId="717A6408" w:rsidR="00C44A3E" w:rsidRDefault="0034632C" w:rsidP="00C44A3E">
      <w:pPr>
        <w:ind w:firstLine="720"/>
      </w:pPr>
      <w:r>
        <w:t>Candidates</w:t>
      </w:r>
      <w:r w:rsidR="00C44A3E">
        <w:t xml:space="preserve"> submit the Police Record Check to their local police department to complete the </w:t>
      </w:r>
      <w:r>
        <w:t>candidate’</w:t>
      </w:r>
      <w:r w:rsidR="00C44A3E">
        <w:t xml:space="preserve">s background check.  The law enforcement agency then sends the completed form to the USNA Office of Admissions which is kept for review by the Department of Nominations and Appointments. </w:t>
      </w:r>
    </w:p>
    <w:p w14:paraId="1421F521" w14:textId="77777777" w:rsidR="006C1FE1" w:rsidRDefault="006C1FE1" w:rsidP="00850D56">
      <w:pPr>
        <w:ind w:firstLine="720"/>
      </w:pPr>
    </w:p>
    <w:p w14:paraId="197B3B21" w14:textId="422E2E0A" w:rsidR="00914715" w:rsidRDefault="00850D56" w:rsidP="00F5124D">
      <w:pPr>
        <w:ind w:firstLine="720"/>
      </w:pPr>
      <w:r>
        <w:t>In the Candidate Fitness Assessment, Candidate Activities Record, English</w:t>
      </w:r>
      <w:r w:rsidR="004714BB">
        <w:t>/</w:t>
      </w:r>
      <w:r>
        <w:t>Math Teacher Recommendation</w:t>
      </w:r>
      <w:r w:rsidR="006C1FE1">
        <w:t>,</w:t>
      </w:r>
      <w:r>
        <w:t xml:space="preserve"> and Candidate Academic Information sections</w:t>
      </w:r>
      <w:r w:rsidR="00800B25">
        <w:t>,</w:t>
      </w:r>
      <w:r>
        <w:t xml:space="preserve"> the </w:t>
      </w:r>
      <w:r w:rsidR="0034632C">
        <w:t>candidate</w:t>
      </w:r>
      <w:r>
        <w:t xml:space="preserve"> enters the name and email address of </w:t>
      </w:r>
      <w:r w:rsidR="005C3766">
        <w:t>the teachers, school officials, and</w:t>
      </w:r>
      <w:r>
        <w:t xml:space="preserve"> coaches, </w:t>
      </w:r>
      <w:r w:rsidR="00800B25">
        <w:t>w</w:t>
      </w:r>
      <w:r>
        <w:t xml:space="preserve">ho </w:t>
      </w:r>
      <w:r w:rsidR="00231788">
        <w:t xml:space="preserve">will provide information on behalf of the </w:t>
      </w:r>
      <w:r w:rsidR="0034632C">
        <w:t>candidate</w:t>
      </w:r>
      <w:r>
        <w:t xml:space="preserve">.  The people that the </w:t>
      </w:r>
      <w:r w:rsidR="0034632C">
        <w:t>candidate</w:t>
      </w:r>
      <w:r w:rsidR="006C1FE1">
        <w:t xml:space="preserve"> selects</w:t>
      </w:r>
      <w:r>
        <w:t xml:space="preserve"> are sent an email by the system with a link to the data entry page</w:t>
      </w:r>
      <w:r w:rsidR="006C1FE1">
        <w:t>s</w:t>
      </w:r>
      <w:r>
        <w:t>.  On th</w:t>
      </w:r>
      <w:r w:rsidR="006C1FE1">
        <w:t>e data entry pages</w:t>
      </w:r>
      <w:r w:rsidR="00A25708">
        <w:t>,</w:t>
      </w:r>
      <w:r>
        <w:t xml:space="preserve"> they enter text, select check boxes</w:t>
      </w:r>
      <w:r w:rsidR="006C1FE1">
        <w:t>,</w:t>
      </w:r>
      <w:r>
        <w:t xml:space="preserve"> and make selections from dropdown menus.  </w:t>
      </w:r>
      <w:r w:rsidR="00800B25">
        <w:t>T</w:t>
      </w:r>
      <w:r>
        <w:t>he data is stored in the AIS database.</w:t>
      </w:r>
    </w:p>
    <w:p w14:paraId="32492B55" w14:textId="77777777" w:rsidR="006C1FE1" w:rsidRDefault="006C1FE1" w:rsidP="00F5124D">
      <w:pPr>
        <w:ind w:firstLine="720"/>
      </w:pPr>
    </w:p>
    <w:p w14:paraId="5EEE4273" w14:textId="61267F29" w:rsidR="00AE41BB" w:rsidRDefault="00C55918" w:rsidP="00AE41BB">
      <w:pPr>
        <w:rPr>
          <w:rFonts w:ascii="Cambria" w:hAnsi="Cambria"/>
        </w:rPr>
      </w:pPr>
      <w:r>
        <w:t>Candidates request</w:t>
      </w:r>
      <w:r w:rsidR="005C3766">
        <w:t xml:space="preserve"> high school transcripts and/or college transcripts </w:t>
      </w:r>
      <w:r>
        <w:t xml:space="preserve">which </w:t>
      </w:r>
      <w:r w:rsidR="005C3766">
        <w:t>can only be sent via mail, those documents are</w:t>
      </w:r>
      <w:r w:rsidR="006C1FE1">
        <w:t xml:space="preserve"> kept o</w:t>
      </w:r>
      <w:r w:rsidR="005C3766">
        <w:t>n fi</w:t>
      </w:r>
      <w:r w:rsidR="00553788">
        <w:t xml:space="preserve">le for the candidate.  </w:t>
      </w:r>
      <w:r w:rsidR="004714BB">
        <w:t xml:space="preserve">Local </w:t>
      </w:r>
      <w:r w:rsidR="006C1FE1">
        <w:t>Blue and Gold O</w:t>
      </w:r>
      <w:r w:rsidR="006D4BAA">
        <w:t>fficers are assigned to candidates</w:t>
      </w:r>
      <w:r w:rsidR="004714BB">
        <w:t xml:space="preserve"> and conduct an interview with them</w:t>
      </w:r>
      <w:r w:rsidR="006D4BAA">
        <w:t xml:space="preserve">.  They reach out via e-mail or phone to set up </w:t>
      </w:r>
      <w:r w:rsidR="004714BB">
        <w:t>the</w:t>
      </w:r>
      <w:r w:rsidR="006D4BAA">
        <w:t xml:space="preserve"> interview with the candidate. </w:t>
      </w:r>
      <w:r w:rsidR="0099541E">
        <w:t xml:space="preserve"> </w:t>
      </w:r>
      <w:r w:rsidR="001C0332">
        <w:t>The Blue and Gold Officer</w:t>
      </w:r>
      <w:r w:rsidR="0034632C">
        <w:t xml:space="preserve"> Interview outline is USNA 1110-</w:t>
      </w:r>
      <w:r w:rsidR="001C0332">
        <w:t xml:space="preserve">23 but there is not a standard script for arranging or executing the interview. </w:t>
      </w:r>
      <w:r w:rsidR="0034632C">
        <w:t xml:space="preserve"> </w:t>
      </w:r>
      <w:r w:rsidR="001C0332">
        <w:t xml:space="preserve">The “Behavioral Standards” portion of the form has drop-down menus with percentages available to rate the students; i.e. Top 5%, Top 10%, Top 25%, </w:t>
      </w:r>
      <w:r w:rsidR="0034632C">
        <w:t xml:space="preserve">and </w:t>
      </w:r>
      <w:r w:rsidR="001C0332">
        <w:t xml:space="preserve">Not Recommended. </w:t>
      </w:r>
      <w:r w:rsidR="0034632C">
        <w:t xml:space="preserve"> </w:t>
      </w:r>
      <w:r w:rsidR="001C0332">
        <w:t>The</w:t>
      </w:r>
      <w:r w:rsidR="004714BB">
        <w:t xml:space="preserve"> Blue and Gold Officer must guide</w:t>
      </w:r>
      <w:r w:rsidR="0034632C">
        <w:t xml:space="preserve"> the</w:t>
      </w:r>
      <w:r w:rsidR="004714BB">
        <w:t xml:space="preserve"> dialogue </w:t>
      </w:r>
      <w:r w:rsidR="0066128F">
        <w:t>along</w:t>
      </w:r>
      <w:r w:rsidR="0034632C">
        <w:t>,</w:t>
      </w:r>
      <w:r w:rsidR="0066128F">
        <w:t xml:space="preserve"> set discussion items</w:t>
      </w:r>
      <w:r w:rsidR="0034632C">
        <w:t>,</w:t>
      </w:r>
      <w:r w:rsidR="0066128F">
        <w:t xml:space="preserve"> and </w:t>
      </w:r>
      <w:r w:rsidR="004714BB">
        <w:t>evaluate</w:t>
      </w:r>
      <w:r w:rsidR="0066128F">
        <w:t xml:space="preserve"> the behavioral standards of</w:t>
      </w:r>
      <w:r w:rsidR="004714BB">
        <w:t xml:space="preserve"> the Candidate</w:t>
      </w:r>
      <w:r w:rsidR="0066128F">
        <w:t>.  These criteria are</w:t>
      </w:r>
      <w:r w:rsidR="004714BB">
        <w:t xml:space="preserve"> </w:t>
      </w:r>
      <w:r w:rsidR="0066128F">
        <w:t xml:space="preserve">established </w:t>
      </w:r>
      <w:r w:rsidR="004714BB">
        <w:t>in the Candidate Interview</w:t>
      </w:r>
      <w:r w:rsidR="0066128F">
        <w:t xml:space="preserve"> which the Blue and Gold Officer fills out</w:t>
      </w:r>
      <w:r w:rsidR="0099541E">
        <w:t>.</w:t>
      </w:r>
      <w:r w:rsidR="0034632C">
        <w:t xml:space="preserve"> </w:t>
      </w:r>
      <w:r w:rsidR="0099541E">
        <w:t xml:space="preserve"> </w:t>
      </w:r>
      <w:r w:rsidR="00D021EC">
        <w:t xml:space="preserve">The </w:t>
      </w:r>
      <w:r w:rsidR="001C0332">
        <w:t>questions</w:t>
      </w:r>
      <w:r w:rsidR="00D021EC">
        <w:t xml:space="preserve"> that </w:t>
      </w:r>
      <w:r w:rsidR="00D34401">
        <w:t xml:space="preserve">Blue and Gold Officers are required to asked </w:t>
      </w:r>
      <w:r w:rsidR="00AE41BB">
        <w:rPr>
          <w:rFonts w:ascii="Cambria" w:hAnsi="Cambria"/>
        </w:rPr>
        <w:t>are included in</w:t>
      </w:r>
      <w:r w:rsidR="00AE41BB" w:rsidRPr="00187DB5">
        <w:rPr>
          <w:rFonts w:ascii="Cambria" w:hAnsi="Cambria"/>
        </w:rPr>
        <w:t xml:space="preserve"> this package for OMB’s review. </w:t>
      </w:r>
    </w:p>
    <w:p w14:paraId="29E9A40F" w14:textId="77777777" w:rsidR="0034632C" w:rsidRPr="00187DB5" w:rsidRDefault="0034632C" w:rsidP="00AE41BB">
      <w:pPr>
        <w:rPr>
          <w:rFonts w:ascii="Cambria" w:hAnsi="Cambria"/>
        </w:rPr>
      </w:pPr>
    </w:p>
    <w:p w14:paraId="768EC5EA" w14:textId="333B7F3F" w:rsidR="001D10F4" w:rsidRDefault="006D4BAA" w:rsidP="0099541E">
      <w:pPr>
        <w:ind w:firstLine="720"/>
      </w:pPr>
      <w:r>
        <w:t>Usually, the interview is conducted at a place most convenient for the candidate.  Once the interview is over, the officers input the information into the Blue and Gold Information System</w:t>
      </w:r>
      <w:r w:rsidR="002C55E2">
        <w:t xml:space="preserve"> (BGIS)</w:t>
      </w:r>
      <w:r>
        <w:t>.  This system will f</w:t>
      </w:r>
      <w:r w:rsidR="002C55E2">
        <w:t xml:space="preserve">eed information into the main </w:t>
      </w:r>
      <w:r>
        <w:t xml:space="preserve">AIS system.  </w:t>
      </w:r>
      <w:r w:rsidR="0015501C">
        <w:t xml:space="preserve"> </w:t>
      </w:r>
      <w:r>
        <w:t>The candidate</w:t>
      </w:r>
      <w:r w:rsidR="0099541E">
        <w:t xml:space="preserve">s never access </w:t>
      </w:r>
      <w:r w:rsidR="006C1FE1">
        <w:t xml:space="preserve">the </w:t>
      </w:r>
      <w:r w:rsidR="0099541E">
        <w:t>BGIS</w:t>
      </w:r>
      <w:r>
        <w:t>.</w:t>
      </w:r>
      <w:r w:rsidR="0099541E">
        <w:t xml:space="preserve">  </w:t>
      </w:r>
      <w:r w:rsidR="00E140AC">
        <w:t xml:space="preserve">Data is maintained on a secure server/database. </w:t>
      </w:r>
      <w:r w:rsidR="006C1FE1">
        <w:t xml:space="preserve"> </w:t>
      </w:r>
    </w:p>
    <w:p w14:paraId="17A8F736" w14:textId="77777777" w:rsidR="001D10F4" w:rsidRDefault="001D10F4" w:rsidP="0099541E">
      <w:pPr>
        <w:ind w:firstLine="720"/>
      </w:pPr>
    </w:p>
    <w:p w14:paraId="27980F25" w14:textId="1A924698" w:rsidR="000F7961" w:rsidRDefault="001D10F4" w:rsidP="0099541E">
      <w:pPr>
        <w:ind w:firstLine="720"/>
      </w:pPr>
      <w:r>
        <w:lastRenderedPageBreak/>
        <w:t xml:space="preserve">All the information collected under this OMB is used to determine the best candidates for appointment and retention at the Naval Academy.  </w:t>
      </w:r>
      <w:r w:rsidR="00E140AC">
        <w:t>The agency disclosure notice, privacy act statement</w:t>
      </w:r>
      <w:r w:rsidR="006C1FE1">
        <w:t>,</w:t>
      </w:r>
      <w:r w:rsidR="00E140AC">
        <w:t xml:space="preserve"> and OMB placeholder</w:t>
      </w:r>
      <w:r w:rsidR="005A7382">
        <w:t xml:space="preserve"> and expiration date</w:t>
      </w:r>
      <w:r w:rsidR="00E140AC">
        <w:t xml:space="preserve"> will be displayed </w:t>
      </w:r>
      <w:r>
        <w:t>on each section</w:t>
      </w:r>
      <w:r w:rsidR="006D4BAA">
        <w:t xml:space="preserve"> of the application on the AIS System.</w:t>
      </w:r>
      <w:r w:rsidR="00E140AC">
        <w:t xml:space="preserve">  A mockup of what the website will look like is </w:t>
      </w:r>
      <w:r w:rsidR="00E140AC">
        <w:rPr>
          <w:color w:val="000000"/>
        </w:rPr>
        <w:t xml:space="preserve">included in the PRA submission package. </w:t>
      </w:r>
      <w:r w:rsidR="0051588B">
        <w:t xml:space="preserve"> </w:t>
      </w:r>
      <w:r w:rsidR="00E140AC">
        <w:t>IT</w:t>
      </w:r>
      <w:r w:rsidR="0051588B">
        <w:t xml:space="preserve"> will</w:t>
      </w:r>
      <w:r w:rsidR="00E140AC">
        <w:t xml:space="preserve"> update the website</w:t>
      </w:r>
      <w:r w:rsidR="0051588B">
        <w:t xml:space="preserve"> by </w:t>
      </w:r>
      <w:r w:rsidR="00F408BD">
        <w:t>December 2016</w:t>
      </w:r>
      <w:r w:rsidR="00E140AC">
        <w:t xml:space="preserve"> and updated screenshots will be sent to </w:t>
      </w:r>
      <w:r w:rsidR="006C1FE1">
        <w:t xml:space="preserve">the </w:t>
      </w:r>
      <w:proofErr w:type="gramStart"/>
      <w:r w:rsidR="00E140AC">
        <w:t>DoD</w:t>
      </w:r>
      <w:proofErr w:type="gramEnd"/>
      <w:r w:rsidR="00E140AC">
        <w:t xml:space="preserve">. </w:t>
      </w:r>
    </w:p>
    <w:p w14:paraId="159FB506" w14:textId="77777777" w:rsidR="009E3230" w:rsidRDefault="009E3230" w:rsidP="0099541E">
      <w:pPr>
        <w:ind w:firstLine="720"/>
      </w:pPr>
    </w:p>
    <w:p w14:paraId="359A1B12" w14:textId="77777777" w:rsidR="00BC078D" w:rsidRDefault="00922349" w:rsidP="00AB1B10">
      <w:r>
        <w:t xml:space="preserve">3.  </w:t>
      </w:r>
      <w:r w:rsidR="00BC078D">
        <w:rPr>
          <w:u w:val="single"/>
        </w:rPr>
        <w:t>Use of Information Technology</w:t>
      </w:r>
      <w:r w:rsidR="000F7961">
        <w:t xml:space="preserve">  </w:t>
      </w:r>
    </w:p>
    <w:p w14:paraId="740D5B86" w14:textId="230C70C7" w:rsidR="001233B8" w:rsidRDefault="001233B8" w:rsidP="005C3766">
      <w:pPr>
        <w:ind w:firstLine="720"/>
      </w:pPr>
      <w:r>
        <w:t xml:space="preserve">The </w:t>
      </w:r>
      <w:r w:rsidR="005C3766">
        <w:t>USNA</w:t>
      </w:r>
      <w:r>
        <w:t xml:space="preserve"> </w:t>
      </w:r>
      <w:r w:rsidR="005C3766">
        <w:t>Application</w:t>
      </w:r>
      <w:r w:rsidR="000947E5">
        <w:t xml:space="preserve"> is</w:t>
      </w:r>
      <w:r w:rsidR="005C3766">
        <w:t xml:space="preserve"> </w:t>
      </w:r>
      <w:r w:rsidR="000947E5">
        <w:t xml:space="preserve">primarily </w:t>
      </w:r>
      <w:r w:rsidR="006C1FE1">
        <w:t>available online.</w:t>
      </w:r>
      <w:r w:rsidR="00AA28FB">
        <w:t xml:space="preserve"> </w:t>
      </w:r>
      <w:r w:rsidR="006C1FE1">
        <w:t xml:space="preserve"> </w:t>
      </w:r>
      <w:r w:rsidR="00FE7015">
        <w:t xml:space="preserve">83% of responses are collected electronically.  </w:t>
      </w:r>
      <w:r w:rsidR="006C1FE1">
        <w:t xml:space="preserve">Only official transcripts and the </w:t>
      </w:r>
      <w:r w:rsidR="00AA28FB">
        <w:t>Police Record Check</w:t>
      </w:r>
      <w:r w:rsidR="00FE7015">
        <w:t>s</w:t>
      </w:r>
      <w:r w:rsidR="00AA28FB">
        <w:t xml:space="preserve"> are collected in hard copy form.</w:t>
      </w:r>
    </w:p>
    <w:p w14:paraId="35510D9E" w14:textId="01842D96" w:rsidR="00BF3945" w:rsidRDefault="00BF3945" w:rsidP="000947E5">
      <w:pPr>
        <w:ind w:firstLine="720"/>
      </w:pPr>
      <w:r>
        <w:t xml:space="preserve">All necessary steps have been taken with the regards to the use of information technology. </w:t>
      </w:r>
    </w:p>
    <w:p w14:paraId="66A17420" w14:textId="77777777" w:rsidR="004406F3" w:rsidRDefault="004406F3" w:rsidP="00AB1B10"/>
    <w:p w14:paraId="3FB3BCD1" w14:textId="77777777" w:rsidR="00BC078D" w:rsidRDefault="00922349" w:rsidP="00AB1B10">
      <w:r>
        <w:t xml:space="preserve">4.  </w:t>
      </w:r>
      <w:r w:rsidR="000F7961" w:rsidRPr="00CF5E93">
        <w:rPr>
          <w:u w:val="single"/>
        </w:rPr>
        <w:t>Non-Duplication</w:t>
      </w:r>
    </w:p>
    <w:p w14:paraId="6D5F6CE6" w14:textId="77777777" w:rsidR="00DC79EF" w:rsidRDefault="00DC2D54" w:rsidP="00BC078D">
      <w:pPr>
        <w:ind w:firstLine="720"/>
      </w:pPr>
      <w:r>
        <w:t>I</w:t>
      </w:r>
      <w:r w:rsidR="00DC79EF">
        <w:t xml:space="preserve">nformation requested is not available to the Naval </w:t>
      </w:r>
      <w:r w:rsidR="00456B3C">
        <w:t>Academy from another source.</w:t>
      </w:r>
    </w:p>
    <w:p w14:paraId="6A8F4FB1" w14:textId="77777777" w:rsidR="002C55E2" w:rsidRDefault="002C55E2" w:rsidP="00AB1B10"/>
    <w:p w14:paraId="16F124E7" w14:textId="77777777" w:rsidR="00BC078D" w:rsidRDefault="00DC79EF" w:rsidP="00AB1B10">
      <w:r>
        <w:t>5</w:t>
      </w:r>
      <w:r w:rsidR="00922349">
        <w:t xml:space="preserve">.  </w:t>
      </w:r>
      <w:r w:rsidRPr="00CF5E93">
        <w:rPr>
          <w:u w:val="single"/>
        </w:rPr>
        <w:t>Burden for Small Businesses</w:t>
      </w:r>
      <w:r>
        <w:t xml:space="preserve">  </w:t>
      </w:r>
    </w:p>
    <w:p w14:paraId="3C216A90" w14:textId="77777777" w:rsidR="00DC79EF" w:rsidRDefault="00DC79EF" w:rsidP="00BC078D">
      <w:pPr>
        <w:ind w:firstLine="720"/>
      </w:pPr>
      <w:r>
        <w:t>This collection of information does not impact small</w:t>
      </w:r>
      <w:r w:rsidR="00DC2D54">
        <w:t xml:space="preserve"> businesses</w:t>
      </w:r>
      <w:r>
        <w:t>.</w:t>
      </w:r>
    </w:p>
    <w:p w14:paraId="01BD22EA" w14:textId="77777777" w:rsidR="006066C6" w:rsidRDefault="006066C6" w:rsidP="00AB1B10"/>
    <w:p w14:paraId="0C3E44A2" w14:textId="77777777" w:rsidR="005C3766" w:rsidRDefault="00922349" w:rsidP="005C3766">
      <w:r>
        <w:t xml:space="preserve">6.  </w:t>
      </w:r>
      <w:r w:rsidR="00BC078D">
        <w:rPr>
          <w:u w:val="single"/>
        </w:rPr>
        <w:t>Less Frequent Collection</w:t>
      </w:r>
      <w:r w:rsidR="00DC79EF">
        <w:t xml:space="preserve"> </w:t>
      </w:r>
    </w:p>
    <w:p w14:paraId="47DDC59E" w14:textId="124CC6A8" w:rsidR="00DC79EF" w:rsidRDefault="001233B8" w:rsidP="00D34401">
      <w:pPr>
        <w:ind w:firstLine="720"/>
      </w:pPr>
      <w:r>
        <w:t>In order to minimize the burden on the respondent</w:t>
      </w:r>
      <w:r w:rsidR="005C3766">
        <w:t>s,</w:t>
      </w:r>
      <w:r>
        <w:t xml:space="preserve"> the Naval Academy has designed this information </w:t>
      </w:r>
      <w:r w:rsidR="005C3766">
        <w:t>collection</w:t>
      </w:r>
      <w:r>
        <w:t xml:space="preserve"> in a manner that enables the</w:t>
      </w:r>
      <w:r w:rsidR="002C55E2">
        <w:t xml:space="preserve"> respondents</w:t>
      </w:r>
      <w:r>
        <w:t xml:space="preserve"> to complete the application on-line.  </w:t>
      </w:r>
      <w:r w:rsidR="00DC79EF">
        <w:t>Use of th</w:t>
      </w:r>
      <w:r w:rsidR="00B44E42">
        <w:t xml:space="preserve">is online application </w:t>
      </w:r>
      <w:r w:rsidR="00DC79EF">
        <w:t>is the only accurate and specific method to determine an applicant’s qualifications</w:t>
      </w:r>
      <w:r w:rsidR="00456B3C">
        <w:t xml:space="preserve"> and collection</w:t>
      </w:r>
      <w:r w:rsidR="00D34401">
        <w:t>.  Applicants can only apply once a year</w:t>
      </w:r>
      <w:r w:rsidR="00937E89">
        <w:t>, on an annual basis</w:t>
      </w:r>
      <w:r w:rsidR="00D34401">
        <w:t xml:space="preserve">. </w:t>
      </w:r>
      <w:r w:rsidR="00456B3C">
        <w:t xml:space="preserve"> </w:t>
      </w:r>
    </w:p>
    <w:p w14:paraId="21F3080E" w14:textId="77777777" w:rsidR="00DC79EF" w:rsidRDefault="00DC79EF" w:rsidP="00AB1B10"/>
    <w:p w14:paraId="0388C9C5" w14:textId="77777777" w:rsidR="00BC078D" w:rsidRPr="00CF5E93" w:rsidRDefault="00922349" w:rsidP="00AB1B10">
      <w:pPr>
        <w:rPr>
          <w:u w:val="single"/>
        </w:rPr>
      </w:pPr>
      <w:r>
        <w:t xml:space="preserve">7.  </w:t>
      </w:r>
      <w:r w:rsidR="00BC078D">
        <w:rPr>
          <w:u w:val="single"/>
        </w:rPr>
        <w:t>Paperwork Reduction Act Guidelines</w:t>
      </w:r>
    </w:p>
    <w:p w14:paraId="31B14563" w14:textId="77777777" w:rsidR="00DC79EF" w:rsidRDefault="00DC79EF" w:rsidP="00DA7835">
      <w:pPr>
        <w:ind w:firstLine="720"/>
      </w:pPr>
      <w:r>
        <w:t>There are no special circumstances for this collection.  Collection is consistent with the guidelines in 5CFR 1320.5(d</w:t>
      </w:r>
      <w:proofErr w:type="gramStart"/>
      <w:r>
        <w:t>)</w:t>
      </w:r>
      <w:r w:rsidR="00C14708">
        <w:t>(</w:t>
      </w:r>
      <w:proofErr w:type="gramEnd"/>
      <w:r w:rsidR="00C14708">
        <w:t>2)</w:t>
      </w:r>
      <w:r>
        <w:t>.</w:t>
      </w:r>
    </w:p>
    <w:p w14:paraId="78BFB0FE" w14:textId="77777777" w:rsidR="00DC79EF" w:rsidRDefault="00DC79EF" w:rsidP="00AB1B10"/>
    <w:p w14:paraId="6CF5EBCB" w14:textId="55D7D74D" w:rsidR="00BC078D" w:rsidRPr="00CF5E93" w:rsidRDefault="00C1004A" w:rsidP="00AB1B10">
      <w:pPr>
        <w:rPr>
          <w:u w:val="single"/>
        </w:rPr>
      </w:pPr>
      <w:r>
        <w:t xml:space="preserve">8. </w:t>
      </w:r>
      <w:r w:rsidR="00922349">
        <w:t xml:space="preserve"> </w:t>
      </w:r>
      <w:r w:rsidR="00BC078D">
        <w:rPr>
          <w:u w:val="single"/>
        </w:rPr>
        <w:t>Consultation and Public Comments</w:t>
      </w:r>
    </w:p>
    <w:p w14:paraId="420ADD10" w14:textId="35CF995D" w:rsidR="00AA28FB" w:rsidRDefault="005A7382" w:rsidP="00231788">
      <w:r>
        <w:t>Part A: PUBLIC NOTICE</w:t>
      </w:r>
    </w:p>
    <w:p w14:paraId="17C6508E" w14:textId="676B4F34" w:rsidR="002C55E2" w:rsidRDefault="007A64C6" w:rsidP="00A83549">
      <w:pPr>
        <w:ind w:left="720"/>
        <w:rPr>
          <w:rStyle w:val="page"/>
        </w:rPr>
      </w:pPr>
      <w:r>
        <w:t xml:space="preserve">The </w:t>
      </w:r>
      <w:r w:rsidR="00A83549">
        <w:t>60-Day FRN</w:t>
      </w:r>
      <w:r w:rsidR="00DC79EF">
        <w:t xml:space="preserve"> </w:t>
      </w:r>
      <w:r>
        <w:t xml:space="preserve">was </w:t>
      </w:r>
      <w:r w:rsidR="00DC79EF">
        <w:t>published in the Federal Re</w:t>
      </w:r>
      <w:r w:rsidR="002C55E2">
        <w:t>gister</w:t>
      </w:r>
      <w:r w:rsidR="00141F2F">
        <w:t xml:space="preserve"> </w:t>
      </w:r>
      <w:r w:rsidR="00C14708">
        <w:t xml:space="preserve">on </w:t>
      </w:r>
      <w:r w:rsidR="00141F2F">
        <w:t>October 9</w:t>
      </w:r>
      <w:r w:rsidR="0066523D">
        <w:t xml:space="preserve">, </w:t>
      </w:r>
      <w:r w:rsidR="00141F2F">
        <w:t>2015</w:t>
      </w:r>
      <w:r w:rsidR="002C55E2">
        <w:t xml:space="preserve">, </w:t>
      </w:r>
      <w:r w:rsidR="00A83549">
        <w:t xml:space="preserve">with citation number </w:t>
      </w:r>
      <w:r w:rsidR="002C55E2">
        <w:rPr>
          <w:rStyle w:val="volume"/>
        </w:rPr>
        <w:t>80</w:t>
      </w:r>
      <w:r w:rsidR="002C55E2">
        <w:t xml:space="preserve"> FR</w:t>
      </w:r>
      <w:r w:rsidR="00A83549">
        <w:t xml:space="preserve"> </w:t>
      </w:r>
      <w:r w:rsidR="002C55E2">
        <w:rPr>
          <w:rStyle w:val="page"/>
        </w:rPr>
        <w:t>61191. No comments were received.</w:t>
      </w:r>
      <w:r w:rsidR="00A83549">
        <w:rPr>
          <w:rStyle w:val="page"/>
        </w:rPr>
        <w:t xml:space="preserve"> The 30-Day FRN was published in the Federal Register on October 31, 2016, with citation number 81 FR </w:t>
      </w:r>
      <w:r w:rsidR="00FE5280">
        <w:rPr>
          <w:rStyle w:val="page"/>
        </w:rPr>
        <w:t>753</w:t>
      </w:r>
      <w:r w:rsidR="00A82D12">
        <w:rPr>
          <w:rStyle w:val="page"/>
        </w:rPr>
        <w:t>85.</w:t>
      </w:r>
    </w:p>
    <w:p w14:paraId="2E0D0358" w14:textId="77777777" w:rsidR="005A7382" w:rsidRDefault="005A7382" w:rsidP="002C55E2">
      <w:pPr>
        <w:rPr>
          <w:rStyle w:val="page"/>
        </w:rPr>
      </w:pPr>
    </w:p>
    <w:p w14:paraId="444623CE" w14:textId="77777777" w:rsidR="005A7382" w:rsidRDefault="005A7382" w:rsidP="002C55E2">
      <w:r>
        <w:t>Part B: CONSULTATION</w:t>
      </w:r>
    </w:p>
    <w:p w14:paraId="51D871B2" w14:textId="77777777" w:rsidR="00DC79EF" w:rsidRDefault="00DC79EF" w:rsidP="00DA7835">
      <w:pPr>
        <w:ind w:firstLine="720"/>
      </w:pPr>
      <w:r>
        <w:t>Periodic discussions are held among Academy staff,</w:t>
      </w:r>
      <w:r w:rsidR="001233B8">
        <w:t xml:space="preserve"> and</w:t>
      </w:r>
      <w:r>
        <w:t xml:space="preserve"> other service academies, and respondents regarding the data collected and no complaints have been received.</w:t>
      </w:r>
    </w:p>
    <w:p w14:paraId="778EAE06" w14:textId="77777777" w:rsidR="00DC79EF" w:rsidRDefault="00DC79EF" w:rsidP="00AB1B10"/>
    <w:p w14:paraId="37B71FC1" w14:textId="77777777" w:rsidR="00BC078D" w:rsidRPr="00CF5E93" w:rsidRDefault="00922349" w:rsidP="00AB1B10">
      <w:pPr>
        <w:rPr>
          <w:u w:val="single"/>
        </w:rPr>
      </w:pPr>
      <w:r>
        <w:t xml:space="preserve">9.  </w:t>
      </w:r>
      <w:r w:rsidR="00BC078D">
        <w:rPr>
          <w:u w:val="single"/>
        </w:rPr>
        <w:t>Gifts or Payment</w:t>
      </w:r>
    </w:p>
    <w:p w14:paraId="074A0775" w14:textId="77777777" w:rsidR="00DC79EF" w:rsidRDefault="00DC79EF" w:rsidP="00DA7835">
      <w:pPr>
        <w:ind w:firstLine="720"/>
      </w:pPr>
      <w:r>
        <w:t>No payment of gift will be provided to respondents.</w:t>
      </w:r>
    </w:p>
    <w:p w14:paraId="3E0CCCE6" w14:textId="77777777" w:rsidR="00DC79EF" w:rsidRDefault="00DC79EF" w:rsidP="00AB1B10"/>
    <w:p w14:paraId="0C1D72A4" w14:textId="3D4E27D1" w:rsidR="00E140AC" w:rsidRDefault="00C1004A" w:rsidP="00E140AC">
      <w:r>
        <w:t xml:space="preserve">10.  </w:t>
      </w:r>
      <w:r w:rsidR="002531D6" w:rsidRPr="00CF5E93">
        <w:rPr>
          <w:u w:val="single"/>
        </w:rPr>
        <w:t>Confidentiality</w:t>
      </w:r>
      <w:r w:rsidR="002531D6">
        <w:t xml:space="preserve">  </w:t>
      </w:r>
    </w:p>
    <w:p w14:paraId="60C3C44F" w14:textId="7A5A5F01" w:rsidR="00386B60" w:rsidRDefault="00BF3945" w:rsidP="00E140AC">
      <w:pPr>
        <w:ind w:firstLine="720"/>
        <w:rPr>
          <w:color w:val="000000"/>
        </w:rPr>
      </w:pPr>
      <w:r>
        <w:lastRenderedPageBreak/>
        <w:t>This collection requires a</w:t>
      </w:r>
      <w:r w:rsidR="00A85C84">
        <w:t xml:space="preserve"> </w:t>
      </w:r>
      <w:r>
        <w:rPr>
          <w:color w:val="000000"/>
        </w:rPr>
        <w:t xml:space="preserve">Privacy Act Statement (PAS).  The PAS and OMB </w:t>
      </w:r>
      <w:r w:rsidR="005E7193">
        <w:rPr>
          <w:color w:val="000000"/>
        </w:rPr>
        <w:t xml:space="preserve">number </w:t>
      </w:r>
      <w:r w:rsidR="006918D4">
        <w:rPr>
          <w:color w:val="000000"/>
        </w:rPr>
        <w:t>will be posted on every entry site to the application</w:t>
      </w:r>
      <w:r w:rsidR="005E7193">
        <w:rPr>
          <w:color w:val="000000"/>
        </w:rPr>
        <w:t xml:space="preserve"> and the Agency Disclosure Notice (ADN) will be posted at the bottom of</w:t>
      </w:r>
      <w:r w:rsidR="0034198D">
        <w:rPr>
          <w:color w:val="000000"/>
        </w:rPr>
        <w:t xml:space="preserve"> </w:t>
      </w:r>
      <w:r w:rsidR="005E7193">
        <w:rPr>
          <w:color w:val="000000"/>
        </w:rPr>
        <w:t xml:space="preserve">each section of the application. </w:t>
      </w:r>
      <w:r w:rsidR="00FF3431">
        <w:rPr>
          <w:color w:val="000000"/>
        </w:rPr>
        <w:t xml:space="preserve"> </w:t>
      </w:r>
      <w:r w:rsidR="005E7193">
        <w:rPr>
          <w:color w:val="000000"/>
        </w:rPr>
        <w:t xml:space="preserve">Respondents </w:t>
      </w:r>
      <w:r w:rsidR="00FF3431">
        <w:rPr>
          <w:color w:val="000000"/>
        </w:rPr>
        <w:t xml:space="preserve">must click a link in order to view the entire PAS in a pop-up window. </w:t>
      </w:r>
    </w:p>
    <w:p w14:paraId="07A96CFF" w14:textId="77777777" w:rsidR="005E7193" w:rsidRDefault="005E7193" w:rsidP="00E140AC">
      <w:pPr>
        <w:ind w:firstLine="720"/>
      </w:pPr>
    </w:p>
    <w:p w14:paraId="7D3D3A62" w14:textId="562505F7" w:rsidR="00BF3945" w:rsidRDefault="005E7193" w:rsidP="00C1004A">
      <w:pPr>
        <w:ind w:firstLine="720"/>
      </w:pPr>
      <w:r>
        <w:t>Th</w:t>
      </w:r>
      <w:r w:rsidR="00BF3945">
        <w:t xml:space="preserve">is collection is </w:t>
      </w:r>
      <w:r>
        <w:t xml:space="preserve">covered </w:t>
      </w:r>
      <w:r w:rsidR="00E140AC">
        <w:t xml:space="preserve">under SORN N01531-1, </w:t>
      </w:r>
      <w:r w:rsidR="00E140AC" w:rsidRPr="001C0332">
        <w:t xml:space="preserve">USNA Applicants, Candidates, &amp; Midshipmen Records use the MIDS System.  </w:t>
      </w:r>
      <w:r w:rsidR="00FF3431" w:rsidRPr="001C0332">
        <w:rPr>
          <w:color w:val="000000"/>
        </w:rPr>
        <w:t xml:space="preserve">A draft copy of the SORN </w:t>
      </w:r>
      <w:r w:rsidR="00D34401" w:rsidRPr="00393B11">
        <w:rPr>
          <w:color w:val="000000"/>
        </w:rPr>
        <w:t xml:space="preserve">is </w:t>
      </w:r>
      <w:r w:rsidR="001C0332" w:rsidRPr="001C0332">
        <w:t>included in this package for OMB’s review.</w:t>
      </w:r>
    </w:p>
    <w:p w14:paraId="77FBA0A5" w14:textId="77777777" w:rsidR="00C1004A" w:rsidRDefault="00C1004A" w:rsidP="00C1004A">
      <w:pPr>
        <w:ind w:firstLine="720"/>
        <w:rPr>
          <w:color w:val="000000"/>
        </w:rPr>
      </w:pPr>
    </w:p>
    <w:p w14:paraId="5D444296" w14:textId="03870A30" w:rsidR="00BF3945" w:rsidRDefault="00BF3945" w:rsidP="00E140AC">
      <w:pPr>
        <w:ind w:firstLine="720"/>
        <w:rPr>
          <w:color w:val="000000"/>
        </w:rPr>
      </w:pPr>
      <w:r>
        <w:rPr>
          <w:color w:val="000000"/>
        </w:rPr>
        <w:t>This collection requires a Privacy Impact Assessment (PIA) for the information system</w:t>
      </w:r>
      <w:r w:rsidR="00040B4E">
        <w:rPr>
          <w:color w:val="000000"/>
        </w:rPr>
        <w:t>s</w:t>
      </w:r>
      <w:r>
        <w:rPr>
          <w:color w:val="000000"/>
        </w:rPr>
        <w:t xml:space="preserve"> that stores the data collected</w:t>
      </w:r>
      <w:r w:rsidR="00040B4E">
        <w:rPr>
          <w:color w:val="000000"/>
        </w:rPr>
        <w:t xml:space="preserve">.  The PIA for the </w:t>
      </w:r>
      <w:hyperlink r:id="rId30" w:history="1">
        <w:r w:rsidR="00040B4E" w:rsidRPr="00D021EC">
          <w:rPr>
            <w:rStyle w:val="Hyperlink"/>
          </w:rPr>
          <w:t>Academic and Professionally Accredited Enterprise Education Enclave (AEEE) that encompasses the Candidate Information System (CIS), Admissions Information System (AIS), and Blue and Gold Information System (BGIS)</w:t>
        </w:r>
      </w:hyperlink>
      <w:r w:rsidR="00040B4E">
        <w:rPr>
          <w:color w:val="000000"/>
        </w:rPr>
        <w:t xml:space="preserve"> was approved on 26 May 2016</w:t>
      </w:r>
      <w:r w:rsidR="00D021EC">
        <w:rPr>
          <w:color w:val="000000"/>
        </w:rPr>
        <w:t xml:space="preserve">. </w:t>
      </w:r>
    </w:p>
    <w:p w14:paraId="02A47F1B" w14:textId="77777777" w:rsidR="00040B4E" w:rsidRDefault="00040B4E" w:rsidP="00E140AC">
      <w:pPr>
        <w:ind w:firstLine="720"/>
        <w:rPr>
          <w:color w:val="000000"/>
        </w:rPr>
      </w:pPr>
    </w:p>
    <w:p w14:paraId="2D82ECA6" w14:textId="77777777" w:rsidR="00040B4E" w:rsidRPr="00040B4E" w:rsidRDefault="00040B4E" w:rsidP="00040B4E">
      <w:pPr>
        <w:ind w:firstLine="720"/>
        <w:rPr>
          <w:color w:val="000000"/>
        </w:rPr>
      </w:pPr>
      <w:r w:rsidRPr="00040B4E">
        <w:rPr>
          <w:color w:val="000000"/>
        </w:rPr>
        <w:t>Primary Program Records are Permanent and transferred to the United States Naval Academy Archives when no longer needed for current business operation.</w:t>
      </w:r>
    </w:p>
    <w:p w14:paraId="12BD62E4" w14:textId="77777777" w:rsidR="00040B4E" w:rsidRPr="00040B4E" w:rsidRDefault="00040B4E" w:rsidP="00040B4E">
      <w:pPr>
        <w:ind w:firstLine="720"/>
        <w:rPr>
          <w:color w:val="000000"/>
        </w:rPr>
      </w:pPr>
    </w:p>
    <w:p w14:paraId="06877C5B" w14:textId="77777777" w:rsidR="00040B4E" w:rsidRDefault="00040B4E" w:rsidP="00040B4E">
      <w:pPr>
        <w:ind w:firstLine="720"/>
        <w:rPr>
          <w:color w:val="000000"/>
        </w:rPr>
      </w:pPr>
      <w:r w:rsidRPr="00040B4E">
        <w:rPr>
          <w:color w:val="000000"/>
        </w:rPr>
        <w:t>Administrative records retain on board and destroyed when superseded, obsolete, or no longer needed for reference.</w:t>
      </w:r>
    </w:p>
    <w:p w14:paraId="0B4EE0BE" w14:textId="77777777" w:rsidR="00C1004A" w:rsidRPr="00040B4E" w:rsidRDefault="00C1004A" w:rsidP="00040B4E">
      <w:pPr>
        <w:ind w:firstLine="720"/>
        <w:rPr>
          <w:color w:val="000000"/>
        </w:rPr>
      </w:pPr>
    </w:p>
    <w:p w14:paraId="050FEE37" w14:textId="77777777" w:rsidR="00040B4E" w:rsidRPr="00040B4E" w:rsidRDefault="00040B4E" w:rsidP="00040B4E">
      <w:pPr>
        <w:ind w:firstLine="720"/>
        <w:rPr>
          <w:color w:val="000000"/>
        </w:rPr>
      </w:pPr>
      <w:r w:rsidRPr="00040B4E">
        <w:rPr>
          <w:color w:val="000000"/>
        </w:rPr>
        <w:t>Midshipman records are retain on board and destroyed 2 years after verification of microfilm. Microfilm copies of records are permanent and transferred to the Naval Academy Archives after verification of microfilm.</w:t>
      </w:r>
    </w:p>
    <w:p w14:paraId="4F327013" w14:textId="77777777" w:rsidR="00040B4E" w:rsidRPr="00040B4E" w:rsidRDefault="00040B4E" w:rsidP="00040B4E">
      <w:pPr>
        <w:ind w:firstLine="720"/>
        <w:rPr>
          <w:color w:val="000000"/>
        </w:rPr>
      </w:pPr>
    </w:p>
    <w:p w14:paraId="5D02564D" w14:textId="77777777" w:rsidR="00040B4E" w:rsidRPr="00040B4E" w:rsidRDefault="00040B4E" w:rsidP="00040B4E">
      <w:pPr>
        <w:ind w:firstLine="720"/>
        <w:rPr>
          <w:color w:val="000000"/>
        </w:rPr>
      </w:pPr>
      <w:r w:rsidRPr="00040B4E">
        <w:rPr>
          <w:color w:val="000000"/>
        </w:rPr>
        <w:t>Databases consisting of official transcripts, class grade files, admission files, and other similar files are permanent and copies are transferred to the Naval Academy archives three years after the class graduates.</w:t>
      </w:r>
    </w:p>
    <w:p w14:paraId="7C8CB2F5" w14:textId="77777777" w:rsidR="008C12B4" w:rsidRDefault="008C12B4" w:rsidP="00E140AC"/>
    <w:p w14:paraId="3CBA51EC" w14:textId="77777777" w:rsidR="00BC078D" w:rsidRDefault="00922349" w:rsidP="00AB1B10">
      <w:r>
        <w:t xml:space="preserve">11.  </w:t>
      </w:r>
      <w:r w:rsidR="008C12B4" w:rsidRPr="00CF5E93">
        <w:rPr>
          <w:u w:val="single"/>
        </w:rPr>
        <w:t>Sensitive Questions</w:t>
      </w:r>
      <w:r w:rsidR="008C12B4">
        <w:t xml:space="preserve">  </w:t>
      </w:r>
    </w:p>
    <w:p w14:paraId="52E5B14F" w14:textId="0BFC2D75" w:rsidR="00432B21" w:rsidRDefault="0051588B" w:rsidP="00DA7835">
      <w:pPr>
        <w:ind w:firstLine="720"/>
      </w:pPr>
      <w:r>
        <w:t>The applicants have</w:t>
      </w:r>
      <w:r w:rsidR="00152B01">
        <w:t xml:space="preserve"> the option to enter race and ethnicity data.  </w:t>
      </w:r>
      <w:r w:rsidR="00804BE1">
        <w:t>Race has</w:t>
      </w:r>
      <w:r w:rsidR="007C43DF">
        <w:t xml:space="preserve"> option</w:t>
      </w:r>
      <w:r w:rsidR="00804BE1">
        <w:t>s</w:t>
      </w:r>
      <w:r w:rsidR="007C43DF">
        <w:t xml:space="preserve"> of </w:t>
      </w:r>
      <w:r w:rsidR="00804BE1" w:rsidRPr="00804BE1">
        <w:t xml:space="preserve">American Indian/Alaska Native, Asian, Black or African American, Native Hawaiian or Other Pacific Islander, White, </w:t>
      </w:r>
      <w:r w:rsidR="00804BE1">
        <w:t>and D</w:t>
      </w:r>
      <w:r w:rsidR="00804BE1" w:rsidRPr="00804BE1">
        <w:t xml:space="preserve">ecline to </w:t>
      </w:r>
      <w:r w:rsidR="00804BE1">
        <w:t>R</w:t>
      </w:r>
      <w:r w:rsidR="00804BE1" w:rsidRPr="00804BE1">
        <w:t>espond</w:t>
      </w:r>
      <w:r w:rsidR="00804BE1">
        <w:t xml:space="preserve">.  </w:t>
      </w:r>
      <w:r w:rsidR="00245201">
        <w:t xml:space="preserve">For ethnicity, the only options that will be available are Hispanic or Latino, Not Hispanic of Latino.  IT is updating this part of the </w:t>
      </w:r>
      <w:r w:rsidR="00626487">
        <w:t>website</w:t>
      </w:r>
      <w:r w:rsidR="00245201">
        <w:t xml:space="preserve"> to comply with federal regulations and will be completed by December 2016.  </w:t>
      </w:r>
      <w:r w:rsidR="00A06A91">
        <w:t xml:space="preserve">  </w:t>
      </w:r>
      <w:r w:rsidR="007C43DF">
        <w:t xml:space="preserve"> </w:t>
      </w:r>
      <w:r w:rsidR="00040B4E">
        <w:t xml:space="preserve"> </w:t>
      </w:r>
      <w:r w:rsidR="007C43DF">
        <w:t xml:space="preserve">There are no questions about sexual behavior or attitudes.  Any information is voluntarily submitted. </w:t>
      </w:r>
    </w:p>
    <w:p w14:paraId="4B5F0700" w14:textId="77777777" w:rsidR="00040B4E" w:rsidRDefault="00040B4E" w:rsidP="00DA7835">
      <w:pPr>
        <w:ind w:firstLine="720"/>
      </w:pPr>
    </w:p>
    <w:p w14:paraId="11880D94" w14:textId="4FBC128B" w:rsidR="003530EF" w:rsidRDefault="00432B21" w:rsidP="00C1004A">
      <w:pPr>
        <w:ind w:firstLine="720"/>
      </w:pPr>
      <w:r>
        <w:t>Social Security Numbers are collected for identification and tracking purposes in accordance with EO 9397.  The Social Security Numbers that are provided by candidates on their applications are handled, stored, and disposed of in accordance with existing Department of Defense procedures for safeguarding information held for official use only.  The Social Security Numbers are not reported or published.</w:t>
      </w:r>
      <w:r w:rsidR="009C66A3">
        <w:t xml:space="preserve">  </w:t>
      </w:r>
      <w:r w:rsidR="00182D81">
        <w:t xml:space="preserve">An SSN justification is included in this PRA package. </w:t>
      </w:r>
    </w:p>
    <w:p w14:paraId="7A2D2F80" w14:textId="77777777" w:rsidR="00245201" w:rsidRDefault="00245201" w:rsidP="00E0748A"/>
    <w:p w14:paraId="32844154" w14:textId="77777777" w:rsidR="00245201" w:rsidRDefault="00245201" w:rsidP="00E0748A"/>
    <w:p w14:paraId="16CB08B6" w14:textId="77777777" w:rsidR="00245201" w:rsidRDefault="00245201" w:rsidP="00E0748A"/>
    <w:p w14:paraId="0619F5C1" w14:textId="77777777" w:rsidR="00245201" w:rsidRDefault="00245201" w:rsidP="00E0748A"/>
    <w:p w14:paraId="2CF5931A" w14:textId="77777777" w:rsidR="00245201" w:rsidRDefault="00245201" w:rsidP="00E0748A"/>
    <w:p w14:paraId="6468A443" w14:textId="77777777" w:rsidR="00626487" w:rsidRDefault="00626487" w:rsidP="00E0748A"/>
    <w:p w14:paraId="55084ED9" w14:textId="0BB3881D" w:rsidR="00607967" w:rsidRDefault="00922349" w:rsidP="00E0748A">
      <w:pPr>
        <w:rPr>
          <w:color w:val="000000"/>
        </w:rPr>
      </w:pPr>
      <w:r>
        <w:t xml:space="preserve">12.  </w:t>
      </w:r>
      <w:r w:rsidR="00BC078D">
        <w:rPr>
          <w:u w:val="single"/>
        </w:rPr>
        <w:t>Respondent Burden, and its Labor Costs</w:t>
      </w:r>
      <w:r w:rsidR="00D96169">
        <w:t xml:space="preserve"> </w:t>
      </w:r>
    </w:p>
    <w:tbl>
      <w:tblPr>
        <w:tblpPr w:leftFromText="180" w:rightFromText="180" w:vertAnchor="text" w:horzAnchor="margin" w:tblpXSpec="center" w:tblpY="464"/>
        <w:tblW w:w="1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78"/>
        <w:gridCol w:w="1583"/>
        <w:gridCol w:w="1351"/>
        <w:gridCol w:w="2244"/>
        <w:gridCol w:w="2272"/>
      </w:tblGrid>
      <w:tr w:rsidR="00607967" w14:paraId="4D15C324" w14:textId="77777777" w:rsidTr="00EB5E53">
        <w:trPr>
          <w:tblHeader/>
        </w:trPr>
        <w:tc>
          <w:tcPr>
            <w:tcW w:w="0" w:type="auto"/>
            <w:gridSpan w:val="6"/>
            <w:shd w:val="clear" w:color="auto" w:fill="auto"/>
          </w:tcPr>
          <w:p w14:paraId="3AC5B0A0" w14:textId="68CC80DB" w:rsidR="00607967" w:rsidRPr="00607967" w:rsidRDefault="00607967" w:rsidP="00607967">
            <w:pPr>
              <w:pStyle w:val="NormalWeb"/>
              <w:numPr>
                <w:ilvl w:val="0"/>
                <w:numId w:val="14"/>
              </w:numPr>
              <w:spacing w:line="288" w:lineRule="atLeast"/>
              <w:jc w:val="center"/>
              <w:rPr>
                <w:u w:val="single"/>
              </w:rPr>
            </w:pPr>
            <w:r w:rsidRPr="00607967">
              <w:rPr>
                <w:u w:val="single"/>
              </w:rPr>
              <w:t>Estimation of Respondent Burden</w:t>
            </w:r>
          </w:p>
        </w:tc>
      </w:tr>
      <w:tr w:rsidR="00607967" w14:paraId="35060B84" w14:textId="77777777" w:rsidTr="00E0748A">
        <w:trPr>
          <w:trHeight w:val="2122"/>
        </w:trPr>
        <w:tc>
          <w:tcPr>
            <w:tcW w:w="2693" w:type="dxa"/>
            <w:shd w:val="clear" w:color="auto" w:fill="auto"/>
          </w:tcPr>
          <w:p w14:paraId="56EC0DD3" w14:textId="77777777" w:rsidR="00607967" w:rsidRDefault="00607967" w:rsidP="00EB5E53">
            <w:pPr>
              <w:pStyle w:val="NormalWeb"/>
              <w:spacing w:line="288" w:lineRule="atLeast"/>
            </w:pPr>
          </w:p>
        </w:tc>
        <w:tc>
          <w:tcPr>
            <w:tcW w:w="1478" w:type="dxa"/>
            <w:shd w:val="clear" w:color="auto" w:fill="auto"/>
          </w:tcPr>
          <w:p w14:paraId="38DB3803" w14:textId="77777777" w:rsidR="00607967" w:rsidRDefault="00607967" w:rsidP="00EB5E53">
            <w:pPr>
              <w:pStyle w:val="NormalWeb"/>
              <w:spacing w:line="288" w:lineRule="atLeast"/>
            </w:pPr>
            <w:r>
              <w:t>Number of Respondents</w:t>
            </w:r>
          </w:p>
        </w:tc>
        <w:tc>
          <w:tcPr>
            <w:tcW w:w="0" w:type="auto"/>
            <w:shd w:val="clear" w:color="auto" w:fill="auto"/>
          </w:tcPr>
          <w:p w14:paraId="4D009532" w14:textId="77777777" w:rsidR="00607967" w:rsidRDefault="00607967" w:rsidP="00EB5E53">
            <w:pPr>
              <w:pStyle w:val="NormalWeb"/>
              <w:spacing w:line="288" w:lineRule="atLeast"/>
            </w:pPr>
            <w:r>
              <w:t>Number of Responses per Respondent</w:t>
            </w:r>
          </w:p>
        </w:tc>
        <w:tc>
          <w:tcPr>
            <w:tcW w:w="1351" w:type="dxa"/>
            <w:shd w:val="clear" w:color="auto" w:fill="auto"/>
          </w:tcPr>
          <w:p w14:paraId="2A686B4B" w14:textId="77777777" w:rsidR="00607967" w:rsidRDefault="00607967" w:rsidP="00EB5E53">
            <w:pPr>
              <w:pStyle w:val="NormalWeb"/>
              <w:spacing w:line="288" w:lineRule="atLeast"/>
            </w:pPr>
            <w:r>
              <w:t>Number of Total Annual Responses</w:t>
            </w:r>
          </w:p>
        </w:tc>
        <w:tc>
          <w:tcPr>
            <w:tcW w:w="2244" w:type="dxa"/>
            <w:shd w:val="clear" w:color="auto" w:fill="auto"/>
          </w:tcPr>
          <w:p w14:paraId="02E8E4B5" w14:textId="77777777" w:rsidR="00607967" w:rsidRDefault="00607967" w:rsidP="00EB5E53">
            <w:pPr>
              <w:pStyle w:val="NormalWeb"/>
              <w:spacing w:line="288" w:lineRule="atLeast"/>
            </w:pPr>
            <w:r>
              <w:t>Response Time (Amount of time needed to complete the collection instrument)</w:t>
            </w:r>
          </w:p>
        </w:tc>
        <w:tc>
          <w:tcPr>
            <w:tcW w:w="0" w:type="auto"/>
            <w:shd w:val="clear" w:color="auto" w:fill="auto"/>
          </w:tcPr>
          <w:p w14:paraId="3B9A99AB" w14:textId="77777777" w:rsidR="00607967" w:rsidRDefault="00607967" w:rsidP="00EB5E53">
            <w:pPr>
              <w:pStyle w:val="NormalWeb"/>
              <w:spacing w:line="288" w:lineRule="atLeast"/>
            </w:pPr>
            <w:r>
              <w:t>Respondent Burden Hours (Total Annual Responses multiplied by Response Time) Please compute these into hours)</w:t>
            </w:r>
          </w:p>
        </w:tc>
      </w:tr>
      <w:tr w:rsidR="00607967" w14:paraId="30715448" w14:textId="77777777" w:rsidTr="00E0748A">
        <w:tc>
          <w:tcPr>
            <w:tcW w:w="2693" w:type="dxa"/>
            <w:shd w:val="clear" w:color="auto" w:fill="auto"/>
          </w:tcPr>
          <w:p w14:paraId="43F4A1FE" w14:textId="7E11506B" w:rsidR="00607967" w:rsidRDefault="00607967" w:rsidP="00EB5E53">
            <w:pPr>
              <w:pStyle w:val="NormalWeb"/>
              <w:spacing w:line="288" w:lineRule="atLeast"/>
            </w:pPr>
            <w:r>
              <w:t>Collection Instrument # 1</w:t>
            </w:r>
            <w:r w:rsidR="001C0332">
              <w:t>(these are the same listed in the 60 day notice)</w:t>
            </w:r>
          </w:p>
          <w:p w14:paraId="1AF75B5A" w14:textId="77777777" w:rsidR="00607967" w:rsidRDefault="00607967" w:rsidP="00EB5E53">
            <w:pPr>
              <w:pStyle w:val="NormalWeb"/>
              <w:spacing w:line="288" w:lineRule="atLeast"/>
            </w:pPr>
            <w:r>
              <w:t xml:space="preserve">Candidate Activities Record </w:t>
            </w:r>
          </w:p>
          <w:p w14:paraId="1E784983" w14:textId="77777777" w:rsidR="00607967" w:rsidRDefault="00607967" w:rsidP="00EB5E53">
            <w:pPr>
              <w:pStyle w:val="NormalWeb"/>
              <w:spacing w:line="288" w:lineRule="atLeast"/>
            </w:pPr>
            <w:r>
              <w:t>Candidate Personal Data Record</w:t>
            </w:r>
          </w:p>
          <w:p w14:paraId="07A8FAD0" w14:textId="77777777" w:rsidR="00607967" w:rsidRDefault="00607967" w:rsidP="00EB5E53">
            <w:pPr>
              <w:pStyle w:val="NormalWeb"/>
              <w:spacing w:line="288" w:lineRule="atLeast"/>
            </w:pPr>
            <w:r>
              <w:t>Request Academic Information</w:t>
            </w:r>
          </w:p>
          <w:p w14:paraId="78AAB754" w14:textId="77777777" w:rsidR="00607967" w:rsidRDefault="00607967" w:rsidP="00EB5E53">
            <w:pPr>
              <w:pStyle w:val="NormalWeb"/>
              <w:spacing w:line="288" w:lineRule="atLeast"/>
            </w:pPr>
            <w:r>
              <w:t xml:space="preserve">Request for Information Application </w:t>
            </w:r>
          </w:p>
          <w:p w14:paraId="48481371" w14:textId="23F7C42B" w:rsidR="00607967" w:rsidRDefault="00607967" w:rsidP="00EB5E53">
            <w:pPr>
              <w:pStyle w:val="NormalWeb"/>
              <w:spacing w:line="288" w:lineRule="atLeast"/>
            </w:pPr>
            <w:r>
              <w:t>Preliminary Application</w:t>
            </w:r>
            <w:r w:rsidR="00B302DD">
              <w:t xml:space="preserve"> or Summer Seminar Application</w:t>
            </w:r>
          </w:p>
          <w:p w14:paraId="40FBF722" w14:textId="77777777" w:rsidR="00607967" w:rsidRDefault="00E1687E" w:rsidP="00EB5E53">
            <w:pPr>
              <w:pStyle w:val="NormalWeb"/>
              <w:spacing w:line="288" w:lineRule="atLeast"/>
            </w:pPr>
            <w:r>
              <w:t>Candidate Interview</w:t>
            </w:r>
          </w:p>
          <w:p w14:paraId="101EAEB2" w14:textId="53AFDDAC" w:rsidR="00E1687E" w:rsidRDefault="00E1687E" w:rsidP="00EB5E53">
            <w:pPr>
              <w:pStyle w:val="NormalWeb"/>
              <w:spacing w:line="288" w:lineRule="atLeast"/>
            </w:pPr>
          </w:p>
        </w:tc>
        <w:tc>
          <w:tcPr>
            <w:tcW w:w="1478" w:type="dxa"/>
            <w:shd w:val="clear" w:color="auto" w:fill="auto"/>
          </w:tcPr>
          <w:p w14:paraId="04209193" w14:textId="77777777" w:rsidR="00607967" w:rsidRDefault="00607967" w:rsidP="00EB5E53">
            <w:pPr>
              <w:pStyle w:val="NormalWeb"/>
              <w:spacing w:line="288" w:lineRule="atLeast"/>
            </w:pPr>
            <w:r>
              <w:t>14,000</w:t>
            </w:r>
          </w:p>
        </w:tc>
        <w:tc>
          <w:tcPr>
            <w:tcW w:w="0" w:type="auto"/>
            <w:shd w:val="clear" w:color="auto" w:fill="auto"/>
          </w:tcPr>
          <w:p w14:paraId="707D5CA3" w14:textId="77777777" w:rsidR="00607967" w:rsidRDefault="00607967" w:rsidP="00EB5E53">
            <w:pPr>
              <w:pStyle w:val="NormalWeb"/>
              <w:spacing w:line="288" w:lineRule="atLeast"/>
            </w:pPr>
            <w:r>
              <w:t>1</w:t>
            </w:r>
          </w:p>
        </w:tc>
        <w:tc>
          <w:tcPr>
            <w:tcW w:w="1351" w:type="dxa"/>
            <w:shd w:val="clear" w:color="auto" w:fill="auto"/>
          </w:tcPr>
          <w:p w14:paraId="1457C7D0" w14:textId="77777777" w:rsidR="00607967" w:rsidRDefault="00607967" w:rsidP="00EB5E53">
            <w:pPr>
              <w:pStyle w:val="NormalWeb"/>
              <w:spacing w:line="288" w:lineRule="atLeast"/>
            </w:pPr>
            <w:r>
              <w:t xml:space="preserve"> 14,000</w:t>
            </w:r>
          </w:p>
          <w:p w14:paraId="06992DF0" w14:textId="77777777" w:rsidR="00607967" w:rsidRDefault="00607967" w:rsidP="00EB5E53">
            <w:pPr>
              <w:pStyle w:val="NormalWeb"/>
              <w:spacing w:line="288" w:lineRule="atLeast"/>
            </w:pPr>
          </w:p>
        </w:tc>
        <w:tc>
          <w:tcPr>
            <w:tcW w:w="2244" w:type="dxa"/>
            <w:shd w:val="clear" w:color="auto" w:fill="auto"/>
          </w:tcPr>
          <w:p w14:paraId="3D840C95" w14:textId="77777777" w:rsidR="00607967" w:rsidRDefault="00607967" w:rsidP="00EB5E53">
            <w:pPr>
              <w:pStyle w:val="NormalWeb"/>
              <w:spacing w:line="288" w:lineRule="atLeast"/>
            </w:pPr>
            <w:r>
              <w:t xml:space="preserve">1 </w:t>
            </w:r>
            <w:proofErr w:type="spellStart"/>
            <w:r>
              <w:t>hr</w:t>
            </w:r>
            <w:proofErr w:type="spellEnd"/>
            <w:r>
              <w:t xml:space="preserve"> Candidate Activities Record</w:t>
            </w:r>
          </w:p>
          <w:p w14:paraId="0DE3730B" w14:textId="77777777" w:rsidR="00607967" w:rsidRDefault="00607967" w:rsidP="00EB5E53">
            <w:pPr>
              <w:pStyle w:val="NormalWeb"/>
              <w:spacing w:line="288" w:lineRule="atLeast"/>
            </w:pPr>
            <w:r>
              <w:t xml:space="preserve">1 </w:t>
            </w:r>
            <w:proofErr w:type="spellStart"/>
            <w:r>
              <w:t>hr</w:t>
            </w:r>
            <w:proofErr w:type="spellEnd"/>
            <w:r>
              <w:t xml:space="preserve"> Personal Data Record</w:t>
            </w:r>
          </w:p>
          <w:p w14:paraId="69C12856" w14:textId="77777777" w:rsidR="00607967" w:rsidRDefault="00607967" w:rsidP="00EB5E53">
            <w:pPr>
              <w:pStyle w:val="NormalWeb"/>
              <w:spacing w:line="288" w:lineRule="atLeast"/>
            </w:pPr>
            <w:r>
              <w:t>10 min Request for Academic Information</w:t>
            </w:r>
          </w:p>
          <w:p w14:paraId="3235660D" w14:textId="77777777" w:rsidR="00607967" w:rsidRDefault="00607967" w:rsidP="00EB5E53">
            <w:pPr>
              <w:pStyle w:val="NormalWeb"/>
              <w:spacing w:line="288" w:lineRule="atLeast"/>
            </w:pPr>
            <w:r>
              <w:t>10 min Request for Information</w:t>
            </w:r>
          </w:p>
          <w:p w14:paraId="4598CF66" w14:textId="732D5B7E" w:rsidR="00607967" w:rsidRDefault="00E1687E" w:rsidP="00EB5E53">
            <w:pPr>
              <w:pStyle w:val="NormalWeb"/>
              <w:spacing w:line="288" w:lineRule="atLeast"/>
            </w:pPr>
            <w:r>
              <w:t>15 min Preliminary App.</w:t>
            </w:r>
            <w:r w:rsidR="00B302DD">
              <w:t>/Summer Seminar</w:t>
            </w:r>
          </w:p>
          <w:p w14:paraId="57BBB249" w14:textId="5865F8AB" w:rsidR="00E1687E" w:rsidRDefault="00E1687E" w:rsidP="00EB5E53">
            <w:pPr>
              <w:pStyle w:val="NormalWeb"/>
              <w:spacing w:line="288" w:lineRule="atLeast"/>
            </w:pPr>
            <w:r>
              <w:t>2 hours for Candidate Interview</w:t>
            </w:r>
          </w:p>
          <w:p w14:paraId="12594B42" w14:textId="01796DF2" w:rsidR="00607967" w:rsidRDefault="00E1687E" w:rsidP="00E0748A">
            <w:pPr>
              <w:pStyle w:val="NormalWeb"/>
              <w:spacing w:line="288" w:lineRule="atLeast"/>
            </w:pPr>
            <w:r>
              <w:t>Total Response Time: 4</w:t>
            </w:r>
            <w:r w:rsidR="00607967">
              <w:t xml:space="preserve">hrs 35min  </w:t>
            </w:r>
          </w:p>
        </w:tc>
        <w:tc>
          <w:tcPr>
            <w:tcW w:w="0" w:type="auto"/>
            <w:shd w:val="clear" w:color="auto" w:fill="auto"/>
          </w:tcPr>
          <w:p w14:paraId="06A8D63B" w14:textId="41955F9D" w:rsidR="00607967" w:rsidRDefault="00E1687E" w:rsidP="00EB5E53">
            <w:pPr>
              <w:pStyle w:val="NormalWeb"/>
              <w:spacing w:line="288" w:lineRule="atLeast"/>
            </w:pPr>
            <w:r>
              <w:t>64</w:t>
            </w:r>
            <w:r w:rsidR="00607967">
              <w:t xml:space="preserve">,166 </w:t>
            </w:r>
            <w:proofErr w:type="spellStart"/>
            <w:r w:rsidR="00607967">
              <w:t>hrs</w:t>
            </w:r>
            <w:proofErr w:type="spellEnd"/>
          </w:p>
          <w:p w14:paraId="162F5234" w14:textId="77777777" w:rsidR="00607967" w:rsidRDefault="00607967" w:rsidP="00EB5E53">
            <w:pPr>
              <w:pStyle w:val="NormalWeb"/>
              <w:spacing w:line="288" w:lineRule="atLeast"/>
            </w:pPr>
          </w:p>
        </w:tc>
      </w:tr>
      <w:tr w:rsidR="00E1687E" w14:paraId="26B95166" w14:textId="77777777" w:rsidTr="00E0748A">
        <w:tc>
          <w:tcPr>
            <w:tcW w:w="2693" w:type="dxa"/>
            <w:shd w:val="clear" w:color="auto" w:fill="auto"/>
          </w:tcPr>
          <w:p w14:paraId="0CF9338F" w14:textId="5C0C5FFC" w:rsidR="00E1687E" w:rsidRDefault="00E1687E" w:rsidP="00EB5E53">
            <w:pPr>
              <w:pStyle w:val="NormalWeb"/>
              <w:spacing w:line="288" w:lineRule="atLeast"/>
            </w:pPr>
            <w:r>
              <w:t>Collection Instrument #2</w:t>
            </w:r>
          </w:p>
          <w:p w14:paraId="4F3BA797" w14:textId="77777777" w:rsidR="00E1687E" w:rsidRDefault="00E1687E" w:rsidP="00EB5E53">
            <w:pPr>
              <w:pStyle w:val="NormalWeb"/>
              <w:spacing w:line="288" w:lineRule="atLeast"/>
            </w:pPr>
            <w:r>
              <w:t>Candidate Activities Record(Validated by Guidance Counselor or School Official)</w:t>
            </w:r>
          </w:p>
          <w:p w14:paraId="5311894B" w14:textId="3E9934B5" w:rsidR="00E1687E" w:rsidRDefault="00E1687E" w:rsidP="00EB5E53">
            <w:pPr>
              <w:pStyle w:val="NormalWeb"/>
              <w:spacing w:line="288" w:lineRule="atLeast"/>
            </w:pPr>
            <w:r w:rsidRPr="006D75EC">
              <w:rPr>
                <w:color w:val="222222"/>
                <w:shd w:val="clear" w:color="auto" w:fill="FFFFFF"/>
              </w:rPr>
              <w:lastRenderedPageBreak/>
              <w:t xml:space="preserve">Request for </w:t>
            </w:r>
            <w:r>
              <w:rPr>
                <w:color w:val="222222"/>
                <w:shd w:val="clear" w:color="auto" w:fill="FFFFFF"/>
              </w:rPr>
              <w:t>Academic Information</w:t>
            </w:r>
            <w:r>
              <w:t xml:space="preserve"> (Submitted by Guidance Counselor or School Official)</w:t>
            </w:r>
          </w:p>
        </w:tc>
        <w:tc>
          <w:tcPr>
            <w:tcW w:w="1478" w:type="dxa"/>
            <w:shd w:val="clear" w:color="auto" w:fill="auto"/>
          </w:tcPr>
          <w:p w14:paraId="62CCE5AD" w14:textId="77130D74" w:rsidR="00E1687E" w:rsidRDefault="00E1687E" w:rsidP="00EB5E53">
            <w:pPr>
              <w:pStyle w:val="NormalWeb"/>
              <w:spacing w:line="288" w:lineRule="atLeast"/>
            </w:pPr>
            <w:r>
              <w:lastRenderedPageBreak/>
              <w:t>14,000</w:t>
            </w:r>
          </w:p>
        </w:tc>
        <w:tc>
          <w:tcPr>
            <w:tcW w:w="0" w:type="auto"/>
            <w:shd w:val="clear" w:color="auto" w:fill="auto"/>
          </w:tcPr>
          <w:p w14:paraId="6993F91C" w14:textId="3954CFAF" w:rsidR="00E1687E" w:rsidRDefault="00E1687E" w:rsidP="00EB5E53">
            <w:pPr>
              <w:pStyle w:val="NormalWeb"/>
              <w:spacing w:line="288" w:lineRule="atLeast"/>
            </w:pPr>
            <w:r>
              <w:t xml:space="preserve">1 </w:t>
            </w:r>
          </w:p>
        </w:tc>
        <w:tc>
          <w:tcPr>
            <w:tcW w:w="1351" w:type="dxa"/>
            <w:shd w:val="clear" w:color="auto" w:fill="auto"/>
          </w:tcPr>
          <w:p w14:paraId="6CC88A26" w14:textId="52936FD5" w:rsidR="00E1687E" w:rsidRDefault="00E1687E" w:rsidP="00EB5E53">
            <w:pPr>
              <w:pStyle w:val="NormalWeb"/>
              <w:spacing w:line="288" w:lineRule="atLeast"/>
            </w:pPr>
            <w:r>
              <w:t>14,000</w:t>
            </w:r>
          </w:p>
        </w:tc>
        <w:tc>
          <w:tcPr>
            <w:tcW w:w="2244" w:type="dxa"/>
            <w:shd w:val="clear" w:color="auto" w:fill="auto"/>
          </w:tcPr>
          <w:p w14:paraId="1EC4D419" w14:textId="77777777" w:rsidR="00E1687E" w:rsidRDefault="00E1687E" w:rsidP="00EB5E53">
            <w:pPr>
              <w:pStyle w:val="NormalWeb"/>
              <w:spacing w:line="288" w:lineRule="atLeast"/>
            </w:pPr>
            <w:r>
              <w:t>30 min Candidate Activities Record</w:t>
            </w:r>
          </w:p>
          <w:p w14:paraId="00097810" w14:textId="77777777" w:rsidR="00E1687E" w:rsidRDefault="00E1687E" w:rsidP="00EB5E53">
            <w:pPr>
              <w:pStyle w:val="NormalWeb"/>
              <w:spacing w:line="288" w:lineRule="atLeast"/>
            </w:pPr>
            <w:r>
              <w:t>30 min Request for Academic Information</w:t>
            </w:r>
          </w:p>
          <w:p w14:paraId="6468D1FB" w14:textId="1BEF30C2" w:rsidR="00E1687E" w:rsidRDefault="00E1687E" w:rsidP="00EB5E53">
            <w:pPr>
              <w:pStyle w:val="NormalWeb"/>
              <w:spacing w:line="288" w:lineRule="atLeast"/>
            </w:pPr>
            <w:r>
              <w:lastRenderedPageBreak/>
              <w:t>Total Response:</w:t>
            </w:r>
            <w:r w:rsidR="002D79E7">
              <w:t xml:space="preserve">  </w:t>
            </w:r>
            <w:r>
              <w:t>1 hour</w:t>
            </w:r>
          </w:p>
        </w:tc>
        <w:tc>
          <w:tcPr>
            <w:tcW w:w="0" w:type="auto"/>
            <w:shd w:val="clear" w:color="auto" w:fill="auto"/>
          </w:tcPr>
          <w:p w14:paraId="244C85E4" w14:textId="7EBE563B" w:rsidR="00E1687E" w:rsidRDefault="00E1687E" w:rsidP="00EB5E53">
            <w:pPr>
              <w:pStyle w:val="NormalWeb"/>
              <w:spacing w:line="288" w:lineRule="atLeast"/>
            </w:pPr>
            <w:r>
              <w:lastRenderedPageBreak/>
              <w:t xml:space="preserve">14,000 </w:t>
            </w:r>
            <w:proofErr w:type="spellStart"/>
            <w:r>
              <w:t>hrs</w:t>
            </w:r>
            <w:proofErr w:type="spellEnd"/>
          </w:p>
        </w:tc>
      </w:tr>
      <w:tr w:rsidR="00E1687E" w14:paraId="39A5C27E" w14:textId="77777777" w:rsidTr="00E0748A">
        <w:tc>
          <w:tcPr>
            <w:tcW w:w="2693" w:type="dxa"/>
            <w:shd w:val="clear" w:color="auto" w:fill="auto"/>
          </w:tcPr>
          <w:p w14:paraId="64804DDB" w14:textId="487289F7" w:rsidR="00E1687E" w:rsidRDefault="00E1687E" w:rsidP="00EB5E53">
            <w:pPr>
              <w:pStyle w:val="NormalWeb"/>
              <w:spacing w:line="288" w:lineRule="atLeast"/>
            </w:pPr>
            <w:r>
              <w:lastRenderedPageBreak/>
              <w:t>Collection Instrument #3</w:t>
            </w:r>
          </w:p>
          <w:p w14:paraId="457F7B5E" w14:textId="2937A96B" w:rsidR="00E1687E" w:rsidRDefault="00E1687E" w:rsidP="00EB5E53">
            <w:pPr>
              <w:pStyle w:val="NormalWeb"/>
              <w:spacing w:line="288" w:lineRule="atLeast"/>
            </w:pPr>
            <w:r w:rsidRPr="00430079">
              <w:rPr>
                <w:color w:val="222222"/>
                <w:shd w:val="clear" w:color="auto" w:fill="FFFFFF"/>
              </w:rPr>
              <w:t>Candidate Fitness Assessment</w:t>
            </w:r>
            <w:r>
              <w:t xml:space="preserve"> (Submitted by PE Teacher)</w:t>
            </w:r>
          </w:p>
        </w:tc>
        <w:tc>
          <w:tcPr>
            <w:tcW w:w="1478" w:type="dxa"/>
            <w:shd w:val="clear" w:color="auto" w:fill="auto"/>
          </w:tcPr>
          <w:p w14:paraId="46ACA462" w14:textId="496BA5A2" w:rsidR="00E1687E" w:rsidRDefault="00E1687E" w:rsidP="00EB5E53">
            <w:pPr>
              <w:pStyle w:val="NormalWeb"/>
              <w:spacing w:line="288" w:lineRule="atLeast"/>
            </w:pPr>
            <w:r>
              <w:t>14,000</w:t>
            </w:r>
          </w:p>
        </w:tc>
        <w:tc>
          <w:tcPr>
            <w:tcW w:w="0" w:type="auto"/>
            <w:shd w:val="clear" w:color="auto" w:fill="auto"/>
          </w:tcPr>
          <w:p w14:paraId="682B1845" w14:textId="35BEEDB2" w:rsidR="00E1687E" w:rsidRDefault="00E1687E" w:rsidP="00EB5E53">
            <w:pPr>
              <w:pStyle w:val="NormalWeb"/>
              <w:spacing w:line="288" w:lineRule="atLeast"/>
            </w:pPr>
            <w:r>
              <w:t xml:space="preserve">1 </w:t>
            </w:r>
          </w:p>
        </w:tc>
        <w:tc>
          <w:tcPr>
            <w:tcW w:w="1351" w:type="dxa"/>
            <w:shd w:val="clear" w:color="auto" w:fill="auto"/>
          </w:tcPr>
          <w:p w14:paraId="584EF2A5" w14:textId="4F41408E" w:rsidR="00E1687E" w:rsidRDefault="00E1687E" w:rsidP="00EB5E53">
            <w:pPr>
              <w:pStyle w:val="NormalWeb"/>
              <w:spacing w:line="288" w:lineRule="atLeast"/>
            </w:pPr>
            <w:r>
              <w:t>14,000</w:t>
            </w:r>
          </w:p>
        </w:tc>
        <w:tc>
          <w:tcPr>
            <w:tcW w:w="2244" w:type="dxa"/>
            <w:shd w:val="clear" w:color="auto" w:fill="auto"/>
          </w:tcPr>
          <w:p w14:paraId="67BF8D23" w14:textId="2E855D07" w:rsidR="00E1687E" w:rsidRDefault="00E1687E" w:rsidP="00EB5E53">
            <w:pPr>
              <w:pStyle w:val="NormalWeb"/>
              <w:spacing w:line="288" w:lineRule="atLeast"/>
            </w:pPr>
            <w:r>
              <w:t xml:space="preserve">20 min </w:t>
            </w:r>
          </w:p>
        </w:tc>
        <w:tc>
          <w:tcPr>
            <w:tcW w:w="0" w:type="auto"/>
            <w:shd w:val="clear" w:color="auto" w:fill="auto"/>
          </w:tcPr>
          <w:p w14:paraId="3A9678D1" w14:textId="5E82D615" w:rsidR="00E1687E" w:rsidRDefault="00E1687E" w:rsidP="00EB5E53">
            <w:pPr>
              <w:pStyle w:val="NormalWeb"/>
              <w:spacing w:line="288" w:lineRule="atLeast"/>
            </w:pPr>
            <w:r>
              <w:t xml:space="preserve">4,666 </w:t>
            </w:r>
            <w:proofErr w:type="spellStart"/>
            <w:r>
              <w:t>hrs</w:t>
            </w:r>
            <w:proofErr w:type="spellEnd"/>
          </w:p>
        </w:tc>
      </w:tr>
      <w:tr w:rsidR="00E1687E" w14:paraId="39710021" w14:textId="77777777" w:rsidTr="00E0748A">
        <w:trPr>
          <w:trHeight w:val="773"/>
        </w:trPr>
        <w:tc>
          <w:tcPr>
            <w:tcW w:w="2693" w:type="dxa"/>
            <w:shd w:val="clear" w:color="auto" w:fill="auto"/>
          </w:tcPr>
          <w:p w14:paraId="4954D5AD" w14:textId="0AAD91E3" w:rsidR="00E1687E" w:rsidRDefault="00E1687E" w:rsidP="00EB5E53">
            <w:pPr>
              <w:pStyle w:val="NormalWeb"/>
              <w:spacing w:line="288" w:lineRule="atLeast"/>
            </w:pPr>
            <w:r>
              <w:t xml:space="preserve">Collection Instrument #4 </w:t>
            </w:r>
          </w:p>
          <w:p w14:paraId="0B11EDA0" w14:textId="5696248A" w:rsidR="00E1687E" w:rsidRDefault="00E1687E" w:rsidP="00EB5E53">
            <w:pPr>
              <w:pStyle w:val="NormalWeb"/>
              <w:spacing w:line="288" w:lineRule="atLeast"/>
            </w:pPr>
            <w:r>
              <w:t>English/Math Teacher Recommendation (Submitted by English and Math Teacher)</w:t>
            </w:r>
          </w:p>
        </w:tc>
        <w:tc>
          <w:tcPr>
            <w:tcW w:w="1478" w:type="dxa"/>
            <w:shd w:val="clear" w:color="auto" w:fill="auto"/>
          </w:tcPr>
          <w:p w14:paraId="49D5DAFB" w14:textId="21C946A8" w:rsidR="00E1687E" w:rsidRDefault="00E1687E" w:rsidP="00EB5E53">
            <w:pPr>
              <w:pStyle w:val="NormalWeb"/>
              <w:spacing w:line="288" w:lineRule="atLeast"/>
            </w:pPr>
            <w:r>
              <w:t>28,000</w:t>
            </w:r>
          </w:p>
        </w:tc>
        <w:tc>
          <w:tcPr>
            <w:tcW w:w="0" w:type="auto"/>
            <w:shd w:val="clear" w:color="auto" w:fill="auto"/>
          </w:tcPr>
          <w:p w14:paraId="2C3EB071" w14:textId="727F2FE2" w:rsidR="00E1687E" w:rsidRDefault="00E1687E" w:rsidP="00EB5E53">
            <w:pPr>
              <w:pStyle w:val="NormalWeb"/>
              <w:spacing w:line="288" w:lineRule="atLeast"/>
            </w:pPr>
            <w:r>
              <w:t>1</w:t>
            </w:r>
          </w:p>
        </w:tc>
        <w:tc>
          <w:tcPr>
            <w:tcW w:w="1351" w:type="dxa"/>
            <w:shd w:val="clear" w:color="auto" w:fill="auto"/>
          </w:tcPr>
          <w:p w14:paraId="7C03B00C" w14:textId="4DC461F2" w:rsidR="00E1687E" w:rsidRDefault="00E1687E" w:rsidP="00EB5E53">
            <w:pPr>
              <w:pStyle w:val="NormalWeb"/>
              <w:spacing w:line="288" w:lineRule="atLeast"/>
            </w:pPr>
            <w:r>
              <w:t>28,000</w:t>
            </w:r>
          </w:p>
        </w:tc>
        <w:tc>
          <w:tcPr>
            <w:tcW w:w="2244" w:type="dxa"/>
            <w:shd w:val="clear" w:color="auto" w:fill="auto"/>
          </w:tcPr>
          <w:p w14:paraId="3485A3C3" w14:textId="30E8869B" w:rsidR="00E1687E" w:rsidRDefault="00E1687E" w:rsidP="00EB5E53">
            <w:pPr>
              <w:pStyle w:val="NormalWeb"/>
              <w:spacing w:line="288" w:lineRule="atLeast"/>
            </w:pPr>
            <w:r>
              <w:t>20 min</w:t>
            </w:r>
          </w:p>
        </w:tc>
        <w:tc>
          <w:tcPr>
            <w:tcW w:w="0" w:type="auto"/>
            <w:shd w:val="clear" w:color="auto" w:fill="auto"/>
          </w:tcPr>
          <w:p w14:paraId="05E83CCC" w14:textId="59F91EC5" w:rsidR="00E1687E" w:rsidRDefault="00E1687E" w:rsidP="00EB5E53">
            <w:pPr>
              <w:pStyle w:val="NormalWeb"/>
              <w:spacing w:line="288" w:lineRule="atLeast"/>
            </w:pPr>
            <w:r>
              <w:t xml:space="preserve">9,333 </w:t>
            </w:r>
            <w:proofErr w:type="spellStart"/>
            <w:r>
              <w:t>hrs</w:t>
            </w:r>
            <w:proofErr w:type="spellEnd"/>
          </w:p>
        </w:tc>
      </w:tr>
      <w:tr w:rsidR="00E1687E" w14:paraId="0F963CDF" w14:textId="77777777" w:rsidTr="00932CEE">
        <w:trPr>
          <w:trHeight w:val="1808"/>
        </w:trPr>
        <w:tc>
          <w:tcPr>
            <w:tcW w:w="2693" w:type="dxa"/>
            <w:shd w:val="clear" w:color="auto" w:fill="auto"/>
          </w:tcPr>
          <w:p w14:paraId="34A74079" w14:textId="2150B016" w:rsidR="00E1687E" w:rsidRDefault="00E1687E" w:rsidP="00EB5E53">
            <w:pPr>
              <w:pStyle w:val="NormalWeb"/>
              <w:spacing w:line="288" w:lineRule="atLeast"/>
            </w:pPr>
            <w:r>
              <w:t>Collection Instrument #5</w:t>
            </w:r>
          </w:p>
          <w:p w14:paraId="186AB920" w14:textId="0F612E50" w:rsidR="00E1687E" w:rsidRDefault="00E1687E" w:rsidP="00EB5E53">
            <w:pPr>
              <w:pStyle w:val="NormalWeb"/>
              <w:spacing w:line="288" w:lineRule="atLeast"/>
            </w:pPr>
            <w:r>
              <w:t>Police Record Check (Request by Candidate, Submitted by Law Enforcement)</w:t>
            </w:r>
          </w:p>
        </w:tc>
        <w:tc>
          <w:tcPr>
            <w:tcW w:w="1478" w:type="dxa"/>
            <w:shd w:val="clear" w:color="auto" w:fill="auto"/>
          </w:tcPr>
          <w:p w14:paraId="514CC449" w14:textId="4203A7BA" w:rsidR="00E1687E" w:rsidRDefault="00E1687E" w:rsidP="00EB5E53">
            <w:pPr>
              <w:pStyle w:val="NormalWeb"/>
              <w:spacing w:line="288" w:lineRule="atLeast"/>
            </w:pPr>
            <w:r>
              <w:t>14,000</w:t>
            </w:r>
          </w:p>
        </w:tc>
        <w:tc>
          <w:tcPr>
            <w:tcW w:w="0" w:type="auto"/>
            <w:shd w:val="clear" w:color="auto" w:fill="auto"/>
          </w:tcPr>
          <w:p w14:paraId="0912FF30" w14:textId="242DC5D4" w:rsidR="00E1687E" w:rsidRDefault="00E1687E" w:rsidP="00EB5E53">
            <w:pPr>
              <w:pStyle w:val="NormalWeb"/>
              <w:spacing w:line="288" w:lineRule="atLeast"/>
            </w:pPr>
            <w:r>
              <w:t>1</w:t>
            </w:r>
          </w:p>
        </w:tc>
        <w:tc>
          <w:tcPr>
            <w:tcW w:w="1351" w:type="dxa"/>
            <w:shd w:val="clear" w:color="auto" w:fill="auto"/>
          </w:tcPr>
          <w:p w14:paraId="38D47FAC" w14:textId="434C835E" w:rsidR="00E1687E" w:rsidRDefault="00E1687E" w:rsidP="00EB5E53">
            <w:pPr>
              <w:pStyle w:val="NormalWeb"/>
              <w:spacing w:line="288" w:lineRule="atLeast"/>
            </w:pPr>
            <w:r>
              <w:t>14,000</w:t>
            </w:r>
          </w:p>
        </w:tc>
        <w:tc>
          <w:tcPr>
            <w:tcW w:w="2244" w:type="dxa"/>
            <w:shd w:val="clear" w:color="auto" w:fill="auto"/>
          </w:tcPr>
          <w:p w14:paraId="4B32BBE8" w14:textId="013FEC1E" w:rsidR="00E1687E" w:rsidRDefault="00E1687E" w:rsidP="00EB5E53">
            <w:pPr>
              <w:pStyle w:val="NormalWeb"/>
              <w:spacing w:line="288" w:lineRule="atLeast"/>
            </w:pPr>
            <w:r>
              <w:t>30 min</w:t>
            </w:r>
          </w:p>
        </w:tc>
        <w:tc>
          <w:tcPr>
            <w:tcW w:w="0" w:type="auto"/>
            <w:shd w:val="clear" w:color="auto" w:fill="auto"/>
          </w:tcPr>
          <w:p w14:paraId="745F85A0" w14:textId="3C4CE068" w:rsidR="00E1687E" w:rsidRDefault="00E1687E" w:rsidP="00EB5E53">
            <w:pPr>
              <w:pStyle w:val="NormalWeb"/>
              <w:spacing w:line="288" w:lineRule="atLeast"/>
            </w:pPr>
            <w:r>
              <w:t xml:space="preserve">7,000 </w:t>
            </w:r>
            <w:proofErr w:type="spellStart"/>
            <w:r>
              <w:t>hrs</w:t>
            </w:r>
            <w:proofErr w:type="spellEnd"/>
          </w:p>
        </w:tc>
      </w:tr>
      <w:tr w:rsidR="00B302DD" w14:paraId="0E6E81FE" w14:textId="77777777" w:rsidTr="00E0748A">
        <w:tc>
          <w:tcPr>
            <w:tcW w:w="2693" w:type="dxa"/>
            <w:shd w:val="clear" w:color="auto" w:fill="auto"/>
          </w:tcPr>
          <w:p w14:paraId="6AAA6B0E" w14:textId="4F4F8733" w:rsidR="00B302DD" w:rsidRDefault="00B302DD" w:rsidP="00EB5E53">
            <w:pPr>
              <w:pStyle w:val="NormalWeb"/>
              <w:spacing w:line="288" w:lineRule="atLeast"/>
            </w:pPr>
            <w:r>
              <w:t xml:space="preserve">Total </w:t>
            </w:r>
          </w:p>
        </w:tc>
        <w:tc>
          <w:tcPr>
            <w:tcW w:w="1478" w:type="dxa"/>
            <w:shd w:val="clear" w:color="auto" w:fill="auto"/>
          </w:tcPr>
          <w:p w14:paraId="26D9D646" w14:textId="7188218A" w:rsidR="00B302DD" w:rsidRDefault="003B3037" w:rsidP="00EB5E53">
            <w:pPr>
              <w:pStyle w:val="NormalWeb"/>
              <w:spacing w:line="288" w:lineRule="atLeast"/>
            </w:pPr>
            <w:r>
              <w:t>84,000</w:t>
            </w:r>
          </w:p>
        </w:tc>
        <w:tc>
          <w:tcPr>
            <w:tcW w:w="0" w:type="auto"/>
            <w:shd w:val="clear" w:color="auto" w:fill="auto"/>
          </w:tcPr>
          <w:p w14:paraId="0DFDFB46" w14:textId="29361D96" w:rsidR="00B302DD" w:rsidRDefault="00082981" w:rsidP="00EB5E53">
            <w:pPr>
              <w:pStyle w:val="NormalWeb"/>
              <w:spacing w:line="288" w:lineRule="atLeast"/>
            </w:pPr>
            <w:r>
              <w:t>1</w:t>
            </w:r>
          </w:p>
        </w:tc>
        <w:tc>
          <w:tcPr>
            <w:tcW w:w="1351" w:type="dxa"/>
            <w:shd w:val="clear" w:color="auto" w:fill="auto"/>
          </w:tcPr>
          <w:p w14:paraId="639D569D" w14:textId="4FF12C58" w:rsidR="00B302DD" w:rsidRDefault="003B3037" w:rsidP="00EB5E53">
            <w:pPr>
              <w:pStyle w:val="NormalWeb"/>
              <w:spacing w:line="288" w:lineRule="atLeast"/>
            </w:pPr>
            <w:r>
              <w:t>84</w:t>
            </w:r>
            <w:r w:rsidR="006066C6">
              <w:t>,</w:t>
            </w:r>
            <w:r>
              <w:t>000</w:t>
            </w:r>
          </w:p>
        </w:tc>
        <w:tc>
          <w:tcPr>
            <w:tcW w:w="2244" w:type="dxa"/>
            <w:shd w:val="clear" w:color="auto" w:fill="auto"/>
          </w:tcPr>
          <w:p w14:paraId="2610A8FE" w14:textId="466A0A5A" w:rsidR="00B302DD" w:rsidRDefault="008B2DCC" w:rsidP="00EB5E53">
            <w:pPr>
              <w:pStyle w:val="NormalWeb"/>
              <w:spacing w:line="288" w:lineRule="atLeast"/>
            </w:pPr>
            <w:r>
              <w:t xml:space="preserve">*1 </w:t>
            </w:r>
            <w:proofErr w:type="spellStart"/>
            <w:r>
              <w:t>hr</w:t>
            </w:r>
            <w:proofErr w:type="spellEnd"/>
            <w:r>
              <w:t xml:space="preserve"> and 21</w:t>
            </w:r>
            <w:r w:rsidR="00B302DD">
              <w:t xml:space="preserve"> min</w:t>
            </w:r>
          </w:p>
        </w:tc>
        <w:tc>
          <w:tcPr>
            <w:tcW w:w="0" w:type="auto"/>
            <w:shd w:val="clear" w:color="auto" w:fill="auto"/>
          </w:tcPr>
          <w:p w14:paraId="682FD796" w14:textId="42BD2BA6" w:rsidR="00B302DD" w:rsidRDefault="003B3037" w:rsidP="00EB5E53">
            <w:pPr>
              <w:pStyle w:val="NormalWeb"/>
              <w:spacing w:line="288" w:lineRule="atLeast"/>
            </w:pPr>
            <w:r>
              <w:t>99,165</w:t>
            </w:r>
            <w:r w:rsidR="00B302DD">
              <w:t xml:space="preserve"> </w:t>
            </w:r>
            <w:proofErr w:type="spellStart"/>
            <w:r w:rsidR="00B302DD">
              <w:t>hrs</w:t>
            </w:r>
            <w:proofErr w:type="spellEnd"/>
          </w:p>
        </w:tc>
      </w:tr>
    </w:tbl>
    <w:tbl>
      <w:tblPr>
        <w:tblW w:w="11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15"/>
        <w:gridCol w:w="1260"/>
        <w:gridCol w:w="1800"/>
        <w:gridCol w:w="3510"/>
        <w:gridCol w:w="1710"/>
        <w:gridCol w:w="1728"/>
      </w:tblGrid>
      <w:tr w:rsidR="007E2D8E" w14:paraId="0618BADE" w14:textId="77777777" w:rsidTr="00765AFE">
        <w:trPr>
          <w:trHeight w:val="440"/>
          <w:jc w:val="center"/>
        </w:trPr>
        <w:tc>
          <w:tcPr>
            <w:tcW w:w="11623" w:type="dxa"/>
            <w:gridSpan w:val="6"/>
            <w:shd w:val="clear" w:color="auto" w:fill="auto"/>
          </w:tcPr>
          <w:p w14:paraId="5F2769F5" w14:textId="2C8E6F9D" w:rsidR="008B2DCC" w:rsidRPr="008B2DCC" w:rsidRDefault="008B2DCC" w:rsidP="006D164F">
            <w:pPr>
              <w:pStyle w:val="NormalWeb"/>
              <w:spacing w:line="288" w:lineRule="atLeast"/>
            </w:pPr>
            <w:r>
              <w:t>*</w:t>
            </w:r>
            <w:r w:rsidRPr="008B2DCC">
              <w:rPr>
                <w:sz w:val="20"/>
                <w:szCs w:val="20"/>
              </w:rPr>
              <w:t xml:space="preserve"> </w:t>
            </w:r>
            <w:r w:rsidR="006D164F">
              <w:rPr>
                <w:sz w:val="20"/>
                <w:szCs w:val="20"/>
              </w:rPr>
              <w:t>This figure is an average of the response times rather than a total. This better reflects the burden time imposed on an individual respondent, as the respondents are different for each instrument.</w:t>
            </w:r>
          </w:p>
        </w:tc>
      </w:tr>
      <w:tr w:rsidR="008B2DCC" w14:paraId="0267E507" w14:textId="77777777" w:rsidTr="00765AFE">
        <w:trPr>
          <w:trHeight w:val="440"/>
          <w:jc w:val="center"/>
        </w:trPr>
        <w:tc>
          <w:tcPr>
            <w:tcW w:w="11623" w:type="dxa"/>
            <w:gridSpan w:val="6"/>
            <w:shd w:val="clear" w:color="auto" w:fill="auto"/>
          </w:tcPr>
          <w:p w14:paraId="17EBF15A" w14:textId="77777777" w:rsidR="008B2DCC" w:rsidRDefault="008B2DCC" w:rsidP="008B2DCC">
            <w:pPr>
              <w:pStyle w:val="NormalWeb"/>
              <w:spacing w:line="288" w:lineRule="atLeast"/>
              <w:jc w:val="center"/>
            </w:pPr>
          </w:p>
          <w:p w14:paraId="601E386F" w14:textId="5196CCD5" w:rsidR="008B2DCC" w:rsidRDefault="008B2DCC" w:rsidP="008B2DCC">
            <w:pPr>
              <w:pStyle w:val="NormalWeb"/>
              <w:spacing w:line="288" w:lineRule="atLeast"/>
              <w:jc w:val="center"/>
            </w:pPr>
            <w:r>
              <w:t>b. </w:t>
            </w:r>
            <w:r>
              <w:rPr>
                <w:u w:val="single"/>
              </w:rPr>
              <w:t>Labor Cost of Respondent Burden</w:t>
            </w:r>
            <w:r w:rsidRPr="00CE19D8">
              <w:t xml:space="preserve"> </w:t>
            </w:r>
            <w:r>
              <w:tab/>
            </w:r>
          </w:p>
        </w:tc>
      </w:tr>
      <w:tr w:rsidR="00F06907" w14:paraId="4113EDEC" w14:textId="77777777" w:rsidTr="0053464B">
        <w:trPr>
          <w:trHeight w:val="2690"/>
          <w:jc w:val="center"/>
        </w:trPr>
        <w:tc>
          <w:tcPr>
            <w:tcW w:w="1615" w:type="dxa"/>
            <w:shd w:val="clear" w:color="auto" w:fill="auto"/>
          </w:tcPr>
          <w:p w14:paraId="7D3B4996" w14:textId="77777777" w:rsidR="00F06907" w:rsidRPr="00CE19D8" w:rsidRDefault="00F06907" w:rsidP="00D96169">
            <w:pPr>
              <w:pStyle w:val="NormalWeb"/>
              <w:spacing w:line="288" w:lineRule="atLeast"/>
            </w:pPr>
          </w:p>
        </w:tc>
        <w:tc>
          <w:tcPr>
            <w:tcW w:w="1260" w:type="dxa"/>
            <w:shd w:val="clear" w:color="auto" w:fill="auto"/>
          </w:tcPr>
          <w:p w14:paraId="6682F461" w14:textId="77777777" w:rsidR="00F06907" w:rsidRPr="00CE19D8" w:rsidRDefault="00F06907" w:rsidP="00D96169">
            <w:pPr>
              <w:pStyle w:val="NormalWeb"/>
              <w:spacing w:line="288" w:lineRule="atLeast"/>
              <w:jc w:val="center"/>
            </w:pPr>
            <w:r w:rsidRPr="00CE19D8">
              <w:t>Number of Responses</w:t>
            </w:r>
          </w:p>
        </w:tc>
        <w:tc>
          <w:tcPr>
            <w:tcW w:w="1800" w:type="dxa"/>
            <w:shd w:val="clear" w:color="auto" w:fill="auto"/>
          </w:tcPr>
          <w:p w14:paraId="48E614DD" w14:textId="77777777" w:rsidR="00F06907" w:rsidRPr="00CE19D8" w:rsidRDefault="00F06907" w:rsidP="00D96169">
            <w:pPr>
              <w:pStyle w:val="NormalWeb"/>
              <w:spacing w:line="288" w:lineRule="atLeast"/>
              <w:jc w:val="center"/>
            </w:pPr>
            <w:r w:rsidRPr="00CE19D8">
              <w:t>Response Time per Response</w:t>
            </w:r>
          </w:p>
        </w:tc>
        <w:tc>
          <w:tcPr>
            <w:tcW w:w="3510" w:type="dxa"/>
            <w:shd w:val="clear" w:color="auto" w:fill="auto"/>
          </w:tcPr>
          <w:p w14:paraId="3DBB4424" w14:textId="77777777" w:rsidR="00F06907" w:rsidRPr="00CE19D8" w:rsidRDefault="00F06907" w:rsidP="00D96169">
            <w:pPr>
              <w:pStyle w:val="NormalWeb"/>
              <w:spacing w:line="288" w:lineRule="atLeast"/>
              <w:jc w:val="center"/>
            </w:pPr>
            <w:r w:rsidRPr="00CE19D8">
              <w:t>Respondent Hourly Wage</w:t>
            </w:r>
          </w:p>
        </w:tc>
        <w:tc>
          <w:tcPr>
            <w:tcW w:w="1710" w:type="dxa"/>
            <w:shd w:val="clear" w:color="auto" w:fill="auto"/>
          </w:tcPr>
          <w:p w14:paraId="5431FB75" w14:textId="77777777" w:rsidR="00F06907" w:rsidRPr="00CE19D8" w:rsidRDefault="00F06907" w:rsidP="00D96169">
            <w:pPr>
              <w:pStyle w:val="NormalWeb"/>
              <w:spacing w:line="288" w:lineRule="atLeast"/>
              <w:jc w:val="center"/>
            </w:pPr>
            <w:r w:rsidRPr="00CE19D8">
              <w:t>Labor Burden per Response (Response Time multiplied by Respondent Hourly Wage)</w:t>
            </w:r>
          </w:p>
        </w:tc>
        <w:tc>
          <w:tcPr>
            <w:tcW w:w="1728" w:type="dxa"/>
            <w:shd w:val="clear" w:color="auto" w:fill="auto"/>
          </w:tcPr>
          <w:p w14:paraId="1C88A44D" w14:textId="787ED9EE" w:rsidR="00F06907" w:rsidRPr="00CE19D8" w:rsidRDefault="00F06907" w:rsidP="00D96169">
            <w:pPr>
              <w:pStyle w:val="NormalWeb"/>
              <w:spacing w:line="288" w:lineRule="atLeast"/>
              <w:jc w:val="center"/>
            </w:pPr>
            <w:r w:rsidRPr="00CE19D8">
              <w:t xml:space="preserve">Total Labor Burden (Number of </w:t>
            </w:r>
            <w:r w:rsidR="00796001">
              <w:t>Responses</w:t>
            </w:r>
            <w:r w:rsidRPr="00CE19D8">
              <w:t xml:space="preserve"> multiplied by Response Time multiplied by Respondent Hourly Wage)</w:t>
            </w:r>
          </w:p>
        </w:tc>
      </w:tr>
      <w:tr w:rsidR="00F06907" w14:paraId="5D56F0EC" w14:textId="77777777" w:rsidTr="00B814EC">
        <w:trPr>
          <w:trHeight w:val="1373"/>
          <w:jc w:val="center"/>
        </w:trPr>
        <w:tc>
          <w:tcPr>
            <w:tcW w:w="1615" w:type="dxa"/>
            <w:shd w:val="clear" w:color="auto" w:fill="auto"/>
          </w:tcPr>
          <w:p w14:paraId="349B494E" w14:textId="77777777" w:rsidR="00F06907" w:rsidRPr="00CE19D8" w:rsidRDefault="00F06907" w:rsidP="00D96169">
            <w:pPr>
              <w:pStyle w:val="NormalWeb"/>
              <w:spacing w:line="288" w:lineRule="atLeast"/>
            </w:pPr>
            <w:r w:rsidRPr="00CE19D8">
              <w:t>Collection Instrument #1</w:t>
            </w:r>
          </w:p>
          <w:p w14:paraId="4458159E" w14:textId="77777777" w:rsidR="00F06907" w:rsidRPr="00CE19D8" w:rsidRDefault="00725042" w:rsidP="00D96169">
            <w:pPr>
              <w:pStyle w:val="NormalWeb"/>
              <w:spacing w:line="288" w:lineRule="atLeast"/>
            </w:pPr>
            <w:r w:rsidRPr="00CE19D8">
              <w:rPr>
                <w:color w:val="222222"/>
                <w:shd w:val="clear" w:color="auto" w:fill="FFFFFF"/>
              </w:rPr>
              <w:t>C</w:t>
            </w:r>
            <w:r w:rsidR="00F06907" w:rsidRPr="00CE19D8">
              <w:rPr>
                <w:color w:val="222222"/>
                <w:shd w:val="clear" w:color="auto" w:fill="FFFFFF"/>
              </w:rPr>
              <w:t>andidate Activities Record</w:t>
            </w:r>
          </w:p>
          <w:p w14:paraId="024237E7" w14:textId="43DF0C36" w:rsidR="00F06907" w:rsidRPr="00CE19D8" w:rsidRDefault="00030CFC" w:rsidP="00D96169">
            <w:pPr>
              <w:pStyle w:val="NormalWeb"/>
              <w:spacing w:line="288" w:lineRule="atLeast"/>
            </w:pPr>
            <w:r>
              <w:rPr>
                <w:color w:val="222222"/>
                <w:shd w:val="clear" w:color="auto" w:fill="FFFFFF"/>
              </w:rPr>
              <w:t xml:space="preserve">Candidate </w:t>
            </w:r>
            <w:r>
              <w:rPr>
                <w:color w:val="222222"/>
                <w:shd w:val="clear" w:color="auto" w:fill="FFFFFF"/>
              </w:rPr>
              <w:lastRenderedPageBreak/>
              <w:t>Personal Data Record</w:t>
            </w:r>
          </w:p>
          <w:p w14:paraId="416742CE" w14:textId="488C4E3C" w:rsidR="00F06907" w:rsidRPr="00CE19D8" w:rsidRDefault="00F06907" w:rsidP="00D96169">
            <w:pPr>
              <w:pStyle w:val="NormalWeb"/>
              <w:spacing w:line="288" w:lineRule="atLeast"/>
            </w:pPr>
            <w:r w:rsidRPr="00CE19D8">
              <w:rPr>
                <w:color w:val="222222"/>
                <w:shd w:val="clear" w:color="auto" w:fill="FFFFFF"/>
              </w:rPr>
              <w:t xml:space="preserve">Request for </w:t>
            </w:r>
            <w:r w:rsidR="006D4A76">
              <w:rPr>
                <w:color w:val="222222"/>
                <w:shd w:val="clear" w:color="auto" w:fill="FFFFFF"/>
              </w:rPr>
              <w:t>Academic Information</w:t>
            </w:r>
          </w:p>
          <w:p w14:paraId="317AA0EC" w14:textId="77777777" w:rsidR="00F06907" w:rsidRPr="00CE19D8" w:rsidRDefault="00F06907" w:rsidP="00D96169">
            <w:pPr>
              <w:pStyle w:val="NormalWeb"/>
              <w:spacing w:line="288" w:lineRule="atLeast"/>
            </w:pPr>
            <w:r w:rsidRPr="00CE19D8">
              <w:rPr>
                <w:color w:val="222222"/>
                <w:shd w:val="clear" w:color="auto" w:fill="FFFFFF"/>
              </w:rPr>
              <w:t>Request for Information Application</w:t>
            </w:r>
          </w:p>
          <w:p w14:paraId="6824B381" w14:textId="77777777" w:rsidR="002D79E7" w:rsidRDefault="002D79E7" w:rsidP="002D79E7">
            <w:pPr>
              <w:pStyle w:val="NormalWeb"/>
              <w:spacing w:line="288" w:lineRule="atLeast"/>
            </w:pPr>
            <w:r>
              <w:t>Preliminary Application or Summer Seminar Application</w:t>
            </w:r>
          </w:p>
          <w:p w14:paraId="63074A4E" w14:textId="77777777" w:rsidR="002D79E7" w:rsidRDefault="002D79E7" w:rsidP="002D79E7">
            <w:pPr>
              <w:pStyle w:val="NormalWeb"/>
              <w:spacing w:line="288" w:lineRule="atLeast"/>
            </w:pPr>
            <w:r>
              <w:t>Candidate Interview</w:t>
            </w:r>
          </w:p>
          <w:p w14:paraId="6169FFEA" w14:textId="77777777" w:rsidR="00CE19D8" w:rsidRPr="00CE19D8" w:rsidRDefault="00CE19D8" w:rsidP="00D96169">
            <w:pPr>
              <w:pStyle w:val="NormalWeb"/>
              <w:spacing w:line="288" w:lineRule="atLeast"/>
            </w:pPr>
          </w:p>
        </w:tc>
        <w:tc>
          <w:tcPr>
            <w:tcW w:w="1260" w:type="dxa"/>
            <w:shd w:val="clear" w:color="auto" w:fill="auto"/>
          </w:tcPr>
          <w:p w14:paraId="3A8B9D5C" w14:textId="77777777" w:rsidR="00F06907" w:rsidRPr="00CE19D8" w:rsidRDefault="00F06907" w:rsidP="00D96169">
            <w:pPr>
              <w:pStyle w:val="NormalWeb"/>
              <w:spacing w:line="288" w:lineRule="atLeast"/>
            </w:pPr>
            <w:r w:rsidRPr="00CE19D8">
              <w:lastRenderedPageBreak/>
              <w:t>14,000</w:t>
            </w:r>
          </w:p>
        </w:tc>
        <w:tc>
          <w:tcPr>
            <w:tcW w:w="1800" w:type="dxa"/>
            <w:shd w:val="clear" w:color="auto" w:fill="auto"/>
          </w:tcPr>
          <w:p w14:paraId="192094BC" w14:textId="77777777" w:rsidR="00C14415" w:rsidRDefault="00C14415" w:rsidP="00030CFC">
            <w:pPr>
              <w:pStyle w:val="NormalWeb"/>
              <w:spacing w:line="480" w:lineRule="auto"/>
            </w:pPr>
          </w:p>
          <w:p w14:paraId="424862D0" w14:textId="77777777" w:rsidR="00F06907" w:rsidRPr="00CE19D8" w:rsidRDefault="00F06907" w:rsidP="00D96169">
            <w:pPr>
              <w:pStyle w:val="NormalWeb"/>
              <w:spacing w:line="288" w:lineRule="atLeast"/>
            </w:pPr>
            <w:r w:rsidRPr="00CE19D8">
              <w:t xml:space="preserve">1 </w:t>
            </w:r>
            <w:proofErr w:type="spellStart"/>
            <w:r w:rsidRPr="00CE19D8">
              <w:t>hr</w:t>
            </w:r>
            <w:proofErr w:type="spellEnd"/>
            <w:r w:rsidRPr="00CE19D8">
              <w:t xml:space="preserve"> Candidate Activities Record</w:t>
            </w:r>
          </w:p>
          <w:p w14:paraId="6E03913D" w14:textId="77777777" w:rsidR="00F06907" w:rsidRPr="00CE19D8" w:rsidRDefault="00F06907" w:rsidP="00D96169">
            <w:pPr>
              <w:pStyle w:val="NormalWeb"/>
              <w:spacing w:line="288" w:lineRule="atLeast"/>
            </w:pPr>
            <w:r w:rsidRPr="00CE19D8">
              <w:t xml:space="preserve">1 </w:t>
            </w:r>
            <w:proofErr w:type="spellStart"/>
            <w:r w:rsidRPr="00CE19D8">
              <w:t>hr</w:t>
            </w:r>
            <w:proofErr w:type="spellEnd"/>
            <w:r w:rsidRPr="00CE19D8">
              <w:t xml:space="preserve"> Personal </w:t>
            </w:r>
            <w:r w:rsidRPr="00CE19D8">
              <w:lastRenderedPageBreak/>
              <w:t>Data Record</w:t>
            </w:r>
          </w:p>
          <w:p w14:paraId="19E7BC89" w14:textId="0F6DCDC5" w:rsidR="00F06907" w:rsidRPr="00CE19D8" w:rsidRDefault="00F06907" w:rsidP="00D96169">
            <w:pPr>
              <w:pStyle w:val="NormalWeb"/>
              <w:spacing w:line="288" w:lineRule="atLeast"/>
            </w:pPr>
            <w:r w:rsidRPr="00CE19D8">
              <w:t xml:space="preserve">10 min Request for </w:t>
            </w:r>
            <w:r w:rsidR="006D4A76">
              <w:t>Academic information</w:t>
            </w:r>
          </w:p>
          <w:p w14:paraId="6A38927B" w14:textId="77777777" w:rsidR="00F06907" w:rsidRPr="00CE19D8" w:rsidRDefault="00F06907" w:rsidP="00D96169">
            <w:pPr>
              <w:pStyle w:val="NormalWeb"/>
              <w:spacing w:line="288" w:lineRule="atLeast"/>
            </w:pPr>
            <w:r w:rsidRPr="00CE19D8">
              <w:t>10 min Request for Information</w:t>
            </w:r>
          </w:p>
          <w:p w14:paraId="50AD9BC9" w14:textId="77777777" w:rsidR="002D79E7" w:rsidRDefault="002D79E7" w:rsidP="002D79E7">
            <w:pPr>
              <w:pStyle w:val="NormalWeb"/>
              <w:spacing w:line="288" w:lineRule="atLeast"/>
            </w:pPr>
            <w:r>
              <w:t>15 min Preliminary App./Summer Seminar</w:t>
            </w:r>
          </w:p>
          <w:p w14:paraId="2F3E5B57" w14:textId="77777777" w:rsidR="002D79E7" w:rsidRDefault="002D79E7" w:rsidP="002D79E7">
            <w:pPr>
              <w:pStyle w:val="NormalWeb"/>
              <w:spacing w:line="288" w:lineRule="atLeast"/>
            </w:pPr>
            <w:r>
              <w:t>2 hours for Candidate Interview</w:t>
            </w:r>
          </w:p>
          <w:p w14:paraId="6E95163E" w14:textId="0642F2F9" w:rsidR="00F06907" w:rsidRPr="00CE19D8" w:rsidRDefault="002D79E7" w:rsidP="002D79E7">
            <w:pPr>
              <w:pStyle w:val="NormalWeb"/>
              <w:spacing w:line="288" w:lineRule="atLeast"/>
            </w:pPr>
            <w:r>
              <w:t>Total Response Time: 4hrs 35min  Total</w:t>
            </w:r>
          </w:p>
        </w:tc>
        <w:tc>
          <w:tcPr>
            <w:tcW w:w="3510" w:type="dxa"/>
            <w:shd w:val="clear" w:color="auto" w:fill="auto"/>
          </w:tcPr>
          <w:p w14:paraId="6883437B" w14:textId="77777777" w:rsidR="00F06907" w:rsidRPr="00CE19D8" w:rsidRDefault="00F06907" w:rsidP="00D96169">
            <w:pPr>
              <w:pStyle w:val="NormalWeb"/>
              <w:spacing w:line="288" w:lineRule="atLeast"/>
            </w:pPr>
            <w:r w:rsidRPr="00CE19D8">
              <w:lastRenderedPageBreak/>
              <w:t>$9</w:t>
            </w:r>
          </w:p>
          <w:p w14:paraId="0EC0A260" w14:textId="61AC17EF" w:rsidR="00745EE8" w:rsidRPr="00CE19D8" w:rsidRDefault="00745EE8" w:rsidP="00266F80">
            <w:pPr>
              <w:pStyle w:val="NormalWeb"/>
              <w:spacing w:line="288" w:lineRule="atLeast"/>
            </w:pPr>
          </w:p>
        </w:tc>
        <w:tc>
          <w:tcPr>
            <w:tcW w:w="1710" w:type="dxa"/>
            <w:shd w:val="clear" w:color="auto" w:fill="auto"/>
          </w:tcPr>
          <w:p w14:paraId="0F21E471" w14:textId="05F13940" w:rsidR="00F06907" w:rsidRPr="00CE19D8" w:rsidRDefault="00F06907" w:rsidP="002D79E7">
            <w:pPr>
              <w:pStyle w:val="NormalWeb"/>
              <w:spacing w:line="288" w:lineRule="atLeast"/>
            </w:pPr>
            <w:r w:rsidRPr="00CE19D8">
              <w:t>$</w:t>
            </w:r>
            <w:r w:rsidR="002D79E7">
              <w:t>41.24</w:t>
            </w:r>
          </w:p>
        </w:tc>
        <w:tc>
          <w:tcPr>
            <w:tcW w:w="1728" w:type="dxa"/>
            <w:shd w:val="clear" w:color="auto" w:fill="auto"/>
          </w:tcPr>
          <w:p w14:paraId="224572EF" w14:textId="20970B7D" w:rsidR="00F06907" w:rsidRPr="00CE19D8" w:rsidRDefault="00CE19D8" w:rsidP="00D96169">
            <w:pPr>
              <w:pStyle w:val="NormalWeb"/>
              <w:spacing w:line="288" w:lineRule="atLeast"/>
            </w:pPr>
            <w:r>
              <w:t>$</w:t>
            </w:r>
            <w:r w:rsidR="002D79E7">
              <w:t>577,360</w:t>
            </w:r>
          </w:p>
        </w:tc>
      </w:tr>
      <w:tr w:rsidR="002D79E7" w14:paraId="622A5CE9" w14:textId="77777777" w:rsidTr="00B814EC">
        <w:trPr>
          <w:trHeight w:val="1970"/>
          <w:jc w:val="center"/>
        </w:trPr>
        <w:tc>
          <w:tcPr>
            <w:tcW w:w="1615" w:type="dxa"/>
            <w:shd w:val="clear" w:color="auto" w:fill="auto"/>
          </w:tcPr>
          <w:p w14:paraId="055624A7" w14:textId="77777777" w:rsidR="002D79E7" w:rsidRDefault="002D79E7" w:rsidP="002D79E7">
            <w:pPr>
              <w:pStyle w:val="NormalWeb"/>
              <w:spacing w:line="288" w:lineRule="atLeast"/>
            </w:pPr>
            <w:r>
              <w:lastRenderedPageBreak/>
              <w:t>Collection Instrument #2</w:t>
            </w:r>
          </w:p>
          <w:p w14:paraId="54C8D9D5" w14:textId="77777777" w:rsidR="002D79E7" w:rsidRDefault="002D79E7" w:rsidP="002D79E7">
            <w:pPr>
              <w:pStyle w:val="NormalWeb"/>
              <w:spacing w:line="288" w:lineRule="atLeast"/>
            </w:pPr>
            <w:r>
              <w:t>Candidate Activities Record(Validated by Guidance Counselor or School Official)</w:t>
            </w:r>
          </w:p>
          <w:p w14:paraId="2D17FA81" w14:textId="38599EF0" w:rsidR="002D79E7" w:rsidRPr="00CE19D8" w:rsidRDefault="002D79E7" w:rsidP="002D79E7">
            <w:pPr>
              <w:pStyle w:val="NormalWeb"/>
              <w:spacing w:line="288" w:lineRule="atLeast"/>
              <w:rPr>
                <w:color w:val="222222"/>
                <w:shd w:val="clear" w:color="auto" w:fill="FFFFFF"/>
              </w:rPr>
            </w:pPr>
            <w:r w:rsidRPr="006D75EC">
              <w:rPr>
                <w:color w:val="222222"/>
                <w:shd w:val="clear" w:color="auto" w:fill="FFFFFF"/>
              </w:rPr>
              <w:t xml:space="preserve">Request for </w:t>
            </w:r>
            <w:r>
              <w:rPr>
                <w:color w:val="222222"/>
                <w:shd w:val="clear" w:color="auto" w:fill="FFFFFF"/>
              </w:rPr>
              <w:t>Academic Information</w:t>
            </w:r>
            <w:r>
              <w:t xml:space="preserve"> (Submitted by Guidance Counselor or School Official)</w:t>
            </w:r>
          </w:p>
        </w:tc>
        <w:tc>
          <w:tcPr>
            <w:tcW w:w="1260" w:type="dxa"/>
            <w:shd w:val="clear" w:color="auto" w:fill="auto"/>
          </w:tcPr>
          <w:p w14:paraId="0BF20234" w14:textId="097640DA" w:rsidR="002D79E7" w:rsidRPr="00CE19D8" w:rsidRDefault="002D79E7" w:rsidP="00D96169">
            <w:pPr>
              <w:pStyle w:val="NormalWeb"/>
              <w:spacing w:line="288" w:lineRule="atLeast"/>
            </w:pPr>
            <w:r w:rsidRPr="00CE19D8">
              <w:t>14,000</w:t>
            </w:r>
          </w:p>
        </w:tc>
        <w:tc>
          <w:tcPr>
            <w:tcW w:w="1800" w:type="dxa"/>
            <w:shd w:val="clear" w:color="auto" w:fill="auto"/>
          </w:tcPr>
          <w:p w14:paraId="47581998" w14:textId="77777777" w:rsidR="002D79E7" w:rsidRDefault="002D79E7" w:rsidP="002D79E7">
            <w:pPr>
              <w:pStyle w:val="NormalWeb"/>
              <w:spacing w:line="288" w:lineRule="atLeast"/>
            </w:pPr>
            <w:r>
              <w:t>30 min Candidate Activities Record</w:t>
            </w:r>
          </w:p>
          <w:p w14:paraId="19DAC113" w14:textId="77777777" w:rsidR="002D79E7" w:rsidRDefault="002D79E7" w:rsidP="002D79E7">
            <w:pPr>
              <w:pStyle w:val="NormalWeb"/>
              <w:spacing w:line="288" w:lineRule="atLeast"/>
            </w:pPr>
            <w:r>
              <w:t>30 min Request for Academic Information</w:t>
            </w:r>
          </w:p>
          <w:p w14:paraId="5E4B4879" w14:textId="782DBC1B" w:rsidR="002D79E7" w:rsidRPr="00CE19D8" w:rsidRDefault="002D79E7" w:rsidP="002D79E7">
            <w:pPr>
              <w:pStyle w:val="NormalWeb"/>
              <w:spacing w:line="288" w:lineRule="atLeast"/>
            </w:pPr>
            <w:r>
              <w:t>Total Response:  1 hour</w:t>
            </w:r>
          </w:p>
        </w:tc>
        <w:tc>
          <w:tcPr>
            <w:tcW w:w="3510" w:type="dxa"/>
            <w:shd w:val="clear" w:color="auto" w:fill="auto"/>
          </w:tcPr>
          <w:p w14:paraId="43116658" w14:textId="77777777" w:rsidR="002D79E7" w:rsidRDefault="002D79E7" w:rsidP="00D96169">
            <w:pPr>
              <w:pStyle w:val="NormalWeb"/>
              <w:spacing w:line="288" w:lineRule="atLeast"/>
            </w:pPr>
            <w:r w:rsidRPr="00CE19D8">
              <w:t>$31</w:t>
            </w:r>
          </w:p>
          <w:p w14:paraId="68C6232B" w14:textId="682646AB" w:rsidR="002D79E7" w:rsidRPr="00CE19D8" w:rsidRDefault="002D79E7" w:rsidP="00D96169">
            <w:pPr>
              <w:pStyle w:val="NormalWeb"/>
              <w:spacing w:line="288" w:lineRule="atLeast"/>
            </w:pPr>
          </w:p>
        </w:tc>
        <w:tc>
          <w:tcPr>
            <w:tcW w:w="1710" w:type="dxa"/>
            <w:shd w:val="clear" w:color="auto" w:fill="auto"/>
          </w:tcPr>
          <w:p w14:paraId="14402109" w14:textId="4734AA3F" w:rsidR="002D79E7" w:rsidRPr="00CE19D8" w:rsidRDefault="002D79E7" w:rsidP="00D96169">
            <w:pPr>
              <w:pStyle w:val="NormalWeb"/>
              <w:spacing w:line="288" w:lineRule="atLeast"/>
            </w:pPr>
            <w:r>
              <w:t>$31</w:t>
            </w:r>
          </w:p>
        </w:tc>
        <w:tc>
          <w:tcPr>
            <w:tcW w:w="1728" w:type="dxa"/>
            <w:shd w:val="clear" w:color="auto" w:fill="auto"/>
          </w:tcPr>
          <w:p w14:paraId="7B4005C5" w14:textId="1F198DC1" w:rsidR="002D79E7" w:rsidRDefault="002D79E7" w:rsidP="002D79E7">
            <w:pPr>
              <w:pStyle w:val="NormalWeb"/>
              <w:spacing w:line="288" w:lineRule="atLeast"/>
            </w:pPr>
            <w:r>
              <w:t>$434,000</w:t>
            </w:r>
          </w:p>
        </w:tc>
      </w:tr>
      <w:tr w:rsidR="002D79E7" w14:paraId="48ED7961" w14:textId="77777777" w:rsidTr="00B814EC">
        <w:trPr>
          <w:trHeight w:val="2190"/>
          <w:jc w:val="center"/>
        </w:trPr>
        <w:tc>
          <w:tcPr>
            <w:tcW w:w="1615" w:type="dxa"/>
            <w:shd w:val="clear" w:color="auto" w:fill="auto"/>
          </w:tcPr>
          <w:p w14:paraId="608914A8" w14:textId="3ADEA530" w:rsidR="002D79E7" w:rsidRPr="00CE19D8" w:rsidRDefault="002D79E7" w:rsidP="00D96169">
            <w:pPr>
              <w:pStyle w:val="NormalWeb"/>
              <w:spacing w:line="288" w:lineRule="atLeast"/>
            </w:pPr>
            <w:r>
              <w:lastRenderedPageBreak/>
              <w:t>Collection Instrument #3</w:t>
            </w:r>
          </w:p>
          <w:p w14:paraId="11E1EFF8" w14:textId="05EA66E6" w:rsidR="002D79E7" w:rsidRPr="00CE19D8" w:rsidRDefault="002D79E7" w:rsidP="00D96169">
            <w:pPr>
              <w:pStyle w:val="NormalWeb"/>
              <w:spacing w:line="288" w:lineRule="atLeast"/>
            </w:pPr>
            <w:r w:rsidRPr="00CE19D8">
              <w:rPr>
                <w:color w:val="222222"/>
                <w:shd w:val="clear" w:color="auto" w:fill="FFFFFF"/>
              </w:rPr>
              <w:t>Candidate Fitness Assessment</w:t>
            </w:r>
            <w:r>
              <w:rPr>
                <w:color w:val="222222"/>
                <w:shd w:val="clear" w:color="auto" w:fill="FFFFFF"/>
              </w:rPr>
              <w:t xml:space="preserve"> </w:t>
            </w:r>
            <w:r w:rsidRPr="00CE19D8">
              <w:t>(Submitted by PE Teacher)</w:t>
            </w:r>
          </w:p>
        </w:tc>
        <w:tc>
          <w:tcPr>
            <w:tcW w:w="1260" w:type="dxa"/>
            <w:shd w:val="clear" w:color="auto" w:fill="auto"/>
          </w:tcPr>
          <w:p w14:paraId="23BFB4FE" w14:textId="464FAC12" w:rsidR="002D79E7" w:rsidRPr="00CE19D8" w:rsidRDefault="002D79E7" w:rsidP="00D96169">
            <w:pPr>
              <w:pStyle w:val="NormalWeb"/>
              <w:spacing w:line="288" w:lineRule="atLeast"/>
            </w:pPr>
            <w:r w:rsidRPr="00CE19D8">
              <w:t>14,000</w:t>
            </w:r>
          </w:p>
        </w:tc>
        <w:tc>
          <w:tcPr>
            <w:tcW w:w="1800" w:type="dxa"/>
            <w:shd w:val="clear" w:color="auto" w:fill="auto"/>
          </w:tcPr>
          <w:p w14:paraId="0C8F3B16" w14:textId="1B15CBC3" w:rsidR="002D79E7" w:rsidRPr="00CE19D8" w:rsidRDefault="002D79E7" w:rsidP="0053464B">
            <w:pPr>
              <w:pStyle w:val="NormalWeb"/>
              <w:spacing w:line="288" w:lineRule="atLeast"/>
            </w:pPr>
            <w:r w:rsidRPr="00CE19D8">
              <w:t xml:space="preserve">20 min </w:t>
            </w:r>
          </w:p>
        </w:tc>
        <w:tc>
          <w:tcPr>
            <w:tcW w:w="3510" w:type="dxa"/>
            <w:shd w:val="clear" w:color="auto" w:fill="auto"/>
          </w:tcPr>
          <w:p w14:paraId="06B821AA" w14:textId="77777777" w:rsidR="002D79E7" w:rsidRDefault="002D79E7" w:rsidP="00D96169">
            <w:pPr>
              <w:pStyle w:val="NormalWeb"/>
              <w:spacing w:line="288" w:lineRule="atLeast"/>
            </w:pPr>
            <w:r w:rsidRPr="00CE19D8">
              <w:t xml:space="preserve">$31 </w:t>
            </w:r>
          </w:p>
          <w:p w14:paraId="6DCA3A6A" w14:textId="67ACB8A7" w:rsidR="002D79E7" w:rsidRPr="00CE19D8" w:rsidRDefault="002D79E7" w:rsidP="00D96169">
            <w:pPr>
              <w:pStyle w:val="NormalWeb"/>
              <w:spacing w:line="288" w:lineRule="atLeast"/>
            </w:pPr>
          </w:p>
        </w:tc>
        <w:tc>
          <w:tcPr>
            <w:tcW w:w="1710" w:type="dxa"/>
            <w:shd w:val="clear" w:color="auto" w:fill="auto"/>
          </w:tcPr>
          <w:p w14:paraId="022FD6BE" w14:textId="1D8BDCBD" w:rsidR="002D79E7" w:rsidRPr="00CE19D8" w:rsidRDefault="002D79E7" w:rsidP="00D96169">
            <w:pPr>
              <w:pStyle w:val="NormalWeb"/>
              <w:spacing w:line="288" w:lineRule="atLeast"/>
            </w:pPr>
            <w:r>
              <w:t>$10.33</w:t>
            </w:r>
          </w:p>
        </w:tc>
        <w:tc>
          <w:tcPr>
            <w:tcW w:w="1728" w:type="dxa"/>
            <w:shd w:val="clear" w:color="auto" w:fill="auto"/>
          </w:tcPr>
          <w:p w14:paraId="004DEF99" w14:textId="7FA4D200" w:rsidR="002D79E7" w:rsidRPr="00CE19D8" w:rsidRDefault="002D79E7" w:rsidP="00D96169">
            <w:pPr>
              <w:pStyle w:val="NormalWeb"/>
              <w:spacing w:line="288" w:lineRule="atLeast"/>
            </w:pPr>
            <w:r>
              <w:t>$144,620</w:t>
            </w:r>
          </w:p>
        </w:tc>
      </w:tr>
      <w:tr w:rsidR="002D79E7" w14:paraId="4C63A4C2" w14:textId="77777777" w:rsidTr="006066C6">
        <w:trPr>
          <w:trHeight w:val="3320"/>
          <w:jc w:val="center"/>
        </w:trPr>
        <w:tc>
          <w:tcPr>
            <w:tcW w:w="1615" w:type="dxa"/>
            <w:shd w:val="clear" w:color="auto" w:fill="auto"/>
          </w:tcPr>
          <w:p w14:paraId="1DF43FB9" w14:textId="1CD0566B" w:rsidR="002D79E7" w:rsidRDefault="002D79E7" w:rsidP="0053464B">
            <w:pPr>
              <w:pStyle w:val="NormalWeb"/>
              <w:spacing w:line="288" w:lineRule="atLeast"/>
            </w:pPr>
            <w:r>
              <w:t>Collection Instrument #4</w:t>
            </w:r>
          </w:p>
          <w:p w14:paraId="4244F100" w14:textId="3E3D6C28" w:rsidR="002D79E7" w:rsidRPr="00CE19D8" w:rsidRDefault="002D79E7" w:rsidP="00D96169">
            <w:pPr>
              <w:pStyle w:val="NormalWeb"/>
              <w:spacing w:line="288" w:lineRule="atLeast"/>
            </w:pPr>
            <w:r>
              <w:t>English/Math Teacher Recommendation (Submitted by English and Math Teacher)</w:t>
            </w:r>
          </w:p>
        </w:tc>
        <w:tc>
          <w:tcPr>
            <w:tcW w:w="1260" w:type="dxa"/>
            <w:shd w:val="clear" w:color="auto" w:fill="auto"/>
          </w:tcPr>
          <w:p w14:paraId="69DE7719" w14:textId="06E27EBB" w:rsidR="002D79E7" w:rsidRPr="00CE19D8" w:rsidRDefault="002D79E7" w:rsidP="00D96169">
            <w:pPr>
              <w:pStyle w:val="NormalWeb"/>
              <w:spacing w:line="288" w:lineRule="atLeast"/>
            </w:pPr>
            <w:r>
              <w:t>28,000</w:t>
            </w:r>
          </w:p>
        </w:tc>
        <w:tc>
          <w:tcPr>
            <w:tcW w:w="1800" w:type="dxa"/>
            <w:shd w:val="clear" w:color="auto" w:fill="auto"/>
          </w:tcPr>
          <w:p w14:paraId="168BDBB7" w14:textId="279175CA" w:rsidR="002D79E7" w:rsidRPr="00CE19D8" w:rsidRDefault="002D79E7" w:rsidP="0053464B">
            <w:pPr>
              <w:pStyle w:val="NormalWeb"/>
              <w:spacing w:line="288" w:lineRule="atLeast"/>
            </w:pPr>
            <w:r>
              <w:t>20 min</w:t>
            </w:r>
          </w:p>
        </w:tc>
        <w:tc>
          <w:tcPr>
            <w:tcW w:w="3510" w:type="dxa"/>
            <w:shd w:val="clear" w:color="auto" w:fill="auto"/>
          </w:tcPr>
          <w:p w14:paraId="1D463B08" w14:textId="77777777" w:rsidR="002D79E7" w:rsidRDefault="002D79E7" w:rsidP="004D37AB">
            <w:pPr>
              <w:pStyle w:val="NormalWeb"/>
              <w:spacing w:after="0" w:afterAutospacing="0" w:line="288" w:lineRule="atLeast"/>
            </w:pPr>
            <w:r>
              <w:t>$27.50</w:t>
            </w:r>
          </w:p>
          <w:p w14:paraId="2A53668B" w14:textId="77777777" w:rsidR="002D79E7" w:rsidRDefault="002D79E7" w:rsidP="004D37AB">
            <w:pPr>
              <w:pStyle w:val="NormalWeb"/>
              <w:spacing w:before="0" w:beforeAutospacing="0" w:after="0" w:afterAutospacing="0"/>
            </w:pPr>
          </w:p>
          <w:p w14:paraId="4AC231CD" w14:textId="41A8B3F6" w:rsidR="002D79E7" w:rsidRPr="00CE19D8" w:rsidRDefault="002D79E7" w:rsidP="00D96169">
            <w:pPr>
              <w:pStyle w:val="NormalWeb"/>
              <w:spacing w:line="288" w:lineRule="atLeast"/>
            </w:pPr>
          </w:p>
        </w:tc>
        <w:tc>
          <w:tcPr>
            <w:tcW w:w="1710" w:type="dxa"/>
            <w:shd w:val="clear" w:color="auto" w:fill="auto"/>
          </w:tcPr>
          <w:p w14:paraId="16FD544D" w14:textId="2F8C34F3" w:rsidR="002D79E7" w:rsidRPr="00CE19D8" w:rsidRDefault="002D79E7" w:rsidP="00D96169">
            <w:pPr>
              <w:pStyle w:val="NormalWeb"/>
              <w:spacing w:line="288" w:lineRule="atLeast"/>
            </w:pPr>
            <w:r>
              <w:t>$9.16</w:t>
            </w:r>
          </w:p>
        </w:tc>
        <w:tc>
          <w:tcPr>
            <w:tcW w:w="1728" w:type="dxa"/>
            <w:shd w:val="clear" w:color="auto" w:fill="auto"/>
          </w:tcPr>
          <w:p w14:paraId="0F97C4C0" w14:textId="522B1836" w:rsidR="002D79E7" w:rsidRPr="00CE19D8" w:rsidRDefault="002D79E7" w:rsidP="00D96169">
            <w:pPr>
              <w:pStyle w:val="NormalWeb"/>
              <w:spacing w:line="288" w:lineRule="atLeast"/>
            </w:pPr>
            <w:r>
              <w:t>$25</w:t>
            </w:r>
            <w:r w:rsidR="00C24006">
              <w:t>6,480</w:t>
            </w:r>
          </w:p>
        </w:tc>
      </w:tr>
      <w:tr w:rsidR="002D79E7" w14:paraId="64A9E419" w14:textId="77777777" w:rsidTr="00B814EC">
        <w:trPr>
          <w:trHeight w:val="3032"/>
          <w:jc w:val="center"/>
        </w:trPr>
        <w:tc>
          <w:tcPr>
            <w:tcW w:w="1615" w:type="dxa"/>
            <w:shd w:val="clear" w:color="auto" w:fill="auto"/>
          </w:tcPr>
          <w:p w14:paraId="12251BFD" w14:textId="53C2E023" w:rsidR="002D79E7" w:rsidRDefault="002D79E7" w:rsidP="00637394">
            <w:pPr>
              <w:pStyle w:val="NormalWeb"/>
              <w:spacing w:line="288" w:lineRule="atLeast"/>
            </w:pPr>
            <w:r>
              <w:t>Collection Instrument #5</w:t>
            </w:r>
          </w:p>
          <w:p w14:paraId="5FA8005A" w14:textId="34AF7681" w:rsidR="002D79E7" w:rsidRPr="00CE19D8" w:rsidRDefault="002D79E7" w:rsidP="00A240D2">
            <w:pPr>
              <w:pStyle w:val="NormalWeb"/>
              <w:spacing w:line="288" w:lineRule="atLeast"/>
            </w:pPr>
            <w:r>
              <w:t>Police Record Check (Request by Candidate, Submitted by Law Enforcement)</w:t>
            </w:r>
          </w:p>
        </w:tc>
        <w:tc>
          <w:tcPr>
            <w:tcW w:w="1260" w:type="dxa"/>
            <w:shd w:val="clear" w:color="auto" w:fill="auto"/>
          </w:tcPr>
          <w:p w14:paraId="4B226346" w14:textId="2A9494D8" w:rsidR="002D79E7" w:rsidRPr="00CE19D8" w:rsidRDefault="002D79E7" w:rsidP="00D96169">
            <w:pPr>
              <w:pStyle w:val="NormalWeb"/>
              <w:spacing w:line="288" w:lineRule="atLeast"/>
            </w:pPr>
            <w:r>
              <w:t>14,000</w:t>
            </w:r>
          </w:p>
        </w:tc>
        <w:tc>
          <w:tcPr>
            <w:tcW w:w="1800" w:type="dxa"/>
            <w:shd w:val="clear" w:color="auto" w:fill="auto"/>
          </w:tcPr>
          <w:p w14:paraId="01474176" w14:textId="3CD93356" w:rsidR="002D79E7" w:rsidRPr="00CE19D8" w:rsidRDefault="002D79E7" w:rsidP="00D96169">
            <w:pPr>
              <w:pStyle w:val="NormalWeb"/>
              <w:spacing w:line="288" w:lineRule="atLeast"/>
            </w:pPr>
            <w:r>
              <w:t>30 min</w:t>
            </w:r>
          </w:p>
        </w:tc>
        <w:tc>
          <w:tcPr>
            <w:tcW w:w="3510" w:type="dxa"/>
            <w:shd w:val="clear" w:color="auto" w:fill="auto"/>
          </w:tcPr>
          <w:p w14:paraId="110C36C0" w14:textId="55CD318E" w:rsidR="002D79E7" w:rsidRPr="00CE19D8" w:rsidRDefault="002D79E7" w:rsidP="00266F80">
            <w:pPr>
              <w:pStyle w:val="NormalWeb"/>
              <w:spacing w:line="288" w:lineRule="atLeast"/>
            </w:pPr>
            <w:r w:rsidRPr="00A17B81">
              <w:t>$29.45</w:t>
            </w:r>
          </w:p>
        </w:tc>
        <w:tc>
          <w:tcPr>
            <w:tcW w:w="1710" w:type="dxa"/>
            <w:shd w:val="clear" w:color="auto" w:fill="auto"/>
          </w:tcPr>
          <w:p w14:paraId="1C9D23C7" w14:textId="768DBD23" w:rsidR="002D79E7" w:rsidRPr="00CE19D8" w:rsidRDefault="002D79E7" w:rsidP="00D96169">
            <w:pPr>
              <w:pStyle w:val="NormalWeb"/>
              <w:spacing w:line="288" w:lineRule="atLeast"/>
            </w:pPr>
            <w:r>
              <w:t>$14.72</w:t>
            </w:r>
          </w:p>
        </w:tc>
        <w:tc>
          <w:tcPr>
            <w:tcW w:w="1728" w:type="dxa"/>
            <w:shd w:val="clear" w:color="auto" w:fill="auto"/>
          </w:tcPr>
          <w:p w14:paraId="53725814" w14:textId="650BE948" w:rsidR="002D79E7" w:rsidRPr="00CE19D8" w:rsidRDefault="00C24006" w:rsidP="00D96169">
            <w:pPr>
              <w:pStyle w:val="NormalWeb"/>
              <w:spacing w:line="288" w:lineRule="atLeast"/>
            </w:pPr>
            <w:r>
              <w:t>$206,080</w:t>
            </w:r>
          </w:p>
        </w:tc>
      </w:tr>
      <w:tr w:rsidR="002D79E7" w14:paraId="1CEBF074" w14:textId="77777777" w:rsidTr="006066C6">
        <w:trPr>
          <w:trHeight w:val="557"/>
          <w:jc w:val="center"/>
        </w:trPr>
        <w:tc>
          <w:tcPr>
            <w:tcW w:w="1615" w:type="dxa"/>
            <w:shd w:val="clear" w:color="auto" w:fill="auto"/>
          </w:tcPr>
          <w:p w14:paraId="7041568F" w14:textId="12114749" w:rsidR="002D79E7" w:rsidRDefault="002D79E7" w:rsidP="0053464B">
            <w:pPr>
              <w:pStyle w:val="NormalWeb"/>
              <w:spacing w:line="288" w:lineRule="atLeast"/>
            </w:pPr>
            <w:r w:rsidRPr="00123324">
              <w:t xml:space="preserve">Total </w:t>
            </w:r>
          </w:p>
        </w:tc>
        <w:tc>
          <w:tcPr>
            <w:tcW w:w="1260" w:type="dxa"/>
            <w:shd w:val="clear" w:color="auto" w:fill="auto"/>
          </w:tcPr>
          <w:p w14:paraId="15A2AFAD" w14:textId="7B1C03CA" w:rsidR="002D79E7" w:rsidRDefault="00C24006" w:rsidP="00637394">
            <w:pPr>
              <w:pStyle w:val="NormalWeb"/>
              <w:spacing w:line="288" w:lineRule="atLeast"/>
            </w:pPr>
            <w:r>
              <w:t>84,000</w:t>
            </w:r>
          </w:p>
        </w:tc>
        <w:tc>
          <w:tcPr>
            <w:tcW w:w="1800" w:type="dxa"/>
            <w:shd w:val="clear" w:color="auto" w:fill="auto"/>
          </w:tcPr>
          <w:p w14:paraId="1D3A3FEA" w14:textId="3A26EFFC" w:rsidR="002D79E7" w:rsidRDefault="00C24006" w:rsidP="006066C6">
            <w:pPr>
              <w:pStyle w:val="NormalWeb"/>
              <w:spacing w:line="288" w:lineRule="atLeast"/>
            </w:pPr>
            <w:r>
              <w:t xml:space="preserve">6 </w:t>
            </w:r>
            <w:proofErr w:type="spellStart"/>
            <w:r>
              <w:t>hrs</w:t>
            </w:r>
            <w:proofErr w:type="spellEnd"/>
            <w:r>
              <w:t xml:space="preserve"> 4</w:t>
            </w:r>
            <w:r w:rsidR="002D79E7">
              <w:t>5 min</w:t>
            </w:r>
          </w:p>
        </w:tc>
        <w:tc>
          <w:tcPr>
            <w:tcW w:w="3510" w:type="dxa"/>
            <w:shd w:val="clear" w:color="auto" w:fill="auto"/>
          </w:tcPr>
          <w:p w14:paraId="5EB2B319" w14:textId="50E32E75" w:rsidR="002D79E7" w:rsidRPr="00A17B81" w:rsidRDefault="000947E5" w:rsidP="004D37AB">
            <w:pPr>
              <w:pStyle w:val="NormalWeb"/>
              <w:spacing w:before="0" w:beforeAutospacing="0" w:line="288" w:lineRule="atLeast"/>
            </w:pPr>
            <w:r>
              <w:t>$127.95</w:t>
            </w:r>
          </w:p>
        </w:tc>
        <w:tc>
          <w:tcPr>
            <w:tcW w:w="1710" w:type="dxa"/>
            <w:shd w:val="clear" w:color="auto" w:fill="auto"/>
          </w:tcPr>
          <w:p w14:paraId="088D9DAD" w14:textId="595F07C4" w:rsidR="002D79E7" w:rsidRDefault="000947E5" w:rsidP="00266F80">
            <w:pPr>
              <w:pStyle w:val="NormalWeb"/>
              <w:spacing w:line="288" w:lineRule="atLeast"/>
            </w:pPr>
            <w:r>
              <w:t>$</w:t>
            </w:r>
            <w:r w:rsidR="00266F80">
              <w:t>21.29*</w:t>
            </w:r>
          </w:p>
        </w:tc>
        <w:tc>
          <w:tcPr>
            <w:tcW w:w="1728" w:type="dxa"/>
            <w:shd w:val="clear" w:color="auto" w:fill="auto"/>
          </w:tcPr>
          <w:p w14:paraId="3BE6B649" w14:textId="255FE3FA" w:rsidR="002D79E7" w:rsidRDefault="002D79E7" w:rsidP="009A2808">
            <w:pPr>
              <w:pStyle w:val="NormalWeb"/>
              <w:spacing w:line="288" w:lineRule="atLeast"/>
            </w:pPr>
            <w:r>
              <w:t>$1,</w:t>
            </w:r>
            <w:r w:rsidR="00C24006">
              <w:t>618,540</w:t>
            </w:r>
          </w:p>
        </w:tc>
      </w:tr>
    </w:tbl>
    <w:p w14:paraId="2DB9CDEF" w14:textId="1DEEAA8C" w:rsidR="00266F80" w:rsidRDefault="00266F80" w:rsidP="00AB1B10">
      <w:r>
        <w:t xml:space="preserve">* The total labor burden per response ($21.29) is an average rather than a total (which is $106.45). Since each collection instrument is completed by different respondents, an average more accurately represents the typical burden per response for the entire collection. </w:t>
      </w:r>
      <w:r>
        <w:tab/>
      </w:r>
      <w:r w:rsidR="00922349" w:rsidRPr="00B57602">
        <w:t xml:space="preserve"> </w:t>
      </w:r>
    </w:p>
    <w:p w14:paraId="39EF3214" w14:textId="77777777" w:rsidR="00266F80" w:rsidRDefault="00266F80" w:rsidP="00AB1B10"/>
    <w:p w14:paraId="68118BFB" w14:textId="770CAD73" w:rsidR="00266F80" w:rsidRDefault="00266F80" w:rsidP="00AB1B10">
      <w:pPr>
        <w:rPr>
          <w:rStyle w:val="Hyperlink"/>
        </w:rPr>
      </w:pPr>
      <w:r>
        <w:t xml:space="preserve">Wage statistics for Collection Instrument # 1 are taken from the </w:t>
      </w:r>
      <w:r w:rsidRPr="00CE19D8">
        <w:t>Bureau of Labor Statistics 2015</w:t>
      </w:r>
      <w:r>
        <w:t xml:space="preserve">, </w:t>
      </w:r>
      <w:r>
        <w:t>“</w:t>
      </w:r>
      <w:r w:rsidRPr="00CE19D8">
        <w:t>Occupation code 35-2011</w:t>
      </w:r>
      <w:r>
        <w:t>:</w:t>
      </w:r>
      <w:r w:rsidRPr="00CE19D8">
        <w:t xml:space="preserve"> Cooks, Fast Food</w:t>
      </w:r>
      <w:r>
        <w:t xml:space="preserve">,” as found at </w:t>
      </w:r>
      <w:hyperlink r:id="rId31" w:history="1">
        <w:r w:rsidRPr="00CE19D8">
          <w:rPr>
            <w:rStyle w:val="Hyperlink"/>
          </w:rPr>
          <w:t>http://www.bls.gov/oes/current/oes352011.htm</w:t>
        </w:r>
      </w:hyperlink>
    </w:p>
    <w:p w14:paraId="1F846A41" w14:textId="77777777" w:rsidR="00266F80" w:rsidRDefault="00266F80" w:rsidP="00AB1B10"/>
    <w:p w14:paraId="4E63D9B7" w14:textId="66BBC9DF" w:rsidR="00266F80" w:rsidRDefault="00266F80" w:rsidP="00266F80">
      <w:r>
        <w:t>Wage statisti</w:t>
      </w:r>
      <w:r>
        <w:t>cs for Collection Instrument # 2 and Collection Instrument # 3 are</w:t>
      </w:r>
      <w:r>
        <w:t xml:space="preserve"> taken</w:t>
      </w:r>
      <w:r>
        <w:t xml:space="preserve"> from</w:t>
      </w:r>
      <w:r>
        <w:t xml:space="preserve"> </w:t>
      </w:r>
      <w:r>
        <w:t xml:space="preserve">the </w:t>
      </w:r>
      <w:r w:rsidRPr="00CE19D8">
        <w:t>Bureau of Labor Statistics 2015</w:t>
      </w:r>
      <w:r>
        <w:t xml:space="preserve">, </w:t>
      </w:r>
      <w:r>
        <w:t>“</w:t>
      </w:r>
      <w:r w:rsidRPr="00CE19D8">
        <w:t>Occupation code 11-9032 Education Administrators, Elementary and Secondary School</w:t>
      </w:r>
      <w:r>
        <w:t xml:space="preserve">,” as found at </w:t>
      </w:r>
      <w:hyperlink r:id="rId32" w:history="1">
        <w:r w:rsidRPr="00CE19D8">
          <w:rPr>
            <w:rStyle w:val="Hyperlink"/>
          </w:rPr>
          <w:t>http://www.bls.gov/oes/current/oes_nat.htm</w:t>
        </w:r>
      </w:hyperlink>
    </w:p>
    <w:p w14:paraId="57D381C5" w14:textId="77777777" w:rsidR="00266F80" w:rsidRDefault="00266F80" w:rsidP="00266F80"/>
    <w:p w14:paraId="67A40EF4" w14:textId="37C88F37" w:rsidR="00266F80" w:rsidRDefault="00266F80" w:rsidP="00266F80">
      <w:r>
        <w:lastRenderedPageBreak/>
        <w:t>Wage statisti</w:t>
      </w:r>
      <w:r>
        <w:t>cs for Collection Instrument # 4 are</w:t>
      </w:r>
      <w:r>
        <w:t xml:space="preserve"> taken from</w:t>
      </w:r>
      <w:r>
        <w:t xml:space="preserve"> the </w:t>
      </w:r>
      <w:r>
        <w:t xml:space="preserve">Bureau of Labor Statistics, </w:t>
      </w:r>
      <w:r>
        <w:t>“</w:t>
      </w:r>
      <w:r>
        <w:t>25</w:t>
      </w:r>
      <w:r>
        <w:t xml:space="preserve">-2031 Secondary School Teachers,” as found at </w:t>
      </w:r>
      <w:hyperlink r:id="rId33" w:history="1">
        <w:r w:rsidRPr="000313AB">
          <w:rPr>
            <w:rStyle w:val="Hyperlink"/>
          </w:rPr>
          <w:t>http://www.bls.gov/oes/current/oes252031.htm</w:t>
        </w:r>
      </w:hyperlink>
    </w:p>
    <w:p w14:paraId="1BDE9FCD" w14:textId="2AFB5372" w:rsidR="00266F80" w:rsidRDefault="00266F80" w:rsidP="00266F80"/>
    <w:p w14:paraId="46A54A4C" w14:textId="69210759" w:rsidR="00266F80" w:rsidRDefault="00266F80" w:rsidP="00266F80">
      <w:r>
        <w:t>Wage statisti</w:t>
      </w:r>
      <w:r>
        <w:t>cs for Collection Instrument # 5 are</w:t>
      </w:r>
      <w:r>
        <w:t xml:space="preserve"> taken from</w:t>
      </w:r>
      <w:r>
        <w:t xml:space="preserve"> the </w:t>
      </w:r>
      <w:r>
        <w:t xml:space="preserve">Bureau of Labor Statistics 2015, </w:t>
      </w:r>
      <w:r>
        <w:t>“</w:t>
      </w:r>
      <w:r w:rsidRPr="00A17B81">
        <w:t>33-3051 Police and Sheriff's Patrol Officers</w:t>
      </w:r>
      <w:r>
        <w:t xml:space="preserve">,” as found at </w:t>
      </w:r>
      <w:hyperlink r:id="rId34" w:history="1">
        <w:r w:rsidRPr="00B40346">
          <w:rPr>
            <w:rStyle w:val="Hyperlink"/>
          </w:rPr>
          <w:t>http://www.bls.gov/oes/current/oes333051.htm</w:t>
        </w:r>
      </w:hyperlink>
    </w:p>
    <w:p w14:paraId="0FDA8D1A" w14:textId="77777777" w:rsidR="00266F80" w:rsidRDefault="00266F80" w:rsidP="00AB1B10"/>
    <w:p w14:paraId="04341532" w14:textId="77777777" w:rsidR="00266F80" w:rsidRDefault="00266F80" w:rsidP="00AB1B10"/>
    <w:p w14:paraId="7FE15E0D" w14:textId="28610295" w:rsidR="00BC078D" w:rsidRPr="00B57602" w:rsidRDefault="00266F80" w:rsidP="00AB1B10">
      <w:pPr>
        <w:rPr>
          <w:u w:val="single"/>
        </w:rPr>
      </w:pPr>
      <w:r>
        <w:t xml:space="preserve">13. </w:t>
      </w:r>
      <w:r w:rsidR="00BC078D" w:rsidRPr="00B57602">
        <w:rPr>
          <w:u w:val="single"/>
        </w:rPr>
        <w:t xml:space="preserve">Respondent Costs Other </w:t>
      </w:r>
      <w:r w:rsidR="00765AFE" w:rsidRPr="00B57602">
        <w:rPr>
          <w:u w:val="single"/>
        </w:rPr>
        <w:t>than</w:t>
      </w:r>
      <w:r w:rsidR="00BC078D" w:rsidRPr="00B57602">
        <w:rPr>
          <w:u w:val="single"/>
        </w:rPr>
        <w:t xml:space="preserve"> Burden Hour Costs</w:t>
      </w:r>
    </w:p>
    <w:p w14:paraId="76960652" w14:textId="2BB3FA7E" w:rsidR="00B814EC" w:rsidRDefault="00765AFE" w:rsidP="0004153E">
      <w:pPr>
        <w:pStyle w:val="NoSpacing"/>
        <w:ind w:firstLine="720"/>
      </w:pPr>
      <w:r>
        <w:t>Costs other than burden hour</w:t>
      </w:r>
      <w:r w:rsidR="00232CCF">
        <w:t xml:space="preserve"> costs that respondents are res</w:t>
      </w:r>
      <w:r w:rsidR="0004153E">
        <w:t>ponsible for are transcript and police record check fees</w:t>
      </w:r>
      <w:r w:rsidR="00232CCF">
        <w:t xml:space="preserve">.  </w:t>
      </w:r>
      <w:r w:rsidR="00C1004A">
        <w:t>Candidates</w:t>
      </w:r>
      <w:r w:rsidR="00232CCF">
        <w:t xml:space="preserve"> have to send in h</w:t>
      </w:r>
      <w:r w:rsidR="00566E0A">
        <w:t xml:space="preserve">igh school </w:t>
      </w:r>
      <w:r w:rsidR="006B14B4">
        <w:t>transcripts, which vary per school but are</w:t>
      </w:r>
      <w:r w:rsidR="00566E0A">
        <w:t xml:space="preserve"> estimated at</w:t>
      </w:r>
      <w:r w:rsidR="00232CCF">
        <w:t xml:space="preserve"> $3, and those that have college education will have to also send i</w:t>
      </w:r>
      <w:r w:rsidR="00566E0A">
        <w:t xml:space="preserve">n college transcripts, which varies per school but is estimated at </w:t>
      </w:r>
      <w:r w:rsidR="00232CCF">
        <w:t xml:space="preserve">$10.  </w:t>
      </w:r>
      <w:r w:rsidR="0034198D">
        <w:t xml:space="preserve">These averages were determined by the Admissions department calling various </w:t>
      </w:r>
      <w:r w:rsidR="001C0332">
        <w:t>schools</w:t>
      </w:r>
      <w:r w:rsidR="0034198D">
        <w:t xml:space="preserve"> to determine cost value. </w:t>
      </w:r>
      <w:r w:rsidR="00C1004A">
        <w:t xml:space="preserve"> </w:t>
      </w:r>
      <w:r w:rsidR="00232CCF">
        <w:t>After evaluating the applicants for the class of 2020, it is estimated that there</w:t>
      </w:r>
      <w:r w:rsidR="0004153E">
        <w:t xml:space="preserve"> are $28,140 in transcript fees.  Most police record requests require a notary and pay for postage.  The US average of the maximum notary fee (set in each state) is $4.25 and the cost of one stamp is $0.47, which totals $4.77 per </w:t>
      </w:r>
      <w:r w:rsidR="00C1004A">
        <w:t>candidate</w:t>
      </w:r>
      <w:r w:rsidR="0004153E">
        <w:t xml:space="preserve">. </w:t>
      </w:r>
      <w:r w:rsidR="00C1004A">
        <w:t xml:space="preserve"> </w:t>
      </w:r>
      <w:r w:rsidR="0004153E">
        <w:t>With 14,000 Police records submitted the total cost is $66,780.</w:t>
      </w:r>
    </w:p>
    <w:p w14:paraId="6E9E9885" w14:textId="77777777" w:rsidR="00661282" w:rsidRPr="00B57602" w:rsidRDefault="00661282" w:rsidP="0004153E">
      <w:pPr>
        <w:pStyle w:val="NoSpacing"/>
        <w:ind w:firstLine="720"/>
      </w:pPr>
    </w:p>
    <w:p w14:paraId="746B79A3" w14:textId="77777777" w:rsidR="00245201" w:rsidRDefault="00245201" w:rsidP="00A3583E"/>
    <w:p w14:paraId="2EC347AB" w14:textId="1CAE5D5C" w:rsidR="00A3583E" w:rsidRPr="00A3583E" w:rsidRDefault="00922349" w:rsidP="00A3583E">
      <w:r>
        <w:t xml:space="preserve">14.  </w:t>
      </w:r>
      <w:r w:rsidR="00807AEB" w:rsidRPr="00CF5E93">
        <w:rPr>
          <w:u w:val="single"/>
        </w:rPr>
        <w:t>Costs to the</w:t>
      </w:r>
      <w:r w:rsidR="00566E0A">
        <w:rPr>
          <w:u w:val="single"/>
        </w:rPr>
        <w:t xml:space="preserve"> Federal</w:t>
      </w:r>
      <w:r w:rsidR="00807AEB" w:rsidRPr="00CF5E93">
        <w:rPr>
          <w:u w:val="single"/>
        </w:rPr>
        <w:t xml:space="preserve"> Government</w:t>
      </w:r>
      <w:r w:rsidR="00807AEB">
        <w:t xml:space="preserve">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970"/>
        <w:gridCol w:w="2520"/>
        <w:gridCol w:w="1530"/>
      </w:tblGrid>
      <w:tr w:rsidR="00D96169" w14:paraId="42A4F73F" w14:textId="77777777" w:rsidTr="00030CFC">
        <w:trPr>
          <w:tblHeader/>
          <w:jc w:val="center"/>
        </w:trPr>
        <w:tc>
          <w:tcPr>
            <w:tcW w:w="10165" w:type="dxa"/>
            <w:gridSpan w:val="4"/>
          </w:tcPr>
          <w:p w14:paraId="3844CE23" w14:textId="772FFB83" w:rsidR="00D96169" w:rsidRDefault="00D96169" w:rsidP="00030CFC">
            <w:pPr>
              <w:pStyle w:val="NormalWeb"/>
              <w:spacing w:line="288" w:lineRule="atLeast"/>
              <w:ind w:left="-23"/>
              <w:jc w:val="center"/>
            </w:pPr>
            <w:r>
              <w:t>Labor Cost to the Federal Government</w:t>
            </w:r>
          </w:p>
        </w:tc>
      </w:tr>
      <w:tr w:rsidR="00156744" w14:paraId="3017679D" w14:textId="77777777" w:rsidTr="00F0591E">
        <w:trPr>
          <w:jc w:val="center"/>
        </w:trPr>
        <w:tc>
          <w:tcPr>
            <w:tcW w:w="3145" w:type="dxa"/>
            <w:shd w:val="clear" w:color="auto" w:fill="auto"/>
          </w:tcPr>
          <w:p w14:paraId="4DAE0041" w14:textId="77777777" w:rsidR="00156744" w:rsidRDefault="00156744" w:rsidP="00030CFC">
            <w:pPr>
              <w:pStyle w:val="NormalWeb"/>
              <w:spacing w:line="288" w:lineRule="atLeast"/>
              <w:ind w:left="-23"/>
            </w:pPr>
          </w:p>
        </w:tc>
        <w:tc>
          <w:tcPr>
            <w:tcW w:w="2970" w:type="dxa"/>
            <w:shd w:val="clear" w:color="auto" w:fill="auto"/>
          </w:tcPr>
          <w:p w14:paraId="274CABAF" w14:textId="69A8D567" w:rsidR="00156744" w:rsidRDefault="00232CCF" w:rsidP="00030CFC">
            <w:pPr>
              <w:pStyle w:val="NormalWeb"/>
              <w:spacing w:line="288" w:lineRule="atLeast"/>
              <w:ind w:left="-23"/>
              <w:jc w:val="center"/>
            </w:pPr>
            <w:r>
              <w:t xml:space="preserve">GS-9 Reviewing </w:t>
            </w:r>
            <w:r w:rsidR="00156744">
              <w:t>Candidate Application</w:t>
            </w:r>
          </w:p>
        </w:tc>
        <w:tc>
          <w:tcPr>
            <w:tcW w:w="2520" w:type="dxa"/>
            <w:shd w:val="clear" w:color="auto" w:fill="auto"/>
          </w:tcPr>
          <w:p w14:paraId="43632BE5" w14:textId="77777777" w:rsidR="00156744" w:rsidRDefault="00156744" w:rsidP="00030CFC">
            <w:pPr>
              <w:pStyle w:val="NormalWeb"/>
              <w:spacing w:line="288" w:lineRule="atLeast"/>
              <w:ind w:left="-23"/>
              <w:jc w:val="center"/>
            </w:pPr>
            <w:r>
              <w:t>Interview performed by Blue and Gold Officers</w:t>
            </w:r>
          </w:p>
        </w:tc>
        <w:tc>
          <w:tcPr>
            <w:tcW w:w="1530" w:type="dxa"/>
            <w:shd w:val="clear" w:color="auto" w:fill="auto"/>
          </w:tcPr>
          <w:p w14:paraId="4E97C96E" w14:textId="77777777" w:rsidR="00156744" w:rsidRDefault="00156744" w:rsidP="00030CFC">
            <w:pPr>
              <w:pStyle w:val="NormalWeb"/>
              <w:spacing w:line="288" w:lineRule="atLeast"/>
              <w:ind w:left="-23"/>
              <w:jc w:val="center"/>
            </w:pPr>
            <w:r>
              <w:t>Total</w:t>
            </w:r>
          </w:p>
        </w:tc>
      </w:tr>
      <w:tr w:rsidR="00156744" w14:paraId="2A4E41CB" w14:textId="77777777" w:rsidTr="00F0591E">
        <w:trPr>
          <w:jc w:val="center"/>
        </w:trPr>
        <w:tc>
          <w:tcPr>
            <w:tcW w:w="3145" w:type="dxa"/>
            <w:shd w:val="clear" w:color="auto" w:fill="auto"/>
          </w:tcPr>
          <w:p w14:paraId="0CEEC609" w14:textId="77777777" w:rsidR="00156744" w:rsidRDefault="00156744" w:rsidP="00030CFC">
            <w:pPr>
              <w:pStyle w:val="NormalWeb"/>
              <w:spacing w:line="288" w:lineRule="atLeast"/>
              <w:ind w:left="-23"/>
              <w:jc w:val="center"/>
            </w:pPr>
            <w:r>
              <w:t>Number of Responses</w:t>
            </w:r>
          </w:p>
        </w:tc>
        <w:tc>
          <w:tcPr>
            <w:tcW w:w="2970" w:type="dxa"/>
            <w:shd w:val="clear" w:color="auto" w:fill="auto"/>
          </w:tcPr>
          <w:p w14:paraId="3F2FEC22" w14:textId="77777777" w:rsidR="00156744" w:rsidRDefault="00156744" w:rsidP="00030CFC">
            <w:pPr>
              <w:pStyle w:val="NormalWeb"/>
              <w:spacing w:line="288" w:lineRule="atLeast"/>
              <w:ind w:left="-23"/>
            </w:pPr>
            <w:r>
              <w:t>14,000</w:t>
            </w:r>
          </w:p>
        </w:tc>
        <w:tc>
          <w:tcPr>
            <w:tcW w:w="2520" w:type="dxa"/>
            <w:shd w:val="clear" w:color="auto" w:fill="auto"/>
          </w:tcPr>
          <w:p w14:paraId="2C82BC47" w14:textId="77777777" w:rsidR="00156744" w:rsidRDefault="00156744" w:rsidP="00030CFC">
            <w:pPr>
              <w:ind w:left="-23"/>
            </w:pPr>
            <w:r w:rsidRPr="00D036D0">
              <w:t>14,000</w:t>
            </w:r>
          </w:p>
        </w:tc>
        <w:tc>
          <w:tcPr>
            <w:tcW w:w="1530" w:type="dxa"/>
            <w:shd w:val="clear" w:color="auto" w:fill="auto"/>
          </w:tcPr>
          <w:p w14:paraId="2E7DC729" w14:textId="77777777" w:rsidR="00156744" w:rsidRDefault="00272AE8" w:rsidP="00030CFC">
            <w:pPr>
              <w:pStyle w:val="NormalWeb"/>
              <w:spacing w:line="288" w:lineRule="atLeast"/>
              <w:ind w:left="-23"/>
            </w:pPr>
            <w:r>
              <w:t>28,000</w:t>
            </w:r>
          </w:p>
        </w:tc>
      </w:tr>
      <w:tr w:rsidR="00156744" w14:paraId="656C93F8" w14:textId="77777777" w:rsidTr="00F0591E">
        <w:trPr>
          <w:jc w:val="center"/>
        </w:trPr>
        <w:tc>
          <w:tcPr>
            <w:tcW w:w="3145" w:type="dxa"/>
            <w:shd w:val="clear" w:color="auto" w:fill="auto"/>
          </w:tcPr>
          <w:p w14:paraId="173ED0AE" w14:textId="77777777" w:rsidR="00156744" w:rsidRDefault="00156744" w:rsidP="00030CFC">
            <w:pPr>
              <w:pStyle w:val="NormalWeb"/>
              <w:spacing w:line="288" w:lineRule="atLeast"/>
              <w:ind w:left="-23"/>
              <w:jc w:val="center"/>
            </w:pPr>
            <w:r>
              <w:t>Processing Time Per Response (in hours)</w:t>
            </w:r>
          </w:p>
        </w:tc>
        <w:tc>
          <w:tcPr>
            <w:tcW w:w="2970" w:type="dxa"/>
            <w:shd w:val="clear" w:color="auto" w:fill="auto"/>
          </w:tcPr>
          <w:p w14:paraId="5FD86512" w14:textId="77777777" w:rsidR="00156744" w:rsidRDefault="00A3583E" w:rsidP="00030CFC">
            <w:pPr>
              <w:pStyle w:val="NormalWeb"/>
              <w:spacing w:line="288" w:lineRule="atLeast"/>
              <w:ind w:left="-23"/>
            </w:pPr>
            <w:r>
              <w:t xml:space="preserve">2 hours </w:t>
            </w:r>
          </w:p>
        </w:tc>
        <w:tc>
          <w:tcPr>
            <w:tcW w:w="2520" w:type="dxa"/>
            <w:shd w:val="clear" w:color="auto" w:fill="auto"/>
          </w:tcPr>
          <w:p w14:paraId="0BAA56C8" w14:textId="77777777" w:rsidR="00156744" w:rsidRDefault="00272AE8" w:rsidP="00030CFC">
            <w:pPr>
              <w:pStyle w:val="NormalWeb"/>
              <w:spacing w:line="288" w:lineRule="atLeast"/>
              <w:ind w:left="-23"/>
            </w:pPr>
            <w:r>
              <w:t>4 hours (interview time and evaluation)</w:t>
            </w:r>
          </w:p>
        </w:tc>
        <w:tc>
          <w:tcPr>
            <w:tcW w:w="1530" w:type="dxa"/>
            <w:shd w:val="clear" w:color="auto" w:fill="auto"/>
          </w:tcPr>
          <w:p w14:paraId="20CFF812" w14:textId="77777777" w:rsidR="00156744" w:rsidRDefault="00A3583E" w:rsidP="00030CFC">
            <w:pPr>
              <w:pStyle w:val="NormalWeb"/>
              <w:spacing w:line="288" w:lineRule="atLeast"/>
              <w:ind w:left="-23"/>
            </w:pPr>
            <w:r>
              <w:t>6 hours</w:t>
            </w:r>
          </w:p>
        </w:tc>
      </w:tr>
      <w:tr w:rsidR="00156744" w14:paraId="573417B4" w14:textId="77777777" w:rsidTr="00F0591E">
        <w:trPr>
          <w:jc w:val="center"/>
        </w:trPr>
        <w:tc>
          <w:tcPr>
            <w:tcW w:w="3145" w:type="dxa"/>
            <w:shd w:val="clear" w:color="auto" w:fill="auto"/>
          </w:tcPr>
          <w:p w14:paraId="11756B3C" w14:textId="77777777" w:rsidR="00156744" w:rsidRDefault="00156744" w:rsidP="00030CFC">
            <w:pPr>
              <w:pStyle w:val="NormalWeb"/>
              <w:spacing w:line="288" w:lineRule="atLeast"/>
              <w:ind w:left="-23"/>
              <w:jc w:val="center"/>
            </w:pPr>
            <w:r>
              <w:t>Hourly Wage of Worker(s) Processing Responses</w:t>
            </w:r>
          </w:p>
        </w:tc>
        <w:tc>
          <w:tcPr>
            <w:tcW w:w="2970" w:type="dxa"/>
            <w:shd w:val="clear" w:color="auto" w:fill="auto"/>
          </w:tcPr>
          <w:p w14:paraId="03E54694" w14:textId="1C4B5300" w:rsidR="00156744" w:rsidRDefault="008E3C93" w:rsidP="00030CFC">
            <w:pPr>
              <w:pStyle w:val="NormalWeb"/>
              <w:spacing w:line="288" w:lineRule="atLeast"/>
              <w:ind w:left="-23"/>
            </w:pPr>
            <w:r>
              <w:t>*</w:t>
            </w:r>
            <w:r w:rsidR="00A3583E">
              <w:t>$20.32</w:t>
            </w:r>
            <w:r>
              <w:t xml:space="preserve"> </w:t>
            </w:r>
            <w:r w:rsidR="00A3583E">
              <w:t xml:space="preserve">(GS-9 pay, </w:t>
            </w:r>
          </w:p>
          <w:p w14:paraId="67629D16" w14:textId="06D7ED9A" w:rsidR="000947E5" w:rsidRDefault="000947E5" w:rsidP="000947E5">
            <w:pPr>
              <w:pStyle w:val="NormalWeb"/>
              <w:spacing w:line="288" w:lineRule="atLeast"/>
            </w:pPr>
          </w:p>
        </w:tc>
        <w:tc>
          <w:tcPr>
            <w:tcW w:w="2520" w:type="dxa"/>
            <w:shd w:val="clear" w:color="auto" w:fill="auto"/>
          </w:tcPr>
          <w:p w14:paraId="40A283E4" w14:textId="2B7F0BEB" w:rsidR="00272AE8" w:rsidRDefault="008E3C93" w:rsidP="008E3C93">
            <w:pPr>
              <w:pStyle w:val="NormalWeb"/>
              <w:spacing w:line="288" w:lineRule="atLeast"/>
              <w:ind w:left="-23"/>
            </w:pPr>
            <w:r>
              <w:t>**</w:t>
            </w:r>
            <w:r w:rsidR="00272AE8">
              <w:t>$28.62</w:t>
            </w:r>
          </w:p>
        </w:tc>
        <w:tc>
          <w:tcPr>
            <w:tcW w:w="1530" w:type="dxa"/>
            <w:shd w:val="clear" w:color="auto" w:fill="auto"/>
          </w:tcPr>
          <w:p w14:paraId="35AAAA5B" w14:textId="77777777" w:rsidR="00A3583E" w:rsidRDefault="00A3583E" w:rsidP="00030CFC">
            <w:pPr>
              <w:pStyle w:val="NormalWeb"/>
              <w:spacing w:line="288" w:lineRule="atLeast"/>
              <w:ind w:left="-23"/>
            </w:pPr>
            <w:r>
              <w:t>$48.94</w:t>
            </w:r>
          </w:p>
          <w:p w14:paraId="6F562771" w14:textId="77777777" w:rsidR="00156744" w:rsidRPr="00A3583E" w:rsidRDefault="00156744" w:rsidP="00030CFC">
            <w:pPr>
              <w:ind w:left="-23"/>
            </w:pPr>
          </w:p>
        </w:tc>
      </w:tr>
      <w:tr w:rsidR="00156744" w14:paraId="1E1CD3AE" w14:textId="77777777" w:rsidTr="00F0591E">
        <w:trPr>
          <w:jc w:val="center"/>
        </w:trPr>
        <w:tc>
          <w:tcPr>
            <w:tcW w:w="3145" w:type="dxa"/>
            <w:shd w:val="clear" w:color="auto" w:fill="auto"/>
          </w:tcPr>
          <w:p w14:paraId="047E45C3" w14:textId="77777777" w:rsidR="00156744" w:rsidRDefault="00156744" w:rsidP="00030CFC">
            <w:pPr>
              <w:pStyle w:val="NormalWeb"/>
              <w:spacing w:line="288" w:lineRule="atLeast"/>
              <w:ind w:left="-23"/>
              <w:jc w:val="center"/>
            </w:pPr>
            <w:r>
              <w:t>Cost to Process Each Response (Processing Time Per Response multiplied by Hourly Wage of Worker(s) Processing Responses)</w:t>
            </w:r>
          </w:p>
        </w:tc>
        <w:tc>
          <w:tcPr>
            <w:tcW w:w="2970" w:type="dxa"/>
            <w:shd w:val="clear" w:color="auto" w:fill="auto"/>
          </w:tcPr>
          <w:p w14:paraId="7B46F67E" w14:textId="77777777" w:rsidR="00156744" w:rsidRDefault="00A3583E" w:rsidP="00030CFC">
            <w:pPr>
              <w:pStyle w:val="NormalWeb"/>
              <w:spacing w:line="288" w:lineRule="atLeast"/>
              <w:ind w:left="-23"/>
            </w:pPr>
            <w:r>
              <w:t>$40.64</w:t>
            </w:r>
          </w:p>
        </w:tc>
        <w:tc>
          <w:tcPr>
            <w:tcW w:w="2520" w:type="dxa"/>
            <w:shd w:val="clear" w:color="auto" w:fill="auto"/>
          </w:tcPr>
          <w:p w14:paraId="6C6B49DD" w14:textId="77777777" w:rsidR="00156744" w:rsidRDefault="00272AE8" w:rsidP="00030CFC">
            <w:pPr>
              <w:pStyle w:val="NormalWeb"/>
              <w:spacing w:line="288" w:lineRule="atLeast"/>
              <w:ind w:left="-23"/>
            </w:pPr>
            <w:r>
              <w:t>$114.48</w:t>
            </w:r>
          </w:p>
        </w:tc>
        <w:tc>
          <w:tcPr>
            <w:tcW w:w="1530" w:type="dxa"/>
            <w:shd w:val="clear" w:color="auto" w:fill="auto"/>
          </w:tcPr>
          <w:p w14:paraId="6AFD9A7E" w14:textId="77777777" w:rsidR="00156744" w:rsidRDefault="00B10C69" w:rsidP="00030CFC">
            <w:pPr>
              <w:pStyle w:val="NormalWeb"/>
              <w:spacing w:line="288" w:lineRule="atLeast"/>
              <w:ind w:left="-23"/>
            </w:pPr>
            <w:r>
              <w:t>$</w:t>
            </w:r>
            <w:r w:rsidR="00A3583E">
              <w:t>155.12</w:t>
            </w:r>
          </w:p>
        </w:tc>
      </w:tr>
      <w:tr w:rsidR="00156744" w14:paraId="5CAB9731" w14:textId="77777777" w:rsidTr="00F0591E">
        <w:trPr>
          <w:jc w:val="center"/>
        </w:trPr>
        <w:tc>
          <w:tcPr>
            <w:tcW w:w="3145" w:type="dxa"/>
            <w:shd w:val="clear" w:color="auto" w:fill="auto"/>
          </w:tcPr>
          <w:p w14:paraId="52F17015" w14:textId="1631B32D" w:rsidR="00156744" w:rsidRDefault="00156744" w:rsidP="00030CFC">
            <w:pPr>
              <w:pStyle w:val="NormalWeb"/>
              <w:spacing w:line="288" w:lineRule="atLeast"/>
              <w:ind w:left="-23"/>
              <w:jc w:val="center"/>
            </w:pPr>
            <w:r>
              <w:t>Total Cost to Process Responses (Cost to Process Each Response multiplied by Number of Responses</w:t>
            </w:r>
            <w:r w:rsidR="00E0748A">
              <w:t>)</w:t>
            </w:r>
          </w:p>
        </w:tc>
        <w:tc>
          <w:tcPr>
            <w:tcW w:w="2970" w:type="dxa"/>
            <w:shd w:val="clear" w:color="auto" w:fill="auto"/>
          </w:tcPr>
          <w:p w14:paraId="1365C679" w14:textId="77777777" w:rsidR="00156744" w:rsidRDefault="00A3583E" w:rsidP="00030CFC">
            <w:pPr>
              <w:pStyle w:val="NormalWeb"/>
              <w:spacing w:line="288" w:lineRule="atLeast"/>
              <w:ind w:left="-23"/>
            </w:pPr>
            <w:r>
              <w:t>$568,960</w:t>
            </w:r>
          </w:p>
        </w:tc>
        <w:tc>
          <w:tcPr>
            <w:tcW w:w="2520" w:type="dxa"/>
            <w:shd w:val="clear" w:color="auto" w:fill="auto"/>
          </w:tcPr>
          <w:p w14:paraId="427BD890" w14:textId="7BE12621" w:rsidR="00156744" w:rsidRDefault="00C24006" w:rsidP="00030CFC">
            <w:pPr>
              <w:pStyle w:val="NormalWeb"/>
              <w:spacing w:line="288" w:lineRule="atLeast"/>
              <w:ind w:left="-23"/>
            </w:pPr>
            <w:r>
              <w:t>$1,602,</w:t>
            </w:r>
            <w:r w:rsidR="00272AE8">
              <w:t>720</w:t>
            </w:r>
          </w:p>
        </w:tc>
        <w:tc>
          <w:tcPr>
            <w:tcW w:w="1530" w:type="dxa"/>
            <w:shd w:val="clear" w:color="auto" w:fill="auto"/>
          </w:tcPr>
          <w:p w14:paraId="242FE687" w14:textId="13FD22A3" w:rsidR="00156744" w:rsidRDefault="00B10C69" w:rsidP="00F0591E">
            <w:pPr>
              <w:pStyle w:val="NormalWeb"/>
              <w:spacing w:line="288" w:lineRule="atLeast"/>
              <w:ind w:left="-23"/>
            </w:pPr>
            <w:r>
              <w:t>$2,171,680</w:t>
            </w:r>
          </w:p>
        </w:tc>
      </w:tr>
    </w:tbl>
    <w:p w14:paraId="738A0691" w14:textId="77777777" w:rsidR="009F0F90" w:rsidRDefault="009F0F90" w:rsidP="009F0F90">
      <w:pPr>
        <w:pStyle w:val="NormalWeb"/>
        <w:spacing w:before="240" w:beforeAutospacing="0" w:line="288" w:lineRule="atLeast"/>
        <w:rPr>
          <w:rStyle w:val="Hyperlink"/>
        </w:rPr>
      </w:pPr>
      <w:bookmarkStart w:id="0" w:name="cp467"/>
      <w:r>
        <w:t xml:space="preserve">* Wage statistic taken from GS-9 Pay, as found at </w:t>
      </w:r>
      <w:hyperlink r:id="rId35" w:history="1">
        <w:r w:rsidRPr="00D1304C">
          <w:rPr>
            <w:rStyle w:val="Hyperlink"/>
          </w:rPr>
          <w:t>https://www.federalpay.org/gs/2015/GS-9</w:t>
        </w:r>
      </w:hyperlink>
    </w:p>
    <w:p w14:paraId="112AED9A" w14:textId="77777777" w:rsidR="009F0F90" w:rsidRPr="008E3C93" w:rsidRDefault="009F0F90" w:rsidP="009F0F90">
      <w:pPr>
        <w:pStyle w:val="NormalWeb"/>
        <w:spacing w:before="240" w:beforeAutospacing="0" w:line="288" w:lineRule="atLeast"/>
        <w:rPr>
          <w:color w:val="0000FF"/>
          <w:u w:val="single"/>
        </w:rPr>
      </w:pPr>
      <w:r>
        <w:t xml:space="preserve">** Wage statistic taken from 0-4 Pay, as found at </w:t>
      </w:r>
      <w:hyperlink r:id="rId36" w:history="1">
        <w:r w:rsidRPr="005F572A">
          <w:rPr>
            <w:rStyle w:val="Hyperlink"/>
          </w:rPr>
          <w:t>https://www.military-ranks.org/navy-officer-pay</w:t>
        </w:r>
      </w:hyperlink>
    </w:p>
    <w:p w14:paraId="2250C018" w14:textId="259DB4B0" w:rsidR="00B9688B" w:rsidRDefault="00B9688B" w:rsidP="00765AF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155"/>
        <w:gridCol w:w="1139"/>
        <w:gridCol w:w="1260"/>
        <w:gridCol w:w="1252"/>
        <w:gridCol w:w="1026"/>
        <w:gridCol w:w="1485"/>
      </w:tblGrid>
      <w:tr w:rsidR="00B9688B" w14:paraId="128D1A63" w14:textId="77777777" w:rsidTr="00030CFC">
        <w:trPr>
          <w:jc w:val="center"/>
        </w:trPr>
        <w:tc>
          <w:tcPr>
            <w:tcW w:w="8630" w:type="dxa"/>
            <w:gridSpan w:val="7"/>
            <w:shd w:val="clear" w:color="auto" w:fill="auto"/>
          </w:tcPr>
          <w:p w14:paraId="0D8DC361" w14:textId="77777777" w:rsidR="00B9688B" w:rsidRDefault="00B9688B" w:rsidP="00E50E62">
            <w:pPr>
              <w:pStyle w:val="NormalWeb"/>
              <w:spacing w:line="288" w:lineRule="atLeast"/>
              <w:jc w:val="center"/>
            </w:pPr>
            <w:r>
              <w:t>Operational and Maintenance Costs</w:t>
            </w:r>
          </w:p>
        </w:tc>
      </w:tr>
      <w:tr w:rsidR="00B9688B" w14:paraId="1D517699" w14:textId="77777777" w:rsidTr="00030CFC">
        <w:trPr>
          <w:jc w:val="center"/>
        </w:trPr>
        <w:tc>
          <w:tcPr>
            <w:tcW w:w="1313" w:type="dxa"/>
            <w:shd w:val="clear" w:color="auto" w:fill="auto"/>
          </w:tcPr>
          <w:p w14:paraId="4A39F9A4" w14:textId="77777777" w:rsidR="00B9688B" w:rsidRDefault="00B9688B" w:rsidP="00E50E62">
            <w:pPr>
              <w:pStyle w:val="NormalWeb"/>
              <w:spacing w:line="288" w:lineRule="atLeast"/>
              <w:jc w:val="center"/>
            </w:pPr>
            <w:r>
              <w:t>Equipment</w:t>
            </w:r>
          </w:p>
        </w:tc>
        <w:tc>
          <w:tcPr>
            <w:tcW w:w="1155" w:type="dxa"/>
            <w:shd w:val="clear" w:color="auto" w:fill="auto"/>
          </w:tcPr>
          <w:p w14:paraId="2D2AF2D4" w14:textId="77777777" w:rsidR="00B9688B" w:rsidRDefault="00B9688B" w:rsidP="00E50E62">
            <w:pPr>
              <w:pStyle w:val="NormalWeb"/>
              <w:spacing w:line="288" w:lineRule="atLeast"/>
              <w:jc w:val="center"/>
            </w:pPr>
            <w:r>
              <w:t>Printing</w:t>
            </w:r>
          </w:p>
        </w:tc>
        <w:tc>
          <w:tcPr>
            <w:tcW w:w="1139" w:type="dxa"/>
            <w:shd w:val="clear" w:color="auto" w:fill="auto"/>
          </w:tcPr>
          <w:p w14:paraId="63B27838" w14:textId="77777777" w:rsidR="00B9688B" w:rsidRDefault="00B9688B" w:rsidP="00E50E62">
            <w:pPr>
              <w:pStyle w:val="NormalWeb"/>
              <w:spacing w:line="288" w:lineRule="atLeast"/>
              <w:jc w:val="center"/>
            </w:pPr>
            <w:r>
              <w:t>Postage</w:t>
            </w:r>
          </w:p>
        </w:tc>
        <w:tc>
          <w:tcPr>
            <w:tcW w:w="1260" w:type="dxa"/>
            <w:shd w:val="clear" w:color="auto" w:fill="auto"/>
          </w:tcPr>
          <w:p w14:paraId="50BAE7F1" w14:textId="77777777" w:rsidR="00B9688B" w:rsidRDefault="00B9688B" w:rsidP="00E50E62">
            <w:pPr>
              <w:pStyle w:val="NormalWeb"/>
              <w:spacing w:line="288" w:lineRule="atLeast"/>
              <w:jc w:val="center"/>
            </w:pPr>
            <w:r>
              <w:t>Software Purchases</w:t>
            </w:r>
          </w:p>
        </w:tc>
        <w:tc>
          <w:tcPr>
            <w:tcW w:w="1252" w:type="dxa"/>
            <w:shd w:val="clear" w:color="auto" w:fill="auto"/>
          </w:tcPr>
          <w:p w14:paraId="2D60DC19" w14:textId="77777777" w:rsidR="00B9688B" w:rsidRDefault="00B9688B" w:rsidP="00E50E62">
            <w:pPr>
              <w:pStyle w:val="NormalWeb"/>
              <w:spacing w:line="288" w:lineRule="atLeast"/>
              <w:jc w:val="center"/>
            </w:pPr>
            <w:r>
              <w:t>Licensing Costs</w:t>
            </w:r>
          </w:p>
        </w:tc>
        <w:tc>
          <w:tcPr>
            <w:tcW w:w="1026" w:type="dxa"/>
            <w:shd w:val="clear" w:color="auto" w:fill="auto"/>
          </w:tcPr>
          <w:p w14:paraId="77E872DC" w14:textId="77777777" w:rsidR="00B9688B" w:rsidRDefault="00B9688B" w:rsidP="00E50E62">
            <w:pPr>
              <w:pStyle w:val="NormalWeb"/>
              <w:spacing w:line="288" w:lineRule="atLeast"/>
              <w:jc w:val="center"/>
            </w:pPr>
            <w:r>
              <w:t>Other</w:t>
            </w:r>
          </w:p>
        </w:tc>
        <w:tc>
          <w:tcPr>
            <w:tcW w:w="1485" w:type="dxa"/>
            <w:shd w:val="clear" w:color="auto" w:fill="auto"/>
          </w:tcPr>
          <w:p w14:paraId="2B8B6293" w14:textId="77777777" w:rsidR="00B9688B" w:rsidRDefault="00B9688B" w:rsidP="00E50E62">
            <w:pPr>
              <w:pStyle w:val="NormalWeb"/>
              <w:spacing w:line="288" w:lineRule="atLeast"/>
              <w:jc w:val="center"/>
            </w:pPr>
            <w:r>
              <w:t>Total</w:t>
            </w:r>
          </w:p>
        </w:tc>
      </w:tr>
      <w:tr w:rsidR="00B9688B" w14:paraId="3C1EDB76" w14:textId="77777777" w:rsidTr="00030CFC">
        <w:trPr>
          <w:trHeight w:val="674"/>
          <w:jc w:val="center"/>
        </w:trPr>
        <w:tc>
          <w:tcPr>
            <w:tcW w:w="1313" w:type="dxa"/>
            <w:shd w:val="clear" w:color="auto" w:fill="auto"/>
          </w:tcPr>
          <w:p w14:paraId="593F9336" w14:textId="77777777" w:rsidR="00981448" w:rsidRDefault="00981448" w:rsidP="00E50E62">
            <w:pPr>
              <w:pStyle w:val="NormalWeb"/>
              <w:spacing w:line="288" w:lineRule="atLeast"/>
            </w:pPr>
            <w:r>
              <w:t>$</w:t>
            </w:r>
            <w:r w:rsidR="0056137D">
              <w:t>17</w:t>
            </w:r>
            <w:r>
              <w:t>,000</w:t>
            </w:r>
          </w:p>
          <w:p w14:paraId="76FF7154" w14:textId="77777777" w:rsidR="00B9688B" w:rsidRDefault="00B9688B" w:rsidP="0056137D">
            <w:pPr>
              <w:pStyle w:val="NormalWeb"/>
              <w:spacing w:line="288" w:lineRule="atLeast"/>
            </w:pPr>
          </w:p>
        </w:tc>
        <w:tc>
          <w:tcPr>
            <w:tcW w:w="1155" w:type="dxa"/>
            <w:shd w:val="clear" w:color="auto" w:fill="auto"/>
          </w:tcPr>
          <w:p w14:paraId="40ABA73D" w14:textId="77777777" w:rsidR="00981448" w:rsidRDefault="00981448" w:rsidP="00E50E62">
            <w:pPr>
              <w:pStyle w:val="NormalWeb"/>
              <w:spacing w:line="288" w:lineRule="atLeast"/>
            </w:pPr>
            <w:r>
              <w:t>$</w:t>
            </w:r>
            <w:r w:rsidR="00365E5D">
              <w:t>1000</w:t>
            </w:r>
          </w:p>
          <w:p w14:paraId="143BB597" w14:textId="77777777" w:rsidR="00B9688B" w:rsidRDefault="00B9688B" w:rsidP="00E50E62">
            <w:pPr>
              <w:pStyle w:val="NormalWeb"/>
              <w:spacing w:line="288" w:lineRule="atLeast"/>
            </w:pPr>
          </w:p>
        </w:tc>
        <w:tc>
          <w:tcPr>
            <w:tcW w:w="1139" w:type="dxa"/>
            <w:shd w:val="clear" w:color="auto" w:fill="auto"/>
          </w:tcPr>
          <w:p w14:paraId="51B220F2" w14:textId="77777777" w:rsidR="00B9688B" w:rsidRDefault="00981448" w:rsidP="00E50E62">
            <w:pPr>
              <w:pStyle w:val="NormalWeb"/>
              <w:spacing w:line="288" w:lineRule="atLeast"/>
            </w:pPr>
            <w:r>
              <w:t>$</w:t>
            </w:r>
            <w:r w:rsidR="00365E5D">
              <w:t>170</w:t>
            </w:r>
          </w:p>
          <w:p w14:paraId="39A6BB82" w14:textId="77777777" w:rsidR="00365E5D" w:rsidRDefault="00365E5D" w:rsidP="00E50E62">
            <w:pPr>
              <w:pStyle w:val="NormalWeb"/>
              <w:spacing w:line="288" w:lineRule="atLeast"/>
            </w:pPr>
          </w:p>
        </w:tc>
        <w:tc>
          <w:tcPr>
            <w:tcW w:w="1260" w:type="dxa"/>
            <w:shd w:val="clear" w:color="auto" w:fill="auto"/>
          </w:tcPr>
          <w:p w14:paraId="4C742AAA" w14:textId="77777777" w:rsidR="00B9688B" w:rsidRDefault="00365E5D" w:rsidP="00E50E62">
            <w:pPr>
              <w:pStyle w:val="NormalWeb"/>
              <w:spacing w:line="288" w:lineRule="atLeast"/>
            </w:pPr>
            <w:r>
              <w:t>$</w:t>
            </w:r>
            <w:r w:rsidR="00A2606B">
              <w:t>900</w:t>
            </w:r>
          </w:p>
          <w:p w14:paraId="1F959DB1" w14:textId="77777777" w:rsidR="00A2606B" w:rsidRDefault="00A2606B" w:rsidP="00E50E62">
            <w:pPr>
              <w:pStyle w:val="NormalWeb"/>
              <w:spacing w:line="288" w:lineRule="atLeast"/>
            </w:pPr>
          </w:p>
        </w:tc>
        <w:tc>
          <w:tcPr>
            <w:tcW w:w="1252" w:type="dxa"/>
            <w:shd w:val="clear" w:color="auto" w:fill="auto"/>
          </w:tcPr>
          <w:p w14:paraId="49CF5249" w14:textId="77777777" w:rsidR="00B9688B" w:rsidRDefault="00B10C69" w:rsidP="00A95A5D">
            <w:pPr>
              <w:pStyle w:val="NormalWeb"/>
              <w:spacing w:line="288" w:lineRule="atLeast"/>
            </w:pPr>
            <w:r>
              <w:t>0</w:t>
            </w:r>
          </w:p>
        </w:tc>
        <w:tc>
          <w:tcPr>
            <w:tcW w:w="1026" w:type="dxa"/>
            <w:shd w:val="clear" w:color="auto" w:fill="auto"/>
          </w:tcPr>
          <w:p w14:paraId="3194A332" w14:textId="77777777" w:rsidR="00B9688B" w:rsidRDefault="00B10C69" w:rsidP="00E50E62">
            <w:pPr>
              <w:pStyle w:val="NormalWeb"/>
              <w:spacing w:line="288" w:lineRule="atLeast"/>
            </w:pPr>
            <w:r>
              <w:t>0</w:t>
            </w:r>
          </w:p>
        </w:tc>
        <w:tc>
          <w:tcPr>
            <w:tcW w:w="1485" w:type="dxa"/>
            <w:shd w:val="clear" w:color="auto" w:fill="auto"/>
          </w:tcPr>
          <w:p w14:paraId="2E45857D" w14:textId="77777777" w:rsidR="00B9688B" w:rsidRDefault="006E3163" w:rsidP="00E50E62">
            <w:pPr>
              <w:pStyle w:val="NormalWeb"/>
              <w:spacing w:line="288" w:lineRule="atLeast"/>
            </w:pPr>
            <w:r>
              <w:t>$19,070</w:t>
            </w:r>
          </w:p>
        </w:tc>
      </w:tr>
    </w:tbl>
    <w:p w14:paraId="06D6098C" w14:textId="3A6F0268" w:rsidR="00B9688B" w:rsidRDefault="00231788" w:rsidP="00C1004A">
      <w:pPr>
        <w:pStyle w:val="NormalWeb"/>
        <w:spacing w:before="240" w:beforeAutospacing="0" w:line="288" w:lineRule="atLeast"/>
        <w:ind w:firstLine="720"/>
      </w:pPr>
      <w:r w:rsidRPr="00231788">
        <w:t xml:space="preserve">The </w:t>
      </w:r>
      <w:r w:rsidR="00A86AB7">
        <w:t>operational and maintenance costs</w:t>
      </w:r>
      <w:r w:rsidRPr="00231788">
        <w:t xml:space="preserve"> denotes the equipment, materials and software necessary to run and maintain the printer and letter packaging system used for candidate correspondence. </w:t>
      </w:r>
      <w:r w:rsidR="00C1004A">
        <w:t xml:space="preserve"> </w:t>
      </w:r>
      <w:r w:rsidRPr="00231788">
        <w:t>The</w:t>
      </w:r>
      <w:r w:rsidR="00182D81">
        <w:t xml:space="preserve">re is a </w:t>
      </w:r>
      <w:r w:rsidRPr="00231788">
        <w:t>printer attached to</w:t>
      </w:r>
      <w:r w:rsidR="00182D81">
        <w:t xml:space="preserve"> a</w:t>
      </w:r>
      <w:r w:rsidRPr="00231788">
        <w:t xml:space="preserve"> mailing machine</w:t>
      </w:r>
      <w:r w:rsidR="001C0332">
        <w:t>.</w:t>
      </w:r>
      <w:r w:rsidR="00182D81">
        <w:t xml:space="preserve"> </w:t>
      </w:r>
      <w:r w:rsidR="00C1004A">
        <w:t xml:space="preserve"> </w:t>
      </w:r>
      <w:r w:rsidR="00182D81">
        <w:t xml:space="preserve">Materials associated with this </w:t>
      </w:r>
      <w:r w:rsidRPr="00231788">
        <w:t>include paper, ink, sealant and envelopes; and the software used to interface with the mailing machine</w:t>
      </w:r>
      <w:r w:rsidR="001C033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9"/>
        <w:gridCol w:w="3119"/>
      </w:tblGrid>
      <w:tr w:rsidR="00B9688B" w14:paraId="127C9DA8" w14:textId="77777777" w:rsidTr="006D51C7">
        <w:trPr>
          <w:jc w:val="center"/>
        </w:trPr>
        <w:tc>
          <w:tcPr>
            <w:tcW w:w="9350" w:type="dxa"/>
            <w:gridSpan w:val="3"/>
            <w:shd w:val="clear" w:color="auto" w:fill="auto"/>
          </w:tcPr>
          <w:p w14:paraId="5C3904DE" w14:textId="77777777" w:rsidR="00B9688B" w:rsidRDefault="00B9688B" w:rsidP="00E50E62">
            <w:pPr>
              <w:pStyle w:val="NormalWeb"/>
              <w:spacing w:line="288" w:lineRule="atLeast"/>
              <w:jc w:val="center"/>
            </w:pPr>
            <w:r>
              <w:t>Total Cost to the Federal Government</w:t>
            </w:r>
          </w:p>
        </w:tc>
      </w:tr>
      <w:tr w:rsidR="00B9688B" w14:paraId="78B58BBA" w14:textId="77777777" w:rsidTr="006D51C7">
        <w:trPr>
          <w:jc w:val="center"/>
        </w:trPr>
        <w:tc>
          <w:tcPr>
            <w:tcW w:w="3112" w:type="dxa"/>
            <w:shd w:val="clear" w:color="auto" w:fill="auto"/>
          </w:tcPr>
          <w:p w14:paraId="51B8E3D0" w14:textId="77777777" w:rsidR="00B9688B" w:rsidRDefault="00B9688B" w:rsidP="006D51C7">
            <w:pPr>
              <w:pStyle w:val="NormalWeb"/>
              <w:spacing w:line="288" w:lineRule="atLeast"/>
              <w:jc w:val="center"/>
            </w:pPr>
            <w:r>
              <w:t>Operational and Maintenance Costs</w:t>
            </w:r>
          </w:p>
        </w:tc>
        <w:tc>
          <w:tcPr>
            <w:tcW w:w="3119" w:type="dxa"/>
            <w:shd w:val="clear" w:color="auto" w:fill="auto"/>
          </w:tcPr>
          <w:p w14:paraId="3D087BBA" w14:textId="77777777" w:rsidR="00B9688B" w:rsidRDefault="00B9688B" w:rsidP="006D51C7">
            <w:pPr>
              <w:pStyle w:val="NormalWeb"/>
              <w:spacing w:line="288" w:lineRule="atLeast"/>
              <w:jc w:val="center"/>
            </w:pPr>
            <w:r>
              <w:t>Labor Cost to the Federal Government</w:t>
            </w:r>
          </w:p>
        </w:tc>
        <w:tc>
          <w:tcPr>
            <w:tcW w:w="3119" w:type="dxa"/>
            <w:shd w:val="clear" w:color="auto" w:fill="auto"/>
          </w:tcPr>
          <w:p w14:paraId="097F6E42" w14:textId="77777777" w:rsidR="00B9688B" w:rsidRDefault="00B9688B" w:rsidP="006D51C7">
            <w:pPr>
              <w:pStyle w:val="NormalWeb"/>
              <w:spacing w:line="288" w:lineRule="atLeast"/>
              <w:jc w:val="center"/>
            </w:pPr>
            <w:r>
              <w:t>Total Cost (O&amp;M Costs + Labor Cost)</w:t>
            </w:r>
          </w:p>
        </w:tc>
      </w:tr>
      <w:tr w:rsidR="00B9688B" w14:paraId="56C986CE" w14:textId="77777777" w:rsidTr="006D51C7">
        <w:trPr>
          <w:jc w:val="center"/>
        </w:trPr>
        <w:tc>
          <w:tcPr>
            <w:tcW w:w="3112" w:type="dxa"/>
            <w:shd w:val="clear" w:color="auto" w:fill="auto"/>
          </w:tcPr>
          <w:p w14:paraId="67BE4FC9" w14:textId="77777777" w:rsidR="00B9688B" w:rsidRDefault="006E3163" w:rsidP="006D51C7">
            <w:pPr>
              <w:pStyle w:val="NormalWeb"/>
              <w:spacing w:line="288" w:lineRule="atLeast"/>
            </w:pPr>
            <w:r>
              <w:t>$19,070</w:t>
            </w:r>
            <w:r w:rsidR="002E3808">
              <w:t>.00</w:t>
            </w:r>
          </w:p>
        </w:tc>
        <w:tc>
          <w:tcPr>
            <w:tcW w:w="3119" w:type="dxa"/>
            <w:shd w:val="clear" w:color="auto" w:fill="auto"/>
          </w:tcPr>
          <w:p w14:paraId="0B07BD8C" w14:textId="77777777" w:rsidR="00B9688B" w:rsidRDefault="002E3808" w:rsidP="006D51C7">
            <w:pPr>
              <w:pStyle w:val="NormalWeb"/>
              <w:spacing w:line="288" w:lineRule="atLeast"/>
            </w:pPr>
            <w:r>
              <w:t>$2,171,680.00</w:t>
            </w:r>
          </w:p>
        </w:tc>
        <w:tc>
          <w:tcPr>
            <w:tcW w:w="3119" w:type="dxa"/>
            <w:shd w:val="clear" w:color="auto" w:fill="auto"/>
          </w:tcPr>
          <w:p w14:paraId="42FF4A13" w14:textId="77777777" w:rsidR="00B9688B" w:rsidRDefault="006E3163" w:rsidP="006D51C7">
            <w:pPr>
              <w:pStyle w:val="NormalWeb"/>
              <w:spacing w:line="288" w:lineRule="atLeast"/>
            </w:pPr>
            <w:r>
              <w:t>$</w:t>
            </w:r>
            <w:r w:rsidR="002E3808">
              <w:t>2,190,750.00</w:t>
            </w:r>
          </w:p>
        </w:tc>
      </w:tr>
      <w:bookmarkEnd w:id="0"/>
    </w:tbl>
    <w:p w14:paraId="0C4566C1" w14:textId="77777777" w:rsidR="00B9688B" w:rsidRDefault="00B9688B" w:rsidP="00C56DD8"/>
    <w:p w14:paraId="5D83AC64" w14:textId="77777777" w:rsidR="00BC078D" w:rsidRPr="00CF5E93" w:rsidRDefault="00922349" w:rsidP="00AB1B10">
      <w:pPr>
        <w:rPr>
          <w:u w:val="single"/>
        </w:rPr>
      </w:pPr>
      <w:r>
        <w:t xml:space="preserve">15.  </w:t>
      </w:r>
      <w:r w:rsidR="00BC078D">
        <w:rPr>
          <w:u w:val="single"/>
        </w:rPr>
        <w:t>Reasons for Change in Burden</w:t>
      </w:r>
    </w:p>
    <w:p w14:paraId="0A3F9FC7" w14:textId="44FB22ED" w:rsidR="001C0332" w:rsidRDefault="00807AEB" w:rsidP="00245201">
      <w:pPr>
        <w:ind w:firstLine="720"/>
      </w:pPr>
      <w:r>
        <w:t xml:space="preserve">This is a </w:t>
      </w:r>
      <w:r w:rsidR="00293984">
        <w:t>reinstatement, with change,</w:t>
      </w:r>
      <w:r w:rsidR="00CF3214">
        <w:t xml:space="preserve"> </w:t>
      </w:r>
      <w:r>
        <w:t>of a previously approved collection</w:t>
      </w:r>
      <w:r w:rsidR="00293984">
        <w:t xml:space="preserve"> for which approval has expired.</w:t>
      </w:r>
      <w:r w:rsidR="00CF3214">
        <w:t xml:space="preserve">  </w:t>
      </w:r>
      <w:r w:rsidR="009F2F93">
        <w:t>Change in burden</w:t>
      </w:r>
      <w:r w:rsidR="004C0CB3">
        <w:t xml:space="preserve"> from the last approval of this collection and the publishing of the 60-Day FRN</w:t>
      </w:r>
      <w:r w:rsidR="009F2F93">
        <w:t xml:space="preserve"> is due to an </w:t>
      </w:r>
      <w:r w:rsidR="002E3808">
        <w:t>increase in respondents</w:t>
      </w:r>
      <w:r w:rsidR="00080DE4">
        <w:t>,</w:t>
      </w:r>
      <w:r w:rsidR="002E3808">
        <w:t xml:space="preserve"> </w:t>
      </w:r>
      <w:r w:rsidR="00080DE4">
        <w:t>as well as</w:t>
      </w:r>
      <w:r w:rsidR="002E3808">
        <w:t xml:space="preserve"> a better evaluation of</w:t>
      </w:r>
      <w:r w:rsidR="00245201">
        <w:t xml:space="preserve"> the respondents and their time.</w:t>
      </w:r>
    </w:p>
    <w:p w14:paraId="5BBB208D" w14:textId="77777777" w:rsidR="009F0F90" w:rsidRDefault="009F0F90" w:rsidP="00245201">
      <w:pPr>
        <w:ind w:firstLine="720"/>
      </w:pPr>
      <w:bookmarkStart w:id="1" w:name="_GoBack"/>
      <w:bookmarkEnd w:id="1"/>
    </w:p>
    <w:p w14:paraId="7C0D944D" w14:textId="77777777" w:rsidR="00BC078D" w:rsidRPr="00CF5E93" w:rsidRDefault="00922349" w:rsidP="00AB1B10">
      <w:pPr>
        <w:rPr>
          <w:u w:val="single"/>
        </w:rPr>
      </w:pPr>
      <w:r>
        <w:t xml:space="preserve">16.  </w:t>
      </w:r>
      <w:r w:rsidR="00BC078D">
        <w:rPr>
          <w:u w:val="single"/>
        </w:rPr>
        <w:t>Publication of Results</w:t>
      </w:r>
    </w:p>
    <w:p w14:paraId="2FFF5213" w14:textId="77777777" w:rsidR="00807AEB" w:rsidRDefault="00807AEB" w:rsidP="00DA7835">
      <w:pPr>
        <w:ind w:firstLine="720"/>
      </w:pPr>
      <w:r>
        <w:t>The results of this information collection will not be published.</w:t>
      </w:r>
    </w:p>
    <w:p w14:paraId="70FC5F5E" w14:textId="77777777" w:rsidR="00807AEB" w:rsidRDefault="00807AEB" w:rsidP="00AB1B10"/>
    <w:p w14:paraId="1CE38965" w14:textId="77777777" w:rsidR="00BC078D" w:rsidRPr="00CF5E93" w:rsidRDefault="00922349" w:rsidP="00AB1B10">
      <w:pPr>
        <w:rPr>
          <w:u w:val="single"/>
        </w:rPr>
      </w:pPr>
      <w:r>
        <w:t xml:space="preserve">17.  </w:t>
      </w:r>
      <w:r w:rsidR="00BC078D">
        <w:rPr>
          <w:u w:val="single"/>
        </w:rPr>
        <w:t>Non-Display of OMB Expiration Date</w:t>
      </w:r>
    </w:p>
    <w:p w14:paraId="601A9F10" w14:textId="77777777" w:rsidR="00807AEB" w:rsidRDefault="00807AEB" w:rsidP="00DA7835">
      <w:pPr>
        <w:ind w:firstLine="720"/>
      </w:pPr>
      <w:r>
        <w:t>Approval is not sought for avoiding display of the expiration date for OMB approval.</w:t>
      </w:r>
    </w:p>
    <w:p w14:paraId="12281978" w14:textId="77777777" w:rsidR="006066C6" w:rsidRDefault="006066C6" w:rsidP="00AB1B10"/>
    <w:p w14:paraId="57353763" w14:textId="77777777" w:rsidR="00C1004A" w:rsidRDefault="00922349" w:rsidP="00C1004A">
      <w:pPr>
        <w:rPr>
          <w:u w:val="single"/>
        </w:rPr>
      </w:pPr>
      <w:r>
        <w:t xml:space="preserve">18.  </w:t>
      </w:r>
      <w:r w:rsidR="00BC078D">
        <w:rPr>
          <w:u w:val="single"/>
        </w:rPr>
        <w:t>Exceptions to “Certification for Paperwork Reduction Submissions”</w:t>
      </w:r>
    </w:p>
    <w:p w14:paraId="13DD2610" w14:textId="2F9AC554" w:rsidR="00407784" w:rsidRPr="00407784" w:rsidRDefault="00407784" w:rsidP="000947E5">
      <w:pPr>
        <w:ind w:firstLine="720"/>
        <w:rPr>
          <w:u w:val="single"/>
        </w:rPr>
      </w:pPr>
      <w:r>
        <w:t>There are no requests for exceptions to the certification statement.</w:t>
      </w:r>
    </w:p>
    <w:p w14:paraId="2609E8F0" w14:textId="77777777" w:rsidR="00EA6E04" w:rsidRPr="000C4FD6" w:rsidRDefault="00EA6E04" w:rsidP="00407784">
      <w:pPr>
        <w:ind w:firstLine="720"/>
      </w:pPr>
    </w:p>
    <w:sectPr w:rsidR="00EA6E04" w:rsidRPr="000C4FD6" w:rsidSect="007E2D8E">
      <w:footerReference w:type="even" r:id="rId37"/>
      <w:footerReference w:type="default" r:id="rId3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3C5C5" w15:done="0"/>
  <w15:commentEx w15:paraId="52E6D774" w15:done="0"/>
  <w15:commentEx w15:paraId="5ECF8112" w15:done="0"/>
  <w15:commentEx w15:paraId="7C1B6A27" w15:done="0"/>
  <w15:commentEx w15:paraId="22A10D5A" w15:done="0"/>
  <w15:commentEx w15:paraId="7EDE12CB" w15:paraIdParent="22A10D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EC8FD" w14:textId="77777777" w:rsidR="00B95193" w:rsidRDefault="00B95193">
      <w:r>
        <w:separator/>
      </w:r>
    </w:p>
  </w:endnote>
  <w:endnote w:type="continuationSeparator" w:id="0">
    <w:p w14:paraId="7985C318" w14:textId="77777777" w:rsidR="00B95193" w:rsidRDefault="00B9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B299" w14:textId="77777777" w:rsidR="00040B4E" w:rsidRDefault="00040B4E" w:rsidP="005917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9582C" w14:textId="77777777" w:rsidR="00040B4E" w:rsidRDefault="00040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DF185" w14:textId="77777777" w:rsidR="00040B4E" w:rsidRDefault="00040B4E" w:rsidP="005917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0F90">
      <w:rPr>
        <w:rStyle w:val="PageNumber"/>
        <w:noProof/>
      </w:rPr>
      <w:t>11</w:t>
    </w:r>
    <w:r>
      <w:rPr>
        <w:rStyle w:val="PageNumber"/>
      </w:rPr>
      <w:fldChar w:fldCharType="end"/>
    </w:r>
  </w:p>
  <w:p w14:paraId="2DC73E61" w14:textId="77777777" w:rsidR="00040B4E" w:rsidRDefault="00040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CE276" w14:textId="77777777" w:rsidR="00B95193" w:rsidRDefault="00B95193">
      <w:r>
        <w:separator/>
      </w:r>
    </w:p>
  </w:footnote>
  <w:footnote w:type="continuationSeparator" w:id="0">
    <w:p w14:paraId="47DDA508" w14:textId="77777777" w:rsidR="00B95193" w:rsidRDefault="00B9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13B"/>
    <w:multiLevelType w:val="hybridMultilevel"/>
    <w:tmpl w:val="A22E5C9E"/>
    <w:lvl w:ilvl="0" w:tplc="0EA05E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15BCB"/>
    <w:multiLevelType w:val="hybridMultilevel"/>
    <w:tmpl w:val="46407FA0"/>
    <w:lvl w:ilvl="0" w:tplc="6CB27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0E3F3D32"/>
    <w:multiLevelType w:val="hybridMultilevel"/>
    <w:tmpl w:val="4A6C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F0B03"/>
    <w:multiLevelType w:val="hybridMultilevel"/>
    <w:tmpl w:val="8B52448E"/>
    <w:lvl w:ilvl="0" w:tplc="6BFAE8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03E78"/>
    <w:multiLevelType w:val="hybridMultilevel"/>
    <w:tmpl w:val="975077A6"/>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659B45DA"/>
    <w:multiLevelType w:val="hybridMultilevel"/>
    <w:tmpl w:val="21924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B3721"/>
    <w:multiLevelType w:val="hybridMultilevel"/>
    <w:tmpl w:val="69DA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527D9E"/>
    <w:multiLevelType w:val="hybridMultilevel"/>
    <w:tmpl w:val="D0F49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93F87"/>
    <w:multiLevelType w:val="hybridMultilevel"/>
    <w:tmpl w:val="9BDA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5133A"/>
    <w:multiLevelType w:val="hybridMultilevel"/>
    <w:tmpl w:val="6E76F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80148"/>
    <w:multiLevelType w:val="hybridMultilevel"/>
    <w:tmpl w:val="980A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D2DFF"/>
    <w:multiLevelType w:val="hybridMultilevel"/>
    <w:tmpl w:val="396AFA8E"/>
    <w:lvl w:ilvl="0" w:tplc="9A10040A">
      <w:start w:val="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510F02"/>
    <w:multiLevelType w:val="hybridMultilevel"/>
    <w:tmpl w:val="857C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5"/>
  </w:num>
  <w:num w:numId="4">
    <w:abstractNumId w:val="8"/>
  </w:num>
  <w:num w:numId="5">
    <w:abstractNumId w:val="9"/>
  </w:num>
  <w:num w:numId="6">
    <w:abstractNumId w:val="13"/>
  </w:num>
  <w:num w:numId="7">
    <w:abstractNumId w:val="2"/>
  </w:num>
  <w:num w:numId="8">
    <w:abstractNumId w:val="6"/>
  </w:num>
  <w:num w:numId="9">
    <w:abstractNumId w:val="11"/>
  </w:num>
  <w:num w:numId="10">
    <w:abstractNumId w:val="7"/>
  </w:num>
  <w:num w:numId="11">
    <w:abstractNumId w:val="12"/>
  </w:num>
  <w:num w:numId="12">
    <w:abstractNumId w:val="3"/>
  </w:num>
  <w:num w:numId="13">
    <w:abstractNumId w:val="10"/>
  </w:num>
  <w:num w:numId="14">
    <w:abstractNumId w:val="1"/>
  </w:num>
  <w:num w:numId="15">
    <w:abstractNumId w:val="14"/>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pbell, Shannon C CIV USNA Annapolis">
    <w15:presenceInfo w15:providerId="AD" w15:userId="S-1-5-21-3624193621-964143222-1612722691-1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10"/>
    <w:rsid w:val="00000763"/>
    <w:rsid w:val="000017B6"/>
    <w:rsid w:val="00011476"/>
    <w:rsid w:val="000117FD"/>
    <w:rsid w:val="00014213"/>
    <w:rsid w:val="000148F7"/>
    <w:rsid w:val="00030CFC"/>
    <w:rsid w:val="000350A9"/>
    <w:rsid w:val="00040B4E"/>
    <w:rsid w:val="0004153E"/>
    <w:rsid w:val="00044F18"/>
    <w:rsid w:val="00064431"/>
    <w:rsid w:val="0006546A"/>
    <w:rsid w:val="000713D2"/>
    <w:rsid w:val="000716E5"/>
    <w:rsid w:val="00071E88"/>
    <w:rsid w:val="00076233"/>
    <w:rsid w:val="00080DE4"/>
    <w:rsid w:val="00082981"/>
    <w:rsid w:val="00085C6C"/>
    <w:rsid w:val="000939BE"/>
    <w:rsid w:val="000941FD"/>
    <w:rsid w:val="000947E5"/>
    <w:rsid w:val="00096785"/>
    <w:rsid w:val="000A1C0C"/>
    <w:rsid w:val="000B3773"/>
    <w:rsid w:val="000B6874"/>
    <w:rsid w:val="000C4FD6"/>
    <w:rsid w:val="000D4876"/>
    <w:rsid w:val="000E2132"/>
    <w:rsid w:val="000F422B"/>
    <w:rsid w:val="000F4294"/>
    <w:rsid w:val="000F6A9C"/>
    <w:rsid w:val="000F734D"/>
    <w:rsid w:val="000F7961"/>
    <w:rsid w:val="0011752F"/>
    <w:rsid w:val="00123324"/>
    <w:rsid w:val="001233B8"/>
    <w:rsid w:val="001237EB"/>
    <w:rsid w:val="001268DD"/>
    <w:rsid w:val="00141F2F"/>
    <w:rsid w:val="00143002"/>
    <w:rsid w:val="001455B1"/>
    <w:rsid w:val="00147132"/>
    <w:rsid w:val="00152B01"/>
    <w:rsid w:val="0015501C"/>
    <w:rsid w:val="001554AF"/>
    <w:rsid w:val="001565DE"/>
    <w:rsid w:val="00156744"/>
    <w:rsid w:val="00157DE6"/>
    <w:rsid w:val="00163A7B"/>
    <w:rsid w:val="00166CFF"/>
    <w:rsid w:val="001747D8"/>
    <w:rsid w:val="0017643B"/>
    <w:rsid w:val="00182D81"/>
    <w:rsid w:val="001A5BF6"/>
    <w:rsid w:val="001B379A"/>
    <w:rsid w:val="001C0332"/>
    <w:rsid w:val="001C4AEB"/>
    <w:rsid w:val="001D10F4"/>
    <w:rsid w:val="001D44BB"/>
    <w:rsid w:val="001E2206"/>
    <w:rsid w:val="00205125"/>
    <w:rsid w:val="00211D6A"/>
    <w:rsid w:val="00220D92"/>
    <w:rsid w:val="002213C7"/>
    <w:rsid w:val="00230033"/>
    <w:rsid w:val="00231788"/>
    <w:rsid w:val="00232CCF"/>
    <w:rsid w:val="00235A29"/>
    <w:rsid w:val="002365DD"/>
    <w:rsid w:val="00243998"/>
    <w:rsid w:val="00243EC3"/>
    <w:rsid w:val="0024413D"/>
    <w:rsid w:val="002449A1"/>
    <w:rsid w:val="00245201"/>
    <w:rsid w:val="002525D8"/>
    <w:rsid w:val="002531D6"/>
    <w:rsid w:val="002649FD"/>
    <w:rsid w:val="00266F80"/>
    <w:rsid w:val="0027121F"/>
    <w:rsid w:val="00272AE8"/>
    <w:rsid w:val="00286360"/>
    <w:rsid w:val="00286EF0"/>
    <w:rsid w:val="00293984"/>
    <w:rsid w:val="002A18BD"/>
    <w:rsid w:val="002B0824"/>
    <w:rsid w:val="002B1E09"/>
    <w:rsid w:val="002B728E"/>
    <w:rsid w:val="002C1013"/>
    <w:rsid w:val="002C33EB"/>
    <w:rsid w:val="002C34D1"/>
    <w:rsid w:val="002C55E2"/>
    <w:rsid w:val="002D398F"/>
    <w:rsid w:val="002D4EC9"/>
    <w:rsid w:val="002D79E7"/>
    <w:rsid w:val="002E097B"/>
    <w:rsid w:val="002E3808"/>
    <w:rsid w:val="002E4DA1"/>
    <w:rsid w:val="002F78F2"/>
    <w:rsid w:val="002F7D47"/>
    <w:rsid w:val="00326B4F"/>
    <w:rsid w:val="00336071"/>
    <w:rsid w:val="0034198D"/>
    <w:rsid w:val="0034632C"/>
    <w:rsid w:val="003504CC"/>
    <w:rsid w:val="003515B6"/>
    <w:rsid w:val="003530EF"/>
    <w:rsid w:val="00353823"/>
    <w:rsid w:val="00356767"/>
    <w:rsid w:val="0036046D"/>
    <w:rsid w:val="003615DC"/>
    <w:rsid w:val="00365E5D"/>
    <w:rsid w:val="003771B4"/>
    <w:rsid w:val="00386B60"/>
    <w:rsid w:val="00391BCB"/>
    <w:rsid w:val="00393B11"/>
    <w:rsid w:val="003A1189"/>
    <w:rsid w:val="003A4446"/>
    <w:rsid w:val="003A4B20"/>
    <w:rsid w:val="003B3037"/>
    <w:rsid w:val="003B3E72"/>
    <w:rsid w:val="003B403F"/>
    <w:rsid w:val="003C06E5"/>
    <w:rsid w:val="003E7781"/>
    <w:rsid w:val="003F1644"/>
    <w:rsid w:val="003F7980"/>
    <w:rsid w:val="00400615"/>
    <w:rsid w:val="00403C4D"/>
    <w:rsid w:val="00406624"/>
    <w:rsid w:val="00407784"/>
    <w:rsid w:val="00414BA4"/>
    <w:rsid w:val="00423CEA"/>
    <w:rsid w:val="00425BB9"/>
    <w:rsid w:val="004276B5"/>
    <w:rsid w:val="00430079"/>
    <w:rsid w:val="00432B21"/>
    <w:rsid w:val="004406F3"/>
    <w:rsid w:val="004426DF"/>
    <w:rsid w:val="004439A7"/>
    <w:rsid w:val="00447642"/>
    <w:rsid w:val="00456936"/>
    <w:rsid w:val="00456B3C"/>
    <w:rsid w:val="0046549A"/>
    <w:rsid w:val="004665FC"/>
    <w:rsid w:val="004714BB"/>
    <w:rsid w:val="00473173"/>
    <w:rsid w:val="004762C0"/>
    <w:rsid w:val="004863C0"/>
    <w:rsid w:val="004922E0"/>
    <w:rsid w:val="004A3D98"/>
    <w:rsid w:val="004A60EF"/>
    <w:rsid w:val="004B4BBE"/>
    <w:rsid w:val="004C0CB3"/>
    <w:rsid w:val="004C1294"/>
    <w:rsid w:val="004C279F"/>
    <w:rsid w:val="004C4C1A"/>
    <w:rsid w:val="004C4F75"/>
    <w:rsid w:val="004D37AB"/>
    <w:rsid w:val="004D7FA0"/>
    <w:rsid w:val="004E451A"/>
    <w:rsid w:val="004E5148"/>
    <w:rsid w:val="004F5A5D"/>
    <w:rsid w:val="0051588B"/>
    <w:rsid w:val="00527792"/>
    <w:rsid w:val="00531A56"/>
    <w:rsid w:val="0053464B"/>
    <w:rsid w:val="00553788"/>
    <w:rsid w:val="00554C66"/>
    <w:rsid w:val="00560BBB"/>
    <w:rsid w:val="0056137D"/>
    <w:rsid w:val="005667BE"/>
    <w:rsid w:val="00566E0A"/>
    <w:rsid w:val="005816CB"/>
    <w:rsid w:val="0059172B"/>
    <w:rsid w:val="00593FC7"/>
    <w:rsid w:val="005957E7"/>
    <w:rsid w:val="00597D27"/>
    <w:rsid w:val="005A5DDD"/>
    <w:rsid w:val="005A6E97"/>
    <w:rsid w:val="005A7382"/>
    <w:rsid w:val="005B42F2"/>
    <w:rsid w:val="005C2D47"/>
    <w:rsid w:val="005C3766"/>
    <w:rsid w:val="005C551C"/>
    <w:rsid w:val="005D4D3C"/>
    <w:rsid w:val="005D4D7E"/>
    <w:rsid w:val="005D635C"/>
    <w:rsid w:val="005E2A07"/>
    <w:rsid w:val="005E7193"/>
    <w:rsid w:val="005F1865"/>
    <w:rsid w:val="0060002B"/>
    <w:rsid w:val="00602B5A"/>
    <w:rsid w:val="006066C6"/>
    <w:rsid w:val="00607967"/>
    <w:rsid w:val="00607ADF"/>
    <w:rsid w:val="00615E04"/>
    <w:rsid w:val="00617FE6"/>
    <w:rsid w:val="00620B72"/>
    <w:rsid w:val="00626487"/>
    <w:rsid w:val="00637394"/>
    <w:rsid w:val="00643D10"/>
    <w:rsid w:val="006458CD"/>
    <w:rsid w:val="00652242"/>
    <w:rsid w:val="00652D4B"/>
    <w:rsid w:val="00661282"/>
    <w:rsid w:val="0066128F"/>
    <w:rsid w:val="0066523D"/>
    <w:rsid w:val="006805C7"/>
    <w:rsid w:val="006918D4"/>
    <w:rsid w:val="00693A2B"/>
    <w:rsid w:val="006977A3"/>
    <w:rsid w:val="006A18D6"/>
    <w:rsid w:val="006B0CEA"/>
    <w:rsid w:val="006B14B4"/>
    <w:rsid w:val="006B23F0"/>
    <w:rsid w:val="006C1FE1"/>
    <w:rsid w:val="006C28EE"/>
    <w:rsid w:val="006C53FC"/>
    <w:rsid w:val="006D164F"/>
    <w:rsid w:val="006D3122"/>
    <w:rsid w:val="006D4A76"/>
    <w:rsid w:val="006D4BAA"/>
    <w:rsid w:val="006D51C7"/>
    <w:rsid w:val="006D75EC"/>
    <w:rsid w:val="006E271B"/>
    <w:rsid w:val="006E3163"/>
    <w:rsid w:val="006E6C8D"/>
    <w:rsid w:val="006F1EE5"/>
    <w:rsid w:val="00706018"/>
    <w:rsid w:val="007165D3"/>
    <w:rsid w:val="0071751C"/>
    <w:rsid w:val="007234DB"/>
    <w:rsid w:val="00725042"/>
    <w:rsid w:val="0074059D"/>
    <w:rsid w:val="007450F3"/>
    <w:rsid w:val="00745EE8"/>
    <w:rsid w:val="0076204A"/>
    <w:rsid w:val="007621CC"/>
    <w:rsid w:val="00765AFE"/>
    <w:rsid w:val="00796001"/>
    <w:rsid w:val="0079607C"/>
    <w:rsid w:val="007A64C6"/>
    <w:rsid w:val="007B6F76"/>
    <w:rsid w:val="007C43DF"/>
    <w:rsid w:val="007C6FC5"/>
    <w:rsid w:val="007D0AB8"/>
    <w:rsid w:val="007E141C"/>
    <w:rsid w:val="007E2D8E"/>
    <w:rsid w:val="007E6439"/>
    <w:rsid w:val="007F5D0D"/>
    <w:rsid w:val="00800B25"/>
    <w:rsid w:val="008029A7"/>
    <w:rsid w:val="0080321B"/>
    <w:rsid w:val="00803C72"/>
    <w:rsid w:val="00804BE1"/>
    <w:rsid w:val="00807AEB"/>
    <w:rsid w:val="00807C2E"/>
    <w:rsid w:val="008106D8"/>
    <w:rsid w:val="008233B5"/>
    <w:rsid w:val="00824774"/>
    <w:rsid w:val="00832622"/>
    <w:rsid w:val="00837D3C"/>
    <w:rsid w:val="00837F87"/>
    <w:rsid w:val="008445A5"/>
    <w:rsid w:val="00850D56"/>
    <w:rsid w:val="0087170A"/>
    <w:rsid w:val="008A04A6"/>
    <w:rsid w:val="008B2DCC"/>
    <w:rsid w:val="008B664E"/>
    <w:rsid w:val="008C12B4"/>
    <w:rsid w:val="008E3C93"/>
    <w:rsid w:val="008E400C"/>
    <w:rsid w:val="008F250D"/>
    <w:rsid w:val="008F4E31"/>
    <w:rsid w:val="008F5B1C"/>
    <w:rsid w:val="008F791E"/>
    <w:rsid w:val="0090556C"/>
    <w:rsid w:val="0090739A"/>
    <w:rsid w:val="00910479"/>
    <w:rsid w:val="00914715"/>
    <w:rsid w:val="00920EE5"/>
    <w:rsid w:val="00922349"/>
    <w:rsid w:val="00932CEE"/>
    <w:rsid w:val="00937E89"/>
    <w:rsid w:val="00947D75"/>
    <w:rsid w:val="00960BE1"/>
    <w:rsid w:val="0096266D"/>
    <w:rsid w:val="0097599A"/>
    <w:rsid w:val="00981448"/>
    <w:rsid w:val="0099431C"/>
    <w:rsid w:val="0099541E"/>
    <w:rsid w:val="009968F0"/>
    <w:rsid w:val="009A2808"/>
    <w:rsid w:val="009B5738"/>
    <w:rsid w:val="009C29DC"/>
    <w:rsid w:val="009C66A3"/>
    <w:rsid w:val="009D2D30"/>
    <w:rsid w:val="009D6F6E"/>
    <w:rsid w:val="009E3230"/>
    <w:rsid w:val="009E3A36"/>
    <w:rsid w:val="009F0F90"/>
    <w:rsid w:val="009F2F93"/>
    <w:rsid w:val="00A00C15"/>
    <w:rsid w:val="00A032C2"/>
    <w:rsid w:val="00A06A91"/>
    <w:rsid w:val="00A06B93"/>
    <w:rsid w:val="00A07BBB"/>
    <w:rsid w:val="00A13D42"/>
    <w:rsid w:val="00A13E04"/>
    <w:rsid w:val="00A17B81"/>
    <w:rsid w:val="00A240D2"/>
    <w:rsid w:val="00A25708"/>
    <w:rsid w:val="00A2606B"/>
    <w:rsid w:val="00A30EBF"/>
    <w:rsid w:val="00A32E30"/>
    <w:rsid w:val="00A3583E"/>
    <w:rsid w:val="00A35F53"/>
    <w:rsid w:val="00A420D7"/>
    <w:rsid w:val="00A44C2F"/>
    <w:rsid w:val="00A47049"/>
    <w:rsid w:val="00A55FCF"/>
    <w:rsid w:val="00A57A94"/>
    <w:rsid w:val="00A6032C"/>
    <w:rsid w:val="00A63010"/>
    <w:rsid w:val="00A66210"/>
    <w:rsid w:val="00A735FF"/>
    <w:rsid w:val="00A80C74"/>
    <w:rsid w:val="00A82D12"/>
    <w:rsid w:val="00A83549"/>
    <w:rsid w:val="00A85C84"/>
    <w:rsid w:val="00A86AB7"/>
    <w:rsid w:val="00A91005"/>
    <w:rsid w:val="00A95A5D"/>
    <w:rsid w:val="00A96325"/>
    <w:rsid w:val="00AA1D72"/>
    <w:rsid w:val="00AA2571"/>
    <w:rsid w:val="00AA28FB"/>
    <w:rsid w:val="00AB1B10"/>
    <w:rsid w:val="00AB276E"/>
    <w:rsid w:val="00AC7204"/>
    <w:rsid w:val="00AE3060"/>
    <w:rsid w:val="00AE41BB"/>
    <w:rsid w:val="00AF3D48"/>
    <w:rsid w:val="00AF4413"/>
    <w:rsid w:val="00AF5204"/>
    <w:rsid w:val="00AF7FE8"/>
    <w:rsid w:val="00B050DC"/>
    <w:rsid w:val="00B06291"/>
    <w:rsid w:val="00B10C69"/>
    <w:rsid w:val="00B11200"/>
    <w:rsid w:val="00B11EA0"/>
    <w:rsid w:val="00B14206"/>
    <w:rsid w:val="00B24BF4"/>
    <w:rsid w:val="00B302DD"/>
    <w:rsid w:val="00B415C3"/>
    <w:rsid w:val="00B44E42"/>
    <w:rsid w:val="00B57602"/>
    <w:rsid w:val="00B578E4"/>
    <w:rsid w:val="00B60057"/>
    <w:rsid w:val="00B60F6C"/>
    <w:rsid w:val="00B62113"/>
    <w:rsid w:val="00B62905"/>
    <w:rsid w:val="00B63A94"/>
    <w:rsid w:val="00B6650B"/>
    <w:rsid w:val="00B72FE5"/>
    <w:rsid w:val="00B814EC"/>
    <w:rsid w:val="00B823B0"/>
    <w:rsid w:val="00B84B50"/>
    <w:rsid w:val="00B95193"/>
    <w:rsid w:val="00B9688B"/>
    <w:rsid w:val="00BC078D"/>
    <w:rsid w:val="00BD2E49"/>
    <w:rsid w:val="00BF226E"/>
    <w:rsid w:val="00BF3945"/>
    <w:rsid w:val="00C1004A"/>
    <w:rsid w:val="00C10428"/>
    <w:rsid w:val="00C14415"/>
    <w:rsid w:val="00C14708"/>
    <w:rsid w:val="00C14852"/>
    <w:rsid w:val="00C24006"/>
    <w:rsid w:val="00C31A59"/>
    <w:rsid w:val="00C3779F"/>
    <w:rsid w:val="00C44A3E"/>
    <w:rsid w:val="00C52218"/>
    <w:rsid w:val="00C53284"/>
    <w:rsid w:val="00C55918"/>
    <w:rsid w:val="00C56DD8"/>
    <w:rsid w:val="00C645F2"/>
    <w:rsid w:val="00C65E41"/>
    <w:rsid w:val="00C666CE"/>
    <w:rsid w:val="00C7237D"/>
    <w:rsid w:val="00C85170"/>
    <w:rsid w:val="00C916FE"/>
    <w:rsid w:val="00C92A15"/>
    <w:rsid w:val="00CB0692"/>
    <w:rsid w:val="00CB67E2"/>
    <w:rsid w:val="00CC0AC2"/>
    <w:rsid w:val="00CC6C4C"/>
    <w:rsid w:val="00CC74DD"/>
    <w:rsid w:val="00CC7C16"/>
    <w:rsid w:val="00CD1876"/>
    <w:rsid w:val="00CD25DD"/>
    <w:rsid w:val="00CD3AC4"/>
    <w:rsid w:val="00CD50F7"/>
    <w:rsid w:val="00CD54C1"/>
    <w:rsid w:val="00CE19D8"/>
    <w:rsid w:val="00CE4993"/>
    <w:rsid w:val="00CF29E0"/>
    <w:rsid w:val="00CF2CAD"/>
    <w:rsid w:val="00CF3214"/>
    <w:rsid w:val="00CF4547"/>
    <w:rsid w:val="00CF4892"/>
    <w:rsid w:val="00CF567A"/>
    <w:rsid w:val="00CF5E93"/>
    <w:rsid w:val="00CF6878"/>
    <w:rsid w:val="00CF7DE9"/>
    <w:rsid w:val="00D021EC"/>
    <w:rsid w:val="00D13D6F"/>
    <w:rsid w:val="00D145E4"/>
    <w:rsid w:val="00D34401"/>
    <w:rsid w:val="00D44877"/>
    <w:rsid w:val="00D45561"/>
    <w:rsid w:val="00D475A2"/>
    <w:rsid w:val="00D64214"/>
    <w:rsid w:val="00D70EDA"/>
    <w:rsid w:val="00D80D52"/>
    <w:rsid w:val="00D84399"/>
    <w:rsid w:val="00D879DD"/>
    <w:rsid w:val="00D92A3B"/>
    <w:rsid w:val="00D92E41"/>
    <w:rsid w:val="00D96169"/>
    <w:rsid w:val="00DA0315"/>
    <w:rsid w:val="00DA55E8"/>
    <w:rsid w:val="00DA7835"/>
    <w:rsid w:val="00DB0CAF"/>
    <w:rsid w:val="00DB174D"/>
    <w:rsid w:val="00DB3130"/>
    <w:rsid w:val="00DC2D54"/>
    <w:rsid w:val="00DC79EF"/>
    <w:rsid w:val="00DD0FD0"/>
    <w:rsid w:val="00DD3E16"/>
    <w:rsid w:val="00DE2D9C"/>
    <w:rsid w:val="00DE639F"/>
    <w:rsid w:val="00DF191E"/>
    <w:rsid w:val="00E0748A"/>
    <w:rsid w:val="00E140AC"/>
    <w:rsid w:val="00E1687E"/>
    <w:rsid w:val="00E24CA8"/>
    <w:rsid w:val="00E271D0"/>
    <w:rsid w:val="00E32D73"/>
    <w:rsid w:val="00E33D78"/>
    <w:rsid w:val="00E3755D"/>
    <w:rsid w:val="00E47383"/>
    <w:rsid w:val="00E50E62"/>
    <w:rsid w:val="00E5140B"/>
    <w:rsid w:val="00E534B4"/>
    <w:rsid w:val="00E53A9F"/>
    <w:rsid w:val="00E5647F"/>
    <w:rsid w:val="00E66D4B"/>
    <w:rsid w:val="00E840BF"/>
    <w:rsid w:val="00E95F7B"/>
    <w:rsid w:val="00E96C8A"/>
    <w:rsid w:val="00EA52B1"/>
    <w:rsid w:val="00EA6E04"/>
    <w:rsid w:val="00EC37BB"/>
    <w:rsid w:val="00EC777A"/>
    <w:rsid w:val="00ED2EB9"/>
    <w:rsid w:val="00ED6368"/>
    <w:rsid w:val="00EE22E5"/>
    <w:rsid w:val="00F044F5"/>
    <w:rsid w:val="00F0591E"/>
    <w:rsid w:val="00F06907"/>
    <w:rsid w:val="00F07A4B"/>
    <w:rsid w:val="00F14F2A"/>
    <w:rsid w:val="00F14FC2"/>
    <w:rsid w:val="00F207DD"/>
    <w:rsid w:val="00F23E60"/>
    <w:rsid w:val="00F2610D"/>
    <w:rsid w:val="00F30064"/>
    <w:rsid w:val="00F30AC4"/>
    <w:rsid w:val="00F408BD"/>
    <w:rsid w:val="00F44459"/>
    <w:rsid w:val="00F5124D"/>
    <w:rsid w:val="00F536B9"/>
    <w:rsid w:val="00F634D8"/>
    <w:rsid w:val="00F641E2"/>
    <w:rsid w:val="00F701C8"/>
    <w:rsid w:val="00F75FBF"/>
    <w:rsid w:val="00F9331C"/>
    <w:rsid w:val="00FA3341"/>
    <w:rsid w:val="00FA7A66"/>
    <w:rsid w:val="00FB2561"/>
    <w:rsid w:val="00FC01BB"/>
    <w:rsid w:val="00FC0CEE"/>
    <w:rsid w:val="00FD6D97"/>
    <w:rsid w:val="00FE1B84"/>
    <w:rsid w:val="00FE5280"/>
    <w:rsid w:val="00FE7015"/>
    <w:rsid w:val="00FF3431"/>
    <w:rsid w:val="00FF5DAE"/>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D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745EE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5E4"/>
    <w:pPr>
      <w:tabs>
        <w:tab w:val="center" w:pos="4320"/>
        <w:tab w:val="right" w:pos="8640"/>
      </w:tabs>
    </w:pPr>
  </w:style>
  <w:style w:type="character" w:styleId="PageNumber">
    <w:name w:val="page number"/>
    <w:basedOn w:val="DefaultParagraphFont"/>
    <w:rsid w:val="00D145E4"/>
  </w:style>
  <w:style w:type="paragraph" w:styleId="BalloonText">
    <w:name w:val="Balloon Text"/>
    <w:basedOn w:val="Normal"/>
    <w:link w:val="BalloonTextChar"/>
    <w:uiPriority w:val="99"/>
    <w:rsid w:val="00BC078D"/>
    <w:rPr>
      <w:rFonts w:ascii="Tahoma" w:hAnsi="Tahoma" w:cs="Tahoma"/>
      <w:sz w:val="16"/>
      <w:szCs w:val="16"/>
    </w:rPr>
  </w:style>
  <w:style w:type="character" w:customStyle="1" w:styleId="BalloonTextChar">
    <w:name w:val="Balloon Text Char"/>
    <w:link w:val="BalloonText"/>
    <w:uiPriority w:val="99"/>
    <w:rsid w:val="00BC078D"/>
    <w:rPr>
      <w:rFonts w:ascii="Tahoma" w:hAnsi="Tahoma" w:cs="Tahoma"/>
      <w:sz w:val="16"/>
      <w:szCs w:val="16"/>
    </w:rPr>
  </w:style>
  <w:style w:type="character" w:styleId="CommentReference">
    <w:name w:val="annotation reference"/>
    <w:uiPriority w:val="99"/>
    <w:rsid w:val="00BC078D"/>
    <w:rPr>
      <w:sz w:val="16"/>
      <w:szCs w:val="16"/>
    </w:rPr>
  </w:style>
  <w:style w:type="paragraph" w:styleId="CommentText">
    <w:name w:val="annotation text"/>
    <w:basedOn w:val="Normal"/>
    <w:link w:val="CommentTextChar"/>
    <w:rsid w:val="00BC078D"/>
    <w:rPr>
      <w:sz w:val="20"/>
      <w:szCs w:val="20"/>
    </w:rPr>
  </w:style>
  <w:style w:type="character" w:customStyle="1" w:styleId="CommentTextChar">
    <w:name w:val="Comment Text Char"/>
    <w:basedOn w:val="DefaultParagraphFont"/>
    <w:link w:val="CommentText"/>
    <w:rsid w:val="00BC078D"/>
  </w:style>
  <w:style w:type="paragraph" w:styleId="CommentSubject">
    <w:name w:val="annotation subject"/>
    <w:basedOn w:val="CommentText"/>
    <w:next w:val="CommentText"/>
    <w:link w:val="CommentSubjectChar"/>
    <w:rsid w:val="00BC078D"/>
    <w:rPr>
      <w:b/>
      <w:bCs/>
    </w:rPr>
  </w:style>
  <w:style w:type="character" w:customStyle="1" w:styleId="CommentSubjectChar">
    <w:name w:val="Comment Subject Char"/>
    <w:link w:val="CommentSubject"/>
    <w:rsid w:val="00BC078D"/>
    <w:rPr>
      <w:b/>
      <w:bCs/>
    </w:rPr>
  </w:style>
  <w:style w:type="character" w:styleId="Hyperlink">
    <w:name w:val="Hyperlink"/>
    <w:uiPriority w:val="99"/>
    <w:unhideWhenUsed/>
    <w:rsid w:val="00EC777A"/>
    <w:rPr>
      <w:color w:val="0000FF"/>
      <w:u w:val="single"/>
    </w:rPr>
  </w:style>
  <w:style w:type="character" w:styleId="FollowedHyperlink">
    <w:name w:val="FollowedHyperlink"/>
    <w:rsid w:val="00EC777A"/>
    <w:rPr>
      <w:color w:val="800080"/>
      <w:u w:val="single"/>
    </w:rPr>
  </w:style>
  <w:style w:type="paragraph" w:styleId="NormalWeb">
    <w:name w:val="Normal (Web)"/>
    <w:basedOn w:val="Normal"/>
    <w:unhideWhenUsed/>
    <w:rsid w:val="00617FE6"/>
    <w:pPr>
      <w:spacing w:before="100" w:beforeAutospacing="1" w:after="100" w:afterAutospacing="1"/>
    </w:pPr>
  </w:style>
  <w:style w:type="character" w:customStyle="1" w:styleId="apple-converted-space">
    <w:name w:val="apple-converted-space"/>
    <w:rsid w:val="00400615"/>
  </w:style>
  <w:style w:type="character" w:customStyle="1" w:styleId="Heading1Char">
    <w:name w:val="Heading 1 Char"/>
    <w:link w:val="Heading1"/>
    <w:uiPriority w:val="9"/>
    <w:rsid w:val="00745EE8"/>
    <w:rPr>
      <w:b/>
      <w:bCs/>
      <w:kern w:val="36"/>
      <w:sz w:val="48"/>
      <w:szCs w:val="48"/>
    </w:rPr>
  </w:style>
  <w:style w:type="paragraph" w:styleId="PlainText">
    <w:name w:val="Plain Text"/>
    <w:basedOn w:val="Normal"/>
    <w:link w:val="PlainTextChar"/>
    <w:uiPriority w:val="99"/>
    <w:unhideWhenUsed/>
    <w:rsid w:val="00E66D4B"/>
    <w:rPr>
      <w:rFonts w:ascii="Calibri" w:eastAsia="Calibri" w:hAnsi="Calibri"/>
      <w:sz w:val="22"/>
      <w:szCs w:val="21"/>
    </w:rPr>
  </w:style>
  <w:style w:type="character" w:customStyle="1" w:styleId="PlainTextChar">
    <w:name w:val="Plain Text Char"/>
    <w:link w:val="PlainText"/>
    <w:uiPriority w:val="99"/>
    <w:rsid w:val="00E66D4B"/>
    <w:rPr>
      <w:rFonts w:ascii="Calibri" w:eastAsia="Calibri" w:hAnsi="Calibri"/>
      <w:sz w:val="22"/>
      <w:szCs w:val="21"/>
    </w:rPr>
  </w:style>
  <w:style w:type="character" w:customStyle="1" w:styleId="volume">
    <w:name w:val="volume"/>
    <w:rsid w:val="002C55E2"/>
  </w:style>
  <w:style w:type="character" w:customStyle="1" w:styleId="page">
    <w:name w:val="page"/>
    <w:rsid w:val="002C55E2"/>
  </w:style>
  <w:style w:type="paragraph" w:styleId="NoSpacing">
    <w:name w:val="No Spacing"/>
    <w:uiPriority w:val="1"/>
    <w:qFormat/>
    <w:rsid w:val="00232CCF"/>
    <w:rPr>
      <w:sz w:val="24"/>
      <w:szCs w:val="24"/>
    </w:rPr>
  </w:style>
  <w:style w:type="paragraph" w:styleId="Header">
    <w:name w:val="header"/>
    <w:basedOn w:val="Normal"/>
    <w:link w:val="HeaderChar"/>
    <w:rsid w:val="007E2D8E"/>
    <w:pPr>
      <w:tabs>
        <w:tab w:val="center" w:pos="4680"/>
        <w:tab w:val="right" w:pos="9360"/>
      </w:tabs>
    </w:pPr>
  </w:style>
  <w:style w:type="character" w:customStyle="1" w:styleId="HeaderChar">
    <w:name w:val="Header Char"/>
    <w:basedOn w:val="DefaultParagraphFont"/>
    <w:link w:val="Header"/>
    <w:rsid w:val="007E2D8E"/>
    <w:rPr>
      <w:sz w:val="24"/>
      <w:szCs w:val="24"/>
    </w:rPr>
  </w:style>
  <w:style w:type="paragraph" w:styleId="ListParagraph">
    <w:name w:val="List Paragraph"/>
    <w:basedOn w:val="Normal"/>
    <w:uiPriority w:val="34"/>
    <w:qFormat/>
    <w:rsid w:val="00266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745EE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5E4"/>
    <w:pPr>
      <w:tabs>
        <w:tab w:val="center" w:pos="4320"/>
        <w:tab w:val="right" w:pos="8640"/>
      </w:tabs>
    </w:pPr>
  </w:style>
  <w:style w:type="character" w:styleId="PageNumber">
    <w:name w:val="page number"/>
    <w:basedOn w:val="DefaultParagraphFont"/>
    <w:rsid w:val="00D145E4"/>
  </w:style>
  <w:style w:type="paragraph" w:styleId="BalloonText">
    <w:name w:val="Balloon Text"/>
    <w:basedOn w:val="Normal"/>
    <w:link w:val="BalloonTextChar"/>
    <w:uiPriority w:val="99"/>
    <w:rsid w:val="00BC078D"/>
    <w:rPr>
      <w:rFonts w:ascii="Tahoma" w:hAnsi="Tahoma" w:cs="Tahoma"/>
      <w:sz w:val="16"/>
      <w:szCs w:val="16"/>
    </w:rPr>
  </w:style>
  <w:style w:type="character" w:customStyle="1" w:styleId="BalloonTextChar">
    <w:name w:val="Balloon Text Char"/>
    <w:link w:val="BalloonText"/>
    <w:uiPriority w:val="99"/>
    <w:rsid w:val="00BC078D"/>
    <w:rPr>
      <w:rFonts w:ascii="Tahoma" w:hAnsi="Tahoma" w:cs="Tahoma"/>
      <w:sz w:val="16"/>
      <w:szCs w:val="16"/>
    </w:rPr>
  </w:style>
  <w:style w:type="character" w:styleId="CommentReference">
    <w:name w:val="annotation reference"/>
    <w:uiPriority w:val="99"/>
    <w:rsid w:val="00BC078D"/>
    <w:rPr>
      <w:sz w:val="16"/>
      <w:szCs w:val="16"/>
    </w:rPr>
  </w:style>
  <w:style w:type="paragraph" w:styleId="CommentText">
    <w:name w:val="annotation text"/>
    <w:basedOn w:val="Normal"/>
    <w:link w:val="CommentTextChar"/>
    <w:rsid w:val="00BC078D"/>
    <w:rPr>
      <w:sz w:val="20"/>
      <w:szCs w:val="20"/>
    </w:rPr>
  </w:style>
  <w:style w:type="character" w:customStyle="1" w:styleId="CommentTextChar">
    <w:name w:val="Comment Text Char"/>
    <w:basedOn w:val="DefaultParagraphFont"/>
    <w:link w:val="CommentText"/>
    <w:rsid w:val="00BC078D"/>
  </w:style>
  <w:style w:type="paragraph" w:styleId="CommentSubject">
    <w:name w:val="annotation subject"/>
    <w:basedOn w:val="CommentText"/>
    <w:next w:val="CommentText"/>
    <w:link w:val="CommentSubjectChar"/>
    <w:rsid w:val="00BC078D"/>
    <w:rPr>
      <w:b/>
      <w:bCs/>
    </w:rPr>
  </w:style>
  <w:style w:type="character" w:customStyle="1" w:styleId="CommentSubjectChar">
    <w:name w:val="Comment Subject Char"/>
    <w:link w:val="CommentSubject"/>
    <w:rsid w:val="00BC078D"/>
    <w:rPr>
      <w:b/>
      <w:bCs/>
    </w:rPr>
  </w:style>
  <w:style w:type="character" w:styleId="Hyperlink">
    <w:name w:val="Hyperlink"/>
    <w:uiPriority w:val="99"/>
    <w:unhideWhenUsed/>
    <w:rsid w:val="00EC777A"/>
    <w:rPr>
      <w:color w:val="0000FF"/>
      <w:u w:val="single"/>
    </w:rPr>
  </w:style>
  <w:style w:type="character" w:styleId="FollowedHyperlink">
    <w:name w:val="FollowedHyperlink"/>
    <w:rsid w:val="00EC777A"/>
    <w:rPr>
      <w:color w:val="800080"/>
      <w:u w:val="single"/>
    </w:rPr>
  </w:style>
  <w:style w:type="paragraph" w:styleId="NormalWeb">
    <w:name w:val="Normal (Web)"/>
    <w:basedOn w:val="Normal"/>
    <w:unhideWhenUsed/>
    <w:rsid w:val="00617FE6"/>
    <w:pPr>
      <w:spacing w:before="100" w:beforeAutospacing="1" w:after="100" w:afterAutospacing="1"/>
    </w:pPr>
  </w:style>
  <w:style w:type="character" w:customStyle="1" w:styleId="apple-converted-space">
    <w:name w:val="apple-converted-space"/>
    <w:rsid w:val="00400615"/>
  </w:style>
  <w:style w:type="character" w:customStyle="1" w:styleId="Heading1Char">
    <w:name w:val="Heading 1 Char"/>
    <w:link w:val="Heading1"/>
    <w:uiPriority w:val="9"/>
    <w:rsid w:val="00745EE8"/>
    <w:rPr>
      <w:b/>
      <w:bCs/>
      <w:kern w:val="36"/>
      <w:sz w:val="48"/>
      <w:szCs w:val="48"/>
    </w:rPr>
  </w:style>
  <w:style w:type="paragraph" w:styleId="PlainText">
    <w:name w:val="Plain Text"/>
    <w:basedOn w:val="Normal"/>
    <w:link w:val="PlainTextChar"/>
    <w:uiPriority w:val="99"/>
    <w:unhideWhenUsed/>
    <w:rsid w:val="00E66D4B"/>
    <w:rPr>
      <w:rFonts w:ascii="Calibri" w:eastAsia="Calibri" w:hAnsi="Calibri"/>
      <w:sz w:val="22"/>
      <w:szCs w:val="21"/>
    </w:rPr>
  </w:style>
  <w:style w:type="character" w:customStyle="1" w:styleId="PlainTextChar">
    <w:name w:val="Plain Text Char"/>
    <w:link w:val="PlainText"/>
    <w:uiPriority w:val="99"/>
    <w:rsid w:val="00E66D4B"/>
    <w:rPr>
      <w:rFonts w:ascii="Calibri" w:eastAsia="Calibri" w:hAnsi="Calibri"/>
      <w:sz w:val="22"/>
      <w:szCs w:val="21"/>
    </w:rPr>
  </w:style>
  <w:style w:type="character" w:customStyle="1" w:styleId="volume">
    <w:name w:val="volume"/>
    <w:rsid w:val="002C55E2"/>
  </w:style>
  <w:style w:type="character" w:customStyle="1" w:styleId="page">
    <w:name w:val="page"/>
    <w:rsid w:val="002C55E2"/>
  </w:style>
  <w:style w:type="paragraph" w:styleId="NoSpacing">
    <w:name w:val="No Spacing"/>
    <w:uiPriority w:val="1"/>
    <w:qFormat/>
    <w:rsid w:val="00232CCF"/>
    <w:rPr>
      <w:sz w:val="24"/>
      <w:szCs w:val="24"/>
    </w:rPr>
  </w:style>
  <w:style w:type="paragraph" w:styleId="Header">
    <w:name w:val="header"/>
    <w:basedOn w:val="Normal"/>
    <w:link w:val="HeaderChar"/>
    <w:rsid w:val="007E2D8E"/>
    <w:pPr>
      <w:tabs>
        <w:tab w:val="center" w:pos="4680"/>
        <w:tab w:val="right" w:pos="9360"/>
      </w:tabs>
    </w:pPr>
  </w:style>
  <w:style w:type="character" w:customStyle="1" w:styleId="HeaderChar">
    <w:name w:val="Header Char"/>
    <w:basedOn w:val="DefaultParagraphFont"/>
    <w:link w:val="Header"/>
    <w:rsid w:val="007E2D8E"/>
    <w:rPr>
      <w:sz w:val="24"/>
      <w:szCs w:val="24"/>
    </w:rPr>
  </w:style>
  <w:style w:type="paragraph" w:styleId="ListParagraph">
    <w:name w:val="List Paragraph"/>
    <w:basedOn w:val="Normal"/>
    <w:uiPriority w:val="34"/>
    <w:qFormat/>
    <w:rsid w:val="00266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616">
      <w:bodyDiv w:val="1"/>
      <w:marLeft w:val="0"/>
      <w:marRight w:val="0"/>
      <w:marTop w:val="0"/>
      <w:marBottom w:val="0"/>
      <w:divBdr>
        <w:top w:val="none" w:sz="0" w:space="0" w:color="auto"/>
        <w:left w:val="none" w:sz="0" w:space="0" w:color="auto"/>
        <w:bottom w:val="none" w:sz="0" w:space="0" w:color="auto"/>
        <w:right w:val="none" w:sz="0" w:space="0" w:color="auto"/>
      </w:divBdr>
      <w:divsChild>
        <w:div w:id="187065681">
          <w:marLeft w:val="0"/>
          <w:marRight w:val="0"/>
          <w:marTop w:val="0"/>
          <w:marBottom w:val="0"/>
          <w:divBdr>
            <w:top w:val="none" w:sz="0" w:space="0" w:color="auto"/>
            <w:left w:val="none" w:sz="0" w:space="0" w:color="auto"/>
            <w:bottom w:val="none" w:sz="0" w:space="0" w:color="auto"/>
            <w:right w:val="none" w:sz="0" w:space="0" w:color="auto"/>
          </w:divBdr>
          <w:divsChild>
            <w:div w:id="421805084">
              <w:marLeft w:val="0"/>
              <w:marRight w:val="0"/>
              <w:marTop w:val="0"/>
              <w:marBottom w:val="0"/>
              <w:divBdr>
                <w:top w:val="none" w:sz="0" w:space="0" w:color="auto"/>
                <w:left w:val="none" w:sz="0" w:space="0" w:color="auto"/>
                <w:bottom w:val="none" w:sz="0" w:space="0" w:color="auto"/>
                <w:right w:val="none" w:sz="0" w:space="0" w:color="auto"/>
              </w:divBdr>
              <w:divsChild>
                <w:div w:id="1547831210">
                  <w:marLeft w:val="0"/>
                  <w:marRight w:val="0"/>
                  <w:marTop w:val="0"/>
                  <w:marBottom w:val="0"/>
                  <w:divBdr>
                    <w:top w:val="none" w:sz="0" w:space="0" w:color="auto"/>
                    <w:left w:val="none" w:sz="0" w:space="0" w:color="auto"/>
                    <w:bottom w:val="none" w:sz="0" w:space="0" w:color="auto"/>
                    <w:right w:val="none" w:sz="0" w:space="0" w:color="auto"/>
                  </w:divBdr>
                  <w:divsChild>
                    <w:div w:id="19434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8445">
      <w:bodyDiv w:val="1"/>
      <w:marLeft w:val="0"/>
      <w:marRight w:val="0"/>
      <w:marTop w:val="0"/>
      <w:marBottom w:val="0"/>
      <w:divBdr>
        <w:top w:val="none" w:sz="0" w:space="0" w:color="auto"/>
        <w:left w:val="none" w:sz="0" w:space="0" w:color="auto"/>
        <w:bottom w:val="none" w:sz="0" w:space="0" w:color="auto"/>
        <w:right w:val="none" w:sz="0" w:space="0" w:color="auto"/>
      </w:divBdr>
    </w:div>
    <w:div w:id="214123171">
      <w:bodyDiv w:val="1"/>
      <w:marLeft w:val="0"/>
      <w:marRight w:val="0"/>
      <w:marTop w:val="0"/>
      <w:marBottom w:val="0"/>
      <w:divBdr>
        <w:top w:val="none" w:sz="0" w:space="0" w:color="auto"/>
        <w:left w:val="none" w:sz="0" w:space="0" w:color="auto"/>
        <w:bottom w:val="none" w:sz="0" w:space="0" w:color="auto"/>
        <w:right w:val="none" w:sz="0" w:space="0" w:color="auto"/>
      </w:divBdr>
    </w:div>
    <w:div w:id="274869592">
      <w:bodyDiv w:val="1"/>
      <w:marLeft w:val="0"/>
      <w:marRight w:val="0"/>
      <w:marTop w:val="0"/>
      <w:marBottom w:val="0"/>
      <w:divBdr>
        <w:top w:val="none" w:sz="0" w:space="0" w:color="auto"/>
        <w:left w:val="none" w:sz="0" w:space="0" w:color="auto"/>
        <w:bottom w:val="none" w:sz="0" w:space="0" w:color="auto"/>
        <w:right w:val="none" w:sz="0" w:space="0" w:color="auto"/>
      </w:divBdr>
    </w:div>
    <w:div w:id="322969547">
      <w:bodyDiv w:val="1"/>
      <w:marLeft w:val="0"/>
      <w:marRight w:val="0"/>
      <w:marTop w:val="0"/>
      <w:marBottom w:val="0"/>
      <w:divBdr>
        <w:top w:val="none" w:sz="0" w:space="0" w:color="auto"/>
        <w:left w:val="none" w:sz="0" w:space="0" w:color="auto"/>
        <w:bottom w:val="none" w:sz="0" w:space="0" w:color="auto"/>
        <w:right w:val="none" w:sz="0" w:space="0" w:color="auto"/>
      </w:divBdr>
    </w:div>
    <w:div w:id="419058619">
      <w:bodyDiv w:val="1"/>
      <w:marLeft w:val="0"/>
      <w:marRight w:val="0"/>
      <w:marTop w:val="0"/>
      <w:marBottom w:val="0"/>
      <w:divBdr>
        <w:top w:val="none" w:sz="0" w:space="0" w:color="auto"/>
        <w:left w:val="none" w:sz="0" w:space="0" w:color="auto"/>
        <w:bottom w:val="none" w:sz="0" w:space="0" w:color="auto"/>
        <w:right w:val="none" w:sz="0" w:space="0" w:color="auto"/>
      </w:divBdr>
    </w:div>
    <w:div w:id="432242025">
      <w:bodyDiv w:val="1"/>
      <w:marLeft w:val="0"/>
      <w:marRight w:val="0"/>
      <w:marTop w:val="0"/>
      <w:marBottom w:val="0"/>
      <w:divBdr>
        <w:top w:val="none" w:sz="0" w:space="0" w:color="auto"/>
        <w:left w:val="none" w:sz="0" w:space="0" w:color="auto"/>
        <w:bottom w:val="none" w:sz="0" w:space="0" w:color="auto"/>
        <w:right w:val="none" w:sz="0" w:space="0" w:color="auto"/>
      </w:divBdr>
    </w:div>
    <w:div w:id="592931031">
      <w:bodyDiv w:val="1"/>
      <w:marLeft w:val="0"/>
      <w:marRight w:val="0"/>
      <w:marTop w:val="0"/>
      <w:marBottom w:val="0"/>
      <w:divBdr>
        <w:top w:val="none" w:sz="0" w:space="0" w:color="auto"/>
        <w:left w:val="none" w:sz="0" w:space="0" w:color="auto"/>
        <w:bottom w:val="none" w:sz="0" w:space="0" w:color="auto"/>
        <w:right w:val="none" w:sz="0" w:space="0" w:color="auto"/>
      </w:divBdr>
    </w:div>
    <w:div w:id="731074754">
      <w:bodyDiv w:val="1"/>
      <w:marLeft w:val="0"/>
      <w:marRight w:val="0"/>
      <w:marTop w:val="0"/>
      <w:marBottom w:val="0"/>
      <w:divBdr>
        <w:top w:val="none" w:sz="0" w:space="0" w:color="auto"/>
        <w:left w:val="none" w:sz="0" w:space="0" w:color="auto"/>
        <w:bottom w:val="none" w:sz="0" w:space="0" w:color="auto"/>
        <w:right w:val="none" w:sz="0" w:space="0" w:color="auto"/>
      </w:divBdr>
    </w:div>
    <w:div w:id="815341810">
      <w:bodyDiv w:val="1"/>
      <w:marLeft w:val="0"/>
      <w:marRight w:val="0"/>
      <w:marTop w:val="0"/>
      <w:marBottom w:val="0"/>
      <w:divBdr>
        <w:top w:val="none" w:sz="0" w:space="0" w:color="auto"/>
        <w:left w:val="none" w:sz="0" w:space="0" w:color="auto"/>
        <w:bottom w:val="none" w:sz="0" w:space="0" w:color="auto"/>
        <w:right w:val="none" w:sz="0" w:space="0" w:color="auto"/>
      </w:divBdr>
    </w:div>
    <w:div w:id="1235702821">
      <w:bodyDiv w:val="1"/>
      <w:marLeft w:val="0"/>
      <w:marRight w:val="0"/>
      <w:marTop w:val="0"/>
      <w:marBottom w:val="0"/>
      <w:divBdr>
        <w:top w:val="none" w:sz="0" w:space="0" w:color="auto"/>
        <w:left w:val="none" w:sz="0" w:space="0" w:color="auto"/>
        <w:bottom w:val="none" w:sz="0" w:space="0" w:color="auto"/>
        <w:right w:val="none" w:sz="0" w:space="0" w:color="auto"/>
      </w:divBdr>
    </w:div>
    <w:div w:id="1393652324">
      <w:bodyDiv w:val="1"/>
      <w:marLeft w:val="0"/>
      <w:marRight w:val="0"/>
      <w:marTop w:val="0"/>
      <w:marBottom w:val="0"/>
      <w:divBdr>
        <w:top w:val="none" w:sz="0" w:space="0" w:color="auto"/>
        <w:left w:val="none" w:sz="0" w:space="0" w:color="auto"/>
        <w:bottom w:val="none" w:sz="0" w:space="0" w:color="auto"/>
        <w:right w:val="none" w:sz="0" w:space="0" w:color="auto"/>
      </w:divBdr>
    </w:div>
    <w:div w:id="1573006587">
      <w:bodyDiv w:val="1"/>
      <w:marLeft w:val="0"/>
      <w:marRight w:val="0"/>
      <w:marTop w:val="0"/>
      <w:marBottom w:val="0"/>
      <w:divBdr>
        <w:top w:val="none" w:sz="0" w:space="0" w:color="auto"/>
        <w:left w:val="none" w:sz="0" w:space="0" w:color="auto"/>
        <w:bottom w:val="none" w:sz="0" w:space="0" w:color="auto"/>
        <w:right w:val="none" w:sz="0" w:space="0" w:color="auto"/>
      </w:divBdr>
    </w:div>
    <w:div w:id="1623804128">
      <w:bodyDiv w:val="1"/>
      <w:marLeft w:val="0"/>
      <w:marRight w:val="0"/>
      <w:marTop w:val="0"/>
      <w:marBottom w:val="0"/>
      <w:divBdr>
        <w:top w:val="none" w:sz="0" w:space="0" w:color="auto"/>
        <w:left w:val="none" w:sz="0" w:space="0" w:color="auto"/>
        <w:bottom w:val="none" w:sz="0" w:space="0" w:color="auto"/>
        <w:right w:val="none" w:sz="0" w:space="0" w:color="auto"/>
      </w:divBdr>
    </w:div>
    <w:div w:id="16870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po.gov/fdsys/granule/USCODE-2010-title10/USCODE-2010-title10-subtitleC-partI-chap503-sec5013" TargetMode="External"/><Relationship Id="rId18" Type="http://schemas.openxmlformats.org/officeDocument/2006/relationships/hyperlink" Target="https://www.gpo.gov/fdsys/search/pagedetails.action?collectionCode=USCODE&amp;browsePath=Title+10%2FSubtitle+C%2FPart+III%2FChapter+603%2FSec.+6963&amp;granuleId=USCODE-2010-title10-subtitleC-partIII-chap603-sec6963&amp;packageId=USCODE-2010-title10&amp;collapse=true&amp;fromBrowse=true" TargetMode="External"/><Relationship Id="rId26" Type="http://schemas.openxmlformats.org/officeDocument/2006/relationships/hyperlink" Target="https://www.gpo.gov/fdsys/search/pagedetails.action?collectionCode=USCODE&amp;browsePath=Title+10%2FSubtitle+C%2FPart+III%2FChapter+603%2FSec.+6963&amp;granuleId=USCODE-2010-title10-subtitleC-partIII-chap603-sec6963&amp;packageId=USCODE-2010-title10&amp;collapse=true&amp;fromBrowse=tru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po.gov/fdsys/granule/USCODE-2010-title10/USCODE-2010-title10-subtitleC-partI-chap503-sec5013" TargetMode="External"/><Relationship Id="rId34" Type="http://schemas.openxmlformats.org/officeDocument/2006/relationships/hyperlink" Target="http://www.bls.gov/oes/current/oes333051.htm"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po.gov/fdsys/granule/USCODE-2011-title10/USCODE-2011-title10-subtitleC-partIII-chap603-sec6958" TargetMode="External"/><Relationship Id="rId25" Type="http://schemas.openxmlformats.org/officeDocument/2006/relationships/hyperlink" Target="https://www.gpo.gov/fdsys/granule/USCODE-2011-title10/USCODE-2011-title10-subtitleC-partIII-chap603-sec6958" TargetMode="External"/><Relationship Id="rId33" Type="http://schemas.openxmlformats.org/officeDocument/2006/relationships/hyperlink" Target="http://www.bls.gov/oes/current/oes252031.htm"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po.gov/fdsys/granule/USCODE-2009-title10/USCODE-2009-title10-subtitleC-partIII-chap603-sec6957/content-detail.html" TargetMode="External"/><Relationship Id="rId20" Type="http://schemas.openxmlformats.org/officeDocument/2006/relationships/hyperlink" Target="https://www.ssa.gov/foia/html/EO9397.htm" TargetMode="External"/><Relationship Id="rId29" Type="http://schemas.openxmlformats.org/officeDocument/2006/relationships/hyperlink" Target="https://www.usna.edu/homepage.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gpo.gov/fdsys/granule/USCODE-2009-title10/USCODE-2009-title10-subtitleC-partIII-chap603-sec6957/content-detail.html" TargetMode="External"/><Relationship Id="rId32" Type="http://schemas.openxmlformats.org/officeDocument/2006/relationships/hyperlink" Target="http://www.bls.gov/oes/current/oes_nat.ht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po.gov/fdsys/granule/USCODE-2010-title10/USCODE-2010-title10-subtitleC-partIII-chap603-sec6956/content-detail.html" TargetMode="External"/><Relationship Id="rId23" Type="http://schemas.openxmlformats.org/officeDocument/2006/relationships/hyperlink" Target="https://www.gpo.gov/fdsys/granule/USCODE-2010-title10/USCODE-2010-title10-subtitleC-partIII-chap603-sec6956/content-detail.html" TargetMode="External"/><Relationship Id="rId28" Type="http://schemas.openxmlformats.org/officeDocument/2006/relationships/hyperlink" Target="http://uscode.house.gov/view.xhtml?req=granuleid:USC-prelim-title10-section6962&amp;num=0&amp;edition=prelim" TargetMode="External"/><Relationship Id="rId36" Type="http://schemas.openxmlformats.org/officeDocument/2006/relationships/hyperlink" Target="https://www.military-ranks.org/navy-officer-pay" TargetMode="External"/><Relationship Id="rId10" Type="http://schemas.openxmlformats.org/officeDocument/2006/relationships/webSettings" Target="webSettings.xml"/><Relationship Id="rId19" Type="http://schemas.openxmlformats.org/officeDocument/2006/relationships/hyperlink" Target="https://www.gpo.gov/fdsys/granule/USCODE-2006-title10/USCODE-2006-title10-subtitleC-partIII-chap603-sec6962" TargetMode="External"/><Relationship Id="rId31" Type="http://schemas.openxmlformats.org/officeDocument/2006/relationships/hyperlink" Target="http://www.bls.gov/oes/current/oes352011.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po.gov/fdsys/granule/USCODE-2011-title10/USCODE-2011-title10-subtitleC-partIII-chap603-sec6954/content-detail.html" TargetMode="External"/><Relationship Id="rId22" Type="http://schemas.openxmlformats.org/officeDocument/2006/relationships/hyperlink" Target="https://www.gpo.gov/fdsys/granule/USCODE-2011-title10/USCODE-2011-title10-subtitleC-partIII-chap603-sec6954/content-detail.html" TargetMode="External"/><Relationship Id="rId27" Type="http://schemas.openxmlformats.org/officeDocument/2006/relationships/hyperlink" Target="https://www.gpo.gov/fdsys/granule/USCODE-2006-title10/USCODE-2006-title10-subtitleC-partIII-chap603-sec6962" TargetMode="External"/><Relationship Id="rId30" Type="http://schemas.openxmlformats.org/officeDocument/2006/relationships/hyperlink" Target="http://www.doncio.navy.mil/uploads/Summary_USNA_AEEE_%20PIA_9-12-2014.pdf" TargetMode="External"/><Relationship Id="rId35" Type="http://schemas.openxmlformats.org/officeDocument/2006/relationships/hyperlink" Target="https://www.federalpay.org/gs/2015/GS-9" TargetMode="Externa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TH3QXZ4CCXAT-18-666</_dlc_DocId>
    <_dlc_DocIdUrl xmlns="4f06cbb4-5319-44a1-b73c-03442379dfaa">
      <Url>https://eitsdext.osd.mil/sites/dodiic/_layouts/DocIdRedir.aspx?ID=TH3QXZ4CCXAT-18-666</Url>
      <Description>TH3QXZ4CCXAT-18-666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5F03-C251-43BD-AE6E-1FC68318CBD5}">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B68C0C88-7B1B-48EF-AFA7-1B6BB17248F1}">
  <ds:schemaRefs>
    <ds:schemaRef ds:uri="http://schemas.microsoft.com/sharepoint/v3/contenttype/forms"/>
  </ds:schemaRefs>
</ds:datastoreItem>
</file>

<file path=customXml/itemProps3.xml><?xml version="1.0" encoding="utf-8"?>
<ds:datastoreItem xmlns:ds="http://schemas.openxmlformats.org/officeDocument/2006/customXml" ds:itemID="{DFA2A9B4-E2C9-4223-8FC6-7DFCB4B66EB4}">
  <ds:schemaRefs>
    <ds:schemaRef ds:uri="http://schemas.microsoft.com/sharepoint/events"/>
  </ds:schemaRefs>
</ds:datastoreItem>
</file>

<file path=customXml/itemProps4.xml><?xml version="1.0" encoding="utf-8"?>
<ds:datastoreItem xmlns:ds="http://schemas.openxmlformats.org/officeDocument/2006/customXml" ds:itemID="{3A0481AE-CD28-4E56-8251-A8BB2D5B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9F06DE-306B-4781-A3DA-1F0A1A9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USNA</Company>
  <LinksUpToDate>false</LinksUpToDate>
  <CharactersWithSpaces>24668</CharactersWithSpaces>
  <SharedDoc>false</SharedDoc>
  <HLinks>
    <vt:vector size="48" baseType="variant">
      <vt:variant>
        <vt:i4>2359395</vt:i4>
      </vt:variant>
      <vt:variant>
        <vt:i4>21</vt:i4>
      </vt:variant>
      <vt:variant>
        <vt:i4>0</vt:i4>
      </vt:variant>
      <vt:variant>
        <vt:i4>5</vt:i4>
      </vt:variant>
      <vt:variant>
        <vt:lpwstr>https://www.military-ranks.org/navy-officer-pay</vt:lpwstr>
      </vt:variant>
      <vt:variant>
        <vt:lpwstr/>
      </vt:variant>
      <vt:variant>
        <vt:i4>3407967</vt:i4>
      </vt:variant>
      <vt:variant>
        <vt:i4>18</vt:i4>
      </vt:variant>
      <vt:variant>
        <vt:i4>0</vt:i4>
      </vt:variant>
      <vt:variant>
        <vt:i4>5</vt:i4>
      </vt:variant>
      <vt:variant>
        <vt:lpwstr>http://www.bls.gov/oes/current/oes_nat.htm</vt:lpwstr>
      </vt:variant>
      <vt:variant>
        <vt:lpwstr/>
      </vt:variant>
      <vt:variant>
        <vt:i4>3407967</vt:i4>
      </vt:variant>
      <vt:variant>
        <vt:i4>15</vt:i4>
      </vt:variant>
      <vt:variant>
        <vt:i4>0</vt:i4>
      </vt:variant>
      <vt:variant>
        <vt:i4>5</vt:i4>
      </vt:variant>
      <vt:variant>
        <vt:lpwstr>http://www.bls.gov/oes/current/oes_nat.htm</vt:lpwstr>
      </vt:variant>
      <vt:variant>
        <vt:lpwstr/>
      </vt:variant>
      <vt:variant>
        <vt:i4>3407967</vt:i4>
      </vt:variant>
      <vt:variant>
        <vt:i4>12</vt:i4>
      </vt:variant>
      <vt:variant>
        <vt:i4>0</vt:i4>
      </vt:variant>
      <vt:variant>
        <vt:i4>5</vt:i4>
      </vt:variant>
      <vt:variant>
        <vt:lpwstr>http://www.bls.gov/oes/current/oes_nat.htm</vt:lpwstr>
      </vt:variant>
      <vt:variant>
        <vt:lpwstr/>
      </vt:variant>
      <vt:variant>
        <vt:i4>1704017</vt:i4>
      </vt:variant>
      <vt:variant>
        <vt:i4>9</vt:i4>
      </vt:variant>
      <vt:variant>
        <vt:i4>0</vt:i4>
      </vt:variant>
      <vt:variant>
        <vt:i4>5</vt:i4>
      </vt:variant>
      <vt:variant>
        <vt:lpwstr>http://www.bls.gov/oes/current/oes352011.htm</vt:lpwstr>
      </vt:variant>
      <vt:variant>
        <vt:lpwstr/>
      </vt:variant>
      <vt:variant>
        <vt:i4>1704017</vt:i4>
      </vt:variant>
      <vt:variant>
        <vt:i4>6</vt:i4>
      </vt:variant>
      <vt:variant>
        <vt:i4>0</vt:i4>
      </vt:variant>
      <vt:variant>
        <vt:i4>5</vt:i4>
      </vt:variant>
      <vt:variant>
        <vt:lpwstr>http://www.bls.gov/oes/current/oes352011.htm</vt:lpwstr>
      </vt:variant>
      <vt:variant>
        <vt:lpwstr/>
      </vt:variant>
      <vt:variant>
        <vt:i4>1966144</vt:i4>
      </vt:variant>
      <vt:variant>
        <vt:i4>3</vt:i4>
      </vt:variant>
      <vt:variant>
        <vt:i4>0</vt:i4>
      </vt:variant>
      <vt:variant>
        <vt:i4>5</vt:i4>
      </vt:variant>
      <vt:variant>
        <vt:lpwstr>https://www.usna.edu/homepage.php</vt:lpwstr>
      </vt:variant>
      <vt:variant>
        <vt:lpwstr/>
      </vt:variant>
      <vt:variant>
        <vt:i4>6815844</vt:i4>
      </vt:variant>
      <vt:variant>
        <vt:i4>0</vt:i4>
      </vt:variant>
      <vt:variant>
        <vt:i4>0</vt:i4>
      </vt:variant>
      <vt:variant>
        <vt:i4>5</vt:i4>
      </vt:variant>
      <vt:variant>
        <vt:lpwstr>../../../../AppData/Local/Microsoft/Windows/Temporary Internet Files/mclean/AppData/Roaming/barbara.figueroa/AppData/Local/Microsoft/Windows/Temporary Internet Files/Content.Outlook/ODWY6XCB/Title 10 U.S.C. 5013, Subtitle C Part III Chapter 603 Section 6958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Front Desk1</dc:creator>
  <cp:lastModifiedBy>Ian Armstrong</cp:lastModifiedBy>
  <cp:revision>17</cp:revision>
  <cp:lastPrinted>2016-10-24T13:37:00Z</cp:lastPrinted>
  <dcterms:created xsi:type="dcterms:W3CDTF">2016-10-31T12:50:00Z</dcterms:created>
  <dcterms:modified xsi:type="dcterms:W3CDTF">2016-10-31T13:56:00Z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5b4c5c0f-feb4-47d8-9b91-16669615cb97</vt:lpwstr>
  </property>
</Properties>
</file>