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1A" w:rsidRDefault="002F7F1A" w:rsidP="00BB0578">
      <w:pPr>
        <w:pStyle w:val="NoSpacing"/>
      </w:pPr>
      <w:r>
        <w:t xml:space="preserve">Attachment F: </w:t>
      </w:r>
      <w:r w:rsidRPr="002F7F1A">
        <w:t>National Death Index Advisers</w:t>
      </w:r>
    </w:p>
    <w:p w:rsidR="002F7F1A" w:rsidRDefault="002F7F1A" w:rsidP="00BB0578">
      <w:pPr>
        <w:pStyle w:val="NoSpacing"/>
      </w:pPr>
    </w:p>
    <w:p w:rsidR="00776C59" w:rsidRDefault="00776C59" w:rsidP="002F7F1A">
      <w:pPr>
        <w:pStyle w:val="NoSpacing"/>
        <w:jc w:val="center"/>
      </w:pPr>
      <w:r>
        <w:t>NATIONAL DEATH INDEX ADVISORY BOARD</w:t>
      </w:r>
    </w:p>
    <w:p w:rsidR="00776C59" w:rsidRDefault="00776C59" w:rsidP="00BB0578">
      <w:pPr>
        <w:pStyle w:val="NoSpacing"/>
      </w:pPr>
    </w:p>
    <w:p w:rsidR="00776C59" w:rsidRDefault="00776C59" w:rsidP="00BB0578">
      <w:pPr>
        <w:pStyle w:val="NoSpacing"/>
      </w:pPr>
    </w:p>
    <w:p w:rsidR="00FF4388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Dennis M. Deapen, Dr.PH.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University of Southern California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Soto Street Bldg., Ste. 305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2001 N. Soto Street, MC 9238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Los Angeles, California 90032-9238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(323)442-1574</w:t>
      </w:r>
    </w:p>
    <w:p w:rsidR="00FA1BB7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4" w:history="1">
        <w:r w:rsidR="00FA1BB7" w:rsidRPr="00DC23C5">
          <w:rPr>
            <w:rStyle w:val="Hyperlink"/>
            <w:rFonts w:ascii="Georgia" w:hAnsi="Georgia"/>
            <w:sz w:val="24"/>
            <w:szCs w:val="24"/>
          </w:rPr>
          <w:t>ddeapen@usc.edu</w:t>
        </w:r>
      </w:hyperlink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</w:p>
    <w:p w:rsidR="00453077" w:rsidRPr="00DC23C5" w:rsidRDefault="00453077" w:rsidP="00790CDC">
      <w:pPr>
        <w:pStyle w:val="NoSpacing"/>
        <w:rPr>
          <w:rFonts w:ascii="Georgia" w:hAnsi="Georgia"/>
          <w:sz w:val="24"/>
          <w:szCs w:val="24"/>
        </w:rPr>
      </w:pPr>
    </w:p>
    <w:p w:rsidR="00790CDC" w:rsidRPr="00DC23C5" w:rsidRDefault="00C50782" w:rsidP="00790CDC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Kari </w:t>
      </w:r>
      <w:proofErr w:type="spellStart"/>
      <w:r>
        <w:rPr>
          <w:rFonts w:ascii="Georgia" w:hAnsi="Georgia"/>
          <w:sz w:val="24"/>
          <w:szCs w:val="24"/>
        </w:rPr>
        <w:t>Gaare</w:t>
      </w:r>
      <w:proofErr w:type="spellEnd"/>
    </w:p>
    <w:p w:rsidR="00790CDC" w:rsidRPr="00DC23C5" w:rsidRDefault="00453077" w:rsidP="00790CDC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CMS/OEM/OIPDA</w:t>
      </w:r>
    </w:p>
    <w:p w:rsidR="00453077" w:rsidRPr="00DC23C5" w:rsidRDefault="00453077" w:rsidP="00790CDC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7500 Security Blvd., B2-</w:t>
      </w:r>
      <w:r w:rsidR="006B1808">
        <w:rPr>
          <w:rFonts w:ascii="Georgia" w:hAnsi="Georgia"/>
          <w:sz w:val="24"/>
          <w:szCs w:val="24"/>
        </w:rPr>
        <w:t>03</w:t>
      </w:r>
      <w:r w:rsidRPr="00DC23C5">
        <w:rPr>
          <w:rFonts w:ascii="Georgia" w:hAnsi="Georgia"/>
          <w:sz w:val="24"/>
          <w:szCs w:val="24"/>
        </w:rPr>
        <w:t>-0</w:t>
      </w:r>
      <w:r w:rsidR="006B1808">
        <w:rPr>
          <w:rFonts w:ascii="Georgia" w:hAnsi="Georgia"/>
          <w:sz w:val="24"/>
          <w:szCs w:val="24"/>
        </w:rPr>
        <w:t>8</w:t>
      </w:r>
    </w:p>
    <w:p w:rsidR="00453077" w:rsidRPr="00DC23C5" w:rsidRDefault="00453077" w:rsidP="00790CDC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Baltimore, Maryland 21244</w:t>
      </w:r>
    </w:p>
    <w:p w:rsidR="00790CDC" w:rsidRPr="00DC23C5" w:rsidRDefault="00790CDC" w:rsidP="00790CDC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410-786-</w:t>
      </w:r>
      <w:r w:rsidR="006B1808">
        <w:rPr>
          <w:rFonts w:ascii="Georgia" w:hAnsi="Georgia"/>
          <w:sz w:val="24"/>
          <w:szCs w:val="24"/>
        </w:rPr>
        <w:t>8612</w:t>
      </w:r>
    </w:p>
    <w:p w:rsidR="00BB0578" w:rsidRPr="00DC23C5" w:rsidRDefault="006B1808" w:rsidP="00BB0578">
      <w:pPr>
        <w:pStyle w:val="NoSpacing"/>
        <w:rPr>
          <w:rFonts w:ascii="Georgia" w:hAnsi="Georgia"/>
          <w:sz w:val="24"/>
          <w:szCs w:val="24"/>
        </w:rPr>
      </w:pPr>
      <w:hyperlink r:id="rId5" w:history="1">
        <w:r w:rsidRPr="00184CC0">
          <w:rPr>
            <w:rStyle w:val="Hyperlink"/>
            <w:rFonts w:ascii="Georgia" w:hAnsi="Georgia"/>
            <w:sz w:val="24"/>
            <w:szCs w:val="24"/>
          </w:rPr>
          <w:t>Kari.Garre@cms.hhs.gov</w:t>
        </w:r>
      </w:hyperlink>
    </w:p>
    <w:p w:rsidR="00453077" w:rsidRPr="00DC23C5" w:rsidRDefault="00453077" w:rsidP="00BB0578">
      <w:pPr>
        <w:pStyle w:val="NoSpacing"/>
        <w:rPr>
          <w:rFonts w:ascii="Georgia" w:hAnsi="Georgia"/>
          <w:sz w:val="24"/>
          <w:szCs w:val="24"/>
        </w:rPr>
      </w:pP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Richard Genovese</w:t>
      </w:r>
    </w:p>
    <w:p w:rsidR="00FA1BB7" w:rsidRPr="00DC23C5" w:rsidRDefault="0076378F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Chief, Regulatory Affairs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Bureau of Vital Statistics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New York City Dept. of Health and Mental Hygiene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125 Worth Street, CN-</w:t>
      </w:r>
      <w:r w:rsidR="00F3478A">
        <w:rPr>
          <w:rFonts w:ascii="Georgia" w:hAnsi="Georgia"/>
          <w:sz w:val="24"/>
          <w:szCs w:val="24"/>
        </w:rPr>
        <w:t>4</w:t>
      </w:r>
      <w:r w:rsidRPr="00DC23C5">
        <w:rPr>
          <w:rFonts w:ascii="Georgia" w:hAnsi="Georgia"/>
          <w:sz w:val="24"/>
          <w:szCs w:val="24"/>
        </w:rPr>
        <w:t xml:space="preserve">, Rm. </w:t>
      </w:r>
      <w:r w:rsidR="00F3478A">
        <w:rPr>
          <w:rFonts w:ascii="Georgia" w:hAnsi="Georgia"/>
          <w:sz w:val="24"/>
          <w:szCs w:val="24"/>
        </w:rPr>
        <w:t>101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New York, New York 10013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(212)788-4585</w:t>
      </w:r>
    </w:p>
    <w:p w:rsidR="00FA1BB7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6" w:history="1">
        <w:r w:rsidR="00FA1BB7" w:rsidRPr="00DC23C5">
          <w:rPr>
            <w:rStyle w:val="Hyperlink"/>
            <w:rFonts w:ascii="Georgia" w:hAnsi="Georgia"/>
            <w:sz w:val="24"/>
            <w:szCs w:val="24"/>
          </w:rPr>
          <w:t>rgenoves@health.nyc.gov</w:t>
        </w:r>
      </w:hyperlink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</w:p>
    <w:p w:rsidR="00BB0578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Derek Pate, Dr.PH.</w:t>
      </w: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Director, Health Care Information</w:t>
      </w: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Center for Health Statistics</w:t>
      </w: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Oklahoma State Department of Health</w:t>
      </w: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1000 Northeast 10</w:t>
      </w:r>
      <w:r w:rsidRPr="004E3086">
        <w:rPr>
          <w:rFonts w:ascii="Georgia" w:hAnsi="Georgia"/>
          <w:sz w:val="24"/>
          <w:szCs w:val="24"/>
          <w:vertAlign w:val="superscript"/>
        </w:rPr>
        <w:t>th</w:t>
      </w:r>
      <w:r>
        <w:rPr>
          <w:rFonts w:ascii="Georgia" w:hAnsi="Georgia"/>
          <w:sz w:val="24"/>
          <w:szCs w:val="24"/>
        </w:rPr>
        <w:t xml:space="preserve"> Street</w:t>
      </w: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Oklahoma City, Oklahoma 73117-1299</w:t>
      </w:r>
    </w:p>
    <w:p w:rsidR="004E3086" w:rsidRDefault="004E3086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(405)271-5562</w:t>
      </w:r>
    </w:p>
    <w:p w:rsidR="004E3086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7" w:history="1">
        <w:r w:rsidR="004E3086" w:rsidRPr="00EC2A18">
          <w:rPr>
            <w:rStyle w:val="Hyperlink"/>
            <w:rFonts w:ascii="Georgia" w:hAnsi="Georgia"/>
            <w:sz w:val="24"/>
            <w:szCs w:val="24"/>
          </w:rPr>
          <w:t>derekp@health.ok.gov</w:t>
        </w:r>
      </w:hyperlink>
    </w:p>
    <w:p w:rsidR="004E3086" w:rsidRPr="00DC23C5" w:rsidRDefault="004E3086" w:rsidP="00BB0578">
      <w:pPr>
        <w:pStyle w:val="NoSpacing"/>
        <w:rPr>
          <w:rFonts w:ascii="Georgia" w:hAnsi="Georgia"/>
          <w:sz w:val="24"/>
          <w:szCs w:val="24"/>
        </w:rPr>
      </w:pPr>
    </w:p>
    <w:p w:rsidR="00F705F8" w:rsidRPr="00DC23C5" w:rsidRDefault="00F705F8" w:rsidP="00BB0578">
      <w:pPr>
        <w:pStyle w:val="NoSpacing"/>
        <w:rPr>
          <w:rFonts w:ascii="Georgia" w:hAnsi="Georgia"/>
          <w:b/>
          <w:sz w:val="24"/>
          <w:szCs w:val="24"/>
        </w:rPr>
      </w:pPr>
    </w:p>
    <w:p w:rsidR="00BB0578" w:rsidRPr="00DC23C5" w:rsidRDefault="00B60579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Jane K. Purtill, M.S.</w:t>
      </w:r>
    </w:p>
    <w:p w:rsidR="00B60579" w:rsidRPr="00DC23C5" w:rsidRDefault="00B60579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Registrar of Vital Statistics</w:t>
      </w:r>
    </w:p>
    <w:p w:rsidR="00B60579" w:rsidRPr="00DC23C5" w:rsidRDefault="00B60579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Connecticut Department of Public Health</w:t>
      </w:r>
    </w:p>
    <w:p w:rsidR="00B60579" w:rsidRPr="00DC23C5" w:rsidRDefault="00B60579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410 Capitol Ave., MS #11VRS</w:t>
      </w:r>
    </w:p>
    <w:p w:rsidR="00B60579" w:rsidRPr="00DC23C5" w:rsidRDefault="00B60579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Hartford, Connecticut 06134</w:t>
      </w:r>
    </w:p>
    <w:p w:rsidR="00B60579" w:rsidRPr="00DC23C5" w:rsidRDefault="00B60579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(860)509-7895</w:t>
      </w:r>
    </w:p>
    <w:p w:rsidR="00B60579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8" w:history="1">
        <w:r w:rsidR="00B60579" w:rsidRPr="00DC23C5">
          <w:rPr>
            <w:rStyle w:val="Hyperlink"/>
            <w:rFonts w:ascii="Georgia" w:hAnsi="Georgia"/>
            <w:color w:val="auto"/>
            <w:sz w:val="24"/>
            <w:szCs w:val="24"/>
          </w:rPr>
          <w:t>Jane.purtill@ct.gov</w:t>
        </w:r>
      </w:hyperlink>
    </w:p>
    <w:p w:rsidR="005A5AD8" w:rsidRDefault="005A5AD8" w:rsidP="00BB0578">
      <w:pPr>
        <w:pStyle w:val="NoSpacing"/>
        <w:rPr>
          <w:rFonts w:ascii="Georgia" w:hAnsi="Georgia"/>
          <w:sz w:val="24"/>
          <w:szCs w:val="24"/>
        </w:rPr>
      </w:pPr>
    </w:p>
    <w:p w:rsidR="00B60579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bookmarkStart w:id="0" w:name="_GoBack"/>
      <w:bookmarkEnd w:id="0"/>
      <w:r w:rsidRPr="00DC23C5">
        <w:rPr>
          <w:rFonts w:ascii="Georgia" w:hAnsi="Georgia"/>
          <w:sz w:val="24"/>
          <w:szCs w:val="24"/>
        </w:rPr>
        <w:lastRenderedPageBreak/>
        <w:t>Page 2 – NDI Advisory Board</w:t>
      </w: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 xml:space="preserve">Lou </w:t>
      </w:r>
      <w:proofErr w:type="spellStart"/>
      <w:r w:rsidRPr="00DC23C5">
        <w:rPr>
          <w:rFonts w:ascii="Georgia" w:hAnsi="Georgia"/>
          <w:sz w:val="24"/>
          <w:szCs w:val="24"/>
        </w:rPr>
        <w:t>Saadi</w:t>
      </w:r>
      <w:proofErr w:type="spellEnd"/>
      <w:r w:rsidRPr="00DC23C5">
        <w:rPr>
          <w:rFonts w:ascii="Georgia" w:hAnsi="Georgia"/>
          <w:sz w:val="24"/>
          <w:szCs w:val="24"/>
        </w:rPr>
        <w:t>, Ph.D.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Deputy Director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Bureau of Epidemiology and Public Health Informatics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Kansas State Department of Health and Environment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1000 SW Jackson Street, Ste. 130</w:t>
      </w:r>
    </w:p>
    <w:p w:rsidR="00FA1BB7" w:rsidRPr="00DC23C5" w:rsidRDefault="00FA1BB7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Topeka, Kansas 66612-1290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(785)296-8627</w:t>
      </w:r>
    </w:p>
    <w:p w:rsidR="00BB0578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9" w:history="1">
        <w:r w:rsidR="00BB0578" w:rsidRPr="00DC23C5">
          <w:rPr>
            <w:rStyle w:val="Hyperlink"/>
            <w:rFonts w:ascii="Georgia" w:hAnsi="Georgia"/>
            <w:sz w:val="24"/>
            <w:szCs w:val="24"/>
          </w:rPr>
          <w:t>lsaadi@kdhe</w:t>
        </w:r>
        <w:r w:rsidR="00CB1591" w:rsidRPr="00DC23C5">
          <w:rPr>
            <w:rStyle w:val="Hyperlink"/>
            <w:rFonts w:ascii="Georgia" w:hAnsi="Georgia"/>
            <w:sz w:val="24"/>
            <w:szCs w:val="24"/>
          </w:rPr>
          <w:t>ks</w:t>
        </w:r>
        <w:r w:rsidR="00BB0578" w:rsidRPr="00DC23C5">
          <w:rPr>
            <w:rStyle w:val="Hyperlink"/>
            <w:rFonts w:ascii="Georgia" w:hAnsi="Georgia"/>
            <w:sz w:val="24"/>
            <w:szCs w:val="24"/>
          </w:rPr>
          <w:t>.</w:t>
        </w:r>
        <w:r w:rsidR="00CB1591" w:rsidRPr="00DC23C5">
          <w:rPr>
            <w:rStyle w:val="Hyperlink"/>
            <w:rFonts w:ascii="Georgia" w:hAnsi="Georgia"/>
            <w:sz w:val="24"/>
            <w:szCs w:val="24"/>
          </w:rPr>
          <w:t>gov</w:t>
        </w:r>
      </w:hyperlink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</w:p>
    <w:p w:rsidR="00BB0578" w:rsidRPr="00DC23C5" w:rsidRDefault="00655C73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Nancy Wojcik</w:t>
      </w:r>
    </w:p>
    <w:p w:rsidR="00BB0578" w:rsidRPr="00DC23C5" w:rsidRDefault="00655C73" w:rsidP="00BB057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Advanced</w:t>
      </w:r>
      <w:r w:rsidR="00BB0578" w:rsidRPr="00DC23C5">
        <w:rPr>
          <w:rFonts w:ascii="Georgia" w:hAnsi="Georgia"/>
          <w:sz w:val="24"/>
          <w:szCs w:val="24"/>
        </w:rPr>
        <w:t xml:space="preserve"> Scientific A</w:t>
      </w:r>
      <w:r>
        <w:rPr>
          <w:rFonts w:ascii="Georgia" w:hAnsi="Georgia"/>
          <w:sz w:val="24"/>
          <w:szCs w:val="24"/>
        </w:rPr>
        <w:t>ssociate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 xml:space="preserve">ExxonMobil Biomedical Sciences, </w:t>
      </w:r>
      <w:proofErr w:type="spellStart"/>
      <w:r w:rsidRPr="00DC23C5">
        <w:rPr>
          <w:rFonts w:ascii="Georgia" w:hAnsi="Georgia"/>
          <w:sz w:val="24"/>
          <w:szCs w:val="24"/>
        </w:rPr>
        <w:t>Inc</w:t>
      </w:r>
      <w:proofErr w:type="spellEnd"/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Rm. LF-242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Route 22 East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Annandale, New Jersey 08801-</w:t>
      </w:r>
      <w:r w:rsidR="00655C73">
        <w:rPr>
          <w:rFonts w:ascii="Georgia" w:hAnsi="Georgia"/>
          <w:sz w:val="24"/>
          <w:szCs w:val="24"/>
        </w:rPr>
        <w:t>3059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(908)730-110</w:t>
      </w:r>
      <w:r w:rsidR="00655C73">
        <w:rPr>
          <w:rFonts w:ascii="Georgia" w:hAnsi="Georgia"/>
          <w:sz w:val="24"/>
          <w:szCs w:val="24"/>
        </w:rPr>
        <w:t>2</w:t>
      </w:r>
    </w:p>
    <w:p w:rsidR="00BB0578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10" w:history="1">
        <w:r w:rsidR="00655C73">
          <w:rPr>
            <w:rStyle w:val="Hyperlink"/>
            <w:rFonts w:ascii="Georgia" w:hAnsi="Georgia"/>
            <w:sz w:val="24"/>
            <w:szCs w:val="24"/>
          </w:rPr>
          <w:t>nancy.c.wojcik@exxonmobil.com</w:t>
        </w:r>
      </w:hyperlink>
    </w:p>
    <w:p w:rsidR="00F705F8" w:rsidRPr="00DC23C5" w:rsidRDefault="00F705F8" w:rsidP="00BB0578">
      <w:pPr>
        <w:pStyle w:val="NoSpacing"/>
        <w:rPr>
          <w:rFonts w:ascii="Georgia" w:hAnsi="Georgia"/>
          <w:sz w:val="24"/>
          <w:szCs w:val="24"/>
        </w:rPr>
      </w:pP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Sebastian Schneeweiss, MD., Sc.D.</w:t>
      </w: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 xml:space="preserve">Division of </w:t>
      </w:r>
      <w:proofErr w:type="spellStart"/>
      <w:r w:rsidRPr="00DC23C5">
        <w:rPr>
          <w:rFonts w:ascii="Georgia" w:hAnsi="Georgia"/>
          <w:sz w:val="24"/>
          <w:szCs w:val="24"/>
        </w:rPr>
        <w:t>Pharmacoepidemiology</w:t>
      </w:r>
      <w:proofErr w:type="spellEnd"/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Department of Medicine</w:t>
      </w: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Brigham &amp; Women’s Hospital</w:t>
      </w: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1 Brigham Circle</w:t>
      </w: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Boston, Massachusetts 02120</w:t>
      </w: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(617) 278-0930</w:t>
      </w:r>
    </w:p>
    <w:p w:rsidR="00D23FBB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11" w:history="1">
        <w:r w:rsidR="00D23FBB" w:rsidRPr="00DC23C5">
          <w:rPr>
            <w:rStyle w:val="Hyperlink"/>
            <w:rFonts w:ascii="Georgia" w:hAnsi="Georgia"/>
            <w:sz w:val="24"/>
            <w:szCs w:val="24"/>
          </w:rPr>
          <w:t>sschneeweiss@partners.org</w:t>
        </w:r>
      </w:hyperlink>
    </w:p>
    <w:p w:rsidR="00D23FBB" w:rsidRDefault="00D23FBB" w:rsidP="00BB0578">
      <w:pPr>
        <w:pStyle w:val="NoSpacing"/>
        <w:rPr>
          <w:rFonts w:ascii="Georgia" w:hAnsi="Georgia"/>
          <w:sz w:val="24"/>
          <w:szCs w:val="24"/>
        </w:rPr>
      </w:pP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Aaron I. Schneiderman, Ph.D., MPH., RN.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Acting Director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Epidemiology Program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Post Deployment Health Strategic Healthcare Group (10P3A)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Veterans Health Administration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810 Vermont Ave., NW.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Washington, DC 20420</w:t>
      </w:r>
    </w:p>
    <w:p w:rsidR="00BB0578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12" w:history="1">
        <w:r w:rsidR="00BB0578" w:rsidRPr="00DC23C5">
          <w:rPr>
            <w:rStyle w:val="Hyperlink"/>
            <w:rFonts w:ascii="Georgia" w:hAnsi="Georgia"/>
            <w:sz w:val="24"/>
            <w:szCs w:val="24"/>
          </w:rPr>
          <w:t>Aaron.schneiderman@va.gov</w:t>
        </w:r>
      </w:hyperlink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</w:p>
    <w:p w:rsidR="00D23FBB" w:rsidRPr="00DC23C5" w:rsidRDefault="00D23FBB" w:rsidP="00BB0578">
      <w:pPr>
        <w:pStyle w:val="NoSpacing"/>
        <w:rPr>
          <w:rFonts w:ascii="Georgia" w:hAnsi="Georgia"/>
          <w:sz w:val="24"/>
          <w:szCs w:val="24"/>
        </w:rPr>
      </w:pPr>
    </w:p>
    <w:p w:rsidR="00BB0578" w:rsidRPr="00DC23C5" w:rsidRDefault="00161382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Elizabeth Whelan</w:t>
      </w:r>
      <w:r w:rsidR="006A4FF5" w:rsidRPr="00DC23C5">
        <w:rPr>
          <w:rFonts w:ascii="Georgia" w:hAnsi="Georgia"/>
          <w:sz w:val="24"/>
          <w:szCs w:val="24"/>
        </w:rPr>
        <w:t>, Ph.D.</w:t>
      </w:r>
    </w:p>
    <w:p w:rsidR="00BB0578" w:rsidRPr="00DC23C5" w:rsidRDefault="00161382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Chief, Industrywide Studies Branch</w:t>
      </w:r>
      <w:r w:rsidR="004944D7">
        <w:rPr>
          <w:rFonts w:ascii="Georgia" w:hAnsi="Georgia"/>
          <w:sz w:val="24"/>
          <w:szCs w:val="24"/>
        </w:rPr>
        <w:t xml:space="preserve">                                          “Beth”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 xml:space="preserve">Division of Surveillance, Hazard Evaluations 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 xml:space="preserve"> And Field Studies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National Institute for Occupational Safety and Health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 xml:space="preserve">4676 Columbia Parkway, MS </w:t>
      </w:r>
      <w:r w:rsidR="006A4FF5" w:rsidRPr="00DC23C5">
        <w:rPr>
          <w:rFonts w:ascii="Georgia" w:hAnsi="Georgia"/>
          <w:sz w:val="24"/>
          <w:szCs w:val="24"/>
        </w:rPr>
        <w:t>B</w:t>
      </w:r>
      <w:r w:rsidRPr="00DC23C5">
        <w:rPr>
          <w:rFonts w:ascii="Georgia" w:hAnsi="Georgia"/>
          <w:sz w:val="24"/>
          <w:szCs w:val="24"/>
        </w:rPr>
        <w:t>-1</w:t>
      </w:r>
      <w:r w:rsidR="006A4FF5" w:rsidRPr="00DC23C5">
        <w:rPr>
          <w:rFonts w:ascii="Georgia" w:hAnsi="Georgia"/>
          <w:sz w:val="24"/>
          <w:szCs w:val="24"/>
        </w:rPr>
        <w:t>0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Cincinnati, Ohio 45226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(513)841-4</w:t>
      </w:r>
      <w:r w:rsidR="00161382" w:rsidRPr="00DC23C5">
        <w:rPr>
          <w:rFonts w:ascii="Georgia" w:hAnsi="Georgia"/>
          <w:sz w:val="24"/>
          <w:szCs w:val="24"/>
        </w:rPr>
        <w:t>437</w:t>
      </w:r>
    </w:p>
    <w:p w:rsidR="00BB0578" w:rsidRPr="00DC23C5" w:rsidRDefault="005A5AD8" w:rsidP="00BB0578">
      <w:pPr>
        <w:pStyle w:val="NoSpacing"/>
        <w:rPr>
          <w:rFonts w:ascii="Georgia" w:hAnsi="Georgia"/>
          <w:sz w:val="24"/>
          <w:szCs w:val="24"/>
        </w:rPr>
      </w:pPr>
      <w:hyperlink r:id="rId13" w:history="1">
        <w:r w:rsidR="00161382" w:rsidRPr="00DC23C5">
          <w:rPr>
            <w:rStyle w:val="Hyperlink"/>
            <w:rFonts w:ascii="Georgia" w:hAnsi="Georgia"/>
            <w:sz w:val="24"/>
            <w:szCs w:val="24"/>
          </w:rPr>
          <w:t>eaw0@cdc.gov</w:t>
        </w:r>
      </w:hyperlink>
    </w:p>
    <w:p w:rsidR="00BB0578" w:rsidRPr="00DC23C5" w:rsidRDefault="00E3435E" w:rsidP="00BB0578">
      <w:pPr>
        <w:pStyle w:val="NoSpacing"/>
        <w:rPr>
          <w:rFonts w:ascii="Georgia" w:hAnsi="Georgia"/>
          <w:sz w:val="24"/>
          <w:szCs w:val="24"/>
        </w:rPr>
      </w:pPr>
      <w:r w:rsidRPr="00E3435E">
        <w:rPr>
          <w:rFonts w:ascii="Georgia" w:hAnsi="Georgia"/>
          <w:sz w:val="24"/>
          <w:szCs w:val="24"/>
        </w:rPr>
        <w:lastRenderedPageBreak/>
        <w:t xml:space="preserve">Page </w:t>
      </w:r>
      <w:r>
        <w:rPr>
          <w:rFonts w:ascii="Georgia" w:hAnsi="Georgia"/>
          <w:sz w:val="24"/>
          <w:szCs w:val="24"/>
        </w:rPr>
        <w:t>3</w:t>
      </w:r>
      <w:r w:rsidRPr="00E3435E">
        <w:rPr>
          <w:rFonts w:ascii="Georgia" w:hAnsi="Georgia"/>
          <w:sz w:val="24"/>
          <w:szCs w:val="24"/>
        </w:rPr>
        <w:t xml:space="preserve"> – NDI Advisory Board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Paul D. Sorlie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Branch Chief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Epidemiology Branch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National Institutes of Health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National Heart, Lung and Blood Institute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6701 Rockledge Dr.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Bethesda, Maryland 20892</w:t>
      </w:r>
    </w:p>
    <w:p w:rsidR="00BB0578" w:rsidRPr="00DC23C5" w:rsidRDefault="00BB0578" w:rsidP="00BB0578">
      <w:pPr>
        <w:pStyle w:val="NoSpacing"/>
        <w:rPr>
          <w:rFonts w:ascii="Georgia" w:hAnsi="Georgia"/>
          <w:sz w:val="24"/>
          <w:szCs w:val="24"/>
        </w:rPr>
      </w:pPr>
      <w:r w:rsidRPr="00DC23C5">
        <w:rPr>
          <w:rFonts w:ascii="Georgia" w:hAnsi="Georgia"/>
          <w:sz w:val="24"/>
          <w:szCs w:val="24"/>
        </w:rPr>
        <w:t>(301)435-0456</w:t>
      </w:r>
    </w:p>
    <w:p w:rsidR="00BB0578" w:rsidRPr="00DC23C5" w:rsidRDefault="005A5AD8" w:rsidP="00F705F8">
      <w:pPr>
        <w:pStyle w:val="NoSpacing"/>
        <w:rPr>
          <w:rFonts w:ascii="Georgia" w:hAnsi="Georgia"/>
          <w:sz w:val="24"/>
          <w:szCs w:val="24"/>
        </w:rPr>
      </w:pPr>
      <w:hyperlink r:id="rId14" w:history="1">
        <w:r w:rsidR="00BB0578" w:rsidRPr="00DC23C5">
          <w:rPr>
            <w:rStyle w:val="Hyperlink"/>
            <w:rFonts w:ascii="Georgia" w:hAnsi="Georgia"/>
            <w:sz w:val="24"/>
            <w:szCs w:val="24"/>
          </w:rPr>
          <w:t>Ps46f@nih.gov</w:t>
        </w:r>
      </w:hyperlink>
    </w:p>
    <w:p w:rsidR="00FA1BB7" w:rsidRPr="00DC23C5" w:rsidRDefault="00FA1BB7">
      <w:pPr>
        <w:rPr>
          <w:rFonts w:ascii="Georgia" w:hAnsi="Georgia"/>
          <w:sz w:val="24"/>
          <w:szCs w:val="24"/>
        </w:rPr>
      </w:pPr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Carla </w:t>
      </w:r>
      <w:proofErr w:type="spellStart"/>
      <w:r>
        <w:rPr>
          <w:rFonts w:ascii="Georgia" w:hAnsi="Georgia"/>
          <w:sz w:val="24"/>
          <w:szCs w:val="24"/>
        </w:rPr>
        <w:t>Zelaya</w:t>
      </w:r>
      <w:proofErr w:type="spellEnd"/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Division of Health Interview Statistics</w:t>
      </w:r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National Center for Health Statistics</w:t>
      </w:r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3311 Toledo Road</w:t>
      </w:r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Hyattsville, Maryland 20782</w:t>
      </w:r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301-458-4164</w:t>
      </w:r>
    </w:p>
    <w:p w:rsidR="003C2B98" w:rsidRDefault="005A5AD8" w:rsidP="003C2B98">
      <w:pPr>
        <w:pStyle w:val="NoSpacing"/>
        <w:rPr>
          <w:rFonts w:ascii="Georgia" w:hAnsi="Georgia"/>
          <w:sz w:val="24"/>
          <w:szCs w:val="24"/>
        </w:rPr>
      </w:pPr>
      <w:hyperlink r:id="rId15" w:history="1">
        <w:r w:rsidR="003C2B98" w:rsidRPr="002E425E">
          <w:rPr>
            <w:rStyle w:val="Hyperlink"/>
            <w:rFonts w:ascii="Georgia" w:hAnsi="Georgia"/>
            <w:sz w:val="24"/>
            <w:szCs w:val="24"/>
          </w:rPr>
          <w:t>vdn3@cdc.gov</w:t>
        </w:r>
      </w:hyperlink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</w:p>
    <w:p w:rsidR="003C2B98" w:rsidRDefault="003C2B98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Stephan </w:t>
      </w:r>
      <w:proofErr w:type="spellStart"/>
      <w:r>
        <w:rPr>
          <w:rFonts w:ascii="Georgia" w:hAnsi="Georgia"/>
          <w:sz w:val="24"/>
          <w:szCs w:val="24"/>
        </w:rPr>
        <w:t>Frenk</w:t>
      </w:r>
      <w:proofErr w:type="spellEnd"/>
      <w:r w:rsidR="0013748C">
        <w:rPr>
          <w:rFonts w:ascii="Georgia" w:hAnsi="Georgia"/>
          <w:sz w:val="24"/>
          <w:szCs w:val="24"/>
        </w:rPr>
        <w:t>, PhD</w:t>
      </w:r>
    </w:p>
    <w:p w:rsidR="003C2B98" w:rsidRPr="00C50782" w:rsidRDefault="0013748C" w:rsidP="003C2B98">
      <w:pPr>
        <w:pStyle w:val="NoSpacing"/>
        <w:rPr>
          <w:rFonts w:ascii="Georgia" w:hAnsi="Georgia"/>
          <w:sz w:val="24"/>
          <w:szCs w:val="24"/>
        </w:rPr>
      </w:pPr>
      <w:r w:rsidRPr="0013748C">
        <w:rPr>
          <w:rFonts w:ascii="Georgia" w:hAnsi="Georgia"/>
          <w:sz w:val="24"/>
          <w:szCs w:val="24"/>
        </w:rPr>
        <w:t xml:space="preserve">Division </w:t>
      </w:r>
      <w:proofErr w:type="gramStart"/>
      <w:r w:rsidRPr="0013748C">
        <w:rPr>
          <w:rFonts w:ascii="Georgia" w:hAnsi="Georgia"/>
          <w:sz w:val="24"/>
          <w:szCs w:val="24"/>
        </w:rPr>
        <w:t>Of</w:t>
      </w:r>
      <w:proofErr w:type="gramEnd"/>
      <w:r w:rsidRPr="0013748C">
        <w:rPr>
          <w:rFonts w:ascii="Georgia" w:hAnsi="Georgia"/>
          <w:sz w:val="24"/>
          <w:szCs w:val="24"/>
        </w:rPr>
        <w:t xml:space="preserve"> Health Nutrition Examination Surveys</w:t>
      </w:r>
    </w:p>
    <w:p w:rsidR="003C2B98" w:rsidRPr="00C50782" w:rsidRDefault="003C2B98" w:rsidP="003C2B98">
      <w:pPr>
        <w:pStyle w:val="NoSpacing"/>
        <w:rPr>
          <w:rFonts w:ascii="Georgia" w:hAnsi="Georgia"/>
          <w:sz w:val="24"/>
          <w:szCs w:val="24"/>
        </w:rPr>
      </w:pPr>
      <w:r w:rsidRPr="00C50782">
        <w:rPr>
          <w:rFonts w:ascii="Georgia" w:hAnsi="Georgia"/>
          <w:sz w:val="24"/>
          <w:szCs w:val="24"/>
        </w:rPr>
        <w:t>National Center for Health Statistics</w:t>
      </w:r>
    </w:p>
    <w:p w:rsidR="003C2B98" w:rsidRPr="00C50782" w:rsidRDefault="003C2B98" w:rsidP="003C2B98">
      <w:pPr>
        <w:pStyle w:val="NoSpacing"/>
        <w:rPr>
          <w:rFonts w:ascii="Georgia" w:hAnsi="Georgia"/>
          <w:sz w:val="24"/>
          <w:szCs w:val="24"/>
        </w:rPr>
      </w:pPr>
      <w:r w:rsidRPr="00C50782">
        <w:rPr>
          <w:rFonts w:ascii="Georgia" w:hAnsi="Georgia"/>
          <w:sz w:val="24"/>
          <w:szCs w:val="24"/>
        </w:rPr>
        <w:t>3311 Toledo Road</w:t>
      </w:r>
    </w:p>
    <w:p w:rsidR="003C2B98" w:rsidRPr="00C50782" w:rsidRDefault="003C2B98" w:rsidP="003C2B98">
      <w:pPr>
        <w:pStyle w:val="NoSpacing"/>
        <w:rPr>
          <w:rFonts w:ascii="Georgia" w:hAnsi="Georgia"/>
          <w:sz w:val="24"/>
          <w:szCs w:val="24"/>
        </w:rPr>
      </w:pPr>
      <w:r w:rsidRPr="00C50782">
        <w:rPr>
          <w:rFonts w:ascii="Georgia" w:hAnsi="Georgia"/>
          <w:sz w:val="24"/>
          <w:szCs w:val="24"/>
        </w:rPr>
        <w:t>Hyattsville, Maryland 20782</w:t>
      </w:r>
    </w:p>
    <w:p w:rsidR="003C2B98" w:rsidRPr="00C50782" w:rsidRDefault="003C2B98" w:rsidP="003C2B98">
      <w:pPr>
        <w:pStyle w:val="NoSpacing"/>
        <w:rPr>
          <w:rFonts w:ascii="Georgia" w:hAnsi="Georgia"/>
          <w:sz w:val="24"/>
          <w:szCs w:val="24"/>
        </w:rPr>
      </w:pPr>
      <w:r w:rsidRPr="00C50782">
        <w:rPr>
          <w:rFonts w:ascii="Georgia" w:hAnsi="Georgia"/>
          <w:sz w:val="24"/>
          <w:szCs w:val="24"/>
        </w:rPr>
        <w:t>301-458-4</w:t>
      </w:r>
      <w:r w:rsidR="0013748C">
        <w:rPr>
          <w:rFonts w:ascii="Georgia" w:hAnsi="Georgia"/>
          <w:sz w:val="24"/>
          <w:szCs w:val="24"/>
        </w:rPr>
        <w:t>096</w:t>
      </w:r>
    </w:p>
    <w:p w:rsidR="003C2B98" w:rsidRDefault="0013748C" w:rsidP="003C2B98">
      <w:pPr>
        <w:pStyle w:val="NoSpacing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xar</w:t>
      </w:r>
      <w:r w:rsidR="003C2B98" w:rsidRPr="00C50782">
        <w:rPr>
          <w:rFonts w:ascii="Georgia" w:hAnsi="Georgia"/>
          <w:sz w:val="24"/>
          <w:szCs w:val="24"/>
        </w:rPr>
        <w:t>3@cdc.gov</w:t>
      </w:r>
    </w:p>
    <w:p w:rsidR="00DC23C5" w:rsidRPr="00DC23C5" w:rsidRDefault="00DC23C5">
      <w:pPr>
        <w:rPr>
          <w:rFonts w:ascii="Georgia" w:hAnsi="Georgia"/>
          <w:sz w:val="24"/>
          <w:szCs w:val="24"/>
        </w:rPr>
      </w:pPr>
    </w:p>
    <w:sectPr w:rsidR="00DC23C5" w:rsidRPr="00DC23C5" w:rsidSect="00C96A4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B7"/>
    <w:rsid w:val="0013748C"/>
    <w:rsid w:val="00161382"/>
    <w:rsid w:val="0021001F"/>
    <w:rsid w:val="002F7F1A"/>
    <w:rsid w:val="003C2B98"/>
    <w:rsid w:val="00450F81"/>
    <w:rsid w:val="00453077"/>
    <w:rsid w:val="004944D7"/>
    <w:rsid w:val="004E3086"/>
    <w:rsid w:val="005A4DE4"/>
    <w:rsid w:val="005A5AD8"/>
    <w:rsid w:val="00655C73"/>
    <w:rsid w:val="006A4FF5"/>
    <w:rsid w:val="006B1808"/>
    <w:rsid w:val="0076378F"/>
    <w:rsid w:val="00776C59"/>
    <w:rsid w:val="00790CDC"/>
    <w:rsid w:val="00B60579"/>
    <w:rsid w:val="00BB0578"/>
    <w:rsid w:val="00C50782"/>
    <w:rsid w:val="00C96A4E"/>
    <w:rsid w:val="00CB1591"/>
    <w:rsid w:val="00D23FBB"/>
    <w:rsid w:val="00D95932"/>
    <w:rsid w:val="00DC23C5"/>
    <w:rsid w:val="00DD3114"/>
    <w:rsid w:val="00E3435E"/>
    <w:rsid w:val="00F3478A"/>
    <w:rsid w:val="00F705F8"/>
    <w:rsid w:val="00FA1BB7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BF904-A3CE-4BBD-A0E0-8B6D826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BB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0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purtill@ct.gov" TargetMode="External"/><Relationship Id="rId13" Type="http://schemas.openxmlformats.org/officeDocument/2006/relationships/hyperlink" Target="mailto:eaw0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rekp@health.ok.gov" TargetMode="External"/><Relationship Id="rId12" Type="http://schemas.openxmlformats.org/officeDocument/2006/relationships/hyperlink" Target="mailto:Aaron.schneiderman@va.go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genoves@health.nyc.gov" TargetMode="External"/><Relationship Id="rId11" Type="http://schemas.openxmlformats.org/officeDocument/2006/relationships/hyperlink" Target="mailto:sschneeweiss@partners.org" TargetMode="External"/><Relationship Id="rId5" Type="http://schemas.openxmlformats.org/officeDocument/2006/relationships/hyperlink" Target="mailto:Kari.Garre@cms.hhs.gov" TargetMode="External"/><Relationship Id="rId15" Type="http://schemas.openxmlformats.org/officeDocument/2006/relationships/hyperlink" Target="mailto:vdn3@cdc.gov" TargetMode="External"/><Relationship Id="rId10" Type="http://schemas.openxmlformats.org/officeDocument/2006/relationships/hyperlink" Target="mailto:a.r.schnatter@exxonmobil.com" TargetMode="External"/><Relationship Id="rId4" Type="http://schemas.openxmlformats.org/officeDocument/2006/relationships/hyperlink" Target="mailto:ddeapen@usc.edu" TargetMode="External"/><Relationship Id="rId9" Type="http://schemas.openxmlformats.org/officeDocument/2006/relationships/hyperlink" Target="mailto:lsaadi@kdhe.state.ks.us" TargetMode="External"/><Relationship Id="rId14" Type="http://schemas.openxmlformats.org/officeDocument/2006/relationships/hyperlink" Target="mailto:Ps46f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3</cp:revision>
  <cp:lastPrinted>2015-07-08T14:33:00Z</cp:lastPrinted>
  <dcterms:created xsi:type="dcterms:W3CDTF">2016-09-28T21:27:00Z</dcterms:created>
  <dcterms:modified xsi:type="dcterms:W3CDTF">2016-09-28T21:46:00Z</dcterms:modified>
</cp:coreProperties>
</file>