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0B588" w14:textId="33488F0A" w:rsidR="00B46F2C" w:rsidRPr="00210A4B" w:rsidRDefault="00B46F2C" w:rsidP="00F06866">
      <w:pPr>
        <w:pStyle w:val="Heading2"/>
        <w:tabs>
          <w:tab w:val="left" w:pos="900"/>
        </w:tabs>
        <w:ind w:right="-180"/>
        <w:rPr>
          <w:rFonts w:asciiTheme="minorHAnsi" w:hAnsiTheme="minorHAnsi" w:cstheme="minorHAnsi"/>
          <w:b/>
          <w:sz w:val="22"/>
          <w:szCs w:val="22"/>
        </w:rPr>
      </w:pPr>
      <w:bookmarkStart w:id="0" w:name="_GoBack"/>
      <w:bookmarkEnd w:id="0"/>
      <w:r w:rsidRPr="00210A4B">
        <w:rPr>
          <w:rFonts w:asciiTheme="minorHAnsi" w:hAnsiTheme="minorHAnsi" w:cstheme="minorHAnsi"/>
          <w:b/>
          <w:sz w:val="22"/>
          <w:szCs w:val="22"/>
        </w:rPr>
        <w:t xml:space="preserve">Request for </w:t>
      </w:r>
      <w:r w:rsidR="00F45E35" w:rsidRPr="00210A4B">
        <w:rPr>
          <w:rFonts w:asciiTheme="minorHAnsi" w:hAnsiTheme="minorHAnsi" w:cstheme="minorHAnsi"/>
          <w:b/>
          <w:sz w:val="22"/>
          <w:szCs w:val="22"/>
        </w:rPr>
        <w:t xml:space="preserve">genIC </w:t>
      </w:r>
      <w:r w:rsidR="00975E8A">
        <w:rPr>
          <w:rFonts w:asciiTheme="minorHAnsi" w:hAnsiTheme="minorHAnsi" w:cstheme="minorHAnsi"/>
          <w:b/>
          <w:sz w:val="22"/>
          <w:szCs w:val="22"/>
        </w:rPr>
        <w:t>Approval</w:t>
      </w:r>
    </w:p>
    <w:p w14:paraId="5800DE59" w14:textId="5A390620" w:rsidR="00EA2C4C" w:rsidRPr="00210A4B" w:rsidRDefault="00EA2C4C" w:rsidP="00EA2C4C">
      <w:pPr>
        <w:ind w:left="187"/>
        <w:jc w:val="center"/>
        <w:rPr>
          <w:rFonts w:cstheme="minorHAnsi"/>
          <w:b/>
          <w:sz w:val="22"/>
          <w:szCs w:val="22"/>
        </w:rPr>
      </w:pPr>
      <w:r w:rsidRPr="00210A4B">
        <w:rPr>
          <w:rFonts w:cstheme="minorHAnsi"/>
          <w:b/>
          <w:sz w:val="22"/>
          <w:szCs w:val="22"/>
        </w:rPr>
        <w:t>CDC/ATSDR Formativ</w:t>
      </w:r>
      <w:r w:rsidR="00975E8A">
        <w:rPr>
          <w:rFonts w:cstheme="minorHAnsi"/>
          <w:b/>
          <w:sz w:val="22"/>
          <w:szCs w:val="22"/>
        </w:rPr>
        <w:t>e Research and Tool Development</w:t>
      </w:r>
    </w:p>
    <w:p w14:paraId="345EE229" w14:textId="77777777" w:rsidR="00EA2C4C" w:rsidRPr="00210A4B" w:rsidRDefault="00A90F26" w:rsidP="00EA2C4C">
      <w:pPr>
        <w:jc w:val="center"/>
        <w:rPr>
          <w:rFonts w:cstheme="minorHAnsi"/>
          <w:b/>
          <w:sz w:val="22"/>
          <w:szCs w:val="22"/>
        </w:rPr>
      </w:pPr>
      <w:r w:rsidRPr="00210A4B">
        <w:rPr>
          <w:rFonts w:cstheme="minorHAnsi"/>
          <w:b/>
          <w:sz w:val="22"/>
          <w:szCs w:val="22"/>
        </w:rPr>
        <w:t>0920-1154</w:t>
      </w:r>
    </w:p>
    <w:p w14:paraId="371712F7" w14:textId="68AF2EBA" w:rsidR="00B372FB" w:rsidRPr="00FA4C27" w:rsidRDefault="00E2594A" w:rsidP="00434E33">
      <w:pPr>
        <w:rPr>
          <w:rFonts w:cstheme="minorHAnsi"/>
          <w:b/>
          <w:sz w:val="22"/>
          <w:szCs w:val="22"/>
        </w:rPr>
      </w:pPr>
      <w:r w:rsidRPr="00FA4C27">
        <w:rPr>
          <w:rFonts w:cstheme="minorHAnsi"/>
          <w:noProof/>
          <w:sz w:val="22"/>
          <w:szCs w:val="22"/>
        </w:rPr>
        <mc:AlternateContent>
          <mc:Choice Requires="wps">
            <w:drawing>
              <wp:anchor distT="0" distB="0" distL="114300" distR="114300" simplePos="0" relativeHeight="251658240" behindDoc="0" locked="0" layoutInCell="0" allowOverlap="1" wp14:anchorId="23AA67EF" wp14:editId="5B62131D">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B82D8B"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372FB" w:rsidRPr="00FA4C27">
        <w:rPr>
          <w:rFonts w:cstheme="minorHAnsi"/>
          <w:b/>
          <w:sz w:val="22"/>
          <w:szCs w:val="22"/>
        </w:rPr>
        <w:t>CIO:</w:t>
      </w:r>
      <w:r w:rsidR="00B37CAB" w:rsidRPr="00FA4C27">
        <w:rPr>
          <w:rFonts w:cstheme="minorHAnsi"/>
          <w:b/>
          <w:sz w:val="22"/>
          <w:szCs w:val="22"/>
        </w:rPr>
        <w:t xml:space="preserve"> </w:t>
      </w:r>
      <w:r w:rsidR="00B37CAB" w:rsidRPr="00FA4C27">
        <w:rPr>
          <w:rFonts w:cstheme="minorHAnsi"/>
          <w:sz w:val="22"/>
          <w:szCs w:val="22"/>
        </w:rPr>
        <w:t>NCBDDD</w:t>
      </w:r>
    </w:p>
    <w:p w14:paraId="0B3F5FEE" w14:textId="7B39A3BA" w:rsidR="00B46F2C" w:rsidRPr="00FA4C27" w:rsidRDefault="00B372FB" w:rsidP="00434E33">
      <w:pPr>
        <w:rPr>
          <w:rFonts w:cstheme="minorHAnsi"/>
          <w:b/>
          <w:sz w:val="22"/>
          <w:szCs w:val="22"/>
        </w:rPr>
      </w:pPr>
      <w:r w:rsidRPr="00FA4C27">
        <w:rPr>
          <w:rFonts w:cstheme="minorHAnsi"/>
          <w:b/>
          <w:sz w:val="22"/>
          <w:szCs w:val="22"/>
        </w:rPr>
        <w:t>PROJECT TITLE:</w:t>
      </w:r>
      <w:r w:rsidR="00B46F2C" w:rsidRPr="00FA4C27">
        <w:rPr>
          <w:rFonts w:cstheme="minorHAnsi"/>
          <w:sz w:val="22"/>
          <w:szCs w:val="22"/>
        </w:rPr>
        <w:t xml:space="preserve"> </w:t>
      </w:r>
      <w:r w:rsidR="00B37CAB" w:rsidRPr="00FA4C27">
        <w:rPr>
          <w:rFonts w:cstheme="minorHAnsi"/>
          <w:sz w:val="22"/>
          <w:szCs w:val="22"/>
        </w:rPr>
        <w:t xml:space="preserve">FORMATIVE RESEARCH TO </w:t>
      </w:r>
      <w:r w:rsidR="00210A4B" w:rsidRPr="00FA4C27">
        <w:rPr>
          <w:rFonts w:cstheme="minorHAnsi"/>
          <w:sz w:val="22"/>
          <w:szCs w:val="22"/>
        </w:rPr>
        <w:t xml:space="preserve">ASSESS </w:t>
      </w:r>
      <w:r w:rsidR="00165E94">
        <w:rPr>
          <w:rFonts w:cstheme="minorHAnsi"/>
          <w:sz w:val="22"/>
          <w:szCs w:val="22"/>
        </w:rPr>
        <w:t xml:space="preserve">PEDIATRIC </w:t>
      </w:r>
      <w:r w:rsidR="00210A4B" w:rsidRPr="00FA4C27">
        <w:rPr>
          <w:rFonts w:cstheme="minorHAnsi"/>
          <w:sz w:val="22"/>
          <w:szCs w:val="22"/>
        </w:rPr>
        <w:t>HEALTHCARE PROVIDERS KNOWLEDGE, ATTITUDES AND PRACTICES AROUND ZIKA VIRUS</w:t>
      </w:r>
    </w:p>
    <w:p w14:paraId="194FEAE8" w14:textId="77777777" w:rsidR="00B46F2C" w:rsidRPr="00210A4B" w:rsidRDefault="00B46F2C" w:rsidP="00840FCA">
      <w:pPr>
        <w:rPr>
          <w:rFonts w:cstheme="minorHAnsi"/>
          <w:b/>
          <w:sz w:val="22"/>
          <w:szCs w:val="22"/>
        </w:rPr>
      </w:pPr>
      <w:r w:rsidRPr="00210A4B">
        <w:rPr>
          <w:rFonts w:cstheme="minorHAnsi"/>
          <w:b/>
          <w:sz w:val="22"/>
          <w:szCs w:val="22"/>
        </w:rPr>
        <w:t>PURPOSE</w:t>
      </w:r>
      <w:r w:rsidR="00A13253" w:rsidRPr="00210A4B">
        <w:rPr>
          <w:rFonts w:cstheme="minorHAnsi"/>
          <w:b/>
          <w:sz w:val="22"/>
          <w:szCs w:val="22"/>
        </w:rPr>
        <w:t xml:space="preserve"> AND USE OF COLLECTION</w:t>
      </w:r>
      <w:r w:rsidRPr="00210A4B">
        <w:rPr>
          <w:rFonts w:cstheme="minorHAnsi"/>
          <w:b/>
          <w:sz w:val="22"/>
          <w:szCs w:val="22"/>
        </w:rPr>
        <w:t>:</w:t>
      </w:r>
    </w:p>
    <w:p w14:paraId="29F377A9" w14:textId="3FC04A35" w:rsidR="009E219C" w:rsidRPr="000D4235" w:rsidRDefault="003C665B" w:rsidP="009E219C">
      <w:pPr>
        <w:pStyle w:val="Header"/>
        <w:tabs>
          <w:tab w:val="clear" w:pos="4320"/>
          <w:tab w:val="clear" w:pos="8640"/>
        </w:tabs>
        <w:rPr>
          <w:rFonts w:cstheme="minorHAnsi"/>
          <w:sz w:val="22"/>
          <w:szCs w:val="22"/>
        </w:rPr>
      </w:pPr>
      <w:r w:rsidRPr="00210A4B">
        <w:rPr>
          <w:rFonts w:cstheme="minorHAnsi"/>
          <w:bCs/>
          <w:sz w:val="22"/>
          <w:szCs w:val="22"/>
        </w:rPr>
        <w:t>The American Academy of Pediatrics (AAP) has received funding from the Centers for Disease Control and Prevention (CDC) through a cooperative agreement</w:t>
      </w:r>
      <w:r w:rsidR="00975E8A">
        <w:rPr>
          <w:rFonts w:cstheme="minorHAnsi"/>
          <w:bCs/>
          <w:sz w:val="22"/>
          <w:szCs w:val="22"/>
        </w:rPr>
        <w:t xml:space="preserve"> </w:t>
      </w:r>
      <w:r w:rsidR="007B4D79">
        <w:rPr>
          <w:rFonts w:cstheme="minorHAnsi"/>
          <w:bCs/>
          <w:sz w:val="22"/>
          <w:szCs w:val="22"/>
        </w:rPr>
        <w:t>(</w:t>
      </w:r>
      <w:r w:rsidR="007B4D79" w:rsidRPr="007B4D79">
        <w:rPr>
          <w:rFonts w:cstheme="minorHAnsi"/>
          <w:bCs/>
          <w:sz w:val="22"/>
          <w:szCs w:val="22"/>
        </w:rPr>
        <w:t>6NU38OT000167-04-06</w:t>
      </w:r>
      <w:r w:rsidR="00975E8A">
        <w:rPr>
          <w:rFonts w:cstheme="minorHAnsi"/>
          <w:bCs/>
          <w:sz w:val="22"/>
          <w:szCs w:val="22"/>
        </w:rPr>
        <w:t>)</w:t>
      </w:r>
      <w:r w:rsidR="00CC360B">
        <w:rPr>
          <w:rFonts w:cstheme="minorHAnsi"/>
          <w:bCs/>
          <w:sz w:val="22"/>
          <w:szCs w:val="22"/>
        </w:rPr>
        <w:t xml:space="preserve"> to implement Zika virus response activities</w:t>
      </w:r>
      <w:r w:rsidR="00975E8A">
        <w:rPr>
          <w:rFonts w:cstheme="minorHAnsi"/>
          <w:bCs/>
          <w:sz w:val="22"/>
          <w:szCs w:val="22"/>
        </w:rPr>
        <w:t xml:space="preserve">. One of the </w:t>
      </w:r>
      <w:r w:rsidR="00CC360B">
        <w:rPr>
          <w:rFonts w:cstheme="minorHAnsi"/>
          <w:bCs/>
          <w:sz w:val="22"/>
          <w:szCs w:val="22"/>
        </w:rPr>
        <w:t xml:space="preserve">required </w:t>
      </w:r>
      <w:r w:rsidR="00975E8A">
        <w:rPr>
          <w:rFonts w:cstheme="minorHAnsi"/>
          <w:bCs/>
          <w:sz w:val="22"/>
          <w:szCs w:val="22"/>
        </w:rPr>
        <w:t>activities is</w:t>
      </w:r>
      <w:r w:rsidRPr="00210A4B">
        <w:rPr>
          <w:rFonts w:cstheme="minorHAnsi"/>
          <w:bCs/>
          <w:sz w:val="22"/>
          <w:szCs w:val="22"/>
        </w:rPr>
        <w:t xml:space="preserve"> to </w:t>
      </w:r>
      <w:r w:rsidR="00D94C15">
        <w:rPr>
          <w:rFonts w:cstheme="minorHAnsi"/>
          <w:bCs/>
          <w:sz w:val="22"/>
          <w:szCs w:val="22"/>
        </w:rPr>
        <w:t>conduct</w:t>
      </w:r>
      <w:r w:rsidRPr="00210A4B">
        <w:rPr>
          <w:rFonts w:cstheme="minorHAnsi"/>
          <w:bCs/>
          <w:sz w:val="22"/>
          <w:szCs w:val="22"/>
        </w:rPr>
        <w:t xml:space="preserve"> a</w:t>
      </w:r>
      <w:r w:rsidRPr="00210A4B">
        <w:rPr>
          <w:rFonts w:cstheme="minorHAnsi"/>
          <w:b/>
          <w:bCs/>
          <w:sz w:val="22"/>
          <w:szCs w:val="22"/>
        </w:rPr>
        <w:t xml:space="preserve"> </w:t>
      </w:r>
      <w:r w:rsidRPr="00210A4B">
        <w:rPr>
          <w:rFonts w:cstheme="minorHAnsi"/>
          <w:sz w:val="22"/>
          <w:szCs w:val="22"/>
        </w:rPr>
        <w:t xml:space="preserve">survey to delineate </w:t>
      </w:r>
      <w:r w:rsidR="00314081" w:rsidRPr="00210A4B">
        <w:rPr>
          <w:rFonts w:cstheme="minorHAnsi"/>
          <w:sz w:val="22"/>
          <w:szCs w:val="22"/>
        </w:rPr>
        <w:t>pediatrician</w:t>
      </w:r>
      <w:r w:rsidRPr="00210A4B">
        <w:rPr>
          <w:rFonts w:cstheme="minorHAnsi"/>
          <w:sz w:val="22"/>
          <w:szCs w:val="22"/>
        </w:rPr>
        <w:t xml:space="preserve"> knowledge, attitudes, and </w:t>
      </w:r>
      <w:r w:rsidR="00D94C15">
        <w:rPr>
          <w:rFonts w:cstheme="minorHAnsi"/>
          <w:sz w:val="22"/>
          <w:szCs w:val="22"/>
        </w:rPr>
        <w:t>practices specific to Zika virus</w:t>
      </w:r>
      <w:r w:rsidR="009C7E44" w:rsidRPr="00210A4B">
        <w:rPr>
          <w:rFonts w:cstheme="minorHAnsi"/>
          <w:sz w:val="22"/>
          <w:szCs w:val="22"/>
        </w:rPr>
        <w:t xml:space="preserve">. </w:t>
      </w:r>
      <w:r w:rsidR="00CC360B">
        <w:rPr>
          <w:rFonts w:cstheme="minorHAnsi"/>
          <w:sz w:val="22"/>
          <w:szCs w:val="22"/>
        </w:rPr>
        <w:t>A select group of h</w:t>
      </w:r>
      <w:r w:rsidR="009C7E44" w:rsidRPr="00210A4B">
        <w:rPr>
          <w:rFonts w:cstheme="minorHAnsi"/>
          <w:sz w:val="22"/>
          <w:szCs w:val="22"/>
        </w:rPr>
        <w:t xml:space="preserve">ealthcare providers treating children </w:t>
      </w:r>
      <w:r w:rsidR="00CC360B">
        <w:rPr>
          <w:rFonts w:cstheme="minorHAnsi"/>
          <w:sz w:val="22"/>
          <w:szCs w:val="22"/>
        </w:rPr>
        <w:t xml:space="preserve">(board-certified pediatricians who are members of the AAP) </w:t>
      </w:r>
      <w:r w:rsidR="009C7E44" w:rsidRPr="00210A4B">
        <w:rPr>
          <w:rFonts w:cstheme="minorHAnsi"/>
          <w:sz w:val="22"/>
          <w:szCs w:val="22"/>
        </w:rPr>
        <w:t xml:space="preserve">will be surveyed. </w:t>
      </w:r>
      <w:r w:rsidR="009E219C" w:rsidRPr="00210A4B">
        <w:rPr>
          <w:rFonts w:cstheme="minorHAnsi"/>
          <w:sz w:val="22"/>
          <w:szCs w:val="22"/>
        </w:rPr>
        <w:t xml:space="preserve">The specific objectives are to </w:t>
      </w:r>
      <w:r w:rsidR="00975E8A">
        <w:rPr>
          <w:rFonts w:cstheme="minorHAnsi"/>
          <w:sz w:val="22"/>
          <w:szCs w:val="22"/>
        </w:rPr>
        <w:t xml:space="preserve">1) </w:t>
      </w:r>
      <w:r w:rsidR="0049509F" w:rsidRPr="0049509F">
        <w:rPr>
          <w:rFonts w:cstheme="minorHAnsi"/>
          <w:sz w:val="22"/>
          <w:szCs w:val="22"/>
        </w:rPr>
        <w:t>better understand knowledge gaps and barriers to guidance adherence</w:t>
      </w:r>
      <w:r w:rsidR="0049509F">
        <w:rPr>
          <w:rFonts w:cstheme="minorHAnsi"/>
          <w:sz w:val="22"/>
          <w:szCs w:val="22"/>
        </w:rPr>
        <w:t>;</w:t>
      </w:r>
      <w:r w:rsidR="007B4D79">
        <w:rPr>
          <w:rFonts w:cstheme="minorHAnsi"/>
          <w:sz w:val="22"/>
          <w:szCs w:val="22"/>
        </w:rPr>
        <w:t xml:space="preserve"> </w:t>
      </w:r>
      <w:r w:rsidR="00975E8A">
        <w:rPr>
          <w:rFonts w:cstheme="minorHAnsi"/>
          <w:sz w:val="22"/>
          <w:szCs w:val="22"/>
        </w:rPr>
        <w:t>2)</w:t>
      </w:r>
      <w:r w:rsidR="0049509F" w:rsidRPr="0049509F">
        <w:rPr>
          <w:rFonts w:cstheme="minorHAnsi"/>
          <w:sz w:val="22"/>
          <w:szCs w:val="22"/>
        </w:rPr>
        <w:t xml:space="preserve"> explore</w:t>
      </w:r>
      <w:r w:rsidR="0049509F">
        <w:rPr>
          <w:rFonts w:cstheme="minorHAnsi"/>
          <w:sz w:val="22"/>
          <w:szCs w:val="22"/>
        </w:rPr>
        <w:t xml:space="preserve"> </w:t>
      </w:r>
      <w:r w:rsidR="0049509F" w:rsidRPr="0049509F">
        <w:rPr>
          <w:rFonts w:cstheme="minorHAnsi"/>
          <w:sz w:val="22"/>
          <w:szCs w:val="22"/>
        </w:rPr>
        <w:t>current sources of trusted information for practitioners</w:t>
      </w:r>
      <w:r w:rsidR="0049509F">
        <w:rPr>
          <w:rFonts w:cstheme="minorHAnsi"/>
          <w:sz w:val="22"/>
          <w:szCs w:val="22"/>
        </w:rPr>
        <w:t xml:space="preserve"> and</w:t>
      </w:r>
      <w:r w:rsidR="0049509F" w:rsidRPr="0049509F">
        <w:rPr>
          <w:rFonts w:cstheme="minorHAnsi"/>
          <w:sz w:val="22"/>
          <w:szCs w:val="22"/>
        </w:rPr>
        <w:t xml:space="preserve"> preferences in </w:t>
      </w:r>
      <w:r w:rsidR="00625A82">
        <w:rPr>
          <w:rFonts w:cstheme="minorHAnsi"/>
          <w:sz w:val="22"/>
          <w:szCs w:val="22"/>
        </w:rPr>
        <w:t xml:space="preserve">receiving updates and </w:t>
      </w:r>
      <w:r w:rsidR="0049509F" w:rsidRPr="0049509F">
        <w:rPr>
          <w:rFonts w:cstheme="minorHAnsi"/>
          <w:sz w:val="22"/>
          <w:szCs w:val="22"/>
        </w:rPr>
        <w:t>messaging</w:t>
      </w:r>
      <w:r w:rsidR="0049509F">
        <w:rPr>
          <w:rFonts w:cstheme="minorHAnsi"/>
          <w:sz w:val="22"/>
          <w:szCs w:val="22"/>
        </w:rPr>
        <w:t xml:space="preserve">; and </w:t>
      </w:r>
      <w:r w:rsidR="00975E8A">
        <w:rPr>
          <w:rFonts w:cstheme="minorHAnsi"/>
          <w:sz w:val="22"/>
          <w:szCs w:val="22"/>
        </w:rPr>
        <w:t xml:space="preserve">3) </w:t>
      </w:r>
      <w:r w:rsidR="0049509F">
        <w:rPr>
          <w:rFonts w:cstheme="minorHAnsi"/>
          <w:sz w:val="22"/>
          <w:szCs w:val="22"/>
        </w:rPr>
        <w:t xml:space="preserve">gather information on </w:t>
      </w:r>
      <w:r w:rsidR="0049509F" w:rsidRPr="0049509F">
        <w:rPr>
          <w:rFonts w:cstheme="minorHAnsi"/>
          <w:sz w:val="22"/>
          <w:szCs w:val="22"/>
        </w:rPr>
        <w:t xml:space="preserve">which types of </w:t>
      </w:r>
      <w:r w:rsidR="00D94C15">
        <w:rPr>
          <w:rFonts w:cstheme="minorHAnsi"/>
          <w:sz w:val="22"/>
          <w:szCs w:val="22"/>
        </w:rPr>
        <w:t>strategies</w:t>
      </w:r>
      <w:r w:rsidR="0049509F" w:rsidRPr="0049509F">
        <w:rPr>
          <w:rFonts w:cstheme="minorHAnsi"/>
          <w:sz w:val="22"/>
          <w:szCs w:val="22"/>
        </w:rPr>
        <w:t xml:space="preserve"> might be most useful to help practitioners understand and implement guidance and recommendations d</w:t>
      </w:r>
      <w:r w:rsidR="0049509F">
        <w:rPr>
          <w:rFonts w:cstheme="minorHAnsi"/>
          <w:sz w:val="22"/>
          <w:szCs w:val="22"/>
        </w:rPr>
        <w:t>uring a public health emergency</w:t>
      </w:r>
      <w:r w:rsidR="00E73997">
        <w:rPr>
          <w:rFonts w:cstheme="minorHAnsi"/>
          <w:sz w:val="22"/>
          <w:szCs w:val="22"/>
        </w:rPr>
        <w:t>.</w:t>
      </w:r>
      <w:r w:rsidR="00CF6263">
        <w:rPr>
          <w:rFonts w:cstheme="minorHAnsi"/>
          <w:sz w:val="22"/>
          <w:szCs w:val="22"/>
        </w:rPr>
        <w:t xml:space="preserve"> </w:t>
      </w:r>
      <w:r w:rsidR="00FB11A6">
        <w:rPr>
          <w:rFonts w:cstheme="minorHAnsi"/>
          <w:sz w:val="22"/>
          <w:szCs w:val="22"/>
        </w:rPr>
        <w:t>Information collected will be used internally and will not be generalizable to broader populations.</w:t>
      </w:r>
      <w:r w:rsidR="00CF6263">
        <w:rPr>
          <w:rFonts w:cstheme="minorHAnsi"/>
          <w:sz w:val="22"/>
          <w:szCs w:val="22"/>
        </w:rPr>
        <w:t xml:space="preserve"> </w:t>
      </w:r>
      <w:r w:rsidR="007C659C" w:rsidRPr="007C659C">
        <w:rPr>
          <w:rFonts w:cstheme="minorHAnsi"/>
          <w:sz w:val="22"/>
          <w:szCs w:val="22"/>
        </w:rPr>
        <w:t>Results will not state any prevalence estimates based on data.</w:t>
      </w:r>
    </w:p>
    <w:p w14:paraId="7AFBBB79" w14:textId="391CD90A" w:rsidR="00B44395" w:rsidRDefault="005E6FDB" w:rsidP="00BE2225">
      <w:pPr>
        <w:rPr>
          <w:rFonts w:cstheme="minorHAnsi"/>
          <w:sz w:val="22"/>
          <w:szCs w:val="22"/>
        </w:rPr>
      </w:pPr>
      <w:r>
        <w:rPr>
          <w:rFonts w:cstheme="minorHAnsi"/>
          <w:sz w:val="22"/>
          <w:szCs w:val="22"/>
        </w:rPr>
        <w:t xml:space="preserve">The </w:t>
      </w:r>
      <w:r w:rsidR="00C57365">
        <w:rPr>
          <w:rFonts w:cstheme="minorHAnsi"/>
          <w:sz w:val="22"/>
          <w:szCs w:val="22"/>
        </w:rPr>
        <w:t xml:space="preserve">AAP has been conducting surveys </w:t>
      </w:r>
      <w:r w:rsidR="00876816">
        <w:rPr>
          <w:rFonts w:cstheme="minorHAnsi"/>
          <w:sz w:val="22"/>
          <w:szCs w:val="22"/>
        </w:rPr>
        <w:t xml:space="preserve">like this </w:t>
      </w:r>
      <w:r w:rsidR="00C57365">
        <w:rPr>
          <w:rFonts w:cstheme="minorHAnsi"/>
          <w:sz w:val="22"/>
          <w:szCs w:val="22"/>
        </w:rPr>
        <w:t xml:space="preserve">for several decades and has an </w:t>
      </w:r>
      <w:r w:rsidR="00C31E68">
        <w:rPr>
          <w:rFonts w:cstheme="minorHAnsi"/>
          <w:sz w:val="22"/>
          <w:szCs w:val="22"/>
        </w:rPr>
        <w:t xml:space="preserve">established </w:t>
      </w:r>
      <w:r>
        <w:rPr>
          <w:rFonts w:cstheme="minorHAnsi"/>
          <w:sz w:val="22"/>
          <w:szCs w:val="22"/>
        </w:rPr>
        <w:t xml:space="preserve">process </w:t>
      </w:r>
      <w:r w:rsidR="00C57365">
        <w:rPr>
          <w:rFonts w:cstheme="minorHAnsi"/>
          <w:sz w:val="22"/>
          <w:szCs w:val="22"/>
        </w:rPr>
        <w:t>that</w:t>
      </w:r>
      <w:r>
        <w:rPr>
          <w:rFonts w:cstheme="minorHAnsi"/>
          <w:sz w:val="22"/>
          <w:szCs w:val="22"/>
        </w:rPr>
        <w:t xml:space="preserve"> includ</w:t>
      </w:r>
      <w:r w:rsidR="008C18FF">
        <w:rPr>
          <w:rFonts w:cstheme="minorHAnsi"/>
          <w:sz w:val="22"/>
          <w:szCs w:val="22"/>
        </w:rPr>
        <w:t>es</w:t>
      </w:r>
      <w:r>
        <w:rPr>
          <w:rFonts w:cstheme="minorHAnsi"/>
          <w:sz w:val="22"/>
          <w:szCs w:val="22"/>
        </w:rPr>
        <w:t xml:space="preserve"> having the </w:t>
      </w:r>
      <w:r w:rsidR="009E219C" w:rsidRPr="00210A4B">
        <w:rPr>
          <w:rFonts w:cstheme="minorHAnsi"/>
          <w:sz w:val="22"/>
          <w:szCs w:val="22"/>
        </w:rPr>
        <w:t xml:space="preserve">AAP staff complete an intent form which is submitted to the AAP Department of Research and </w:t>
      </w:r>
      <w:r>
        <w:rPr>
          <w:rFonts w:cstheme="minorHAnsi"/>
          <w:sz w:val="22"/>
          <w:szCs w:val="22"/>
        </w:rPr>
        <w:t>form</w:t>
      </w:r>
      <w:r w:rsidR="00B44395">
        <w:rPr>
          <w:rFonts w:cstheme="minorHAnsi"/>
          <w:sz w:val="22"/>
          <w:szCs w:val="22"/>
        </w:rPr>
        <w:t>ation of</w:t>
      </w:r>
      <w:r>
        <w:rPr>
          <w:rFonts w:cstheme="minorHAnsi"/>
          <w:sz w:val="22"/>
          <w:szCs w:val="22"/>
        </w:rPr>
        <w:t xml:space="preserve"> a Survey Working Group that includes </w:t>
      </w:r>
      <w:r w:rsidR="009E219C" w:rsidRPr="00210A4B">
        <w:rPr>
          <w:rFonts w:cstheme="minorHAnsi"/>
          <w:sz w:val="22"/>
          <w:szCs w:val="22"/>
        </w:rPr>
        <w:t xml:space="preserve">identified AAP </w:t>
      </w:r>
      <w:r w:rsidR="006C0074">
        <w:rPr>
          <w:rFonts w:cstheme="minorHAnsi"/>
          <w:sz w:val="22"/>
          <w:szCs w:val="22"/>
        </w:rPr>
        <w:t xml:space="preserve">pediatrician </w:t>
      </w:r>
      <w:r w:rsidR="009E219C" w:rsidRPr="00210A4B">
        <w:rPr>
          <w:rFonts w:cstheme="minorHAnsi"/>
          <w:sz w:val="22"/>
          <w:szCs w:val="22"/>
        </w:rPr>
        <w:t>member subject matter experts</w:t>
      </w:r>
      <w:r w:rsidR="0049509F">
        <w:rPr>
          <w:rFonts w:cstheme="minorHAnsi"/>
          <w:sz w:val="22"/>
          <w:szCs w:val="22"/>
        </w:rPr>
        <w:t>. The</w:t>
      </w:r>
      <w:r w:rsidR="006C0074">
        <w:rPr>
          <w:rFonts w:cstheme="minorHAnsi"/>
          <w:sz w:val="22"/>
          <w:szCs w:val="22"/>
        </w:rPr>
        <w:t xml:space="preserve"> </w:t>
      </w:r>
      <w:r w:rsidR="00876816">
        <w:rPr>
          <w:rFonts w:cstheme="minorHAnsi"/>
          <w:sz w:val="22"/>
          <w:szCs w:val="22"/>
        </w:rPr>
        <w:t xml:space="preserve">AAP </w:t>
      </w:r>
      <w:r w:rsidR="006C0074">
        <w:rPr>
          <w:rFonts w:cstheme="minorHAnsi"/>
          <w:sz w:val="22"/>
          <w:szCs w:val="22"/>
        </w:rPr>
        <w:t xml:space="preserve">Department of Research staff </w:t>
      </w:r>
      <w:r w:rsidR="009E219C" w:rsidRPr="00210A4B">
        <w:rPr>
          <w:rFonts w:cstheme="minorHAnsi"/>
          <w:sz w:val="22"/>
          <w:szCs w:val="22"/>
        </w:rPr>
        <w:t>determine</w:t>
      </w:r>
      <w:r w:rsidR="006C0074">
        <w:rPr>
          <w:rFonts w:cstheme="minorHAnsi"/>
          <w:sz w:val="22"/>
          <w:szCs w:val="22"/>
        </w:rPr>
        <w:t>s</w:t>
      </w:r>
      <w:r w:rsidR="009E219C" w:rsidRPr="00210A4B">
        <w:rPr>
          <w:rFonts w:cstheme="minorHAnsi"/>
          <w:sz w:val="22"/>
          <w:szCs w:val="22"/>
        </w:rPr>
        <w:t xml:space="preserve"> </w:t>
      </w:r>
      <w:r w:rsidR="006C0074">
        <w:rPr>
          <w:rFonts w:cstheme="minorHAnsi"/>
          <w:sz w:val="22"/>
          <w:szCs w:val="22"/>
        </w:rPr>
        <w:t xml:space="preserve">draft </w:t>
      </w:r>
      <w:r w:rsidR="009E219C" w:rsidRPr="00210A4B">
        <w:rPr>
          <w:rFonts w:cstheme="minorHAnsi"/>
          <w:sz w:val="22"/>
          <w:szCs w:val="22"/>
        </w:rPr>
        <w:t xml:space="preserve">survey question domains or theme areas and </w:t>
      </w:r>
      <w:r w:rsidR="00DA3520">
        <w:rPr>
          <w:rFonts w:cstheme="minorHAnsi"/>
          <w:sz w:val="22"/>
          <w:szCs w:val="22"/>
        </w:rPr>
        <w:t xml:space="preserve">offers </w:t>
      </w:r>
      <w:r w:rsidR="009E219C" w:rsidRPr="00210A4B">
        <w:rPr>
          <w:rFonts w:cstheme="minorHAnsi"/>
          <w:sz w:val="22"/>
          <w:szCs w:val="22"/>
        </w:rPr>
        <w:t xml:space="preserve">specific </w:t>
      </w:r>
      <w:r w:rsidR="006C0074">
        <w:rPr>
          <w:rFonts w:cstheme="minorHAnsi"/>
          <w:sz w:val="22"/>
          <w:szCs w:val="22"/>
        </w:rPr>
        <w:t xml:space="preserve">wording for </w:t>
      </w:r>
      <w:r w:rsidR="009E219C" w:rsidRPr="00210A4B">
        <w:rPr>
          <w:rFonts w:cstheme="minorHAnsi"/>
          <w:sz w:val="22"/>
          <w:szCs w:val="22"/>
        </w:rPr>
        <w:t>survey questions.</w:t>
      </w:r>
    </w:p>
    <w:p w14:paraId="65C3159E" w14:textId="6E3F7200" w:rsidR="00BE2225" w:rsidRPr="00F80C0B" w:rsidRDefault="00B44395" w:rsidP="00BE2225">
      <w:pPr>
        <w:rPr>
          <w:rFonts w:cstheme="minorHAnsi"/>
          <w:sz w:val="22"/>
          <w:szCs w:val="22"/>
        </w:rPr>
      </w:pPr>
      <w:r>
        <w:rPr>
          <w:rFonts w:cstheme="minorHAnsi"/>
          <w:sz w:val="22"/>
          <w:szCs w:val="22"/>
        </w:rPr>
        <w:t>For this survey,</w:t>
      </w:r>
      <w:r w:rsidR="009E219C" w:rsidRPr="00210A4B">
        <w:rPr>
          <w:rFonts w:cstheme="minorHAnsi"/>
          <w:sz w:val="22"/>
          <w:szCs w:val="22"/>
        </w:rPr>
        <w:t xml:space="preserve"> </w:t>
      </w:r>
      <w:r>
        <w:rPr>
          <w:rFonts w:cstheme="minorHAnsi"/>
          <w:sz w:val="22"/>
          <w:szCs w:val="22"/>
        </w:rPr>
        <w:t>t</w:t>
      </w:r>
      <w:r w:rsidR="00423554">
        <w:rPr>
          <w:rFonts w:cstheme="minorHAnsi"/>
          <w:sz w:val="22"/>
          <w:szCs w:val="22"/>
        </w:rPr>
        <w:t xml:space="preserve">he </w:t>
      </w:r>
      <w:r w:rsidR="00876816">
        <w:rPr>
          <w:rFonts w:cstheme="minorHAnsi"/>
          <w:sz w:val="22"/>
          <w:szCs w:val="22"/>
        </w:rPr>
        <w:t xml:space="preserve">Survey </w:t>
      </w:r>
      <w:r w:rsidR="00423554">
        <w:rPr>
          <w:rFonts w:cstheme="minorHAnsi"/>
          <w:sz w:val="22"/>
          <w:szCs w:val="22"/>
        </w:rPr>
        <w:t xml:space="preserve">Working Group was identified by </w:t>
      </w:r>
      <w:r w:rsidR="008C18FF">
        <w:rPr>
          <w:rFonts w:cstheme="minorHAnsi"/>
          <w:sz w:val="22"/>
          <w:szCs w:val="22"/>
        </w:rPr>
        <w:t xml:space="preserve">the </w:t>
      </w:r>
      <w:r w:rsidR="00423554">
        <w:rPr>
          <w:rFonts w:cstheme="minorHAnsi"/>
          <w:sz w:val="22"/>
          <w:szCs w:val="22"/>
        </w:rPr>
        <w:t>AAP</w:t>
      </w:r>
      <w:r w:rsidR="008C18FF">
        <w:rPr>
          <w:rFonts w:cstheme="minorHAnsi"/>
          <w:sz w:val="22"/>
          <w:szCs w:val="22"/>
        </w:rPr>
        <w:t>,</w:t>
      </w:r>
      <w:r w:rsidR="00423554">
        <w:rPr>
          <w:rFonts w:cstheme="minorHAnsi"/>
          <w:sz w:val="22"/>
          <w:szCs w:val="22"/>
        </w:rPr>
        <w:t xml:space="preserve"> and include</w:t>
      </w:r>
      <w:r>
        <w:rPr>
          <w:rFonts w:cstheme="minorHAnsi"/>
          <w:sz w:val="22"/>
          <w:szCs w:val="22"/>
        </w:rPr>
        <w:t>d</w:t>
      </w:r>
      <w:r w:rsidR="00423554">
        <w:rPr>
          <w:rFonts w:cstheme="minorHAnsi"/>
          <w:sz w:val="22"/>
          <w:szCs w:val="22"/>
        </w:rPr>
        <w:t xml:space="preserve"> </w:t>
      </w:r>
      <w:r w:rsidR="007B4D79">
        <w:rPr>
          <w:rFonts w:cstheme="minorHAnsi"/>
          <w:sz w:val="22"/>
          <w:szCs w:val="22"/>
        </w:rPr>
        <w:t>Amy Houtrow, MD, PhD, MPH, FAAP</w:t>
      </w:r>
      <w:r w:rsidR="005E3962">
        <w:rPr>
          <w:rFonts w:cstheme="minorHAnsi"/>
          <w:sz w:val="22"/>
          <w:szCs w:val="22"/>
        </w:rPr>
        <w:t xml:space="preserve"> (physiatry)</w:t>
      </w:r>
      <w:r w:rsidR="008C18FF">
        <w:rPr>
          <w:rFonts w:cstheme="minorHAnsi"/>
          <w:sz w:val="22"/>
          <w:szCs w:val="22"/>
        </w:rPr>
        <w:t>;</w:t>
      </w:r>
      <w:r w:rsidR="007B4D79">
        <w:rPr>
          <w:rFonts w:cstheme="minorHAnsi"/>
          <w:sz w:val="22"/>
          <w:szCs w:val="22"/>
        </w:rPr>
        <w:t xml:space="preserve"> Sean O’Leary, MD, FAAP</w:t>
      </w:r>
      <w:r w:rsidR="005E3962">
        <w:rPr>
          <w:rFonts w:cstheme="minorHAnsi"/>
          <w:sz w:val="22"/>
          <w:szCs w:val="22"/>
        </w:rPr>
        <w:t xml:space="preserve"> (infectious disease)</w:t>
      </w:r>
      <w:r w:rsidR="008C18FF">
        <w:rPr>
          <w:rFonts w:cstheme="minorHAnsi"/>
          <w:sz w:val="22"/>
          <w:szCs w:val="22"/>
        </w:rPr>
        <w:t>;</w:t>
      </w:r>
      <w:r w:rsidR="007B4D79">
        <w:rPr>
          <w:rFonts w:cstheme="minorHAnsi"/>
          <w:sz w:val="22"/>
          <w:szCs w:val="22"/>
        </w:rPr>
        <w:t xml:space="preserve"> Scott Needle, MD, FAAP</w:t>
      </w:r>
      <w:r w:rsidR="005E3962">
        <w:rPr>
          <w:rFonts w:cstheme="minorHAnsi"/>
          <w:sz w:val="22"/>
          <w:szCs w:val="22"/>
        </w:rPr>
        <w:t xml:space="preserve"> (primary care)</w:t>
      </w:r>
      <w:r w:rsidR="008C18FF">
        <w:rPr>
          <w:rFonts w:cstheme="minorHAnsi"/>
          <w:sz w:val="22"/>
          <w:szCs w:val="22"/>
        </w:rPr>
        <w:t>;</w:t>
      </w:r>
      <w:r w:rsidR="007B4D79">
        <w:rPr>
          <w:rFonts w:cstheme="minorHAnsi"/>
          <w:sz w:val="22"/>
          <w:szCs w:val="22"/>
        </w:rPr>
        <w:t xml:space="preserve"> and Edwin Trevathan, MD, MPH, FAAP</w:t>
      </w:r>
      <w:r w:rsidR="005E3962">
        <w:rPr>
          <w:rFonts w:cstheme="minorHAnsi"/>
          <w:sz w:val="22"/>
          <w:szCs w:val="22"/>
        </w:rPr>
        <w:t xml:space="preserve"> (neurology)</w:t>
      </w:r>
      <w:r w:rsidR="00423554">
        <w:rPr>
          <w:rFonts w:cstheme="minorHAnsi"/>
          <w:sz w:val="22"/>
          <w:szCs w:val="22"/>
        </w:rPr>
        <w:t xml:space="preserve">. </w:t>
      </w:r>
      <w:r w:rsidR="0049509F" w:rsidRPr="0049509F">
        <w:rPr>
          <w:rFonts w:cstheme="minorHAnsi"/>
          <w:sz w:val="22"/>
          <w:szCs w:val="22"/>
        </w:rPr>
        <w:t xml:space="preserve">Drafts of the survey </w:t>
      </w:r>
      <w:r w:rsidR="008C18FF">
        <w:rPr>
          <w:rFonts w:cstheme="minorHAnsi"/>
          <w:sz w:val="22"/>
          <w:szCs w:val="22"/>
        </w:rPr>
        <w:t>questions</w:t>
      </w:r>
      <w:r w:rsidR="0049509F" w:rsidRPr="0049509F">
        <w:rPr>
          <w:rFonts w:cstheme="minorHAnsi"/>
          <w:sz w:val="22"/>
          <w:szCs w:val="22"/>
        </w:rPr>
        <w:t xml:space="preserve"> were </w:t>
      </w:r>
      <w:r w:rsidR="0049509F">
        <w:rPr>
          <w:rFonts w:cstheme="minorHAnsi"/>
          <w:sz w:val="22"/>
          <w:szCs w:val="22"/>
        </w:rPr>
        <w:t xml:space="preserve">developed by the AAP </w:t>
      </w:r>
      <w:r w:rsidR="006C0074">
        <w:rPr>
          <w:rFonts w:cstheme="minorHAnsi"/>
          <w:sz w:val="22"/>
          <w:szCs w:val="22"/>
        </w:rPr>
        <w:t xml:space="preserve">Department of </w:t>
      </w:r>
      <w:r w:rsidR="0049509F">
        <w:rPr>
          <w:rFonts w:cstheme="minorHAnsi"/>
          <w:sz w:val="22"/>
          <w:szCs w:val="22"/>
        </w:rPr>
        <w:t xml:space="preserve">Research staff, and </w:t>
      </w:r>
      <w:r w:rsidR="0049509F" w:rsidRPr="0049509F">
        <w:rPr>
          <w:rFonts w:cstheme="minorHAnsi"/>
          <w:sz w:val="22"/>
          <w:szCs w:val="22"/>
        </w:rPr>
        <w:t>shared with the</w:t>
      </w:r>
      <w:r w:rsidR="0049509F">
        <w:rPr>
          <w:rFonts w:cstheme="minorHAnsi"/>
          <w:sz w:val="22"/>
          <w:szCs w:val="22"/>
        </w:rPr>
        <w:t xml:space="preserve"> </w:t>
      </w:r>
      <w:r w:rsidR="00D0027F">
        <w:rPr>
          <w:rFonts w:cstheme="minorHAnsi"/>
          <w:sz w:val="22"/>
          <w:szCs w:val="22"/>
        </w:rPr>
        <w:t xml:space="preserve">Survey </w:t>
      </w:r>
      <w:r w:rsidR="0049509F">
        <w:rPr>
          <w:rFonts w:cstheme="minorHAnsi"/>
          <w:sz w:val="22"/>
          <w:szCs w:val="22"/>
        </w:rPr>
        <w:t xml:space="preserve">Working Group, </w:t>
      </w:r>
      <w:r w:rsidR="00D0027F">
        <w:rPr>
          <w:rFonts w:cstheme="minorHAnsi"/>
          <w:sz w:val="22"/>
          <w:szCs w:val="22"/>
        </w:rPr>
        <w:t xml:space="preserve">the </w:t>
      </w:r>
      <w:r w:rsidR="0049509F">
        <w:rPr>
          <w:rFonts w:cstheme="minorHAnsi"/>
          <w:sz w:val="22"/>
          <w:szCs w:val="22"/>
        </w:rPr>
        <w:t xml:space="preserve">AAP disaster preparedness </w:t>
      </w:r>
      <w:r w:rsidR="00D0027F">
        <w:rPr>
          <w:rFonts w:cstheme="minorHAnsi"/>
          <w:sz w:val="22"/>
          <w:szCs w:val="22"/>
        </w:rPr>
        <w:t xml:space="preserve">staff, </w:t>
      </w:r>
      <w:r w:rsidR="005943E9">
        <w:rPr>
          <w:rFonts w:cstheme="minorHAnsi"/>
          <w:sz w:val="22"/>
          <w:szCs w:val="22"/>
        </w:rPr>
        <w:t>5</w:t>
      </w:r>
      <w:r w:rsidR="00D0027F">
        <w:rPr>
          <w:rFonts w:cstheme="minorHAnsi"/>
          <w:sz w:val="22"/>
          <w:szCs w:val="22"/>
        </w:rPr>
        <w:t xml:space="preserve"> AAP members</w:t>
      </w:r>
      <w:r w:rsidR="007E1070">
        <w:rPr>
          <w:rFonts w:cstheme="minorHAnsi"/>
          <w:sz w:val="22"/>
          <w:szCs w:val="22"/>
        </w:rPr>
        <w:t>-at-large</w:t>
      </w:r>
      <w:r w:rsidR="00D0027F">
        <w:rPr>
          <w:rFonts w:cstheme="minorHAnsi"/>
          <w:sz w:val="22"/>
          <w:szCs w:val="22"/>
        </w:rPr>
        <w:t xml:space="preserve">, </w:t>
      </w:r>
      <w:r w:rsidR="0049509F">
        <w:rPr>
          <w:rFonts w:cstheme="minorHAnsi"/>
          <w:sz w:val="22"/>
          <w:szCs w:val="22"/>
        </w:rPr>
        <w:t xml:space="preserve">and </w:t>
      </w:r>
      <w:r w:rsidR="00C31E68">
        <w:rPr>
          <w:rFonts w:cstheme="minorHAnsi"/>
          <w:sz w:val="22"/>
          <w:szCs w:val="22"/>
        </w:rPr>
        <w:t xml:space="preserve">select </w:t>
      </w:r>
      <w:r w:rsidR="0049509F">
        <w:rPr>
          <w:rFonts w:cstheme="minorHAnsi"/>
          <w:sz w:val="22"/>
          <w:szCs w:val="22"/>
        </w:rPr>
        <w:t xml:space="preserve">CDC </w:t>
      </w:r>
      <w:r w:rsidR="00C31E68">
        <w:rPr>
          <w:rFonts w:cstheme="minorHAnsi"/>
          <w:sz w:val="22"/>
          <w:szCs w:val="22"/>
        </w:rPr>
        <w:t>representatives</w:t>
      </w:r>
      <w:r w:rsidR="0049509F">
        <w:rPr>
          <w:rFonts w:cstheme="minorHAnsi"/>
          <w:sz w:val="22"/>
          <w:szCs w:val="22"/>
        </w:rPr>
        <w:t xml:space="preserve"> for review. </w:t>
      </w:r>
      <w:r w:rsidR="006C23BD">
        <w:rPr>
          <w:rFonts w:cstheme="minorHAnsi"/>
          <w:sz w:val="22"/>
          <w:szCs w:val="22"/>
        </w:rPr>
        <w:t>After review, t</w:t>
      </w:r>
      <w:r w:rsidR="0049509F">
        <w:rPr>
          <w:rFonts w:cstheme="minorHAnsi"/>
          <w:sz w:val="22"/>
          <w:szCs w:val="22"/>
        </w:rPr>
        <w:t xml:space="preserve">he questions </w:t>
      </w:r>
      <w:r w:rsidR="00DE6C40">
        <w:rPr>
          <w:rFonts w:cstheme="minorHAnsi"/>
          <w:sz w:val="22"/>
          <w:szCs w:val="22"/>
        </w:rPr>
        <w:t>we</w:t>
      </w:r>
      <w:r w:rsidR="006C23BD">
        <w:rPr>
          <w:rFonts w:cstheme="minorHAnsi"/>
          <w:sz w:val="22"/>
          <w:szCs w:val="22"/>
        </w:rPr>
        <w:t xml:space="preserve">re finalized by the AAP. </w:t>
      </w:r>
      <w:r w:rsidR="00DE6C40">
        <w:rPr>
          <w:rFonts w:cstheme="minorHAnsi"/>
          <w:sz w:val="22"/>
          <w:szCs w:val="22"/>
        </w:rPr>
        <w:t>O</w:t>
      </w:r>
      <w:r w:rsidR="006C23BD">
        <w:rPr>
          <w:rFonts w:cstheme="minorHAnsi"/>
          <w:sz w:val="22"/>
          <w:szCs w:val="22"/>
        </w:rPr>
        <w:t>nce O</w:t>
      </w:r>
      <w:r w:rsidR="00D01608">
        <w:rPr>
          <w:rFonts w:cstheme="minorHAnsi"/>
          <w:sz w:val="22"/>
          <w:szCs w:val="22"/>
        </w:rPr>
        <w:t xml:space="preserve">ffice of Management and </w:t>
      </w:r>
      <w:r w:rsidR="006C23BD">
        <w:rPr>
          <w:rFonts w:cstheme="minorHAnsi"/>
          <w:sz w:val="22"/>
          <w:szCs w:val="22"/>
        </w:rPr>
        <w:t>B</w:t>
      </w:r>
      <w:r w:rsidR="00D01608">
        <w:rPr>
          <w:rFonts w:cstheme="minorHAnsi"/>
          <w:sz w:val="22"/>
          <w:szCs w:val="22"/>
        </w:rPr>
        <w:t>udget (OMB)</w:t>
      </w:r>
      <w:r w:rsidR="006C23BD">
        <w:rPr>
          <w:rFonts w:cstheme="minorHAnsi"/>
          <w:sz w:val="22"/>
          <w:szCs w:val="22"/>
        </w:rPr>
        <w:t xml:space="preserve"> </w:t>
      </w:r>
      <w:r w:rsidR="006C23BD" w:rsidRPr="00A112EC">
        <w:rPr>
          <w:rFonts w:cstheme="minorHAnsi"/>
          <w:sz w:val="22"/>
          <w:szCs w:val="22"/>
        </w:rPr>
        <w:t xml:space="preserve">determination is achieved, the survey </w:t>
      </w:r>
      <w:r w:rsidR="0049509F" w:rsidRPr="00A112EC">
        <w:rPr>
          <w:rFonts w:cstheme="minorHAnsi"/>
          <w:sz w:val="22"/>
          <w:szCs w:val="22"/>
        </w:rPr>
        <w:t>will be sent to 1,600 AAP member</w:t>
      </w:r>
      <w:r w:rsidR="002143E0" w:rsidRPr="00A112EC">
        <w:rPr>
          <w:rFonts w:cstheme="minorHAnsi"/>
          <w:sz w:val="22"/>
          <w:szCs w:val="22"/>
        </w:rPr>
        <w:t xml:space="preserve"> pediatrician</w:t>
      </w:r>
      <w:r w:rsidR="0049509F" w:rsidRPr="00A112EC">
        <w:rPr>
          <w:rFonts w:cstheme="minorHAnsi"/>
          <w:sz w:val="22"/>
          <w:szCs w:val="22"/>
        </w:rPr>
        <w:t>s through the mail</w:t>
      </w:r>
      <w:r w:rsidR="006C23BD" w:rsidRPr="00A112EC">
        <w:rPr>
          <w:rFonts w:cstheme="minorHAnsi"/>
          <w:sz w:val="22"/>
          <w:szCs w:val="22"/>
        </w:rPr>
        <w:t xml:space="preserve"> (with e-mail reminders)</w:t>
      </w:r>
      <w:r w:rsidR="0049509F" w:rsidRPr="00A112EC">
        <w:rPr>
          <w:rFonts w:cstheme="minorHAnsi"/>
          <w:sz w:val="22"/>
          <w:szCs w:val="22"/>
        </w:rPr>
        <w:t xml:space="preserve">. </w:t>
      </w:r>
      <w:r w:rsidR="00BE2225" w:rsidRPr="00A112EC">
        <w:rPr>
          <w:rFonts w:eastAsia="Calibri" w:cstheme="minorHAnsi"/>
          <w:sz w:val="22"/>
          <w:szCs w:val="22"/>
        </w:rPr>
        <w:t xml:space="preserve">Results </w:t>
      </w:r>
      <w:r w:rsidR="00737878" w:rsidRPr="00A112EC">
        <w:rPr>
          <w:rFonts w:eastAsia="Calibri" w:cstheme="minorHAnsi"/>
          <w:sz w:val="22"/>
          <w:szCs w:val="22"/>
        </w:rPr>
        <w:t xml:space="preserve">will be used internally by AAP and CDC to </w:t>
      </w:r>
      <w:r w:rsidR="00737878" w:rsidRPr="00F80C0B">
        <w:rPr>
          <w:sz w:val="22"/>
          <w:szCs w:val="22"/>
        </w:rPr>
        <w:t xml:space="preserve">understand the interests, attributes and needs of select pediatricians </w:t>
      </w:r>
      <w:r w:rsidR="00CE3F20" w:rsidRPr="00F80C0B">
        <w:rPr>
          <w:sz w:val="22"/>
          <w:szCs w:val="22"/>
        </w:rPr>
        <w:t xml:space="preserve">and improve tools and methodologies in response to </w:t>
      </w:r>
      <w:r w:rsidR="00F469FD" w:rsidRPr="00F80C0B">
        <w:rPr>
          <w:sz w:val="22"/>
          <w:szCs w:val="22"/>
        </w:rPr>
        <w:t xml:space="preserve">the Zika virus or future </w:t>
      </w:r>
      <w:r w:rsidR="00CE3F20" w:rsidRPr="00F80C0B">
        <w:rPr>
          <w:sz w:val="22"/>
          <w:szCs w:val="22"/>
        </w:rPr>
        <w:t>public health emergencies.</w:t>
      </w:r>
      <w:r w:rsidR="000C672B" w:rsidRPr="00A112EC">
        <w:rPr>
          <w:rFonts w:eastAsia="Calibri" w:cstheme="minorHAnsi"/>
          <w:sz w:val="22"/>
          <w:szCs w:val="22"/>
        </w:rPr>
        <w:t xml:space="preserve"> </w:t>
      </w:r>
    </w:p>
    <w:p w14:paraId="3165F5D8" w14:textId="77777777" w:rsidR="00840FCA" w:rsidRPr="00210A4B" w:rsidRDefault="00B46F2C" w:rsidP="00840FCA">
      <w:pPr>
        <w:pStyle w:val="Header"/>
        <w:tabs>
          <w:tab w:val="clear" w:pos="4320"/>
          <w:tab w:val="clear" w:pos="8640"/>
        </w:tabs>
        <w:rPr>
          <w:rFonts w:cstheme="minorHAnsi"/>
          <w:sz w:val="22"/>
          <w:szCs w:val="22"/>
        </w:rPr>
      </w:pPr>
      <w:r w:rsidRPr="00210A4B">
        <w:rPr>
          <w:rFonts w:cstheme="minorHAnsi"/>
          <w:b/>
          <w:sz w:val="22"/>
          <w:szCs w:val="22"/>
        </w:rPr>
        <w:t>DESCRIPTION OF RESPONDENTS</w:t>
      </w:r>
      <w:r w:rsidRPr="00210A4B">
        <w:rPr>
          <w:rFonts w:cstheme="minorHAnsi"/>
          <w:sz w:val="22"/>
          <w:szCs w:val="22"/>
        </w:rPr>
        <w:t>:</w:t>
      </w:r>
    </w:p>
    <w:p w14:paraId="6489DFCF" w14:textId="02C16C8D" w:rsidR="00D32A3E" w:rsidRPr="00D32A3E" w:rsidRDefault="00D32A3E" w:rsidP="00291C34">
      <w:pPr>
        <w:autoSpaceDE w:val="0"/>
        <w:autoSpaceDN w:val="0"/>
        <w:rPr>
          <w:rFonts w:cstheme="minorHAnsi"/>
          <w:sz w:val="22"/>
          <w:szCs w:val="22"/>
        </w:rPr>
      </w:pPr>
      <w:r w:rsidRPr="00D32A3E">
        <w:rPr>
          <w:rFonts w:cstheme="minorHAnsi"/>
          <w:sz w:val="22"/>
          <w:szCs w:val="22"/>
        </w:rPr>
        <w:t xml:space="preserve">The </w:t>
      </w:r>
      <w:r w:rsidR="005C778E">
        <w:rPr>
          <w:rFonts w:cstheme="minorHAnsi"/>
          <w:sz w:val="22"/>
          <w:szCs w:val="22"/>
        </w:rPr>
        <w:t>s</w:t>
      </w:r>
      <w:r w:rsidRPr="00D32A3E">
        <w:rPr>
          <w:rFonts w:cstheme="minorHAnsi"/>
          <w:sz w:val="22"/>
          <w:szCs w:val="22"/>
        </w:rPr>
        <w:t xml:space="preserve">urvey </w:t>
      </w:r>
      <w:r w:rsidR="005C778E">
        <w:rPr>
          <w:rFonts w:cstheme="minorHAnsi"/>
          <w:sz w:val="22"/>
          <w:szCs w:val="22"/>
        </w:rPr>
        <w:t>will be</w:t>
      </w:r>
      <w:r w:rsidRPr="00D32A3E">
        <w:rPr>
          <w:rFonts w:cstheme="minorHAnsi"/>
          <w:sz w:val="22"/>
          <w:szCs w:val="22"/>
        </w:rPr>
        <w:t xml:space="preserve"> administered to a </w:t>
      </w:r>
      <w:r w:rsidR="00E703D2">
        <w:rPr>
          <w:rFonts w:cstheme="minorHAnsi"/>
          <w:sz w:val="22"/>
          <w:szCs w:val="22"/>
        </w:rPr>
        <w:t xml:space="preserve">voluntary </w:t>
      </w:r>
      <w:r w:rsidR="003C6599">
        <w:rPr>
          <w:rFonts w:cstheme="minorHAnsi"/>
          <w:sz w:val="22"/>
          <w:szCs w:val="22"/>
        </w:rPr>
        <w:t>sample of approximately 1,600 U</w:t>
      </w:r>
      <w:r w:rsidRPr="00D32A3E">
        <w:rPr>
          <w:rFonts w:cstheme="minorHAnsi"/>
          <w:sz w:val="22"/>
          <w:szCs w:val="22"/>
        </w:rPr>
        <w:t xml:space="preserve">S-based, non-retired members of the AAP that are randomly selected </w:t>
      </w:r>
      <w:r w:rsidR="00FC55CD">
        <w:rPr>
          <w:rFonts w:cstheme="minorHAnsi"/>
          <w:sz w:val="22"/>
          <w:szCs w:val="22"/>
        </w:rPr>
        <w:t xml:space="preserve">(using a computer selection process) </w:t>
      </w:r>
      <w:r w:rsidRPr="00D32A3E">
        <w:rPr>
          <w:rFonts w:cstheme="minorHAnsi"/>
          <w:sz w:val="22"/>
          <w:szCs w:val="22"/>
        </w:rPr>
        <w:t xml:space="preserve">from the AAP </w:t>
      </w:r>
      <w:r w:rsidRPr="00D32A3E">
        <w:rPr>
          <w:rFonts w:cstheme="minorHAnsi"/>
          <w:sz w:val="22"/>
          <w:szCs w:val="22"/>
        </w:rPr>
        <w:lastRenderedPageBreak/>
        <w:t>member database.</w:t>
      </w:r>
      <w:r w:rsidR="00C26309">
        <w:rPr>
          <w:rFonts w:cstheme="minorHAnsi"/>
          <w:sz w:val="22"/>
          <w:szCs w:val="22"/>
        </w:rPr>
        <w:t xml:space="preserve"> The survey sample is representative of </w:t>
      </w:r>
      <w:r w:rsidR="005C778E">
        <w:rPr>
          <w:rFonts w:cstheme="minorHAnsi"/>
          <w:sz w:val="22"/>
          <w:szCs w:val="22"/>
        </w:rPr>
        <w:t xml:space="preserve">select </w:t>
      </w:r>
      <w:r w:rsidR="00C26309">
        <w:rPr>
          <w:rFonts w:cstheme="minorHAnsi"/>
          <w:sz w:val="22"/>
          <w:szCs w:val="22"/>
        </w:rPr>
        <w:t xml:space="preserve">AAP member </w:t>
      </w:r>
      <w:r w:rsidR="005C778E">
        <w:rPr>
          <w:rFonts w:cstheme="minorHAnsi"/>
          <w:sz w:val="22"/>
          <w:szCs w:val="22"/>
        </w:rPr>
        <w:t>pediatricians</w:t>
      </w:r>
      <w:r w:rsidR="00DC13CB">
        <w:rPr>
          <w:rFonts w:cstheme="minorHAnsi"/>
          <w:sz w:val="22"/>
          <w:szCs w:val="22"/>
        </w:rPr>
        <w:t xml:space="preserve"> </w:t>
      </w:r>
      <w:r w:rsidR="00C26309">
        <w:rPr>
          <w:rFonts w:cstheme="minorHAnsi"/>
          <w:sz w:val="22"/>
          <w:szCs w:val="22"/>
        </w:rPr>
        <w:t xml:space="preserve">but is not </w:t>
      </w:r>
      <w:r w:rsidR="00E154A0">
        <w:rPr>
          <w:rFonts w:cstheme="minorHAnsi"/>
          <w:sz w:val="22"/>
          <w:szCs w:val="22"/>
        </w:rPr>
        <w:t xml:space="preserve">intended to be </w:t>
      </w:r>
      <w:r w:rsidR="00C26309">
        <w:rPr>
          <w:rFonts w:cstheme="minorHAnsi"/>
          <w:sz w:val="22"/>
          <w:szCs w:val="22"/>
        </w:rPr>
        <w:t>generaliz</w:t>
      </w:r>
      <w:r w:rsidR="005C778E">
        <w:rPr>
          <w:rFonts w:cstheme="minorHAnsi"/>
          <w:sz w:val="22"/>
          <w:szCs w:val="22"/>
        </w:rPr>
        <w:t>able to the general population.</w:t>
      </w:r>
    </w:p>
    <w:p w14:paraId="7696F0E4" w14:textId="77777777" w:rsidR="00D32A3E" w:rsidRPr="00DE6C40" w:rsidRDefault="00D32A3E" w:rsidP="008101A5">
      <w:pPr>
        <w:rPr>
          <w:rFonts w:cstheme="minorHAnsi"/>
          <w:sz w:val="22"/>
          <w:szCs w:val="22"/>
        </w:rPr>
      </w:pPr>
    </w:p>
    <w:p w14:paraId="082F3B1F" w14:textId="11E418C5" w:rsidR="002F2EF9" w:rsidRPr="00210A4B" w:rsidRDefault="00B46F2C" w:rsidP="008101A5">
      <w:pPr>
        <w:rPr>
          <w:rFonts w:cstheme="minorHAnsi"/>
          <w:b/>
          <w:sz w:val="22"/>
          <w:szCs w:val="22"/>
        </w:rPr>
      </w:pPr>
      <w:r w:rsidRPr="00210A4B">
        <w:rPr>
          <w:rFonts w:cstheme="minorHAnsi"/>
          <w:b/>
          <w:sz w:val="22"/>
          <w:szCs w:val="22"/>
        </w:rPr>
        <w:t>CERTIFICATION:</w:t>
      </w:r>
    </w:p>
    <w:p w14:paraId="16FBBC0D" w14:textId="6ABB0BDB" w:rsidR="00B46F2C" w:rsidRPr="00210A4B" w:rsidRDefault="00B46F2C" w:rsidP="008101A5">
      <w:pPr>
        <w:rPr>
          <w:rFonts w:cstheme="minorHAnsi"/>
          <w:sz w:val="22"/>
          <w:szCs w:val="22"/>
        </w:rPr>
      </w:pPr>
      <w:r w:rsidRPr="00210A4B">
        <w:rPr>
          <w:rFonts w:cstheme="minorHAnsi"/>
          <w:sz w:val="22"/>
          <w:szCs w:val="22"/>
        </w:rPr>
        <w:t>I ce</w:t>
      </w:r>
      <w:r w:rsidR="006A0719">
        <w:rPr>
          <w:rFonts w:cstheme="minorHAnsi"/>
          <w:sz w:val="22"/>
          <w:szCs w:val="22"/>
        </w:rPr>
        <w:t>rtify the following to be true:</w:t>
      </w:r>
    </w:p>
    <w:p w14:paraId="526A0382" w14:textId="563DF8DA" w:rsidR="00B46F2C" w:rsidRPr="00210A4B" w:rsidRDefault="006A0719" w:rsidP="008101A5">
      <w:pPr>
        <w:pStyle w:val="ListParagraph"/>
        <w:numPr>
          <w:ilvl w:val="0"/>
          <w:numId w:val="14"/>
        </w:numPr>
        <w:rPr>
          <w:rFonts w:cstheme="minorHAnsi"/>
          <w:sz w:val="22"/>
          <w:szCs w:val="22"/>
        </w:rPr>
      </w:pPr>
      <w:r>
        <w:rPr>
          <w:rFonts w:cstheme="minorHAnsi"/>
          <w:sz w:val="22"/>
          <w:szCs w:val="22"/>
        </w:rPr>
        <w:t>The collection is voluntary.</w:t>
      </w:r>
    </w:p>
    <w:p w14:paraId="48156253" w14:textId="685982DE" w:rsidR="00B46F2C" w:rsidRPr="00210A4B" w:rsidRDefault="00B46F2C" w:rsidP="008101A5">
      <w:pPr>
        <w:pStyle w:val="ListParagraph"/>
        <w:numPr>
          <w:ilvl w:val="0"/>
          <w:numId w:val="14"/>
        </w:numPr>
        <w:rPr>
          <w:rFonts w:cstheme="minorHAnsi"/>
          <w:sz w:val="22"/>
          <w:szCs w:val="22"/>
        </w:rPr>
      </w:pPr>
      <w:r w:rsidRPr="00210A4B">
        <w:rPr>
          <w:rFonts w:cstheme="minorHAnsi"/>
          <w:sz w:val="22"/>
          <w:szCs w:val="22"/>
        </w:rPr>
        <w:t xml:space="preserve">The collection is low-burden for respondents and low-cost for the </w:t>
      </w:r>
      <w:r w:rsidR="00D01608">
        <w:rPr>
          <w:rFonts w:cstheme="minorHAnsi"/>
          <w:sz w:val="22"/>
          <w:szCs w:val="22"/>
        </w:rPr>
        <w:t>f</w:t>
      </w:r>
      <w:r w:rsidRPr="00210A4B">
        <w:rPr>
          <w:rFonts w:cstheme="minorHAnsi"/>
          <w:sz w:val="22"/>
          <w:szCs w:val="22"/>
        </w:rPr>
        <w:t>ederal Government.</w:t>
      </w:r>
    </w:p>
    <w:p w14:paraId="7769EAA8" w14:textId="77777777" w:rsidR="00B46F2C" w:rsidRPr="00210A4B" w:rsidRDefault="00B46F2C" w:rsidP="00A07294">
      <w:pPr>
        <w:pStyle w:val="ListParagraph"/>
        <w:numPr>
          <w:ilvl w:val="0"/>
          <w:numId w:val="14"/>
        </w:numPr>
        <w:rPr>
          <w:rFonts w:cstheme="minorHAnsi"/>
          <w:sz w:val="22"/>
          <w:szCs w:val="22"/>
        </w:rPr>
      </w:pPr>
      <w:r w:rsidRPr="00210A4B">
        <w:rPr>
          <w:rFonts w:cstheme="minorHAnsi"/>
          <w:sz w:val="22"/>
          <w:szCs w:val="22"/>
        </w:rPr>
        <w:t xml:space="preserve">The collection is non-controversial and does </w:t>
      </w:r>
      <w:r w:rsidRPr="00210A4B">
        <w:rPr>
          <w:rFonts w:cstheme="minorHAnsi"/>
          <w:sz w:val="22"/>
          <w:szCs w:val="22"/>
          <w:u w:val="single"/>
        </w:rPr>
        <w:t>not</w:t>
      </w:r>
      <w:r w:rsidRPr="00210A4B">
        <w:rPr>
          <w:rFonts w:cstheme="minorHAnsi"/>
          <w:sz w:val="22"/>
          <w:szCs w:val="22"/>
        </w:rPr>
        <w:t xml:space="preserve"> raise issues of concern to other federal agencies.</w:t>
      </w:r>
    </w:p>
    <w:p w14:paraId="355C2D70" w14:textId="5770A672" w:rsidR="00B46F2C" w:rsidRPr="00210A4B" w:rsidRDefault="00B46F2C" w:rsidP="008101A5">
      <w:pPr>
        <w:pStyle w:val="ListParagraph"/>
        <w:numPr>
          <w:ilvl w:val="0"/>
          <w:numId w:val="14"/>
        </w:numPr>
        <w:rPr>
          <w:rFonts w:cstheme="minorHAnsi"/>
          <w:sz w:val="22"/>
          <w:szCs w:val="22"/>
        </w:rPr>
      </w:pPr>
      <w:r w:rsidRPr="00210A4B">
        <w:rPr>
          <w:rFonts w:cstheme="minorHAnsi"/>
          <w:sz w:val="22"/>
          <w:szCs w:val="22"/>
        </w:rPr>
        <w:t xml:space="preserve">Information gathered will </w:t>
      </w:r>
      <w:r w:rsidRPr="007065AA">
        <w:rPr>
          <w:rFonts w:cstheme="minorHAnsi"/>
          <w:sz w:val="22"/>
          <w:szCs w:val="22"/>
          <w:u w:val="single"/>
        </w:rPr>
        <w:t>not</w:t>
      </w:r>
      <w:r w:rsidRPr="00210A4B">
        <w:rPr>
          <w:rFonts w:cstheme="minorHAnsi"/>
          <w:sz w:val="22"/>
          <w:szCs w:val="22"/>
        </w:rPr>
        <w:t xml:space="preserve"> be used </w:t>
      </w:r>
      <w:r w:rsidR="00B372FB" w:rsidRPr="00210A4B">
        <w:rPr>
          <w:rFonts w:cstheme="minorHAnsi"/>
          <w:sz w:val="22"/>
          <w:szCs w:val="22"/>
        </w:rPr>
        <w:t>to</w:t>
      </w:r>
      <w:r w:rsidRPr="00210A4B">
        <w:rPr>
          <w:rFonts w:cstheme="minorHAnsi"/>
          <w:sz w:val="22"/>
          <w:szCs w:val="22"/>
        </w:rPr>
        <w:t xml:space="preserve"> substantially inform influential</w:t>
      </w:r>
      <w:r w:rsidR="00B372FB" w:rsidRPr="00210A4B">
        <w:rPr>
          <w:rFonts w:cstheme="minorHAnsi"/>
          <w:sz w:val="22"/>
          <w:szCs w:val="22"/>
        </w:rPr>
        <w:t xml:space="preserve"> </w:t>
      </w:r>
      <w:r w:rsidR="006A0719">
        <w:rPr>
          <w:rFonts w:cstheme="minorHAnsi"/>
          <w:sz w:val="22"/>
          <w:szCs w:val="22"/>
        </w:rPr>
        <w:t>policy decisions.</w:t>
      </w:r>
    </w:p>
    <w:p w14:paraId="2C47E5A6" w14:textId="62C59651" w:rsidR="00B46F2C" w:rsidRDefault="00B372FB" w:rsidP="008101A5">
      <w:pPr>
        <w:pStyle w:val="ListParagraph"/>
        <w:numPr>
          <w:ilvl w:val="0"/>
          <w:numId w:val="14"/>
        </w:numPr>
        <w:rPr>
          <w:rFonts w:cstheme="minorHAnsi"/>
          <w:sz w:val="22"/>
          <w:szCs w:val="22"/>
        </w:rPr>
      </w:pPr>
      <w:r w:rsidRPr="00210A4B">
        <w:rPr>
          <w:rFonts w:cstheme="minorHAnsi"/>
          <w:sz w:val="22"/>
          <w:szCs w:val="22"/>
        </w:rPr>
        <w:t xml:space="preserve">The study is not intended to produce results that can be generalized beyond </w:t>
      </w:r>
      <w:r w:rsidR="002F2EF9" w:rsidRPr="00210A4B">
        <w:rPr>
          <w:rFonts w:cstheme="minorHAnsi"/>
          <w:sz w:val="22"/>
          <w:szCs w:val="22"/>
        </w:rPr>
        <w:t xml:space="preserve">its </w:t>
      </w:r>
      <w:r w:rsidRPr="00210A4B">
        <w:rPr>
          <w:rFonts w:cstheme="minorHAnsi"/>
          <w:sz w:val="22"/>
          <w:szCs w:val="22"/>
        </w:rPr>
        <w:t>scope</w:t>
      </w:r>
      <w:r w:rsidR="002F2EF9" w:rsidRPr="00210A4B">
        <w:rPr>
          <w:rFonts w:cstheme="minorHAnsi"/>
          <w:sz w:val="22"/>
          <w:szCs w:val="22"/>
        </w:rPr>
        <w:t>.</w:t>
      </w:r>
    </w:p>
    <w:p w14:paraId="5124981D" w14:textId="7025A302" w:rsidR="002765EA" w:rsidRDefault="002765EA" w:rsidP="002765EA">
      <w:pPr>
        <w:pStyle w:val="ListParagraph"/>
        <w:numPr>
          <w:ilvl w:val="0"/>
          <w:numId w:val="14"/>
        </w:numPr>
        <w:rPr>
          <w:rFonts w:cstheme="minorHAnsi"/>
          <w:sz w:val="22"/>
          <w:szCs w:val="22"/>
        </w:rPr>
      </w:pPr>
      <w:r>
        <w:rPr>
          <w:rFonts w:cstheme="minorHAnsi"/>
          <w:sz w:val="22"/>
          <w:szCs w:val="22"/>
        </w:rPr>
        <w:t>T</w:t>
      </w:r>
      <w:r w:rsidRPr="002765EA">
        <w:rPr>
          <w:rFonts w:cstheme="minorHAnsi"/>
          <w:sz w:val="22"/>
          <w:szCs w:val="22"/>
        </w:rPr>
        <w:t>he information</w:t>
      </w:r>
      <w:r>
        <w:rPr>
          <w:rFonts w:cstheme="minorHAnsi"/>
          <w:sz w:val="22"/>
          <w:szCs w:val="22"/>
        </w:rPr>
        <w:t xml:space="preserve"> gathered</w:t>
      </w:r>
      <w:r w:rsidRPr="002765EA">
        <w:rPr>
          <w:rFonts w:cstheme="minorHAnsi"/>
          <w:sz w:val="22"/>
          <w:szCs w:val="22"/>
        </w:rPr>
        <w:t xml:space="preserve"> will inform ongoing practices</w:t>
      </w:r>
      <w:r>
        <w:rPr>
          <w:rFonts w:cstheme="minorHAnsi"/>
          <w:sz w:val="22"/>
          <w:szCs w:val="22"/>
        </w:rPr>
        <w:t xml:space="preserve">. It will </w:t>
      </w:r>
      <w:r w:rsidRPr="002765EA">
        <w:rPr>
          <w:rFonts w:cstheme="minorHAnsi"/>
          <w:sz w:val="22"/>
          <w:szCs w:val="22"/>
        </w:rPr>
        <w:t>not be used to create a prevalence estimate</w:t>
      </w:r>
      <w:r>
        <w:rPr>
          <w:rFonts w:cstheme="minorHAnsi"/>
          <w:sz w:val="22"/>
          <w:szCs w:val="22"/>
        </w:rPr>
        <w:t>.</w:t>
      </w:r>
    </w:p>
    <w:p w14:paraId="5D94148B" w14:textId="004A1BA6" w:rsidR="0021302D" w:rsidRDefault="0021302D" w:rsidP="009C13B9">
      <w:pPr>
        <w:rPr>
          <w:rFonts w:cstheme="minorHAnsi"/>
          <w:sz w:val="22"/>
          <w:szCs w:val="22"/>
        </w:rPr>
      </w:pPr>
      <w:r w:rsidRPr="0021302D">
        <w:rPr>
          <w:rFonts w:cstheme="minorHAnsi"/>
          <w:sz w:val="22"/>
          <w:szCs w:val="22"/>
        </w:rPr>
        <w:t xml:space="preserve">The resulting data from the survey will benefit the </w:t>
      </w:r>
      <w:r w:rsidR="00F80C0B">
        <w:rPr>
          <w:rFonts w:cstheme="minorHAnsi"/>
          <w:sz w:val="22"/>
          <w:szCs w:val="22"/>
        </w:rPr>
        <w:t>CDC</w:t>
      </w:r>
      <w:r w:rsidRPr="0021302D">
        <w:rPr>
          <w:rFonts w:cstheme="minorHAnsi"/>
          <w:sz w:val="22"/>
          <w:szCs w:val="22"/>
        </w:rPr>
        <w:t xml:space="preserve"> in its future work with the AAP and will help clarify the extent to which </w:t>
      </w:r>
      <w:r w:rsidR="002B1C05">
        <w:rPr>
          <w:rFonts w:cstheme="minorHAnsi"/>
          <w:sz w:val="22"/>
          <w:szCs w:val="22"/>
        </w:rPr>
        <w:t xml:space="preserve">select </w:t>
      </w:r>
      <w:r w:rsidRPr="0021302D">
        <w:rPr>
          <w:rFonts w:cstheme="minorHAnsi"/>
          <w:sz w:val="22"/>
          <w:szCs w:val="22"/>
        </w:rPr>
        <w:t>AAP member</w:t>
      </w:r>
      <w:r w:rsidR="0020571F">
        <w:rPr>
          <w:rFonts w:cstheme="minorHAnsi"/>
          <w:sz w:val="22"/>
          <w:szCs w:val="22"/>
        </w:rPr>
        <w:t xml:space="preserve"> pediatric</w:t>
      </w:r>
      <w:r w:rsidR="00DC13CB">
        <w:rPr>
          <w:rFonts w:cstheme="minorHAnsi"/>
          <w:sz w:val="22"/>
          <w:szCs w:val="22"/>
        </w:rPr>
        <w:t>i</w:t>
      </w:r>
      <w:r w:rsidR="0020571F">
        <w:rPr>
          <w:rFonts w:cstheme="minorHAnsi"/>
          <w:sz w:val="22"/>
          <w:szCs w:val="22"/>
        </w:rPr>
        <w:t>an</w:t>
      </w:r>
      <w:r w:rsidRPr="0021302D">
        <w:rPr>
          <w:rFonts w:cstheme="minorHAnsi"/>
          <w:sz w:val="22"/>
          <w:szCs w:val="22"/>
        </w:rPr>
        <w:t>s are aware of clinical guidance and other information shared by the AAP and CDC on Zika virus. The survey results will also assist the</w:t>
      </w:r>
      <w:r w:rsidR="00F93C42">
        <w:rPr>
          <w:rFonts w:cstheme="minorHAnsi"/>
          <w:sz w:val="22"/>
          <w:szCs w:val="22"/>
        </w:rPr>
        <w:t xml:space="preserve"> AAP</w:t>
      </w:r>
      <w:r w:rsidRPr="0021302D">
        <w:rPr>
          <w:rFonts w:cstheme="minorHAnsi"/>
          <w:sz w:val="22"/>
          <w:szCs w:val="22"/>
        </w:rPr>
        <w:t xml:space="preserve"> in </w:t>
      </w:r>
      <w:r w:rsidR="00083EDD">
        <w:rPr>
          <w:rFonts w:cstheme="minorHAnsi"/>
          <w:sz w:val="22"/>
          <w:szCs w:val="22"/>
        </w:rPr>
        <w:t>deciding</w:t>
      </w:r>
      <w:r w:rsidRPr="0021302D">
        <w:rPr>
          <w:rFonts w:cstheme="minorHAnsi"/>
          <w:sz w:val="22"/>
          <w:szCs w:val="22"/>
        </w:rPr>
        <w:t xml:space="preserve"> how to disseminate information and focus educational outreach on the Zika virus and other potential </w:t>
      </w:r>
      <w:r w:rsidR="00C26309">
        <w:rPr>
          <w:rFonts w:cstheme="minorHAnsi"/>
          <w:sz w:val="22"/>
          <w:szCs w:val="22"/>
        </w:rPr>
        <w:t xml:space="preserve">emerging </w:t>
      </w:r>
      <w:r w:rsidR="00F93C42">
        <w:rPr>
          <w:rFonts w:cstheme="minorHAnsi"/>
          <w:sz w:val="22"/>
          <w:szCs w:val="22"/>
        </w:rPr>
        <w:t>infectious disease threats</w:t>
      </w:r>
      <w:r w:rsidRPr="0021302D">
        <w:rPr>
          <w:rFonts w:cstheme="minorHAnsi"/>
          <w:sz w:val="22"/>
          <w:szCs w:val="22"/>
        </w:rPr>
        <w:t xml:space="preserve">. </w:t>
      </w:r>
      <w:r w:rsidR="00D83FDB">
        <w:rPr>
          <w:rFonts w:cstheme="minorHAnsi"/>
          <w:sz w:val="22"/>
          <w:szCs w:val="22"/>
        </w:rPr>
        <w:t>It is not intended that t</w:t>
      </w:r>
      <w:r>
        <w:rPr>
          <w:rFonts w:cstheme="minorHAnsi"/>
          <w:sz w:val="22"/>
          <w:szCs w:val="22"/>
        </w:rPr>
        <w:t xml:space="preserve">he </w:t>
      </w:r>
      <w:r w:rsidR="0020571F">
        <w:rPr>
          <w:rFonts w:cstheme="minorHAnsi"/>
          <w:sz w:val="22"/>
          <w:szCs w:val="22"/>
        </w:rPr>
        <w:t>s</w:t>
      </w:r>
      <w:r>
        <w:rPr>
          <w:rFonts w:cstheme="minorHAnsi"/>
          <w:sz w:val="22"/>
          <w:szCs w:val="22"/>
        </w:rPr>
        <w:t xml:space="preserve">urvey </w:t>
      </w:r>
      <w:r w:rsidR="00D83FDB">
        <w:rPr>
          <w:rFonts w:cstheme="minorHAnsi"/>
          <w:sz w:val="22"/>
          <w:szCs w:val="22"/>
        </w:rPr>
        <w:t>results would</w:t>
      </w:r>
      <w:r>
        <w:rPr>
          <w:rFonts w:cstheme="minorHAnsi"/>
          <w:sz w:val="22"/>
          <w:szCs w:val="22"/>
        </w:rPr>
        <w:t xml:space="preserve"> </w:t>
      </w:r>
      <w:r w:rsidRPr="0021302D">
        <w:rPr>
          <w:rFonts w:cstheme="minorHAnsi"/>
          <w:sz w:val="22"/>
          <w:szCs w:val="22"/>
        </w:rPr>
        <w:t>inform influential policy decisions</w:t>
      </w:r>
      <w:r w:rsidR="00D83FDB">
        <w:rPr>
          <w:rFonts w:cstheme="minorHAnsi"/>
          <w:sz w:val="22"/>
          <w:szCs w:val="22"/>
        </w:rPr>
        <w:t>; results would be used to guide future messaging and educational outreach to pediatrician audiences</w:t>
      </w:r>
      <w:r w:rsidR="00F158FE">
        <w:rPr>
          <w:rFonts w:cstheme="minorHAnsi"/>
          <w:sz w:val="22"/>
          <w:szCs w:val="22"/>
        </w:rPr>
        <w:t xml:space="preserve"> as well as inform ongoing practices</w:t>
      </w:r>
      <w:r>
        <w:rPr>
          <w:rFonts w:cstheme="minorHAnsi"/>
          <w:sz w:val="22"/>
          <w:szCs w:val="22"/>
        </w:rPr>
        <w:t>.</w:t>
      </w:r>
    </w:p>
    <w:p w14:paraId="5D41E17A" w14:textId="3F8E9FC5" w:rsidR="00B46F2C" w:rsidRPr="00210A4B" w:rsidRDefault="00B46F2C" w:rsidP="009C13B9">
      <w:pPr>
        <w:rPr>
          <w:rFonts w:cstheme="minorHAnsi"/>
          <w:sz w:val="22"/>
          <w:szCs w:val="22"/>
        </w:rPr>
      </w:pPr>
      <w:r w:rsidRPr="00210A4B">
        <w:rPr>
          <w:rFonts w:cstheme="minorHAnsi"/>
          <w:sz w:val="22"/>
          <w:szCs w:val="22"/>
        </w:rPr>
        <w:t>Name:</w:t>
      </w:r>
      <w:r w:rsidR="001157E1">
        <w:rPr>
          <w:rFonts w:cstheme="minorHAnsi"/>
          <w:sz w:val="22"/>
          <w:szCs w:val="22"/>
        </w:rPr>
        <w:t xml:space="preserve"> </w:t>
      </w:r>
      <w:r w:rsidR="001D6749">
        <w:rPr>
          <w:rFonts w:cstheme="minorHAnsi"/>
          <w:sz w:val="22"/>
          <w:szCs w:val="22"/>
        </w:rPr>
        <w:t>Catlin Green</w:t>
      </w:r>
    </w:p>
    <w:p w14:paraId="4373ECCC" w14:textId="77777777" w:rsidR="00B46F2C" w:rsidRPr="00210A4B" w:rsidRDefault="00B46F2C" w:rsidP="009C13B9">
      <w:pPr>
        <w:rPr>
          <w:rFonts w:cstheme="minorHAnsi"/>
          <w:sz w:val="22"/>
          <w:szCs w:val="22"/>
        </w:rPr>
      </w:pPr>
      <w:r w:rsidRPr="00210A4B">
        <w:rPr>
          <w:rFonts w:cstheme="minorHAnsi"/>
          <w:sz w:val="22"/>
          <w:szCs w:val="22"/>
        </w:rPr>
        <w:t>To assist review, please answer the following question</w:t>
      </w:r>
      <w:r w:rsidR="00E55CAE" w:rsidRPr="00210A4B">
        <w:rPr>
          <w:rFonts w:cstheme="minorHAnsi"/>
          <w:sz w:val="22"/>
          <w:szCs w:val="22"/>
        </w:rPr>
        <w:t>s</w:t>
      </w:r>
      <w:r w:rsidRPr="00210A4B">
        <w:rPr>
          <w:rFonts w:cstheme="minorHAnsi"/>
          <w:sz w:val="22"/>
          <w:szCs w:val="22"/>
        </w:rPr>
        <w:t>:</w:t>
      </w:r>
    </w:p>
    <w:p w14:paraId="51502207" w14:textId="77777777" w:rsidR="00B46F2C" w:rsidRPr="00210A4B" w:rsidRDefault="00B46F2C" w:rsidP="00C86E91">
      <w:pPr>
        <w:rPr>
          <w:rFonts w:cstheme="minorHAnsi"/>
          <w:b/>
          <w:sz w:val="22"/>
          <w:szCs w:val="22"/>
        </w:rPr>
      </w:pPr>
      <w:r w:rsidRPr="00210A4B">
        <w:rPr>
          <w:rFonts w:cstheme="minorHAnsi"/>
          <w:b/>
          <w:sz w:val="22"/>
          <w:szCs w:val="22"/>
        </w:rPr>
        <w:t>Personally Identifiable Information:</w:t>
      </w:r>
    </w:p>
    <w:p w14:paraId="0A36512B" w14:textId="72EBF1F0" w:rsidR="00B46F2C" w:rsidRPr="00210A4B" w:rsidRDefault="00B46F2C" w:rsidP="00C86E91">
      <w:pPr>
        <w:pStyle w:val="ListParagraph"/>
        <w:numPr>
          <w:ilvl w:val="0"/>
          <w:numId w:val="18"/>
        </w:numPr>
        <w:rPr>
          <w:rFonts w:cstheme="minorHAnsi"/>
          <w:sz w:val="22"/>
          <w:szCs w:val="22"/>
        </w:rPr>
      </w:pPr>
      <w:r w:rsidRPr="00210A4B">
        <w:rPr>
          <w:rFonts w:cstheme="minorHAnsi"/>
          <w:sz w:val="22"/>
          <w:szCs w:val="22"/>
        </w:rPr>
        <w:t>Is personally identifiable information (PII) collected? [</w:t>
      </w:r>
      <w:r w:rsidR="001F02E8">
        <w:rPr>
          <w:rFonts w:cstheme="minorHAnsi"/>
          <w:sz w:val="22"/>
          <w:szCs w:val="22"/>
        </w:rPr>
        <w:t>X</w:t>
      </w:r>
      <w:r w:rsidR="00F43025">
        <w:rPr>
          <w:rFonts w:cstheme="minorHAnsi"/>
          <w:sz w:val="22"/>
          <w:szCs w:val="22"/>
        </w:rPr>
        <w:t>X</w:t>
      </w:r>
      <w:r w:rsidRPr="00210A4B">
        <w:rPr>
          <w:rFonts w:cstheme="minorHAnsi"/>
          <w:sz w:val="22"/>
          <w:szCs w:val="22"/>
        </w:rPr>
        <w:t xml:space="preserve">] Yes [ </w:t>
      </w:r>
      <w:r w:rsidR="00303F23" w:rsidRPr="00210A4B">
        <w:rPr>
          <w:rFonts w:cstheme="minorHAnsi"/>
          <w:sz w:val="22"/>
          <w:szCs w:val="22"/>
        </w:rPr>
        <w:t xml:space="preserve"> </w:t>
      </w:r>
      <w:r w:rsidR="001F02E8">
        <w:rPr>
          <w:rFonts w:cstheme="minorHAnsi"/>
          <w:sz w:val="22"/>
          <w:szCs w:val="22"/>
        </w:rPr>
        <w:t>] No</w:t>
      </w:r>
    </w:p>
    <w:p w14:paraId="60D4A44D" w14:textId="3FCE8F6E" w:rsidR="00B46F2C" w:rsidRPr="001157E1" w:rsidRDefault="00B46F2C" w:rsidP="00C86E91">
      <w:pPr>
        <w:pStyle w:val="ListParagraph"/>
        <w:numPr>
          <w:ilvl w:val="0"/>
          <w:numId w:val="18"/>
        </w:numPr>
        <w:rPr>
          <w:rFonts w:cstheme="minorHAnsi"/>
          <w:sz w:val="22"/>
          <w:szCs w:val="22"/>
        </w:rPr>
      </w:pPr>
      <w:r w:rsidRPr="001157E1">
        <w:rPr>
          <w:rFonts w:cstheme="minorHAnsi"/>
          <w:sz w:val="22"/>
          <w:szCs w:val="22"/>
        </w:rPr>
        <w:t>If Yes, is the information that will be collected included in records that are subject to the Privacy Act of 1974? [  ] Yes [</w:t>
      </w:r>
      <w:r w:rsidR="00121D71">
        <w:rPr>
          <w:rFonts w:cstheme="minorHAnsi"/>
          <w:sz w:val="22"/>
          <w:szCs w:val="22"/>
        </w:rPr>
        <w:t>XX</w:t>
      </w:r>
      <w:r w:rsidRPr="001157E1">
        <w:rPr>
          <w:rFonts w:cstheme="minorHAnsi"/>
          <w:sz w:val="22"/>
          <w:szCs w:val="22"/>
        </w:rPr>
        <w:t>] No</w:t>
      </w:r>
    </w:p>
    <w:p w14:paraId="58B01B54" w14:textId="1666F259" w:rsidR="00B46F2C" w:rsidRPr="001157E1" w:rsidRDefault="00B46F2C" w:rsidP="00C86E91">
      <w:pPr>
        <w:pStyle w:val="ListParagraph"/>
        <w:numPr>
          <w:ilvl w:val="0"/>
          <w:numId w:val="18"/>
        </w:numPr>
        <w:rPr>
          <w:rFonts w:cstheme="minorHAnsi"/>
          <w:sz w:val="22"/>
          <w:szCs w:val="22"/>
        </w:rPr>
      </w:pPr>
      <w:r w:rsidRPr="001157E1">
        <w:rPr>
          <w:rFonts w:cstheme="minorHAnsi"/>
          <w:sz w:val="22"/>
          <w:szCs w:val="22"/>
        </w:rPr>
        <w:t>If Applicable, has a System or Records Notice been published? [  ] Yes [</w:t>
      </w:r>
      <w:r w:rsidR="004B26A7">
        <w:rPr>
          <w:rFonts w:cstheme="minorHAnsi"/>
          <w:sz w:val="22"/>
          <w:szCs w:val="22"/>
        </w:rPr>
        <w:t>XX</w:t>
      </w:r>
      <w:r w:rsidRPr="001157E1">
        <w:rPr>
          <w:rFonts w:cstheme="minorHAnsi"/>
          <w:sz w:val="22"/>
          <w:szCs w:val="22"/>
        </w:rPr>
        <w:t>] No</w:t>
      </w:r>
    </w:p>
    <w:p w14:paraId="0482BF5D" w14:textId="3E51A3FC" w:rsidR="00BE2225" w:rsidRPr="00210A4B" w:rsidRDefault="00BE2225" w:rsidP="00BE2225">
      <w:pPr>
        <w:rPr>
          <w:rFonts w:cstheme="minorHAnsi"/>
          <w:sz w:val="22"/>
          <w:szCs w:val="22"/>
        </w:rPr>
      </w:pPr>
      <w:r w:rsidRPr="001157E1">
        <w:rPr>
          <w:rFonts w:cstheme="minorHAnsi"/>
          <w:color w:val="000000"/>
          <w:sz w:val="22"/>
          <w:szCs w:val="22"/>
        </w:rPr>
        <w:t>The survey contain</w:t>
      </w:r>
      <w:r w:rsidR="00FF530D">
        <w:rPr>
          <w:rFonts w:cstheme="minorHAnsi"/>
          <w:color w:val="000000"/>
          <w:sz w:val="22"/>
          <w:szCs w:val="22"/>
        </w:rPr>
        <w:t>s</w:t>
      </w:r>
      <w:r w:rsidRPr="001157E1">
        <w:rPr>
          <w:rFonts w:cstheme="minorHAnsi"/>
          <w:color w:val="000000"/>
          <w:sz w:val="22"/>
          <w:szCs w:val="22"/>
        </w:rPr>
        <w:t xml:space="preserve"> a section that requests demographic information from </w:t>
      </w:r>
      <w:r w:rsidR="00A45682" w:rsidRPr="001157E1">
        <w:rPr>
          <w:rFonts w:cstheme="minorHAnsi"/>
          <w:color w:val="000000"/>
          <w:sz w:val="22"/>
          <w:szCs w:val="22"/>
        </w:rPr>
        <w:t>respondents</w:t>
      </w:r>
      <w:r w:rsidRPr="00210A4B">
        <w:rPr>
          <w:rFonts w:cstheme="minorHAnsi"/>
          <w:color w:val="000000"/>
          <w:sz w:val="22"/>
          <w:szCs w:val="22"/>
        </w:rPr>
        <w:t xml:space="preserve">. </w:t>
      </w:r>
      <w:r w:rsidRPr="00210A4B">
        <w:rPr>
          <w:rFonts w:cstheme="minorHAnsi"/>
          <w:bCs/>
          <w:sz w:val="22"/>
          <w:szCs w:val="22"/>
        </w:rPr>
        <w:t>The completed surveys are returned to the AAP Department of Research staff; the AAP disaster preparedness and response staff (i</w:t>
      </w:r>
      <w:r w:rsidR="00C26309">
        <w:rPr>
          <w:rFonts w:cstheme="minorHAnsi"/>
          <w:bCs/>
          <w:sz w:val="22"/>
          <w:szCs w:val="22"/>
        </w:rPr>
        <w:t>.</w:t>
      </w:r>
      <w:r w:rsidRPr="00210A4B">
        <w:rPr>
          <w:rFonts w:cstheme="minorHAnsi"/>
          <w:bCs/>
          <w:sz w:val="22"/>
          <w:szCs w:val="22"/>
        </w:rPr>
        <w:t>e</w:t>
      </w:r>
      <w:r w:rsidR="00C26309">
        <w:rPr>
          <w:rFonts w:cstheme="minorHAnsi"/>
          <w:bCs/>
          <w:sz w:val="22"/>
          <w:szCs w:val="22"/>
        </w:rPr>
        <w:t>.</w:t>
      </w:r>
      <w:r w:rsidRPr="00210A4B">
        <w:rPr>
          <w:rFonts w:cstheme="minorHAnsi"/>
          <w:bCs/>
          <w:sz w:val="22"/>
          <w:szCs w:val="22"/>
        </w:rPr>
        <w:t>, those who are administering the project) will not have access to any identifying information – only a summary of data and results</w:t>
      </w:r>
      <w:r w:rsidR="0081474E">
        <w:rPr>
          <w:rFonts w:cstheme="minorHAnsi"/>
          <w:bCs/>
          <w:sz w:val="22"/>
          <w:szCs w:val="22"/>
        </w:rPr>
        <w:t xml:space="preserve">. The survey is mailed in paper form to the address on file of the selected </w:t>
      </w:r>
      <w:r w:rsidR="00693386">
        <w:rPr>
          <w:rFonts w:cstheme="minorHAnsi"/>
          <w:bCs/>
          <w:sz w:val="22"/>
          <w:szCs w:val="22"/>
        </w:rPr>
        <w:t xml:space="preserve">AAP pediatrician </w:t>
      </w:r>
      <w:r w:rsidR="0081474E">
        <w:rPr>
          <w:rFonts w:cstheme="minorHAnsi"/>
          <w:bCs/>
          <w:sz w:val="22"/>
          <w:szCs w:val="22"/>
        </w:rPr>
        <w:t xml:space="preserve">members, </w:t>
      </w:r>
      <w:r w:rsidR="008E52C1">
        <w:rPr>
          <w:rFonts w:cstheme="minorHAnsi"/>
          <w:bCs/>
          <w:sz w:val="22"/>
          <w:szCs w:val="22"/>
        </w:rPr>
        <w:t>and the mailing envelope</w:t>
      </w:r>
      <w:r w:rsidR="0081474E">
        <w:rPr>
          <w:rFonts w:cstheme="minorHAnsi"/>
          <w:bCs/>
          <w:sz w:val="22"/>
          <w:szCs w:val="22"/>
        </w:rPr>
        <w:t xml:space="preserve"> includes the two-dollar </w:t>
      </w:r>
      <w:r w:rsidR="004B3B95">
        <w:rPr>
          <w:rFonts w:cstheme="minorHAnsi"/>
          <w:bCs/>
          <w:sz w:val="22"/>
          <w:szCs w:val="22"/>
        </w:rPr>
        <w:t xml:space="preserve">bill as an </w:t>
      </w:r>
      <w:r w:rsidR="0081474E">
        <w:rPr>
          <w:rFonts w:cstheme="minorHAnsi"/>
          <w:bCs/>
          <w:sz w:val="22"/>
          <w:szCs w:val="22"/>
        </w:rPr>
        <w:t>incentive. In the following weeks, those who have not responded will receive additional mailings, up to seven rounds, without the incentive. Additionally, two email reminders will be sent (typically coinciding with the second and forth mailing) containing a link to an electronic version of the survey that respondents can use instead of the paper version. As soon as a respondent returns their survey, they are taken off the list for future reminders.</w:t>
      </w:r>
    </w:p>
    <w:p w14:paraId="26F412DA" w14:textId="77777777" w:rsidR="00E55CAE" w:rsidRPr="003078DD" w:rsidRDefault="00E55CAE" w:rsidP="00C86E91">
      <w:pPr>
        <w:pStyle w:val="ListParagraph"/>
        <w:ind w:left="0"/>
        <w:rPr>
          <w:rFonts w:cstheme="minorHAnsi"/>
          <w:sz w:val="22"/>
          <w:szCs w:val="22"/>
        </w:rPr>
      </w:pPr>
    </w:p>
    <w:p w14:paraId="7C83F448" w14:textId="77777777" w:rsidR="00B46F2C" w:rsidRPr="00F80C0B" w:rsidRDefault="00B46F2C" w:rsidP="00C86E91">
      <w:pPr>
        <w:pStyle w:val="ListParagraph"/>
        <w:ind w:left="0"/>
        <w:rPr>
          <w:rFonts w:cstheme="minorHAnsi"/>
          <w:b/>
          <w:sz w:val="22"/>
          <w:szCs w:val="22"/>
        </w:rPr>
      </w:pPr>
      <w:r w:rsidRPr="00F80C0B">
        <w:rPr>
          <w:rFonts w:cstheme="minorHAnsi"/>
          <w:b/>
          <w:sz w:val="22"/>
          <w:szCs w:val="22"/>
        </w:rPr>
        <w:t>Gifts or Payments:</w:t>
      </w:r>
    </w:p>
    <w:p w14:paraId="6D3F6C1C" w14:textId="7F179812" w:rsidR="001D0776" w:rsidRPr="00F80C0B" w:rsidRDefault="00B46F2C">
      <w:pPr>
        <w:rPr>
          <w:rFonts w:cstheme="minorHAnsi"/>
          <w:sz w:val="22"/>
          <w:szCs w:val="22"/>
        </w:rPr>
      </w:pPr>
      <w:r w:rsidRPr="00F80C0B">
        <w:rPr>
          <w:rFonts w:cstheme="minorHAnsi"/>
          <w:sz w:val="22"/>
          <w:szCs w:val="22"/>
        </w:rPr>
        <w:t>Is an incentive (e.g., money or reimbursement of expenses, token of appreciation) provided to participants? [</w:t>
      </w:r>
      <w:r w:rsidR="007B56C1" w:rsidRPr="00F80C0B">
        <w:rPr>
          <w:rFonts w:cstheme="minorHAnsi"/>
          <w:sz w:val="22"/>
          <w:szCs w:val="22"/>
        </w:rPr>
        <w:t>X</w:t>
      </w:r>
      <w:r w:rsidR="00F94C89" w:rsidRPr="00F80C0B">
        <w:rPr>
          <w:rFonts w:cstheme="minorHAnsi"/>
          <w:sz w:val="22"/>
          <w:szCs w:val="22"/>
        </w:rPr>
        <w:t>X</w:t>
      </w:r>
      <w:r w:rsidRPr="00F80C0B">
        <w:rPr>
          <w:rFonts w:cstheme="minorHAnsi"/>
          <w:sz w:val="22"/>
          <w:szCs w:val="22"/>
        </w:rPr>
        <w:t>] Yes [</w:t>
      </w:r>
      <w:r w:rsidR="00F94C89" w:rsidRPr="00F80C0B">
        <w:rPr>
          <w:rFonts w:cstheme="minorHAnsi"/>
          <w:sz w:val="22"/>
          <w:szCs w:val="22"/>
        </w:rPr>
        <w:t xml:space="preserve">  </w:t>
      </w:r>
      <w:r w:rsidRPr="00F80C0B">
        <w:rPr>
          <w:rFonts w:cstheme="minorHAnsi"/>
          <w:sz w:val="22"/>
          <w:szCs w:val="22"/>
        </w:rPr>
        <w:t>] No</w:t>
      </w:r>
    </w:p>
    <w:p w14:paraId="0F60F0E5" w14:textId="245997F3" w:rsidR="00024D0D" w:rsidRPr="00F80C0B" w:rsidRDefault="0020571F" w:rsidP="00024D0D">
      <w:pPr>
        <w:spacing w:line="360" w:lineRule="auto"/>
        <w:rPr>
          <w:sz w:val="22"/>
          <w:szCs w:val="22"/>
        </w:rPr>
      </w:pPr>
      <w:r w:rsidRPr="00F80C0B">
        <w:rPr>
          <w:rFonts w:cstheme="minorHAnsi"/>
          <w:sz w:val="22"/>
          <w:szCs w:val="22"/>
        </w:rPr>
        <w:t>Re</w:t>
      </w:r>
      <w:r w:rsidR="00D43168" w:rsidRPr="00F80C0B">
        <w:rPr>
          <w:rFonts w:cstheme="minorHAnsi"/>
          <w:sz w:val="22"/>
          <w:szCs w:val="22"/>
        </w:rPr>
        <w:t>spondents</w:t>
      </w:r>
      <w:r w:rsidR="009E219C" w:rsidRPr="00F80C0B">
        <w:rPr>
          <w:rFonts w:cstheme="minorHAnsi"/>
          <w:sz w:val="22"/>
          <w:szCs w:val="22"/>
        </w:rPr>
        <w:t xml:space="preserve"> will </w:t>
      </w:r>
      <w:r w:rsidR="00D0027F" w:rsidRPr="00F80C0B">
        <w:rPr>
          <w:rFonts w:cstheme="minorHAnsi"/>
          <w:sz w:val="22"/>
          <w:szCs w:val="22"/>
        </w:rPr>
        <w:t xml:space="preserve">receive a two-dollar bill in the envelope </w:t>
      </w:r>
      <w:r w:rsidR="00CD03D3" w:rsidRPr="00F80C0B">
        <w:rPr>
          <w:rFonts w:cstheme="minorHAnsi"/>
          <w:sz w:val="22"/>
          <w:szCs w:val="22"/>
        </w:rPr>
        <w:t>with</w:t>
      </w:r>
      <w:r w:rsidR="00D0027F" w:rsidRPr="00F80C0B">
        <w:rPr>
          <w:rFonts w:cstheme="minorHAnsi"/>
          <w:sz w:val="22"/>
          <w:szCs w:val="22"/>
        </w:rPr>
        <w:t xml:space="preserve"> the survey as </w:t>
      </w:r>
      <w:r w:rsidR="00CD03D3" w:rsidRPr="00F80C0B">
        <w:rPr>
          <w:rFonts w:cstheme="minorHAnsi"/>
          <w:sz w:val="22"/>
          <w:szCs w:val="22"/>
        </w:rPr>
        <w:t xml:space="preserve">an </w:t>
      </w:r>
      <w:r w:rsidR="00D0027F" w:rsidRPr="00F80C0B">
        <w:rPr>
          <w:rFonts w:cstheme="minorHAnsi"/>
          <w:sz w:val="22"/>
          <w:szCs w:val="22"/>
        </w:rPr>
        <w:t xml:space="preserve">incentive to complete the questionnaire. </w:t>
      </w:r>
      <w:r w:rsidR="00024D0D" w:rsidRPr="00F80C0B">
        <w:rPr>
          <w:sz w:val="22"/>
          <w:szCs w:val="22"/>
        </w:rPr>
        <w:t>This is done primarily for two reasons:</w:t>
      </w:r>
    </w:p>
    <w:p w14:paraId="15063BB7" w14:textId="046CDCCA" w:rsidR="00024D0D" w:rsidRPr="00F80C0B" w:rsidRDefault="00024D0D" w:rsidP="00024D0D">
      <w:pPr>
        <w:numPr>
          <w:ilvl w:val="0"/>
          <w:numId w:val="20"/>
        </w:numPr>
        <w:spacing w:after="0" w:line="360" w:lineRule="auto"/>
        <w:contextualSpacing/>
        <w:rPr>
          <w:rFonts w:eastAsia="Times New Roman"/>
          <w:sz w:val="22"/>
          <w:szCs w:val="22"/>
        </w:rPr>
      </w:pPr>
      <w:r w:rsidRPr="00F80C0B">
        <w:rPr>
          <w:rFonts w:eastAsia="Times New Roman"/>
          <w:sz w:val="22"/>
          <w:szCs w:val="22"/>
          <w:u w:val="single"/>
        </w:rPr>
        <w:t>To optimize survey response rates</w:t>
      </w:r>
      <w:r w:rsidRPr="00F80C0B">
        <w:rPr>
          <w:rFonts w:eastAsia="Times New Roman"/>
          <w:sz w:val="22"/>
          <w:szCs w:val="22"/>
        </w:rPr>
        <w:t xml:space="preserve">: the survey methodology literature indicates that even small monetary incentives improve response rates without negatively impacting the reliability or validity of survey responses. Internal research on </w:t>
      </w:r>
      <w:r w:rsidR="00BC1608" w:rsidRPr="00F80C0B">
        <w:rPr>
          <w:rFonts w:eastAsia="Times New Roman"/>
          <w:sz w:val="22"/>
          <w:szCs w:val="22"/>
        </w:rPr>
        <w:t>previous</w:t>
      </w:r>
      <w:r w:rsidRPr="00F80C0B">
        <w:rPr>
          <w:rFonts w:eastAsia="Times New Roman"/>
          <w:sz w:val="22"/>
          <w:szCs w:val="22"/>
        </w:rPr>
        <w:t xml:space="preserve"> AAP </w:t>
      </w:r>
      <w:r w:rsidR="00BC1608" w:rsidRPr="00F80C0B">
        <w:rPr>
          <w:rFonts w:eastAsia="Times New Roman"/>
          <w:sz w:val="22"/>
          <w:szCs w:val="22"/>
        </w:rPr>
        <w:t>s</w:t>
      </w:r>
      <w:r w:rsidRPr="00F80C0B">
        <w:rPr>
          <w:rFonts w:eastAsia="Times New Roman"/>
          <w:sz w:val="22"/>
          <w:szCs w:val="22"/>
        </w:rPr>
        <w:t>urvey</w:t>
      </w:r>
      <w:r w:rsidR="00BC1608" w:rsidRPr="00F80C0B">
        <w:rPr>
          <w:rFonts w:eastAsia="Times New Roman"/>
          <w:sz w:val="22"/>
          <w:szCs w:val="22"/>
        </w:rPr>
        <w:t>s</w:t>
      </w:r>
      <w:r w:rsidRPr="00F80C0B">
        <w:rPr>
          <w:rFonts w:eastAsia="Times New Roman"/>
          <w:sz w:val="22"/>
          <w:szCs w:val="22"/>
        </w:rPr>
        <w:t xml:space="preserve"> indicates that including a two-dollar bill as a survey incentive increases the response rates for the</w:t>
      </w:r>
      <w:r w:rsidR="00D7379E" w:rsidRPr="00F80C0B">
        <w:rPr>
          <w:rFonts w:eastAsia="Times New Roman"/>
          <w:sz w:val="22"/>
          <w:szCs w:val="22"/>
        </w:rPr>
        <w:t>se s</w:t>
      </w:r>
      <w:r w:rsidRPr="00F80C0B">
        <w:rPr>
          <w:rFonts w:eastAsia="Times New Roman"/>
          <w:sz w:val="22"/>
          <w:szCs w:val="22"/>
        </w:rPr>
        <w:t>urvey</w:t>
      </w:r>
      <w:r w:rsidR="00D7379E" w:rsidRPr="00F80C0B">
        <w:rPr>
          <w:rFonts w:eastAsia="Times New Roman"/>
          <w:sz w:val="22"/>
          <w:szCs w:val="22"/>
        </w:rPr>
        <w:t>s</w:t>
      </w:r>
      <w:r w:rsidRPr="00F80C0B">
        <w:rPr>
          <w:rFonts w:eastAsia="Times New Roman"/>
          <w:sz w:val="22"/>
          <w:szCs w:val="22"/>
        </w:rPr>
        <w:t xml:space="preserve"> by 5-10 percentage points.</w:t>
      </w:r>
    </w:p>
    <w:p w14:paraId="2B2D89A3" w14:textId="77777777" w:rsidR="00024D0D" w:rsidRPr="00F80C0B" w:rsidRDefault="00024D0D" w:rsidP="00024D0D">
      <w:pPr>
        <w:numPr>
          <w:ilvl w:val="0"/>
          <w:numId w:val="20"/>
        </w:numPr>
        <w:spacing w:after="0" w:line="360" w:lineRule="auto"/>
        <w:contextualSpacing/>
        <w:rPr>
          <w:rFonts w:eastAsia="Times New Roman"/>
          <w:sz w:val="22"/>
          <w:szCs w:val="22"/>
        </w:rPr>
      </w:pPr>
      <w:r w:rsidRPr="00F80C0B">
        <w:rPr>
          <w:rFonts w:eastAsia="Times New Roman"/>
          <w:sz w:val="22"/>
          <w:szCs w:val="22"/>
          <w:u w:val="single"/>
        </w:rPr>
        <w:t>To say thank you to the survey respondents</w:t>
      </w:r>
      <w:r w:rsidRPr="00F80C0B">
        <w:rPr>
          <w:rFonts w:eastAsia="Times New Roman"/>
          <w:sz w:val="22"/>
          <w:szCs w:val="22"/>
        </w:rPr>
        <w:t>: By including the small monetary incentive as a token of appreciation, the AAP actively conveys to the respondents that leadership values and respects their time and input when completing the survey.</w:t>
      </w:r>
    </w:p>
    <w:p w14:paraId="1A6748EA" w14:textId="77777777" w:rsidR="001D19D9" w:rsidRPr="00980640" w:rsidRDefault="001D19D9" w:rsidP="00C86E91">
      <w:pPr>
        <w:rPr>
          <w:rFonts w:cstheme="minorHAnsi"/>
          <w:sz w:val="22"/>
          <w:szCs w:val="22"/>
        </w:rPr>
      </w:pPr>
    </w:p>
    <w:p w14:paraId="1ABDE8D5" w14:textId="28CB4D75" w:rsidR="00B46F2C" w:rsidRPr="00F43025" w:rsidRDefault="00B46F2C" w:rsidP="00C86E91">
      <w:pPr>
        <w:rPr>
          <w:rFonts w:cstheme="minorHAnsi"/>
          <w:sz w:val="22"/>
          <w:szCs w:val="22"/>
        </w:rPr>
      </w:pPr>
      <w:r w:rsidRPr="00210A4B">
        <w:rPr>
          <w:rFonts w:cstheme="minorHAnsi"/>
          <w:b/>
          <w:sz w:val="22"/>
          <w:szCs w:val="22"/>
        </w:rPr>
        <w:t>BURDEN HOURS</w:t>
      </w:r>
    </w:p>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2250"/>
        <w:gridCol w:w="1710"/>
        <w:gridCol w:w="1710"/>
        <w:gridCol w:w="1980"/>
      </w:tblGrid>
      <w:tr w:rsidR="00E55CAE" w:rsidRPr="00210A4B" w14:paraId="498526DC" w14:textId="77777777" w:rsidTr="00303F23">
        <w:trPr>
          <w:trHeight w:val="253"/>
        </w:trPr>
        <w:tc>
          <w:tcPr>
            <w:tcW w:w="2970" w:type="dxa"/>
          </w:tcPr>
          <w:p w14:paraId="691424DF" w14:textId="77777777" w:rsidR="00E55CAE" w:rsidRPr="00210A4B" w:rsidRDefault="00E55CAE" w:rsidP="00C8488C">
            <w:pPr>
              <w:rPr>
                <w:rFonts w:cstheme="minorHAnsi"/>
                <w:b/>
                <w:sz w:val="22"/>
                <w:szCs w:val="22"/>
              </w:rPr>
            </w:pPr>
            <w:r w:rsidRPr="00210A4B">
              <w:rPr>
                <w:rFonts w:cstheme="minorHAnsi"/>
                <w:b/>
                <w:sz w:val="22"/>
                <w:szCs w:val="22"/>
              </w:rPr>
              <w:t xml:space="preserve">Category of Respondent </w:t>
            </w:r>
          </w:p>
        </w:tc>
        <w:tc>
          <w:tcPr>
            <w:tcW w:w="2250" w:type="dxa"/>
          </w:tcPr>
          <w:p w14:paraId="44D75E53" w14:textId="77777777" w:rsidR="00E55CAE" w:rsidRPr="00210A4B" w:rsidRDefault="00E55CAE" w:rsidP="00843796">
            <w:pPr>
              <w:rPr>
                <w:rFonts w:cstheme="minorHAnsi"/>
                <w:b/>
                <w:sz w:val="22"/>
                <w:szCs w:val="22"/>
              </w:rPr>
            </w:pPr>
            <w:r w:rsidRPr="00210A4B">
              <w:rPr>
                <w:rFonts w:cstheme="minorHAnsi"/>
                <w:b/>
                <w:sz w:val="22"/>
                <w:szCs w:val="22"/>
              </w:rPr>
              <w:t>Form Name</w:t>
            </w:r>
          </w:p>
        </w:tc>
        <w:tc>
          <w:tcPr>
            <w:tcW w:w="1710" w:type="dxa"/>
          </w:tcPr>
          <w:p w14:paraId="154A626F" w14:textId="77777777" w:rsidR="00E55CAE" w:rsidRPr="00210A4B" w:rsidRDefault="00E55CAE" w:rsidP="00843796">
            <w:pPr>
              <w:rPr>
                <w:rFonts w:cstheme="minorHAnsi"/>
                <w:b/>
                <w:sz w:val="22"/>
                <w:szCs w:val="22"/>
              </w:rPr>
            </w:pPr>
            <w:r w:rsidRPr="00210A4B">
              <w:rPr>
                <w:rFonts w:cstheme="minorHAnsi"/>
                <w:b/>
                <w:sz w:val="22"/>
                <w:szCs w:val="22"/>
              </w:rPr>
              <w:t>No. of Respondents</w:t>
            </w:r>
          </w:p>
        </w:tc>
        <w:tc>
          <w:tcPr>
            <w:tcW w:w="1710" w:type="dxa"/>
          </w:tcPr>
          <w:p w14:paraId="61AEEC5A" w14:textId="77777777" w:rsidR="00E55CAE" w:rsidRPr="00210A4B" w:rsidRDefault="00E55CAE" w:rsidP="00843796">
            <w:pPr>
              <w:rPr>
                <w:rFonts w:cstheme="minorHAnsi"/>
                <w:b/>
                <w:sz w:val="22"/>
                <w:szCs w:val="22"/>
              </w:rPr>
            </w:pPr>
            <w:r w:rsidRPr="00210A4B">
              <w:rPr>
                <w:rFonts w:cstheme="minorHAnsi"/>
                <w:b/>
                <w:sz w:val="22"/>
                <w:szCs w:val="22"/>
              </w:rPr>
              <w:t>Participation Time</w:t>
            </w:r>
            <w:r w:rsidR="00DB344C" w:rsidRPr="00210A4B">
              <w:rPr>
                <w:rFonts w:cstheme="minorHAnsi"/>
                <w:b/>
                <w:sz w:val="22"/>
                <w:szCs w:val="22"/>
              </w:rPr>
              <w:t xml:space="preserve"> (minutes)</w:t>
            </w:r>
          </w:p>
        </w:tc>
        <w:tc>
          <w:tcPr>
            <w:tcW w:w="1980" w:type="dxa"/>
          </w:tcPr>
          <w:p w14:paraId="0EAE2319" w14:textId="77777777" w:rsidR="00E55CAE" w:rsidRPr="00210A4B" w:rsidRDefault="00E55CAE" w:rsidP="00843796">
            <w:pPr>
              <w:rPr>
                <w:rFonts w:cstheme="minorHAnsi"/>
                <w:b/>
                <w:sz w:val="22"/>
                <w:szCs w:val="22"/>
              </w:rPr>
            </w:pPr>
            <w:r w:rsidRPr="00210A4B">
              <w:rPr>
                <w:rFonts w:cstheme="minorHAnsi"/>
                <w:b/>
                <w:sz w:val="22"/>
                <w:szCs w:val="22"/>
              </w:rPr>
              <w:t>Burden</w:t>
            </w:r>
            <w:r w:rsidR="00DB344C" w:rsidRPr="00210A4B">
              <w:rPr>
                <w:rFonts w:cstheme="minorHAnsi"/>
                <w:b/>
                <w:sz w:val="22"/>
                <w:szCs w:val="22"/>
              </w:rPr>
              <w:t xml:space="preserve"> in Hours</w:t>
            </w:r>
          </w:p>
        </w:tc>
      </w:tr>
      <w:tr w:rsidR="00E55CAE" w:rsidRPr="00210A4B" w14:paraId="47F841A6" w14:textId="77777777" w:rsidTr="00303F23">
        <w:trPr>
          <w:trHeight w:val="253"/>
        </w:trPr>
        <w:tc>
          <w:tcPr>
            <w:tcW w:w="2970" w:type="dxa"/>
          </w:tcPr>
          <w:p w14:paraId="1430A948" w14:textId="3AE4C1FF" w:rsidR="00E55CAE" w:rsidRPr="00210A4B" w:rsidRDefault="006037C0" w:rsidP="00843796">
            <w:pPr>
              <w:rPr>
                <w:rFonts w:cstheme="minorHAnsi"/>
                <w:sz w:val="22"/>
                <w:szCs w:val="22"/>
              </w:rPr>
            </w:pPr>
            <w:r>
              <w:rPr>
                <w:rFonts w:cstheme="minorHAnsi"/>
                <w:sz w:val="22"/>
                <w:szCs w:val="22"/>
              </w:rPr>
              <w:t>AAP member</w:t>
            </w:r>
            <w:r w:rsidR="00711C6E">
              <w:rPr>
                <w:rFonts w:cstheme="minorHAnsi"/>
                <w:sz w:val="22"/>
                <w:szCs w:val="22"/>
              </w:rPr>
              <w:t xml:space="preserve"> pediatrician</w:t>
            </w:r>
            <w:r>
              <w:rPr>
                <w:rFonts w:cstheme="minorHAnsi"/>
                <w:sz w:val="22"/>
                <w:szCs w:val="22"/>
              </w:rPr>
              <w:t>s, non-retired, U.S. based</w:t>
            </w:r>
          </w:p>
        </w:tc>
        <w:tc>
          <w:tcPr>
            <w:tcW w:w="2250" w:type="dxa"/>
          </w:tcPr>
          <w:p w14:paraId="29DADD17" w14:textId="581B20A7" w:rsidR="00E55CAE" w:rsidRPr="00210A4B" w:rsidRDefault="006037C0" w:rsidP="00843796">
            <w:pPr>
              <w:rPr>
                <w:rFonts w:cstheme="minorHAnsi"/>
                <w:sz w:val="22"/>
                <w:szCs w:val="22"/>
              </w:rPr>
            </w:pPr>
            <w:r>
              <w:rPr>
                <w:rFonts w:cstheme="minorHAnsi"/>
                <w:sz w:val="22"/>
                <w:szCs w:val="22"/>
              </w:rPr>
              <w:t>AAP Zika Virus Survey Questionnaire</w:t>
            </w:r>
          </w:p>
        </w:tc>
        <w:tc>
          <w:tcPr>
            <w:tcW w:w="1710" w:type="dxa"/>
          </w:tcPr>
          <w:p w14:paraId="4C607C18" w14:textId="57C23181" w:rsidR="00E55CAE" w:rsidRPr="00210A4B" w:rsidRDefault="006037C0" w:rsidP="00843796">
            <w:pPr>
              <w:rPr>
                <w:rFonts w:cstheme="minorHAnsi"/>
                <w:sz w:val="22"/>
                <w:szCs w:val="22"/>
              </w:rPr>
            </w:pPr>
            <w:r>
              <w:rPr>
                <w:rFonts w:cstheme="minorHAnsi"/>
                <w:sz w:val="22"/>
                <w:szCs w:val="22"/>
              </w:rPr>
              <w:t>1</w:t>
            </w:r>
            <w:r w:rsidR="006F0E4A">
              <w:rPr>
                <w:rFonts w:cstheme="minorHAnsi"/>
                <w:sz w:val="22"/>
                <w:szCs w:val="22"/>
              </w:rPr>
              <w:t>,</w:t>
            </w:r>
            <w:r>
              <w:rPr>
                <w:rFonts w:cstheme="minorHAnsi"/>
                <w:sz w:val="22"/>
                <w:szCs w:val="22"/>
              </w:rPr>
              <w:t>600</w:t>
            </w:r>
          </w:p>
        </w:tc>
        <w:tc>
          <w:tcPr>
            <w:tcW w:w="1710" w:type="dxa"/>
          </w:tcPr>
          <w:p w14:paraId="2C857C29" w14:textId="0C604AF5" w:rsidR="00E55CAE" w:rsidRPr="00210A4B" w:rsidRDefault="006037C0" w:rsidP="00843796">
            <w:pPr>
              <w:rPr>
                <w:rFonts w:cstheme="minorHAnsi"/>
                <w:sz w:val="22"/>
                <w:szCs w:val="22"/>
              </w:rPr>
            </w:pPr>
            <w:r>
              <w:rPr>
                <w:rFonts w:cstheme="minorHAnsi"/>
                <w:sz w:val="22"/>
                <w:szCs w:val="22"/>
              </w:rPr>
              <w:t>20 minutes</w:t>
            </w:r>
          </w:p>
        </w:tc>
        <w:tc>
          <w:tcPr>
            <w:tcW w:w="1980" w:type="dxa"/>
          </w:tcPr>
          <w:p w14:paraId="17F909C3" w14:textId="551D75B5" w:rsidR="00E55CAE" w:rsidRPr="00210A4B" w:rsidRDefault="006037C0" w:rsidP="00843796">
            <w:pPr>
              <w:rPr>
                <w:rFonts w:cstheme="minorHAnsi"/>
                <w:sz w:val="22"/>
                <w:szCs w:val="22"/>
              </w:rPr>
            </w:pPr>
            <w:r>
              <w:rPr>
                <w:rFonts w:cstheme="minorHAnsi"/>
                <w:sz w:val="22"/>
                <w:szCs w:val="22"/>
              </w:rPr>
              <w:t>533 hours</w:t>
            </w:r>
          </w:p>
        </w:tc>
      </w:tr>
      <w:tr w:rsidR="00E55CAE" w:rsidRPr="00210A4B" w14:paraId="4774F11B" w14:textId="77777777" w:rsidTr="00303F23">
        <w:trPr>
          <w:trHeight w:val="267"/>
        </w:trPr>
        <w:tc>
          <w:tcPr>
            <w:tcW w:w="2970" w:type="dxa"/>
          </w:tcPr>
          <w:p w14:paraId="655D795C" w14:textId="77777777" w:rsidR="00E55CAE" w:rsidRPr="00210A4B" w:rsidRDefault="00E55CAE" w:rsidP="00843796">
            <w:pPr>
              <w:rPr>
                <w:rFonts w:cstheme="minorHAnsi"/>
                <w:b/>
                <w:sz w:val="22"/>
                <w:szCs w:val="22"/>
              </w:rPr>
            </w:pPr>
            <w:r w:rsidRPr="00210A4B">
              <w:rPr>
                <w:rFonts w:cstheme="minorHAnsi"/>
                <w:b/>
                <w:sz w:val="22"/>
                <w:szCs w:val="22"/>
              </w:rPr>
              <w:t>Totals</w:t>
            </w:r>
          </w:p>
        </w:tc>
        <w:tc>
          <w:tcPr>
            <w:tcW w:w="2250" w:type="dxa"/>
          </w:tcPr>
          <w:p w14:paraId="4E05B02A" w14:textId="77777777" w:rsidR="00E55CAE" w:rsidRPr="00210A4B" w:rsidRDefault="00E55CAE" w:rsidP="00843796">
            <w:pPr>
              <w:rPr>
                <w:rFonts w:cstheme="minorHAnsi"/>
                <w:b/>
                <w:sz w:val="22"/>
                <w:szCs w:val="22"/>
              </w:rPr>
            </w:pPr>
          </w:p>
        </w:tc>
        <w:tc>
          <w:tcPr>
            <w:tcW w:w="1710" w:type="dxa"/>
          </w:tcPr>
          <w:p w14:paraId="4B440AC2" w14:textId="4FF205AB" w:rsidR="00E55CAE" w:rsidRPr="00210A4B" w:rsidRDefault="0081474E" w:rsidP="00843796">
            <w:pPr>
              <w:rPr>
                <w:rFonts w:cstheme="minorHAnsi"/>
                <w:b/>
                <w:sz w:val="22"/>
                <w:szCs w:val="22"/>
              </w:rPr>
            </w:pPr>
            <w:r>
              <w:rPr>
                <w:rFonts w:cstheme="minorHAnsi"/>
                <w:b/>
                <w:sz w:val="22"/>
                <w:szCs w:val="22"/>
              </w:rPr>
              <w:t>1</w:t>
            </w:r>
            <w:r w:rsidR="006F0E4A">
              <w:rPr>
                <w:rFonts w:cstheme="minorHAnsi"/>
                <w:b/>
                <w:sz w:val="22"/>
                <w:szCs w:val="22"/>
              </w:rPr>
              <w:t>,</w:t>
            </w:r>
            <w:r>
              <w:rPr>
                <w:rFonts w:cstheme="minorHAnsi"/>
                <w:b/>
                <w:sz w:val="22"/>
                <w:szCs w:val="22"/>
              </w:rPr>
              <w:t>600</w:t>
            </w:r>
          </w:p>
        </w:tc>
        <w:tc>
          <w:tcPr>
            <w:tcW w:w="1710" w:type="dxa"/>
          </w:tcPr>
          <w:p w14:paraId="0C5D839B" w14:textId="542204A8" w:rsidR="00E55CAE" w:rsidRPr="0081474E" w:rsidRDefault="0081474E" w:rsidP="00843796">
            <w:pPr>
              <w:rPr>
                <w:rFonts w:cstheme="minorHAnsi"/>
                <w:b/>
                <w:sz w:val="22"/>
                <w:szCs w:val="22"/>
              </w:rPr>
            </w:pPr>
            <w:r w:rsidRPr="0081474E">
              <w:rPr>
                <w:rFonts w:cstheme="minorHAnsi"/>
                <w:b/>
                <w:sz w:val="22"/>
                <w:szCs w:val="22"/>
              </w:rPr>
              <w:t>20 minutes</w:t>
            </w:r>
          </w:p>
        </w:tc>
        <w:tc>
          <w:tcPr>
            <w:tcW w:w="1980" w:type="dxa"/>
          </w:tcPr>
          <w:p w14:paraId="7A8E7D97" w14:textId="4BE2C137" w:rsidR="00E55CAE" w:rsidRPr="00210A4B" w:rsidRDefault="0081474E" w:rsidP="00843796">
            <w:pPr>
              <w:rPr>
                <w:rFonts w:cstheme="minorHAnsi"/>
                <w:b/>
                <w:sz w:val="22"/>
                <w:szCs w:val="22"/>
              </w:rPr>
            </w:pPr>
            <w:r>
              <w:rPr>
                <w:rFonts w:cstheme="minorHAnsi"/>
                <w:b/>
                <w:sz w:val="22"/>
                <w:szCs w:val="22"/>
              </w:rPr>
              <w:t>533</w:t>
            </w:r>
          </w:p>
        </w:tc>
      </w:tr>
    </w:tbl>
    <w:p w14:paraId="6C527E56" w14:textId="77777777" w:rsidR="00B46F2C" w:rsidRPr="00210A4B" w:rsidRDefault="00B46F2C" w:rsidP="00F3170F">
      <w:pPr>
        <w:rPr>
          <w:rFonts w:cstheme="minorHAnsi"/>
          <w:sz w:val="22"/>
          <w:szCs w:val="22"/>
        </w:rPr>
      </w:pPr>
    </w:p>
    <w:p w14:paraId="46697BDD" w14:textId="77777777" w:rsidR="001D19D9" w:rsidRPr="001003A3" w:rsidRDefault="001D19D9">
      <w:pPr>
        <w:rPr>
          <w:rFonts w:cstheme="minorHAnsi"/>
          <w:sz w:val="22"/>
          <w:szCs w:val="22"/>
        </w:rPr>
      </w:pPr>
    </w:p>
    <w:p w14:paraId="33C587CE" w14:textId="0764F075" w:rsidR="00B46F2C" w:rsidRPr="00F80C0B" w:rsidRDefault="00B46F2C">
      <w:pPr>
        <w:rPr>
          <w:rFonts w:cstheme="minorHAnsi"/>
          <w:b/>
          <w:sz w:val="22"/>
          <w:szCs w:val="22"/>
        </w:rPr>
      </w:pPr>
      <w:r w:rsidRPr="00F80C0B">
        <w:rPr>
          <w:rFonts w:cstheme="minorHAnsi"/>
          <w:b/>
          <w:sz w:val="22"/>
          <w:szCs w:val="22"/>
        </w:rPr>
        <w:t xml:space="preserve">FEDERAL COST:  </w:t>
      </w:r>
      <w:r w:rsidRPr="00F80C0B">
        <w:rPr>
          <w:rFonts w:cstheme="minorHAnsi"/>
          <w:sz w:val="22"/>
          <w:szCs w:val="22"/>
        </w:rPr>
        <w:t>The estimated annual cost to the Federal government is</w:t>
      </w:r>
      <w:r w:rsidR="00D2598E" w:rsidRPr="00F80C0B">
        <w:rPr>
          <w:rFonts w:cstheme="minorHAnsi"/>
          <w:sz w:val="22"/>
          <w:szCs w:val="22"/>
        </w:rPr>
        <w:t xml:space="preserve"> </w:t>
      </w:r>
      <w:r w:rsidR="00B67558" w:rsidRPr="00F80C0B">
        <w:rPr>
          <w:sz w:val="22"/>
          <w:szCs w:val="22"/>
          <w:u w:val="single"/>
        </w:rPr>
        <w:t>$</w:t>
      </w:r>
      <w:r w:rsidR="0028457D" w:rsidRPr="00F80C0B">
        <w:rPr>
          <w:sz w:val="22"/>
          <w:szCs w:val="22"/>
          <w:u w:val="single"/>
        </w:rPr>
        <w:t>79,014.66</w:t>
      </w:r>
    </w:p>
    <w:p w14:paraId="3BF7A64E" w14:textId="10A35CA0" w:rsidR="00B46F2C" w:rsidRPr="00F80C0B" w:rsidRDefault="0028457D" w:rsidP="00F85B24">
      <w:pPr>
        <w:spacing w:line="240" w:lineRule="auto"/>
        <w:rPr>
          <w:b/>
          <w:sz w:val="22"/>
          <w:szCs w:val="22"/>
        </w:rPr>
      </w:pPr>
      <w:r w:rsidRPr="00F80C0B">
        <w:rPr>
          <w:sz w:val="22"/>
          <w:szCs w:val="22"/>
        </w:rPr>
        <w:t xml:space="preserve">AAP </w:t>
      </w:r>
      <w:r w:rsidR="00F85B24" w:rsidRPr="00F80C0B">
        <w:rPr>
          <w:sz w:val="22"/>
          <w:szCs w:val="22"/>
        </w:rPr>
        <w:t xml:space="preserve">Department of </w:t>
      </w:r>
      <w:r w:rsidRPr="00F80C0B">
        <w:rPr>
          <w:sz w:val="22"/>
          <w:szCs w:val="22"/>
        </w:rPr>
        <w:t xml:space="preserve">Research Staff </w:t>
      </w:r>
      <w:r w:rsidR="00E77D8C" w:rsidRPr="00F80C0B">
        <w:rPr>
          <w:sz w:val="22"/>
          <w:szCs w:val="22"/>
        </w:rPr>
        <w:t xml:space="preserve">Salary </w:t>
      </w:r>
      <w:r w:rsidRPr="00F80C0B">
        <w:rPr>
          <w:sz w:val="22"/>
          <w:szCs w:val="22"/>
        </w:rPr>
        <w:t>Compensation = $30,814</w:t>
      </w:r>
      <w:r w:rsidR="00F85B24" w:rsidRPr="00F80C0B">
        <w:rPr>
          <w:sz w:val="22"/>
          <w:szCs w:val="22"/>
        </w:rPr>
        <w:t>*</w:t>
      </w:r>
      <w:r w:rsidRPr="00F80C0B">
        <w:rPr>
          <w:sz w:val="22"/>
          <w:szCs w:val="22"/>
        </w:rPr>
        <w:br/>
        <w:t>Staff Compensation Fringe</w:t>
      </w:r>
      <w:r w:rsidR="00E77D8C" w:rsidRPr="00F80C0B">
        <w:rPr>
          <w:sz w:val="22"/>
          <w:szCs w:val="22"/>
        </w:rPr>
        <w:t xml:space="preserve"> Benefit</w:t>
      </w:r>
      <w:r w:rsidRPr="00F80C0B">
        <w:rPr>
          <w:sz w:val="22"/>
          <w:szCs w:val="22"/>
        </w:rPr>
        <w:t>s = $11,401.18</w:t>
      </w:r>
      <w:r w:rsidRPr="00F80C0B">
        <w:rPr>
          <w:sz w:val="22"/>
          <w:szCs w:val="22"/>
        </w:rPr>
        <w:br/>
        <w:t>Printing</w:t>
      </w:r>
      <w:r w:rsidR="00E77D8C" w:rsidRPr="00F80C0B">
        <w:rPr>
          <w:sz w:val="22"/>
          <w:szCs w:val="22"/>
        </w:rPr>
        <w:t xml:space="preserve"> of Surveys</w:t>
      </w:r>
      <w:r w:rsidRPr="00F80C0B">
        <w:rPr>
          <w:sz w:val="22"/>
          <w:szCs w:val="22"/>
        </w:rPr>
        <w:t xml:space="preserve"> = $3,400</w:t>
      </w:r>
      <w:r w:rsidRPr="00F80C0B">
        <w:rPr>
          <w:sz w:val="22"/>
          <w:szCs w:val="22"/>
        </w:rPr>
        <w:br/>
        <w:t>Postage = $6,868</w:t>
      </w:r>
      <w:r w:rsidRPr="00F80C0B">
        <w:rPr>
          <w:sz w:val="22"/>
          <w:szCs w:val="22"/>
        </w:rPr>
        <w:br/>
        <w:t xml:space="preserve">Supplies </w:t>
      </w:r>
      <w:r w:rsidR="00E77D8C" w:rsidRPr="00F80C0B">
        <w:rPr>
          <w:sz w:val="22"/>
          <w:szCs w:val="22"/>
        </w:rPr>
        <w:t xml:space="preserve">(Envelopes/Two Dollar Bills) </w:t>
      </w:r>
      <w:r w:rsidRPr="00F80C0B">
        <w:rPr>
          <w:sz w:val="22"/>
          <w:szCs w:val="22"/>
        </w:rPr>
        <w:t>= $3,500</w:t>
      </w:r>
      <w:r w:rsidRPr="00F80C0B">
        <w:rPr>
          <w:sz w:val="22"/>
          <w:szCs w:val="22"/>
        </w:rPr>
        <w:br/>
        <w:t>Total Expenses = $55,983.18</w:t>
      </w:r>
      <w:r w:rsidRPr="00F80C0B">
        <w:rPr>
          <w:sz w:val="22"/>
          <w:szCs w:val="22"/>
        </w:rPr>
        <w:br/>
        <w:t>Indirect Costs = $23,031.48</w:t>
      </w:r>
      <w:r w:rsidRPr="00F80C0B">
        <w:rPr>
          <w:sz w:val="22"/>
          <w:szCs w:val="22"/>
        </w:rPr>
        <w:br/>
      </w:r>
      <w:r w:rsidRPr="00F80C0B">
        <w:rPr>
          <w:b/>
          <w:sz w:val="22"/>
          <w:szCs w:val="22"/>
        </w:rPr>
        <w:t>Total = $79,014.66</w:t>
      </w:r>
    </w:p>
    <w:p w14:paraId="66252D9B" w14:textId="5AFB06FE" w:rsidR="00F85B24" w:rsidRPr="00F80C0B" w:rsidRDefault="00EB2FD5" w:rsidP="00F85B24">
      <w:pPr>
        <w:spacing w:line="240" w:lineRule="auto"/>
        <w:rPr>
          <w:sz w:val="22"/>
          <w:szCs w:val="22"/>
        </w:rPr>
      </w:pPr>
      <w:r w:rsidRPr="00F80C0B">
        <w:rPr>
          <w:sz w:val="22"/>
          <w:szCs w:val="22"/>
        </w:rPr>
        <w:t>*</w:t>
      </w:r>
      <w:r w:rsidR="001D26CD" w:rsidRPr="00F80C0B">
        <w:rPr>
          <w:sz w:val="22"/>
          <w:szCs w:val="22"/>
        </w:rPr>
        <w:t xml:space="preserve"> </w:t>
      </w:r>
      <w:r w:rsidRPr="00F80C0B">
        <w:rPr>
          <w:sz w:val="22"/>
          <w:szCs w:val="22"/>
        </w:rPr>
        <w:t xml:space="preserve">This includes time to </w:t>
      </w:r>
      <w:r w:rsidR="004B3885" w:rsidRPr="00F80C0B">
        <w:rPr>
          <w:sz w:val="22"/>
          <w:szCs w:val="22"/>
        </w:rPr>
        <w:t xml:space="preserve">identify survey questions, complete forms, finalize and process survey materials, </w:t>
      </w:r>
      <w:r w:rsidRPr="00F80C0B">
        <w:rPr>
          <w:sz w:val="22"/>
          <w:szCs w:val="22"/>
        </w:rPr>
        <w:t>review, analyze, and summarize survey results in a format suitable for potential publication.</w:t>
      </w:r>
    </w:p>
    <w:p w14:paraId="26B3C838" w14:textId="77777777" w:rsidR="00B46F2C" w:rsidRPr="00F80C0B" w:rsidRDefault="00B46F2C" w:rsidP="00F06866">
      <w:pPr>
        <w:rPr>
          <w:rFonts w:cstheme="minorHAnsi"/>
          <w:b/>
          <w:sz w:val="22"/>
          <w:szCs w:val="22"/>
        </w:rPr>
      </w:pPr>
      <w:r w:rsidRPr="00F80C0B">
        <w:rPr>
          <w:rFonts w:cstheme="minorHAnsi"/>
          <w:b/>
          <w:bCs/>
          <w:sz w:val="22"/>
          <w:szCs w:val="22"/>
        </w:rPr>
        <w:t>If you are conducting a focus group, survey, or plan to employ statistical methods, please provide answers to the following questions:</w:t>
      </w:r>
    </w:p>
    <w:p w14:paraId="5A14C391" w14:textId="77777777" w:rsidR="00B46F2C" w:rsidRPr="00210A4B" w:rsidRDefault="00B46F2C" w:rsidP="00F06866">
      <w:pPr>
        <w:rPr>
          <w:rFonts w:cstheme="minorHAnsi"/>
          <w:b/>
          <w:sz w:val="22"/>
          <w:szCs w:val="22"/>
        </w:rPr>
      </w:pPr>
      <w:r w:rsidRPr="00210A4B">
        <w:rPr>
          <w:rFonts w:cstheme="minorHAnsi"/>
          <w:b/>
          <w:sz w:val="22"/>
          <w:szCs w:val="22"/>
        </w:rPr>
        <w:t>The selection of your targeted respondents</w:t>
      </w:r>
    </w:p>
    <w:p w14:paraId="699F667E" w14:textId="450DA097" w:rsidR="00B46F2C" w:rsidRPr="00210A4B" w:rsidRDefault="00B46F2C" w:rsidP="0069403B">
      <w:pPr>
        <w:pStyle w:val="ListParagraph"/>
        <w:numPr>
          <w:ilvl w:val="0"/>
          <w:numId w:val="15"/>
        </w:numPr>
        <w:rPr>
          <w:rFonts w:cstheme="minorHAnsi"/>
          <w:sz w:val="22"/>
          <w:szCs w:val="22"/>
        </w:rPr>
      </w:pPr>
      <w:r w:rsidRPr="00210A4B">
        <w:rPr>
          <w:rFonts w:cstheme="minorHAnsi"/>
          <w:sz w:val="22"/>
          <w:szCs w:val="22"/>
        </w:rPr>
        <w:t>Do you have a customer list or something similar that defines the universe of potential respondents and do you have a sampling plan for selecting from this universe?</w:t>
      </w:r>
      <w:r w:rsidRPr="00210A4B">
        <w:rPr>
          <w:rFonts w:cstheme="minorHAnsi"/>
          <w:sz w:val="22"/>
          <w:szCs w:val="22"/>
        </w:rPr>
        <w:tab/>
        <w:t>[</w:t>
      </w:r>
      <w:r w:rsidR="00AB30BE">
        <w:rPr>
          <w:rFonts w:cstheme="minorHAnsi"/>
          <w:sz w:val="22"/>
          <w:szCs w:val="22"/>
        </w:rPr>
        <w:t>X</w:t>
      </w:r>
      <w:r w:rsidR="00CF21EE">
        <w:rPr>
          <w:rFonts w:cstheme="minorHAnsi"/>
          <w:sz w:val="22"/>
          <w:szCs w:val="22"/>
        </w:rPr>
        <w:t>X</w:t>
      </w:r>
      <w:r w:rsidRPr="00210A4B">
        <w:rPr>
          <w:rFonts w:cstheme="minorHAnsi"/>
          <w:sz w:val="22"/>
          <w:szCs w:val="22"/>
        </w:rPr>
        <w:t>] Yes</w:t>
      </w:r>
      <w:r w:rsidR="00133BC7">
        <w:rPr>
          <w:rFonts w:cstheme="minorHAnsi"/>
          <w:sz w:val="22"/>
          <w:szCs w:val="22"/>
        </w:rPr>
        <w:t xml:space="preserve"> </w:t>
      </w:r>
      <w:r w:rsidRPr="00210A4B">
        <w:rPr>
          <w:rFonts w:cstheme="minorHAnsi"/>
          <w:sz w:val="22"/>
          <w:szCs w:val="22"/>
        </w:rPr>
        <w:t>[</w:t>
      </w:r>
      <w:r w:rsidR="00AB30BE">
        <w:rPr>
          <w:rFonts w:cstheme="minorHAnsi"/>
          <w:sz w:val="22"/>
          <w:szCs w:val="22"/>
        </w:rPr>
        <w:t xml:space="preserve"> </w:t>
      </w:r>
      <w:r w:rsidRPr="00210A4B">
        <w:rPr>
          <w:rFonts w:cstheme="minorHAnsi"/>
          <w:sz w:val="22"/>
          <w:szCs w:val="22"/>
        </w:rPr>
        <w:t xml:space="preserve"> ] No</w:t>
      </w:r>
    </w:p>
    <w:p w14:paraId="232BE14B" w14:textId="77777777" w:rsidR="00B46F2C" w:rsidRPr="00210A4B" w:rsidRDefault="00B46F2C" w:rsidP="00636621">
      <w:pPr>
        <w:pStyle w:val="ListParagraph"/>
        <w:rPr>
          <w:rFonts w:cstheme="minorHAnsi"/>
          <w:sz w:val="22"/>
          <w:szCs w:val="22"/>
        </w:rPr>
      </w:pPr>
    </w:p>
    <w:p w14:paraId="656EB4D7" w14:textId="2440D052" w:rsidR="00B46F2C" w:rsidRPr="00210A4B" w:rsidRDefault="00B46F2C" w:rsidP="00A403BB">
      <w:pPr>
        <w:rPr>
          <w:rFonts w:cstheme="minorHAnsi"/>
          <w:sz w:val="22"/>
          <w:szCs w:val="22"/>
        </w:rPr>
      </w:pPr>
      <w:r w:rsidRPr="00210A4B">
        <w:rPr>
          <w:rFonts w:cstheme="minorHAnsi"/>
          <w:sz w:val="22"/>
          <w:szCs w:val="22"/>
        </w:rPr>
        <w:t>If the answer is yes, please provide a description of both below (or attach the sampling plan)? If the answer is no, please provide a description of how you plan to identify your potential group of respondents and how you will select them?</w:t>
      </w:r>
    </w:p>
    <w:p w14:paraId="631C7797" w14:textId="5F5EED40" w:rsidR="009E219C" w:rsidRPr="00210A4B" w:rsidRDefault="0081474E" w:rsidP="00D46B50">
      <w:pPr>
        <w:rPr>
          <w:rFonts w:cstheme="minorHAnsi"/>
          <w:bCs/>
          <w:color w:val="000000"/>
          <w:sz w:val="22"/>
          <w:szCs w:val="22"/>
        </w:rPr>
      </w:pPr>
      <w:r>
        <w:rPr>
          <w:rFonts w:cstheme="minorHAnsi"/>
          <w:bCs/>
          <w:color w:val="000000"/>
          <w:sz w:val="22"/>
          <w:szCs w:val="22"/>
        </w:rPr>
        <w:t xml:space="preserve">The AAP </w:t>
      </w:r>
      <w:r w:rsidR="008B6F67">
        <w:rPr>
          <w:rFonts w:cstheme="minorHAnsi"/>
          <w:bCs/>
          <w:color w:val="000000"/>
          <w:sz w:val="22"/>
          <w:szCs w:val="22"/>
        </w:rPr>
        <w:t>Department of</w:t>
      </w:r>
      <w:r>
        <w:rPr>
          <w:rFonts w:cstheme="minorHAnsi"/>
          <w:bCs/>
          <w:color w:val="000000"/>
          <w:sz w:val="22"/>
          <w:szCs w:val="22"/>
        </w:rPr>
        <w:t xml:space="preserve"> Research </w:t>
      </w:r>
      <w:r w:rsidR="008B6F67">
        <w:rPr>
          <w:rFonts w:cstheme="minorHAnsi"/>
          <w:bCs/>
          <w:color w:val="000000"/>
          <w:sz w:val="22"/>
          <w:szCs w:val="22"/>
        </w:rPr>
        <w:t xml:space="preserve">uses a computer-based selection process to </w:t>
      </w:r>
      <w:r w:rsidR="00FE097E">
        <w:rPr>
          <w:rFonts w:cstheme="minorHAnsi"/>
          <w:bCs/>
          <w:color w:val="000000"/>
          <w:sz w:val="22"/>
          <w:szCs w:val="22"/>
        </w:rPr>
        <w:t>identify</w:t>
      </w:r>
      <w:r>
        <w:rPr>
          <w:rFonts w:cstheme="minorHAnsi"/>
          <w:bCs/>
          <w:color w:val="000000"/>
          <w:sz w:val="22"/>
          <w:szCs w:val="22"/>
        </w:rPr>
        <w:t xml:space="preserve"> n</w:t>
      </w:r>
      <w:r w:rsidR="009E219C" w:rsidRPr="00210A4B">
        <w:rPr>
          <w:rFonts w:cstheme="minorHAnsi"/>
          <w:bCs/>
          <w:color w:val="000000"/>
          <w:sz w:val="22"/>
          <w:szCs w:val="22"/>
        </w:rPr>
        <w:t>on-retired, US-based</w:t>
      </w:r>
      <w:r w:rsidR="009E219C" w:rsidRPr="00210A4B">
        <w:rPr>
          <w:rFonts w:cstheme="minorHAnsi"/>
          <w:b/>
          <w:bCs/>
          <w:color w:val="000000"/>
          <w:sz w:val="22"/>
          <w:szCs w:val="22"/>
        </w:rPr>
        <w:t xml:space="preserve"> </w:t>
      </w:r>
      <w:r w:rsidR="009E219C" w:rsidRPr="00210A4B">
        <w:rPr>
          <w:rFonts w:cstheme="minorHAnsi"/>
          <w:bCs/>
          <w:color w:val="000000"/>
          <w:sz w:val="22"/>
          <w:szCs w:val="22"/>
        </w:rPr>
        <w:t>pediatrician members of the AAP</w:t>
      </w:r>
      <w:r>
        <w:rPr>
          <w:rFonts w:cstheme="minorHAnsi"/>
          <w:bCs/>
          <w:color w:val="000000"/>
          <w:sz w:val="22"/>
          <w:szCs w:val="22"/>
        </w:rPr>
        <w:t xml:space="preserve"> randomly from the AAP member database</w:t>
      </w:r>
      <w:r w:rsidR="00D46B50">
        <w:rPr>
          <w:rFonts w:cstheme="minorHAnsi"/>
          <w:bCs/>
          <w:color w:val="000000"/>
          <w:sz w:val="22"/>
          <w:szCs w:val="22"/>
        </w:rPr>
        <w:t xml:space="preserve">. </w:t>
      </w:r>
      <w:r w:rsidR="008B6F67">
        <w:rPr>
          <w:rFonts w:cstheme="minorHAnsi"/>
          <w:bCs/>
          <w:color w:val="000000"/>
          <w:sz w:val="22"/>
          <w:szCs w:val="22"/>
        </w:rPr>
        <w:t xml:space="preserve">The system selection process ensures that potential respondents are </w:t>
      </w:r>
      <w:r w:rsidR="00FE097E">
        <w:rPr>
          <w:rFonts w:cstheme="minorHAnsi"/>
          <w:bCs/>
          <w:color w:val="000000"/>
          <w:sz w:val="22"/>
          <w:szCs w:val="22"/>
        </w:rPr>
        <w:t>practicing pediatricians or pediatric specialists</w:t>
      </w:r>
      <w:r w:rsidR="008B6F67">
        <w:rPr>
          <w:rFonts w:cstheme="minorHAnsi"/>
          <w:bCs/>
          <w:color w:val="000000"/>
          <w:sz w:val="22"/>
          <w:szCs w:val="22"/>
        </w:rPr>
        <w:t xml:space="preserve"> who have not recently completed an AAP survey. </w:t>
      </w:r>
      <w:r w:rsidR="00BE2225" w:rsidRPr="00210A4B">
        <w:rPr>
          <w:rFonts w:cstheme="minorHAnsi"/>
          <w:color w:val="000000"/>
          <w:sz w:val="22"/>
          <w:szCs w:val="22"/>
        </w:rPr>
        <w:t xml:space="preserve">The AAP has more than 66,000 members, and the </w:t>
      </w:r>
      <w:r w:rsidR="00D7379E">
        <w:rPr>
          <w:rFonts w:cstheme="minorHAnsi"/>
          <w:color w:val="000000"/>
          <w:sz w:val="22"/>
          <w:szCs w:val="22"/>
        </w:rPr>
        <w:t>s</w:t>
      </w:r>
      <w:r w:rsidR="00BE2225" w:rsidRPr="00210A4B">
        <w:rPr>
          <w:rFonts w:cstheme="minorHAnsi"/>
          <w:color w:val="000000"/>
          <w:sz w:val="22"/>
          <w:szCs w:val="22"/>
        </w:rPr>
        <w:t>urvey is sent to a randomized sample of 1,600 members.</w:t>
      </w:r>
      <w:r w:rsidR="00B4361A">
        <w:rPr>
          <w:rFonts w:cstheme="minorHAnsi"/>
          <w:color w:val="000000"/>
          <w:sz w:val="22"/>
          <w:szCs w:val="22"/>
        </w:rPr>
        <w:t xml:space="preserve"> This approach is used to simplify and automate the selection of survey respondents.</w:t>
      </w:r>
    </w:p>
    <w:p w14:paraId="5624D3BD" w14:textId="77777777" w:rsidR="00B46F2C" w:rsidRPr="0084159A" w:rsidRDefault="00B46F2C" w:rsidP="00A403BB">
      <w:pPr>
        <w:rPr>
          <w:rFonts w:cstheme="minorHAnsi"/>
          <w:sz w:val="22"/>
          <w:szCs w:val="22"/>
        </w:rPr>
      </w:pPr>
    </w:p>
    <w:p w14:paraId="5DDBEB7A" w14:textId="77777777" w:rsidR="00B46F2C" w:rsidRPr="00210A4B" w:rsidRDefault="00B46F2C" w:rsidP="00A403BB">
      <w:pPr>
        <w:rPr>
          <w:rFonts w:cstheme="minorHAnsi"/>
          <w:b/>
          <w:sz w:val="22"/>
          <w:szCs w:val="22"/>
        </w:rPr>
      </w:pPr>
      <w:r w:rsidRPr="00210A4B">
        <w:rPr>
          <w:rFonts w:cstheme="minorHAnsi"/>
          <w:b/>
          <w:sz w:val="22"/>
          <w:szCs w:val="22"/>
        </w:rPr>
        <w:t>Administration of the Instrument</w:t>
      </w:r>
    </w:p>
    <w:p w14:paraId="58E57DC9" w14:textId="77777777" w:rsidR="00B46F2C" w:rsidRPr="00210A4B" w:rsidRDefault="00B46F2C" w:rsidP="00A403BB">
      <w:pPr>
        <w:pStyle w:val="ListParagraph"/>
        <w:numPr>
          <w:ilvl w:val="0"/>
          <w:numId w:val="17"/>
        </w:numPr>
        <w:rPr>
          <w:rFonts w:cstheme="minorHAnsi"/>
          <w:sz w:val="22"/>
          <w:szCs w:val="22"/>
        </w:rPr>
      </w:pPr>
      <w:r w:rsidRPr="00210A4B">
        <w:rPr>
          <w:rFonts w:cstheme="minorHAnsi"/>
          <w:sz w:val="22"/>
          <w:szCs w:val="22"/>
        </w:rPr>
        <w:t>How will you collect the information? (Check all that apply)</w:t>
      </w:r>
    </w:p>
    <w:p w14:paraId="77177962" w14:textId="52D7D35A" w:rsidR="00B46F2C" w:rsidRPr="00210A4B" w:rsidRDefault="00B46F2C" w:rsidP="001B0AAA">
      <w:pPr>
        <w:ind w:left="720"/>
        <w:rPr>
          <w:rFonts w:cstheme="minorHAnsi"/>
          <w:sz w:val="22"/>
          <w:szCs w:val="22"/>
        </w:rPr>
      </w:pPr>
      <w:r w:rsidRPr="00210A4B">
        <w:rPr>
          <w:rFonts w:cstheme="minorHAnsi"/>
          <w:sz w:val="22"/>
          <w:szCs w:val="22"/>
        </w:rPr>
        <w:t>[</w:t>
      </w:r>
      <w:r w:rsidR="007D6661">
        <w:rPr>
          <w:rFonts w:cstheme="minorHAnsi"/>
          <w:sz w:val="22"/>
          <w:szCs w:val="22"/>
        </w:rPr>
        <w:t>X</w:t>
      </w:r>
      <w:r w:rsidR="00D46B50">
        <w:rPr>
          <w:rFonts w:cstheme="minorHAnsi"/>
          <w:sz w:val="22"/>
          <w:szCs w:val="22"/>
        </w:rPr>
        <w:t>X</w:t>
      </w:r>
      <w:r w:rsidRPr="00210A4B">
        <w:rPr>
          <w:rFonts w:cstheme="minorHAnsi"/>
          <w:sz w:val="22"/>
          <w:szCs w:val="22"/>
        </w:rPr>
        <w:t xml:space="preserve">] Web-based </w:t>
      </w:r>
      <w:r w:rsidR="00D46B50">
        <w:rPr>
          <w:rFonts w:cstheme="minorHAnsi"/>
          <w:sz w:val="22"/>
          <w:szCs w:val="22"/>
        </w:rPr>
        <w:t>- email reminders will be sent to respondents</w:t>
      </w:r>
    </w:p>
    <w:p w14:paraId="5A989DFC" w14:textId="062CBF16" w:rsidR="00B46F2C" w:rsidRPr="00210A4B" w:rsidRDefault="00B46F2C" w:rsidP="001B0AAA">
      <w:pPr>
        <w:ind w:left="720"/>
        <w:rPr>
          <w:rFonts w:cstheme="minorHAnsi"/>
          <w:sz w:val="22"/>
          <w:szCs w:val="22"/>
        </w:rPr>
      </w:pPr>
      <w:r w:rsidRPr="00210A4B">
        <w:rPr>
          <w:rFonts w:cstheme="minorHAnsi"/>
          <w:sz w:val="22"/>
          <w:szCs w:val="22"/>
        </w:rPr>
        <w:t>[  ] Telephone</w:t>
      </w:r>
    </w:p>
    <w:p w14:paraId="2BF1B047" w14:textId="7DAB707A" w:rsidR="00B46F2C" w:rsidRPr="00210A4B" w:rsidRDefault="00B46F2C" w:rsidP="001B0AAA">
      <w:pPr>
        <w:ind w:left="720"/>
        <w:rPr>
          <w:rFonts w:cstheme="minorHAnsi"/>
          <w:sz w:val="22"/>
          <w:szCs w:val="22"/>
        </w:rPr>
      </w:pPr>
      <w:r w:rsidRPr="00210A4B">
        <w:rPr>
          <w:rFonts w:cstheme="minorHAnsi"/>
          <w:sz w:val="22"/>
          <w:szCs w:val="22"/>
        </w:rPr>
        <w:t>[  ] In-person</w:t>
      </w:r>
    </w:p>
    <w:p w14:paraId="72046490" w14:textId="530325CB" w:rsidR="00B46F2C" w:rsidRPr="00210A4B" w:rsidRDefault="00D46B50" w:rsidP="001B0AAA">
      <w:pPr>
        <w:ind w:left="720"/>
        <w:rPr>
          <w:rFonts w:cstheme="minorHAnsi"/>
          <w:sz w:val="22"/>
          <w:szCs w:val="22"/>
        </w:rPr>
      </w:pPr>
      <w:r>
        <w:rPr>
          <w:rFonts w:cstheme="minorHAnsi"/>
          <w:sz w:val="22"/>
          <w:szCs w:val="22"/>
        </w:rPr>
        <w:t>[</w:t>
      </w:r>
      <w:r w:rsidR="007D6661">
        <w:rPr>
          <w:rFonts w:cstheme="minorHAnsi"/>
          <w:sz w:val="22"/>
          <w:szCs w:val="22"/>
        </w:rPr>
        <w:t>X</w:t>
      </w:r>
      <w:r w:rsidR="006037C0">
        <w:rPr>
          <w:rFonts w:cstheme="minorHAnsi"/>
          <w:sz w:val="22"/>
          <w:szCs w:val="22"/>
        </w:rPr>
        <w:t>X</w:t>
      </w:r>
      <w:r w:rsidR="00B46F2C" w:rsidRPr="00210A4B">
        <w:rPr>
          <w:rFonts w:cstheme="minorHAnsi"/>
          <w:sz w:val="22"/>
          <w:szCs w:val="22"/>
        </w:rPr>
        <w:t>] Mail</w:t>
      </w:r>
      <w:r w:rsidR="00594C68">
        <w:rPr>
          <w:rFonts w:cstheme="minorHAnsi"/>
          <w:sz w:val="22"/>
          <w:szCs w:val="22"/>
        </w:rPr>
        <w:t xml:space="preserve"> – printed surveys will be mailed to respondents</w:t>
      </w:r>
    </w:p>
    <w:p w14:paraId="2D92E12C" w14:textId="77777777" w:rsidR="00B46F2C" w:rsidRPr="00210A4B" w:rsidRDefault="00B46F2C" w:rsidP="001B0AAA">
      <w:pPr>
        <w:ind w:left="720"/>
        <w:rPr>
          <w:rFonts w:cstheme="minorHAnsi"/>
          <w:sz w:val="22"/>
          <w:szCs w:val="22"/>
        </w:rPr>
      </w:pPr>
      <w:r w:rsidRPr="00210A4B">
        <w:rPr>
          <w:rFonts w:cstheme="minorHAnsi"/>
          <w:sz w:val="22"/>
          <w:szCs w:val="22"/>
        </w:rPr>
        <w:t>[  ] Other, Explain</w:t>
      </w:r>
    </w:p>
    <w:p w14:paraId="76D52E5F" w14:textId="6D4F33D2" w:rsidR="00B46F2C" w:rsidRPr="00210A4B" w:rsidRDefault="00B46F2C" w:rsidP="00F24CFC">
      <w:pPr>
        <w:pStyle w:val="ListParagraph"/>
        <w:numPr>
          <w:ilvl w:val="0"/>
          <w:numId w:val="17"/>
        </w:numPr>
        <w:rPr>
          <w:rFonts w:cstheme="minorHAnsi"/>
          <w:sz w:val="22"/>
          <w:szCs w:val="22"/>
        </w:rPr>
      </w:pPr>
      <w:r w:rsidRPr="00210A4B">
        <w:rPr>
          <w:rFonts w:cstheme="minorHAnsi"/>
          <w:sz w:val="22"/>
          <w:szCs w:val="22"/>
        </w:rPr>
        <w:t>Will interviewers or facilitators be used? [  ] Yes [</w:t>
      </w:r>
      <w:r w:rsidR="00613F40">
        <w:rPr>
          <w:rFonts w:cstheme="minorHAnsi"/>
          <w:sz w:val="22"/>
          <w:szCs w:val="22"/>
        </w:rPr>
        <w:t>X</w:t>
      </w:r>
      <w:r w:rsidR="006037C0">
        <w:rPr>
          <w:rFonts w:cstheme="minorHAnsi"/>
          <w:sz w:val="22"/>
          <w:szCs w:val="22"/>
        </w:rPr>
        <w:t>X</w:t>
      </w:r>
      <w:r w:rsidRPr="00210A4B">
        <w:rPr>
          <w:rFonts w:cstheme="minorHAnsi"/>
          <w:sz w:val="22"/>
          <w:szCs w:val="22"/>
        </w:rPr>
        <w:t>] No</w:t>
      </w:r>
    </w:p>
    <w:p w14:paraId="6B60E719" w14:textId="63DB0121" w:rsidR="00B46F2C" w:rsidRPr="00210A4B" w:rsidRDefault="00B46F2C" w:rsidP="00F24CFC">
      <w:pPr>
        <w:pStyle w:val="ListParagraph"/>
        <w:ind w:left="360"/>
        <w:rPr>
          <w:rFonts w:cstheme="minorHAnsi"/>
          <w:sz w:val="22"/>
          <w:szCs w:val="22"/>
        </w:rPr>
      </w:pPr>
    </w:p>
    <w:p w14:paraId="7F8E9C32" w14:textId="00D3516D" w:rsidR="00B46F2C" w:rsidRDefault="00B46F2C" w:rsidP="0024521E">
      <w:pPr>
        <w:rPr>
          <w:rFonts w:cstheme="minorHAnsi"/>
          <w:b/>
          <w:sz w:val="22"/>
          <w:szCs w:val="22"/>
        </w:rPr>
      </w:pPr>
      <w:r w:rsidRPr="00210A4B">
        <w:rPr>
          <w:rFonts w:cstheme="minorHAnsi"/>
          <w:b/>
          <w:sz w:val="22"/>
          <w:szCs w:val="22"/>
        </w:rPr>
        <w:t xml:space="preserve">Please </w:t>
      </w:r>
      <w:r w:rsidR="00B85006" w:rsidRPr="00210A4B">
        <w:rPr>
          <w:rFonts w:cstheme="minorHAnsi"/>
          <w:b/>
          <w:sz w:val="22"/>
          <w:szCs w:val="22"/>
        </w:rPr>
        <w:t>make</w:t>
      </w:r>
      <w:r w:rsidRPr="00210A4B">
        <w:rPr>
          <w:rFonts w:cstheme="minorHAnsi"/>
          <w:b/>
          <w:sz w:val="22"/>
          <w:szCs w:val="22"/>
        </w:rPr>
        <w:t xml:space="preserve"> sure all instruments, instructions, and scripts are submitted with the request.</w:t>
      </w:r>
      <w:r w:rsidR="00F770F3">
        <w:rPr>
          <w:rFonts w:cstheme="minorHAnsi"/>
          <w:b/>
          <w:sz w:val="22"/>
          <w:szCs w:val="22"/>
        </w:rPr>
        <w:t xml:space="preserve"> The materials included in this request are:</w:t>
      </w:r>
    </w:p>
    <w:p w14:paraId="45E77673" w14:textId="3505CA8A" w:rsidR="00F770F3" w:rsidRDefault="00F770F3" w:rsidP="00F770F3">
      <w:pPr>
        <w:pStyle w:val="ListParagraph"/>
        <w:numPr>
          <w:ilvl w:val="0"/>
          <w:numId w:val="21"/>
        </w:numPr>
        <w:rPr>
          <w:rFonts w:cstheme="minorHAnsi"/>
          <w:sz w:val="22"/>
          <w:szCs w:val="22"/>
        </w:rPr>
      </w:pPr>
      <w:r w:rsidRPr="00F770F3">
        <w:rPr>
          <w:rFonts w:cstheme="minorHAnsi"/>
          <w:sz w:val="22"/>
          <w:szCs w:val="22"/>
        </w:rPr>
        <w:t>Supporting Statement A</w:t>
      </w:r>
    </w:p>
    <w:p w14:paraId="01421E6B" w14:textId="25D9E08D" w:rsidR="00F770F3" w:rsidRDefault="00F770F3" w:rsidP="00F770F3">
      <w:pPr>
        <w:pStyle w:val="ListParagraph"/>
        <w:numPr>
          <w:ilvl w:val="0"/>
          <w:numId w:val="21"/>
        </w:numPr>
        <w:rPr>
          <w:rFonts w:cstheme="minorHAnsi"/>
          <w:sz w:val="22"/>
          <w:szCs w:val="22"/>
        </w:rPr>
      </w:pPr>
      <w:r w:rsidRPr="00F770F3">
        <w:rPr>
          <w:rFonts w:cstheme="minorHAnsi"/>
          <w:sz w:val="22"/>
          <w:szCs w:val="22"/>
        </w:rPr>
        <w:t>Supporting Statement B</w:t>
      </w:r>
    </w:p>
    <w:p w14:paraId="162DD6D8" w14:textId="57C08F1C" w:rsidR="00F770F3" w:rsidRDefault="00F770F3" w:rsidP="00F770F3">
      <w:pPr>
        <w:pStyle w:val="ListParagraph"/>
        <w:numPr>
          <w:ilvl w:val="0"/>
          <w:numId w:val="21"/>
        </w:numPr>
        <w:rPr>
          <w:rFonts w:cstheme="minorHAnsi"/>
          <w:sz w:val="22"/>
          <w:szCs w:val="22"/>
        </w:rPr>
      </w:pPr>
      <w:r w:rsidRPr="00F770F3">
        <w:rPr>
          <w:rFonts w:cstheme="minorHAnsi"/>
          <w:sz w:val="22"/>
          <w:szCs w:val="22"/>
        </w:rPr>
        <w:t>Attachment A - Final AAP Survey</w:t>
      </w:r>
      <w:r w:rsidR="00316A4C">
        <w:rPr>
          <w:rFonts w:cstheme="minorHAnsi"/>
          <w:sz w:val="22"/>
          <w:szCs w:val="22"/>
        </w:rPr>
        <w:t xml:space="preserve"> Questions</w:t>
      </w:r>
    </w:p>
    <w:p w14:paraId="4379B823" w14:textId="64FBAB1D" w:rsidR="00F770F3" w:rsidRDefault="00F770F3" w:rsidP="00F770F3">
      <w:pPr>
        <w:pStyle w:val="ListParagraph"/>
        <w:numPr>
          <w:ilvl w:val="0"/>
          <w:numId w:val="21"/>
        </w:numPr>
        <w:rPr>
          <w:rFonts w:cstheme="minorHAnsi"/>
          <w:sz w:val="22"/>
          <w:szCs w:val="22"/>
        </w:rPr>
      </w:pPr>
      <w:r w:rsidRPr="00F770F3">
        <w:rPr>
          <w:rFonts w:cstheme="minorHAnsi"/>
          <w:sz w:val="22"/>
          <w:szCs w:val="22"/>
        </w:rPr>
        <w:t>Attachment B - IRB Exempt Approval Letter</w:t>
      </w:r>
    </w:p>
    <w:p w14:paraId="25E06921" w14:textId="113EFD5E" w:rsidR="00F770F3" w:rsidRDefault="00F770F3" w:rsidP="00F770F3">
      <w:pPr>
        <w:pStyle w:val="ListParagraph"/>
        <w:numPr>
          <w:ilvl w:val="0"/>
          <w:numId w:val="21"/>
        </w:numPr>
        <w:rPr>
          <w:rFonts w:cstheme="minorHAnsi"/>
          <w:sz w:val="22"/>
          <w:szCs w:val="22"/>
        </w:rPr>
      </w:pPr>
      <w:r w:rsidRPr="00F770F3">
        <w:rPr>
          <w:rFonts w:cstheme="minorHAnsi"/>
          <w:sz w:val="22"/>
          <w:szCs w:val="22"/>
        </w:rPr>
        <w:t>Attachment C - Survey Cover Letter</w:t>
      </w:r>
    </w:p>
    <w:p w14:paraId="5510A290" w14:textId="388AAA9C" w:rsidR="00F770F3" w:rsidRDefault="00F770F3" w:rsidP="00F770F3">
      <w:pPr>
        <w:pStyle w:val="ListParagraph"/>
        <w:numPr>
          <w:ilvl w:val="0"/>
          <w:numId w:val="21"/>
        </w:numPr>
        <w:rPr>
          <w:rFonts w:cstheme="minorHAnsi"/>
          <w:sz w:val="22"/>
          <w:szCs w:val="22"/>
        </w:rPr>
      </w:pPr>
      <w:r w:rsidRPr="00F770F3">
        <w:rPr>
          <w:rFonts w:cstheme="minorHAnsi"/>
          <w:sz w:val="22"/>
          <w:szCs w:val="22"/>
        </w:rPr>
        <w:t>Attachment D - Survey Electronic Cover Letter</w:t>
      </w:r>
    </w:p>
    <w:p w14:paraId="387EFDBE" w14:textId="434CA6E2" w:rsidR="00F770F3" w:rsidRDefault="00F770F3" w:rsidP="00F770F3">
      <w:pPr>
        <w:pStyle w:val="ListParagraph"/>
        <w:numPr>
          <w:ilvl w:val="0"/>
          <w:numId w:val="21"/>
        </w:numPr>
        <w:rPr>
          <w:rFonts w:cstheme="minorHAnsi"/>
          <w:sz w:val="22"/>
          <w:szCs w:val="22"/>
        </w:rPr>
      </w:pPr>
      <w:r w:rsidRPr="00F770F3">
        <w:rPr>
          <w:rFonts w:cstheme="minorHAnsi"/>
          <w:sz w:val="22"/>
          <w:szCs w:val="22"/>
        </w:rPr>
        <w:t xml:space="preserve">Attachment </w:t>
      </w:r>
      <w:r w:rsidR="00417970">
        <w:rPr>
          <w:rFonts w:cstheme="minorHAnsi"/>
          <w:sz w:val="22"/>
          <w:szCs w:val="22"/>
        </w:rPr>
        <w:t>E</w:t>
      </w:r>
      <w:r w:rsidRPr="00F770F3">
        <w:rPr>
          <w:rFonts w:cstheme="minorHAnsi"/>
          <w:sz w:val="22"/>
          <w:szCs w:val="22"/>
        </w:rPr>
        <w:t xml:space="preserve"> - Federal Register Notice 2016-16558</w:t>
      </w:r>
    </w:p>
    <w:p w14:paraId="73DAD27F" w14:textId="2F8D4D17" w:rsidR="00F770F3" w:rsidRDefault="00F770F3" w:rsidP="00F770F3">
      <w:pPr>
        <w:pStyle w:val="ListParagraph"/>
        <w:numPr>
          <w:ilvl w:val="0"/>
          <w:numId w:val="21"/>
        </w:numPr>
        <w:rPr>
          <w:rFonts w:cstheme="minorHAnsi"/>
          <w:sz w:val="22"/>
          <w:szCs w:val="22"/>
        </w:rPr>
      </w:pPr>
      <w:r w:rsidRPr="00F770F3">
        <w:rPr>
          <w:rFonts w:cstheme="minorHAnsi"/>
          <w:sz w:val="22"/>
          <w:szCs w:val="22"/>
        </w:rPr>
        <w:t xml:space="preserve">Attachment </w:t>
      </w:r>
      <w:r w:rsidR="00417970">
        <w:rPr>
          <w:rFonts w:cstheme="minorHAnsi"/>
          <w:sz w:val="22"/>
          <w:szCs w:val="22"/>
        </w:rPr>
        <w:t>F</w:t>
      </w:r>
      <w:r w:rsidRPr="00F770F3">
        <w:rPr>
          <w:rFonts w:cstheme="minorHAnsi"/>
          <w:sz w:val="22"/>
          <w:szCs w:val="22"/>
        </w:rPr>
        <w:t xml:space="preserve"> - Part II_ Frm Rcsh pf Knowledge Attitudes Practices around Zika Virus</w:t>
      </w:r>
    </w:p>
    <w:p w14:paraId="6F7D9657" w14:textId="7588670A" w:rsidR="00CA296D" w:rsidRPr="00F770F3" w:rsidRDefault="00CA296D" w:rsidP="00CA296D">
      <w:pPr>
        <w:pStyle w:val="ListParagraph"/>
        <w:numPr>
          <w:ilvl w:val="0"/>
          <w:numId w:val="21"/>
        </w:numPr>
        <w:rPr>
          <w:rFonts w:cstheme="minorHAnsi"/>
          <w:sz w:val="22"/>
          <w:szCs w:val="22"/>
        </w:rPr>
      </w:pPr>
      <w:r w:rsidRPr="00CA296D">
        <w:rPr>
          <w:rFonts w:cstheme="minorHAnsi"/>
          <w:sz w:val="22"/>
          <w:szCs w:val="22"/>
        </w:rPr>
        <w:t xml:space="preserve">Attachment </w:t>
      </w:r>
      <w:r w:rsidR="00417970">
        <w:rPr>
          <w:rFonts w:cstheme="minorHAnsi"/>
          <w:sz w:val="22"/>
          <w:szCs w:val="22"/>
        </w:rPr>
        <w:t>G</w:t>
      </w:r>
      <w:r w:rsidRPr="00CA296D">
        <w:rPr>
          <w:rFonts w:cstheme="minorHAnsi"/>
          <w:sz w:val="22"/>
          <w:szCs w:val="22"/>
        </w:rPr>
        <w:t xml:space="preserve"> - AAP Survey Incentives</w:t>
      </w:r>
    </w:p>
    <w:p w14:paraId="380C6012" w14:textId="77777777" w:rsidR="00F770F3" w:rsidRPr="00EB5D2C" w:rsidRDefault="00F770F3" w:rsidP="0024521E">
      <w:pPr>
        <w:rPr>
          <w:rFonts w:cstheme="minorHAnsi"/>
          <w:sz w:val="22"/>
          <w:szCs w:val="22"/>
        </w:rPr>
      </w:pPr>
    </w:p>
    <w:p w14:paraId="1D0B1C95" w14:textId="77777777" w:rsidR="00A13253" w:rsidRPr="00210A4B" w:rsidRDefault="00B46F2C" w:rsidP="00F24CFC">
      <w:pPr>
        <w:pStyle w:val="Heading2"/>
        <w:tabs>
          <w:tab w:val="left" w:pos="900"/>
        </w:tabs>
        <w:ind w:right="-180"/>
        <w:rPr>
          <w:rFonts w:asciiTheme="minorHAnsi" w:hAnsiTheme="minorHAnsi" w:cstheme="minorHAnsi"/>
          <w:sz w:val="22"/>
          <w:szCs w:val="22"/>
        </w:rPr>
      </w:pPr>
      <w:r w:rsidRPr="00210A4B">
        <w:rPr>
          <w:rFonts w:asciiTheme="minorHAnsi" w:hAnsiTheme="minorHAnsi" w:cstheme="minorHAnsi"/>
          <w:sz w:val="22"/>
          <w:szCs w:val="22"/>
        </w:rPr>
        <w:t xml:space="preserve">Instructions for completing </w:t>
      </w:r>
      <w:r w:rsidR="005D46C6" w:rsidRPr="00210A4B">
        <w:rPr>
          <w:rFonts w:asciiTheme="minorHAnsi" w:hAnsiTheme="minorHAnsi" w:cstheme="minorHAnsi"/>
          <w:sz w:val="22"/>
          <w:szCs w:val="22"/>
        </w:rPr>
        <w:t>ge</w:t>
      </w:r>
      <w:r w:rsidR="001E5F40" w:rsidRPr="00210A4B">
        <w:rPr>
          <w:rFonts w:asciiTheme="minorHAnsi" w:hAnsiTheme="minorHAnsi" w:cstheme="minorHAnsi"/>
          <w:sz w:val="22"/>
          <w:szCs w:val="22"/>
        </w:rPr>
        <w:t xml:space="preserve">nIC </w:t>
      </w:r>
      <w:r w:rsidRPr="00210A4B">
        <w:rPr>
          <w:rFonts w:asciiTheme="minorHAnsi" w:hAnsiTheme="minorHAnsi" w:cstheme="minorHAnsi"/>
          <w:sz w:val="22"/>
          <w:szCs w:val="22"/>
        </w:rPr>
        <w:t xml:space="preserve">Request for Approval </w:t>
      </w:r>
      <w:r w:rsidR="00A13253" w:rsidRPr="00210A4B">
        <w:rPr>
          <w:rFonts w:asciiTheme="minorHAnsi" w:hAnsiTheme="minorHAnsi" w:cstheme="minorHAnsi"/>
          <w:sz w:val="22"/>
          <w:szCs w:val="22"/>
        </w:rPr>
        <w:t>for</w:t>
      </w:r>
      <w:r w:rsidR="001E5F40" w:rsidRPr="00210A4B">
        <w:rPr>
          <w:rFonts w:asciiTheme="minorHAnsi" w:hAnsiTheme="minorHAnsi" w:cstheme="minorHAnsi"/>
          <w:sz w:val="22"/>
          <w:szCs w:val="22"/>
        </w:rPr>
        <w:t xml:space="preserve"> </w:t>
      </w:r>
    </w:p>
    <w:p w14:paraId="4E5441B1" w14:textId="77777777" w:rsidR="00B46F2C" w:rsidRPr="00210A4B" w:rsidRDefault="00A13253" w:rsidP="00F24CFC">
      <w:pPr>
        <w:pStyle w:val="Heading2"/>
        <w:tabs>
          <w:tab w:val="left" w:pos="900"/>
        </w:tabs>
        <w:ind w:right="-180"/>
        <w:rPr>
          <w:rFonts w:asciiTheme="minorHAnsi" w:hAnsiTheme="minorHAnsi" w:cstheme="minorHAnsi"/>
          <w:sz w:val="22"/>
          <w:szCs w:val="22"/>
        </w:rPr>
      </w:pPr>
      <w:r w:rsidRPr="00210A4B">
        <w:rPr>
          <w:rFonts w:asciiTheme="minorHAnsi" w:hAnsiTheme="minorHAnsi" w:cstheme="minorHAnsi"/>
          <w:sz w:val="22"/>
          <w:szCs w:val="22"/>
        </w:rPr>
        <w:t>CDC/ATSDR Formative Research and Tool Development</w:t>
      </w:r>
      <w:r w:rsidR="00B46F2C" w:rsidRPr="00210A4B">
        <w:rPr>
          <w:rFonts w:asciiTheme="minorHAnsi" w:hAnsiTheme="minorHAnsi" w:cstheme="minorHAnsi"/>
          <w:sz w:val="22"/>
          <w:szCs w:val="22"/>
        </w:rPr>
        <w:t xml:space="preserve"> </w:t>
      </w:r>
    </w:p>
    <w:p w14:paraId="1168FAAC" w14:textId="77777777" w:rsidR="00B85006" w:rsidRPr="00EB5D2C" w:rsidRDefault="00B85006" w:rsidP="00F24CFC">
      <w:pPr>
        <w:rPr>
          <w:rFonts w:cstheme="minorHAnsi"/>
          <w:sz w:val="22"/>
          <w:szCs w:val="22"/>
        </w:rPr>
      </w:pPr>
    </w:p>
    <w:p w14:paraId="03654406" w14:textId="77777777" w:rsidR="00B46F2C" w:rsidRPr="00210A4B" w:rsidRDefault="00E2594A" w:rsidP="00F24CFC">
      <w:pPr>
        <w:rPr>
          <w:rFonts w:cstheme="minorHAnsi"/>
          <w:sz w:val="22"/>
          <w:szCs w:val="22"/>
        </w:rPr>
      </w:pPr>
      <w:r w:rsidRPr="00210A4B">
        <w:rPr>
          <w:rFonts w:cstheme="minorHAnsi"/>
          <w:noProof/>
          <w:sz w:val="22"/>
          <w:szCs w:val="22"/>
        </w:rPr>
        <mc:AlternateContent>
          <mc:Choice Requires="wps">
            <w:drawing>
              <wp:anchor distT="0" distB="0" distL="114300" distR="114300" simplePos="0" relativeHeight="251659264" behindDoc="0" locked="0" layoutInCell="0" allowOverlap="1" wp14:anchorId="5C8430D3" wp14:editId="5652011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13D619" id="Line 4" o:spid="_x0000_s1026" alt="Title: Title Underline - Description: Underline of Tilte - Pag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" o:allowincell="f" strokeweight="1.5pt"/>
            </w:pict>
          </mc:Fallback>
        </mc:AlternateContent>
      </w:r>
      <w:r w:rsidR="00B46F2C" w:rsidRPr="00210A4B">
        <w:rPr>
          <w:rFonts w:cstheme="minorHAnsi"/>
          <w:b/>
          <w:sz w:val="22"/>
          <w:szCs w:val="22"/>
        </w:rPr>
        <w:t>TITLE OF INFORMATION COLLECTION:</w:t>
      </w:r>
      <w:r w:rsidR="00B46F2C" w:rsidRPr="00210A4B">
        <w:rPr>
          <w:rFonts w:cstheme="minorHAnsi"/>
          <w:sz w:val="22"/>
          <w:szCs w:val="22"/>
        </w:rPr>
        <w:t xml:space="preserve">  Provide the name of the collection that is request</w:t>
      </w:r>
      <w:r w:rsidR="00C1435C" w:rsidRPr="00210A4B">
        <w:rPr>
          <w:rFonts w:cstheme="minorHAnsi"/>
          <w:sz w:val="22"/>
          <w:szCs w:val="22"/>
        </w:rPr>
        <w:t>ed</w:t>
      </w:r>
      <w:r w:rsidR="00B46F2C" w:rsidRPr="00210A4B">
        <w:rPr>
          <w:rFonts w:cstheme="minorHAnsi"/>
          <w:sz w:val="22"/>
          <w:szCs w:val="22"/>
        </w:rPr>
        <w:t xml:space="preserve">. </w:t>
      </w:r>
    </w:p>
    <w:p w14:paraId="5EEF3BBF" w14:textId="77777777" w:rsidR="00B46F2C" w:rsidRPr="00210A4B" w:rsidRDefault="00B46F2C" w:rsidP="00F24CFC">
      <w:pPr>
        <w:rPr>
          <w:rFonts w:cstheme="minorHAnsi"/>
          <w:b/>
          <w:sz w:val="22"/>
          <w:szCs w:val="22"/>
        </w:rPr>
      </w:pPr>
      <w:r w:rsidRPr="00210A4B">
        <w:rPr>
          <w:rFonts w:cstheme="minorHAnsi"/>
          <w:b/>
          <w:sz w:val="22"/>
          <w:szCs w:val="22"/>
        </w:rPr>
        <w:t>PURPOSE</w:t>
      </w:r>
      <w:r w:rsidR="001E5F40" w:rsidRPr="00210A4B">
        <w:rPr>
          <w:rFonts w:cstheme="minorHAnsi"/>
          <w:b/>
          <w:sz w:val="22"/>
          <w:szCs w:val="22"/>
        </w:rPr>
        <w:t xml:space="preserve"> and USE</w:t>
      </w:r>
      <w:r w:rsidRPr="00210A4B">
        <w:rPr>
          <w:rFonts w:cstheme="minorHAnsi"/>
          <w:b/>
          <w:sz w:val="22"/>
          <w:szCs w:val="22"/>
        </w:rPr>
        <w:t xml:space="preserve">:  </w:t>
      </w:r>
      <w:r w:rsidRPr="00210A4B">
        <w:rPr>
          <w:rFonts w:cstheme="minorHAnsi"/>
          <w:sz w:val="22"/>
          <w:szCs w:val="22"/>
        </w:rPr>
        <w:t>Provide a brief description of the purpose of this collection and how it will be used.  If this is part of a larger study or effort, please include this in your explanation.</w:t>
      </w:r>
    </w:p>
    <w:p w14:paraId="1AD3F69D" w14:textId="77777777" w:rsidR="00B46F2C" w:rsidRPr="00210A4B" w:rsidRDefault="00B46F2C" w:rsidP="001E5F40">
      <w:pPr>
        <w:pStyle w:val="Header"/>
        <w:tabs>
          <w:tab w:val="clear" w:pos="4320"/>
          <w:tab w:val="clear" w:pos="8640"/>
        </w:tabs>
        <w:rPr>
          <w:rFonts w:cstheme="minorHAnsi"/>
          <w:b/>
          <w:sz w:val="22"/>
          <w:szCs w:val="22"/>
        </w:rPr>
      </w:pPr>
      <w:r w:rsidRPr="00210A4B">
        <w:rPr>
          <w:rFonts w:cstheme="minorHAnsi"/>
          <w:b/>
          <w:sz w:val="22"/>
          <w:szCs w:val="22"/>
        </w:rPr>
        <w:t>DESCRIPTION OF RESPONDENTS</w:t>
      </w:r>
      <w:r w:rsidRPr="00210A4B">
        <w:rPr>
          <w:rFonts w:cstheme="minorHAnsi"/>
          <w:sz w:val="22"/>
          <w:szCs w:val="22"/>
        </w:rPr>
        <w:t xml:space="preserve">: </w:t>
      </w:r>
      <w:r w:rsidR="00C1435C" w:rsidRPr="00210A4B">
        <w:rPr>
          <w:rFonts w:cstheme="minorHAnsi"/>
          <w:sz w:val="22"/>
          <w:szCs w:val="22"/>
        </w:rPr>
        <w:t>Briefly</w:t>
      </w:r>
      <w:r w:rsidRPr="00210A4B">
        <w:rPr>
          <w:rFonts w:cstheme="minorHAnsi"/>
          <w:sz w:val="22"/>
          <w:szCs w:val="22"/>
        </w:rPr>
        <w:t xml:space="preserve"> descri</w:t>
      </w:r>
      <w:r w:rsidR="00C1435C" w:rsidRPr="00210A4B">
        <w:rPr>
          <w:rFonts w:cstheme="minorHAnsi"/>
          <w:sz w:val="22"/>
          <w:szCs w:val="22"/>
        </w:rPr>
        <w:t xml:space="preserve">be </w:t>
      </w:r>
      <w:r w:rsidRPr="00210A4B">
        <w:rPr>
          <w:rFonts w:cstheme="minorHAnsi"/>
          <w:sz w:val="22"/>
          <w:szCs w:val="22"/>
        </w:rPr>
        <w:t>the targeted group</w:t>
      </w:r>
      <w:r w:rsidR="00C1435C" w:rsidRPr="00210A4B">
        <w:rPr>
          <w:rFonts w:cstheme="minorHAnsi"/>
          <w:sz w:val="22"/>
          <w:szCs w:val="22"/>
        </w:rPr>
        <w:t>/</w:t>
      </w:r>
      <w:r w:rsidRPr="00210A4B">
        <w:rPr>
          <w:rFonts w:cstheme="minorHAnsi"/>
          <w:sz w:val="22"/>
          <w:szCs w:val="22"/>
        </w:rPr>
        <w:t>groups for this collection</w:t>
      </w:r>
      <w:r w:rsidR="00C1435C" w:rsidRPr="00210A4B">
        <w:rPr>
          <w:rFonts w:cstheme="minorHAnsi"/>
          <w:sz w:val="22"/>
          <w:szCs w:val="22"/>
        </w:rPr>
        <w:t>.</w:t>
      </w:r>
      <w:r w:rsidRPr="00210A4B">
        <w:rPr>
          <w:rFonts w:cstheme="minorHAnsi"/>
          <w:sz w:val="22"/>
          <w:szCs w:val="22"/>
        </w:rPr>
        <w:t xml:space="preserve">  </w:t>
      </w:r>
    </w:p>
    <w:p w14:paraId="50A8B1E9" w14:textId="77777777" w:rsidR="00B46F2C" w:rsidRPr="00210A4B" w:rsidRDefault="00B46F2C" w:rsidP="00F24CFC">
      <w:pPr>
        <w:rPr>
          <w:rFonts w:cstheme="minorHAnsi"/>
          <w:sz w:val="22"/>
          <w:szCs w:val="22"/>
        </w:rPr>
      </w:pPr>
      <w:r w:rsidRPr="00210A4B">
        <w:rPr>
          <w:rFonts w:cstheme="minorHAnsi"/>
          <w:b/>
          <w:sz w:val="22"/>
          <w:szCs w:val="22"/>
        </w:rPr>
        <w:t xml:space="preserve">CERTIFICATION:  </w:t>
      </w:r>
      <w:r w:rsidRPr="00210A4B">
        <w:rPr>
          <w:rFonts w:cstheme="minorHAnsi"/>
          <w:sz w:val="22"/>
          <w:szCs w:val="22"/>
        </w:rPr>
        <w:t>Please read the certification carefully.  If you incorrectly certify, the collection will be returned as improperly submitted or it will be disapproved.</w:t>
      </w:r>
    </w:p>
    <w:p w14:paraId="72BE1F6B" w14:textId="77777777" w:rsidR="00B46F2C" w:rsidRPr="00210A4B" w:rsidRDefault="00B46F2C" w:rsidP="00F24CFC">
      <w:pPr>
        <w:rPr>
          <w:rFonts w:cstheme="minorHAnsi"/>
          <w:sz w:val="22"/>
          <w:szCs w:val="22"/>
        </w:rPr>
      </w:pPr>
      <w:r w:rsidRPr="00210A4B">
        <w:rPr>
          <w:rFonts w:cstheme="minorHAnsi"/>
          <w:b/>
          <w:sz w:val="22"/>
          <w:szCs w:val="22"/>
        </w:rPr>
        <w:t xml:space="preserve">Personally Identifiable Information:  </w:t>
      </w:r>
      <w:r w:rsidRPr="00210A4B">
        <w:rPr>
          <w:rFonts w:cstheme="minorHAnsi"/>
          <w:sz w:val="22"/>
          <w:szCs w:val="22"/>
        </w:rPr>
        <w:t xml:space="preserve">Provide answers to the questions. </w:t>
      </w:r>
    </w:p>
    <w:p w14:paraId="02C83BAB" w14:textId="77777777" w:rsidR="00B46F2C" w:rsidRPr="00210A4B" w:rsidRDefault="00B46F2C" w:rsidP="008F50D4">
      <w:pPr>
        <w:pStyle w:val="ListParagraph"/>
        <w:ind w:left="0"/>
        <w:rPr>
          <w:rFonts w:cstheme="minorHAnsi"/>
          <w:b/>
          <w:sz w:val="22"/>
          <w:szCs w:val="22"/>
        </w:rPr>
      </w:pPr>
      <w:r w:rsidRPr="00210A4B">
        <w:rPr>
          <w:rFonts w:cstheme="minorHAnsi"/>
          <w:b/>
          <w:sz w:val="22"/>
          <w:szCs w:val="22"/>
        </w:rPr>
        <w:t xml:space="preserve">Gifts or Payments:  </w:t>
      </w:r>
      <w:r w:rsidRPr="00210A4B">
        <w:rPr>
          <w:rFonts w:cstheme="minorHAnsi"/>
          <w:sz w:val="22"/>
          <w:szCs w:val="22"/>
        </w:rPr>
        <w:t>If you answer yes to the question, please describe the incentive and provide a justification for the amount.</w:t>
      </w:r>
    </w:p>
    <w:p w14:paraId="56A5C2E5" w14:textId="77777777" w:rsidR="00B46F2C" w:rsidRPr="00210A4B" w:rsidRDefault="00B46F2C" w:rsidP="00F24CFC">
      <w:pPr>
        <w:rPr>
          <w:rFonts w:cstheme="minorHAnsi"/>
          <w:b/>
          <w:sz w:val="22"/>
          <w:szCs w:val="22"/>
        </w:rPr>
      </w:pPr>
    </w:p>
    <w:p w14:paraId="3032B8BD" w14:textId="77777777" w:rsidR="00B46F2C" w:rsidRPr="00210A4B" w:rsidRDefault="00B46F2C" w:rsidP="00F24CFC">
      <w:pPr>
        <w:rPr>
          <w:rFonts w:cstheme="minorHAnsi"/>
          <w:b/>
          <w:sz w:val="22"/>
          <w:szCs w:val="22"/>
        </w:rPr>
      </w:pPr>
      <w:r w:rsidRPr="00210A4B">
        <w:rPr>
          <w:rFonts w:cstheme="minorHAnsi"/>
          <w:b/>
          <w:sz w:val="22"/>
          <w:szCs w:val="22"/>
        </w:rPr>
        <w:t>BURDEN HOURS:</w:t>
      </w:r>
    </w:p>
    <w:p w14:paraId="24E60A92" w14:textId="77777777" w:rsidR="00B46F2C" w:rsidRPr="00210A4B" w:rsidRDefault="00B46F2C" w:rsidP="00F24CFC">
      <w:pPr>
        <w:rPr>
          <w:rFonts w:cstheme="minorHAnsi"/>
          <w:sz w:val="22"/>
          <w:szCs w:val="22"/>
        </w:rPr>
      </w:pPr>
      <w:r w:rsidRPr="00210A4B">
        <w:rPr>
          <w:rFonts w:cstheme="minorHAnsi"/>
          <w:b/>
          <w:sz w:val="22"/>
          <w:szCs w:val="22"/>
        </w:rPr>
        <w:t xml:space="preserve">Category of Respondents:  </w:t>
      </w:r>
      <w:r w:rsidRPr="00210A4B">
        <w:rPr>
          <w:rFonts w:cstheme="minorHAnsi"/>
          <w:sz w:val="22"/>
          <w:szCs w:val="22"/>
        </w:rPr>
        <w:t>Identify who you expect the respondents to be in terms of the following categories: (1) Individuals or Households;</w:t>
      </w:r>
      <w:r w:rsidR="001F135F" w:rsidRPr="00210A4B">
        <w:rPr>
          <w:rFonts w:cstheme="minorHAnsi"/>
          <w:sz w:val="22"/>
          <w:szCs w:val="22"/>
        </w:rPr>
        <w:t xml:space="preserve"> </w:t>
      </w:r>
      <w:r w:rsidRPr="00210A4B">
        <w:rPr>
          <w:rFonts w:cstheme="minorHAnsi"/>
          <w:sz w:val="22"/>
          <w:szCs w:val="22"/>
        </w:rPr>
        <w:t xml:space="preserve">(2) Private Sector; (3) State, local, or tribal governments; or (4) Federal Government.  Only one type of respondent can be selected. </w:t>
      </w:r>
    </w:p>
    <w:p w14:paraId="283049B3" w14:textId="77777777" w:rsidR="001E5F40" w:rsidRPr="00210A4B" w:rsidRDefault="001E5F40" w:rsidP="00F24CFC">
      <w:pPr>
        <w:rPr>
          <w:rFonts w:cstheme="minorHAnsi"/>
          <w:sz w:val="22"/>
          <w:szCs w:val="22"/>
        </w:rPr>
      </w:pPr>
      <w:r w:rsidRPr="00210A4B">
        <w:rPr>
          <w:rFonts w:cstheme="minorHAnsi"/>
          <w:b/>
          <w:sz w:val="22"/>
          <w:szCs w:val="22"/>
        </w:rPr>
        <w:t xml:space="preserve">Form: </w:t>
      </w:r>
      <w:r w:rsidRPr="00210A4B">
        <w:rPr>
          <w:rFonts w:cstheme="minorHAnsi"/>
          <w:sz w:val="22"/>
          <w:szCs w:val="22"/>
        </w:rPr>
        <w:t>Provide the title of the information collection form.</w:t>
      </w:r>
    </w:p>
    <w:p w14:paraId="5F881684" w14:textId="77777777" w:rsidR="00B46F2C" w:rsidRPr="00210A4B" w:rsidRDefault="00B46F2C" w:rsidP="00F24CFC">
      <w:pPr>
        <w:rPr>
          <w:rFonts w:cstheme="minorHAnsi"/>
          <w:sz w:val="22"/>
          <w:szCs w:val="22"/>
        </w:rPr>
      </w:pPr>
      <w:r w:rsidRPr="00210A4B">
        <w:rPr>
          <w:rFonts w:cstheme="minorHAnsi"/>
          <w:b/>
          <w:sz w:val="22"/>
          <w:szCs w:val="22"/>
        </w:rPr>
        <w:t>No. of Respondents:</w:t>
      </w:r>
      <w:r w:rsidRPr="00210A4B">
        <w:rPr>
          <w:rFonts w:cstheme="minorHAnsi"/>
          <w:sz w:val="22"/>
          <w:szCs w:val="22"/>
        </w:rPr>
        <w:t xml:space="preserve">  Provide an estimate of the Number of respondents.</w:t>
      </w:r>
    </w:p>
    <w:p w14:paraId="02D4B287" w14:textId="77777777" w:rsidR="00B46F2C" w:rsidRPr="00210A4B" w:rsidRDefault="00B46F2C" w:rsidP="00F24CFC">
      <w:pPr>
        <w:rPr>
          <w:rFonts w:cstheme="minorHAnsi"/>
          <w:sz w:val="22"/>
          <w:szCs w:val="22"/>
        </w:rPr>
      </w:pPr>
      <w:r w:rsidRPr="00210A4B">
        <w:rPr>
          <w:rFonts w:cstheme="minorHAnsi"/>
          <w:b/>
          <w:sz w:val="22"/>
          <w:szCs w:val="22"/>
        </w:rPr>
        <w:t xml:space="preserve">Participation Time:  </w:t>
      </w:r>
      <w:r w:rsidRPr="00210A4B">
        <w:rPr>
          <w:rFonts w:cstheme="minorHAnsi"/>
          <w:sz w:val="22"/>
          <w:szCs w:val="22"/>
        </w:rPr>
        <w:t>Provide an estimate of the amount of time required for a respondent to participate (e.g. fill out a survey or participate in a focus group)</w:t>
      </w:r>
      <w:r w:rsidR="00846B36" w:rsidRPr="00210A4B">
        <w:rPr>
          <w:rFonts w:cstheme="minorHAnsi"/>
          <w:sz w:val="22"/>
          <w:szCs w:val="22"/>
        </w:rPr>
        <w:t>.</w:t>
      </w:r>
    </w:p>
    <w:p w14:paraId="34D1A016" w14:textId="77777777" w:rsidR="00B46F2C" w:rsidRPr="00210A4B" w:rsidRDefault="00B46F2C" w:rsidP="00F24CFC">
      <w:pPr>
        <w:rPr>
          <w:rFonts w:cstheme="minorHAnsi"/>
          <w:sz w:val="22"/>
          <w:szCs w:val="22"/>
        </w:rPr>
      </w:pPr>
      <w:r w:rsidRPr="00210A4B">
        <w:rPr>
          <w:rFonts w:cstheme="minorHAnsi"/>
          <w:b/>
          <w:sz w:val="22"/>
          <w:szCs w:val="22"/>
        </w:rPr>
        <w:t>Burden</w:t>
      </w:r>
      <w:r w:rsidR="00C1435C" w:rsidRPr="00210A4B">
        <w:rPr>
          <w:rFonts w:cstheme="minorHAnsi"/>
          <w:b/>
          <w:sz w:val="22"/>
          <w:szCs w:val="22"/>
        </w:rPr>
        <w:t xml:space="preserve"> in </w:t>
      </w:r>
      <w:r w:rsidR="00846B36" w:rsidRPr="00210A4B">
        <w:rPr>
          <w:rFonts w:cstheme="minorHAnsi"/>
          <w:b/>
          <w:sz w:val="22"/>
          <w:szCs w:val="22"/>
        </w:rPr>
        <w:t>Minutes</w:t>
      </w:r>
      <w:r w:rsidRPr="00210A4B">
        <w:rPr>
          <w:rFonts w:cstheme="minorHAnsi"/>
          <w:b/>
          <w:sz w:val="22"/>
          <w:szCs w:val="22"/>
        </w:rPr>
        <w:t>:</w:t>
      </w:r>
      <w:r w:rsidRPr="00210A4B">
        <w:rPr>
          <w:rFonts w:cstheme="minorHAnsi"/>
          <w:sz w:val="22"/>
          <w:szCs w:val="22"/>
        </w:rPr>
        <w:t xml:space="preserve">  Multiply the Number of responses and the participation time</w:t>
      </w:r>
      <w:r w:rsidR="00846B36" w:rsidRPr="00210A4B">
        <w:rPr>
          <w:rFonts w:cstheme="minorHAnsi"/>
          <w:sz w:val="22"/>
          <w:szCs w:val="22"/>
        </w:rPr>
        <w:t xml:space="preserve"> and divide by 60.</w:t>
      </w:r>
    </w:p>
    <w:p w14:paraId="68F74AED" w14:textId="77777777" w:rsidR="00B46F2C" w:rsidRPr="00210A4B" w:rsidRDefault="00B46F2C" w:rsidP="00F24CFC">
      <w:pPr>
        <w:rPr>
          <w:rFonts w:cstheme="minorHAnsi"/>
          <w:b/>
          <w:sz w:val="22"/>
          <w:szCs w:val="22"/>
        </w:rPr>
      </w:pPr>
      <w:r w:rsidRPr="00210A4B">
        <w:rPr>
          <w:rFonts w:cstheme="minorHAnsi"/>
          <w:b/>
          <w:sz w:val="22"/>
          <w:szCs w:val="22"/>
        </w:rPr>
        <w:t xml:space="preserve">FEDERAL COST: </w:t>
      </w:r>
      <w:r w:rsidR="00C1435C" w:rsidRPr="00210A4B">
        <w:rPr>
          <w:rFonts w:cstheme="minorHAnsi"/>
          <w:sz w:val="22"/>
          <w:szCs w:val="22"/>
        </w:rPr>
        <w:t>E</w:t>
      </w:r>
      <w:r w:rsidRPr="00210A4B">
        <w:rPr>
          <w:rFonts w:cstheme="minorHAnsi"/>
          <w:sz w:val="22"/>
          <w:szCs w:val="22"/>
        </w:rPr>
        <w:t>stimate the annual cost to the Federal government</w:t>
      </w:r>
      <w:r w:rsidR="001E5F40" w:rsidRPr="00210A4B">
        <w:rPr>
          <w:rFonts w:cstheme="minorHAnsi"/>
          <w:sz w:val="22"/>
          <w:szCs w:val="22"/>
        </w:rPr>
        <w:t xml:space="preserve"> for this collection</w:t>
      </w:r>
      <w:r w:rsidRPr="00210A4B">
        <w:rPr>
          <w:rFonts w:cstheme="minorHAnsi"/>
          <w:sz w:val="22"/>
          <w:szCs w:val="22"/>
        </w:rPr>
        <w:t>.</w:t>
      </w:r>
    </w:p>
    <w:p w14:paraId="72025C42" w14:textId="77777777" w:rsidR="00B46F2C" w:rsidRPr="00210A4B" w:rsidRDefault="00B46F2C" w:rsidP="00F24CFC">
      <w:pPr>
        <w:rPr>
          <w:rFonts w:cstheme="minorHAnsi"/>
          <w:b/>
          <w:sz w:val="22"/>
          <w:szCs w:val="22"/>
        </w:rPr>
      </w:pPr>
      <w:r w:rsidRPr="00210A4B">
        <w:rPr>
          <w:rFonts w:cstheme="minorHAnsi"/>
          <w:b/>
          <w:bCs/>
          <w:sz w:val="22"/>
          <w:szCs w:val="22"/>
          <w:u w:val="single"/>
        </w:rPr>
        <w:t>If you are conducting a focus group, survey, or plan to employ statistical methods, please provide answers to the following questions:</w:t>
      </w:r>
    </w:p>
    <w:p w14:paraId="5F9A3AF9" w14:textId="77777777" w:rsidR="00B46F2C" w:rsidRPr="00210A4B" w:rsidRDefault="00B46F2C" w:rsidP="00F24CFC">
      <w:pPr>
        <w:rPr>
          <w:rFonts w:cstheme="minorHAnsi"/>
          <w:sz w:val="22"/>
          <w:szCs w:val="22"/>
        </w:rPr>
      </w:pPr>
      <w:r w:rsidRPr="00210A4B">
        <w:rPr>
          <w:rFonts w:cstheme="minorHAnsi"/>
          <w:b/>
          <w:sz w:val="22"/>
          <w:szCs w:val="22"/>
        </w:rPr>
        <w:t>The selection of your targeted respondents.</w:t>
      </w:r>
      <w:r w:rsidRPr="00210A4B">
        <w:rPr>
          <w:rFonts w:cstheme="minorHAnsi"/>
          <w:sz w:val="22"/>
          <w:szCs w:val="22"/>
        </w:rPr>
        <w:t xml:space="preserve">  Please provide a description of how you plan to identify your potential group of respondents and how you will select them.  If the answer is yes, to the first question, you may provide the sampling plan in an attachment.</w:t>
      </w:r>
    </w:p>
    <w:p w14:paraId="3AD54AFC" w14:textId="77777777" w:rsidR="00B46F2C" w:rsidRPr="00210A4B" w:rsidRDefault="00B46F2C" w:rsidP="00F24CFC">
      <w:pPr>
        <w:rPr>
          <w:rFonts w:cstheme="minorHAnsi"/>
          <w:sz w:val="22"/>
          <w:szCs w:val="22"/>
        </w:rPr>
      </w:pPr>
      <w:r w:rsidRPr="00210A4B">
        <w:rPr>
          <w:rFonts w:cstheme="minorHAnsi"/>
          <w:b/>
          <w:sz w:val="22"/>
          <w:szCs w:val="22"/>
        </w:rPr>
        <w:t xml:space="preserve">Administration of the Instrument:  </w:t>
      </w:r>
      <w:r w:rsidRPr="00210A4B">
        <w:rPr>
          <w:rFonts w:cstheme="minorHAnsi"/>
          <w:sz w:val="22"/>
          <w:szCs w:val="22"/>
        </w:rPr>
        <w:t>Identify how the information will be collected.  More than one box may be checked.  Indicate whether there will be interviewers (e.g. for surveys) or facilitators (e.g., for focus groups) used.</w:t>
      </w:r>
    </w:p>
    <w:sectPr w:rsidR="00B46F2C" w:rsidRPr="00210A4B" w:rsidSect="00C674D6">
      <w:foot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032C3" w14:textId="77777777" w:rsidR="004D6AF1" w:rsidRDefault="004D6AF1">
      <w:r>
        <w:separator/>
      </w:r>
    </w:p>
  </w:endnote>
  <w:endnote w:type="continuationSeparator" w:id="0">
    <w:p w14:paraId="4D6D4E5E" w14:textId="77777777" w:rsidR="004D6AF1" w:rsidRDefault="004D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D1E27" w14:textId="77777777" w:rsidR="00C674D6" w:rsidRPr="00C7037A" w:rsidRDefault="00C674D6" w:rsidP="00C7037A">
    <w:pPr>
      <w:pStyle w:val="Footer"/>
      <w:tabs>
        <w:tab w:val="clear" w:pos="4320"/>
        <w:tab w:val="clear" w:pos="8640"/>
      </w:tabs>
      <w:spacing w:after="0" w:line="240" w:lineRule="auto"/>
      <w:jc w:val="center"/>
      <w:rPr>
        <w:i/>
        <w:iCs/>
        <w:sz w:val="18"/>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9EFBE" w14:textId="77777777" w:rsidR="004D6AF1" w:rsidRDefault="004D6AF1">
      <w:r>
        <w:separator/>
      </w:r>
    </w:p>
  </w:footnote>
  <w:footnote w:type="continuationSeparator" w:id="0">
    <w:p w14:paraId="61095593" w14:textId="77777777" w:rsidR="004D6AF1" w:rsidRDefault="004D6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BB73948"/>
    <w:multiLevelType w:val="hybridMultilevel"/>
    <w:tmpl w:val="9F9ED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2494751"/>
    <w:multiLevelType w:val="hybridMultilevel"/>
    <w:tmpl w:val="5F4EB7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7E34733"/>
    <w:multiLevelType w:val="hybridMultilevel"/>
    <w:tmpl w:val="8034B5B6"/>
    <w:lvl w:ilvl="0" w:tplc="78468E5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9"/>
  </w:num>
  <w:num w:numId="4">
    <w:abstractNumId w:val="21"/>
  </w:num>
  <w:num w:numId="5">
    <w:abstractNumId w:val="3"/>
  </w:num>
  <w:num w:numId="6">
    <w:abstractNumId w:val="1"/>
  </w:num>
  <w:num w:numId="7">
    <w:abstractNumId w:val="9"/>
  </w:num>
  <w:num w:numId="8">
    <w:abstractNumId w:val="17"/>
  </w:num>
  <w:num w:numId="9">
    <w:abstractNumId w:val="10"/>
  </w:num>
  <w:num w:numId="10">
    <w:abstractNumId w:val="2"/>
  </w:num>
  <w:num w:numId="11">
    <w:abstractNumId w:val="6"/>
  </w:num>
  <w:num w:numId="12">
    <w:abstractNumId w:val="7"/>
  </w:num>
  <w:num w:numId="13">
    <w:abstractNumId w:val="0"/>
  </w:num>
  <w:num w:numId="14">
    <w:abstractNumId w:val="18"/>
  </w:num>
  <w:num w:numId="15">
    <w:abstractNumId w:val="15"/>
  </w:num>
  <w:num w:numId="16">
    <w:abstractNumId w:val="12"/>
  </w:num>
  <w:num w:numId="17">
    <w:abstractNumId w:val="4"/>
  </w:num>
  <w:num w:numId="18">
    <w:abstractNumId w:val="5"/>
  </w:num>
  <w:num w:numId="19">
    <w:abstractNumId w:val="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24D0D"/>
    <w:rsid w:val="00047A64"/>
    <w:rsid w:val="00067329"/>
    <w:rsid w:val="00083EDD"/>
    <w:rsid w:val="000B03BE"/>
    <w:rsid w:val="000B2838"/>
    <w:rsid w:val="000C672B"/>
    <w:rsid w:val="000D4235"/>
    <w:rsid w:val="000D44CA"/>
    <w:rsid w:val="000E200B"/>
    <w:rsid w:val="000F5290"/>
    <w:rsid w:val="000F68BE"/>
    <w:rsid w:val="001003A3"/>
    <w:rsid w:val="0010098A"/>
    <w:rsid w:val="001157E1"/>
    <w:rsid w:val="00121D71"/>
    <w:rsid w:val="0013038D"/>
    <w:rsid w:val="00133BC7"/>
    <w:rsid w:val="00151F2E"/>
    <w:rsid w:val="001648C0"/>
    <w:rsid w:val="00165E94"/>
    <w:rsid w:val="001675EC"/>
    <w:rsid w:val="001927A4"/>
    <w:rsid w:val="00194AC6"/>
    <w:rsid w:val="001A089A"/>
    <w:rsid w:val="001A15FA"/>
    <w:rsid w:val="001A23B0"/>
    <w:rsid w:val="001A25CC"/>
    <w:rsid w:val="001B0AAA"/>
    <w:rsid w:val="001C39F7"/>
    <w:rsid w:val="001C7E91"/>
    <w:rsid w:val="001D0776"/>
    <w:rsid w:val="001D19D9"/>
    <w:rsid w:val="001D26CD"/>
    <w:rsid w:val="001D6749"/>
    <w:rsid w:val="001E5F40"/>
    <w:rsid w:val="001F02E8"/>
    <w:rsid w:val="001F135F"/>
    <w:rsid w:val="0020571F"/>
    <w:rsid w:val="00210A4B"/>
    <w:rsid w:val="0021302D"/>
    <w:rsid w:val="00213C08"/>
    <w:rsid w:val="002143E0"/>
    <w:rsid w:val="00237A6C"/>
    <w:rsid w:val="00237B48"/>
    <w:rsid w:val="002411C7"/>
    <w:rsid w:val="0024521E"/>
    <w:rsid w:val="00263C3D"/>
    <w:rsid w:val="00274D0B"/>
    <w:rsid w:val="002765EA"/>
    <w:rsid w:val="002821FF"/>
    <w:rsid w:val="0028457D"/>
    <w:rsid w:val="00291C34"/>
    <w:rsid w:val="00297C67"/>
    <w:rsid w:val="002A171D"/>
    <w:rsid w:val="002B1C05"/>
    <w:rsid w:val="002B3C95"/>
    <w:rsid w:val="002D0B92"/>
    <w:rsid w:val="002F2EF9"/>
    <w:rsid w:val="00303F23"/>
    <w:rsid w:val="003078DD"/>
    <w:rsid w:val="00314081"/>
    <w:rsid w:val="00316A4C"/>
    <w:rsid w:val="00333D2A"/>
    <w:rsid w:val="00363BC1"/>
    <w:rsid w:val="003675DB"/>
    <w:rsid w:val="003C0B83"/>
    <w:rsid w:val="003C6599"/>
    <w:rsid w:val="003C665B"/>
    <w:rsid w:val="003C717C"/>
    <w:rsid w:val="003D5BBE"/>
    <w:rsid w:val="003E3C61"/>
    <w:rsid w:val="003F1A95"/>
    <w:rsid w:val="003F1C5B"/>
    <w:rsid w:val="0041337D"/>
    <w:rsid w:val="00417970"/>
    <w:rsid w:val="00423554"/>
    <w:rsid w:val="00434E33"/>
    <w:rsid w:val="00441434"/>
    <w:rsid w:val="00444859"/>
    <w:rsid w:val="0045264C"/>
    <w:rsid w:val="004639D6"/>
    <w:rsid w:val="004876EC"/>
    <w:rsid w:val="0049509F"/>
    <w:rsid w:val="004B26A7"/>
    <w:rsid w:val="004B3885"/>
    <w:rsid w:val="004B3B95"/>
    <w:rsid w:val="004B66E5"/>
    <w:rsid w:val="004D6AF1"/>
    <w:rsid w:val="004D6E14"/>
    <w:rsid w:val="005009B0"/>
    <w:rsid w:val="00512CA7"/>
    <w:rsid w:val="005321F5"/>
    <w:rsid w:val="00551F4E"/>
    <w:rsid w:val="005609C7"/>
    <w:rsid w:val="005943E9"/>
    <w:rsid w:val="00594C68"/>
    <w:rsid w:val="00596815"/>
    <w:rsid w:val="005A1006"/>
    <w:rsid w:val="005C6401"/>
    <w:rsid w:val="005C778E"/>
    <w:rsid w:val="005D46C6"/>
    <w:rsid w:val="005E3962"/>
    <w:rsid w:val="005E6FDB"/>
    <w:rsid w:val="005E714A"/>
    <w:rsid w:val="005F305F"/>
    <w:rsid w:val="005F4AB4"/>
    <w:rsid w:val="006037C0"/>
    <w:rsid w:val="00613F40"/>
    <w:rsid w:val="006140A0"/>
    <w:rsid w:val="00614BAC"/>
    <w:rsid w:val="00617D9D"/>
    <w:rsid w:val="00625A82"/>
    <w:rsid w:val="00635F19"/>
    <w:rsid w:val="00636621"/>
    <w:rsid w:val="00640043"/>
    <w:rsid w:val="00642B49"/>
    <w:rsid w:val="006724E8"/>
    <w:rsid w:val="006832D9"/>
    <w:rsid w:val="00693386"/>
    <w:rsid w:val="0069403B"/>
    <w:rsid w:val="006A0719"/>
    <w:rsid w:val="006C0074"/>
    <w:rsid w:val="006C23BD"/>
    <w:rsid w:val="006E12B5"/>
    <w:rsid w:val="006E7450"/>
    <w:rsid w:val="006F0E4A"/>
    <w:rsid w:val="006F3DDE"/>
    <w:rsid w:val="00704678"/>
    <w:rsid w:val="007065AA"/>
    <w:rsid w:val="00711C6E"/>
    <w:rsid w:val="00737878"/>
    <w:rsid w:val="007425E7"/>
    <w:rsid w:val="007454FB"/>
    <w:rsid w:val="00765D33"/>
    <w:rsid w:val="0078660C"/>
    <w:rsid w:val="007B4D79"/>
    <w:rsid w:val="007B56C1"/>
    <w:rsid w:val="007C659C"/>
    <w:rsid w:val="007C787D"/>
    <w:rsid w:val="007D6661"/>
    <w:rsid w:val="007E1070"/>
    <w:rsid w:val="007E678E"/>
    <w:rsid w:val="00801355"/>
    <w:rsid w:val="00802607"/>
    <w:rsid w:val="0080540B"/>
    <w:rsid w:val="00807FDF"/>
    <w:rsid w:val="008101A5"/>
    <w:rsid w:val="0081474E"/>
    <w:rsid w:val="00822664"/>
    <w:rsid w:val="00840FCA"/>
    <w:rsid w:val="0084159A"/>
    <w:rsid w:val="00841C3A"/>
    <w:rsid w:val="00843796"/>
    <w:rsid w:val="00846B36"/>
    <w:rsid w:val="00876816"/>
    <w:rsid w:val="008926F6"/>
    <w:rsid w:val="00893763"/>
    <w:rsid w:val="00895229"/>
    <w:rsid w:val="008A205C"/>
    <w:rsid w:val="008A5C3D"/>
    <w:rsid w:val="008B6F67"/>
    <w:rsid w:val="008C18FF"/>
    <w:rsid w:val="008D2692"/>
    <w:rsid w:val="008E52C1"/>
    <w:rsid w:val="008F0203"/>
    <w:rsid w:val="008F50D4"/>
    <w:rsid w:val="00914497"/>
    <w:rsid w:val="009239AA"/>
    <w:rsid w:val="00935ADA"/>
    <w:rsid w:val="00936098"/>
    <w:rsid w:val="00946B6C"/>
    <w:rsid w:val="00955A71"/>
    <w:rsid w:val="0096108F"/>
    <w:rsid w:val="00975E8A"/>
    <w:rsid w:val="00976516"/>
    <w:rsid w:val="00977902"/>
    <w:rsid w:val="00980034"/>
    <w:rsid w:val="00980640"/>
    <w:rsid w:val="009C13B9"/>
    <w:rsid w:val="009C7E44"/>
    <w:rsid w:val="009D01A2"/>
    <w:rsid w:val="009E103D"/>
    <w:rsid w:val="009E219C"/>
    <w:rsid w:val="009F0DE8"/>
    <w:rsid w:val="009F5923"/>
    <w:rsid w:val="00A112EC"/>
    <w:rsid w:val="00A13253"/>
    <w:rsid w:val="00A403BB"/>
    <w:rsid w:val="00A45682"/>
    <w:rsid w:val="00A674DF"/>
    <w:rsid w:val="00A83AA6"/>
    <w:rsid w:val="00A90F26"/>
    <w:rsid w:val="00AB30BE"/>
    <w:rsid w:val="00AB448A"/>
    <w:rsid w:val="00AE1809"/>
    <w:rsid w:val="00AF5D37"/>
    <w:rsid w:val="00B22925"/>
    <w:rsid w:val="00B24C63"/>
    <w:rsid w:val="00B26B83"/>
    <w:rsid w:val="00B32078"/>
    <w:rsid w:val="00B372FB"/>
    <w:rsid w:val="00B37CAB"/>
    <w:rsid w:val="00B4361A"/>
    <w:rsid w:val="00B44395"/>
    <w:rsid w:val="00B46F2C"/>
    <w:rsid w:val="00B65E26"/>
    <w:rsid w:val="00B67558"/>
    <w:rsid w:val="00B76ED8"/>
    <w:rsid w:val="00B80D76"/>
    <w:rsid w:val="00B85006"/>
    <w:rsid w:val="00B856DF"/>
    <w:rsid w:val="00BA0807"/>
    <w:rsid w:val="00BA2105"/>
    <w:rsid w:val="00BA2F2E"/>
    <w:rsid w:val="00BA7E06"/>
    <w:rsid w:val="00BB2C7F"/>
    <w:rsid w:val="00BB43B5"/>
    <w:rsid w:val="00BB47CE"/>
    <w:rsid w:val="00BB6219"/>
    <w:rsid w:val="00BC1608"/>
    <w:rsid w:val="00BC7F38"/>
    <w:rsid w:val="00BD290F"/>
    <w:rsid w:val="00BE2225"/>
    <w:rsid w:val="00C03689"/>
    <w:rsid w:val="00C1435C"/>
    <w:rsid w:val="00C14CC4"/>
    <w:rsid w:val="00C16C4F"/>
    <w:rsid w:val="00C26309"/>
    <w:rsid w:val="00C31E68"/>
    <w:rsid w:val="00C33C52"/>
    <w:rsid w:val="00C40D8B"/>
    <w:rsid w:val="00C5346B"/>
    <w:rsid w:val="00C57365"/>
    <w:rsid w:val="00C66607"/>
    <w:rsid w:val="00C674D6"/>
    <w:rsid w:val="00C7037A"/>
    <w:rsid w:val="00C8407A"/>
    <w:rsid w:val="00C8488C"/>
    <w:rsid w:val="00C86E91"/>
    <w:rsid w:val="00CA2650"/>
    <w:rsid w:val="00CA296D"/>
    <w:rsid w:val="00CB1078"/>
    <w:rsid w:val="00CC360B"/>
    <w:rsid w:val="00CC6FAF"/>
    <w:rsid w:val="00CD03D3"/>
    <w:rsid w:val="00CE3F20"/>
    <w:rsid w:val="00CE6BFB"/>
    <w:rsid w:val="00CF21EE"/>
    <w:rsid w:val="00CF6263"/>
    <w:rsid w:val="00D0027F"/>
    <w:rsid w:val="00D01608"/>
    <w:rsid w:val="00D24698"/>
    <w:rsid w:val="00D2598E"/>
    <w:rsid w:val="00D32A3E"/>
    <w:rsid w:val="00D3387A"/>
    <w:rsid w:val="00D43168"/>
    <w:rsid w:val="00D43851"/>
    <w:rsid w:val="00D46B50"/>
    <w:rsid w:val="00D6383F"/>
    <w:rsid w:val="00D71221"/>
    <w:rsid w:val="00D72526"/>
    <w:rsid w:val="00D7379E"/>
    <w:rsid w:val="00D82110"/>
    <w:rsid w:val="00D83FDB"/>
    <w:rsid w:val="00D94C15"/>
    <w:rsid w:val="00D97DB9"/>
    <w:rsid w:val="00DA1CF4"/>
    <w:rsid w:val="00DA3520"/>
    <w:rsid w:val="00DB344C"/>
    <w:rsid w:val="00DB59D0"/>
    <w:rsid w:val="00DC13CB"/>
    <w:rsid w:val="00DC33D3"/>
    <w:rsid w:val="00DE6C40"/>
    <w:rsid w:val="00DF1478"/>
    <w:rsid w:val="00E154A0"/>
    <w:rsid w:val="00E2594A"/>
    <w:rsid w:val="00E26329"/>
    <w:rsid w:val="00E40B50"/>
    <w:rsid w:val="00E50293"/>
    <w:rsid w:val="00E55CAE"/>
    <w:rsid w:val="00E65FFC"/>
    <w:rsid w:val="00E703D2"/>
    <w:rsid w:val="00E73997"/>
    <w:rsid w:val="00E749EA"/>
    <w:rsid w:val="00E77D8C"/>
    <w:rsid w:val="00E80951"/>
    <w:rsid w:val="00E854FE"/>
    <w:rsid w:val="00E86CC6"/>
    <w:rsid w:val="00EA2C4C"/>
    <w:rsid w:val="00EB2FD5"/>
    <w:rsid w:val="00EB56B3"/>
    <w:rsid w:val="00EB5D2C"/>
    <w:rsid w:val="00ED6492"/>
    <w:rsid w:val="00EE3F36"/>
    <w:rsid w:val="00EF2095"/>
    <w:rsid w:val="00EF561D"/>
    <w:rsid w:val="00F06866"/>
    <w:rsid w:val="00F158FE"/>
    <w:rsid w:val="00F15956"/>
    <w:rsid w:val="00F24CFC"/>
    <w:rsid w:val="00F3170F"/>
    <w:rsid w:val="00F37839"/>
    <w:rsid w:val="00F4017B"/>
    <w:rsid w:val="00F43025"/>
    <w:rsid w:val="00F4483D"/>
    <w:rsid w:val="00F45E35"/>
    <w:rsid w:val="00F469FD"/>
    <w:rsid w:val="00F76572"/>
    <w:rsid w:val="00F7672B"/>
    <w:rsid w:val="00F770F3"/>
    <w:rsid w:val="00F80C0B"/>
    <w:rsid w:val="00F85B24"/>
    <w:rsid w:val="00F93C42"/>
    <w:rsid w:val="00F94C89"/>
    <w:rsid w:val="00F976B0"/>
    <w:rsid w:val="00FA4C27"/>
    <w:rsid w:val="00FA6DE7"/>
    <w:rsid w:val="00FB11A6"/>
    <w:rsid w:val="00FC0A8E"/>
    <w:rsid w:val="00FC55CD"/>
    <w:rsid w:val="00FE097E"/>
    <w:rsid w:val="00FE2FA6"/>
    <w:rsid w:val="00FE3DF2"/>
    <w:rsid w:val="00FF25A5"/>
    <w:rsid w:val="00FF5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740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styleId="Hyperlink">
    <w:name w:val="Hyperlink"/>
    <w:basedOn w:val="DefaultParagraphFont"/>
    <w:uiPriority w:val="99"/>
    <w:unhideWhenUsed/>
    <w:rsid w:val="007B4D79"/>
    <w:rPr>
      <w:color w:val="0000FF" w:themeColor="hyperlink"/>
      <w:u w:val="single"/>
    </w:rPr>
  </w:style>
  <w:style w:type="character" w:customStyle="1" w:styleId="Mention1">
    <w:name w:val="Mention1"/>
    <w:basedOn w:val="DefaultParagraphFont"/>
    <w:uiPriority w:val="99"/>
    <w:semiHidden/>
    <w:unhideWhenUsed/>
    <w:rsid w:val="007B4D79"/>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styleId="Hyperlink">
    <w:name w:val="Hyperlink"/>
    <w:basedOn w:val="DefaultParagraphFont"/>
    <w:uiPriority w:val="99"/>
    <w:unhideWhenUsed/>
    <w:rsid w:val="007B4D79"/>
    <w:rPr>
      <w:color w:val="0000FF" w:themeColor="hyperlink"/>
      <w:u w:val="single"/>
    </w:rPr>
  </w:style>
  <w:style w:type="character" w:customStyle="1" w:styleId="Mention1">
    <w:name w:val="Mention1"/>
    <w:basedOn w:val="DefaultParagraphFont"/>
    <w:uiPriority w:val="99"/>
    <w:semiHidden/>
    <w:unhideWhenUsed/>
    <w:rsid w:val="007B4D7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82187">
      <w:bodyDiv w:val="1"/>
      <w:marLeft w:val="0"/>
      <w:marRight w:val="0"/>
      <w:marTop w:val="0"/>
      <w:marBottom w:val="0"/>
      <w:divBdr>
        <w:top w:val="none" w:sz="0" w:space="0" w:color="auto"/>
        <w:left w:val="none" w:sz="0" w:space="0" w:color="auto"/>
        <w:bottom w:val="none" w:sz="0" w:space="0" w:color="auto"/>
        <w:right w:val="none" w:sz="0" w:space="0" w:color="auto"/>
      </w:divBdr>
    </w:div>
    <w:div w:id="1049188569">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611667778">
      <w:bodyDiv w:val="1"/>
      <w:marLeft w:val="0"/>
      <w:marRight w:val="0"/>
      <w:marTop w:val="0"/>
      <w:marBottom w:val="0"/>
      <w:divBdr>
        <w:top w:val="none" w:sz="0" w:space="0" w:color="auto"/>
        <w:left w:val="none" w:sz="0" w:space="0" w:color="auto"/>
        <w:bottom w:val="none" w:sz="0" w:space="0" w:color="auto"/>
        <w:right w:val="none" w:sz="0" w:space="0" w:color="auto"/>
      </w:divBdr>
    </w:div>
    <w:div w:id="1720208858">
      <w:bodyDiv w:val="1"/>
      <w:marLeft w:val="0"/>
      <w:marRight w:val="0"/>
      <w:marTop w:val="0"/>
      <w:marBottom w:val="0"/>
      <w:divBdr>
        <w:top w:val="none" w:sz="0" w:space="0" w:color="auto"/>
        <w:left w:val="none" w:sz="0" w:space="0" w:color="auto"/>
        <w:bottom w:val="none" w:sz="0" w:space="0" w:color="auto"/>
        <w:right w:val="none" w:sz="0" w:space="0" w:color="auto"/>
      </w:divBdr>
    </w:div>
    <w:div w:id="1780024146">
      <w:bodyDiv w:val="1"/>
      <w:marLeft w:val="0"/>
      <w:marRight w:val="0"/>
      <w:marTop w:val="0"/>
      <w:marBottom w:val="0"/>
      <w:divBdr>
        <w:top w:val="none" w:sz="0" w:space="0" w:color="auto"/>
        <w:left w:val="none" w:sz="0" w:space="0" w:color="auto"/>
        <w:bottom w:val="none" w:sz="0" w:space="0" w:color="auto"/>
        <w:right w:val="none" w:sz="0" w:space="0" w:color="auto"/>
      </w:divBdr>
    </w:div>
    <w:div w:id="1973092399">
      <w:bodyDiv w:val="1"/>
      <w:marLeft w:val="0"/>
      <w:marRight w:val="0"/>
      <w:marTop w:val="0"/>
      <w:marBottom w:val="0"/>
      <w:divBdr>
        <w:top w:val="none" w:sz="0" w:space="0" w:color="auto"/>
        <w:left w:val="none" w:sz="0" w:space="0" w:color="auto"/>
        <w:bottom w:val="none" w:sz="0" w:space="0" w:color="auto"/>
        <w:right w:val="none" w:sz="0" w:space="0" w:color="auto"/>
      </w:divBdr>
    </w:div>
    <w:div w:id="204112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2012-08-06T16:52:00Z</cp:lastPrinted>
  <dcterms:created xsi:type="dcterms:W3CDTF">2018-02-12T15:46:00Z</dcterms:created>
  <dcterms:modified xsi:type="dcterms:W3CDTF">2018-02-12T15:46:00Z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