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2538"/>
        <w:gridCol w:w="8190"/>
      </w:tblGrid>
      <w:tr w:rsidR="007648AA" w14:paraId="2564BDEB" w14:textId="77777777" w:rsidTr="229EA1E4">
        <w:trPr>
          <w:trHeight w:val="1622"/>
        </w:trPr>
        <w:tc>
          <w:tcPr>
            <w:tcW w:w="2538" w:type="dxa"/>
          </w:tcPr>
          <w:p w14:paraId="40CD05E7" w14:textId="6DDD3066" w:rsidR="007648AA" w:rsidRDefault="007648AA">
            <w:pPr>
              <w:spacing w:line="180" w:lineRule="exact"/>
              <w:rPr>
                <w:rFonts w:ascii="Helvetica" w:hAnsi="Helvetica"/>
                <w:sz w:val="14"/>
              </w:rPr>
            </w:pPr>
            <w:bookmarkStart w:id="0" w:name="_GoBack"/>
            <w:bookmarkEnd w:id="0"/>
          </w:p>
        </w:tc>
        <w:tc>
          <w:tcPr>
            <w:tcW w:w="8190" w:type="dxa"/>
          </w:tcPr>
          <w:p w14:paraId="14683F52" w14:textId="0BA2C3D2" w:rsidR="007648AA" w:rsidRDefault="005653AC">
            <w:r>
              <w:rPr>
                <w:noProof/>
              </w:rPr>
              <w:drawing>
                <wp:inline distT="0" distB="0" distL="0" distR="0" wp14:anchorId="7E3F0B87" wp14:editId="12EEEE11">
                  <wp:extent cx="3776472" cy="557784"/>
                  <wp:effectExtent l="0" t="0" r="8255" b="127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LineAAPLogoPos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6472" cy="557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51DC71" w14:textId="5996B42A" w:rsidR="007648AA" w:rsidRDefault="00076D0A">
            <w:r>
              <w:rPr>
                <w:rFonts w:ascii="Helvetica" w:hAnsi="Helvetic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13D36F6" wp14:editId="08511ADA">
                      <wp:simplePos x="0" y="0"/>
                      <wp:positionH relativeFrom="page">
                        <wp:posOffset>64770</wp:posOffset>
                      </wp:positionH>
                      <wp:positionV relativeFrom="page">
                        <wp:posOffset>710565</wp:posOffset>
                      </wp:positionV>
                      <wp:extent cx="5669280" cy="0"/>
                      <wp:effectExtent l="12700" t="15240" r="20320" b="2286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692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2574C9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1pt,55.95pt" to="451.5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" o:allowincell="f" strokeweight=".5pt">
                      <w10:wrap anchorx="page" anchory="page"/>
                    </v:line>
                  </w:pict>
                </mc:Fallback>
              </mc:AlternateContent>
            </w:r>
          </w:p>
          <w:p w14:paraId="2582C8F9" w14:textId="660CC585" w:rsidR="007648AA" w:rsidRDefault="007648AA"/>
        </w:tc>
      </w:tr>
      <w:tr w:rsidR="007648AA" w14:paraId="5A2B84AF" w14:textId="77777777" w:rsidTr="229EA1E4">
        <w:trPr>
          <w:trHeight w:val="12893"/>
        </w:trPr>
        <w:tc>
          <w:tcPr>
            <w:tcW w:w="2538" w:type="dxa"/>
          </w:tcPr>
          <w:p w14:paraId="24D6A276" w14:textId="76411CB8" w:rsidR="007648AA" w:rsidRDefault="00516C54" w:rsidP="229EA1E4">
            <w:pPr>
              <w:spacing w:before="480" w:line="180" w:lineRule="exact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345 Park</w:t>
            </w:r>
            <w:r w:rsidR="229EA1E4" w:rsidRPr="229EA1E4">
              <w:rPr>
                <w:rFonts w:ascii="Helvetica" w:hAnsi="Helvetica"/>
                <w:sz w:val="14"/>
                <w:szCs w:val="14"/>
              </w:rPr>
              <w:t xml:space="preserve"> </w:t>
            </w:r>
            <w:r w:rsidR="00427BA8">
              <w:rPr>
                <w:rFonts w:ascii="Helvetica" w:hAnsi="Helvetica"/>
                <w:sz w:val="14"/>
                <w:szCs w:val="14"/>
              </w:rPr>
              <w:t>Blvd</w:t>
            </w:r>
          </w:p>
          <w:p w14:paraId="59234449" w14:textId="05D4B37C" w:rsidR="007648AA" w:rsidRDefault="00516C54" w:rsidP="229EA1E4">
            <w:pPr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Itasca</w:t>
            </w:r>
            <w:r w:rsidR="229EA1E4" w:rsidRPr="229EA1E4">
              <w:rPr>
                <w:rFonts w:ascii="Helvetica" w:hAnsi="Helvetica"/>
                <w:sz w:val="14"/>
                <w:szCs w:val="14"/>
              </w:rPr>
              <w:t xml:space="preserve">, IL </w:t>
            </w:r>
            <w:r>
              <w:rPr>
                <w:rFonts w:ascii="Helvetica" w:hAnsi="Helvetica" w:cs="Helvetica"/>
                <w:color w:val="000000" w:themeColor="text1"/>
                <w:sz w:val="14"/>
                <w:szCs w:val="14"/>
                <w:lang w:bidi="en-US"/>
              </w:rPr>
              <w:t>60143</w:t>
            </w:r>
          </w:p>
          <w:p w14:paraId="38FF7FEF" w14:textId="20EBF2B2" w:rsidR="007648AA" w:rsidRDefault="229EA1E4" w:rsidP="229EA1E4">
            <w:pPr>
              <w:spacing w:line="180" w:lineRule="exact"/>
              <w:rPr>
                <w:rFonts w:ascii="Helvetica" w:hAnsi="Helvetica"/>
                <w:sz w:val="14"/>
                <w:szCs w:val="14"/>
              </w:rPr>
            </w:pPr>
            <w:r w:rsidRPr="229EA1E4">
              <w:rPr>
                <w:rFonts w:ascii="Helvetica" w:hAnsi="Helvetica"/>
                <w:sz w:val="14"/>
                <w:szCs w:val="14"/>
              </w:rPr>
              <w:t xml:space="preserve">Phone: </w:t>
            </w:r>
            <w:r w:rsidR="00516C54">
              <w:rPr>
                <w:rFonts w:ascii="Helvetica" w:hAnsi="Helvetica"/>
                <w:sz w:val="14"/>
              </w:rPr>
              <w:t>630/626-6000</w:t>
            </w:r>
          </w:p>
          <w:p w14:paraId="3CDBBE61" w14:textId="77777777" w:rsidR="007648AA" w:rsidRDefault="229EA1E4" w:rsidP="229EA1E4">
            <w:pPr>
              <w:spacing w:line="180" w:lineRule="exact"/>
              <w:rPr>
                <w:rFonts w:ascii="Helvetica" w:hAnsi="Helvetica"/>
                <w:sz w:val="14"/>
                <w:szCs w:val="14"/>
              </w:rPr>
            </w:pPr>
            <w:r w:rsidRPr="229EA1E4">
              <w:rPr>
                <w:rFonts w:ascii="Helvetica" w:hAnsi="Helvetica"/>
                <w:sz w:val="14"/>
                <w:szCs w:val="14"/>
              </w:rPr>
              <w:t>Fax: 847/434-8000</w:t>
            </w:r>
          </w:p>
          <w:p w14:paraId="55235ED0" w14:textId="77777777" w:rsidR="007648AA" w:rsidRDefault="229EA1E4" w:rsidP="229EA1E4">
            <w:pPr>
              <w:spacing w:line="180" w:lineRule="exact"/>
              <w:rPr>
                <w:rFonts w:ascii="Helvetica" w:hAnsi="Helvetica"/>
                <w:sz w:val="14"/>
                <w:szCs w:val="14"/>
              </w:rPr>
            </w:pPr>
            <w:r w:rsidRPr="229EA1E4">
              <w:rPr>
                <w:rFonts w:ascii="Helvetica" w:hAnsi="Helvetica"/>
                <w:sz w:val="14"/>
                <w:szCs w:val="14"/>
              </w:rPr>
              <w:t>E-mail: kidsdocs@aap.org</w:t>
            </w:r>
          </w:p>
          <w:p w14:paraId="48F927A8" w14:textId="77777777" w:rsidR="007648AA" w:rsidRDefault="229EA1E4" w:rsidP="229EA1E4">
            <w:pPr>
              <w:spacing w:line="180" w:lineRule="exact"/>
              <w:rPr>
                <w:rFonts w:ascii="Helvetica" w:hAnsi="Helvetica"/>
                <w:sz w:val="14"/>
                <w:szCs w:val="14"/>
              </w:rPr>
            </w:pPr>
            <w:r w:rsidRPr="229EA1E4">
              <w:rPr>
                <w:rFonts w:ascii="Helvetica" w:hAnsi="Helvetica"/>
                <w:sz w:val="14"/>
                <w:szCs w:val="14"/>
              </w:rPr>
              <w:t>www.aap.org</w:t>
            </w:r>
          </w:p>
          <w:p w14:paraId="1973268F" w14:textId="77777777" w:rsidR="007648AA" w:rsidRPr="00B25219" w:rsidRDefault="229EA1E4" w:rsidP="229EA1E4">
            <w:pPr>
              <w:spacing w:before="820" w:line="180" w:lineRule="exact"/>
              <w:rPr>
                <w:rFonts w:ascii="Helvetica" w:hAnsi="Helvetica"/>
                <w:b/>
                <w:bCs/>
                <w:sz w:val="14"/>
                <w:szCs w:val="14"/>
              </w:rPr>
            </w:pPr>
            <w:r w:rsidRPr="229EA1E4">
              <w:rPr>
                <w:rFonts w:ascii="Helvetica" w:hAnsi="Helvetica"/>
                <w:b/>
                <w:bCs/>
                <w:sz w:val="14"/>
                <w:szCs w:val="14"/>
              </w:rPr>
              <w:t>Executive Committee</w:t>
            </w:r>
          </w:p>
          <w:p w14:paraId="719AFD36" w14:textId="77777777" w:rsidR="007648AA" w:rsidRDefault="229EA1E4" w:rsidP="007648AA">
            <w:pPr>
              <w:pStyle w:val="boldhead"/>
            </w:pPr>
            <w:r>
              <w:t xml:space="preserve">President </w:t>
            </w:r>
          </w:p>
          <w:p w14:paraId="61F0E279" w14:textId="0A2D7957" w:rsidR="007648AA" w:rsidRPr="00A63F83" w:rsidRDefault="00076D0A" w:rsidP="229EA1E4">
            <w:pPr>
              <w:widowControl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Helvetica" w:hAnsi="Helvetica" w:cs="Helvetica"/>
                <w:color w:val="000000" w:themeColor="text1"/>
                <w:sz w:val="14"/>
                <w:szCs w:val="14"/>
              </w:rPr>
            </w:pPr>
            <w:r w:rsidRPr="229EA1E4">
              <w:rPr>
                <w:rFonts w:ascii="Helvetica" w:hAnsi="Helvetica" w:cs="Helvetica"/>
                <w:color w:val="000000" w:themeColor="text1"/>
                <w:sz w:val="14"/>
                <w:szCs w:val="14"/>
              </w:rPr>
              <w:t xml:space="preserve">Colleen </w:t>
            </w:r>
            <w:r w:rsidR="007142FA">
              <w:rPr>
                <w:rFonts w:ascii="Helvetica" w:hAnsi="Helvetica" w:cs="Helvetica"/>
                <w:color w:val="000000" w:themeColor="text1"/>
                <w:sz w:val="14"/>
                <w:szCs w:val="14"/>
              </w:rPr>
              <w:t xml:space="preserve">A. </w:t>
            </w:r>
            <w:r w:rsidRPr="229EA1E4">
              <w:rPr>
                <w:rFonts w:ascii="Helvetica" w:hAnsi="Helvetica" w:cs="Helvetica"/>
                <w:color w:val="000000" w:themeColor="text1"/>
                <w:sz w:val="14"/>
                <w:szCs w:val="14"/>
              </w:rPr>
              <w:t>Kraft</w:t>
            </w:r>
            <w:r w:rsidR="229EA1E4" w:rsidRPr="229EA1E4">
              <w:rPr>
                <w:rFonts w:ascii="Helvetica" w:hAnsi="Helvetica" w:cs="Helvetica"/>
                <w:color w:val="000000" w:themeColor="text1"/>
                <w:sz w:val="14"/>
                <w:szCs w:val="14"/>
              </w:rPr>
              <w:t>, MD, FAAP</w:t>
            </w:r>
          </w:p>
          <w:p w14:paraId="712D1E7C" w14:textId="77777777" w:rsidR="007648AA" w:rsidRDefault="229EA1E4" w:rsidP="007648AA">
            <w:pPr>
              <w:pStyle w:val="boldhead"/>
            </w:pPr>
            <w:r>
              <w:t>President-Elect</w:t>
            </w:r>
          </w:p>
          <w:p w14:paraId="6AF775C7" w14:textId="614F9F8A" w:rsidR="007648AA" w:rsidRPr="00A63F83" w:rsidRDefault="00076D0A" w:rsidP="229EA1E4">
            <w:pPr>
              <w:widowControl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Helvetica" w:hAnsi="Helvetica" w:cs="Helvetica"/>
                <w:color w:val="000000" w:themeColor="text1"/>
                <w:sz w:val="14"/>
                <w:szCs w:val="14"/>
              </w:rPr>
            </w:pPr>
            <w:r>
              <w:rPr>
                <w:rFonts w:ascii="Helvetica" w:hAnsi="Helvetica" w:cs="Helvetica"/>
                <w:color w:val="000000" w:themeColor="text1"/>
                <w:sz w:val="14"/>
                <w:szCs w:val="14"/>
              </w:rPr>
              <w:t>Kyle Yasuda</w:t>
            </w:r>
            <w:r w:rsidR="229EA1E4" w:rsidRPr="229EA1E4">
              <w:rPr>
                <w:rFonts w:ascii="Helvetica" w:hAnsi="Helvetica" w:cs="Helvetica"/>
                <w:color w:val="000000" w:themeColor="text1"/>
                <w:sz w:val="14"/>
                <w:szCs w:val="14"/>
              </w:rPr>
              <w:t>, MD, FAAP</w:t>
            </w:r>
          </w:p>
          <w:p w14:paraId="326E4183" w14:textId="77777777" w:rsidR="007648AA" w:rsidRDefault="229EA1E4" w:rsidP="007648AA">
            <w:pPr>
              <w:pStyle w:val="boldhead"/>
            </w:pPr>
            <w:r>
              <w:t>Immediate Past President</w:t>
            </w:r>
          </w:p>
          <w:p w14:paraId="4AD41FEC" w14:textId="182D7776" w:rsidR="007648AA" w:rsidRPr="00265BB0" w:rsidRDefault="00076D0A" w:rsidP="229EA1E4">
            <w:pPr>
              <w:widowControl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Helvetica" w:hAnsi="Helvetica" w:cs="Helvetica"/>
                <w:color w:val="000000" w:themeColor="text1"/>
                <w:sz w:val="14"/>
                <w:szCs w:val="14"/>
              </w:rPr>
            </w:pPr>
            <w:r w:rsidRPr="229EA1E4">
              <w:rPr>
                <w:rFonts w:ascii="Helvetica" w:hAnsi="Helvetica" w:cs="Helvetica"/>
                <w:color w:val="000000" w:themeColor="text1"/>
                <w:sz w:val="14"/>
                <w:szCs w:val="14"/>
              </w:rPr>
              <w:t>Fernando Stein</w:t>
            </w:r>
            <w:r w:rsidR="229EA1E4" w:rsidRPr="229EA1E4">
              <w:rPr>
                <w:rFonts w:ascii="Helvetica" w:hAnsi="Helvetica" w:cs="Helvetica"/>
                <w:color w:val="000000" w:themeColor="text1"/>
                <w:sz w:val="14"/>
                <w:szCs w:val="14"/>
              </w:rPr>
              <w:t>, MD, FAAP</w:t>
            </w:r>
          </w:p>
          <w:p w14:paraId="46D978B3" w14:textId="1B1C83F2" w:rsidR="007648AA" w:rsidRDefault="229EA1E4" w:rsidP="007648AA">
            <w:pPr>
              <w:pStyle w:val="boldhead"/>
            </w:pPr>
            <w:r>
              <w:t>CEO/Executive Vice President</w:t>
            </w:r>
          </w:p>
          <w:p w14:paraId="1FF84E4F" w14:textId="1F53CAB4" w:rsidR="007648AA" w:rsidRPr="005653AC" w:rsidRDefault="229EA1E4" w:rsidP="229EA1E4">
            <w:pPr>
              <w:pStyle w:val="Executivename"/>
              <w:rPr>
                <w:color w:val="000000" w:themeColor="text1"/>
              </w:rPr>
            </w:pPr>
            <w:r w:rsidRPr="229EA1E4">
              <w:rPr>
                <w:color w:val="000000" w:themeColor="text1"/>
              </w:rPr>
              <w:t>Karen Remley, MD, FAAP</w:t>
            </w:r>
          </w:p>
          <w:p w14:paraId="13E0FA07" w14:textId="77777777" w:rsidR="007648AA" w:rsidRPr="00B25219" w:rsidRDefault="229EA1E4" w:rsidP="229EA1E4">
            <w:pPr>
              <w:spacing w:before="360" w:line="180" w:lineRule="exact"/>
              <w:rPr>
                <w:rFonts w:ascii="Helvetica" w:hAnsi="Helvetica"/>
                <w:b/>
                <w:bCs/>
                <w:sz w:val="14"/>
                <w:szCs w:val="14"/>
              </w:rPr>
            </w:pPr>
            <w:r w:rsidRPr="229EA1E4">
              <w:rPr>
                <w:rFonts w:ascii="Helvetica" w:hAnsi="Helvetica"/>
                <w:b/>
                <w:bCs/>
                <w:sz w:val="14"/>
                <w:szCs w:val="14"/>
              </w:rPr>
              <w:t>Board of Directors</w:t>
            </w:r>
          </w:p>
          <w:p w14:paraId="38E4A367" w14:textId="77777777" w:rsidR="007648AA" w:rsidRDefault="229EA1E4" w:rsidP="007648AA">
            <w:pPr>
              <w:pStyle w:val="boldhead"/>
            </w:pPr>
            <w:r>
              <w:t>District I</w:t>
            </w:r>
          </w:p>
          <w:p w14:paraId="365D7D7C" w14:textId="1C5628B5" w:rsidR="007648AA" w:rsidRDefault="229EA1E4">
            <w:pPr>
              <w:pStyle w:val="Districtname"/>
            </w:pPr>
            <w:r>
              <w:t>Wendy S. Davis, MD, FAAP</w:t>
            </w:r>
          </w:p>
          <w:p w14:paraId="3BA3DA6F" w14:textId="36E588BB" w:rsidR="007648AA" w:rsidRDefault="229EA1E4">
            <w:pPr>
              <w:pStyle w:val="Districtname"/>
            </w:pPr>
            <w:r>
              <w:t>Burlington, VT</w:t>
            </w:r>
          </w:p>
          <w:p w14:paraId="17FFACBE" w14:textId="77777777" w:rsidR="007648AA" w:rsidRDefault="229EA1E4" w:rsidP="007648AA">
            <w:pPr>
              <w:pStyle w:val="boldhead"/>
            </w:pPr>
            <w:r>
              <w:t>District II</w:t>
            </w:r>
          </w:p>
          <w:p w14:paraId="4692B563" w14:textId="19D47451" w:rsidR="007648AA" w:rsidRDefault="229EA1E4">
            <w:pPr>
              <w:pStyle w:val="Districtname"/>
            </w:pPr>
            <w:r>
              <w:t>Warren M. Seigel, MD, FAAP</w:t>
            </w:r>
          </w:p>
          <w:p w14:paraId="054571EF" w14:textId="77777777" w:rsidR="007648AA" w:rsidRDefault="229EA1E4" w:rsidP="007648AA">
            <w:pPr>
              <w:pStyle w:val="Districtname"/>
            </w:pPr>
            <w:r>
              <w:t>Brooklyn, NY</w:t>
            </w:r>
          </w:p>
          <w:p w14:paraId="54307E91" w14:textId="77777777" w:rsidR="007648AA" w:rsidRDefault="229EA1E4" w:rsidP="007648AA">
            <w:pPr>
              <w:pStyle w:val="boldhead"/>
            </w:pPr>
            <w:r>
              <w:t>District III</w:t>
            </w:r>
          </w:p>
          <w:p w14:paraId="637468F9" w14:textId="77777777" w:rsidR="00481CAC" w:rsidRDefault="229EA1E4" w:rsidP="00481CAC">
            <w:pPr>
              <w:pStyle w:val="Districtname"/>
            </w:pPr>
            <w:r>
              <w:t>David I. Bromberg, MD, FAAP</w:t>
            </w:r>
          </w:p>
          <w:p w14:paraId="03EC12AB" w14:textId="77777777" w:rsidR="007648AA" w:rsidRDefault="229EA1E4" w:rsidP="00481CAC">
            <w:pPr>
              <w:pStyle w:val="Districtname"/>
            </w:pPr>
            <w:r>
              <w:t>Frederick, MD</w:t>
            </w:r>
          </w:p>
          <w:p w14:paraId="1294E76A" w14:textId="77777777" w:rsidR="007648AA" w:rsidRDefault="229EA1E4" w:rsidP="007648AA">
            <w:pPr>
              <w:pStyle w:val="boldhead"/>
            </w:pPr>
            <w:r>
              <w:t xml:space="preserve">District IV </w:t>
            </w:r>
          </w:p>
          <w:p w14:paraId="757E974F" w14:textId="77777777" w:rsidR="007648AA" w:rsidRPr="00265BB0" w:rsidRDefault="229EA1E4" w:rsidP="229EA1E4">
            <w:pPr>
              <w:pStyle w:val="Districtname"/>
              <w:rPr>
                <w:color w:val="auto"/>
              </w:rPr>
            </w:pPr>
            <w:r w:rsidRPr="229EA1E4">
              <w:rPr>
                <w:color w:val="000000" w:themeColor="text1"/>
              </w:rPr>
              <w:t>Jane M. Foy</w:t>
            </w:r>
            <w:r w:rsidRPr="229EA1E4">
              <w:rPr>
                <w:color w:val="auto"/>
              </w:rPr>
              <w:t>, MD, FAAP</w:t>
            </w:r>
          </w:p>
          <w:p w14:paraId="147FAEAF" w14:textId="77777777" w:rsidR="007648AA" w:rsidRPr="00265BB0" w:rsidRDefault="229EA1E4" w:rsidP="229EA1E4">
            <w:pPr>
              <w:pStyle w:val="Districtname"/>
              <w:rPr>
                <w:color w:val="auto"/>
              </w:rPr>
            </w:pPr>
            <w:r w:rsidRPr="229EA1E4">
              <w:rPr>
                <w:color w:val="auto"/>
              </w:rPr>
              <w:t>Winston Salem, NC</w:t>
            </w:r>
          </w:p>
          <w:p w14:paraId="015D2228" w14:textId="77777777" w:rsidR="007648AA" w:rsidRDefault="229EA1E4" w:rsidP="007648AA">
            <w:pPr>
              <w:pStyle w:val="boldhead"/>
            </w:pPr>
            <w:r>
              <w:t>District V</w:t>
            </w:r>
          </w:p>
          <w:p w14:paraId="2A4853A6" w14:textId="77777777" w:rsidR="00A63F83" w:rsidRDefault="229EA1E4" w:rsidP="00A63F83">
            <w:pPr>
              <w:pStyle w:val="Districtname"/>
            </w:pPr>
            <w:r>
              <w:t>Richard H. Tuck, MD, FAAP</w:t>
            </w:r>
          </w:p>
          <w:p w14:paraId="673BB464" w14:textId="33BDCD10" w:rsidR="007648AA" w:rsidRDefault="229EA1E4" w:rsidP="00A63F83">
            <w:pPr>
              <w:pStyle w:val="Districtname"/>
            </w:pPr>
            <w:r>
              <w:t>Zanesville, OH</w:t>
            </w:r>
          </w:p>
          <w:p w14:paraId="78845C08" w14:textId="77777777" w:rsidR="007648AA" w:rsidRDefault="229EA1E4" w:rsidP="007648AA">
            <w:pPr>
              <w:pStyle w:val="boldhead"/>
            </w:pPr>
            <w:r>
              <w:t>District VI</w:t>
            </w:r>
          </w:p>
          <w:p w14:paraId="08CB9AD7" w14:textId="77777777" w:rsidR="00481CAC" w:rsidRDefault="229EA1E4" w:rsidP="00481CAC">
            <w:pPr>
              <w:pStyle w:val="Districtname"/>
            </w:pPr>
            <w:r>
              <w:t>Pamela K. Shaw, MD, FAAP</w:t>
            </w:r>
          </w:p>
          <w:p w14:paraId="05FFEE5E" w14:textId="77777777" w:rsidR="007648AA" w:rsidRDefault="229EA1E4" w:rsidP="00481CAC">
            <w:pPr>
              <w:pStyle w:val="Districtname"/>
            </w:pPr>
            <w:r>
              <w:t>Kansas City, KS</w:t>
            </w:r>
          </w:p>
          <w:p w14:paraId="466851D5" w14:textId="77777777" w:rsidR="007648AA" w:rsidRDefault="229EA1E4" w:rsidP="007648AA">
            <w:pPr>
              <w:pStyle w:val="boldhead"/>
            </w:pPr>
            <w:r>
              <w:t>District VII</w:t>
            </w:r>
          </w:p>
          <w:p w14:paraId="2B182F5F" w14:textId="77777777" w:rsidR="007648AA" w:rsidRPr="00265BB0" w:rsidRDefault="229EA1E4" w:rsidP="229EA1E4">
            <w:pPr>
              <w:pStyle w:val="Districtname"/>
              <w:rPr>
                <w:color w:val="000000" w:themeColor="text1"/>
              </w:rPr>
            </w:pPr>
            <w:r w:rsidRPr="229EA1E4">
              <w:rPr>
                <w:color w:val="000000" w:themeColor="text1"/>
              </w:rPr>
              <w:t>Anthony D. Johnson, MD, FAAP</w:t>
            </w:r>
          </w:p>
          <w:p w14:paraId="59DE24EE" w14:textId="77777777" w:rsidR="007648AA" w:rsidRDefault="229EA1E4">
            <w:pPr>
              <w:pStyle w:val="Districtname"/>
            </w:pPr>
            <w:r w:rsidRPr="229EA1E4">
              <w:rPr>
                <w:color w:val="000000" w:themeColor="text1"/>
              </w:rPr>
              <w:t>Little Rock, AR</w:t>
            </w:r>
            <w:r>
              <w:t xml:space="preserve">  </w:t>
            </w:r>
          </w:p>
          <w:p w14:paraId="3A3B9B00" w14:textId="77777777" w:rsidR="007648AA" w:rsidRDefault="229EA1E4" w:rsidP="007648AA">
            <w:pPr>
              <w:pStyle w:val="boldhead"/>
            </w:pPr>
            <w:r>
              <w:t>District VIII</w:t>
            </w:r>
          </w:p>
          <w:p w14:paraId="1BB60EFE" w14:textId="569004D0" w:rsidR="007648AA" w:rsidRDefault="00076D0A">
            <w:pPr>
              <w:pStyle w:val="Districtname"/>
            </w:pPr>
            <w:r>
              <w:t xml:space="preserve">Martha </w:t>
            </w:r>
            <w:r w:rsidR="00D07D56">
              <w:t xml:space="preserve">C. </w:t>
            </w:r>
            <w:r>
              <w:t>Middlemist</w:t>
            </w:r>
            <w:r w:rsidR="229EA1E4">
              <w:t>, MD, FAAP</w:t>
            </w:r>
          </w:p>
          <w:p w14:paraId="3269DE65" w14:textId="4CDCEEBE" w:rsidR="007648AA" w:rsidRDefault="00076D0A">
            <w:pPr>
              <w:pStyle w:val="Districtname"/>
            </w:pPr>
            <w:r>
              <w:t>Centennial</w:t>
            </w:r>
            <w:r w:rsidR="229EA1E4">
              <w:t xml:space="preserve">, </w:t>
            </w:r>
            <w:r>
              <w:t>CO</w:t>
            </w:r>
          </w:p>
          <w:p w14:paraId="2285A468" w14:textId="77777777" w:rsidR="007648AA" w:rsidRDefault="229EA1E4" w:rsidP="007648AA">
            <w:pPr>
              <w:pStyle w:val="boldhead"/>
            </w:pPr>
            <w:r>
              <w:t>District IX</w:t>
            </w:r>
          </w:p>
          <w:p w14:paraId="7C00E9D7" w14:textId="08DCD760" w:rsidR="00481CAC" w:rsidRDefault="229EA1E4" w:rsidP="00481CAC">
            <w:pPr>
              <w:pStyle w:val="Districtname"/>
            </w:pPr>
            <w:r>
              <w:t>Stuart A. Cohen, MD, FAAP</w:t>
            </w:r>
          </w:p>
          <w:p w14:paraId="4A17E8EC" w14:textId="77777777" w:rsidR="007648AA" w:rsidRDefault="229EA1E4" w:rsidP="00481CAC">
            <w:pPr>
              <w:pStyle w:val="Districtname"/>
            </w:pPr>
            <w:r>
              <w:t>San Diego, CA</w:t>
            </w:r>
          </w:p>
          <w:p w14:paraId="124F7D7B" w14:textId="77777777" w:rsidR="007648AA" w:rsidRDefault="229EA1E4" w:rsidP="007648AA">
            <w:pPr>
              <w:pStyle w:val="boldhead"/>
            </w:pPr>
            <w:r>
              <w:t>District X</w:t>
            </w:r>
          </w:p>
          <w:p w14:paraId="0E8D7FB3" w14:textId="1E7E2118" w:rsidR="007648AA" w:rsidRDefault="00D07D56">
            <w:pPr>
              <w:pStyle w:val="Districtname"/>
            </w:pPr>
            <w:r>
              <w:t>Lisa A. Cosgrove</w:t>
            </w:r>
            <w:r w:rsidR="229EA1E4">
              <w:t>, MD, FAAP</w:t>
            </w:r>
          </w:p>
          <w:p w14:paraId="6568A95A" w14:textId="64593A81" w:rsidR="007648AA" w:rsidRPr="00E758FE" w:rsidRDefault="00D07D56" w:rsidP="007648AA">
            <w:pPr>
              <w:pStyle w:val="Heading1"/>
              <w:rPr>
                <w:b w:val="0"/>
              </w:rPr>
            </w:pPr>
            <w:r w:rsidRPr="00D07D56">
              <w:rPr>
                <w:b w:val="0"/>
              </w:rPr>
              <w:t>Merritt Island, FL</w:t>
            </w:r>
          </w:p>
        </w:tc>
        <w:tc>
          <w:tcPr>
            <w:tcW w:w="8190" w:type="dxa"/>
          </w:tcPr>
          <w:p w14:paraId="00501921" w14:textId="1127A542" w:rsidR="00D35C1F" w:rsidRPr="00952A02" w:rsidRDefault="00D35C1F" w:rsidP="00D35C1F">
            <w:pPr>
              <w:rPr>
                <w:rFonts w:ascii="Arial" w:hAnsi="Arial" w:cs="Arial"/>
                <w:sz w:val="22"/>
                <w:szCs w:val="22"/>
              </w:rPr>
            </w:pPr>
            <w:r w:rsidRPr="00952A02">
              <w:rPr>
                <w:rFonts w:ascii="Arial" w:hAnsi="Arial" w:cs="Arial"/>
                <w:sz w:val="22"/>
                <w:szCs w:val="22"/>
              </w:rPr>
              <w:t>February X, 2018</w:t>
            </w:r>
          </w:p>
          <w:p w14:paraId="1BE0C6E8" w14:textId="77777777" w:rsidR="00D35C1F" w:rsidRPr="00952A02" w:rsidRDefault="00D35C1F" w:rsidP="00D35C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3B6370" w14:textId="77777777" w:rsidR="00D35C1F" w:rsidRPr="00952A02" w:rsidRDefault="00D35C1F" w:rsidP="00D35C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62878C" w14:textId="77777777" w:rsidR="00D35C1F" w:rsidRPr="00952A02" w:rsidRDefault="00D35C1F" w:rsidP="00D35C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F6C0C0" w14:textId="77777777" w:rsidR="00D35C1F" w:rsidRPr="00952A02" w:rsidRDefault="00D35C1F" w:rsidP="00D35C1F">
            <w:pPr>
              <w:rPr>
                <w:rFonts w:ascii="Arial" w:hAnsi="Arial" w:cs="Arial"/>
                <w:sz w:val="22"/>
                <w:szCs w:val="22"/>
              </w:rPr>
            </w:pPr>
            <w:r w:rsidRPr="00952A02">
              <w:rPr>
                <w:rFonts w:ascii="Arial" w:hAnsi="Arial" w:cs="Arial"/>
                <w:sz w:val="22"/>
                <w:szCs w:val="22"/>
              </w:rPr>
              <w:t>Dear Dr.   ,</w:t>
            </w:r>
          </w:p>
          <w:p w14:paraId="014D7D1D" w14:textId="77777777" w:rsidR="00D35C1F" w:rsidRPr="00952A02" w:rsidRDefault="00D35C1F" w:rsidP="00D35C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C58293" w14:textId="77777777" w:rsidR="00D35C1F" w:rsidRPr="00952A02" w:rsidRDefault="00D35C1F" w:rsidP="00D35C1F">
            <w:pPr>
              <w:ind w:right="-18"/>
              <w:rPr>
                <w:rFonts w:ascii="Arial" w:hAnsi="Arial" w:cs="Arial"/>
                <w:sz w:val="22"/>
                <w:szCs w:val="22"/>
              </w:rPr>
            </w:pPr>
            <w:r w:rsidRPr="00952A02">
              <w:rPr>
                <w:rFonts w:ascii="Arial" w:hAnsi="Arial" w:cs="Arial"/>
                <w:sz w:val="22"/>
                <w:szCs w:val="22"/>
              </w:rPr>
              <w:t xml:space="preserve">We are requesting your participation in the </w:t>
            </w:r>
            <w:r w:rsidRPr="00952A02">
              <w:rPr>
                <w:rFonts w:ascii="Arial" w:hAnsi="Arial" w:cs="Arial"/>
                <w:b/>
                <w:sz w:val="22"/>
                <w:szCs w:val="22"/>
              </w:rPr>
              <w:t>Periodic Survey of Fellows</w:t>
            </w:r>
            <w:r w:rsidRPr="00952A02">
              <w:rPr>
                <w:rFonts w:ascii="Arial" w:hAnsi="Arial" w:cs="Arial"/>
                <w:sz w:val="22"/>
                <w:szCs w:val="22"/>
              </w:rPr>
              <w:t>, a 30-year old Academy program that has collected more than 75,000 pediatrician responses on over 100 topics (</w:t>
            </w:r>
            <w:hyperlink r:id="rId11" w:history="1">
              <w:r w:rsidRPr="00952A02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http://www.aap.org/research/periodicsurvey</w:t>
              </w:r>
            </w:hyperlink>
            <w:r w:rsidRPr="00952A02">
              <w:rPr>
                <w:rFonts w:ascii="Arial" w:hAnsi="Arial" w:cs="Arial"/>
                <w:sz w:val="22"/>
                <w:szCs w:val="22"/>
              </w:rPr>
              <w:t>). The information that members like you provide has been essential to directly inform the Academy’s policy, education, and advocacy initiatives.</w:t>
            </w:r>
          </w:p>
          <w:p w14:paraId="782F0E5A" w14:textId="77777777" w:rsidR="00D35C1F" w:rsidRPr="00952A02" w:rsidRDefault="00D35C1F" w:rsidP="00D35C1F">
            <w:pPr>
              <w:ind w:right="-18"/>
              <w:rPr>
                <w:rFonts w:ascii="Arial" w:hAnsi="Arial" w:cs="Arial"/>
                <w:sz w:val="22"/>
                <w:szCs w:val="22"/>
              </w:rPr>
            </w:pPr>
          </w:p>
          <w:p w14:paraId="40468CF1" w14:textId="16CF53EF" w:rsidR="00D35C1F" w:rsidRPr="00952A02" w:rsidRDefault="00D35C1F" w:rsidP="00D35C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A02">
              <w:rPr>
                <w:rFonts w:ascii="Arial" w:hAnsi="Arial" w:cs="Arial"/>
                <w:sz w:val="22"/>
                <w:szCs w:val="22"/>
              </w:rPr>
              <w:t xml:space="preserve">The enclosed Periodic Survey focuses on </w:t>
            </w:r>
            <w:r w:rsidRPr="00952A02">
              <w:rPr>
                <w:rFonts w:ascii="Arial" w:hAnsi="Arial" w:cs="Arial"/>
                <w:b/>
                <w:sz w:val="22"/>
                <w:szCs w:val="22"/>
              </w:rPr>
              <w:t>1) infectious disease and natural disaster preparedness and 2) Zika virus</w:t>
            </w:r>
            <w:r w:rsidRPr="00952A02">
              <w:rPr>
                <w:rFonts w:ascii="Arial" w:hAnsi="Arial" w:cs="Arial"/>
                <w:sz w:val="22"/>
                <w:szCs w:val="22"/>
              </w:rPr>
              <w:t xml:space="preserve">. The AAP is collaborating with the Centers for Disease Control and Prevention to learn about pediatricians’ experiences with and attitudes toward these topics </w:t>
            </w:r>
            <w:r w:rsidR="004E76E3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4E76E3" w:rsidRPr="004E76E3">
              <w:rPr>
                <w:rFonts w:ascii="Arial" w:hAnsi="Arial" w:cs="Arial"/>
                <w:sz w:val="22"/>
                <w:szCs w:val="22"/>
              </w:rPr>
              <w:t>assist in informing the AAP how to disseminate information and focus educational outreach specific to the Zika virus and perhaps other potential emerging infectious disease threats.</w:t>
            </w:r>
          </w:p>
          <w:p w14:paraId="6D99CD8B" w14:textId="77777777" w:rsidR="00D35C1F" w:rsidRPr="00952A02" w:rsidRDefault="00D35C1F" w:rsidP="00D35C1F">
            <w:pPr>
              <w:ind w:right="-18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06F3F16" w14:textId="77777777" w:rsidR="00D35C1F" w:rsidRPr="00952A02" w:rsidRDefault="00D35C1F" w:rsidP="00D35C1F">
            <w:pPr>
              <w:numPr>
                <w:ilvl w:val="0"/>
                <w:numId w:val="2"/>
              </w:numPr>
              <w:ind w:left="702" w:right="-18"/>
              <w:rPr>
                <w:rFonts w:ascii="Arial" w:hAnsi="Arial" w:cs="Arial"/>
                <w:sz w:val="22"/>
                <w:szCs w:val="22"/>
              </w:rPr>
            </w:pPr>
            <w:r w:rsidRPr="00952A02">
              <w:rPr>
                <w:rFonts w:ascii="Arial" w:hAnsi="Arial" w:cs="Arial"/>
                <w:sz w:val="22"/>
                <w:szCs w:val="22"/>
              </w:rPr>
              <w:t>We estimate that the survey will take less than 20 minutes to complete.</w:t>
            </w:r>
          </w:p>
          <w:p w14:paraId="06D416EC" w14:textId="77777777" w:rsidR="00D35C1F" w:rsidRPr="00952A02" w:rsidRDefault="00D35C1F" w:rsidP="00D35C1F">
            <w:pPr>
              <w:ind w:left="702" w:right="-18"/>
              <w:rPr>
                <w:rFonts w:ascii="Arial" w:hAnsi="Arial" w:cs="Arial"/>
                <w:sz w:val="22"/>
                <w:szCs w:val="22"/>
              </w:rPr>
            </w:pPr>
          </w:p>
          <w:p w14:paraId="11800CBE" w14:textId="594AAD03" w:rsidR="00D35C1F" w:rsidRPr="00952A02" w:rsidRDefault="00D35C1F" w:rsidP="00D35C1F">
            <w:pPr>
              <w:numPr>
                <w:ilvl w:val="0"/>
                <w:numId w:val="2"/>
              </w:numPr>
              <w:ind w:left="702" w:right="-18"/>
              <w:rPr>
                <w:rFonts w:ascii="Arial" w:hAnsi="Arial" w:cs="Arial"/>
                <w:sz w:val="22"/>
                <w:szCs w:val="22"/>
              </w:rPr>
            </w:pPr>
            <w:r w:rsidRPr="00952A02">
              <w:rPr>
                <w:rFonts w:ascii="Arial" w:hAnsi="Arial" w:cs="Arial"/>
                <w:sz w:val="22"/>
                <w:szCs w:val="22"/>
              </w:rPr>
              <w:t xml:space="preserve">Your </w:t>
            </w:r>
            <w:r w:rsidR="00194A1E">
              <w:rPr>
                <w:rFonts w:ascii="Arial" w:hAnsi="Arial" w:cs="Arial"/>
                <w:sz w:val="22"/>
                <w:szCs w:val="22"/>
              </w:rPr>
              <w:t xml:space="preserve">individual </w:t>
            </w:r>
            <w:r w:rsidRPr="00952A02">
              <w:rPr>
                <w:rFonts w:ascii="Arial" w:hAnsi="Arial" w:cs="Arial"/>
                <w:sz w:val="22"/>
                <w:szCs w:val="22"/>
              </w:rPr>
              <w:t xml:space="preserve">responses will remain </w:t>
            </w:r>
            <w:r w:rsidR="00194A1E">
              <w:rPr>
                <w:rFonts w:ascii="Arial" w:hAnsi="Arial" w:cs="Arial"/>
                <w:sz w:val="22"/>
                <w:szCs w:val="22"/>
              </w:rPr>
              <w:t>secure,</w:t>
            </w:r>
            <w:r w:rsidRPr="00952A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4A1E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952A02">
              <w:rPr>
                <w:rFonts w:ascii="Arial" w:hAnsi="Arial" w:cs="Arial"/>
                <w:sz w:val="22"/>
                <w:szCs w:val="22"/>
              </w:rPr>
              <w:t>only aggregate findings will be reported. This survey was reviewed and approved by the AAP Institutional Review Board (IRB).</w:t>
            </w:r>
          </w:p>
          <w:p w14:paraId="7875808E" w14:textId="77777777" w:rsidR="00D35C1F" w:rsidRPr="00952A02" w:rsidRDefault="00D35C1F" w:rsidP="00D35C1F">
            <w:pPr>
              <w:ind w:right="-18"/>
              <w:rPr>
                <w:rFonts w:ascii="Arial" w:hAnsi="Arial" w:cs="Arial"/>
                <w:sz w:val="22"/>
                <w:szCs w:val="22"/>
              </w:rPr>
            </w:pPr>
          </w:p>
          <w:p w14:paraId="4ED1B5E1" w14:textId="6DFA5032" w:rsidR="00D35C1F" w:rsidRPr="00952A02" w:rsidRDefault="00D35C1F" w:rsidP="00D35C1F">
            <w:pPr>
              <w:numPr>
                <w:ilvl w:val="0"/>
                <w:numId w:val="2"/>
              </w:numPr>
              <w:ind w:left="702" w:right="-18"/>
              <w:rPr>
                <w:rFonts w:ascii="Arial" w:hAnsi="Arial" w:cs="Arial"/>
                <w:sz w:val="22"/>
                <w:szCs w:val="22"/>
              </w:rPr>
            </w:pPr>
            <w:r w:rsidRPr="00952A02">
              <w:rPr>
                <w:rFonts w:ascii="Arial" w:hAnsi="Arial" w:cs="Arial"/>
                <w:sz w:val="22"/>
                <w:szCs w:val="22"/>
              </w:rPr>
              <w:t xml:space="preserve">An ID # appears on the survey only to re-contact non-respondents. This survey is one in a series of Periodic Surveys; you will </w:t>
            </w:r>
            <w:r w:rsidRPr="00952A02">
              <w:rPr>
                <w:rFonts w:ascii="Arial" w:hAnsi="Arial" w:cs="Arial"/>
                <w:sz w:val="22"/>
                <w:szCs w:val="22"/>
                <w:u w:val="single"/>
              </w:rPr>
              <w:t>not</w:t>
            </w:r>
            <w:r w:rsidRPr="00952A02">
              <w:rPr>
                <w:rFonts w:ascii="Arial" w:hAnsi="Arial" w:cs="Arial"/>
                <w:sz w:val="22"/>
                <w:szCs w:val="22"/>
              </w:rPr>
              <w:t xml:space="preserve"> be selected for another</w:t>
            </w:r>
            <w:r w:rsidRPr="00952A02">
              <w:rPr>
                <w:rFonts w:ascii="Arial" w:hAnsi="Arial" w:cs="Arial"/>
                <w:bCs/>
                <w:sz w:val="22"/>
                <w:szCs w:val="22"/>
              </w:rPr>
              <w:t xml:space="preserve"> Periodic Survey for the next </w:t>
            </w:r>
            <w:r w:rsidR="0092473E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Pr="00952A02">
              <w:rPr>
                <w:rFonts w:ascii="Arial" w:hAnsi="Arial" w:cs="Arial"/>
                <w:bCs/>
                <w:sz w:val="22"/>
                <w:szCs w:val="22"/>
              </w:rPr>
              <w:t xml:space="preserve"> years.</w:t>
            </w:r>
          </w:p>
          <w:p w14:paraId="5E3B60F6" w14:textId="77777777" w:rsidR="00D35C1F" w:rsidRPr="00952A02" w:rsidRDefault="00D35C1F" w:rsidP="00D35C1F">
            <w:pPr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2703B09C" w14:textId="77777777" w:rsidR="00D35C1F" w:rsidRPr="00952A02" w:rsidRDefault="00D35C1F" w:rsidP="00D35C1F">
            <w:pPr>
              <w:numPr>
                <w:ilvl w:val="0"/>
                <w:numId w:val="2"/>
              </w:numPr>
              <w:ind w:left="702" w:right="-18"/>
              <w:rPr>
                <w:rFonts w:ascii="Arial" w:hAnsi="Arial" w:cs="Arial"/>
                <w:sz w:val="22"/>
                <w:szCs w:val="22"/>
              </w:rPr>
            </w:pPr>
            <w:r w:rsidRPr="00952A02">
              <w:rPr>
                <w:rFonts w:ascii="Arial" w:hAnsi="Arial" w:cs="Arial"/>
                <w:sz w:val="22"/>
                <w:szCs w:val="22"/>
              </w:rPr>
              <w:t xml:space="preserve">We have enclosed a small token of appreciation (a $2.00 bill) as a way of saying </w:t>
            </w:r>
            <w:r w:rsidRPr="00952A02">
              <w:rPr>
                <w:rFonts w:ascii="Arial" w:hAnsi="Arial" w:cs="Arial"/>
                <w:b/>
                <w:sz w:val="22"/>
                <w:szCs w:val="22"/>
              </w:rPr>
              <w:t>thanks for your help.</w:t>
            </w:r>
          </w:p>
          <w:p w14:paraId="539B1215" w14:textId="77777777" w:rsidR="00D35C1F" w:rsidRPr="00952A02" w:rsidRDefault="00D35C1F" w:rsidP="00D35C1F">
            <w:pPr>
              <w:ind w:right="-18"/>
              <w:rPr>
                <w:rFonts w:ascii="Arial" w:hAnsi="Arial" w:cs="Arial"/>
                <w:sz w:val="22"/>
                <w:szCs w:val="22"/>
              </w:rPr>
            </w:pPr>
          </w:p>
          <w:p w14:paraId="7F119F6B" w14:textId="77777777" w:rsidR="00D35C1F" w:rsidRPr="00952A02" w:rsidRDefault="00D35C1F" w:rsidP="00D35C1F">
            <w:pPr>
              <w:ind w:right="-18"/>
              <w:rPr>
                <w:rFonts w:ascii="Arial" w:hAnsi="Arial" w:cs="Arial"/>
                <w:sz w:val="22"/>
                <w:szCs w:val="22"/>
              </w:rPr>
            </w:pPr>
            <w:r w:rsidRPr="00952A02">
              <w:rPr>
                <w:rFonts w:ascii="Arial" w:hAnsi="Arial" w:cs="Arial"/>
                <w:sz w:val="22"/>
                <w:szCs w:val="22"/>
              </w:rPr>
              <w:t xml:space="preserve">I know there are many demands on your time, but </w:t>
            </w:r>
            <w:r w:rsidRPr="00952A02">
              <w:rPr>
                <w:rFonts w:ascii="Arial" w:hAnsi="Arial" w:cs="Arial"/>
                <w:b/>
                <w:sz w:val="22"/>
                <w:szCs w:val="22"/>
              </w:rPr>
              <w:t>please take a few minutes to complete and return the enclosed survey</w:t>
            </w:r>
            <w:r w:rsidRPr="00952A02">
              <w:rPr>
                <w:rFonts w:ascii="Arial" w:hAnsi="Arial" w:cs="Arial"/>
                <w:sz w:val="22"/>
                <w:szCs w:val="22"/>
              </w:rPr>
              <w:t>. Hearing from you assures we develop an accurate understanding of these critical issues.</w:t>
            </w:r>
          </w:p>
          <w:p w14:paraId="621DCC5F" w14:textId="77777777" w:rsidR="00D35C1F" w:rsidRPr="00952A02" w:rsidRDefault="00D35C1F" w:rsidP="00D35C1F">
            <w:pPr>
              <w:ind w:right="-18"/>
              <w:rPr>
                <w:rFonts w:ascii="Arial" w:hAnsi="Arial" w:cs="Arial"/>
                <w:sz w:val="22"/>
                <w:szCs w:val="22"/>
              </w:rPr>
            </w:pPr>
          </w:p>
          <w:p w14:paraId="2C364622" w14:textId="3E04C871" w:rsidR="00D35C1F" w:rsidRPr="00952A02" w:rsidRDefault="00D35C1F" w:rsidP="00D35C1F">
            <w:pPr>
              <w:ind w:right="-18"/>
              <w:rPr>
                <w:rFonts w:ascii="Arial" w:hAnsi="Arial" w:cs="Arial"/>
                <w:sz w:val="22"/>
                <w:szCs w:val="22"/>
              </w:rPr>
            </w:pPr>
            <w:r w:rsidRPr="00952A02">
              <w:rPr>
                <w:rFonts w:ascii="Arial" w:hAnsi="Arial" w:cs="Arial"/>
                <w:sz w:val="22"/>
                <w:szCs w:val="22"/>
              </w:rPr>
              <w:t>If you have questions about this survey, please contact Blake Sisk (</w:t>
            </w:r>
            <w:hyperlink r:id="rId12" w:history="1">
              <w:r w:rsidRPr="00952A02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bsisk@aap.org</w:t>
              </w:r>
            </w:hyperlink>
            <w:r w:rsidRPr="00952A02"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="0092473E" w:rsidRPr="0092473E">
              <w:rPr>
                <w:rFonts w:ascii="Arial" w:hAnsi="Arial" w:cs="Arial"/>
                <w:sz w:val="22"/>
                <w:szCs w:val="22"/>
              </w:rPr>
              <w:t>1-630-626-6630</w:t>
            </w:r>
            <w:r w:rsidRPr="00952A02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392D563A" w14:textId="77777777" w:rsidR="00D35C1F" w:rsidRPr="00952A02" w:rsidRDefault="00D35C1F" w:rsidP="00D35C1F">
            <w:pPr>
              <w:ind w:right="-18"/>
              <w:rPr>
                <w:rFonts w:ascii="Arial" w:hAnsi="Arial" w:cs="Arial"/>
                <w:sz w:val="22"/>
                <w:szCs w:val="22"/>
              </w:rPr>
            </w:pPr>
          </w:p>
          <w:p w14:paraId="1B51BAAD" w14:textId="77777777" w:rsidR="00D35C1F" w:rsidRPr="00952A02" w:rsidRDefault="00D35C1F" w:rsidP="00D35C1F">
            <w:pPr>
              <w:rPr>
                <w:rFonts w:ascii="Arial" w:hAnsi="Arial" w:cs="Arial"/>
                <w:sz w:val="22"/>
                <w:szCs w:val="22"/>
              </w:rPr>
            </w:pPr>
            <w:r w:rsidRPr="00952A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Your participation in the Periodic Survey of Fellows is much appreciated.  </w:t>
            </w:r>
            <w:r w:rsidRPr="00952A02">
              <w:rPr>
                <w:rFonts w:ascii="Arial" w:hAnsi="Arial" w:cs="Arial"/>
                <w:sz w:val="22"/>
                <w:szCs w:val="22"/>
              </w:rPr>
              <w:t>Thank you in advance!</w:t>
            </w:r>
          </w:p>
          <w:p w14:paraId="29733CE4" w14:textId="77777777" w:rsidR="00D35C1F" w:rsidRPr="00952A02" w:rsidRDefault="00D35C1F" w:rsidP="00D35C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F3B997" w14:textId="77777777" w:rsidR="00D35C1F" w:rsidRPr="00952A02" w:rsidRDefault="00D35C1F" w:rsidP="00D35C1F">
            <w:pPr>
              <w:rPr>
                <w:rFonts w:ascii="Arial" w:hAnsi="Arial" w:cs="Arial"/>
                <w:sz w:val="22"/>
                <w:szCs w:val="22"/>
              </w:rPr>
            </w:pPr>
            <w:r w:rsidRPr="00952A02">
              <w:rPr>
                <w:rFonts w:ascii="Arial" w:hAnsi="Arial" w:cs="Arial"/>
                <w:sz w:val="22"/>
                <w:szCs w:val="22"/>
              </w:rPr>
              <w:t>Sincerely,</w:t>
            </w:r>
          </w:p>
          <w:p w14:paraId="5523A9A0" w14:textId="77777777" w:rsidR="00D35C1F" w:rsidRPr="00952A02" w:rsidRDefault="00D35C1F" w:rsidP="00D35C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2F3BCF" w14:textId="77777777" w:rsidR="00D35C1F" w:rsidRPr="00952A02" w:rsidRDefault="00D35C1F" w:rsidP="00D35C1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3316687D" w14:textId="77777777" w:rsidR="00D35C1F" w:rsidRPr="00952A02" w:rsidRDefault="00D35C1F" w:rsidP="00D35C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B359A6" w14:textId="77777777" w:rsidR="00D35C1F" w:rsidRPr="00952A02" w:rsidRDefault="00D35C1F" w:rsidP="00D35C1F">
            <w:pPr>
              <w:rPr>
                <w:rFonts w:ascii="Arial" w:hAnsi="Arial" w:cs="Arial"/>
                <w:sz w:val="22"/>
                <w:szCs w:val="22"/>
              </w:rPr>
            </w:pPr>
            <w:r w:rsidRPr="00952A02">
              <w:rPr>
                <w:rFonts w:ascii="Arial" w:hAnsi="Arial" w:cs="Arial"/>
                <w:sz w:val="22"/>
                <w:szCs w:val="22"/>
              </w:rPr>
              <w:t>Karen Remley, MD, MBA, MPH, FAAP</w:t>
            </w:r>
          </w:p>
          <w:p w14:paraId="64833821" w14:textId="77777777" w:rsidR="00D35C1F" w:rsidRPr="00952A02" w:rsidRDefault="00D35C1F" w:rsidP="00D35C1F">
            <w:pPr>
              <w:rPr>
                <w:rFonts w:ascii="Arial" w:hAnsi="Arial" w:cs="Arial"/>
                <w:sz w:val="22"/>
                <w:szCs w:val="22"/>
              </w:rPr>
            </w:pPr>
            <w:r w:rsidRPr="00952A02">
              <w:rPr>
                <w:rFonts w:ascii="Arial" w:hAnsi="Arial" w:cs="Arial"/>
                <w:sz w:val="22"/>
                <w:szCs w:val="22"/>
              </w:rPr>
              <w:t>Chief Executive Officer/Executive Vice President</w:t>
            </w:r>
          </w:p>
          <w:p w14:paraId="190D2986" w14:textId="77777777" w:rsidR="00D35C1F" w:rsidRPr="00952A02" w:rsidRDefault="00D35C1F" w:rsidP="00D35C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7D40CB" w14:textId="28FEC3DC" w:rsidR="009B0F7F" w:rsidRPr="00952A02" w:rsidRDefault="00D35C1F" w:rsidP="00D35C1F">
            <w:pPr>
              <w:rPr>
                <w:rFonts w:ascii="Arial" w:hAnsi="Arial" w:cs="Arial"/>
                <w:sz w:val="22"/>
                <w:szCs w:val="22"/>
              </w:rPr>
            </w:pPr>
            <w:r w:rsidRPr="00952A02">
              <w:rPr>
                <w:rFonts w:ascii="Arial" w:hAnsi="Arial" w:cs="Arial"/>
                <w:sz w:val="22"/>
                <w:szCs w:val="22"/>
              </w:rPr>
              <w:t>KR/dbs</w:t>
            </w:r>
          </w:p>
        </w:tc>
      </w:tr>
    </w:tbl>
    <w:p w14:paraId="528E1EB7" w14:textId="03F7154B" w:rsidR="007648AA" w:rsidRPr="007F23B0" w:rsidRDefault="007648AA" w:rsidP="007648AA">
      <w:pPr>
        <w:tabs>
          <w:tab w:val="left" w:pos="5160"/>
        </w:tabs>
        <w:spacing w:line="120" w:lineRule="exact"/>
      </w:pPr>
    </w:p>
    <w:sectPr w:rsidR="007648AA" w:rsidRPr="007F23B0" w:rsidSect="007648AA">
      <w:pgSz w:w="12240" w:h="15840"/>
      <w:pgMar w:top="403" w:right="1440" w:bottom="720" w:left="36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-Bold">
    <w:altName w:val="Helvetic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92684"/>
    <w:multiLevelType w:val="hybridMultilevel"/>
    <w:tmpl w:val="A546EF6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612EEE"/>
    <w:multiLevelType w:val="hybridMultilevel"/>
    <w:tmpl w:val="1732339A"/>
    <w:lvl w:ilvl="0" w:tplc="92F8CD1C">
      <w:start w:val="1"/>
      <w:numFmt w:val="bullet"/>
      <w:lvlText w:val=""/>
      <w:lvlJc w:val="left"/>
      <w:pPr>
        <w:tabs>
          <w:tab w:val="num" w:pos="936"/>
        </w:tabs>
        <w:ind w:left="936" w:hanging="288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CA9"/>
    <w:rsid w:val="00076D0A"/>
    <w:rsid w:val="00123E9B"/>
    <w:rsid w:val="00194A1E"/>
    <w:rsid w:val="00265BB0"/>
    <w:rsid w:val="002D13FF"/>
    <w:rsid w:val="002F2781"/>
    <w:rsid w:val="003B036F"/>
    <w:rsid w:val="00427BA8"/>
    <w:rsid w:val="00481CAC"/>
    <w:rsid w:val="00492500"/>
    <w:rsid w:val="004E76E3"/>
    <w:rsid w:val="00516C54"/>
    <w:rsid w:val="00535C78"/>
    <w:rsid w:val="005653AC"/>
    <w:rsid w:val="00644693"/>
    <w:rsid w:val="006C3D2B"/>
    <w:rsid w:val="007142FA"/>
    <w:rsid w:val="007648AA"/>
    <w:rsid w:val="00796E06"/>
    <w:rsid w:val="007A06FE"/>
    <w:rsid w:val="007A4987"/>
    <w:rsid w:val="007D39E3"/>
    <w:rsid w:val="00851EC4"/>
    <w:rsid w:val="00860C94"/>
    <w:rsid w:val="008D0B56"/>
    <w:rsid w:val="0092473E"/>
    <w:rsid w:val="00952A02"/>
    <w:rsid w:val="009B0F7F"/>
    <w:rsid w:val="009E7CD8"/>
    <w:rsid w:val="00A0265C"/>
    <w:rsid w:val="00A63F83"/>
    <w:rsid w:val="00AC3F11"/>
    <w:rsid w:val="00B151EB"/>
    <w:rsid w:val="00B5133C"/>
    <w:rsid w:val="00BE5CA9"/>
    <w:rsid w:val="00D07D56"/>
    <w:rsid w:val="00D17601"/>
    <w:rsid w:val="00D35C1F"/>
    <w:rsid w:val="00E66DDC"/>
    <w:rsid w:val="00EE773B"/>
    <w:rsid w:val="00F14550"/>
    <w:rsid w:val="00F63422"/>
    <w:rsid w:val="229EA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051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3B0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rsid w:val="007F23B0"/>
    <w:pPr>
      <w:keepNext/>
      <w:spacing w:line="180" w:lineRule="exact"/>
      <w:outlineLvl w:val="0"/>
    </w:pPr>
    <w:rPr>
      <w:rFonts w:ascii="Helvetica" w:hAnsi="Helvetica"/>
      <w:b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791B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Cs w:val="24"/>
      <w:lang w:bidi="en-US"/>
    </w:rPr>
  </w:style>
  <w:style w:type="paragraph" w:customStyle="1" w:styleId="boldhead">
    <w:name w:val="bold head"/>
    <w:basedOn w:val="Normal"/>
    <w:rsid w:val="00E758FE"/>
    <w:pPr>
      <w:spacing w:before="160" w:line="180" w:lineRule="exact"/>
    </w:pPr>
    <w:rPr>
      <w:rFonts w:ascii="Helvetica" w:hAnsi="Helvetica"/>
      <w:b/>
      <w:sz w:val="14"/>
    </w:rPr>
  </w:style>
  <w:style w:type="paragraph" w:customStyle="1" w:styleId="name">
    <w:name w:val="name"/>
    <w:basedOn w:val="Normal"/>
    <w:rsid w:val="00E758FE"/>
    <w:pPr>
      <w:widowControl w:val="0"/>
      <w:autoSpaceDE w:val="0"/>
      <w:autoSpaceDN w:val="0"/>
      <w:adjustRightInd w:val="0"/>
      <w:spacing w:line="180" w:lineRule="exact"/>
      <w:textAlignment w:val="center"/>
    </w:pPr>
    <w:rPr>
      <w:rFonts w:ascii="Helvetica" w:hAnsi="Helvetica" w:cs="Helvetica"/>
      <w:color w:val="000000"/>
      <w:sz w:val="14"/>
      <w:szCs w:val="14"/>
      <w:lang w:bidi="en-US"/>
    </w:rPr>
  </w:style>
  <w:style w:type="paragraph" w:customStyle="1" w:styleId="Executiveboldtitle">
    <w:name w:val="Executive bold title"/>
    <w:basedOn w:val="Normal"/>
    <w:rsid w:val="00E758FE"/>
    <w:pPr>
      <w:widowControl w:val="0"/>
      <w:autoSpaceDE w:val="0"/>
      <w:autoSpaceDN w:val="0"/>
      <w:adjustRightInd w:val="0"/>
      <w:spacing w:line="180" w:lineRule="atLeast"/>
      <w:textAlignment w:val="center"/>
    </w:pPr>
    <w:rPr>
      <w:rFonts w:ascii="Helvetica-Bold" w:hAnsi="Helvetica-Bold" w:cs="Helvetica-Bold"/>
      <w:b/>
      <w:bCs/>
      <w:color w:val="000000"/>
      <w:sz w:val="14"/>
      <w:szCs w:val="14"/>
      <w:lang w:bidi="en-US"/>
    </w:rPr>
  </w:style>
  <w:style w:type="paragraph" w:customStyle="1" w:styleId="Executivename">
    <w:name w:val="Executive name"/>
    <w:basedOn w:val="Normal"/>
    <w:rsid w:val="00E758F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 w:cs="Helvetica"/>
      <w:color w:val="000000"/>
      <w:sz w:val="14"/>
      <w:szCs w:val="14"/>
      <w:lang w:bidi="en-US"/>
    </w:rPr>
  </w:style>
  <w:style w:type="paragraph" w:customStyle="1" w:styleId="Districtbold">
    <w:name w:val="District bold"/>
    <w:basedOn w:val="Normal"/>
    <w:rsid w:val="00E758FE"/>
    <w:pPr>
      <w:widowControl w:val="0"/>
      <w:autoSpaceDE w:val="0"/>
      <w:autoSpaceDN w:val="0"/>
      <w:adjustRightInd w:val="0"/>
      <w:spacing w:before="180" w:line="180" w:lineRule="atLeast"/>
      <w:textAlignment w:val="center"/>
    </w:pPr>
    <w:rPr>
      <w:rFonts w:ascii="Helvetica-Bold" w:hAnsi="Helvetica-Bold" w:cs="Helvetica-Bold"/>
      <w:b/>
      <w:bCs/>
      <w:color w:val="000000"/>
      <w:sz w:val="14"/>
      <w:szCs w:val="14"/>
      <w:lang w:bidi="en-US"/>
    </w:rPr>
  </w:style>
  <w:style w:type="paragraph" w:customStyle="1" w:styleId="Districtname">
    <w:name w:val="District name"/>
    <w:basedOn w:val="Normal"/>
    <w:uiPriority w:val="99"/>
    <w:rsid w:val="00E758FE"/>
    <w:pPr>
      <w:widowControl w:val="0"/>
      <w:autoSpaceDE w:val="0"/>
      <w:autoSpaceDN w:val="0"/>
      <w:adjustRightInd w:val="0"/>
      <w:spacing w:line="180" w:lineRule="atLeast"/>
      <w:textAlignment w:val="center"/>
    </w:pPr>
    <w:rPr>
      <w:rFonts w:ascii="Helvetica" w:hAnsi="Helvetica" w:cs="Helvetica"/>
      <w:color w:val="000000"/>
      <w:sz w:val="14"/>
      <w:szCs w:val="1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3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3FF"/>
    <w:rPr>
      <w:rFonts w:ascii="Tahoma" w:hAnsi="Tahoma" w:cs="Tahoma"/>
      <w:sz w:val="16"/>
      <w:szCs w:val="16"/>
    </w:rPr>
  </w:style>
  <w:style w:type="character" w:styleId="Hyperlink">
    <w:name w:val="Hyperlink"/>
    <w:rsid w:val="00B151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3B0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rsid w:val="007F23B0"/>
    <w:pPr>
      <w:keepNext/>
      <w:spacing w:line="180" w:lineRule="exact"/>
      <w:outlineLvl w:val="0"/>
    </w:pPr>
    <w:rPr>
      <w:rFonts w:ascii="Helvetica" w:hAnsi="Helvetica"/>
      <w:b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791B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Cs w:val="24"/>
      <w:lang w:bidi="en-US"/>
    </w:rPr>
  </w:style>
  <w:style w:type="paragraph" w:customStyle="1" w:styleId="boldhead">
    <w:name w:val="bold head"/>
    <w:basedOn w:val="Normal"/>
    <w:rsid w:val="00E758FE"/>
    <w:pPr>
      <w:spacing w:before="160" w:line="180" w:lineRule="exact"/>
    </w:pPr>
    <w:rPr>
      <w:rFonts w:ascii="Helvetica" w:hAnsi="Helvetica"/>
      <w:b/>
      <w:sz w:val="14"/>
    </w:rPr>
  </w:style>
  <w:style w:type="paragraph" w:customStyle="1" w:styleId="name">
    <w:name w:val="name"/>
    <w:basedOn w:val="Normal"/>
    <w:rsid w:val="00E758FE"/>
    <w:pPr>
      <w:widowControl w:val="0"/>
      <w:autoSpaceDE w:val="0"/>
      <w:autoSpaceDN w:val="0"/>
      <w:adjustRightInd w:val="0"/>
      <w:spacing w:line="180" w:lineRule="exact"/>
      <w:textAlignment w:val="center"/>
    </w:pPr>
    <w:rPr>
      <w:rFonts w:ascii="Helvetica" w:hAnsi="Helvetica" w:cs="Helvetica"/>
      <w:color w:val="000000"/>
      <w:sz w:val="14"/>
      <w:szCs w:val="14"/>
      <w:lang w:bidi="en-US"/>
    </w:rPr>
  </w:style>
  <w:style w:type="paragraph" w:customStyle="1" w:styleId="Executiveboldtitle">
    <w:name w:val="Executive bold title"/>
    <w:basedOn w:val="Normal"/>
    <w:rsid w:val="00E758FE"/>
    <w:pPr>
      <w:widowControl w:val="0"/>
      <w:autoSpaceDE w:val="0"/>
      <w:autoSpaceDN w:val="0"/>
      <w:adjustRightInd w:val="0"/>
      <w:spacing w:line="180" w:lineRule="atLeast"/>
      <w:textAlignment w:val="center"/>
    </w:pPr>
    <w:rPr>
      <w:rFonts w:ascii="Helvetica-Bold" w:hAnsi="Helvetica-Bold" w:cs="Helvetica-Bold"/>
      <w:b/>
      <w:bCs/>
      <w:color w:val="000000"/>
      <w:sz w:val="14"/>
      <w:szCs w:val="14"/>
      <w:lang w:bidi="en-US"/>
    </w:rPr>
  </w:style>
  <w:style w:type="paragraph" w:customStyle="1" w:styleId="Executivename">
    <w:name w:val="Executive name"/>
    <w:basedOn w:val="Normal"/>
    <w:rsid w:val="00E758F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 w:cs="Helvetica"/>
      <w:color w:val="000000"/>
      <w:sz w:val="14"/>
      <w:szCs w:val="14"/>
      <w:lang w:bidi="en-US"/>
    </w:rPr>
  </w:style>
  <w:style w:type="paragraph" w:customStyle="1" w:styleId="Districtbold">
    <w:name w:val="District bold"/>
    <w:basedOn w:val="Normal"/>
    <w:rsid w:val="00E758FE"/>
    <w:pPr>
      <w:widowControl w:val="0"/>
      <w:autoSpaceDE w:val="0"/>
      <w:autoSpaceDN w:val="0"/>
      <w:adjustRightInd w:val="0"/>
      <w:spacing w:before="180" w:line="180" w:lineRule="atLeast"/>
      <w:textAlignment w:val="center"/>
    </w:pPr>
    <w:rPr>
      <w:rFonts w:ascii="Helvetica-Bold" w:hAnsi="Helvetica-Bold" w:cs="Helvetica-Bold"/>
      <w:b/>
      <w:bCs/>
      <w:color w:val="000000"/>
      <w:sz w:val="14"/>
      <w:szCs w:val="14"/>
      <w:lang w:bidi="en-US"/>
    </w:rPr>
  </w:style>
  <w:style w:type="paragraph" w:customStyle="1" w:styleId="Districtname">
    <w:name w:val="District name"/>
    <w:basedOn w:val="Normal"/>
    <w:uiPriority w:val="99"/>
    <w:rsid w:val="00E758FE"/>
    <w:pPr>
      <w:widowControl w:val="0"/>
      <w:autoSpaceDE w:val="0"/>
      <w:autoSpaceDN w:val="0"/>
      <w:adjustRightInd w:val="0"/>
      <w:spacing w:line="180" w:lineRule="atLeast"/>
      <w:textAlignment w:val="center"/>
    </w:pPr>
    <w:rPr>
      <w:rFonts w:ascii="Helvetica" w:hAnsi="Helvetica" w:cs="Helvetica"/>
      <w:color w:val="000000"/>
      <w:sz w:val="14"/>
      <w:szCs w:val="1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3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3FF"/>
    <w:rPr>
      <w:rFonts w:ascii="Tahoma" w:hAnsi="Tahoma" w:cs="Tahoma"/>
      <w:sz w:val="16"/>
      <w:szCs w:val="16"/>
    </w:rPr>
  </w:style>
  <w:style w:type="character" w:styleId="Hyperlink">
    <w:name w:val="Hyperlink"/>
    <w:rsid w:val="00B151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bsisk@aap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ap.org/research/periodicsurvey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Document xmlns="69ca3fae-c64a-4e1e-a448-2d35475e5507">AAP Letterhead</Type_x0020_of_x0020_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63A632C52CE44910A5C5D1B6278E7" ma:contentTypeVersion="8" ma:contentTypeDescription="Create a new document." ma:contentTypeScope="" ma:versionID="992a909fd122f79ab783fe2bd1bd0d81">
  <xsd:schema xmlns:xsd="http://www.w3.org/2001/XMLSchema" xmlns:xs="http://www.w3.org/2001/XMLSchema" xmlns:p="http://schemas.microsoft.com/office/2006/metadata/properties" xmlns:ns2="69ca3fae-c64a-4e1e-a448-2d35475e5507" xmlns:ns3="84ffbd11-5380-4fb4-8286-02a4a162153c" xmlns:ns4="b131b33e-7f9b-4e10-99a2-ebf2e7066cfa" targetNamespace="http://schemas.microsoft.com/office/2006/metadata/properties" ma:root="true" ma:fieldsID="0720643637011634a1547210c3474453" ns2:_="" ns3:_="" ns4:_="">
    <xsd:import namespace="69ca3fae-c64a-4e1e-a448-2d35475e5507"/>
    <xsd:import namespace="84ffbd11-5380-4fb4-8286-02a4a162153c"/>
    <xsd:import namespace="b131b33e-7f9b-4e10-99a2-ebf2e7066cfa"/>
    <xsd:element name="properties">
      <xsd:complexType>
        <xsd:sequence>
          <xsd:element name="documentManagement">
            <xsd:complexType>
              <xsd:all>
                <xsd:element ref="ns2:Type_x0020_of_x0020_Document"/>
                <xsd:element ref="ns3:SharedWithUsers" minOccurs="0"/>
                <xsd:element ref="ns4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3fae-c64a-4e1e-a448-2d35475e5507" elementFormDefault="qualified">
    <xsd:import namespace="http://schemas.microsoft.com/office/2006/documentManagement/types"/>
    <xsd:import namespace="http://schemas.microsoft.com/office/infopath/2007/PartnerControls"/>
    <xsd:element name="Type_x0020_of_x0020_Document" ma:index="8" ma:displayName="Type of Document" ma:format="Dropdown" ma:internalName="Type_x0020_of_x0020_Document">
      <xsd:simpleType>
        <xsd:restriction base="dms:Choice">
          <xsd:enumeration value="Phone List"/>
          <xsd:enumeration value="Academy Promotion Options"/>
          <xsd:enumeration value="Maps and Directions"/>
          <xsd:enumeration value="Fax and Memo Templates"/>
          <xsd:enumeration value="AAP Letterhead"/>
          <xsd:enumeration value="AAP PowerPoint Templates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fbd11-5380-4fb4-8286-02a4a162153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1b33e-7f9b-4e10-99a2-ebf2e7066cfa" elementFormDefault="qualified">
    <xsd:import namespace="http://schemas.microsoft.com/office/2006/documentManagement/types"/>
    <xsd:import namespace="http://schemas.microsoft.com/office/infopath/2007/PartnerControls"/>
    <xsd:element name="SharingHintHash" ma:index="10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608B5E-3809-4AED-B926-C04FD488FB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A62718-6167-4187-AE6E-39F5D166347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4ffbd11-5380-4fb4-8286-02a4a162153c"/>
    <ds:schemaRef ds:uri="http://purl.org/dc/terms/"/>
    <ds:schemaRef ds:uri="69ca3fae-c64a-4e1e-a448-2d35475e5507"/>
    <ds:schemaRef ds:uri="b131b33e-7f9b-4e10-99a2-ebf2e7066cfa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6730017-461D-4813-BD15-93BF5D3B0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a3fae-c64a-4e1e-a448-2d35475e5507"/>
    <ds:schemaRef ds:uri="84ffbd11-5380-4fb4-8286-02a4a162153c"/>
    <ds:schemaRef ds:uri="b131b33e-7f9b-4e10-99a2-ebf2e7066c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AB14B7-6DFC-4B81-9231-BA935DD4F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AAP-Itasca18</vt:lpstr>
    </vt:vector>
  </TitlesOfParts>
  <Company/>
  <LinksUpToDate>false</LinksUpToDate>
  <CharactersWithSpaces>2890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AAP-Itasca18</dc:title>
  <dc:creator>Peg Mulcahy</dc:creator>
  <cp:lastModifiedBy>SYSTEM</cp:lastModifiedBy>
  <cp:revision>2</cp:revision>
  <cp:lastPrinted>2017-05-05T17:20:00Z</cp:lastPrinted>
  <dcterms:created xsi:type="dcterms:W3CDTF">2018-02-12T20:29:00Z</dcterms:created>
  <dcterms:modified xsi:type="dcterms:W3CDTF">2018-02-12T20:29:00Z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0x010100E0763A632C52CE44910A5C5D1B6278E7</vt:lpwstr>
  </property>
</Properties>
</file>