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A8C7CB" w14:textId="77777777" w:rsidR="00716F94" w:rsidRPr="008A355F" w:rsidRDefault="00716F94" w:rsidP="0033602D">
      <w:pPr>
        <w:jc w:val="both"/>
        <w:rPr>
          <w:rFonts w:ascii="Times New Roman" w:hAnsi="Times New Roman" w:cs="Times New Roman"/>
          <w:sz w:val="24"/>
          <w:szCs w:val="24"/>
        </w:rPr>
      </w:pPr>
      <w:bookmarkStart w:id="0" w:name="_GoBack"/>
      <w:bookmarkEnd w:id="0"/>
    </w:p>
    <w:p w14:paraId="0CD9C4CA" w14:textId="77777777" w:rsidR="00935208" w:rsidRPr="008A355F" w:rsidRDefault="00935208" w:rsidP="000F4BC6">
      <w:pPr>
        <w:pStyle w:val="ICFBodyText"/>
        <w:spacing w:after="0"/>
        <w:jc w:val="center"/>
        <w:rPr>
          <w:rFonts w:cs="Times New Roman"/>
          <w:b/>
        </w:rPr>
      </w:pPr>
      <w:bookmarkStart w:id="1" w:name="_Toc468877695"/>
      <w:r w:rsidRPr="008A355F">
        <w:rPr>
          <w:rFonts w:cs="Times New Roman"/>
          <w:b/>
        </w:rPr>
        <w:t xml:space="preserve">Behavioral determinants of hand hygiene behavior among U.S. adults: A formative qualitative evaluation </w:t>
      </w:r>
    </w:p>
    <w:p w14:paraId="3B09C5A1" w14:textId="77777777" w:rsidR="00935208" w:rsidRPr="008A355F" w:rsidRDefault="00935208" w:rsidP="000F4BC6">
      <w:pPr>
        <w:pStyle w:val="ICFBodyText"/>
        <w:spacing w:after="0"/>
        <w:jc w:val="center"/>
        <w:rPr>
          <w:rFonts w:cs="Times New Roman"/>
          <w:b/>
        </w:rPr>
      </w:pPr>
    </w:p>
    <w:p w14:paraId="62E994B9" w14:textId="77777777" w:rsidR="004B74FA" w:rsidRDefault="004B74FA" w:rsidP="000F4BC6">
      <w:pPr>
        <w:pStyle w:val="ICFBodyText"/>
        <w:spacing w:after="0"/>
        <w:jc w:val="center"/>
        <w:rPr>
          <w:rFonts w:cs="Times New Roman"/>
          <w:b/>
        </w:rPr>
      </w:pPr>
    </w:p>
    <w:p w14:paraId="0A326BE6" w14:textId="77777777" w:rsidR="004B74FA" w:rsidRDefault="004B74FA" w:rsidP="000F4BC6">
      <w:pPr>
        <w:pStyle w:val="ICFBodyText"/>
        <w:spacing w:after="0"/>
        <w:jc w:val="center"/>
        <w:rPr>
          <w:rFonts w:cs="Times New Roman"/>
          <w:b/>
        </w:rPr>
      </w:pPr>
    </w:p>
    <w:p w14:paraId="0E04A59A" w14:textId="77777777" w:rsidR="004B74FA" w:rsidRDefault="004B74FA" w:rsidP="000F4BC6">
      <w:pPr>
        <w:pStyle w:val="ICFBodyText"/>
        <w:spacing w:after="0"/>
        <w:jc w:val="center"/>
        <w:rPr>
          <w:rFonts w:cs="Times New Roman"/>
          <w:b/>
        </w:rPr>
      </w:pPr>
    </w:p>
    <w:p w14:paraId="26BA8E86" w14:textId="4B621D23" w:rsidR="00B504C2" w:rsidRPr="008A355F" w:rsidRDefault="00B504C2" w:rsidP="000F4BC6">
      <w:pPr>
        <w:pStyle w:val="ICFBodyText"/>
        <w:spacing w:after="0"/>
        <w:jc w:val="center"/>
        <w:rPr>
          <w:rFonts w:cs="Times New Roman"/>
          <w:b/>
        </w:rPr>
      </w:pPr>
      <w:r w:rsidRPr="008A355F">
        <w:rPr>
          <w:rFonts w:cs="Times New Roman"/>
          <w:b/>
        </w:rPr>
        <w:t>Generic Information Collection (0920-1154)</w:t>
      </w:r>
    </w:p>
    <w:p w14:paraId="744F4C28" w14:textId="77777777" w:rsidR="006E3883" w:rsidRPr="008A355F" w:rsidRDefault="006E3883" w:rsidP="000F4BC6">
      <w:pPr>
        <w:pStyle w:val="ListParagraph"/>
        <w:ind w:left="2160"/>
        <w:jc w:val="center"/>
        <w:rPr>
          <w:rFonts w:ascii="Calibri" w:hAnsi="Calibri"/>
          <w:color w:val="1F497D"/>
          <w:sz w:val="24"/>
          <w:szCs w:val="24"/>
        </w:rPr>
      </w:pPr>
    </w:p>
    <w:p w14:paraId="212980F6" w14:textId="77777777" w:rsidR="006E3883" w:rsidRPr="008A355F" w:rsidRDefault="006E3883" w:rsidP="000F4BC6">
      <w:pPr>
        <w:pStyle w:val="ListParagraph"/>
        <w:ind w:left="1440"/>
        <w:jc w:val="center"/>
        <w:rPr>
          <w:color w:val="1F497D"/>
          <w:sz w:val="24"/>
          <w:szCs w:val="24"/>
        </w:rPr>
      </w:pPr>
    </w:p>
    <w:p w14:paraId="36ED6F5B" w14:textId="77777777" w:rsidR="006E3883" w:rsidRPr="008A355F" w:rsidRDefault="006E3883" w:rsidP="000F4BC6">
      <w:pPr>
        <w:pStyle w:val="ICFBodyText"/>
        <w:spacing w:after="0"/>
        <w:jc w:val="center"/>
        <w:rPr>
          <w:rFonts w:cs="Times New Roman"/>
          <w:b/>
        </w:rPr>
      </w:pPr>
    </w:p>
    <w:p w14:paraId="43821534" w14:textId="77777777" w:rsidR="001617F0" w:rsidRPr="008A355F" w:rsidRDefault="001617F0" w:rsidP="000F4BC6">
      <w:pPr>
        <w:pStyle w:val="ICFBodyText"/>
        <w:spacing w:after="0"/>
        <w:jc w:val="center"/>
      </w:pPr>
    </w:p>
    <w:p w14:paraId="707456A9" w14:textId="77777777" w:rsidR="001617F0" w:rsidRPr="008A355F" w:rsidRDefault="001617F0" w:rsidP="000F4BC6">
      <w:pPr>
        <w:pStyle w:val="ICFBodyText"/>
        <w:spacing w:after="0"/>
        <w:jc w:val="center"/>
      </w:pPr>
    </w:p>
    <w:p w14:paraId="51E61A82" w14:textId="40FD6861" w:rsidR="00801F67" w:rsidRPr="008A355F" w:rsidRDefault="00801F67" w:rsidP="000F4BC6">
      <w:pPr>
        <w:pStyle w:val="ICFBodyText"/>
        <w:spacing w:after="0"/>
        <w:jc w:val="center"/>
      </w:pPr>
      <w:r w:rsidRPr="008A355F">
        <w:t>Supporting Statement Part B</w:t>
      </w:r>
    </w:p>
    <w:p w14:paraId="0393C040" w14:textId="77777777" w:rsidR="00801F67" w:rsidRPr="008A355F" w:rsidRDefault="00801F67" w:rsidP="000F4BC6">
      <w:pPr>
        <w:pStyle w:val="ICFBodyText"/>
        <w:spacing w:after="0"/>
        <w:jc w:val="center"/>
      </w:pPr>
    </w:p>
    <w:p w14:paraId="5643149E" w14:textId="77777777" w:rsidR="00801F67" w:rsidRPr="008A355F" w:rsidRDefault="00801F67" w:rsidP="000F4BC6">
      <w:pPr>
        <w:pStyle w:val="ICFBodyText"/>
        <w:spacing w:after="0"/>
        <w:jc w:val="center"/>
      </w:pPr>
    </w:p>
    <w:p w14:paraId="667AC22B" w14:textId="77777777" w:rsidR="00801F67" w:rsidRPr="008A355F" w:rsidRDefault="00801F67" w:rsidP="000F4BC6">
      <w:pPr>
        <w:pStyle w:val="ICFBodyText"/>
        <w:spacing w:after="0"/>
        <w:jc w:val="center"/>
      </w:pPr>
    </w:p>
    <w:p w14:paraId="59A8B782" w14:textId="77777777" w:rsidR="000F4BC6" w:rsidRDefault="000F4BC6" w:rsidP="000F4BC6">
      <w:pPr>
        <w:pStyle w:val="ICFBodyText"/>
        <w:spacing w:after="0"/>
        <w:jc w:val="center"/>
        <w:rPr>
          <w:b/>
        </w:rPr>
      </w:pPr>
      <w:bookmarkStart w:id="2" w:name="_Toc468877699"/>
    </w:p>
    <w:p w14:paraId="158FF342" w14:textId="186906F3" w:rsidR="00801F67" w:rsidRDefault="00801F67" w:rsidP="000F4BC6">
      <w:pPr>
        <w:pStyle w:val="ICFBodyText"/>
        <w:spacing w:after="0"/>
        <w:jc w:val="center"/>
        <w:rPr>
          <w:b/>
        </w:rPr>
      </w:pPr>
      <w:r w:rsidRPr="008A355F">
        <w:rPr>
          <w:b/>
        </w:rPr>
        <w:t xml:space="preserve">Submitted: </w:t>
      </w:r>
      <w:bookmarkEnd w:id="2"/>
      <w:r w:rsidR="006D344F">
        <w:rPr>
          <w:b/>
        </w:rPr>
        <w:t>May 2, 2018</w:t>
      </w:r>
    </w:p>
    <w:p w14:paraId="4FE3AE52" w14:textId="77777777" w:rsidR="00265FD0" w:rsidRDefault="00265FD0" w:rsidP="000F4BC6">
      <w:pPr>
        <w:pStyle w:val="ICFBodyText"/>
        <w:spacing w:after="0"/>
        <w:jc w:val="center"/>
        <w:rPr>
          <w:rFonts w:cs="Times New Roman"/>
          <w:b/>
        </w:rPr>
      </w:pPr>
    </w:p>
    <w:p w14:paraId="4E73FAD9" w14:textId="516401CC" w:rsidR="00801F67" w:rsidRPr="008A355F" w:rsidRDefault="00801F67" w:rsidP="00A7439E">
      <w:pPr>
        <w:pStyle w:val="ICFBodyText"/>
        <w:spacing w:after="0"/>
        <w:rPr>
          <w:b/>
        </w:rPr>
      </w:pPr>
    </w:p>
    <w:p w14:paraId="526B48CC" w14:textId="77777777" w:rsidR="00801F67" w:rsidRPr="008A355F" w:rsidRDefault="00801F67" w:rsidP="000F4BC6">
      <w:pPr>
        <w:pStyle w:val="ICFBodyText"/>
        <w:spacing w:after="0"/>
        <w:jc w:val="center"/>
        <w:rPr>
          <w:b/>
        </w:rPr>
      </w:pPr>
    </w:p>
    <w:p w14:paraId="78D49E83" w14:textId="77777777" w:rsidR="00801F67" w:rsidRPr="008A355F" w:rsidRDefault="00801F67" w:rsidP="000F4BC6">
      <w:pPr>
        <w:pStyle w:val="ICFBodyText"/>
        <w:spacing w:after="0"/>
        <w:jc w:val="center"/>
        <w:rPr>
          <w:b/>
        </w:rPr>
      </w:pPr>
    </w:p>
    <w:p w14:paraId="3EBBE308" w14:textId="77777777" w:rsidR="00B504C2" w:rsidRPr="008A355F" w:rsidRDefault="00B504C2" w:rsidP="000F4BC6">
      <w:pPr>
        <w:pStyle w:val="ICFBodyText"/>
        <w:spacing w:after="0"/>
        <w:jc w:val="center"/>
        <w:rPr>
          <w:b/>
        </w:rPr>
      </w:pPr>
    </w:p>
    <w:p w14:paraId="03DDA73C" w14:textId="77777777" w:rsidR="00B504C2" w:rsidRPr="008A355F" w:rsidRDefault="00B504C2" w:rsidP="000F4BC6">
      <w:pPr>
        <w:pStyle w:val="ICFBodyText"/>
        <w:spacing w:after="0"/>
        <w:jc w:val="center"/>
        <w:rPr>
          <w:b/>
        </w:rPr>
      </w:pPr>
    </w:p>
    <w:bookmarkEnd w:id="1"/>
    <w:p w14:paraId="35D562A9" w14:textId="77777777" w:rsidR="00B504C2" w:rsidRPr="008A355F" w:rsidRDefault="00B504C2" w:rsidP="000F4BC6">
      <w:pPr>
        <w:pStyle w:val="ICFBodyText"/>
        <w:spacing w:after="0"/>
        <w:jc w:val="center"/>
        <w:rPr>
          <w:rFonts w:cs="Times New Roman"/>
          <w:b/>
        </w:rPr>
      </w:pPr>
      <w:r w:rsidRPr="008A355F">
        <w:rPr>
          <w:rFonts w:cs="Times New Roman"/>
          <w:b/>
        </w:rPr>
        <w:t>Program Official/Project Officer</w:t>
      </w:r>
    </w:p>
    <w:p w14:paraId="51B3DC57" w14:textId="77777777" w:rsidR="00A7439E" w:rsidRPr="00A37399" w:rsidRDefault="00A7439E" w:rsidP="00A7439E">
      <w:pPr>
        <w:spacing w:line="240" w:lineRule="auto"/>
        <w:ind w:left="0"/>
        <w:jc w:val="center"/>
        <w:rPr>
          <w:rFonts w:ascii="Times New Roman" w:hAnsi="Times New Roman" w:cs="Times New Roman"/>
          <w:sz w:val="24"/>
          <w:szCs w:val="24"/>
        </w:rPr>
      </w:pPr>
      <w:r w:rsidRPr="00A37399">
        <w:rPr>
          <w:rFonts w:ascii="Times New Roman" w:hAnsi="Times New Roman" w:cs="Times New Roman"/>
          <w:sz w:val="24"/>
          <w:szCs w:val="24"/>
        </w:rPr>
        <w:t>Amanda Garcia-Williams, MPH PhD</w:t>
      </w:r>
    </w:p>
    <w:p w14:paraId="7C18E399" w14:textId="77777777" w:rsidR="00A7439E" w:rsidRPr="00A37399" w:rsidRDefault="00A7439E" w:rsidP="00A7439E">
      <w:pPr>
        <w:spacing w:line="240" w:lineRule="auto"/>
        <w:ind w:left="0"/>
        <w:jc w:val="center"/>
        <w:rPr>
          <w:rFonts w:ascii="Times New Roman" w:hAnsi="Times New Roman" w:cs="Times New Roman"/>
          <w:sz w:val="24"/>
          <w:szCs w:val="24"/>
        </w:rPr>
      </w:pPr>
      <w:r w:rsidRPr="00A37399">
        <w:rPr>
          <w:rFonts w:ascii="Times New Roman" w:hAnsi="Times New Roman" w:cs="Times New Roman"/>
          <w:sz w:val="24"/>
          <w:szCs w:val="24"/>
        </w:rPr>
        <w:t>Behavioral Scientist</w:t>
      </w:r>
    </w:p>
    <w:p w14:paraId="61E0574C" w14:textId="77777777" w:rsidR="00A7439E" w:rsidRPr="00A37399" w:rsidRDefault="00A7439E" w:rsidP="00A7439E">
      <w:pPr>
        <w:spacing w:line="240" w:lineRule="auto"/>
        <w:ind w:left="0"/>
        <w:jc w:val="center"/>
        <w:rPr>
          <w:rFonts w:ascii="Times New Roman" w:hAnsi="Times New Roman" w:cs="Times New Roman"/>
          <w:noProof/>
          <w:sz w:val="24"/>
          <w:szCs w:val="24"/>
        </w:rPr>
      </w:pPr>
      <w:r w:rsidRPr="00A37399">
        <w:rPr>
          <w:rFonts w:ascii="Times New Roman" w:hAnsi="Times New Roman" w:cs="Times New Roman"/>
          <w:noProof/>
          <w:sz w:val="24"/>
          <w:szCs w:val="24"/>
        </w:rPr>
        <w:t>Division of Foodborne, Waterborne, and Environmental Diseases</w:t>
      </w:r>
    </w:p>
    <w:p w14:paraId="7681DC0B" w14:textId="77777777" w:rsidR="00A7439E" w:rsidRPr="00A37399" w:rsidRDefault="00A7439E" w:rsidP="00A7439E">
      <w:pPr>
        <w:spacing w:line="240" w:lineRule="auto"/>
        <w:ind w:left="0"/>
        <w:jc w:val="center"/>
        <w:rPr>
          <w:rFonts w:ascii="Times New Roman" w:hAnsi="Times New Roman" w:cs="Times New Roman"/>
          <w:noProof/>
          <w:sz w:val="24"/>
          <w:szCs w:val="24"/>
        </w:rPr>
      </w:pPr>
      <w:r w:rsidRPr="00A37399">
        <w:rPr>
          <w:rFonts w:ascii="Times New Roman" w:hAnsi="Times New Roman" w:cs="Times New Roman"/>
          <w:noProof/>
          <w:sz w:val="24"/>
          <w:szCs w:val="24"/>
        </w:rPr>
        <w:t>1600 Clifton Rd NE</w:t>
      </w:r>
    </w:p>
    <w:p w14:paraId="6EE37F3D" w14:textId="77777777" w:rsidR="00A7439E" w:rsidRPr="00A37399" w:rsidRDefault="00A7439E" w:rsidP="00A7439E">
      <w:pPr>
        <w:spacing w:line="240" w:lineRule="auto"/>
        <w:ind w:left="0"/>
        <w:jc w:val="center"/>
        <w:rPr>
          <w:rFonts w:ascii="Times New Roman" w:hAnsi="Times New Roman" w:cs="Times New Roman"/>
          <w:noProof/>
          <w:sz w:val="24"/>
          <w:szCs w:val="24"/>
        </w:rPr>
      </w:pPr>
      <w:r w:rsidRPr="00A37399">
        <w:rPr>
          <w:rFonts w:ascii="Times New Roman" w:hAnsi="Times New Roman" w:cs="Times New Roman"/>
          <w:noProof/>
          <w:sz w:val="24"/>
          <w:szCs w:val="24"/>
        </w:rPr>
        <w:t>Atlanta, GA 30329</w:t>
      </w:r>
    </w:p>
    <w:p w14:paraId="28954112" w14:textId="77777777" w:rsidR="00A7439E" w:rsidRPr="00A37399" w:rsidRDefault="00A7439E" w:rsidP="00A7439E">
      <w:pPr>
        <w:spacing w:line="240" w:lineRule="auto"/>
        <w:ind w:left="0"/>
        <w:jc w:val="center"/>
        <w:rPr>
          <w:rFonts w:ascii="Times New Roman" w:hAnsi="Times New Roman" w:cs="Times New Roman"/>
          <w:noProof/>
          <w:sz w:val="24"/>
          <w:szCs w:val="24"/>
        </w:rPr>
      </w:pPr>
      <w:r w:rsidRPr="00A37399">
        <w:rPr>
          <w:rFonts w:ascii="Times New Roman" w:hAnsi="Times New Roman" w:cs="Times New Roman"/>
          <w:noProof/>
          <w:sz w:val="24"/>
          <w:szCs w:val="24"/>
        </w:rPr>
        <w:t>Office: 770-488-3936</w:t>
      </w:r>
    </w:p>
    <w:p w14:paraId="00EE1766" w14:textId="77777777" w:rsidR="00A7439E" w:rsidRPr="00A37399" w:rsidRDefault="00A7439E" w:rsidP="00A7439E">
      <w:pPr>
        <w:spacing w:line="240" w:lineRule="auto"/>
        <w:ind w:left="0"/>
        <w:jc w:val="center"/>
        <w:rPr>
          <w:rFonts w:ascii="Times New Roman" w:hAnsi="Times New Roman" w:cs="Times New Roman"/>
          <w:noProof/>
          <w:sz w:val="24"/>
          <w:szCs w:val="24"/>
        </w:rPr>
      </w:pPr>
      <w:r w:rsidRPr="00A37399">
        <w:rPr>
          <w:rFonts w:ascii="Times New Roman" w:hAnsi="Times New Roman" w:cs="Times New Roman"/>
          <w:noProof/>
          <w:sz w:val="24"/>
          <w:szCs w:val="24"/>
        </w:rPr>
        <w:t>Fax: 404-718-4842</w:t>
      </w:r>
    </w:p>
    <w:p w14:paraId="49045EF3" w14:textId="77777777" w:rsidR="00A7439E" w:rsidRPr="00A37399" w:rsidRDefault="00A7439E" w:rsidP="00A7439E">
      <w:pPr>
        <w:spacing w:line="240" w:lineRule="auto"/>
        <w:ind w:left="0"/>
        <w:jc w:val="center"/>
        <w:rPr>
          <w:rFonts w:ascii="Times New Roman" w:hAnsi="Times New Roman" w:cs="Times New Roman"/>
          <w:sz w:val="24"/>
          <w:szCs w:val="24"/>
        </w:rPr>
      </w:pPr>
      <w:r w:rsidRPr="00A37399">
        <w:rPr>
          <w:rFonts w:ascii="Times New Roman" w:hAnsi="Times New Roman" w:cs="Times New Roman"/>
          <w:sz w:val="24"/>
          <w:szCs w:val="24"/>
        </w:rPr>
        <w:t>GVL8@cdc.gov</w:t>
      </w:r>
    </w:p>
    <w:p w14:paraId="65E355DB" w14:textId="77777777" w:rsidR="00F725B5" w:rsidRPr="008A355F" w:rsidRDefault="00F725B5" w:rsidP="000F4BC6">
      <w:pPr>
        <w:jc w:val="center"/>
        <w:rPr>
          <w:rFonts w:ascii="Times New Roman" w:hAnsi="Times New Roman" w:cs="Times New Roman"/>
          <w:sz w:val="24"/>
          <w:szCs w:val="24"/>
        </w:rPr>
      </w:pPr>
    </w:p>
    <w:p w14:paraId="5D61A0A0" w14:textId="77777777" w:rsidR="00F725B5" w:rsidRPr="008A355F" w:rsidRDefault="00F725B5" w:rsidP="0033602D">
      <w:pPr>
        <w:jc w:val="both"/>
        <w:rPr>
          <w:rFonts w:ascii="Times New Roman" w:hAnsi="Times New Roman" w:cs="Times New Roman"/>
          <w:sz w:val="24"/>
          <w:szCs w:val="24"/>
        </w:rPr>
      </w:pPr>
    </w:p>
    <w:p w14:paraId="055C13D0" w14:textId="77777777" w:rsidR="00BC6896" w:rsidRPr="008A355F" w:rsidRDefault="00BC6896" w:rsidP="0033602D">
      <w:pPr>
        <w:jc w:val="both"/>
        <w:rPr>
          <w:rFonts w:ascii="Times New Roman" w:hAnsi="Times New Roman" w:cs="Times New Roman"/>
          <w:sz w:val="24"/>
          <w:szCs w:val="24"/>
        </w:rPr>
      </w:pPr>
      <w:r w:rsidRPr="008A355F">
        <w:rPr>
          <w:rFonts w:ascii="Times New Roman" w:hAnsi="Times New Roman" w:cs="Times New Roman"/>
          <w:sz w:val="24"/>
          <w:szCs w:val="24"/>
        </w:rPr>
        <w:br w:type="page"/>
      </w:r>
    </w:p>
    <w:p w14:paraId="3870C571" w14:textId="77777777" w:rsidR="00245F1F" w:rsidRPr="008A355F" w:rsidRDefault="00245F1F" w:rsidP="0033602D">
      <w:pPr>
        <w:pStyle w:val="Heading3"/>
        <w:jc w:val="both"/>
        <w:rPr>
          <w:rFonts w:ascii="Times New Roman" w:hAnsi="Times New Roman" w:cs="Times New Roman"/>
          <w:sz w:val="24"/>
          <w:szCs w:val="24"/>
        </w:rPr>
      </w:pPr>
      <w:bookmarkStart w:id="3" w:name="_Toc413847909"/>
      <w:bookmarkStart w:id="4" w:name="_Toc472943647"/>
      <w:bookmarkStart w:id="5" w:name="_Toc513027210"/>
      <w:r w:rsidRPr="008A355F">
        <w:rPr>
          <w:rFonts w:ascii="Times New Roman" w:hAnsi="Times New Roman" w:cs="Times New Roman"/>
          <w:sz w:val="24"/>
          <w:szCs w:val="24"/>
        </w:rPr>
        <w:lastRenderedPageBreak/>
        <w:t>Table of Contents</w:t>
      </w:r>
      <w:bookmarkEnd w:id="3"/>
      <w:bookmarkEnd w:id="4"/>
      <w:bookmarkEnd w:id="5"/>
    </w:p>
    <w:p w14:paraId="441061BB" w14:textId="77777777" w:rsidR="001617F0" w:rsidRPr="008A355F" w:rsidRDefault="001617F0" w:rsidP="0033602D">
      <w:pPr>
        <w:jc w:val="both"/>
        <w:rPr>
          <w:sz w:val="24"/>
          <w:szCs w:val="24"/>
        </w:rPr>
      </w:pPr>
    </w:p>
    <w:p w14:paraId="1AA4B14D" w14:textId="3C6E0882" w:rsidR="0000378C" w:rsidRDefault="00245F1F">
      <w:pPr>
        <w:pStyle w:val="TOC1"/>
        <w:tabs>
          <w:tab w:val="right" w:leader="dot" w:pos="9350"/>
        </w:tabs>
        <w:rPr>
          <w:rFonts w:asciiTheme="minorHAnsi" w:hAnsiTheme="minorHAnsi"/>
          <w:noProof/>
        </w:rPr>
      </w:pPr>
      <w:r w:rsidRPr="008A355F">
        <w:rPr>
          <w:rFonts w:ascii="Times New Roman" w:hAnsi="Times New Roman" w:cs="Times New Roman"/>
          <w:sz w:val="24"/>
          <w:szCs w:val="24"/>
        </w:rPr>
        <w:fldChar w:fldCharType="begin"/>
      </w:r>
      <w:r w:rsidRPr="008A355F">
        <w:rPr>
          <w:rFonts w:ascii="Times New Roman" w:hAnsi="Times New Roman" w:cs="Times New Roman"/>
          <w:sz w:val="24"/>
          <w:szCs w:val="24"/>
        </w:rPr>
        <w:instrText xml:space="preserve"> TOC \h \z \u \t "Heading 3,1,Heading 4,2" </w:instrText>
      </w:r>
      <w:r w:rsidRPr="008A355F">
        <w:rPr>
          <w:rFonts w:ascii="Times New Roman" w:hAnsi="Times New Roman" w:cs="Times New Roman"/>
          <w:sz w:val="24"/>
          <w:szCs w:val="24"/>
        </w:rPr>
        <w:fldChar w:fldCharType="separate"/>
      </w:r>
      <w:hyperlink w:anchor="_Toc513027210" w:history="1">
        <w:r w:rsidR="0000378C" w:rsidRPr="00D74373">
          <w:rPr>
            <w:rStyle w:val="Hyperlink"/>
            <w:rFonts w:ascii="Times New Roman" w:hAnsi="Times New Roman" w:cs="Times New Roman"/>
            <w:noProof/>
          </w:rPr>
          <w:t>Table of Contents</w:t>
        </w:r>
        <w:r w:rsidR="0000378C">
          <w:rPr>
            <w:noProof/>
            <w:webHidden/>
          </w:rPr>
          <w:tab/>
        </w:r>
        <w:r w:rsidR="0000378C">
          <w:rPr>
            <w:noProof/>
            <w:webHidden/>
          </w:rPr>
          <w:fldChar w:fldCharType="begin"/>
        </w:r>
        <w:r w:rsidR="0000378C">
          <w:rPr>
            <w:noProof/>
            <w:webHidden/>
          </w:rPr>
          <w:instrText xml:space="preserve"> PAGEREF _Toc513027210 \h </w:instrText>
        </w:r>
        <w:r w:rsidR="0000378C">
          <w:rPr>
            <w:noProof/>
            <w:webHidden/>
          </w:rPr>
        </w:r>
        <w:r w:rsidR="0000378C">
          <w:rPr>
            <w:noProof/>
            <w:webHidden/>
          </w:rPr>
          <w:fldChar w:fldCharType="separate"/>
        </w:r>
        <w:r w:rsidR="0000378C">
          <w:rPr>
            <w:noProof/>
            <w:webHidden/>
          </w:rPr>
          <w:t>2</w:t>
        </w:r>
        <w:r w:rsidR="0000378C">
          <w:rPr>
            <w:noProof/>
            <w:webHidden/>
          </w:rPr>
          <w:fldChar w:fldCharType="end"/>
        </w:r>
      </w:hyperlink>
    </w:p>
    <w:p w14:paraId="3B3292C4" w14:textId="3423A3FE" w:rsidR="0000378C" w:rsidRDefault="0055588A">
      <w:pPr>
        <w:pStyle w:val="TOC2"/>
        <w:rPr>
          <w:rFonts w:asciiTheme="minorHAnsi" w:hAnsiTheme="minorHAnsi"/>
          <w:noProof/>
        </w:rPr>
      </w:pPr>
      <w:hyperlink w:anchor="_Toc513027211" w:history="1">
        <w:r w:rsidR="0000378C" w:rsidRPr="00D74373">
          <w:rPr>
            <w:rStyle w:val="Hyperlink"/>
            <w:rFonts w:ascii="Times New Roman" w:hAnsi="Times New Roman" w:cs="Times New Roman"/>
            <w:noProof/>
          </w:rPr>
          <w:t>1.</w:t>
        </w:r>
        <w:r w:rsidR="0000378C">
          <w:rPr>
            <w:rFonts w:asciiTheme="minorHAnsi" w:hAnsiTheme="minorHAnsi"/>
            <w:noProof/>
          </w:rPr>
          <w:tab/>
        </w:r>
        <w:r w:rsidR="0000378C" w:rsidRPr="00D74373">
          <w:rPr>
            <w:rStyle w:val="Hyperlink"/>
            <w:rFonts w:ascii="Times New Roman" w:hAnsi="Times New Roman" w:cs="Times New Roman"/>
            <w:noProof/>
          </w:rPr>
          <w:t>Respondent Universe and Sampling Methods</w:t>
        </w:r>
        <w:r w:rsidR="0000378C">
          <w:rPr>
            <w:noProof/>
            <w:webHidden/>
          </w:rPr>
          <w:tab/>
        </w:r>
        <w:r w:rsidR="0000378C">
          <w:rPr>
            <w:noProof/>
            <w:webHidden/>
          </w:rPr>
          <w:fldChar w:fldCharType="begin"/>
        </w:r>
        <w:r w:rsidR="0000378C">
          <w:rPr>
            <w:noProof/>
            <w:webHidden/>
          </w:rPr>
          <w:instrText xml:space="preserve"> PAGEREF _Toc513027211 \h </w:instrText>
        </w:r>
        <w:r w:rsidR="0000378C">
          <w:rPr>
            <w:noProof/>
            <w:webHidden/>
          </w:rPr>
        </w:r>
        <w:r w:rsidR="0000378C">
          <w:rPr>
            <w:noProof/>
            <w:webHidden/>
          </w:rPr>
          <w:fldChar w:fldCharType="separate"/>
        </w:r>
        <w:r w:rsidR="0000378C">
          <w:rPr>
            <w:noProof/>
            <w:webHidden/>
          </w:rPr>
          <w:t>2</w:t>
        </w:r>
        <w:r w:rsidR="0000378C">
          <w:rPr>
            <w:noProof/>
            <w:webHidden/>
          </w:rPr>
          <w:fldChar w:fldCharType="end"/>
        </w:r>
      </w:hyperlink>
    </w:p>
    <w:p w14:paraId="1E354119" w14:textId="537CA3AA" w:rsidR="0000378C" w:rsidRDefault="0055588A">
      <w:pPr>
        <w:pStyle w:val="TOC2"/>
        <w:rPr>
          <w:rFonts w:asciiTheme="minorHAnsi" w:hAnsiTheme="minorHAnsi"/>
          <w:noProof/>
        </w:rPr>
      </w:pPr>
      <w:hyperlink w:anchor="_Toc513027212" w:history="1">
        <w:r w:rsidR="0000378C" w:rsidRPr="00D74373">
          <w:rPr>
            <w:rStyle w:val="Hyperlink"/>
            <w:rFonts w:ascii="Times New Roman" w:hAnsi="Times New Roman" w:cs="Times New Roman"/>
            <w:noProof/>
          </w:rPr>
          <w:t>2.</w:t>
        </w:r>
        <w:r w:rsidR="0000378C">
          <w:rPr>
            <w:rFonts w:asciiTheme="minorHAnsi" w:hAnsiTheme="minorHAnsi"/>
            <w:noProof/>
          </w:rPr>
          <w:tab/>
        </w:r>
        <w:r w:rsidR="0000378C" w:rsidRPr="00D74373">
          <w:rPr>
            <w:rStyle w:val="Hyperlink"/>
            <w:rFonts w:ascii="Times New Roman" w:hAnsi="Times New Roman" w:cs="Times New Roman"/>
            <w:noProof/>
          </w:rPr>
          <w:t>Procedures for the Collection of Information</w:t>
        </w:r>
        <w:r w:rsidR="0000378C">
          <w:rPr>
            <w:noProof/>
            <w:webHidden/>
          </w:rPr>
          <w:tab/>
        </w:r>
        <w:r w:rsidR="0000378C">
          <w:rPr>
            <w:noProof/>
            <w:webHidden/>
          </w:rPr>
          <w:fldChar w:fldCharType="begin"/>
        </w:r>
        <w:r w:rsidR="0000378C">
          <w:rPr>
            <w:noProof/>
            <w:webHidden/>
          </w:rPr>
          <w:instrText xml:space="preserve"> PAGEREF _Toc513027212 \h </w:instrText>
        </w:r>
        <w:r w:rsidR="0000378C">
          <w:rPr>
            <w:noProof/>
            <w:webHidden/>
          </w:rPr>
        </w:r>
        <w:r w:rsidR="0000378C">
          <w:rPr>
            <w:noProof/>
            <w:webHidden/>
          </w:rPr>
          <w:fldChar w:fldCharType="separate"/>
        </w:r>
        <w:r w:rsidR="0000378C">
          <w:rPr>
            <w:noProof/>
            <w:webHidden/>
          </w:rPr>
          <w:t>3</w:t>
        </w:r>
        <w:r w:rsidR="0000378C">
          <w:rPr>
            <w:noProof/>
            <w:webHidden/>
          </w:rPr>
          <w:fldChar w:fldCharType="end"/>
        </w:r>
      </w:hyperlink>
    </w:p>
    <w:p w14:paraId="7C0F1207" w14:textId="76FAC01C" w:rsidR="0000378C" w:rsidRDefault="0055588A">
      <w:pPr>
        <w:pStyle w:val="TOC2"/>
        <w:rPr>
          <w:rFonts w:asciiTheme="minorHAnsi" w:hAnsiTheme="minorHAnsi"/>
          <w:noProof/>
        </w:rPr>
      </w:pPr>
      <w:hyperlink w:anchor="_Toc513027213" w:history="1">
        <w:r w:rsidR="0000378C" w:rsidRPr="00D74373">
          <w:rPr>
            <w:rStyle w:val="Hyperlink"/>
            <w:rFonts w:ascii="Times New Roman" w:hAnsi="Times New Roman" w:cs="Times New Roman"/>
            <w:noProof/>
          </w:rPr>
          <w:t>3.</w:t>
        </w:r>
        <w:r w:rsidR="0000378C">
          <w:rPr>
            <w:rFonts w:asciiTheme="minorHAnsi" w:hAnsiTheme="minorHAnsi"/>
            <w:noProof/>
          </w:rPr>
          <w:tab/>
        </w:r>
        <w:r w:rsidR="0000378C" w:rsidRPr="00D74373">
          <w:rPr>
            <w:rStyle w:val="Hyperlink"/>
            <w:rFonts w:ascii="Times New Roman" w:hAnsi="Times New Roman" w:cs="Times New Roman"/>
            <w:noProof/>
          </w:rPr>
          <w:t>Methods to Maximize Response Rates and Deal with No Response</w:t>
        </w:r>
        <w:r w:rsidR="0000378C">
          <w:rPr>
            <w:noProof/>
            <w:webHidden/>
          </w:rPr>
          <w:tab/>
        </w:r>
        <w:r w:rsidR="0000378C">
          <w:rPr>
            <w:noProof/>
            <w:webHidden/>
          </w:rPr>
          <w:fldChar w:fldCharType="begin"/>
        </w:r>
        <w:r w:rsidR="0000378C">
          <w:rPr>
            <w:noProof/>
            <w:webHidden/>
          </w:rPr>
          <w:instrText xml:space="preserve"> PAGEREF _Toc513027213 \h </w:instrText>
        </w:r>
        <w:r w:rsidR="0000378C">
          <w:rPr>
            <w:noProof/>
            <w:webHidden/>
          </w:rPr>
        </w:r>
        <w:r w:rsidR="0000378C">
          <w:rPr>
            <w:noProof/>
            <w:webHidden/>
          </w:rPr>
          <w:fldChar w:fldCharType="separate"/>
        </w:r>
        <w:r w:rsidR="0000378C">
          <w:rPr>
            <w:noProof/>
            <w:webHidden/>
          </w:rPr>
          <w:t>3</w:t>
        </w:r>
        <w:r w:rsidR="0000378C">
          <w:rPr>
            <w:noProof/>
            <w:webHidden/>
          </w:rPr>
          <w:fldChar w:fldCharType="end"/>
        </w:r>
      </w:hyperlink>
    </w:p>
    <w:p w14:paraId="69338E5A" w14:textId="60D9C3BE" w:rsidR="0000378C" w:rsidRDefault="0055588A">
      <w:pPr>
        <w:pStyle w:val="TOC2"/>
        <w:rPr>
          <w:rFonts w:asciiTheme="minorHAnsi" w:hAnsiTheme="minorHAnsi"/>
          <w:noProof/>
        </w:rPr>
      </w:pPr>
      <w:hyperlink w:anchor="_Toc513027214" w:history="1">
        <w:r w:rsidR="0000378C" w:rsidRPr="00D74373">
          <w:rPr>
            <w:rStyle w:val="Hyperlink"/>
            <w:rFonts w:ascii="Times New Roman" w:hAnsi="Times New Roman" w:cs="Times New Roman"/>
            <w:noProof/>
          </w:rPr>
          <w:t>4.</w:t>
        </w:r>
        <w:r w:rsidR="0000378C">
          <w:rPr>
            <w:rFonts w:asciiTheme="minorHAnsi" w:hAnsiTheme="minorHAnsi"/>
            <w:noProof/>
          </w:rPr>
          <w:tab/>
        </w:r>
        <w:r w:rsidR="0000378C" w:rsidRPr="00D74373">
          <w:rPr>
            <w:rStyle w:val="Hyperlink"/>
            <w:rFonts w:ascii="Times New Roman" w:hAnsi="Times New Roman" w:cs="Times New Roman"/>
            <w:noProof/>
          </w:rPr>
          <w:t>Test of Procedures or Methods to be Undertaken</w:t>
        </w:r>
        <w:r w:rsidR="0000378C">
          <w:rPr>
            <w:noProof/>
            <w:webHidden/>
          </w:rPr>
          <w:tab/>
        </w:r>
        <w:r w:rsidR="0000378C">
          <w:rPr>
            <w:noProof/>
            <w:webHidden/>
          </w:rPr>
          <w:fldChar w:fldCharType="begin"/>
        </w:r>
        <w:r w:rsidR="0000378C">
          <w:rPr>
            <w:noProof/>
            <w:webHidden/>
          </w:rPr>
          <w:instrText xml:space="preserve"> PAGEREF _Toc513027214 \h </w:instrText>
        </w:r>
        <w:r w:rsidR="0000378C">
          <w:rPr>
            <w:noProof/>
            <w:webHidden/>
          </w:rPr>
        </w:r>
        <w:r w:rsidR="0000378C">
          <w:rPr>
            <w:noProof/>
            <w:webHidden/>
          </w:rPr>
          <w:fldChar w:fldCharType="separate"/>
        </w:r>
        <w:r w:rsidR="0000378C">
          <w:rPr>
            <w:noProof/>
            <w:webHidden/>
          </w:rPr>
          <w:t>3</w:t>
        </w:r>
        <w:r w:rsidR="0000378C">
          <w:rPr>
            <w:noProof/>
            <w:webHidden/>
          </w:rPr>
          <w:fldChar w:fldCharType="end"/>
        </w:r>
      </w:hyperlink>
    </w:p>
    <w:p w14:paraId="79E8FD9D" w14:textId="31FA6B5D" w:rsidR="0000378C" w:rsidRDefault="0055588A">
      <w:pPr>
        <w:pStyle w:val="TOC2"/>
        <w:rPr>
          <w:rFonts w:asciiTheme="minorHAnsi" w:hAnsiTheme="minorHAnsi"/>
          <w:noProof/>
        </w:rPr>
      </w:pPr>
      <w:hyperlink w:anchor="_Toc513027215" w:history="1">
        <w:r w:rsidR="0000378C" w:rsidRPr="00D74373">
          <w:rPr>
            <w:rStyle w:val="Hyperlink"/>
            <w:rFonts w:ascii="Times New Roman" w:hAnsi="Times New Roman" w:cs="Times New Roman"/>
            <w:noProof/>
          </w:rPr>
          <w:t>5.</w:t>
        </w:r>
        <w:r w:rsidR="0000378C">
          <w:rPr>
            <w:rFonts w:asciiTheme="minorHAnsi" w:hAnsiTheme="minorHAnsi"/>
            <w:noProof/>
          </w:rPr>
          <w:tab/>
        </w:r>
        <w:r w:rsidR="0000378C" w:rsidRPr="00D74373">
          <w:rPr>
            <w:rStyle w:val="Hyperlink"/>
            <w:rFonts w:ascii="Times New Roman" w:hAnsi="Times New Roman" w:cs="Times New Roman"/>
            <w:noProof/>
          </w:rPr>
          <w:t>Individuals Consulted on Statistical Aspects and Individuals Collecting and/or Analyzing Data</w:t>
        </w:r>
        <w:r w:rsidR="0000378C">
          <w:rPr>
            <w:noProof/>
            <w:webHidden/>
          </w:rPr>
          <w:tab/>
        </w:r>
        <w:r w:rsidR="0000378C">
          <w:rPr>
            <w:noProof/>
            <w:webHidden/>
          </w:rPr>
          <w:fldChar w:fldCharType="begin"/>
        </w:r>
        <w:r w:rsidR="0000378C">
          <w:rPr>
            <w:noProof/>
            <w:webHidden/>
          </w:rPr>
          <w:instrText xml:space="preserve"> PAGEREF _Toc513027215 \h </w:instrText>
        </w:r>
        <w:r w:rsidR="0000378C">
          <w:rPr>
            <w:noProof/>
            <w:webHidden/>
          </w:rPr>
        </w:r>
        <w:r w:rsidR="0000378C">
          <w:rPr>
            <w:noProof/>
            <w:webHidden/>
          </w:rPr>
          <w:fldChar w:fldCharType="separate"/>
        </w:r>
        <w:r w:rsidR="0000378C">
          <w:rPr>
            <w:noProof/>
            <w:webHidden/>
          </w:rPr>
          <w:t>4</w:t>
        </w:r>
        <w:r w:rsidR="0000378C">
          <w:rPr>
            <w:noProof/>
            <w:webHidden/>
          </w:rPr>
          <w:fldChar w:fldCharType="end"/>
        </w:r>
      </w:hyperlink>
    </w:p>
    <w:p w14:paraId="57D493C1" w14:textId="36314159" w:rsidR="00245F1F" w:rsidRPr="008A355F" w:rsidRDefault="00245F1F" w:rsidP="0033602D">
      <w:pPr>
        <w:pStyle w:val="Heading3"/>
        <w:jc w:val="both"/>
        <w:rPr>
          <w:rFonts w:ascii="Times New Roman" w:hAnsi="Times New Roman" w:cs="Times New Roman"/>
          <w:sz w:val="24"/>
          <w:szCs w:val="24"/>
        </w:rPr>
      </w:pPr>
      <w:r w:rsidRPr="008A355F">
        <w:rPr>
          <w:rFonts w:ascii="Times New Roman" w:hAnsi="Times New Roman" w:cs="Times New Roman"/>
          <w:sz w:val="24"/>
          <w:szCs w:val="24"/>
        </w:rPr>
        <w:fldChar w:fldCharType="end"/>
      </w:r>
    </w:p>
    <w:p w14:paraId="74161465" w14:textId="4E6118FE" w:rsidR="00942586" w:rsidRPr="00141B38" w:rsidRDefault="009759F3" w:rsidP="0033602D">
      <w:pPr>
        <w:pStyle w:val="Heading4"/>
        <w:spacing w:after="0"/>
        <w:jc w:val="both"/>
        <w:rPr>
          <w:rFonts w:ascii="Times New Roman" w:hAnsi="Times New Roman" w:cs="Times New Roman"/>
          <w:sz w:val="24"/>
          <w:szCs w:val="24"/>
        </w:rPr>
      </w:pPr>
      <w:bookmarkStart w:id="6" w:name="_Toc513027211"/>
      <w:r w:rsidRPr="00141B38">
        <w:rPr>
          <w:rFonts w:ascii="Times New Roman" w:hAnsi="Times New Roman" w:cs="Times New Roman"/>
          <w:sz w:val="24"/>
          <w:szCs w:val="24"/>
        </w:rPr>
        <w:t>Respondent Universe and Sampling Methods</w:t>
      </w:r>
      <w:bookmarkEnd w:id="6"/>
      <w:r w:rsidR="00A305CE" w:rsidRPr="00141B38">
        <w:rPr>
          <w:rFonts w:ascii="Times New Roman" w:hAnsi="Times New Roman" w:cs="Times New Roman"/>
          <w:sz w:val="24"/>
          <w:szCs w:val="24"/>
        </w:rPr>
        <w:t xml:space="preserve"> </w:t>
      </w:r>
    </w:p>
    <w:p w14:paraId="735055B9" w14:textId="3D5B65D6" w:rsidR="0033237B" w:rsidRPr="008A355F" w:rsidRDefault="0033237B" w:rsidP="0033602D">
      <w:pPr>
        <w:spacing w:line="259" w:lineRule="auto"/>
        <w:ind w:left="0"/>
        <w:jc w:val="both"/>
        <w:rPr>
          <w:rFonts w:ascii="Times New Roman" w:hAnsi="Times New Roman" w:cs="Times New Roman"/>
          <w:sz w:val="24"/>
          <w:szCs w:val="24"/>
        </w:rPr>
      </w:pPr>
      <w:r w:rsidRPr="008A355F">
        <w:rPr>
          <w:rFonts w:ascii="Times New Roman" w:hAnsi="Times New Roman" w:cs="Times New Roman"/>
          <w:sz w:val="24"/>
          <w:szCs w:val="24"/>
        </w:rPr>
        <w:t>To participate in the focus groups, participants must meet the following inclusion criteria: (1) ability to speak and read in English; (2) place of residence in the United States; (3) 18 years of age or older; (4) engage in food preparation or cook food at least once per week; (5) report ever having used alcohol based hand sanitizer. Participants will be excluded from participation if they meet any of the following exclusion criteria: (1) under the age of 18; (2) primary occupation in foodservice or food preparation; (3) primary occupation is in healthcare, public health, marketing, communication, education, or childcare; (4) immediate family member occupation in healthcare, public health, marketing, communication, education, or childcare.</w:t>
      </w:r>
    </w:p>
    <w:p w14:paraId="3E279568" w14:textId="77777777" w:rsidR="0033237B" w:rsidRPr="008A355F" w:rsidRDefault="0033237B" w:rsidP="0033602D">
      <w:pPr>
        <w:spacing w:line="259" w:lineRule="auto"/>
        <w:ind w:left="0"/>
        <w:jc w:val="both"/>
        <w:rPr>
          <w:rFonts w:ascii="Times New Roman" w:hAnsi="Times New Roman" w:cs="Times New Roman"/>
          <w:sz w:val="24"/>
          <w:szCs w:val="24"/>
        </w:rPr>
      </w:pPr>
    </w:p>
    <w:p w14:paraId="1352A06E" w14:textId="77777777" w:rsidR="00AA7633" w:rsidRDefault="0033237B" w:rsidP="0033602D">
      <w:pPr>
        <w:spacing w:line="259" w:lineRule="auto"/>
        <w:ind w:left="0"/>
        <w:jc w:val="both"/>
        <w:rPr>
          <w:rFonts w:ascii="Times New Roman" w:hAnsi="Times New Roman" w:cs="Times New Roman"/>
          <w:sz w:val="24"/>
          <w:szCs w:val="24"/>
        </w:rPr>
      </w:pPr>
      <w:r w:rsidRPr="008A355F">
        <w:rPr>
          <w:rFonts w:ascii="Times New Roman" w:hAnsi="Times New Roman" w:cs="Times New Roman"/>
          <w:sz w:val="24"/>
          <w:szCs w:val="24"/>
        </w:rPr>
        <w:t xml:space="preserve">Purposive maximum variation sampling will be used to obtain a diverse group of participants in each of the two focus groups </w:t>
      </w:r>
      <w:r w:rsidRPr="008A355F">
        <w:rPr>
          <w:rFonts w:ascii="Times New Roman" w:hAnsi="Times New Roman" w:cs="Times New Roman"/>
          <w:sz w:val="24"/>
          <w:szCs w:val="24"/>
        </w:rPr>
        <w:fldChar w:fldCharType="begin"/>
      </w:r>
      <w:r w:rsidRPr="008A355F">
        <w:rPr>
          <w:rFonts w:ascii="Times New Roman" w:hAnsi="Times New Roman" w:cs="Times New Roman"/>
          <w:sz w:val="24"/>
          <w:szCs w:val="24"/>
        </w:rPr>
        <w:instrText xml:space="preserve"> ADDIN EN.CITE &lt;EndNote&gt;&lt;Cite&gt;&lt;Author&gt;Patton&lt;/Author&gt;&lt;Year&gt;2002&lt;/Year&gt;&lt;RecNum&gt;2&lt;/RecNum&gt;&lt;DisplayText&gt;[16]&lt;/DisplayText&gt;&lt;record&gt;&lt;rec-number&gt;2&lt;/rec-number&gt;&lt;foreign-keys&gt;&lt;key app="EN" db-id="0dffzxf5nw0dpeeepp0ps5vfr25pxa5psp92" timestamp="1518034894"&gt;2&lt;/key&gt;&lt;/foreign-keys&gt;&lt;ref-type name="Book"&gt;6&lt;/ref-type&gt;&lt;contributors&gt;&lt;authors&gt;&lt;author&gt;Patton, Michael Quinn&lt;/author&gt;&lt;/authors&gt;&lt;/contributors&gt;&lt;titles&gt;&lt;title&gt;Qualitative research &amp;amp; evaluation methods&lt;/title&gt;&lt;/titles&gt;&lt;dates&gt;&lt;year&gt;2002&lt;/year&gt;&lt;/dates&gt;&lt;pub-location&gt;Thousand Oaks, CA&lt;/pub-location&gt;&lt;publisher&gt;Sage Publications, Inc.&lt;/publisher&gt;&lt;urls&gt;&lt;/urls&gt;&lt;/record&gt;&lt;/Cite&gt;&lt;/EndNote&gt;</w:instrText>
      </w:r>
      <w:r w:rsidRPr="008A355F">
        <w:rPr>
          <w:rFonts w:ascii="Times New Roman" w:hAnsi="Times New Roman" w:cs="Times New Roman"/>
          <w:sz w:val="24"/>
          <w:szCs w:val="24"/>
        </w:rPr>
        <w:fldChar w:fldCharType="separate"/>
      </w:r>
      <w:r w:rsidRPr="008A355F">
        <w:rPr>
          <w:rFonts w:ascii="Times New Roman" w:hAnsi="Times New Roman" w:cs="Times New Roman"/>
          <w:noProof/>
          <w:sz w:val="24"/>
          <w:szCs w:val="24"/>
        </w:rPr>
        <w:t>[16]</w:t>
      </w:r>
      <w:r w:rsidRPr="008A355F">
        <w:rPr>
          <w:rFonts w:ascii="Times New Roman" w:hAnsi="Times New Roman" w:cs="Times New Roman"/>
          <w:sz w:val="24"/>
          <w:szCs w:val="24"/>
        </w:rPr>
        <w:fldChar w:fldCharType="end"/>
      </w:r>
      <w:r w:rsidRPr="008A355F">
        <w:rPr>
          <w:rFonts w:ascii="Times New Roman" w:hAnsi="Times New Roman" w:cs="Times New Roman"/>
          <w:sz w:val="24"/>
          <w:szCs w:val="24"/>
        </w:rPr>
        <w:t xml:space="preserve">. Maximum variation sampling allows for the identification of common themes across diverse groups, and can also provide in-depth understanding across multiple participant types </w:t>
      </w:r>
      <w:r w:rsidRPr="008A355F">
        <w:rPr>
          <w:rFonts w:ascii="Times New Roman" w:hAnsi="Times New Roman" w:cs="Times New Roman"/>
          <w:sz w:val="24"/>
          <w:szCs w:val="24"/>
        </w:rPr>
        <w:fldChar w:fldCharType="begin"/>
      </w:r>
      <w:r w:rsidRPr="008A355F">
        <w:rPr>
          <w:rFonts w:ascii="Times New Roman" w:hAnsi="Times New Roman" w:cs="Times New Roman"/>
          <w:sz w:val="24"/>
          <w:szCs w:val="24"/>
        </w:rPr>
        <w:instrText xml:space="preserve"> ADDIN EN.CITE &lt;EndNote&gt;&lt;Cite&gt;&lt;Author&gt;Patton&lt;/Author&gt;&lt;Year&gt;2002&lt;/Year&gt;&lt;RecNum&gt;2&lt;/RecNum&gt;&lt;DisplayText&gt;[16]&lt;/DisplayText&gt;&lt;record&gt;&lt;rec-number&gt;2&lt;/rec-number&gt;&lt;foreign-keys&gt;&lt;key app="EN" db-id="0dffzxf5nw0dpeeepp0ps5vfr25pxa5psp92" timestamp="1518034894"&gt;2&lt;/key&gt;&lt;/foreign-keys&gt;&lt;ref-type name="Book"&gt;6&lt;/ref-type&gt;&lt;contributors&gt;&lt;authors&gt;&lt;author&gt;Patton, Michael Quinn&lt;/author&gt;&lt;/authors&gt;&lt;/contributors&gt;&lt;titles&gt;&lt;title&gt;Qualitative research &amp;amp; evaluation methods&lt;/title&gt;&lt;/titles&gt;&lt;dates&gt;&lt;year&gt;2002&lt;/year&gt;&lt;/dates&gt;&lt;pub-location&gt;Thousand Oaks, CA&lt;/pub-location&gt;&lt;publisher&gt;Sage Publications, Inc.&lt;/publisher&gt;&lt;urls&gt;&lt;/urls&gt;&lt;/record&gt;&lt;/Cite&gt;&lt;/EndNote&gt;</w:instrText>
      </w:r>
      <w:r w:rsidRPr="008A355F">
        <w:rPr>
          <w:rFonts w:ascii="Times New Roman" w:hAnsi="Times New Roman" w:cs="Times New Roman"/>
          <w:sz w:val="24"/>
          <w:szCs w:val="24"/>
        </w:rPr>
        <w:fldChar w:fldCharType="separate"/>
      </w:r>
      <w:r w:rsidRPr="008A355F">
        <w:rPr>
          <w:rFonts w:ascii="Times New Roman" w:hAnsi="Times New Roman" w:cs="Times New Roman"/>
          <w:noProof/>
          <w:sz w:val="24"/>
          <w:szCs w:val="24"/>
        </w:rPr>
        <w:t>[16]</w:t>
      </w:r>
      <w:r w:rsidRPr="008A355F">
        <w:rPr>
          <w:rFonts w:ascii="Times New Roman" w:hAnsi="Times New Roman" w:cs="Times New Roman"/>
          <w:sz w:val="24"/>
          <w:szCs w:val="24"/>
        </w:rPr>
        <w:fldChar w:fldCharType="end"/>
      </w:r>
      <w:r w:rsidRPr="008A355F">
        <w:rPr>
          <w:rFonts w:ascii="Times New Roman" w:hAnsi="Times New Roman" w:cs="Times New Roman"/>
          <w:sz w:val="24"/>
          <w:szCs w:val="24"/>
        </w:rPr>
        <w:t xml:space="preserve">. To create a pool of potential participants from which to engage in purposive maximum variation sampling, a maximum of 500 individuals will be screened for eligibility. </w:t>
      </w:r>
    </w:p>
    <w:p w14:paraId="5E58DF25" w14:textId="77FCB824" w:rsidR="00AA7633" w:rsidRDefault="00AA7633" w:rsidP="0033602D">
      <w:pPr>
        <w:spacing w:line="259" w:lineRule="auto"/>
        <w:ind w:left="0"/>
        <w:jc w:val="both"/>
        <w:rPr>
          <w:rFonts w:ascii="Times New Roman" w:hAnsi="Times New Roman" w:cs="Times New Roman"/>
          <w:sz w:val="24"/>
          <w:szCs w:val="24"/>
        </w:rPr>
      </w:pPr>
    </w:p>
    <w:p w14:paraId="6D1196A6" w14:textId="3A33AAFC" w:rsidR="008A355F" w:rsidRDefault="0033237B" w:rsidP="0033602D">
      <w:pPr>
        <w:spacing w:line="259" w:lineRule="auto"/>
        <w:ind w:left="0"/>
        <w:jc w:val="both"/>
        <w:rPr>
          <w:rFonts w:ascii="Times New Roman" w:hAnsi="Times New Roman" w:cs="Times New Roman"/>
          <w:sz w:val="24"/>
          <w:szCs w:val="24"/>
        </w:rPr>
      </w:pPr>
      <w:r w:rsidRPr="008A355F">
        <w:rPr>
          <w:rFonts w:ascii="Times New Roman" w:hAnsi="Times New Roman" w:cs="Times New Roman"/>
          <w:sz w:val="24"/>
          <w:szCs w:val="24"/>
        </w:rPr>
        <w:t>Respondents interested in participating in the focus groups will complete an online screening form (</w:t>
      </w:r>
      <w:r w:rsidR="008F4182">
        <w:rPr>
          <w:rFonts w:ascii="Times New Roman" w:hAnsi="Times New Roman" w:cs="Times New Roman"/>
          <w:sz w:val="24"/>
          <w:szCs w:val="24"/>
        </w:rPr>
        <w:t>Attachment 2</w:t>
      </w:r>
      <w:r w:rsidRPr="008A355F">
        <w:rPr>
          <w:rFonts w:ascii="Times New Roman" w:hAnsi="Times New Roman" w:cs="Times New Roman"/>
          <w:sz w:val="24"/>
          <w:szCs w:val="24"/>
        </w:rPr>
        <w:t xml:space="preserve">), and those who do not meet inclusion criteria will be notified during the screening of their ineligibility. </w:t>
      </w:r>
      <w:r w:rsidR="00AA7633" w:rsidRPr="007E3721">
        <w:rPr>
          <w:rFonts w:ascii="Times New Roman" w:hAnsi="Times New Roman" w:cs="Times New Roman"/>
          <w:sz w:val="24"/>
          <w:szCs w:val="24"/>
        </w:rPr>
        <w:t xml:space="preserve">All eligible </w:t>
      </w:r>
      <w:r w:rsidR="00AA7633">
        <w:rPr>
          <w:rFonts w:ascii="Times New Roman" w:hAnsi="Times New Roman" w:cs="Times New Roman"/>
          <w:sz w:val="24"/>
          <w:szCs w:val="24"/>
        </w:rPr>
        <w:t>participants</w:t>
      </w:r>
      <w:r w:rsidR="00AA7633" w:rsidRPr="007E3721">
        <w:rPr>
          <w:rFonts w:ascii="Times New Roman" w:hAnsi="Times New Roman" w:cs="Times New Roman"/>
          <w:sz w:val="24"/>
          <w:szCs w:val="24"/>
        </w:rPr>
        <w:t xml:space="preserve"> will be notified that they may be eligible to participate and that they will be contacted if they are selected to participate in the </w:t>
      </w:r>
      <w:r w:rsidR="00AA7633" w:rsidRPr="005214BC">
        <w:rPr>
          <w:rFonts w:ascii="Times New Roman" w:hAnsi="Times New Roman" w:cs="Times New Roman"/>
          <w:sz w:val="24"/>
          <w:szCs w:val="24"/>
        </w:rPr>
        <w:t xml:space="preserve">focus groups. </w:t>
      </w:r>
      <w:r w:rsidR="00AA7633">
        <w:rPr>
          <w:rFonts w:ascii="Times New Roman" w:hAnsi="Times New Roman" w:cs="Times New Roman"/>
          <w:sz w:val="24"/>
          <w:szCs w:val="24"/>
        </w:rPr>
        <w:t>A</w:t>
      </w:r>
      <w:r w:rsidRPr="008A355F">
        <w:rPr>
          <w:rFonts w:ascii="Times New Roman" w:hAnsi="Times New Roman" w:cs="Times New Roman"/>
          <w:sz w:val="24"/>
          <w:szCs w:val="24"/>
        </w:rPr>
        <w:t xml:space="preserve"> total of 20 participants will be purposively selected from this pool of eligible participants. </w:t>
      </w:r>
      <w:r w:rsidR="008C76EE" w:rsidRPr="007E3721">
        <w:rPr>
          <w:rFonts w:ascii="Times New Roman" w:hAnsi="Times New Roman" w:cs="Times New Roman"/>
          <w:sz w:val="24"/>
          <w:szCs w:val="24"/>
        </w:rPr>
        <w:t>Participants will be selected to maximize variability based on age, race/ethnicity, gender, place of residence, socioeconomic status, occupation, relationship status, parental status</w:t>
      </w:r>
      <w:r w:rsidR="008C76EE">
        <w:rPr>
          <w:rFonts w:ascii="Times New Roman" w:hAnsi="Times New Roman" w:cs="Times New Roman"/>
          <w:sz w:val="24"/>
          <w:szCs w:val="24"/>
        </w:rPr>
        <w:t>, source of health information, and perceptions of hand hygiene importance</w:t>
      </w:r>
      <w:r w:rsidRPr="008A355F">
        <w:rPr>
          <w:rFonts w:ascii="Times New Roman" w:hAnsi="Times New Roman" w:cs="Times New Roman"/>
          <w:sz w:val="24"/>
          <w:szCs w:val="24"/>
        </w:rPr>
        <w:t xml:space="preserve">. </w:t>
      </w:r>
      <w:r w:rsidR="009D6ACF">
        <w:rPr>
          <w:rFonts w:ascii="Times New Roman" w:hAnsi="Times New Roman" w:cs="Times New Roman"/>
          <w:sz w:val="24"/>
        </w:rPr>
        <w:t xml:space="preserve">CDC will collaborate with the contracting company to select individuals to participate in the focus groups using maximum variation sampling. </w:t>
      </w:r>
      <w:r w:rsidRPr="008A355F">
        <w:rPr>
          <w:rFonts w:ascii="Times New Roman" w:hAnsi="Times New Roman" w:cs="Times New Roman"/>
          <w:sz w:val="24"/>
          <w:szCs w:val="24"/>
        </w:rPr>
        <w:t>If a participant is selected to participate, they will be contacted and provided with information on the time and location of the focus group</w:t>
      </w:r>
      <w:r w:rsidR="00F26C46">
        <w:rPr>
          <w:rFonts w:ascii="Times New Roman" w:hAnsi="Times New Roman" w:cs="Times New Roman"/>
          <w:sz w:val="24"/>
          <w:szCs w:val="24"/>
        </w:rPr>
        <w:t xml:space="preserve"> (</w:t>
      </w:r>
      <w:r w:rsidR="008F4182">
        <w:rPr>
          <w:rFonts w:ascii="Times New Roman" w:hAnsi="Times New Roman" w:cs="Times New Roman"/>
          <w:sz w:val="24"/>
          <w:szCs w:val="24"/>
        </w:rPr>
        <w:t>Attachment 3</w:t>
      </w:r>
      <w:r w:rsidR="00F26C46">
        <w:rPr>
          <w:rFonts w:ascii="Times New Roman" w:hAnsi="Times New Roman" w:cs="Times New Roman"/>
          <w:sz w:val="24"/>
          <w:szCs w:val="24"/>
        </w:rPr>
        <w:t>)</w:t>
      </w:r>
      <w:r w:rsidRPr="008A355F">
        <w:rPr>
          <w:rFonts w:ascii="Times New Roman" w:hAnsi="Times New Roman" w:cs="Times New Roman"/>
          <w:sz w:val="24"/>
          <w:szCs w:val="24"/>
        </w:rPr>
        <w:t xml:space="preserve">. If, at the time of invitation, the participant declines to participate, a replacement participant will be selected from the pool of eligible participants. </w:t>
      </w:r>
      <w:r w:rsidR="00546E21">
        <w:rPr>
          <w:rFonts w:ascii="Times New Roman" w:hAnsi="Times New Roman" w:cs="Times New Roman"/>
          <w:sz w:val="24"/>
          <w:szCs w:val="24"/>
        </w:rPr>
        <w:t>Participants will receive an email reminder from the contracting company prior to the focus groups</w:t>
      </w:r>
      <w:r w:rsidR="00E80266">
        <w:rPr>
          <w:rFonts w:ascii="Times New Roman" w:hAnsi="Times New Roman" w:cs="Times New Roman"/>
          <w:sz w:val="24"/>
          <w:szCs w:val="24"/>
        </w:rPr>
        <w:t xml:space="preserve"> (Attachment 6)</w:t>
      </w:r>
      <w:r w:rsidR="00546E21">
        <w:rPr>
          <w:rFonts w:ascii="Times New Roman" w:hAnsi="Times New Roman" w:cs="Times New Roman"/>
          <w:sz w:val="24"/>
          <w:szCs w:val="24"/>
        </w:rPr>
        <w:t>.</w:t>
      </w:r>
    </w:p>
    <w:p w14:paraId="2099F5DC" w14:textId="77777777" w:rsidR="008A355F" w:rsidRDefault="008A355F" w:rsidP="0033602D">
      <w:pPr>
        <w:spacing w:line="259" w:lineRule="auto"/>
        <w:ind w:left="0"/>
        <w:jc w:val="both"/>
        <w:rPr>
          <w:rFonts w:ascii="Times New Roman" w:hAnsi="Times New Roman" w:cs="Times New Roman"/>
          <w:sz w:val="24"/>
          <w:szCs w:val="24"/>
        </w:rPr>
      </w:pPr>
    </w:p>
    <w:p w14:paraId="23768F16" w14:textId="337887B5" w:rsidR="00D36437" w:rsidRDefault="008A355F" w:rsidP="0033602D">
      <w:pPr>
        <w:spacing w:line="259" w:lineRule="auto"/>
        <w:ind w:left="0"/>
        <w:jc w:val="both"/>
        <w:rPr>
          <w:rFonts w:ascii="Times New Roman" w:hAnsi="Times New Roman" w:cs="Times New Roman"/>
          <w:sz w:val="24"/>
          <w:szCs w:val="24"/>
        </w:rPr>
      </w:pPr>
      <w:r w:rsidRPr="008A355F">
        <w:rPr>
          <w:rFonts w:ascii="Times New Roman" w:hAnsi="Times New Roman" w:cs="Times New Roman"/>
          <w:sz w:val="24"/>
          <w:szCs w:val="24"/>
        </w:rPr>
        <w:lastRenderedPageBreak/>
        <w:t xml:space="preserve">A contracting company will </w:t>
      </w:r>
      <w:r w:rsidR="000962AC">
        <w:rPr>
          <w:rFonts w:ascii="Times New Roman" w:hAnsi="Times New Roman" w:cs="Times New Roman"/>
          <w:sz w:val="24"/>
          <w:szCs w:val="24"/>
        </w:rPr>
        <w:t>conduct</w:t>
      </w:r>
      <w:r w:rsidRPr="008A355F">
        <w:rPr>
          <w:rFonts w:ascii="Times New Roman" w:hAnsi="Times New Roman" w:cs="Times New Roman"/>
          <w:sz w:val="24"/>
          <w:szCs w:val="24"/>
        </w:rPr>
        <w:t xml:space="preserve"> all </w:t>
      </w:r>
      <w:r w:rsidR="00D36437">
        <w:rPr>
          <w:rFonts w:ascii="Times New Roman" w:hAnsi="Times New Roman" w:cs="Times New Roman"/>
          <w:sz w:val="24"/>
          <w:szCs w:val="24"/>
        </w:rPr>
        <w:t xml:space="preserve">recruitment and screening activities. </w:t>
      </w:r>
    </w:p>
    <w:p w14:paraId="75ECBE91" w14:textId="77777777" w:rsidR="008A355F" w:rsidRPr="008A355F" w:rsidRDefault="008A355F" w:rsidP="0033602D">
      <w:pPr>
        <w:spacing w:line="259" w:lineRule="auto"/>
        <w:ind w:left="0"/>
        <w:jc w:val="both"/>
        <w:rPr>
          <w:rFonts w:ascii="Times New Roman" w:hAnsi="Times New Roman" w:cs="Times New Roman"/>
          <w:sz w:val="24"/>
          <w:szCs w:val="24"/>
        </w:rPr>
      </w:pPr>
    </w:p>
    <w:p w14:paraId="50B622AC" w14:textId="66753091" w:rsidR="00907CDA" w:rsidRPr="00141B38" w:rsidRDefault="00DA6089" w:rsidP="0033602D">
      <w:pPr>
        <w:pStyle w:val="Heading4"/>
        <w:spacing w:after="0"/>
        <w:jc w:val="both"/>
        <w:rPr>
          <w:rFonts w:ascii="Times New Roman" w:hAnsi="Times New Roman" w:cs="Times New Roman"/>
          <w:sz w:val="24"/>
          <w:szCs w:val="24"/>
        </w:rPr>
      </w:pPr>
      <w:bookmarkStart w:id="7" w:name="_Toc513027212"/>
      <w:r>
        <w:rPr>
          <w:rFonts w:ascii="Times New Roman" w:hAnsi="Times New Roman" w:cs="Times New Roman"/>
          <w:sz w:val="24"/>
          <w:szCs w:val="24"/>
        </w:rPr>
        <w:t>Procedures for the Collection of Information</w:t>
      </w:r>
      <w:bookmarkEnd w:id="7"/>
    </w:p>
    <w:p w14:paraId="0AE6F583" w14:textId="009FA076" w:rsidR="009E3DB9" w:rsidRDefault="000D22EB" w:rsidP="0033602D">
      <w:pPr>
        <w:spacing w:line="259" w:lineRule="auto"/>
        <w:ind w:left="0"/>
        <w:jc w:val="both"/>
        <w:rPr>
          <w:rFonts w:ascii="Times New Roman" w:hAnsi="Times New Roman" w:cs="Times New Roman"/>
          <w:sz w:val="24"/>
          <w:szCs w:val="24"/>
        </w:rPr>
      </w:pPr>
      <w:r>
        <w:rPr>
          <w:rFonts w:ascii="Times New Roman" w:hAnsi="Times New Roman" w:cs="Times New Roman"/>
          <w:sz w:val="24"/>
          <w:szCs w:val="24"/>
        </w:rPr>
        <w:t>After completing screening, t</w:t>
      </w:r>
      <w:r w:rsidR="000062D2" w:rsidRPr="008A355F">
        <w:rPr>
          <w:rFonts w:ascii="Times New Roman" w:hAnsi="Times New Roman" w:cs="Times New Roman"/>
          <w:sz w:val="24"/>
          <w:szCs w:val="24"/>
        </w:rPr>
        <w:t xml:space="preserve">wo focus groups will be conducted. Each focus group will include a maximum of 10 participants and each group will last no more than 90 minutes. </w:t>
      </w:r>
      <w:r w:rsidR="00457F5C" w:rsidRPr="00144D4A">
        <w:rPr>
          <w:rFonts w:ascii="Times New Roman" w:hAnsi="Times New Roman" w:cs="Times New Roman"/>
          <w:sz w:val="24"/>
        </w:rPr>
        <w:t>Before data collection, participants will be given time to read the consent form (</w:t>
      </w:r>
      <w:r w:rsidR="008F4182">
        <w:rPr>
          <w:rFonts w:ascii="Times New Roman" w:hAnsi="Times New Roman" w:cs="Times New Roman"/>
          <w:sz w:val="24"/>
        </w:rPr>
        <w:t>Attachme</w:t>
      </w:r>
      <w:r w:rsidR="008F4182" w:rsidRPr="00500F4D">
        <w:rPr>
          <w:rFonts w:ascii="Times New Roman" w:hAnsi="Times New Roman" w:cs="Times New Roman"/>
          <w:sz w:val="24"/>
        </w:rPr>
        <w:t xml:space="preserve">nt </w:t>
      </w:r>
      <w:r w:rsidR="00DA6089">
        <w:rPr>
          <w:rFonts w:ascii="Times New Roman" w:hAnsi="Times New Roman" w:cs="Times New Roman"/>
          <w:sz w:val="24"/>
        </w:rPr>
        <w:t>4</w:t>
      </w:r>
      <w:r w:rsidR="00457F5C" w:rsidRPr="00500F4D">
        <w:rPr>
          <w:rFonts w:ascii="Times New Roman" w:hAnsi="Times New Roman" w:cs="Times New Roman"/>
          <w:sz w:val="24"/>
        </w:rPr>
        <w:t>)</w:t>
      </w:r>
      <w:r w:rsidR="00457F5C" w:rsidRPr="00144D4A">
        <w:rPr>
          <w:rFonts w:ascii="Times New Roman" w:hAnsi="Times New Roman" w:cs="Times New Roman"/>
          <w:b/>
          <w:sz w:val="24"/>
        </w:rPr>
        <w:t xml:space="preserve"> </w:t>
      </w:r>
      <w:r w:rsidR="00457F5C" w:rsidRPr="00144D4A">
        <w:rPr>
          <w:rFonts w:ascii="Times New Roman" w:hAnsi="Times New Roman" w:cs="Times New Roman"/>
          <w:sz w:val="24"/>
        </w:rPr>
        <w:t xml:space="preserve">and ask questions. They will be given two copies of the informed consent: one to keep and one to sign to indicate consent and return to the research team. </w:t>
      </w:r>
      <w:r w:rsidR="009E3DB9" w:rsidRPr="00D36437">
        <w:rPr>
          <w:rFonts w:ascii="Times New Roman" w:hAnsi="Times New Roman" w:cs="Times New Roman"/>
          <w:sz w:val="24"/>
          <w:szCs w:val="24"/>
        </w:rPr>
        <w:t>A semi-structured focus group guide will be used for both focus groups (</w:t>
      </w:r>
      <w:r w:rsidR="008F4182">
        <w:rPr>
          <w:rFonts w:ascii="Times New Roman" w:hAnsi="Times New Roman" w:cs="Times New Roman"/>
          <w:sz w:val="24"/>
          <w:szCs w:val="24"/>
        </w:rPr>
        <w:t>Attachment</w:t>
      </w:r>
      <w:r w:rsidR="00DA6089">
        <w:rPr>
          <w:rFonts w:ascii="Times New Roman" w:hAnsi="Times New Roman" w:cs="Times New Roman"/>
          <w:sz w:val="24"/>
          <w:szCs w:val="24"/>
        </w:rPr>
        <w:t xml:space="preserve"> 5</w:t>
      </w:r>
      <w:r w:rsidR="009E3DB9" w:rsidRPr="00D36437">
        <w:rPr>
          <w:rFonts w:ascii="Times New Roman" w:hAnsi="Times New Roman" w:cs="Times New Roman"/>
          <w:sz w:val="24"/>
          <w:szCs w:val="24"/>
        </w:rPr>
        <w:t>). The questions in the interview guide which will be used to identify behavioral determinants of community hand hygiene behavior. The interview guide will also ask about preferences for health communication materials with regards to tone, format, and placement. Participants will be encouraged to use pseudonyms or nicknames during the focus grou</w:t>
      </w:r>
      <w:r w:rsidR="00E3121D">
        <w:rPr>
          <w:rFonts w:ascii="Times New Roman" w:hAnsi="Times New Roman" w:cs="Times New Roman"/>
          <w:sz w:val="24"/>
          <w:szCs w:val="24"/>
        </w:rPr>
        <w:t xml:space="preserve">p rather than their real names. </w:t>
      </w:r>
      <w:r w:rsidR="009E3DB9" w:rsidRPr="00E3121D">
        <w:rPr>
          <w:rFonts w:ascii="Times New Roman" w:hAnsi="Times New Roman" w:cs="Times New Roman"/>
          <w:sz w:val="24"/>
          <w:szCs w:val="24"/>
        </w:rPr>
        <w:t xml:space="preserve">Focus groups will be audio recorded to capture the content of the discussion. Audio recordings will be transcribed into transcripts, which will be used for analytic purposes. </w:t>
      </w:r>
      <w:r w:rsidR="009E3DB9" w:rsidRPr="007E3721">
        <w:rPr>
          <w:rFonts w:ascii="Times New Roman" w:hAnsi="Times New Roman" w:cs="Times New Roman"/>
          <w:sz w:val="24"/>
          <w:szCs w:val="24"/>
        </w:rPr>
        <w:t xml:space="preserve">Field notes will be taken during the focus </w:t>
      </w:r>
      <w:r w:rsidR="009E3DB9" w:rsidRPr="00967716">
        <w:rPr>
          <w:rFonts w:ascii="Times New Roman" w:hAnsi="Times New Roman" w:cs="Times New Roman"/>
          <w:sz w:val="24"/>
          <w:szCs w:val="24"/>
        </w:rPr>
        <w:t xml:space="preserve">groups to capture key quotes or expressions, facial or body language, and attribution of comments when multiple participants are talking at once. </w:t>
      </w:r>
    </w:p>
    <w:p w14:paraId="2E6FC5D0" w14:textId="664F6133" w:rsidR="00457F5C" w:rsidRDefault="00457F5C" w:rsidP="0033602D">
      <w:pPr>
        <w:spacing w:line="259" w:lineRule="auto"/>
        <w:ind w:left="0"/>
        <w:jc w:val="both"/>
        <w:rPr>
          <w:rFonts w:ascii="Times New Roman" w:hAnsi="Times New Roman" w:cs="Times New Roman"/>
          <w:sz w:val="24"/>
          <w:szCs w:val="24"/>
        </w:rPr>
      </w:pPr>
    </w:p>
    <w:p w14:paraId="0C241622" w14:textId="5E45266F" w:rsidR="00D36437" w:rsidRDefault="00D36437" w:rsidP="0033602D">
      <w:pPr>
        <w:spacing w:line="259" w:lineRule="auto"/>
        <w:ind w:left="0"/>
        <w:jc w:val="both"/>
        <w:rPr>
          <w:rFonts w:ascii="Times New Roman" w:hAnsi="Times New Roman" w:cs="Times New Roman"/>
          <w:sz w:val="24"/>
          <w:szCs w:val="24"/>
        </w:rPr>
      </w:pPr>
      <w:r w:rsidRPr="00967716">
        <w:rPr>
          <w:rFonts w:ascii="Times New Roman" w:hAnsi="Times New Roman" w:cs="Times New Roman"/>
          <w:sz w:val="24"/>
          <w:szCs w:val="24"/>
        </w:rPr>
        <w:t xml:space="preserve">A contracting company will conduct all data collection activities, including recruiting and screening participants into the </w:t>
      </w:r>
      <w:r w:rsidR="00603E80">
        <w:rPr>
          <w:rFonts w:ascii="Times New Roman" w:hAnsi="Times New Roman" w:cs="Times New Roman"/>
          <w:sz w:val="24"/>
          <w:szCs w:val="24"/>
        </w:rPr>
        <w:t>evaluation</w:t>
      </w:r>
      <w:r w:rsidRPr="00967716">
        <w:rPr>
          <w:rFonts w:ascii="Times New Roman" w:hAnsi="Times New Roman" w:cs="Times New Roman"/>
          <w:sz w:val="24"/>
          <w:szCs w:val="24"/>
        </w:rPr>
        <w:t>, and conducting two 90-minute</w:t>
      </w:r>
      <w:r w:rsidRPr="008A355F">
        <w:rPr>
          <w:rFonts w:ascii="Times New Roman" w:hAnsi="Times New Roman" w:cs="Times New Roman"/>
          <w:sz w:val="24"/>
          <w:szCs w:val="24"/>
        </w:rPr>
        <w:t xml:space="preserve"> long in-person focus groups.</w:t>
      </w:r>
    </w:p>
    <w:p w14:paraId="3E870E63" w14:textId="77777777" w:rsidR="00D36437" w:rsidRPr="008A355F" w:rsidRDefault="00D36437" w:rsidP="0033602D">
      <w:pPr>
        <w:pStyle w:val="ICFBodyText"/>
        <w:spacing w:after="0" w:line="276" w:lineRule="auto"/>
        <w:jc w:val="both"/>
        <w:rPr>
          <w:rFonts w:cs="Times New Roman"/>
        </w:rPr>
      </w:pPr>
    </w:p>
    <w:p w14:paraId="577145CD" w14:textId="0C7F874D" w:rsidR="00907CDA" w:rsidRPr="00141B38" w:rsidRDefault="00050996" w:rsidP="0033602D">
      <w:pPr>
        <w:pStyle w:val="Heading4"/>
        <w:spacing w:after="0"/>
        <w:jc w:val="both"/>
        <w:rPr>
          <w:rFonts w:ascii="Times New Roman" w:hAnsi="Times New Roman" w:cs="Times New Roman"/>
          <w:sz w:val="24"/>
          <w:szCs w:val="24"/>
        </w:rPr>
      </w:pPr>
      <w:bookmarkStart w:id="8" w:name="_Toc513027213"/>
      <w:r w:rsidRPr="00141B38">
        <w:rPr>
          <w:rFonts w:ascii="Times New Roman" w:hAnsi="Times New Roman" w:cs="Times New Roman"/>
          <w:sz w:val="24"/>
          <w:szCs w:val="24"/>
        </w:rPr>
        <w:t xml:space="preserve">Methods to Maximize Response Rates </w:t>
      </w:r>
      <w:r w:rsidR="00DA6089">
        <w:rPr>
          <w:rFonts w:ascii="Times New Roman" w:hAnsi="Times New Roman" w:cs="Times New Roman"/>
          <w:sz w:val="24"/>
          <w:szCs w:val="24"/>
        </w:rPr>
        <w:t>and Deal with No Response</w:t>
      </w:r>
      <w:bookmarkEnd w:id="8"/>
    </w:p>
    <w:p w14:paraId="006F74F7" w14:textId="00B8BD78" w:rsidR="000D22EB" w:rsidRDefault="001F42A2" w:rsidP="0033602D">
      <w:pPr>
        <w:pStyle w:val="ICFBodyText"/>
        <w:spacing w:after="0" w:line="276" w:lineRule="auto"/>
        <w:jc w:val="both"/>
        <w:rPr>
          <w:rFonts w:cs="Times New Roman"/>
        </w:rPr>
      </w:pPr>
      <w:r w:rsidRPr="008A355F">
        <w:rPr>
          <w:rFonts w:cs="Times New Roman"/>
        </w:rPr>
        <w:t xml:space="preserve">A consulting company will </w:t>
      </w:r>
      <w:r w:rsidR="006D0FD7" w:rsidRPr="008A355F">
        <w:rPr>
          <w:rFonts w:cs="Times New Roman"/>
        </w:rPr>
        <w:t xml:space="preserve">conduct all screening and recruitment of eligible participants. </w:t>
      </w:r>
      <w:r w:rsidRPr="008A355F">
        <w:rPr>
          <w:rFonts w:cs="Times New Roman"/>
        </w:rPr>
        <w:t xml:space="preserve">The consulting company will recruit 10 participants for each focus group. </w:t>
      </w:r>
      <w:r w:rsidR="006D0FD7" w:rsidRPr="008A355F">
        <w:rPr>
          <w:rFonts w:cs="Times New Roman"/>
        </w:rPr>
        <w:t>The focus group moderator guides were designed with particular focus on open-ended questions to allow participants to provide significant detail and participants will have the option to skip questions they are not comfortable a</w:t>
      </w:r>
      <w:r w:rsidR="00020C47" w:rsidRPr="008A355F">
        <w:rPr>
          <w:rFonts w:cs="Times New Roman"/>
        </w:rPr>
        <w:t>nswering</w:t>
      </w:r>
      <w:r w:rsidR="006D0FD7" w:rsidRPr="008A355F">
        <w:rPr>
          <w:rFonts w:cs="Times New Roman"/>
        </w:rPr>
        <w:t>. Participants also will be informed that they have the right to end their participation at any time.</w:t>
      </w:r>
    </w:p>
    <w:p w14:paraId="4A494F4D" w14:textId="77777777" w:rsidR="00E80266" w:rsidRDefault="00E80266" w:rsidP="0033602D">
      <w:pPr>
        <w:pStyle w:val="ICFBodyText"/>
        <w:spacing w:after="0" w:line="276" w:lineRule="auto"/>
        <w:jc w:val="both"/>
        <w:rPr>
          <w:rFonts w:cs="Times New Roman"/>
        </w:rPr>
      </w:pPr>
    </w:p>
    <w:p w14:paraId="0DE80A96" w14:textId="77777777" w:rsidR="00DA6089" w:rsidRDefault="000D22EB" w:rsidP="0033602D">
      <w:pPr>
        <w:pStyle w:val="ICFBodyText"/>
        <w:spacing w:after="0" w:line="276" w:lineRule="auto"/>
        <w:jc w:val="both"/>
        <w:rPr>
          <w:rFonts w:cs="Times New Roman"/>
        </w:rPr>
      </w:pPr>
      <w:r w:rsidRPr="008A355F">
        <w:rPr>
          <w:rFonts w:cs="Times New Roman"/>
        </w:rPr>
        <w:t xml:space="preserve">If, at the time of invitation, the participant declines to participate, a replacement participant will be selected from the pool of eligible participants. </w:t>
      </w:r>
    </w:p>
    <w:p w14:paraId="188CF603" w14:textId="77777777" w:rsidR="00DA6089" w:rsidRDefault="00DA6089" w:rsidP="0033602D">
      <w:pPr>
        <w:pStyle w:val="ICFBodyText"/>
        <w:spacing w:after="0" w:line="276" w:lineRule="auto"/>
        <w:jc w:val="both"/>
        <w:rPr>
          <w:rFonts w:cs="Times New Roman"/>
        </w:rPr>
      </w:pPr>
    </w:p>
    <w:p w14:paraId="036FD421" w14:textId="7D0A8B3F" w:rsidR="000D22EB" w:rsidRDefault="000D22EB" w:rsidP="0033602D">
      <w:pPr>
        <w:pStyle w:val="ICFBodyText"/>
        <w:spacing w:after="0" w:line="276" w:lineRule="auto"/>
        <w:jc w:val="both"/>
        <w:rPr>
          <w:rFonts w:cs="Times New Roman"/>
        </w:rPr>
      </w:pPr>
      <w:r>
        <w:rPr>
          <w:rFonts w:cs="Times New Roman"/>
        </w:rPr>
        <w:t>Participants will receive an email reminder from the contracting company prior to the focus groups</w:t>
      </w:r>
      <w:r w:rsidR="00E80266">
        <w:rPr>
          <w:rFonts w:cs="Times New Roman"/>
        </w:rPr>
        <w:t xml:space="preserve"> (Attachment 6)</w:t>
      </w:r>
      <w:r>
        <w:rPr>
          <w:rFonts w:cs="Times New Roman"/>
        </w:rPr>
        <w:t>.</w:t>
      </w:r>
    </w:p>
    <w:p w14:paraId="120CEB2C" w14:textId="77777777" w:rsidR="000062D2" w:rsidRPr="008A355F" w:rsidRDefault="000062D2" w:rsidP="0033602D">
      <w:pPr>
        <w:pStyle w:val="ICFBodyText"/>
        <w:spacing w:after="0" w:line="276" w:lineRule="auto"/>
        <w:jc w:val="both"/>
        <w:rPr>
          <w:rFonts w:cs="Times New Roman"/>
        </w:rPr>
      </w:pPr>
    </w:p>
    <w:p w14:paraId="36BACBBE" w14:textId="0CA09E0B" w:rsidR="00907CDA" w:rsidRPr="00141B38" w:rsidRDefault="00050996" w:rsidP="0033602D">
      <w:pPr>
        <w:pStyle w:val="Heading4"/>
        <w:spacing w:after="0"/>
        <w:jc w:val="both"/>
        <w:rPr>
          <w:rFonts w:ascii="Times New Roman" w:hAnsi="Times New Roman" w:cs="Times New Roman"/>
          <w:sz w:val="24"/>
          <w:szCs w:val="24"/>
        </w:rPr>
      </w:pPr>
      <w:bookmarkStart w:id="9" w:name="_Toc513027214"/>
      <w:r w:rsidRPr="00141B38">
        <w:rPr>
          <w:rFonts w:ascii="Times New Roman" w:hAnsi="Times New Roman" w:cs="Times New Roman"/>
          <w:sz w:val="24"/>
          <w:szCs w:val="24"/>
        </w:rPr>
        <w:t>Test of Procedures or Methods to be Undertaken</w:t>
      </w:r>
      <w:bookmarkEnd w:id="9"/>
    </w:p>
    <w:p w14:paraId="78279BA0" w14:textId="2839D715" w:rsidR="00790D14" w:rsidRDefault="00EB346F" w:rsidP="0033602D">
      <w:pPr>
        <w:pStyle w:val="ICFBodyText"/>
        <w:spacing w:after="0" w:line="276" w:lineRule="auto"/>
        <w:jc w:val="both"/>
        <w:rPr>
          <w:rFonts w:cs="Times New Roman"/>
        </w:rPr>
      </w:pPr>
      <w:r w:rsidRPr="008A355F">
        <w:rPr>
          <w:rFonts w:cs="Times New Roman"/>
        </w:rPr>
        <w:t xml:space="preserve">The estimate for burden hours </w:t>
      </w:r>
      <w:r w:rsidR="00CE2119" w:rsidRPr="008A355F">
        <w:rPr>
          <w:rFonts w:cs="Times New Roman"/>
        </w:rPr>
        <w:t>o</w:t>
      </w:r>
      <w:r w:rsidR="008C006D" w:rsidRPr="008A355F">
        <w:rPr>
          <w:rFonts w:cs="Times New Roman"/>
        </w:rPr>
        <w:t xml:space="preserve">f </w:t>
      </w:r>
      <w:r w:rsidR="00CE2119" w:rsidRPr="008A355F">
        <w:rPr>
          <w:rFonts w:cs="Times New Roman"/>
        </w:rPr>
        <w:t xml:space="preserve">the focus group interview guide </w:t>
      </w:r>
      <w:r w:rsidR="008C006D" w:rsidRPr="008A355F">
        <w:rPr>
          <w:rFonts w:cs="Times New Roman"/>
        </w:rPr>
        <w:t xml:space="preserve">are based on </w:t>
      </w:r>
      <w:r w:rsidR="0004150A">
        <w:rPr>
          <w:rFonts w:cs="Times New Roman"/>
        </w:rPr>
        <w:t>one pilot test</w:t>
      </w:r>
      <w:r w:rsidR="008C006D" w:rsidRPr="008A355F">
        <w:rPr>
          <w:rFonts w:cs="Times New Roman"/>
        </w:rPr>
        <w:t xml:space="preserve"> </w:t>
      </w:r>
      <w:r w:rsidR="00CE2119" w:rsidRPr="008A355F">
        <w:rPr>
          <w:rFonts w:cs="Times New Roman"/>
        </w:rPr>
        <w:t xml:space="preserve">conducted </w:t>
      </w:r>
      <w:r w:rsidR="008C006D" w:rsidRPr="008A355F">
        <w:rPr>
          <w:rFonts w:cs="Times New Roman"/>
        </w:rPr>
        <w:t xml:space="preserve">by the CDC </w:t>
      </w:r>
      <w:r w:rsidR="00603E80">
        <w:rPr>
          <w:rFonts w:cs="Times New Roman"/>
        </w:rPr>
        <w:t>evaluation</w:t>
      </w:r>
      <w:r w:rsidR="008C006D" w:rsidRPr="008A355F">
        <w:rPr>
          <w:rFonts w:cs="Times New Roman"/>
        </w:rPr>
        <w:t xml:space="preserve"> team. </w:t>
      </w:r>
      <w:r w:rsidR="00E97F5D" w:rsidRPr="008A355F">
        <w:rPr>
          <w:rFonts w:cs="Times New Roman"/>
        </w:rPr>
        <w:t xml:space="preserve">The estimates for burden hours for the </w:t>
      </w:r>
      <w:bookmarkStart w:id="10" w:name="_Toc468877876"/>
      <w:r w:rsidR="00CE2119" w:rsidRPr="008A355F">
        <w:rPr>
          <w:rFonts w:cs="Times New Roman"/>
        </w:rPr>
        <w:t>screening</w:t>
      </w:r>
      <w:r w:rsidR="00E06F40" w:rsidRPr="008A355F">
        <w:rPr>
          <w:rFonts w:cs="Times New Roman"/>
        </w:rPr>
        <w:t xml:space="preserve"> are based on </w:t>
      </w:r>
      <w:r w:rsidR="00B14C39">
        <w:rPr>
          <w:rFonts w:cs="Times New Roman"/>
        </w:rPr>
        <w:t>three</w:t>
      </w:r>
      <w:r w:rsidR="00CE2119" w:rsidRPr="008A355F">
        <w:rPr>
          <w:rFonts w:cs="Times New Roman"/>
        </w:rPr>
        <w:t xml:space="preserve"> </w:t>
      </w:r>
      <w:r w:rsidR="00E06F40" w:rsidRPr="008A355F">
        <w:rPr>
          <w:rFonts w:cs="Times New Roman"/>
        </w:rPr>
        <w:t xml:space="preserve">pilot tests by </w:t>
      </w:r>
      <w:r w:rsidR="00CE2119" w:rsidRPr="008A355F">
        <w:rPr>
          <w:rFonts w:cs="Times New Roman"/>
        </w:rPr>
        <w:t xml:space="preserve">the CDC </w:t>
      </w:r>
      <w:r w:rsidR="00603E80">
        <w:rPr>
          <w:rFonts w:cs="Times New Roman"/>
        </w:rPr>
        <w:t>evaluation</w:t>
      </w:r>
      <w:r w:rsidR="00CE2119" w:rsidRPr="008A355F">
        <w:rPr>
          <w:rFonts w:cs="Times New Roman"/>
        </w:rPr>
        <w:t xml:space="preserve"> team.</w:t>
      </w:r>
    </w:p>
    <w:p w14:paraId="284E5127" w14:textId="77777777" w:rsidR="000062D2" w:rsidRPr="008A355F" w:rsidRDefault="000062D2" w:rsidP="0033602D">
      <w:pPr>
        <w:pStyle w:val="ICFBodyText"/>
        <w:spacing w:after="0" w:line="276" w:lineRule="auto"/>
        <w:jc w:val="both"/>
      </w:pPr>
    </w:p>
    <w:p w14:paraId="6BFEE62B" w14:textId="2B1B7D34" w:rsidR="006C2CBC" w:rsidRPr="00E777B0" w:rsidRDefault="00907CDA" w:rsidP="0033602D">
      <w:pPr>
        <w:pStyle w:val="Heading4"/>
        <w:spacing w:after="0"/>
        <w:jc w:val="both"/>
        <w:rPr>
          <w:rFonts w:ascii="Times New Roman" w:hAnsi="Times New Roman" w:cs="Times New Roman"/>
          <w:sz w:val="24"/>
          <w:szCs w:val="24"/>
        </w:rPr>
      </w:pPr>
      <w:bookmarkStart w:id="11" w:name="_Toc513027215"/>
      <w:r w:rsidRPr="008A355F">
        <w:rPr>
          <w:rFonts w:ascii="Times New Roman" w:hAnsi="Times New Roman" w:cs="Times New Roman"/>
          <w:sz w:val="24"/>
          <w:szCs w:val="24"/>
        </w:rPr>
        <w:t>I</w:t>
      </w:r>
      <w:bookmarkEnd w:id="10"/>
      <w:r w:rsidR="00050996" w:rsidRPr="008A355F">
        <w:rPr>
          <w:rFonts w:ascii="Times New Roman" w:hAnsi="Times New Roman" w:cs="Times New Roman"/>
          <w:sz w:val="24"/>
          <w:szCs w:val="24"/>
        </w:rPr>
        <w:t>ndividuals Consulted on Statistical Aspects and Individuals Collecting and/or Analyzing Data</w:t>
      </w:r>
      <w:bookmarkEnd w:id="11"/>
    </w:p>
    <w:tbl>
      <w:tblPr>
        <w:tblStyle w:val="TableGrid"/>
        <w:tblW w:w="0" w:type="auto"/>
        <w:tblInd w:w="-5" w:type="dxa"/>
        <w:tblBorders>
          <w:insideH w:val="none" w:sz="0" w:space="0" w:color="auto"/>
          <w:insideV w:val="none" w:sz="0" w:space="0" w:color="auto"/>
        </w:tblBorders>
        <w:tblLook w:val="04A0" w:firstRow="1" w:lastRow="0" w:firstColumn="1" w:lastColumn="0" w:noHBand="0" w:noVBand="1"/>
      </w:tblPr>
      <w:tblGrid>
        <w:gridCol w:w="4410"/>
        <w:gridCol w:w="4945"/>
      </w:tblGrid>
      <w:tr w:rsidR="00972368" w:rsidRPr="005506D5" w14:paraId="733A0D4C" w14:textId="77777777" w:rsidTr="00972368">
        <w:trPr>
          <w:trHeight w:val="2942"/>
        </w:trPr>
        <w:tc>
          <w:tcPr>
            <w:tcW w:w="4410" w:type="dxa"/>
          </w:tcPr>
          <w:p w14:paraId="372A114E" w14:textId="77777777" w:rsidR="00972368" w:rsidRPr="005506D5" w:rsidRDefault="00972368" w:rsidP="00E777B0">
            <w:pPr>
              <w:pStyle w:val="ExhibitTitle"/>
              <w:spacing w:before="0" w:after="0"/>
              <w:ind w:left="0" w:firstLine="0"/>
              <w:rPr>
                <w:iCs/>
                <w:color w:val="auto"/>
                <w:sz w:val="22"/>
                <w:szCs w:val="22"/>
              </w:rPr>
            </w:pPr>
            <w:r w:rsidRPr="005506D5">
              <w:rPr>
                <w:iCs/>
                <w:color w:val="auto"/>
                <w:sz w:val="22"/>
                <w:szCs w:val="22"/>
              </w:rPr>
              <w:t>Amanda Garcia-Williams, MPH, PhD</w:t>
            </w:r>
          </w:p>
          <w:p w14:paraId="63E6A9FC" w14:textId="77777777" w:rsidR="00972368" w:rsidRPr="005506D5" w:rsidRDefault="00972368" w:rsidP="00E777B0">
            <w:pPr>
              <w:ind w:left="0"/>
              <w:rPr>
                <w:rFonts w:ascii="Times New Roman" w:eastAsiaTheme="minorHAnsi" w:hAnsi="Times New Roman" w:cs="Times New Roman"/>
              </w:rPr>
            </w:pPr>
            <w:r w:rsidRPr="005506D5">
              <w:rPr>
                <w:rFonts w:ascii="Times New Roman" w:hAnsi="Times New Roman" w:cs="Times New Roman"/>
              </w:rPr>
              <w:t>Waterborne Disease Prevention Branch</w:t>
            </w:r>
          </w:p>
          <w:p w14:paraId="231421C8" w14:textId="77777777" w:rsidR="00972368" w:rsidRPr="005506D5" w:rsidRDefault="00972368" w:rsidP="00E777B0">
            <w:pPr>
              <w:ind w:left="0"/>
              <w:rPr>
                <w:rFonts w:ascii="Times New Roman" w:hAnsi="Times New Roman" w:cs="Times New Roman"/>
              </w:rPr>
            </w:pPr>
            <w:r w:rsidRPr="005506D5">
              <w:rPr>
                <w:rFonts w:ascii="Times New Roman" w:hAnsi="Times New Roman" w:cs="Times New Roman"/>
              </w:rPr>
              <w:t>Division of Foodborne, Waterborne and Environmental Diseases</w:t>
            </w:r>
          </w:p>
          <w:p w14:paraId="5660CB73" w14:textId="77777777" w:rsidR="00972368" w:rsidRDefault="00972368" w:rsidP="00E777B0">
            <w:pPr>
              <w:ind w:left="0"/>
              <w:rPr>
                <w:rFonts w:ascii="Times New Roman" w:hAnsi="Times New Roman" w:cs="Times New Roman"/>
              </w:rPr>
            </w:pPr>
            <w:r w:rsidRPr="005506D5">
              <w:rPr>
                <w:rFonts w:ascii="Times New Roman" w:hAnsi="Times New Roman" w:cs="Times New Roman"/>
              </w:rPr>
              <w:t xml:space="preserve">Centers for Disease Control and Prevention </w:t>
            </w:r>
            <w:r w:rsidRPr="005506D5">
              <w:rPr>
                <w:rFonts w:ascii="Times New Roman" w:hAnsi="Times New Roman" w:cs="Times New Roman"/>
              </w:rPr>
              <w:br/>
              <w:t xml:space="preserve">1600 Clifton Road, NE </w:t>
            </w:r>
          </w:p>
          <w:p w14:paraId="5A69D3CA" w14:textId="77777777" w:rsidR="00972368" w:rsidRPr="005506D5" w:rsidRDefault="00972368" w:rsidP="00E777B0">
            <w:pPr>
              <w:ind w:left="0"/>
              <w:rPr>
                <w:rFonts w:ascii="Times New Roman" w:hAnsi="Times New Roman" w:cs="Times New Roman"/>
              </w:rPr>
            </w:pPr>
            <w:r w:rsidRPr="005506D5">
              <w:rPr>
                <w:rFonts w:ascii="Times New Roman" w:hAnsi="Times New Roman" w:cs="Times New Roman"/>
              </w:rPr>
              <w:t>Atlanta, GA 30329</w:t>
            </w:r>
          </w:p>
          <w:p w14:paraId="28EEE47F" w14:textId="77777777" w:rsidR="00972368" w:rsidRPr="005506D5" w:rsidRDefault="00972368" w:rsidP="00E777B0">
            <w:pPr>
              <w:ind w:left="0"/>
              <w:rPr>
                <w:rFonts w:ascii="Times New Roman" w:hAnsi="Times New Roman" w:cs="Times New Roman"/>
              </w:rPr>
            </w:pPr>
            <w:r w:rsidRPr="005506D5">
              <w:rPr>
                <w:rFonts w:ascii="Times New Roman" w:hAnsi="Times New Roman" w:cs="Times New Roman"/>
              </w:rPr>
              <w:t>Phone: 770-488-3936</w:t>
            </w:r>
          </w:p>
          <w:p w14:paraId="6FC09621" w14:textId="77777777" w:rsidR="00972368" w:rsidRPr="005506D5" w:rsidRDefault="00972368" w:rsidP="00E777B0">
            <w:pPr>
              <w:ind w:left="0"/>
              <w:rPr>
                <w:rFonts w:ascii="Times New Roman" w:hAnsi="Times New Roman" w:cs="Times New Roman"/>
              </w:rPr>
            </w:pPr>
            <w:r w:rsidRPr="005506D5">
              <w:rPr>
                <w:rFonts w:ascii="Times New Roman" w:hAnsi="Times New Roman" w:cs="Times New Roman"/>
              </w:rPr>
              <w:t>Fax: 404-718-4842</w:t>
            </w:r>
          </w:p>
          <w:p w14:paraId="4A4C6075" w14:textId="7B8EF2B1" w:rsidR="00972368" w:rsidRPr="005506D5" w:rsidRDefault="00972368" w:rsidP="00E777B0">
            <w:pPr>
              <w:ind w:left="0"/>
              <w:rPr>
                <w:color w:val="808080"/>
              </w:rPr>
            </w:pPr>
            <w:r w:rsidRPr="005506D5">
              <w:rPr>
                <w:rFonts w:ascii="Times New Roman" w:hAnsi="Times New Roman" w:cs="Times New Roman"/>
              </w:rPr>
              <w:t xml:space="preserve">Email: </w:t>
            </w:r>
            <w:r>
              <w:t>GVL8@cdc.gov</w:t>
            </w:r>
          </w:p>
        </w:tc>
        <w:tc>
          <w:tcPr>
            <w:tcW w:w="4945" w:type="dxa"/>
          </w:tcPr>
          <w:p w14:paraId="6F1D34B4" w14:textId="77777777" w:rsidR="00972368" w:rsidRPr="00B835B2" w:rsidRDefault="00972368" w:rsidP="00A7439E">
            <w:pPr>
              <w:ind w:left="0"/>
              <w:rPr>
                <w:rFonts w:ascii="Times New Roman" w:eastAsiaTheme="minorHAnsi" w:hAnsi="Times New Roman" w:cs="Times New Roman"/>
                <w:b/>
              </w:rPr>
            </w:pPr>
            <w:r w:rsidRPr="00B835B2">
              <w:rPr>
                <w:rFonts w:ascii="Times New Roman" w:hAnsi="Times New Roman" w:cs="Times New Roman"/>
                <w:b/>
              </w:rPr>
              <w:t>David M. Berendes, PhD, MSPH</w:t>
            </w:r>
          </w:p>
          <w:p w14:paraId="4E7BD32D" w14:textId="77777777" w:rsidR="00972368" w:rsidRPr="005506D5" w:rsidRDefault="00972368" w:rsidP="00A7439E">
            <w:pPr>
              <w:ind w:left="0"/>
              <w:rPr>
                <w:rFonts w:ascii="Times New Roman" w:eastAsiaTheme="minorHAnsi" w:hAnsi="Times New Roman" w:cs="Times New Roman"/>
              </w:rPr>
            </w:pPr>
            <w:r w:rsidRPr="005506D5">
              <w:rPr>
                <w:rFonts w:ascii="Times New Roman" w:hAnsi="Times New Roman" w:cs="Times New Roman"/>
              </w:rPr>
              <w:t>Waterborne Disease Prevention Branch</w:t>
            </w:r>
          </w:p>
          <w:p w14:paraId="7F6153DD" w14:textId="77777777" w:rsidR="00972368" w:rsidRPr="005506D5" w:rsidRDefault="00972368" w:rsidP="00A7439E">
            <w:pPr>
              <w:ind w:left="0"/>
              <w:rPr>
                <w:rFonts w:ascii="Times New Roman" w:hAnsi="Times New Roman" w:cs="Times New Roman"/>
              </w:rPr>
            </w:pPr>
            <w:r w:rsidRPr="005506D5">
              <w:rPr>
                <w:rFonts w:ascii="Times New Roman" w:hAnsi="Times New Roman" w:cs="Times New Roman"/>
              </w:rPr>
              <w:t>Division of Foodborne, Waterborne and Environmental Diseases</w:t>
            </w:r>
          </w:p>
          <w:p w14:paraId="53DB426A" w14:textId="77777777" w:rsidR="00972368" w:rsidRDefault="00972368" w:rsidP="00A7439E">
            <w:pPr>
              <w:ind w:left="0"/>
              <w:rPr>
                <w:rFonts w:ascii="Times New Roman" w:hAnsi="Times New Roman" w:cs="Times New Roman"/>
              </w:rPr>
            </w:pPr>
            <w:r w:rsidRPr="005506D5">
              <w:rPr>
                <w:rFonts w:ascii="Times New Roman" w:hAnsi="Times New Roman" w:cs="Times New Roman"/>
              </w:rPr>
              <w:t xml:space="preserve">Centers for Disease Control and Prevention </w:t>
            </w:r>
            <w:r w:rsidRPr="005506D5">
              <w:rPr>
                <w:rFonts w:ascii="Times New Roman" w:hAnsi="Times New Roman" w:cs="Times New Roman"/>
              </w:rPr>
              <w:br/>
              <w:t xml:space="preserve">1600 Clifton Road, NE </w:t>
            </w:r>
          </w:p>
          <w:p w14:paraId="1D8FC389" w14:textId="77777777" w:rsidR="00972368" w:rsidRPr="005506D5" w:rsidRDefault="00972368" w:rsidP="00A7439E">
            <w:pPr>
              <w:ind w:left="0"/>
              <w:rPr>
                <w:rFonts w:ascii="Times New Roman" w:hAnsi="Times New Roman" w:cs="Times New Roman"/>
              </w:rPr>
            </w:pPr>
            <w:r w:rsidRPr="005506D5">
              <w:rPr>
                <w:rFonts w:ascii="Times New Roman" w:hAnsi="Times New Roman" w:cs="Times New Roman"/>
              </w:rPr>
              <w:t>Atlanta, GA, 30329</w:t>
            </w:r>
          </w:p>
          <w:p w14:paraId="2F4D2F3E" w14:textId="77777777" w:rsidR="00972368" w:rsidRDefault="00972368" w:rsidP="00A7439E">
            <w:pPr>
              <w:ind w:left="0"/>
              <w:rPr>
                <w:rFonts w:ascii="Times New Roman" w:hAnsi="Times New Roman" w:cs="Times New Roman"/>
              </w:rPr>
            </w:pPr>
            <w:r w:rsidRPr="005506D5">
              <w:rPr>
                <w:rFonts w:ascii="Times New Roman" w:hAnsi="Times New Roman" w:cs="Times New Roman"/>
              </w:rPr>
              <w:t>Phone: 404-718-5853</w:t>
            </w:r>
          </w:p>
          <w:p w14:paraId="3F1A3A83" w14:textId="5BE4A7C2" w:rsidR="00972368" w:rsidRPr="005506D5" w:rsidRDefault="00972368" w:rsidP="00A7439E">
            <w:pPr>
              <w:ind w:left="0"/>
              <w:rPr>
                <w:rFonts w:ascii="Times New Roman" w:hAnsi="Times New Roman" w:cs="Times New Roman"/>
              </w:rPr>
            </w:pPr>
            <w:r>
              <w:rPr>
                <w:rFonts w:ascii="Times New Roman" w:hAnsi="Times New Roman" w:cs="Times New Roman"/>
              </w:rPr>
              <w:t xml:space="preserve">Email: </w:t>
            </w:r>
            <w:r w:rsidR="002425F9" w:rsidRPr="007807D2">
              <w:rPr>
                <w:rFonts w:cs="Times New Roman"/>
              </w:rPr>
              <w:t>dberndes@cdc.gov</w:t>
            </w:r>
          </w:p>
          <w:p w14:paraId="6C437706" w14:textId="77777777" w:rsidR="00972368" w:rsidRPr="005506D5" w:rsidRDefault="00972368" w:rsidP="00E777B0">
            <w:pPr>
              <w:pStyle w:val="ExhibitTitle"/>
              <w:spacing w:before="0" w:after="0"/>
              <w:ind w:left="0" w:firstLine="0"/>
              <w:rPr>
                <w:b w:val="0"/>
                <w:iCs/>
                <w:sz w:val="22"/>
                <w:szCs w:val="22"/>
              </w:rPr>
            </w:pPr>
          </w:p>
        </w:tc>
      </w:tr>
      <w:tr w:rsidR="00972368" w:rsidRPr="005506D5" w14:paraId="44519030" w14:textId="77777777" w:rsidTr="00FE7F58">
        <w:tc>
          <w:tcPr>
            <w:tcW w:w="4410" w:type="dxa"/>
          </w:tcPr>
          <w:p w14:paraId="3BAC5FFB" w14:textId="77777777" w:rsidR="0004150A" w:rsidRPr="005506D5" w:rsidRDefault="0004150A" w:rsidP="0004150A">
            <w:pPr>
              <w:ind w:left="0"/>
              <w:rPr>
                <w:rFonts w:ascii="Times New Roman" w:eastAsiaTheme="minorHAnsi" w:hAnsi="Times New Roman" w:cs="Times New Roman"/>
              </w:rPr>
            </w:pPr>
            <w:r w:rsidRPr="005506D5">
              <w:rPr>
                <w:rFonts w:ascii="Times New Roman" w:hAnsi="Times New Roman" w:cs="Times New Roman"/>
                <w:b/>
              </w:rPr>
              <w:t>Vincent R. Hill, PhD, PE</w:t>
            </w:r>
            <w:r w:rsidRPr="005506D5">
              <w:rPr>
                <w:rFonts w:ascii="Times New Roman" w:hAnsi="Times New Roman" w:cs="Times New Roman"/>
              </w:rPr>
              <w:t xml:space="preserve"> </w:t>
            </w:r>
            <w:r w:rsidRPr="005506D5">
              <w:rPr>
                <w:rFonts w:ascii="Times New Roman" w:hAnsi="Times New Roman" w:cs="Times New Roman"/>
              </w:rPr>
              <w:br/>
              <w:t>Waterborne Disease Prevention Branch</w:t>
            </w:r>
          </w:p>
          <w:p w14:paraId="5EEAE7BD" w14:textId="77777777" w:rsidR="0004150A" w:rsidRPr="005506D5" w:rsidRDefault="0004150A" w:rsidP="0004150A">
            <w:pPr>
              <w:ind w:left="0"/>
              <w:rPr>
                <w:rFonts w:ascii="Times New Roman" w:hAnsi="Times New Roman" w:cs="Times New Roman"/>
              </w:rPr>
            </w:pPr>
            <w:r w:rsidRPr="005506D5">
              <w:rPr>
                <w:rFonts w:ascii="Times New Roman" w:hAnsi="Times New Roman" w:cs="Times New Roman"/>
              </w:rPr>
              <w:t>Division of Foodborne, Waterborne and Environmental Diseases</w:t>
            </w:r>
          </w:p>
          <w:p w14:paraId="74C92967" w14:textId="77777777" w:rsidR="0004150A" w:rsidRPr="005506D5" w:rsidRDefault="0004150A" w:rsidP="0004150A">
            <w:pPr>
              <w:ind w:left="0"/>
              <w:rPr>
                <w:rFonts w:ascii="Times New Roman" w:hAnsi="Times New Roman" w:cs="Times New Roman"/>
              </w:rPr>
            </w:pPr>
            <w:r w:rsidRPr="005506D5">
              <w:rPr>
                <w:rFonts w:ascii="Times New Roman" w:hAnsi="Times New Roman" w:cs="Times New Roman"/>
              </w:rPr>
              <w:t>Centers for Disease Control and Pr</w:t>
            </w:r>
            <w:r>
              <w:rPr>
                <w:rFonts w:ascii="Times New Roman" w:hAnsi="Times New Roman" w:cs="Times New Roman"/>
              </w:rPr>
              <w:t xml:space="preserve">evention </w:t>
            </w:r>
            <w:r>
              <w:rPr>
                <w:rFonts w:ascii="Times New Roman" w:hAnsi="Times New Roman" w:cs="Times New Roman"/>
              </w:rPr>
              <w:br/>
              <w:t>1600 Clifton Road, NE</w:t>
            </w:r>
            <w:r w:rsidRPr="005506D5">
              <w:rPr>
                <w:rFonts w:ascii="Times New Roman" w:hAnsi="Times New Roman" w:cs="Times New Roman"/>
              </w:rPr>
              <w:br/>
              <w:t xml:space="preserve">Atlanta, GA 30329 </w:t>
            </w:r>
            <w:r w:rsidRPr="005506D5">
              <w:rPr>
                <w:rFonts w:ascii="Times New Roman" w:hAnsi="Times New Roman" w:cs="Times New Roman"/>
              </w:rPr>
              <w:br/>
              <w:t>Phone:  404-718-4151</w:t>
            </w:r>
          </w:p>
          <w:p w14:paraId="2A8DBDD7" w14:textId="41AA980B" w:rsidR="00972368" w:rsidRDefault="0004150A" w:rsidP="0004150A">
            <w:pPr>
              <w:ind w:left="0"/>
              <w:rPr>
                <w:rFonts w:ascii="Times New Roman" w:hAnsi="Times New Roman" w:cs="Times New Roman"/>
              </w:rPr>
            </w:pPr>
            <w:r w:rsidRPr="005506D5">
              <w:rPr>
                <w:rFonts w:ascii="Times New Roman" w:hAnsi="Times New Roman" w:cs="Times New Roman"/>
              </w:rPr>
              <w:t xml:space="preserve">Email: </w:t>
            </w:r>
            <w:r w:rsidR="007807D2" w:rsidRPr="007807D2">
              <w:rPr>
                <w:rFonts w:cs="Times New Roman"/>
              </w:rPr>
              <w:t>veh2@cdc.gov</w:t>
            </w:r>
          </w:p>
          <w:p w14:paraId="66A50AF2" w14:textId="7E28E8FE" w:rsidR="007807D2" w:rsidRDefault="007807D2" w:rsidP="0004150A">
            <w:pPr>
              <w:ind w:left="0"/>
              <w:rPr>
                <w:rFonts w:ascii="Times New Roman" w:hAnsi="Times New Roman" w:cs="Times New Roman"/>
              </w:rPr>
            </w:pPr>
          </w:p>
          <w:p w14:paraId="027F599B" w14:textId="77777777" w:rsidR="007807D2" w:rsidRDefault="007807D2" w:rsidP="0004150A">
            <w:pPr>
              <w:ind w:left="0"/>
              <w:rPr>
                <w:rFonts w:ascii="Times New Roman" w:hAnsi="Times New Roman" w:cs="Times New Roman"/>
              </w:rPr>
            </w:pPr>
          </w:p>
          <w:p w14:paraId="49BD5692" w14:textId="77777777" w:rsidR="007807D2" w:rsidRPr="007807D2" w:rsidRDefault="007807D2" w:rsidP="007807D2">
            <w:pPr>
              <w:keepNext/>
              <w:keepLines/>
              <w:ind w:left="0"/>
              <w:rPr>
                <w:rFonts w:ascii="Times New Roman" w:eastAsia="Times New Roman" w:hAnsi="Times New Roman" w:cs="Times New Roman"/>
                <w:b/>
                <w:iCs/>
                <w:color w:val="000000"/>
              </w:rPr>
            </w:pPr>
            <w:r w:rsidRPr="007807D2">
              <w:rPr>
                <w:rFonts w:ascii="Times New Roman" w:eastAsia="Times New Roman" w:hAnsi="Times New Roman" w:cs="Times New Roman"/>
                <w:b/>
                <w:iCs/>
                <w:color w:val="000000"/>
              </w:rPr>
              <w:t>Rebekah Frankson, MS, MPH</w:t>
            </w:r>
          </w:p>
          <w:p w14:paraId="7FAEEFCF" w14:textId="77777777" w:rsidR="007807D2" w:rsidRPr="007807D2" w:rsidRDefault="007807D2" w:rsidP="007807D2">
            <w:pPr>
              <w:ind w:left="0"/>
              <w:rPr>
                <w:rFonts w:ascii="Times New Roman" w:eastAsia="Calibri" w:hAnsi="Times New Roman" w:cs="Times New Roman"/>
              </w:rPr>
            </w:pPr>
            <w:r w:rsidRPr="007807D2">
              <w:rPr>
                <w:rFonts w:ascii="Times New Roman" w:eastAsia="Calibri" w:hAnsi="Times New Roman" w:cs="Times New Roman"/>
              </w:rPr>
              <w:t>CDC Foundation</w:t>
            </w:r>
          </w:p>
          <w:p w14:paraId="7532D10E" w14:textId="77777777" w:rsidR="007807D2" w:rsidRPr="007807D2" w:rsidRDefault="007807D2" w:rsidP="007807D2">
            <w:pPr>
              <w:ind w:left="0"/>
              <w:rPr>
                <w:rFonts w:ascii="Times New Roman" w:eastAsia="Calibri" w:hAnsi="Times New Roman" w:cs="Times New Roman"/>
              </w:rPr>
            </w:pPr>
            <w:r w:rsidRPr="007807D2">
              <w:rPr>
                <w:rFonts w:ascii="Times New Roman" w:eastAsia="Calibri" w:hAnsi="Times New Roman" w:cs="Times New Roman"/>
              </w:rPr>
              <w:t>Waterborne Disease Prevention Branch</w:t>
            </w:r>
          </w:p>
          <w:p w14:paraId="398B05D7" w14:textId="77777777" w:rsidR="007807D2" w:rsidRPr="007807D2" w:rsidRDefault="007807D2" w:rsidP="007807D2">
            <w:pPr>
              <w:ind w:left="0"/>
              <w:rPr>
                <w:rFonts w:ascii="Times New Roman" w:eastAsia="Times New Roman" w:hAnsi="Times New Roman" w:cs="Times New Roman"/>
              </w:rPr>
            </w:pPr>
            <w:r w:rsidRPr="007807D2">
              <w:rPr>
                <w:rFonts w:ascii="Times New Roman" w:eastAsia="Calibri" w:hAnsi="Times New Roman" w:cs="Times New Roman"/>
              </w:rPr>
              <w:t>Division of Foodborne, Waterborne and Environmental Diseases</w:t>
            </w:r>
          </w:p>
          <w:p w14:paraId="256BD768" w14:textId="77777777" w:rsidR="007807D2" w:rsidRPr="007807D2" w:rsidRDefault="007807D2" w:rsidP="007807D2">
            <w:pPr>
              <w:ind w:left="0"/>
              <w:rPr>
                <w:rFonts w:ascii="Times New Roman" w:eastAsia="Calibri" w:hAnsi="Times New Roman" w:cs="Times New Roman"/>
              </w:rPr>
            </w:pPr>
            <w:r w:rsidRPr="007807D2">
              <w:rPr>
                <w:rFonts w:ascii="Times New Roman" w:eastAsia="Calibri" w:hAnsi="Times New Roman" w:cs="Times New Roman"/>
              </w:rPr>
              <w:t xml:space="preserve">Centers for Disease Control and Prevention </w:t>
            </w:r>
            <w:r w:rsidRPr="007807D2">
              <w:rPr>
                <w:rFonts w:ascii="Times New Roman" w:eastAsia="Calibri" w:hAnsi="Times New Roman" w:cs="Times New Roman"/>
              </w:rPr>
              <w:br/>
              <w:t xml:space="preserve">1600 Clifton Road, NE </w:t>
            </w:r>
          </w:p>
          <w:p w14:paraId="35338381" w14:textId="77777777" w:rsidR="007807D2" w:rsidRPr="007807D2" w:rsidRDefault="007807D2" w:rsidP="007807D2">
            <w:pPr>
              <w:ind w:left="0"/>
              <w:rPr>
                <w:rFonts w:ascii="Times New Roman" w:eastAsia="Calibri" w:hAnsi="Times New Roman" w:cs="Times New Roman"/>
              </w:rPr>
            </w:pPr>
            <w:r w:rsidRPr="007807D2">
              <w:rPr>
                <w:rFonts w:ascii="Times New Roman" w:eastAsia="Calibri" w:hAnsi="Times New Roman" w:cs="Times New Roman"/>
              </w:rPr>
              <w:t>Atlanta, GA, 30329</w:t>
            </w:r>
          </w:p>
          <w:p w14:paraId="1448B3B9" w14:textId="77777777" w:rsidR="007807D2" w:rsidRPr="007807D2" w:rsidRDefault="007807D2" w:rsidP="007807D2">
            <w:pPr>
              <w:ind w:left="0"/>
              <w:rPr>
                <w:rFonts w:ascii="Times New Roman" w:eastAsia="Calibri" w:hAnsi="Times New Roman" w:cs="Times New Roman"/>
              </w:rPr>
            </w:pPr>
            <w:r w:rsidRPr="007807D2">
              <w:rPr>
                <w:rFonts w:ascii="Times New Roman" w:eastAsia="Calibri" w:hAnsi="Times New Roman" w:cs="Times New Roman"/>
              </w:rPr>
              <w:t>Phone: 404-498-5749</w:t>
            </w:r>
          </w:p>
          <w:p w14:paraId="5014241D" w14:textId="3B24140E" w:rsidR="007807D2" w:rsidRPr="007807D2" w:rsidRDefault="007807D2" w:rsidP="00566B53">
            <w:pPr>
              <w:ind w:left="0"/>
              <w:rPr>
                <w:rFonts w:ascii="Times New Roman" w:eastAsia="Calibri" w:hAnsi="Times New Roman" w:cs="Times New Roman"/>
              </w:rPr>
            </w:pPr>
            <w:r w:rsidRPr="007807D2">
              <w:rPr>
                <w:rFonts w:ascii="Times New Roman" w:eastAsia="Calibri" w:hAnsi="Times New Roman" w:cs="Times New Roman"/>
              </w:rPr>
              <w:t xml:space="preserve">Email: </w:t>
            </w:r>
            <w:r w:rsidR="00566B53">
              <w:rPr>
                <w:rFonts w:eastAsia="Calibri" w:cs="Times New Roman"/>
              </w:rPr>
              <w:t>gny7</w:t>
            </w:r>
            <w:r w:rsidRPr="007807D2">
              <w:rPr>
                <w:rFonts w:eastAsia="Calibri" w:cs="Times New Roman"/>
              </w:rPr>
              <w:t>@cdc.gov</w:t>
            </w:r>
          </w:p>
        </w:tc>
        <w:tc>
          <w:tcPr>
            <w:tcW w:w="4945" w:type="dxa"/>
          </w:tcPr>
          <w:p w14:paraId="52547DB6" w14:textId="77777777" w:rsidR="0004150A" w:rsidRDefault="0004150A" w:rsidP="0004150A">
            <w:pPr>
              <w:pStyle w:val="ExhibitTitle"/>
              <w:spacing w:before="0" w:after="0"/>
              <w:ind w:left="0" w:firstLine="0"/>
              <w:rPr>
                <w:iCs/>
                <w:sz w:val="22"/>
                <w:szCs w:val="22"/>
              </w:rPr>
            </w:pPr>
            <w:r>
              <w:rPr>
                <w:iCs/>
                <w:sz w:val="22"/>
                <w:szCs w:val="22"/>
              </w:rPr>
              <w:t>Elise Caruso, MPH</w:t>
            </w:r>
          </w:p>
          <w:p w14:paraId="0E67843D" w14:textId="77777777" w:rsidR="0004150A" w:rsidRPr="005506D5" w:rsidRDefault="0004150A" w:rsidP="0004150A">
            <w:pPr>
              <w:ind w:left="0"/>
              <w:rPr>
                <w:rFonts w:ascii="Times New Roman" w:eastAsiaTheme="minorHAnsi" w:hAnsi="Times New Roman" w:cs="Times New Roman"/>
              </w:rPr>
            </w:pPr>
            <w:r w:rsidRPr="005506D5">
              <w:rPr>
                <w:rFonts w:ascii="Times New Roman" w:hAnsi="Times New Roman" w:cs="Times New Roman"/>
              </w:rPr>
              <w:t>Waterborne Disease Prevention Branch</w:t>
            </w:r>
          </w:p>
          <w:p w14:paraId="3448D8D3" w14:textId="77777777" w:rsidR="0004150A" w:rsidRPr="005506D5" w:rsidRDefault="0004150A" w:rsidP="0004150A">
            <w:pPr>
              <w:ind w:left="0"/>
              <w:rPr>
                <w:rFonts w:ascii="Times New Roman" w:hAnsi="Times New Roman" w:cs="Times New Roman"/>
              </w:rPr>
            </w:pPr>
            <w:r w:rsidRPr="005506D5">
              <w:rPr>
                <w:rFonts w:ascii="Times New Roman" w:hAnsi="Times New Roman" w:cs="Times New Roman"/>
              </w:rPr>
              <w:t>Division of Foodborne, Waterborne and Environmental Diseases</w:t>
            </w:r>
          </w:p>
          <w:p w14:paraId="69B2E720" w14:textId="77777777" w:rsidR="0004150A" w:rsidRDefault="0004150A" w:rsidP="0004150A">
            <w:pPr>
              <w:ind w:left="0"/>
              <w:rPr>
                <w:rFonts w:ascii="Times New Roman" w:hAnsi="Times New Roman" w:cs="Times New Roman"/>
              </w:rPr>
            </w:pPr>
            <w:r w:rsidRPr="005506D5">
              <w:rPr>
                <w:rFonts w:ascii="Times New Roman" w:hAnsi="Times New Roman" w:cs="Times New Roman"/>
              </w:rPr>
              <w:t xml:space="preserve">Centers for Disease Control and Prevention </w:t>
            </w:r>
            <w:r w:rsidRPr="005506D5">
              <w:rPr>
                <w:rFonts w:ascii="Times New Roman" w:hAnsi="Times New Roman" w:cs="Times New Roman"/>
              </w:rPr>
              <w:br/>
              <w:t xml:space="preserve">1600 Clifton Road, NE </w:t>
            </w:r>
          </w:p>
          <w:p w14:paraId="0F59939D" w14:textId="77777777" w:rsidR="0004150A" w:rsidRPr="005506D5" w:rsidRDefault="0004150A" w:rsidP="0004150A">
            <w:pPr>
              <w:ind w:left="0"/>
              <w:rPr>
                <w:rFonts w:ascii="Times New Roman" w:hAnsi="Times New Roman" w:cs="Times New Roman"/>
              </w:rPr>
            </w:pPr>
            <w:r w:rsidRPr="005506D5">
              <w:rPr>
                <w:rFonts w:ascii="Times New Roman" w:hAnsi="Times New Roman" w:cs="Times New Roman"/>
              </w:rPr>
              <w:t>Atlanta, GA, 30329</w:t>
            </w:r>
          </w:p>
          <w:p w14:paraId="7A80B178" w14:textId="77777777" w:rsidR="0004150A" w:rsidRDefault="0004150A" w:rsidP="0004150A">
            <w:pPr>
              <w:ind w:left="0"/>
              <w:rPr>
                <w:rFonts w:ascii="Times New Roman" w:hAnsi="Times New Roman" w:cs="Times New Roman"/>
              </w:rPr>
            </w:pPr>
            <w:r w:rsidRPr="005506D5">
              <w:rPr>
                <w:rFonts w:ascii="Times New Roman" w:hAnsi="Times New Roman" w:cs="Times New Roman"/>
              </w:rPr>
              <w:t xml:space="preserve">Phone: </w:t>
            </w:r>
            <w:r>
              <w:rPr>
                <w:rFonts w:ascii="Times New Roman" w:hAnsi="Times New Roman" w:cs="Times New Roman"/>
              </w:rPr>
              <w:t>404-718-6236</w:t>
            </w:r>
          </w:p>
          <w:p w14:paraId="2A84D0F8" w14:textId="362534B7" w:rsidR="00972368" w:rsidRPr="005506D5" w:rsidRDefault="0004150A" w:rsidP="0004150A">
            <w:pPr>
              <w:ind w:left="0"/>
              <w:rPr>
                <w:rFonts w:ascii="Times New Roman" w:hAnsi="Times New Roman" w:cs="Times New Roman"/>
              </w:rPr>
            </w:pPr>
            <w:r w:rsidRPr="008C76EE">
              <w:t xml:space="preserve">Email: </w:t>
            </w:r>
            <w:r>
              <w:t>oby5</w:t>
            </w:r>
            <w:r w:rsidRPr="008C76EE">
              <w:t>@cdc.gov</w:t>
            </w:r>
          </w:p>
        </w:tc>
      </w:tr>
      <w:tr w:rsidR="008C76EE" w:rsidRPr="005506D5" w14:paraId="2CDBE009" w14:textId="77777777" w:rsidTr="00FE7F58">
        <w:tc>
          <w:tcPr>
            <w:tcW w:w="4410" w:type="dxa"/>
          </w:tcPr>
          <w:p w14:paraId="53BB84B9" w14:textId="77777777" w:rsidR="008C76EE" w:rsidRPr="005506D5" w:rsidRDefault="008C76EE" w:rsidP="00E777B0">
            <w:pPr>
              <w:pStyle w:val="ExhibitTitle"/>
              <w:spacing w:before="0" w:after="0"/>
              <w:ind w:left="0" w:firstLine="0"/>
              <w:rPr>
                <w:iCs/>
                <w:sz w:val="22"/>
                <w:szCs w:val="22"/>
              </w:rPr>
            </w:pPr>
          </w:p>
        </w:tc>
        <w:tc>
          <w:tcPr>
            <w:tcW w:w="4945" w:type="dxa"/>
          </w:tcPr>
          <w:p w14:paraId="5BDF9ECC" w14:textId="77777777" w:rsidR="008C76EE" w:rsidRPr="005506D5" w:rsidRDefault="008C76EE" w:rsidP="00E777B0">
            <w:pPr>
              <w:rPr>
                <w:rFonts w:ascii="Times New Roman" w:hAnsi="Times New Roman" w:cs="Times New Roman"/>
                <w:b/>
              </w:rPr>
            </w:pPr>
          </w:p>
        </w:tc>
      </w:tr>
      <w:tr w:rsidR="008C76EE" w:rsidRPr="005506D5" w14:paraId="3E3D0947" w14:textId="77777777" w:rsidTr="00FE7F58">
        <w:tc>
          <w:tcPr>
            <w:tcW w:w="4410" w:type="dxa"/>
          </w:tcPr>
          <w:p w14:paraId="30157B5A" w14:textId="167E3E53" w:rsidR="008C76EE" w:rsidRPr="008C76EE" w:rsidRDefault="008C76EE" w:rsidP="008C76EE">
            <w:pPr>
              <w:pStyle w:val="ExhibitTitle"/>
              <w:spacing w:before="0" w:after="0"/>
              <w:ind w:left="0" w:firstLine="0"/>
              <w:rPr>
                <w:b w:val="0"/>
                <w:iCs/>
                <w:sz w:val="22"/>
                <w:szCs w:val="22"/>
              </w:rPr>
            </w:pPr>
          </w:p>
        </w:tc>
        <w:tc>
          <w:tcPr>
            <w:tcW w:w="4945" w:type="dxa"/>
          </w:tcPr>
          <w:p w14:paraId="432A0635" w14:textId="77777777" w:rsidR="008C76EE" w:rsidRPr="005506D5" w:rsidRDefault="008C76EE" w:rsidP="00E777B0">
            <w:pPr>
              <w:rPr>
                <w:rFonts w:ascii="Times New Roman" w:hAnsi="Times New Roman" w:cs="Times New Roman"/>
                <w:b/>
              </w:rPr>
            </w:pPr>
          </w:p>
        </w:tc>
      </w:tr>
    </w:tbl>
    <w:p w14:paraId="5208E46D" w14:textId="77777777" w:rsidR="00972368" w:rsidRPr="008A355F" w:rsidRDefault="00972368" w:rsidP="0033602D">
      <w:pPr>
        <w:pStyle w:val="BodyText"/>
        <w:spacing w:after="0"/>
        <w:jc w:val="both"/>
        <w:rPr>
          <w:rFonts w:cstheme="minorBidi"/>
        </w:rPr>
      </w:pPr>
    </w:p>
    <w:p w14:paraId="6F8C4A24" w14:textId="77777777" w:rsidR="006C2CBC" w:rsidRPr="008A355F" w:rsidRDefault="006C2CBC" w:rsidP="0033602D">
      <w:pPr>
        <w:jc w:val="both"/>
        <w:rPr>
          <w:sz w:val="24"/>
          <w:szCs w:val="24"/>
        </w:rPr>
      </w:pPr>
    </w:p>
    <w:sectPr w:rsidR="006C2CBC" w:rsidRPr="008A355F" w:rsidSect="003E5D57">
      <w:headerReference w:type="default" r:id="rId14"/>
      <w:footerReference w:type="default" r:id="rId15"/>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81D0C3" w14:textId="77777777" w:rsidR="00D65C0B" w:rsidRDefault="00D65C0B" w:rsidP="00BC6896">
      <w:r>
        <w:separator/>
      </w:r>
    </w:p>
    <w:p w14:paraId="253275F3" w14:textId="77777777" w:rsidR="00D65C0B" w:rsidRDefault="00D65C0B" w:rsidP="00BC6896"/>
  </w:endnote>
  <w:endnote w:type="continuationSeparator" w:id="0">
    <w:p w14:paraId="084DCCC5" w14:textId="77777777" w:rsidR="00D65C0B" w:rsidRDefault="00D65C0B" w:rsidP="00BC6896">
      <w:r>
        <w:continuationSeparator/>
      </w:r>
    </w:p>
    <w:p w14:paraId="2BB54FF3" w14:textId="77777777" w:rsidR="00D65C0B" w:rsidRDefault="00D65C0B" w:rsidP="00BC68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yriad Pro">
    <w:altName w:val="Arial"/>
    <w:charset w:val="00"/>
    <w:family w:val="auto"/>
    <w:pitch w:val="default"/>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259255898"/>
      <w:docPartObj>
        <w:docPartGallery w:val="Page Numbers (Bottom of Page)"/>
        <w:docPartUnique/>
      </w:docPartObj>
    </w:sdtPr>
    <w:sdtEndPr/>
    <w:sdtContent>
      <w:sdt>
        <w:sdtPr>
          <w:rPr>
            <w:rFonts w:ascii="Times New Roman" w:hAnsi="Times New Roman" w:cs="Times New Roman"/>
            <w:sz w:val="20"/>
            <w:szCs w:val="20"/>
          </w:rPr>
          <w:id w:val="860082579"/>
          <w:docPartObj>
            <w:docPartGallery w:val="Page Numbers (Top of Page)"/>
            <w:docPartUnique/>
          </w:docPartObj>
        </w:sdtPr>
        <w:sdtEndPr/>
        <w:sdtContent>
          <w:p w14:paraId="479EB3CE" w14:textId="01B286E8" w:rsidR="00C466F5" w:rsidRPr="00E7291C" w:rsidRDefault="00C466F5">
            <w:pPr>
              <w:pStyle w:val="Footer"/>
              <w:jc w:val="right"/>
              <w:rPr>
                <w:rFonts w:ascii="Times New Roman" w:hAnsi="Times New Roman" w:cs="Times New Roman"/>
                <w:sz w:val="20"/>
                <w:szCs w:val="20"/>
              </w:rPr>
            </w:pPr>
            <w:r w:rsidRPr="00E7291C">
              <w:rPr>
                <w:rFonts w:ascii="Times New Roman" w:hAnsi="Times New Roman" w:cs="Times New Roman"/>
                <w:sz w:val="20"/>
                <w:szCs w:val="20"/>
              </w:rPr>
              <w:t xml:space="preserve">Page </w:t>
            </w:r>
            <w:r w:rsidRPr="00E7291C">
              <w:rPr>
                <w:rFonts w:ascii="Times New Roman" w:hAnsi="Times New Roman" w:cs="Times New Roman"/>
                <w:b/>
                <w:bCs/>
                <w:sz w:val="20"/>
                <w:szCs w:val="20"/>
              </w:rPr>
              <w:fldChar w:fldCharType="begin"/>
            </w:r>
            <w:r w:rsidRPr="00E7291C">
              <w:rPr>
                <w:rFonts w:ascii="Times New Roman" w:hAnsi="Times New Roman" w:cs="Times New Roman"/>
                <w:b/>
                <w:bCs/>
                <w:sz w:val="20"/>
                <w:szCs w:val="20"/>
              </w:rPr>
              <w:instrText xml:space="preserve"> PAGE </w:instrText>
            </w:r>
            <w:r w:rsidRPr="00E7291C">
              <w:rPr>
                <w:rFonts w:ascii="Times New Roman" w:hAnsi="Times New Roman" w:cs="Times New Roman"/>
                <w:b/>
                <w:bCs/>
                <w:sz w:val="20"/>
                <w:szCs w:val="20"/>
              </w:rPr>
              <w:fldChar w:fldCharType="separate"/>
            </w:r>
            <w:r w:rsidR="0055588A">
              <w:rPr>
                <w:rFonts w:ascii="Times New Roman" w:hAnsi="Times New Roman" w:cs="Times New Roman"/>
                <w:b/>
                <w:bCs/>
                <w:noProof/>
                <w:sz w:val="20"/>
                <w:szCs w:val="20"/>
              </w:rPr>
              <w:t>2</w:t>
            </w:r>
            <w:r w:rsidRPr="00E7291C">
              <w:rPr>
                <w:rFonts w:ascii="Times New Roman" w:hAnsi="Times New Roman" w:cs="Times New Roman"/>
                <w:b/>
                <w:bCs/>
                <w:sz w:val="20"/>
                <w:szCs w:val="20"/>
              </w:rPr>
              <w:fldChar w:fldCharType="end"/>
            </w:r>
            <w:r w:rsidRPr="00E7291C">
              <w:rPr>
                <w:rFonts w:ascii="Times New Roman" w:hAnsi="Times New Roman" w:cs="Times New Roman"/>
                <w:sz w:val="20"/>
                <w:szCs w:val="20"/>
              </w:rPr>
              <w:t xml:space="preserve"> of </w:t>
            </w:r>
            <w:r w:rsidRPr="00E7291C">
              <w:rPr>
                <w:rFonts w:ascii="Times New Roman" w:hAnsi="Times New Roman" w:cs="Times New Roman"/>
                <w:b/>
                <w:bCs/>
                <w:sz w:val="20"/>
                <w:szCs w:val="20"/>
              </w:rPr>
              <w:fldChar w:fldCharType="begin"/>
            </w:r>
            <w:r w:rsidRPr="00E7291C">
              <w:rPr>
                <w:rFonts w:ascii="Times New Roman" w:hAnsi="Times New Roman" w:cs="Times New Roman"/>
                <w:b/>
                <w:bCs/>
                <w:sz w:val="20"/>
                <w:szCs w:val="20"/>
              </w:rPr>
              <w:instrText xml:space="preserve"> NUMPAGES  </w:instrText>
            </w:r>
            <w:r w:rsidRPr="00E7291C">
              <w:rPr>
                <w:rFonts w:ascii="Times New Roman" w:hAnsi="Times New Roman" w:cs="Times New Roman"/>
                <w:b/>
                <w:bCs/>
                <w:sz w:val="20"/>
                <w:szCs w:val="20"/>
              </w:rPr>
              <w:fldChar w:fldCharType="separate"/>
            </w:r>
            <w:r w:rsidR="0055588A">
              <w:rPr>
                <w:rFonts w:ascii="Times New Roman" w:hAnsi="Times New Roman" w:cs="Times New Roman"/>
                <w:b/>
                <w:bCs/>
                <w:noProof/>
                <w:sz w:val="20"/>
                <w:szCs w:val="20"/>
              </w:rPr>
              <w:t>2</w:t>
            </w:r>
            <w:r w:rsidRPr="00E7291C">
              <w:rPr>
                <w:rFonts w:ascii="Times New Roman" w:hAnsi="Times New Roman" w:cs="Times New Roman"/>
                <w:b/>
                <w:bCs/>
                <w:sz w:val="20"/>
                <w:szCs w:val="20"/>
              </w:rPr>
              <w:fldChar w:fldCharType="end"/>
            </w:r>
          </w:p>
        </w:sdtContent>
      </w:sdt>
    </w:sdtContent>
  </w:sdt>
  <w:p w14:paraId="2E64CF90" w14:textId="77777777" w:rsidR="00C466F5" w:rsidRDefault="00C466F5" w:rsidP="00BC689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43371B" w14:textId="77777777" w:rsidR="00D65C0B" w:rsidRDefault="00D65C0B" w:rsidP="00BC6896">
      <w:r>
        <w:separator/>
      </w:r>
    </w:p>
    <w:p w14:paraId="6BA5E3CB" w14:textId="77777777" w:rsidR="00D65C0B" w:rsidRDefault="00D65C0B" w:rsidP="00BC6896"/>
  </w:footnote>
  <w:footnote w:type="continuationSeparator" w:id="0">
    <w:p w14:paraId="4353DC9E" w14:textId="77777777" w:rsidR="00D65C0B" w:rsidRDefault="00D65C0B" w:rsidP="00BC6896">
      <w:r>
        <w:continuationSeparator/>
      </w:r>
    </w:p>
    <w:p w14:paraId="0343775D" w14:textId="77777777" w:rsidR="00D65C0B" w:rsidRDefault="00D65C0B" w:rsidP="00BC689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2C7364" w14:textId="77777777" w:rsidR="00C466F5" w:rsidRPr="00716F94" w:rsidRDefault="00C466F5" w:rsidP="00BC6896">
    <w:pPr>
      <w:pStyle w:val="Header"/>
      <w:rPr>
        <w:color w:val="0033CC"/>
      </w:rPr>
    </w:pPr>
    <w:r>
      <w:tab/>
    </w:r>
  </w:p>
  <w:p w14:paraId="11539AFF" w14:textId="77777777" w:rsidR="00C466F5" w:rsidRDefault="00C466F5" w:rsidP="00BC689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FB631F"/>
    <w:multiLevelType w:val="hybridMultilevel"/>
    <w:tmpl w:val="3482E652"/>
    <w:lvl w:ilvl="0" w:tplc="9AA8C81E">
      <w:start w:val="1"/>
      <w:numFmt w:val="bullet"/>
      <w:lvlText w:val=""/>
      <w:lvlJc w:val="left"/>
      <w:pPr>
        <w:ind w:left="360" w:hanging="360"/>
      </w:pPr>
      <w:rPr>
        <w:rFonts w:ascii="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18A7F48"/>
    <w:multiLevelType w:val="hybridMultilevel"/>
    <w:tmpl w:val="8DBA9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B1D706B"/>
    <w:multiLevelType w:val="hybridMultilevel"/>
    <w:tmpl w:val="1BA01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5D473F4"/>
    <w:multiLevelType w:val="hybridMultilevel"/>
    <w:tmpl w:val="8A986F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73D071B"/>
    <w:multiLevelType w:val="hybridMultilevel"/>
    <w:tmpl w:val="A18AC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6040C2"/>
    <w:multiLevelType w:val="hybridMultilevel"/>
    <w:tmpl w:val="1F0ED650"/>
    <w:lvl w:ilvl="0" w:tplc="544084A4">
      <w:start w:val="1"/>
      <w:numFmt w:val="bullet"/>
      <w:suff w:val="space"/>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8D24122"/>
    <w:multiLevelType w:val="hybridMultilevel"/>
    <w:tmpl w:val="0DEC9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7EA51C4"/>
    <w:multiLevelType w:val="hybridMultilevel"/>
    <w:tmpl w:val="247E5B92"/>
    <w:lvl w:ilvl="0" w:tplc="7CA4219A">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DA35BC4"/>
    <w:multiLevelType w:val="hybridMultilevel"/>
    <w:tmpl w:val="C5C49C34"/>
    <w:lvl w:ilvl="0" w:tplc="D1F06C08">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4">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DEC00AC"/>
    <w:multiLevelType w:val="hybridMultilevel"/>
    <w:tmpl w:val="A1A837AA"/>
    <w:lvl w:ilvl="0" w:tplc="FE141022">
      <w:start w:val="1"/>
      <w:numFmt w:val="bullet"/>
      <w:lvlText w:val=""/>
      <w:lvlJc w:val="left"/>
      <w:pPr>
        <w:ind w:left="720" w:hanging="360"/>
      </w:pPr>
      <w:rPr>
        <w:rFonts w:ascii="Wingdings" w:hAnsi="Wingdings" w:hint="default"/>
        <w:b w:val="0"/>
        <w:bCs w:val="0"/>
        <w:i w:val="0"/>
        <w:iCs w:val="0"/>
        <w:caps w:val="0"/>
        <w:smallCaps w:val="0"/>
        <w:strike w:val="0"/>
        <w:dstrike w:val="0"/>
        <w:noProof w:val="0"/>
        <w:snapToGrid w:val="0"/>
        <w:vanish w:val="0"/>
        <w:color w:val="auto"/>
        <w:spacing w:val="0"/>
        <w:w w:val="0"/>
        <w:kern w:val="0"/>
        <w:position w:val="0"/>
        <w:sz w:val="24"/>
        <w:szCs w:val="24"/>
        <w:u w:val="none"/>
        <w:vertAlign w:val="baseline"/>
        <w:em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ECB4D66"/>
    <w:multiLevelType w:val="hybridMultilevel"/>
    <w:tmpl w:val="F030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1ED1633"/>
    <w:multiLevelType w:val="hybridMultilevel"/>
    <w:tmpl w:val="8F3EDE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23A29E7"/>
    <w:multiLevelType w:val="hybridMultilevel"/>
    <w:tmpl w:val="5A36530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9E00E38"/>
    <w:multiLevelType w:val="hybridMultilevel"/>
    <w:tmpl w:val="36E0A2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A115601"/>
    <w:multiLevelType w:val="hybridMultilevel"/>
    <w:tmpl w:val="345AA876"/>
    <w:lvl w:ilvl="0" w:tplc="CBCC0B2C">
      <w:start w:val="3"/>
      <w:numFmt w:val="upp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A0C6AF8"/>
    <w:multiLevelType w:val="hybridMultilevel"/>
    <w:tmpl w:val="1CDEF31C"/>
    <w:lvl w:ilvl="0" w:tplc="1B7CD78A">
      <w:start w:val="1"/>
      <w:numFmt w:val="decimal"/>
      <w:pStyle w:val="Heading4"/>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7BF542FC"/>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0"/>
  </w:num>
  <w:num w:numId="3">
    <w:abstractNumId w:val="33"/>
  </w:num>
  <w:num w:numId="4">
    <w:abstractNumId w:val="14"/>
  </w:num>
  <w:num w:numId="5">
    <w:abstractNumId w:val="23"/>
  </w:num>
  <w:num w:numId="6">
    <w:abstractNumId w:val="9"/>
  </w:num>
  <w:num w:numId="7">
    <w:abstractNumId w:val="0"/>
  </w:num>
  <w:num w:numId="8">
    <w:abstractNumId w:val="6"/>
  </w:num>
  <w:num w:numId="9">
    <w:abstractNumId w:val="12"/>
  </w:num>
  <w:num w:numId="10">
    <w:abstractNumId w:val="24"/>
  </w:num>
  <w:num w:numId="11">
    <w:abstractNumId w:val="2"/>
  </w:num>
  <w:num w:numId="12">
    <w:abstractNumId w:val="32"/>
  </w:num>
  <w:num w:numId="13">
    <w:abstractNumId w:val="8"/>
  </w:num>
  <w:num w:numId="14">
    <w:abstractNumId w:val="3"/>
  </w:num>
  <w:num w:numId="15">
    <w:abstractNumId w:val="29"/>
  </w:num>
  <w:num w:numId="16">
    <w:abstractNumId w:val="35"/>
  </w:num>
  <w:num w:numId="17">
    <w:abstractNumId w:val="11"/>
  </w:num>
  <w:num w:numId="18">
    <w:abstractNumId w:val="18"/>
  </w:num>
  <w:num w:numId="19">
    <w:abstractNumId w:val="4"/>
  </w:num>
  <w:num w:numId="20">
    <w:abstractNumId w:val="19"/>
  </w:num>
  <w:num w:numId="21">
    <w:abstractNumId w:val="34"/>
  </w:num>
  <w:num w:numId="22">
    <w:abstractNumId w:val="26"/>
  </w:num>
  <w:num w:numId="23">
    <w:abstractNumId w:val="17"/>
  </w:num>
  <w:num w:numId="24">
    <w:abstractNumId w:val="28"/>
  </w:num>
  <w:num w:numId="25">
    <w:abstractNumId w:val="31"/>
  </w:num>
  <w:num w:numId="26">
    <w:abstractNumId w:val="15"/>
  </w:num>
  <w:num w:numId="27">
    <w:abstractNumId w:val="27"/>
  </w:num>
  <w:num w:numId="28">
    <w:abstractNumId w:val="21"/>
  </w:num>
  <w:num w:numId="29">
    <w:abstractNumId w:val="5"/>
  </w:num>
  <w:num w:numId="30">
    <w:abstractNumId w:val="22"/>
  </w:num>
  <w:num w:numId="31">
    <w:abstractNumId w:val="16"/>
  </w:num>
  <w:num w:numId="32">
    <w:abstractNumId w:val="25"/>
  </w:num>
  <w:num w:numId="33">
    <w:abstractNumId w:val="33"/>
  </w:num>
  <w:num w:numId="34">
    <w:abstractNumId w:val="33"/>
  </w:num>
  <w:num w:numId="35">
    <w:abstractNumId w:val="33"/>
  </w:num>
  <w:num w:numId="36">
    <w:abstractNumId w:val="33"/>
  </w:num>
  <w:num w:numId="37">
    <w:abstractNumId w:val="7"/>
  </w:num>
  <w:num w:numId="38">
    <w:abstractNumId w:val="13"/>
  </w:num>
  <w:num w:numId="39">
    <w:abstractNumId w:val="30"/>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A84"/>
    <w:rsid w:val="000006B1"/>
    <w:rsid w:val="0000378C"/>
    <w:rsid w:val="000062D2"/>
    <w:rsid w:val="00010420"/>
    <w:rsid w:val="00011A98"/>
    <w:rsid w:val="00011F8D"/>
    <w:rsid w:val="00013053"/>
    <w:rsid w:val="000130B4"/>
    <w:rsid w:val="00014361"/>
    <w:rsid w:val="0001771B"/>
    <w:rsid w:val="00020088"/>
    <w:rsid w:val="00020C47"/>
    <w:rsid w:val="00031FE8"/>
    <w:rsid w:val="00040B48"/>
    <w:rsid w:val="0004150A"/>
    <w:rsid w:val="000474FB"/>
    <w:rsid w:val="00050996"/>
    <w:rsid w:val="00052A34"/>
    <w:rsid w:val="00053A92"/>
    <w:rsid w:val="000557D0"/>
    <w:rsid w:val="0005605E"/>
    <w:rsid w:val="00057F36"/>
    <w:rsid w:val="00071A9F"/>
    <w:rsid w:val="00077ED3"/>
    <w:rsid w:val="00083865"/>
    <w:rsid w:val="000846A8"/>
    <w:rsid w:val="000962AC"/>
    <w:rsid w:val="000968AA"/>
    <w:rsid w:val="000A1F30"/>
    <w:rsid w:val="000A3B8E"/>
    <w:rsid w:val="000B7F5E"/>
    <w:rsid w:val="000C2FB0"/>
    <w:rsid w:val="000C36B5"/>
    <w:rsid w:val="000D22EB"/>
    <w:rsid w:val="000E4F79"/>
    <w:rsid w:val="000E6577"/>
    <w:rsid w:val="000E7A19"/>
    <w:rsid w:val="000F4BC6"/>
    <w:rsid w:val="00104A1B"/>
    <w:rsid w:val="001177DD"/>
    <w:rsid w:val="001235CF"/>
    <w:rsid w:val="001308EB"/>
    <w:rsid w:val="0013329B"/>
    <w:rsid w:val="00133DA3"/>
    <w:rsid w:val="001342BB"/>
    <w:rsid w:val="001412D4"/>
    <w:rsid w:val="00141B38"/>
    <w:rsid w:val="00144F64"/>
    <w:rsid w:val="00151567"/>
    <w:rsid w:val="001539B5"/>
    <w:rsid w:val="00156703"/>
    <w:rsid w:val="001617F0"/>
    <w:rsid w:val="00163E17"/>
    <w:rsid w:val="001641FD"/>
    <w:rsid w:val="00166F9E"/>
    <w:rsid w:val="001800A9"/>
    <w:rsid w:val="00186817"/>
    <w:rsid w:val="00187D5A"/>
    <w:rsid w:val="00196012"/>
    <w:rsid w:val="001972D7"/>
    <w:rsid w:val="001A28F6"/>
    <w:rsid w:val="001A593D"/>
    <w:rsid w:val="001A7D0E"/>
    <w:rsid w:val="001B2831"/>
    <w:rsid w:val="001B5F4A"/>
    <w:rsid w:val="001C0493"/>
    <w:rsid w:val="001C28AD"/>
    <w:rsid w:val="001C4D29"/>
    <w:rsid w:val="001D4996"/>
    <w:rsid w:val="001D4B8F"/>
    <w:rsid w:val="001D7FCB"/>
    <w:rsid w:val="001E2B99"/>
    <w:rsid w:val="001E69B6"/>
    <w:rsid w:val="001F131A"/>
    <w:rsid w:val="001F2977"/>
    <w:rsid w:val="001F42A2"/>
    <w:rsid w:val="001F4DBB"/>
    <w:rsid w:val="001F7C89"/>
    <w:rsid w:val="0020312D"/>
    <w:rsid w:val="0020495F"/>
    <w:rsid w:val="00206E33"/>
    <w:rsid w:val="00210519"/>
    <w:rsid w:val="002115E2"/>
    <w:rsid w:val="002162CD"/>
    <w:rsid w:val="00216524"/>
    <w:rsid w:val="00230CEF"/>
    <w:rsid w:val="00241B17"/>
    <w:rsid w:val="00241C81"/>
    <w:rsid w:val="002425F9"/>
    <w:rsid w:val="00245F1F"/>
    <w:rsid w:val="00256392"/>
    <w:rsid w:val="00257A1C"/>
    <w:rsid w:val="00265FD0"/>
    <w:rsid w:val="0027234C"/>
    <w:rsid w:val="00272957"/>
    <w:rsid w:val="00272E03"/>
    <w:rsid w:val="00281795"/>
    <w:rsid w:val="002850E3"/>
    <w:rsid w:val="00287E2F"/>
    <w:rsid w:val="002A1948"/>
    <w:rsid w:val="002A2860"/>
    <w:rsid w:val="002A7EB7"/>
    <w:rsid w:val="002C0877"/>
    <w:rsid w:val="002C0E1A"/>
    <w:rsid w:val="002C2AE2"/>
    <w:rsid w:val="002C5431"/>
    <w:rsid w:val="002D0DCE"/>
    <w:rsid w:val="002E0667"/>
    <w:rsid w:val="002E0CC5"/>
    <w:rsid w:val="002E1BB7"/>
    <w:rsid w:val="002E2B10"/>
    <w:rsid w:val="002F1081"/>
    <w:rsid w:val="002F1502"/>
    <w:rsid w:val="002F169D"/>
    <w:rsid w:val="002F2069"/>
    <w:rsid w:val="002F6F92"/>
    <w:rsid w:val="003041AD"/>
    <w:rsid w:val="00310705"/>
    <w:rsid w:val="0031279F"/>
    <w:rsid w:val="00312D63"/>
    <w:rsid w:val="00321732"/>
    <w:rsid w:val="00327D05"/>
    <w:rsid w:val="0033237B"/>
    <w:rsid w:val="00335EBD"/>
    <w:rsid w:val="0033602D"/>
    <w:rsid w:val="00336D96"/>
    <w:rsid w:val="00341CCC"/>
    <w:rsid w:val="00344F07"/>
    <w:rsid w:val="003469C8"/>
    <w:rsid w:val="003546A6"/>
    <w:rsid w:val="00355EA4"/>
    <w:rsid w:val="003573D3"/>
    <w:rsid w:val="00357D07"/>
    <w:rsid w:val="003635BE"/>
    <w:rsid w:val="00364D43"/>
    <w:rsid w:val="00366B5E"/>
    <w:rsid w:val="00367E65"/>
    <w:rsid w:val="00372844"/>
    <w:rsid w:val="0038560A"/>
    <w:rsid w:val="003925A2"/>
    <w:rsid w:val="003929F9"/>
    <w:rsid w:val="003A0D49"/>
    <w:rsid w:val="003A12F9"/>
    <w:rsid w:val="003B26AB"/>
    <w:rsid w:val="003C31C9"/>
    <w:rsid w:val="003C4961"/>
    <w:rsid w:val="003C7C5D"/>
    <w:rsid w:val="003D0A1F"/>
    <w:rsid w:val="003D0AD2"/>
    <w:rsid w:val="003D19AB"/>
    <w:rsid w:val="003E1BF5"/>
    <w:rsid w:val="003E4E7D"/>
    <w:rsid w:val="003E5D57"/>
    <w:rsid w:val="003E6B63"/>
    <w:rsid w:val="003F5913"/>
    <w:rsid w:val="004024F8"/>
    <w:rsid w:val="0041159A"/>
    <w:rsid w:val="00412174"/>
    <w:rsid w:val="00412635"/>
    <w:rsid w:val="004133BB"/>
    <w:rsid w:val="0042104E"/>
    <w:rsid w:val="004305A8"/>
    <w:rsid w:val="0043417A"/>
    <w:rsid w:val="004366A9"/>
    <w:rsid w:val="00440A24"/>
    <w:rsid w:val="00443CA0"/>
    <w:rsid w:val="00450E14"/>
    <w:rsid w:val="00450EBE"/>
    <w:rsid w:val="00457F5C"/>
    <w:rsid w:val="00461EFB"/>
    <w:rsid w:val="00462C65"/>
    <w:rsid w:val="00466421"/>
    <w:rsid w:val="00467B14"/>
    <w:rsid w:val="00474EDA"/>
    <w:rsid w:val="0047536D"/>
    <w:rsid w:val="00475C18"/>
    <w:rsid w:val="004824FA"/>
    <w:rsid w:val="00482987"/>
    <w:rsid w:val="00484011"/>
    <w:rsid w:val="004841F1"/>
    <w:rsid w:val="004876E8"/>
    <w:rsid w:val="00494F83"/>
    <w:rsid w:val="004A1E3A"/>
    <w:rsid w:val="004B4EB5"/>
    <w:rsid w:val="004B74FA"/>
    <w:rsid w:val="004C4AEA"/>
    <w:rsid w:val="004C7C22"/>
    <w:rsid w:val="004D64DF"/>
    <w:rsid w:val="004E003C"/>
    <w:rsid w:val="004E16EB"/>
    <w:rsid w:val="004E2935"/>
    <w:rsid w:val="004E3BB7"/>
    <w:rsid w:val="004E6665"/>
    <w:rsid w:val="004F634E"/>
    <w:rsid w:val="004F67A8"/>
    <w:rsid w:val="004F71AD"/>
    <w:rsid w:val="00500F4D"/>
    <w:rsid w:val="00501ADC"/>
    <w:rsid w:val="00506671"/>
    <w:rsid w:val="005077FE"/>
    <w:rsid w:val="00510A63"/>
    <w:rsid w:val="00516DFA"/>
    <w:rsid w:val="00522A50"/>
    <w:rsid w:val="00527225"/>
    <w:rsid w:val="0053557D"/>
    <w:rsid w:val="005463DE"/>
    <w:rsid w:val="00546DC2"/>
    <w:rsid w:val="00546E21"/>
    <w:rsid w:val="005542E8"/>
    <w:rsid w:val="0055588A"/>
    <w:rsid w:val="00556630"/>
    <w:rsid w:val="0055686D"/>
    <w:rsid w:val="00560411"/>
    <w:rsid w:val="00565FE8"/>
    <w:rsid w:val="00566B53"/>
    <w:rsid w:val="005744E2"/>
    <w:rsid w:val="005771DD"/>
    <w:rsid w:val="00577892"/>
    <w:rsid w:val="005800EE"/>
    <w:rsid w:val="005869D6"/>
    <w:rsid w:val="005A33F6"/>
    <w:rsid w:val="005A375A"/>
    <w:rsid w:val="005A59E5"/>
    <w:rsid w:val="005B7440"/>
    <w:rsid w:val="005C6E9D"/>
    <w:rsid w:val="005E10EA"/>
    <w:rsid w:val="005E2150"/>
    <w:rsid w:val="005E2995"/>
    <w:rsid w:val="005F3FEF"/>
    <w:rsid w:val="00600CF7"/>
    <w:rsid w:val="00601392"/>
    <w:rsid w:val="00603E80"/>
    <w:rsid w:val="006075F6"/>
    <w:rsid w:val="00607F7C"/>
    <w:rsid w:val="006102DA"/>
    <w:rsid w:val="00621F93"/>
    <w:rsid w:val="006315A3"/>
    <w:rsid w:val="00637CC1"/>
    <w:rsid w:val="006466BA"/>
    <w:rsid w:val="00655D80"/>
    <w:rsid w:val="00655E97"/>
    <w:rsid w:val="006579A2"/>
    <w:rsid w:val="00667C89"/>
    <w:rsid w:val="006711EE"/>
    <w:rsid w:val="006809BB"/>
    <w:rsid w:val="006809FD"/>
    <w:rsid w:val="00681880"/>
    <w:rsid w:val="00691D1F"/>
    <w:rsid w:val="00696346"/>
    <w:rsid w:val="00697BAE"/>
    <w:rsid w:val="006A5534"/>
    <w:rsid w:val="006B0E96"/>
    <w:rsid w:val="006B4DDC"/>
    <w:rsid w:val="006B5E55"/>
    <w:rsid w:val="006B64E8"/>
    <w:rsid w:val="006C2CBC"/>
    <w:rsid w:val="006D0D10"/>
    <w:rsid w:val="006D0FD7"/>
    <w:rsid w:val="006D25A1"/>
    <w:rsid w:val="006D2874"/>
    <w:rsid w:val="006D343F"/>
    <w:rsid w:val="006D344F"/>
    <w:rsid w:val="006E3883"/>
    <w:rsid w:val="006F6856"/>
    <w:rsid w:val="0071190E"/>
    <w:rsid w:val="007145D0"/>
    <w:rsid w:val="00716F94"/>
    <w:rsid w:val="00720E37"/>
    <w:rsid w:val="00756840"/>
    <w:rsid w:val="00756E1F"/>
    <w:rsid w:val="007608A5"/>
    <w:rsid w:val="00760E12"/>
    <w:rsid w:val="00763CF3"/>
    <w:rsid w:val="00772293"/>
    <w:rsid w:val="007807D2"/>
    <w:rsid w:val="00783A3C"/>
    <w:rsid w:val="00783C75"/>
    <w:rsid w:val="00784619"/>
    <w:rsid w:val="0078627B"/>
    <w:rsid w:val="00790D14"/>
    <w:rsid w:val="0079271D"/>
    <w:rsid w:val="00794C18"/>
    <w:rsid w:val="00794E32"/>
    <w:rsid w:val="007A176B"/>
    <w:rsid w:val="007B305A"/>
    <w:rsid w:val="007B6705"/>
    <w:rsid w:val="007D573C"/>
    <w:rsid w:val="007F411E"/>
    <w:rsid w:val="00800993"/>
    <w:rsid w:val="00801F67"/>
    <w:rsid w:val="0080685D"/>
    <w:rsid w:val="00813B9B"/>
    <w:rsid w:val="00815C7D"/>
    <w:rsid w:val="00816D40"/>
    <w:rsid w:val="00817941"/>
    <w:rsid w:val="008261AB"/>
    <w:rsid w:val="00830448"/>
    <w:rsid w:val="00835CA7"/>
    <w:rsid w:val="008370D4"/>
    <w:rsid w:val="008414AD"/>
    <w:rsid w:val="008428D9"/>
    <w:rsid w:val="00852110"/>
    <w:rsid w:val="00855210"/>
    <w:rsid w:val="00884DB9"/>
    <w:rsid w:val="00887679"/>
    <w:rsid w:val="00887FCE"/>
    <w:rsid w:val="0089676F"/>
    <w:rsid w:val="008A355F"/>
    <w:rsid w:val="008A7588"/>
    <w:rsid w:val="008B6802"/>
    <w:rsid w:val="008C006D"/>
    <w:rsid w:val="008C1522"/>
    <w:rsid w:val="008C31C2"/>
    <w:rsid w:val="008C67D2"/>
    <w:rsid w:val="008C76EE"/>
    <w:rsid w:val="008D3590"/>
    <w:rsid w:val="008E0683"/>
    <w:rsid w:val="008E0829"/>
    <w:rsid w:val="008F3095"/>
    <w:rsid w:val="008F4182"/>
    <w:rsid w:val="00902DD9"/>
    <w:rsid w:val="00907CDA"/>
    <w:rsid w:val="00911486"/>
    <w:rsid w:val="009129CA"/>
    <w:rsid w:val="009206B6"/>
    <w:rsid w:val="009215A4"/>
    <w:rsid w:val="009263C1"/>
    <w:rsid w:val="00931C02"/>
    <w:rsid w:val="00935208"/>
    <w:rsid w:val="00935FFD"/>
    <w:rsid w:val="0094080B"/>
    <w:rsid w:val="00941B4F"/>
    <w:rsid w:val="00942586"/>
    <w:rsid w:val="009472CE"/>
    <w:rsid w:val="009506F7"/>
    <w:rsid w:val="00957467"/>
    <w:rsid w:val="0096127B"/>
    <w:rsid w:val="00963CE3"/>
    <w:rsid w:val="00964F18"/>
    <w:rsid w:val="00967716"/>
    <w:rsid w:val="00967A3C"/>
    <w:rsid w:val="00972368"/>
    <w:rsid w:val="00974424"/>
    <w:rsid w:val="009759F3"/>
    <w:rsid w:val="00982BC1"/>
    <w:rsid w:val="009870C9"/>
    <w:rsid w:val="00987F76"/>
    <w:rsid w:val="00991BF9"/>
    <w:rsid w:val="00993088"/>
    <w:rsid w:val="0099664F"/>
    <w:rsid w:val="00997D5D"/>
    <w:rsid w:val="009A0447"/>
    <w:rsid w:val="009A1549"/>
    <w:rsid w:val="009A2A84"/>
    <w:rsid w:val="009B034F"/>
    <w:rsid w:val="009B4A51"/>
    <w:rsid w:val="009C28B1"/>
    <w:rsid w:val="009C61AD"/>
    <w:rsid w:val="009D2283"/>
    <w:rsid w:val="009D373D"/>
    <w:rsid w:val="009D6ACF"/>
    <w:rsid w:val="009D77CD"/>
    <w:rsid w:val="009E1D05"/>
    <w:rsid w:val="009E3DB9"/>
    <w:rsid w:val="009F7283"/>
    <w:rsid w:val="00A11B0C"/>
    <w:rsid w:val="00A23C0B"/>
    <w:rsid w:val="00A305CE"/>
    <w:rsid w:val="00A33B35"/>
    <w:rsid w:val="00A36419"/>
    <w:rsid w:val="00A37F30"/>
    <w:rsid w:val="00A556F8"/>
    <w:rsid w:val="00A55B59"/>
    <w:rsid w:val="00A578C2"/>
    <w:rsid w:val="00A57A77"/>
    <w:rsid w:val="00A70EBC"/>
    <w:rsid w:val="00A72652"/>
    <w:rsid w:val="00A7439E"/>
    <w:rsid w:val="00A75D1C"/>
    <w:rsid w:val="00A809AA"/>
    <w:rsid w:val="00A83448"/>
    <w:rsid w:val="00A849B3"/>
    <w:rsid w:val="00A8510D"/>
    <w:rsid w:val="00A86AF3"/>
    <w:rsid w:val="00A90BDC"/>
    <w:rsid w:val="00A95477"/>
    <w:rsid w:val="00A975A9"/>
    <w:rsid w:val="00AA3192"/>
    <w:rsid w:val="00AA7633"/>
    <w:rsid w:val="00AB3608"/>
    <w:rsid w:val="00AC5C48"/>
    <w:rsid w:val="00AC7D83"/>
    <w:rsid w:val="00AE21E9"/>
    <w:rsid w:val="00AE63BB"/>
    <w:rsid w:val="00AF0CF4"/>
    <w:rsid w:val="00AF2252"/>
    <w:rsid w:val="00B1129F"/>
    <w:rsid w:val="00B11D61"/>
    <w:rsid w:val="00B12BEA"/>
    <w:rsid w:val="00B12F51"/>
    <w:rsid w:val="00B14C39"/>
    <w:rsid w:val="00B1678A"/>
    <w:rsid w:val="00B2751E"/>
    <w:rsid w:val="00B3650C"/>
    <w:rsid w:val="00B476A5"/>
    <w:rsid w:val="00B504C2"/>
    <w:rsid w:val="00B50A2B"/>
    <w:rsid w:val="00B55348"/>
    <w:rsid w:val="00B5769B"/>
    <w:rsid w:val="00B57BD8"/>
    <w:rsid w:val="00B63275"/>
    <w:rsid w:val="00B64BFA"/>
    <w:rsid w:val="00B65C38"/>
    <w:rsid w:val="00B71416"/>
    <w:rsid w:val="00B74F32"/>
    <w:rsid w:val="00B8216F"/>
    <w:rsid w:val="00B83A75"/>
    <w:rsid w:val="00B853F1"/>
    <w:rsid w:val="00B85DE4"/>
    <w:rsid w:val="00B91A31"/>
    <w:rsid w:val="00B93EBA"/>
    <w:rsid w:val="00BA6DB4"/>
    <w:rsid w:val="00BB0604"/>
    <w:rsid w:val="00BC0482"/>
    <w:rsid w:val="00BC3F3C"/>
    <w:rsid w:val="00BC5BB2"/>
    <w:rsid w:val="00BC6896"/>
    <w:rsid w:val="00BD3C88"/>
    <w:rsid w:val="00BF265B"/>
    <w:rsid w:val="00BF3F54"/>
    <w:rsid w:val="00C00697"/>
    <w:rsid w:val="00C0376C"/>
    <w:rsid w:val="00C06D77"/>
    <w:rsid w:val="00C07E9E"/>
    <w:rsid w:val="00C141BE"/>
    <w:rsid w:val="00C14BA6"/>
    <w:rsid w:val="00C21966"/>
    <w:rsid w:val="00C231E0"/>
    <w:rsid w:val="00C347E7"/>
    <w:rsid w:val="00C3485C"/>
    <w:rsid w:val="00C420D4"/>
    <w:rsid w:val="00C466F5"/>
    <w:rsid w:val="00C51791"/>
    <w:rsid w:val="00C52961"/>
    <w:rsid w:val="00C555BA"/>
    <w:rsid w:val="00C76A59"/>
    <w:rsid w:val="00C77249"/>
    <w:rsid w:val="00C8451D"/>
    <w:rsid w:val="00C84DC3"/>
    <w:rsid w:val="00C86C30"/>
    <w:rsid w:val="00CA2004"/>
    <w:rsid w:val="00CB02D6"/>
    <w:rsid w:val="00CB334D"/>
    <w:rsid w:val="00CB56D5"/>
    <w:rsid w:val="00CC2B7F"/>
    <w:rsid w:val="00CD0771"/>
    <w:rsid w:val="00CD1EA8"/>
    <w:rsid w:val="00CD33F9"/>
    <w:rsid w:val="00CD59CF"/>
    <w:rsid w:val="00CD657F"/>
    <w:rsid w:val="00CE2119"/>
    <w:rsid w:val="00CF0CE8"/>
    <w:rsid w:val="00CF286C"/>
    <w:rsid w:val="00CF5ABD"/>
    <w:rsid w:val="00CF63CE"/>
    <w:rsid w:val="00D01FAB"/>
    <w:rsid w:val="00D067C1"/>
    <w:rsid w:val="00D1065C"/>
    <w:rsid w:val="00D13B13"/>
    <w:rsid w:val="00D16E78"/>
    <w:rsid w:val="00D201D3"/>
    <w:rsid w:val="00D25CBE"/>
    <w:rsid w:val="00D26A64"/>
    <w:rsid w:val="00D328FA"/>
    <w:rsid w:val="00D36437"/>
    <w:rsid w:val="00D4221A"/>
    <w:rsid w:val="00D46C14"/>
    <w:rsid w:val="00D507A1"/>
    <w:rsid w:val="00D52B9A"/>
    <w:rsid w:val="00D5367E"/>
    <w:rsid w:val="00D65180"/>
    <w:rsid w:val="00D65C0B"/>
    <w:rsid w:val="00D67F1F"/>
    <w:rsid w:val="00D71E6D"/>
    <w:rsid w:val="00D7285C"/>
    <w:rsid w:val="00D81F99"/>
    <w:rsid w:val="00D861ED"/>
    <w:rsid w:val="00D873E0"/>
    <w:rsid w:val="00D9423B"/>
    <w:rsid w:val="00D94F8B"/>
    <w:rsid w:val="00D94FFD"/>
    <w:rsid w:val="00DA4EA9"/>
    <w:rsid w:val="00DA5988"/>
    <w:rsid w:val="00DA6089"/>
    <w:rsid w:val="00DB07FD"/>
    <w:rsid w:val="00DB5186"/>
    <w:rsid w:val="00DC317C"/>
    <w:rsid w:val="00DC4FF2"/>
    <w:rsid w:val="00DC79CC"/>
    <w:rsid w:val="00DE11BA"/>
    <w:rsid w:val="00DF3361"/>
    <w:rsid w:val="00DF3F6A"/>
    <w:rsid w:val="00DF7D7D"/>
    <w:rsid w:val="00E06251"/>
    <w:rsid w:val="00E06F40"/>
    <w:rsid w:val="00E134F4"/>
    <w:rsid w:val="00E15383"/>
    <w:rsid w:val="00E23568"/>
    <w:rsid w:val="00E245B5"/>
    <w:rsid w:val="00E24C20"/>
    <w:rsid w:val="00E3121D"/>
    <w:rsid w:val="00E33E1B"/>
    <w:rsid w:val="00E34D3E"/>
    <w:rsid w:val="00E447B9"/>
    <w:rsid w:val="00E7291C"/>
    <w:rsid w:val="00E777B0"/>
    <w:rsid w:val="00E80266"/>
    <w:rsid w:val="00E81580"/>
    <w:rsid w:val="00E81912"/>
    <w:rsid w:val="00E81C5E"/>
    <w:rsid w:val="00E83B3C"/>
    <w:rsid w:val="00E8583D"/>
    <w:rsid w:val="00E8736B"/>
    <w:rsid w:val="00E90275"/>
    <w:rsid w:val="00E925D4"/>
    <w:rsid w:val="00E97226"/>
    <w:rsid w:val="00E97F5D"/>
    <w:rsid w:val="00EB346F"/>
    <w:rsid w:val="00EB63B3"/>
    <w:rsid w:val="00ED626D"/>
    <w:rsid w:val="00ED6878"/>
    <w:rsid w:val="00EE0BC8"/>
    <w:rsid w:val="00EE119F"/>
    <w:rsid w:val="00EF0EC8"/>
    <w:rsid w:val="00EF33CD"/>
    <w:rsid w:val="00F00C86"/>
    <w:rsid w:val="00F2267A"/>
    <w:rsid w:val="00F26C46"/>
    <w:rsid w:val="00F300CB"/>
    <w:rsid w:val="00F368D4"/>
    <w:rsid w:val="00F42C3A"/>
    <w:rsid w:val="00F52BCC"/>
    <w:rsid w:val="00F5313F"/>
    <w:rsid w:val="00F53B7A"/>
    <w:rsid w:val="00F573D5"/>
    <w:rsid w:val="00F57581"/>
    <w:rsid w:val="00F725B5"/>
    <w:rsid w:val="00F765E8"/>
    <w:rsid w:val="00F81A48"/>
    <w:rsid w:val="00F86852"/>
    <w:rsid w:val="00F9059A"/>
    <w:rsid w:val="00F93B63"/>
    <w:rsid w:val="00FB77C6"/>
    <w:rsid w:val="00FC5B1F"/>
    <w:rsid w:val="00FC5C5E"/>
    <w:rsid w:val="00FC5D72"/>
    <w:rsid w:val="00FD17C9"/>
    <w:rsid w:val="00FD1EF0"/>
    <w:rsid w:val="00FD2A5B"/>
    <w:rsid w:val="00FE0E1C"/>
    <w:rsid w:val="00FE6A5C"/>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8A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896"/>
    <w:pPr>
      <w:spacing w:after="0"/>
      <w:ind w:left="720"/>
    </w:pPr>
    <w:rPr>
      <w:rFonts w:asciiTheme="majorHAnsi" w:hAnsiTheme="majorHAnsi"/>
    </w:rPr>
  </w:style>
  <w:style w:type="paragraph" w:styleId="Heading1">
    <w:name w:val="heading 1"/>
    <w:basedOn w:val="Normal"/>
    <w:next w:val="Normal"/>
    <w:link w:val="Heading1Char"/>
    <w:uiPriority w:val="9"/>
    <w:qFormat/>
    <w:rsid w:val="00BC6896"/>
    <w:pPr>
      <w:ind w:left="0"/>
      <w:jc w:val="center"/>
      <w:outlineLvl w:val="0"/>
    </w:pPr>
    <w:rPr>
      <w:b/>
      <w:sz w:val="40"/>
    </w:rPr>
  </w:style>
  <w:style w:type="paragraph" w:styleId="Heading2">
    <w:name w:val="heading 2"/>
    <w:basedOn w:val="Normal"/>
    <w:link w:val="Heading2Char"/>
    <w:uiPriority w:val="9"/>
    <w:qFormat/>
    <w:rsid w:val="00BC6896"/>
    <w:pPr>
      <w:ind w:left="0"/>
      <w:jc w:val="center"/>
      <w:outlineLvl w:val="1"/>
    </w:pPr>
    <w:rPr>
      <w:b/>
      <w:sz w:val="32"/>
    </w:rPr>
  </w:style>
  <w:style w:type="paragraph" w:styleId="Heading3">
    <w:name w:val="heading 3"/>
    <w:basedOn w:val="Normal"/>
    <w:next w:val="Normal"/>
    <w:link w:val="Heading3Char"/>
    <w:uiPriority w:val="9"/>
    <w:unhideWhenUsed/>
    <w:qFormat/>
    <w:rsid w:val="00BC6896"/>
    <w:pPr>
      <w:ind w:left="0"/>
      <w:outlineLvl w:val="2"/>
    </w:pPr>
    <w:rPr>
      <w:b/>
      <w:sz w:val="28"/>
    </w:rPr>
  </w:style>
  <w:style w:type="paragraph" w:styleId="Heading4">
    <w:name w:val="heading 4"/>
    <w:basedOn w:val="ListParagraph"/>
    <w:next w:val="Normal"/>
    <w:link w:val="Heading4Char"/>
    <w:uiPriority w:val="9"/>
    <w:unhideWhenUsed/>
    <w:qFormat/>
    <w:rsid w:val="00991BF9"/>
    <w:pPr>
      <w:numPr>
        <w:numId w:val="3"/>
      </w:numPr>
      <w:spacing w:after="12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link w:val="ListParagraphChar"/>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BC6896"/>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customStyle="1" w:styleId="Heading1Char">
    <w:name w:val="Heading 1 Char"/>
    <w:basedOn w:val="DefaultParagraphFont"/>
    <w:link w:val="Heading1"/>
    <w:uiPriority w:val="9"/>
    <w:rsid w:val="00BC6896"/>
    <w:rPr>
      <w:rFonts w:asciiTheme="majorHAnsi" w:hAnsiTheme="majorHAnsi"/>
      <w:b/>
      <w:sz w:val="40"/>
    </w:rPr>
  </w:style>
  <w:style w:type="character" w:customStyle="1" w:styleId="Heading3Char">
    <w:name w:val="Heading 3 Char"/>
    <w:basedOn w:val="DefaultParagraphFont"/>
    <w:link w:val="Heading3"/>
    <w:uiPriority w:val="9"/>
    <w:rsid w:val="00BC6896"/>
    <w:rPr>
      <w:rFonts w:asciiTheme="majorHAnsi" w:hAnsiTheme="majorHAnsi"/>
      <w:b/>
      <w:sz w:val="28"/>
    </w:rPr>
  </w:style>
  <w:style w:type="character" w:customStyle="1" w:styleId="Heading4Char">
    <w:name w:val="Heading 4 Char"/>
    <w:basedOn w:val="DefaultParagraphFont"/>
    <w:link w:val="Heading4"/>
    <w:uiPriority w:val="9"/>
    <w:rsid w:val="00991BF9"/>
    <w:rPr>
      <w:rFonts w:asciiTheme="majorHAnsi" w:hAnsiTheme="majorHAnsi"/>
      <w:b/>
      <w:bCs/>
    </w:rPr>
  </w:style>
  <w:style w:type="paragraph" w:styleId="Revision">
    <w:name w:val="Revision"/>
    <w:hidden/>
    <w:uiPriority w:val="99"/>
    <w:semiHidden/>
    <w:rsid w:val="00991BF9"/>
    <w:pPr>
      <w:spacing w:after="0" w:line="240" w:lineRule="auto"/>
    </w:pPr>
    <w:rPr>
      <w:rFonts w:asciiTheme="majorHAnsi" w:hAnsiTheme="majorHAnsi"/>
    </w:rPr>
  </w:style>
  <w:style w:type="character" w:styleId="FollowedHyperlink">
    <w:name w:val="FollowedHyperlink"/>
    <w:basedOn w:val="DefaultParagraphFont"/>
    <w:uiPriority w:val="99"/>
    <w:semiHidden/>
    <w:unhideWhenUsed/>
    <w:rsid w:val="00991BF9"/>
    <w:rPr>
      <w:color w:val="800080" w:themeColor="followedHyperlink"/>
      <w:u w:val="single"/>
    </w:rPr>
  </w:style>
  <w:style w:type="paragraph" w:styleId="TOC2">
    <w:name w:val="toc 2"/>
    <w:basedOn w:val="Normal"/>
    <w:next w:val="Normal"/>
    <w:autoRedefine/>
    <w:uiPriority w:val="39"/>
    <w:unhideWhenUsed/>
    <w:rsid w:val="00245F1F"/>
    <w:pPr>
      <w:tabs>
        <w:tab w:val="left" w:pos="660"/>
        <w:tab w:val="right" w:leader="dot" w:pos="9350"/>
      </w:tabs>
      <w:spacing w:after="100"/>
      <w:ind w:left="630" w:hanging="410"/>
    </w:pPr>
  </w:style>
  <w:style w:type="paragraph" w:styleId="TOC1">
    <w:name w:val="toc 1"/>
    <w:basedOn w:val="Normal"/>
    <w:next w:val="Normal"/>
    <w:autoRedefine/>
    <w:uiPriority w:val="39"/>
    <w:unhideWhenUsed/>
    <w:rsid w:val="00245F1F"/>
    <w:pPr>
      <w:spacing w:after="100"/>
      <w:ind w:left="0"/>
    </w:pPr>
  </w:style>
  <w:style w:type="paragraph" w:customStyle="1" w:styleId="ICFBodyText">
    <w:name w:val="ICF Body Text"/>
    <w:basedOn w:val="Normal"/>
    <w:qFormat/>
    <w:rsid w:val="00412174"/>
    <w:pPr>
      <w:spacing w:after="200" w:line="240" w:lineRule="auto"/>
      <w:ind w:left="0"/>
    </w:pPr>
    <w:rPr>
      <w:rFonts w:ascii="Times New Roman" w:hAnsi="Times New Roman"/>
      <w:sz w:val="24"/>
      <w:szCs w:val="24"/>
    </w:rPr>
  </w:style>
  <w:style w:type="paragraph" w:customStyle="1" w:styleId="ICFHead1">
    <w:name w:val="ICF Head 1"/>
    <w:basedOn w:val="Normal"/>
    <w:qFormat/>
    <w:rsid w:val="00907CDA"/>
    <w:pPr>
      <w:keepNext/>
      <w:keepLines/>
      <w:spacing w:after="120" w:line="240" w:lineRule="auto"/>
      <w:ind w:left="0"/>
      <w:outlineLvl w:val="0"/>
    </w:pPr>
    <w:rPr>
      <w:rFonts w:ascii="Times New Roman" w:eastAsiaTheme="majorEastAsia" w:hAnsi="Times New Roman" w:cstheme="majorBidi"/>
      <w:b/>
      <w:bCs/>
      <w:color w:val="000000" w:themeColor="text1"/>
      <w:sz w:val="24"/>
      <w:szCs w:val="36"/>
    </w:rPr>
  </w:style>
  <w:style w:type="paragraph" w:styleId="BodyText">
    <w:name w:val="Body Text"/>
    <w:basedOn w:val="Normal"/>
    <w:link w:val="BodyTextChar"/>
    <w:uiPriority w:val="1"/>
    <w:qFormat/>
    <w:rsid w:val="00907CDA"/>
    <w:pPr>
      <w:widowControl w:val="0"/>
      <w:spacing w:after="200" w:line="240" w:lineRule="auto"/>
      <w:ind w:left="0"/>
    </w:pPr>
    <w:rPr>
      <w:rFonts w:ascii="Times New Roman" w:eastAsia="Calibri" w:hAnsi="Times New Roman" w:cs="Calibri"/>
      <w:spacing w:val="-1"/>
      <w:sz w:val="24"/>
      <w:szCs w:val="24"/>
    </w:rPr>
  </w:style>
  <w:style w:type="character" w:customStyle="1" w:styleId="BodyTextChar">
    <w:name w:val="Body Text Char"/>
    <w:basedOn w:val="DefaultParagraphFont"/>
    <w:link w:val="BodyText"/>
    <w:uiPriority w:val="1"/>
    <w:rsid w:val="00907CDA"/>
    <w:rPr>
      <w:rFonts w:ascii="Times New Roman" w:eastAsia="Calibri" w:hAnsi="Times New Roman" w:cs="Calibri"/>
      <w:spacing w:val="-1"/>
      <w:sz w:val="24"/>
      <w:szCs w:val="24"/>
    </w:rPr>
  </w:style>
  <w:style w:type="paragraph" w:customStyle="1" w:styleId="BHTCCBody">
    <w:name w:val="BHTCC Body"/>
    <w:basedOn w:val="Normal"/>
    <w:qFormat/>
    <w:rsid w:val="006D0FD7"/>
    <w:pPr>
      <w:spacing w:after="200" w:line="240" w:lineRule="auto"/>
      <w:ind w:left="0"/>
      <w:jc w:val="both"/>
    </w:pPr>
    <w:rPr>
      <w:rFonts w:ascii="Ebrima" w:eastAsiaTheme="minorHAnsi" w:hAnsi="Ebrima"/>
      <w:sz w:val="20"/>
    </w:rPr>
  </w:style>
  <w:style w:type="table" w:customStyle="1" w:styleId="TableGrid1">
    <w:name w:val="Table Grid1"/>
    <w:basedOn w:val="TableNormal"/>
    <w:next w:val="TableGrid"/>
    <w:uiPriority w:val="39"/>
    <w:rsid w:val="002A7EB7"/>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aliases w:val="bt,body tx,indent,flush,memo body text,memo body text Char,bt Char,body tx Char,indent Char,flush Char Char Char Char Char Char Char Char Char Char Char Char Char,body text Char1,bt Char1,body tx Char1,indent Char1 Char,flush Char Char,body 4"/>
    <w:basedOn w:val="Normal"/>
    <w:next w:val="BodyText"/>
    <w:link w:val="bodytextChar0"/>
    <w:uiPriority w:val="99"/>
    <w:qFormat/>
    <w:rsid w:val="006C2CBC"/>
    <w:pPr>
      <w:spacing w:after="200" w:line="240" w:lineRule="auto"/>
      <w:ind w:left="0"/>
    </w:pPr>
    <w:rPr>
      <w:rFonts w:ascii="Times New Roman" w:eastAsia="Calibri" w:hAnsi="Times New Roman"/>
      <w:sz w:val="24"/>
      <w:lang w:val="x-none" w:eastAsia="x-none"/>
    </w:rPr>
  </w:style>
  <w:style w:type="character" w:customStyle="1" w:styleId="bodytextChar0">
    <w:name w:val="body text Char"/>
    <w:aliases w:val="bt Char2,body tx Char2,indent Char1,flush Char,memo body text Char1,memo body text Char Char,bt Char Char,body tx Char Char,indent Char Char,flush Char Char Char Char Char Char Char Char Char Char Char Char Char Char,body text Char1 Char"/>
    <w:link w:val="BodyText1"/>
    <w:uiPriority w:val="99"/>
    <w:rsid w:val="006C2CBC"/>
    <w:rPr>
      <w:rFonts w:ascii="Times New Roman" w:eastAsia="Calibri" w:hAnsi="Times New Roman"/>
      <w:sz w:val="24"/>
      <w:lang w:val="x-none" w:eastAsia="x-none"/>
    </w:rPr>
  </w:style>
  <w:style w:type="character" w:customStyle="1" w:styleId="ListParagraphChar">
    <w:name w:val="List Paragraph Char"/>
    <w:basedOn w:val="DefaultParagraphFont"/>
    <w:link w:val="ListParagraph"/>
    <w:uiPriority w:val="34"/>
    <w:rsid w:val="0033237B"/>
    <w:rPr>
      <w:rFonts w:asciiTheme="majorHAnsi" w:hAnsiTheme="majorHAnsi"/>
    </w:rPr>
  </w:style>
  <w:style w:type="paragraph" w:customStyle="1" w:styleId="ExhibitTitle">
    <w:name w:val="Exhibit Title"/>
    <w:basedOn w:val="Normal"/>
    <w:uiPriority w:val="99"/>
    <w:rsid w:val="00972368"/>
    <w:pPr>
      <w:keepNext/>
      <w:keepLines/>
      <w:spacing w:before="80" w:after="120" w:line="240" w:lineRule="auto"/>
      <w:ind w:left="1627" w:hanging="1627"/>
    </w:pPr>
    <w:rPr>
      <w:rFonts w:ascii="Times New Roman" w:eastAsia="Times New Roman" w:hAnsi="Times New Roman" w:cs="Times New Roman"/>
      <w:b/>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896"/>
    <w:pPr>
      <w:spacing w:after="0"/>
      <w:ind w:left="720"/>
    </w:pPr>
    <w:rPr>
      <w:rFonts w:asciiTheme="majorHAnsi" w:hAnsiTheme="majorHAnsi"/>
    </w:rPr>
  </w:style>
  <w:style w:type="paragraph" w:styleId="Heading1">
    <w:name w:val="heading 1"/>
    <w:basedOn w:val="Normal"/>
    <w:next w:val="Normal"/>
    <w:link w:val="Heading1Char"/>
    <w:uiPriority w:val="9"/>
    <w:qFormat/>
    <w:rsid w:val="00BC6896"/>
    <w:pPr>
      <w:ind w:left="0"/>
      <w:jc w:val="center"/>
      <w:outlineLvl w:val="0"/>
    </w:pPr>
    <w:rPr>
      <w:b/>
      <w:sz w:val="40"/>
    </w:rPr>
  </w:style>
  <w:style w:type="paragraph" w:styleId="Heading2">
    <w:name w:val="heading 2"/>
    <w:basedOn w:val="Normal"/>
    <w:link w:val="Heading2Char"/>
    <w:uiPriority w:val="9"/>
    <w:qFormat/>
    <w:rsid w:val="00BC6896"/>
    <w:pPr>
      <w:ind w:left="0"/>
      <w:jc w:val="center"/>
      <w:outlineLvl w:val="1"/>
    </w:pPr>
    <w:rPr>
      <w:b/>
      <w:sz w:val="32"/>
    </w:rPr>
  </w:style>
  <w:style w:type="paragraph" w:styleId="Heading3">
    <w:name w:val="heading 3"/>
    <w:basedOn w:val="Normal"/>
    <w:next w:val="Normal"/>
    <w:link w:val="Heading3Char"/>
    <w:uiPriority w:val="9"/>
    <w:unhideWhenUsed/>
    <w:qFormat/>
    <w:rsid w:val="00BC6896"/>
    <w:pPr>
      <w:ind w:left="0"/>
      <w:outlineLvl w:val="2"/>
    </w:pPr>
    <w:rPr>
      <w:b/>
      <w:sz w:val="28"/>
    </w:rPr>
  </w:style>
  <w:style w:type="paragraph" w:styleId="Heading4">
    <w:name w:val="heading 4"/>
    <w:basedOn w:val="ListParagraph"/>
    <w:next w:val="Normal"/>
    <w:link w:val="Heading4Char"/>
    <w:uiPriority w:val="9"/>
    <w:unhideWhenUsed/>
    <w:qFormat/>
    <w:rsid w:val="00991BF9"/>
    <w:pPr>
      <w:numPr>
        <w:numId w:val="3"/>
      </w:numPr>
      <w:spacing w:after="12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link w:val="ListParagraphChar"/>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BC6896"/>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customStyle="1" w:styleId="Heading1Char">
    <w:name w:val="Heading 1 Char"/>
    <w:basedOn w:val="DefaultParagraphFont"/>
    <w:link w:val="Heading1"/>
    <w:uiPriority w:val="9"/>
    <w:rsid w:val="00BC6896"/>
    <w:rPr>
      <w:rFonts w:asciiTheme="majorHAnsi" w:hAnsiTheme="majorHAnsi"/>
      <w:b/>
      <w:sz w:val="40"/>
    </w:rPr>
  </w:style>
  <w:style w:type="character" w:customStyle="1" w:styleId="Heading3Char">
    <w:name w:val="Heading 3 Char"/>
    <w:basedOn w:val="DefaultParagraphFont"/>
    <w:link w:val="Heading3"/>
    <w:uiPriority w:val="9"/>
    <w:rsid w:val="00BC6896"/>
    <w:rPr>
      <w:rFonts w:asciiTheme="majorHAnsi" w:hAnsiTheme="majorHAnsi"/>
      <w:b/>
      <w:sz w:val="28"/>
    </w:rPr>
  </w:style>
  <w:style w:type="character" w:customStyle="1" w:styleId="Heading4Char">
    <w:name w:val="Heading 4 Char"/>
    <w:basedOn w:val="DefaultParagraphFont"/>
    <w:link w:val="Heading4"/>
    <w:uiPriority w:val="9"/>
    <w:rsid w:val="00991BF9"/>
    <w:rPr>
      <w:rFonts w:asciiTheme="majorHAnsi" w:hAnsiTheme="majorHAnsi"/>
      <w:b/>
      <w:bCs/>
    </w:rPr>
  </w:style>
  <w:style w:type="paragraph" w:styleId="Revision">
    <w:name w:val="Revision"/>
    <w:hidden/>
    <w:uiPriority w:val="99"/>
    <w:semiHidden/>
    <w:rsid w:val="00991BF9"/>
    <w:pPr>
      <w:spacing w:after="0" w:line="240" w:lineRule="auto"/>
    </w:pPr>
    <w:rPr>
      <w:rFonts w:asciiTheme="majorHAnsi" w:hAnsiTheme="majorHAnsi"/>
    </w:rPr>
  </w:style>
  <w:style w:type="character" w:styleId="FollowedHyperlink">
    <w:name w:val="FollowedHyperlink"/>
    <w:basedOn w:val="DefaultParagraphFont"/>
    <w:uiPriority w:val="99"/>
    <w:semiHidden/>
    <w:unhideWhenUsed/>
    <w:rsid w:val="00991BF9"/>
    <w:rPr>
      <w:color w:val="800080" w:themeColor="followedHyperlink"/>
      <w:u w:val="single"/>
    </w:rPr>
  </w:style>
  <w:style w:type="paragraph" w:styleId="TOC2">
    <w:name w:val="toc 2"/>
    <w:basedOn w:val="Normal"/>
    <w:next w:val="Normal"/>
    <w:autoRedefine/>
    <w:uiPriority w:val="39"/>
    <w:unhideWhenUsed/>
    <w:rsid w:val="00245F1F"/>
    <w:pPr>
      <w:tabs>
        <w:tab w:val="left" w:pos="660"/>
        <w:tab w:val="right" w:leader="dot" w:pos="9350"/>
      </w:tabs>
      <w:spacing w:after="100"/>
      <w:ind w:left="630" w:hanging="410"/>
    </w:pPr>
  </w:style>
  <w:style w:type="paragraph" w:styleId="TOC1">
    <w:name w:val="toc 1"/>
    <w:basedOn w:val="Normal"/>
    <w:next w:val="Normal"/>
    <w:autoRedefine/>
    <w:uiPriority w:val="39"/>
    <w:unhideWhenUsed/>
    <w:rsid w:val="00245F1F"/>
    <w:pPr>
      <w:spacing w:after="100"/>
      <w:ind w:left="0"/>
    </w:pPr>
  </w:style>
  <w:style w:type="paragraph" w:customStyle="1" w:styleId="ICFBodyText">
    <w:name w:val="ICF Body Text"/>
    <w:basedOn w:val="Normal"/>
    <w:qFormat/>
    <w:rsid w:val="00412174"/>
    <w:pPr>
      <w:spacing w:after="200" w:line="240" w:lineRule="auto"/>
      <w:ind w:left="0"/>
    </w:pPr>
    <w:rPr>
      <w:rFonts w:ascii="Times New Roman" w:hAnsi="Times New Roman"/>
      <w:sz w:val="24"/>
      <w:szCs w:val="24"/>
    </w:rPr>
  </w:style>
  <w:style w:type="paragraph" w:customStyle="1" w:styleId="ICFHead1">
    <w:name w:val="ICF Head 1"/>
    <w:basedOn w:val="Normal"/>
    <w:qFormat/>
    <w:rsid w:val="00907CDA"/>
    <w:pPr>
      <w:keepNext/>
      <w:keepLines/>
      <w:spacing w:after="120" w:line="240" w:lineRule="auto"/>
      <w:ind w:left="0"/>
      <w:outlineLvl w:val="0"/>
    </w:pPr>
    <w:rPr>
      <w:rFonts w:ascii="Times New Roman" w:eastAsiaTheme="majorEastAsia" w:hAnsi="Times New Roman" w:cstheme="majorBidi"/>
      <w:b/>
      <w:bCs/>
      <w:color w:val="000000" w:themeColor="text1"/>
      <w:sz w:val="24"/>
      <w:szCs w:val="36"/>
    </w:rPr>
  </w:style>
  <w:style w:type="paragraph" w:styleId="BodyText">
    <w:name w:val="Body Text"/>
    <w:basedOn w:val="Normal"/>
    <w:link w:val="BodyTextChar"/>
    <w:uiPriority w:val="1"/>
    <w:qFormat/>
    <w:rsid w:val="00907CDA"/>
    <w:pPr>
      <w:widowControl w:val="0"/>
      <w:spacing w:after="200" w:line="240" w:lineRule="auto"/>
      <w:ind w:left="0"/>
    </w:pPr>
    <w:rPr>
      <w:rFonts w:ascii="Times New Roman" w:eastAsia="Calibri" w:hAnsi="Times New Roman" w:cs="Calibri"/>
      <w:spacing w:val="-1"/>
      <w:sz w:val="24"/>
      <w:szCs w:val="24"/>
    </w:rPr>
  </w:style>
  <w:style w:type="character" w:customStyle="1" w:styleId="BodyTextChar">
    <w:name w:val="Body Text Char"/>
    <w:basedOn w:val="DefaultParagraphFont"/>
    <w:link w:val="BodyText"/>
    <w:uiPriority w:val="1"/>
    <w:rsid w:val="00907CDA"/>
    <w:rPr>
      <w:rFonts w:ascii="Times New Roman" w:eastAsia="Calibri" w:hAnsi="Times New Roman" w:cs="Calibri"/>
      <w:spacing w:val="-1"/>
      <w:sz w:val="24"/>
      <w:szCs w:val="24"/>
    </w:rPr>
  </w:style>
  <w:style w:type="paragraph" w:customStyle="1" w:styleId="BHTCCBody">
    <w:name w:val="BHTCC Body"/>
    <w:basedOn w:val="Normal"/>
    <w:qFormat/>
    <w:rsid w:val="006D0FD7"/>
    <w:pPr>
      <w:spacing w:after="200" w:line="240" w:lineRule="auto"/>
      <w:ind w:left="0"/>
      <w:jc w:val="both"/>
    </w:pPr>
    <w:rPr>
      <w:rFonts w:ascii="Ebrima" w:eastAsiaTheme="minorHAnsi" w:hAnsi="Ebrima"/>
      <w:sz w:val="20"/>
    </w:rPr>
  </w:style>
  <w:style w:type="table" w:customStyle="1" w:styleId="TableGrid1">
    <w:name w:val="Table Grid1"/>
    <w:basedOn w:val="TableNormal"/>
    <w:next w:val="TableGrid"/>
    <w:uiPriority w:val="39"/>
    <w:rsid w:val="002A7EB7"/>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aliases w:val="bt,body tx,indent,flush,memo body text,memo body text Char,bt Char,body tx Char,indent Char,flush Char Char Char Char Char Char Char Char Char Char Char Char Char,body text Char1,bt Char1,body tx Char1,indent Char1 Char,flush Char Char,body 4"/>
    <w:basedOn w:val="Normal"/>
    <w:next w:val="BodyText"/>
    <w:link w:val="bodytextChar0"/>
    <w:uiPriority w:val="99"/>
    <w:qFormat/>
    <w:rsid w:val="006C2CBC"/>
    <w:pPr>
      <w:spacing w:after="200" w:line="240" w:lineRule="auto"/>
      <w:ind w:left="0"/>
    </w:pPr>
    <w:rPr>
      <w:rFonts w:ascii="Times New Roman" w:eastAsia="Calibri" w:hAnsi="Times New Roman"/>
      <w:sz w:val="24"/>
      <w:lang w:val="x-none" w:eastAsia="x-none"/>
    </w:rPr>
  </w:style>
  <w:style w:type="character" w:customStyle="1" w:styleId="bodytextChar0">
    <w:name w:val="body text Char"/>
    <w:aliases w:val="bt Char2,body tx Char2,indent Char1,flush Char,memo body text Char1,memo body text Char Char,bt Char Char,body tx Char Char,indent Char Char,flush Char Char Char Char Char Char Char Char Char Char Char Char Char Char,body text Char1 Char"/>
    <w:link w:val="BodyText1"/>
    <w:uiPriority w:val="99"/>
    <w:rsid w:val="006C2CBC"/>
    <w:rPr>
      <w:rFonts w:ascii="Times New Roman" w:eastAsia="Calibri" w:hAnsi="Times New Roman"/>
      <w:sz w:val="24"/>
      <w:lang w:val="x-none" w:eastAsia="x-none"/>
    </w:rPr>
  </w:style>
  <w:style w:type="character" w:customStyle="1" w:styleId="ListParagraphChar">
    <w:name w:val="List Paragraph Char"/>
    <w:basedOn w:val="DefaultParagraphFont"/>
    <w:link w:val="ListParagraph"/>
    <w:uiPriority w:val="34"/>
    <w:rsid w:val="0033237B"/>
    <w:rPr>
      <w:rFonts w:asciiTheme="majorHAnsi" w:hAnsiTheme="majorHAnsi"/>
    </w:rPr>
  </w:style>
  <w:style w:type="paragraph" w:customStyle="1" w:styleId="ExhibitTitle">
    <w:name w:val="Exhibit Title"/>
    <w:basedOn w:val="Normal"/>
    <w:uiPriority w:val="99"/>
    <w:rsid w:val="00972368"/>
    <w:pPr>
      <w:keepNext/>
      <w:keepLines/>
      <w:spacing w:before="80" w:after="120" w:line="240" w:lineRule="auto"/>
      <w:ind w:left="1627" w:hanging="1627"/>
    </w:pPr>
    <w:rPr>
      <w:rFonts w:ascii="Times New Roman" w:eastAsia="Times New Roman" w:hAnsi="Times New Roman" w:cs="Times New Roman"/>
      <w: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945320">
      <w:bodyDiv w:val="1"/>
      <w:marLeft w:val="0"/>
      <w:marRight w:val="0"/>
      <w:marTop w:val="0"/>
      <w:marBottom w:val="0"/>
      <w:divBdr>
        <w:top w:val="none" w:sz="0" w:space="0" w:color="auto"/>
        <w:left w:val="none" w:sz="0" w:space="0" w:color="auto"/>
        <w:bottom w:val="none" w:sz="0" w:space="0" w:color="auto"/>
        <w:right w:val="none" w:sz="0" w:space="0" w:color="auto"/>
      </w:divBdr>
    </w:div>
    <w:div w:id="146636228">
      <w:bodyDiv w:val="1"/>
      <w:marLeft w:val="0"/>
      <w:marRight w:val="0"/>
      <w:marTop w:val="0"/>
      <w:marBottom w:val="0"/>
      <w:divBdr>
        <w:top w:val="none" w:sz="0" w:space="0" w:color="auto"/>
        <w:left w:val="none" w:sz="0" w:space="0" w:color="auto"/>
        <w:bottom w:val="none" w:sz="0" w:space="0" w:color="auto"/>
        <w:right w:val="none" w:sz="0" w:space="0" w:color="auto"/>
      </w:divBdr>
    </w:div>
    <w:div w:id="726152575">
      <w:bodyDiv w:val="1"/>
      <w:marLeft w:val="0"/>
      <w:marRight w:val="0"/>
      <w:marTop w:val="0"/>
      <w:marBottom w:val="0"/>
      <w:divBdr>
        <w:top w:val="none" w:sz="0" w:space="0" w:color="auto"/>
        <w:left w:val="none" w:sz="0" w:space="0" w:color="auto"/>
        <w:bottom w:val="none" w:sz="0" w:space="0" w:color="auto"/>
        <w:right w:val="none" w:sz="0" w:space="0" w:color="auto"/>
      </w:divBdr>
    </w:div>
    <w:div w:id="1122187811">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182107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GenICPIEmail xmlns="bd99c180-279b-44c3-9486-dd050336677e">=&gt;Enter work email&lt;=</GenICPIEmail>
    <OSC_StateB_List_Of_Attachments xmlns="bd99c180-279b-44c3-9486-dd050336677e" xsi:nil="true"/>
    <OSC_StateB_Respondent_Universe_and_Sampling_Methods xmlns="bd99c180-279b-44c3-9486-dd050336677e" xsi:nil="true"/>
    <OSC_StateB_TableB_1_N1 xmlns="bd99c180-279b-44c3-9486-dd050336677e">0</OSC_StateB_TableB_1_N1>
    <OSC_StateB_TableB_1_N4 xmlns="bd99c180-279b-44c3-9486-dd050336677e">0</OSC_StateB_TableB_1_N4>
    <OSC_StateB_Test_of_Procedures_or_Methods_to_be_Undertaken xmlns="bd99c180-279b-44c3-9486-dd050336677e" xsi:nil="true"/>
    <GenICPICenterDivisionBranch xmlns="bd99c180-279b-44c3-9486-dd050336677e" xsi:nil="true"/>
    <GenICPIWorkMailingAddress xmlns="bd99c180-279b-44c3-9486-dd050336677e">=&gt;Enter work mailing address&lt;=</GenICPIWorkMailingAddress>
    <GenICPICDCID xmlns="bd99c180-279b-44c3-9486-dd050336677e" xsi:nil="true"/>
    <GenICNickname xmlns="15b1c282-9287-45cb-9b41-eae3a76919a0" xsi:nil="true"/>
    <GenICPIName xmlns="bd99c180-279b-44c3-9486-dd050336677e">=&gt;Enter full name and credentials&lt;=</GenICPIName>
    <OSC_StateB_Individuals_Consulted_on_Statistical_Aspects_and_Individuals_Collecting_and_or_Analyzing_Data xmlns="bd99c180-279b-44c3-9486-dd050336677e" xsi:nil="true"/>
    <OSC_StateB_Procedures_for_the_Collection_of_Information xmlns="bd99c180-279b-44c3-9486-dd050336677e" xsi:nil="true"/>
    <OSC_StateB_TableB_1_Entity1 xmlns="bd99c180-279b-44c3-9486-dd050336677e">=&gt;Enter entity 1 or delete this comment&lt;=</OSC_StateB_TableB_1_Entity1>
    <GenICPICIO xmlns="bd99c180-279b-44c3-9486-dd050336677e" xsi:nil="true"/>
    <GenICTitle xmlns="15b1c282-9287-45cb-9b41-eae3a76919a0">=&gt;Enter short but descriptive title reflecting the purpose of the data collection. &lt;=</GenICTitle>
    <OSC_StateB_TableB_1_Entity2 xmlns="bd99c180-279b-44c3-9486-dd050336677e">=&gt;Enter entity 2 or delete this comment&lt;=</OSC_StateB_TableB_1_Entity2>
    <OSC_StateB_TableB_1_Entity3 xmlns="bd99c180-279b-44c3-9486-dd050336677e">=&gt;Enter entity 3 or delete this comment&lt;=</OSC_StateB_TableB_1_Entity3>
    <OSC_StateB_TableB_1_N2 xmlns="bd99c180-279b-44c3-9486-dd050336677e">0</OSC_StateB_TableB_1_N2>
    <OSC_StateB_TableB_1_Entity4 xmlns="bd99c180-279b-44c3-9486-dd050336677e">=&gt;Enter entity 4 or delete this comment&lt;=</OSC_StateB_TableB_1_Entity4>
    <GenICPITitle xmlns="bd99c180-279b-44c3-9486-dd050336677e">=&gt;Enter official CDC title&lt;=</GenICPITitle>
    <OSC_StateB_TableB_1_Potential_Respondent4 xmlns="bd99c180-279b-44c3-9486-dd050336677e">=&gt;Enter potential respondent 4 or delete this comment&lt;=</OSC_StateB_TableB_1_Potential_Respondent4>
    <GenICPIDivisionOROfficeTitle xmlns="bd99c180-279b-44c3-9486-dd050336677e">=&gt;Enter division or office title&lt;=</GenICPIDivisionOROfficeTitle>
    <OSC_StateB_TableB_1_N3 xmlns="bd99c180-279b-44c3-9486-dd050336677e">0</OSC_StateB_TableB_1_N3>
    <OSC_StateB_Methods_to_Maximize_Response_Rates_and_Deal_with_Nonresponse xmlns="bd99c180-279b-44c3-9486-dd050336677e" xsi:nil="true"/>
    <OSC_StateB_TableB_1_Potential_Respondent2 xmlns="bd99c180-279b-44c3-9486-dd050336677e">=&gt;Enter potential respondent 2 or delete this comment&lt;=</OSC_StateB_TableB_1_Potential_Respondent2>
    <OSC_StateB_TableB_1_Potential_Respondent3 xmlns="bd99c180-279b-44c3-9486-dd050336677e">=&gt;Enter potential respondent 3 or delete this comment&lt;=</OSC_StateB_TableB_1_Potential_Respondent3>
    <GenICPIBranchOROfficeTitle xmlns="bd99c180-279b-44c3-9486-dd050336677e">=&gt;Enter branch or office title&lt;=</GenICPIBranchOROfficeTitle>
    <GenICPIFax xmlns="bd99c180-279b-44c3-9486-dd050336677e">=&gt;###-###-####&lt;=</GenICPIFax>
    <GenICPIPhone xmlns="bd99c180-279b-44c3-9486-dd050336677e">=&gt;###-###-####&lt;=</GenICPIPhone>
    <OSC_StateB_Date_Submitted xmlns="bd99c180-279b-44c3-9486-dd050336677e" xsi:nil="true"/>
    <OSC_StateB_TableB_1_N_Total xmlns="bd99c180-279b-44c3-9486-dd050336677e">0</OSC_StateB_TableB_1_N_Total>
    <OSC_StateB_TableB_1_Potential_Respondent1 xmlns="bd99c180-279b-44c3-9486-dd050336677e">=&gt;Enter potential respondent 1 or delete this comment&lt;=</OSC_StateB_TableB_1_Potential_Respondent1>
    <_dlc_DocId xmlns="b5c0ca00-073d-4463-9985-b654f14791fe">OSTLTSDOC-727-81</_dlc_DocId>
    <_dlc_DocIdUrl xmlns="b5c0ca00-073d-4463-9985-b654f14791fe">
      <Url>https://esp.cdc.gov/sites/ostlts/pip/osc/_layouts/15/DocIdRedir.aspx?ID=OSTLTSDOC-727-81</Url>
      <Description>OSTLTSDOC-727-81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76B4E4DC22A4747BE20A8D5E3242775" ma:contentTypeVersion="34" ma:contentTypeDescription="Create a new document." ma:contentTypeScope="" ma:versionID="92365330146a1ee9bfe88af8a9619965">
  <xsd:schema xmlns:xsd="http://www.w3.org/2001/XMLSchema" xmlns:xs="http://www.w3.org/2001/XMLSchema" xmlns:p="http://schemas.microsoft.com/office/2006/metadata/properties" xmlns:ns2="b5c0ca00-073d-4463-9985-b654f14791fe" xmlns:ns3="bd99c180-279b-44c3-9486-dd050336677e" xmlns:ns4="15b1c282-9287-45cb-9b41-eae3a76919a0" targetNamespace="http://schemas.microsoft.com/office/2006/metadata/properties" ma:root="true" ma:fieldsID="62b45da3a8e6235121fef2bcac587c58" ns2:_="" ns3:_="" ns4:_="">
    <xsd:import namespace="b5c0ca00-073d-4463-9985-b654f14791fe"/>
    <xsd:import namespace="bd99c180-279b-44c3-9486-dd050336677e"/>
    <xsd:import namespace="15b1c282-9287-45cb-9b41-eae3a76919a0"/>
    <xsd:element name="properties">
      <xsd:complexType>
        <xsd:sequence>
          <xsd:element name="documentManagement">
            <xsd:complexType>
              <xsd:all>
                <xsd:element ref="ns2:_dlc_DocId" minOccurs="0"/>
                <xsd:element ref="ns2:_dlc_DocIdUrl" minOccurs="0"/>
                <xsd:element ref="ns2:_dlc_DocIdPersistId" minOccurs="0"/>
                <xsd:element ref="ns3:OSC_StateB_Date_Submitted" minOccurs="0"/>
                <xsd:element ref="ns3:OSC_StateB_Individuals_Consulted_on_Statistical_Aspects_and_Individuals_Collecting_and_or_Analyzing_Data" minOccurs="0"/>
                <xsd:element ref="ns3:OSC_StateB_List_Of_Attachments" minOccurs="0"/>
                <xsd:element ref="ns3:OSC_StateB_Methods_to_Maximize_Response_Rates_and_Deal_with_Nonresponse" minOccurs="0"/>
                <xsd:element ref="ns3:OSC_StateB_Procedures_for_the_Collection_of_Information" minOccurs="0"/>
                <xsd:element ref="ns3:OSC_StateB_Respondent_Universe_and_Sampling_Methods" minOccurs="0"/>
                <xsd:element ref="ns3:OSC_StateB_TableB_1_Entity1" minOccurs="0"/>
                <xsd:element ref="ns3:OSC_StateB_TableB_1_Entity2" minOccurs="0"/>
                <xsd:element ref="ns3:OSC_StateB_TableB_1_Entity3" minOccurs="0"/>
                <xsd:element ref="ns3:OSC_StateB_TableB_1_Entity4" minOccurs="0"/>
                <xsd:element ref="ns3:OSC_StateB_TableB_1_N_Total" minOccurs="0"/>
                <xsd:element ref="ns3:OSC_StateB_TableB_1_N1" minOccurs="0"/>
                <xsd:element ref="ns3:OSC_StateB_TableB_1_N2" minOccurs="0"/>
                <xsd:element ref="ns3:OSC_StateB_TableB_1_N3" minOccurs="0"/>
                <xsd:element ref="ns3:OSC_StateB_TableB_1_N4" minOccurs="0"/>
                <xsd:element ref="ns3:OSC_StateB_TableB_1_Potential_Respondent1" minOccurs="0"/>
                <xsd:element ref="ns3:OSC_StateB_TableB_1_Potential_Respondent2" minOccurs="0"/>
                <xsd:element ref="ns3:OSC_StateB_TableB_1_Potential_Respondent3" minOccurs="0"/>
                <xsd:element ref="ns3:OSC_StateB_TableB_1_Potential_Respondent4" minOccurs="0"/>
                <xsd:element ref="ns3:OSC_StateB_Test_of_Procedures_or_Methods_to_be_Undertak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B_Date_Submitted" ma:index="11" nillable="true" ma:displayName="OSC_StateB_Date_Submitted" ma:format="DateOnly" ma:internalName="OSC_StateB_Date_Submitted">
      <xsd:simpleType>
        <xsd:restriction base="dms:DateTime"/>
      </xsd:simpleType>
    </xsd:element>
    <xsd:element name="OSC_StateB_Individuals_Consulted_on_Statistical_Aspects_and_Individuals_Collecting_and_or_Analyzing_Data" ma:index="12" nillable="true" ma:displayName="OSC_StateB_Individuals_Consulted_on_Statistical_Aspects_and_Individuals_Collecting_and_or_Analyzing_Data" ma:internalName="OSC_StateB_Individuals_Consulted_on_Statistical_Aspects_and_Individuals_Collecting_and_or_Analyzing_Data">
      <xsd:simpleType>
        <xsd:restriction base="dms:Note"/>
      </xsd:simpleType>
    </xsd:element>
    <xsd:element name="OSC_StateB_List_Of_Attachments" ma:index="13" nillable="true" ma:displayName="OSC_StateB_List_Of_Attachments" ma:internalName="OSC_StateB_List_Of_Attachments">
      <xsd:simpleType>
        <xsd:restriction base="dms:Note"/>
      </xsd:simpleType>
    </xsd:element>
    <xsd:element name="OSC_StateB_Methods_to_Maximize_Response_Rates_and_Deal_with_Nonresponse" ma:index="14" nillable="true" ma:displayName="OSC_StateB_Methods_to_Maximize_Response_Rates_and_Deal_with_Nonresponse" ma:internalName="OSC_StateB_Methods_to_Maximize_Response_Rates_and_Deal_with_Nonresponse">
      <xsd:simpleType>
        <xsd:restriction base="dms:Note"/>
      </xsd:simpleType>
    </xsd:element>
    <xsd:element name="OSC_StateB_Procedures_for_the_Collection_of_Information" ma:index="15" nillable="true" ma:displayName="OSC_StateB_Procedures_for_the_Collection_of_Information" ma:internalName="OSC_StateB_Procedures_for_the_Collection_of_Information">
      <xsd:simpleType>
        <xsd:restriction base="dms:Note"/>
      </xsd:simpleType>
    </xsd:element>
    <xsd:element name="OSC_StateB_Respondent_Universe_and_Sampling_Methods" ma:index="16" nillable="true" ma:displayName="OSC_StateB_Respondent_Universe_and_Sampling_Methods" ma:internalName="OSC_StateB_Respondent_Universe_and_Sampling_Methods">
      <xsd:simpleType>
        <xsd:restriction base="dms:Note">
          <xsd:maxLength value="255"/>
        </xsd:restriction>
      </xsd:simpleType>
    </xsd:element>
    <xsd:element name="OSC_StateB_TableB_1_Entity1" ma:index="17" nillable="true" ma:displayName="OSC_StateB_TableB_1_Entity1" ma:default="=&gt;Enter entity 1 or delete this comment&lt;=" ma:internalName="OSC_StateB_TableB_1_Entity1">
      <xsd:simpleType>
        <xsd:restriction base="dms:Text">
          <xsd:maxLength value="255"/>
        </xsd:restriction>
      </xsd:simpleType>
    </xsd:element>
    <xsd:element name="OSC_StateB_TableB_1_Entity2" ma:index="18" nillable="true" ma:displayName="OSC_StateB_TableB_1_Entity2" ma:default="=&gt;Enter entity 2 or delete this comment&lt;=" ma:internalName="OSC_StateB_TableB_1_Entity2">
      <xsd:simpleType>
        <xsd:restriction base="dms:Text">
          <xsd:maxLength value="255"/>
        </xsd:restriction>
      </xsd:simpleType>
    </xsd:element>
    <xsd:element name="OSC_StateB_TableB_1_Entity3" ma:index="19" nillable="true" ma:displayName="OSC_StateB_TableB_1_Entity3" ma:default="=&gt;Enter entity 3 or delete this comment&lt;=" ma:internalName="OSC_StateB_TableB_1_Entity3">
      <xsd:simpleType>
        <xsd:restriction base="dms:Text">
          <xsd:maxLength value="255"/>
        </xsd:restriction>
      </xsd:simpleType>
    </xsd:element>
    <xsd:element name="OSC_StateB_TableB_1_Entity4" ma:index="20" nillable="true" ma:displayName="OSC_StateB_TableB_1_Entity4" ma:default="=&gt;Enter entity 4 or delete this comment&lt;=" ma:internalName="OSC_StateB_TableB_1_Entity4">
      <xsd:simpleType>
        <xsd:restriction base="dms:Text">
          <xsd:maxLength value="255"/>
        </xsd:restriction>
      </xsd:simpleType>
    </xsd:element>
    <xsd:element name="OSC_StateB_TableB_1_N_Total" ma:index="21" nillable="true" ma:displayName="OSC_StateB_TableB_1_N_Total" ma:decimals="0" ma:default="0" ma:internalName="OSC_StateB_TableB_1_N_Total">
      <xsd:simpleType>
        <xsd:restriction base="dms:Number"/>
      </xsd:simpleType>
    </xsd:element>
    <xsd:element name="OSC_StateB_TableB_1_N1" ma:index="22" nillable="true" ma:displayName="OSC_StateB_TableB_1_N1" ma:decimals="0" ma:default="0" ma:internalName="OSC_StateB_TableB_1_N1">
      <xsd:simpleType>
        <xsd:restriction base="dms:Number"/>
      </xsd:simpleType>
    </xsd:element>
    <xsd:element name="OSC_StateB_TableB_1_N2" ma:index="23" nillable="true" ma:displayName="OSC_StateB_TableB_1_N2" ma:decimals="0" ma:default="0" ma:internalName="OSC_StateB_TableB_1_N2">
      <xsd:simpleType>
        <xsd:restriction base="dms:Number"/>
      </xsd:simpleType>
    </xsd:element>
    <xsd:element name="OSC_StateB_TableB_1_N3" ma:index="24" nillable="true" ma:displayName="OSC_StateB_TableB_1_N3" ma:decimals="0" ma:default="0" ma:internalName="OSC_StateB_TableB_1_N3">
      <xsd:simpleType>
        <xsd:restriction base="dms:Number"/>
      </xsd:simpleType>
    </xsd:element>
    <xsd:element name="OSC_StateB_TableB_1_N4" ma:index="25" nillable="true" ma:displayName="OSC_StateB_TableB_1_N4" ma:decimals="0" ma:default="0" ma:internalName="OSC_StateB_TableB_1_N4">
      <xsd:simpleType>
        <xsd:restriction base="dms:Number"/>
      </xsd:simpleType>
    </xsd:element>
    <xsd:element name="OSC_StateB_TableB_1_Potential_Respondent1" ma:index="26" nillable="true" ma:displayName="OSC_StateB_TableB_1_Potential_Respondent1" ma:default="=&gt;Enter potential respondent 1 or delete this comment&lt;=" ma:internalName="OSC_StateB_TableB_1_Potential_Respondent1">
      <xsd:simpleType>
        <xsd:restriction base="dms:Text">
          <xsd:maxLength value="255"/>
        </xsd:restriction>
      </xsd:simpleType>
    </xsd:element>
    <xsd:element name="OSC_StateB_TableB_1_Potential_Respondent2" ma:index="27" nillable="true" ma:displayName="OSC_StateB_TableB_1_Potential_Respondent2" ma:default="=&gt;Enter potential respondent 2 or delete this comment&lt;=" ma:internalName="OSC_StateB_TableB_1_Potential_Respondent2">
      <xsd:simpleType>
        <xsd:restriction base="dms:Text">
          <xsd:maxLength value="255"/>
        </xsd:restriction>
      </xsd:simpleType>
    </xsd:element>
    <xsd:element name="OSC_StateB_TableB_1_Potential_Respondent3" ma:index="28" nillable="true" ma:displayName="OSC_StateB_TableB_1_Potential_Respondent3" ma:default="=&gt;Enter potential respondent 3 or delete this comment&lt;=" ma:internalName="OSC_StateB_TableB_1_Potential_Respondent3">
      <xsd:simpleType>
        <xsd:restriction base="dms:Text">
          <xsd:maxLength value="255"/>
        </xsd:restriction>
      </xsd:simpleType>
    </xsd:element>
    <xsd:element name="OSC_StateB_TableB_1_Potential_Respondent4" ma:index="29" nillable="true" ma:displayName="OSC_StateB_TableB_1_Potential_Respondent4" ma:default="=&gt;Enter potential respondent 4 or delete this comment&lt;=" ma:internalName="OSC_StateB_TableB_1_Potential_Respondent4">
      <xsd:simpleType>
        <xsd:restriction base="dms:Text">
          <xsd:maxLength value="255"/>
        </xsd:restriction>
      </xsd:simpleType>
    </xsd:element>
    <xsd:element name="OSC_StateB_Test_of_Procedures_or_Methods_to_be_Undertaken" ma:index="30" nillable="true" ma:displayName="OSC_StateB_Test_of_Procedures_or_Methods_to_be_Undertaken" ma:internalName="OSC_StateB_Test_of_Procedures_or_Methods_to_be_Undertaken">
      <xsd:simpleType>
        <xsd:restriction base="dms:Note"/>
      </xsd:simpleType>
    </xsd:element>
    <xsd:element name="GenICPIBranchOROfficeTitle" ma:index="32"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33" nillable="true" ma:displayName="GenIC PI CDC ID" ma:description="" ma:internalName="GenICPICDCID">
      <xsd:simpleType>
        <xsd:restriction base="dms:Text">
          <xsd:maxLength value="255"/>
        </xsd:restriction>
      </xsd:simpleType>
    </xsd:element>
    <xsd:element name="GenICPICenterDivisionBranch" ma:index="34" nillable="true" ma:displayName="GenIC PI Center Division Branch" ma:description="" ma:internalName="GenICPICenterDivisionBranch">
      <xsd:simpleType>
        <xsd:restriction base="dms:Text">
          <xsd:maxLength value="255"/>
        </xsd:restriction>
      </xsd:simpleType>
    </xsd:element>
    <xsd:element name="GenICPICIO" ma:index="35" nillable="true" ma:displayName="GenIC PI CIO" ma:internalName="GenICPICIO">
      <xsd:simpleType>
        <xsd:restriction base="dms:Text">
          <xsd:maxLength value="255"/>
        </xsd:restriction>
      </xsd:simpleType>
    </xsd:element>
    <xsd:element name="GenICPIDivisionOROfficeTitle" ma:index="36"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37" nillable="true" ma:displayName="GenIC PI Email" ma:default="=&gt;Enter work email&lt;=" ma:description="" ma:internalName="GenICPIEmail">
      <xsd:simpleType>
        <xsd:restriction base="dms:Text">
          <xsd:maxLength value="255"/>
        </xsd:restriction>
      </xsd:simpleType>
    </xsd:element>
    <xsd:element name="GenICPIFax" ma:index="38" nillable="true" ma:displayName="GenIC PI Fax" ma:default="=&gt;###-###-####&lt;=" ma:internalName="GenICPIFax">
      <xsd:simpleType>
        <xsd:restriction base="dms:Text">
          <xsd:maxLength value="255"/>
        </xsd:restriction>
      </xsd:simpleType>
    </xsd:element>
    <xsd:element name="GenICPIName" ma:index="39" nillable="true" ma:displayName="GenIC PI Name" ma:default="=&gt;Enter full name and credentials&lt;=" ma:description="" ma:internalName="GenICPIName">
      <xsd:simpleType>
        <xsd:restriction base="dms:Text">
          <xsd:maxLength value="255"/>
        </xsd:restriction>
      </xsd:simpleType>
    </xsd:element>
    <xsd:element name="GenICPIPhone" ma:index="40" nillable="true" ma:displayName="GenIC PI Phone" ma:default="=&gt;###-###-####&lt;=" ma:description="" ma:internalName="GenICPIPhone">
      <xsd:simpleType>
        <xsd:restriction base="dms:Text">
          <xsd:maxLength value="255"/>
        </xsd:restriction>
      </xsd:simpleType>
    </xsd:element>
    <xsd:element name="GenICPITitle" ma:index="41" nillable="true" ma:displayName="GenIC PI Title" ma:default="=&gt;Enter official CDC title&lt;=" ma:internalName="GenICPITitle">
      <xsd:simpleType>
        <xsd:restriction base="dms:Text">
          <xsd:maxLength value="255"/>
        </xsd:restriction>
      </xsd:simpleType>
    </xsd:element>
    <xsd:element name="GenICPIWorkMailingAddress" ma:index="42"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31" nillable="true" ma:displayName="GenIC Nickname" ma:internalName="GenICNickname">
      <xsd:simpleType>
        <xsd:restriction base="dms:Text">
          <xsd:maxLength value="255"/>
        </xsd:restriction>
      </xsd:simpleType>
    </xsd:element>
    <xsd:element name="GenICTitle" ma:index="43"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ntns:customXsn xmlns:ntns="http://schemas.microsoft.com/office/2006/metadata/customXsn">
  <ntns:xsnLocation>http://esp.cdc.gov/sites/ostlts/pip/osc/StatementB/Forms/Document/26f24011c2105fa3customXsn.xsn</ntns:xsnLocation>
  <ntns:cached>False</ntns:cached>
  <ntns:openByDefault>False</ntns:openByDefault>
  <ntns:xsnScope>http://esp.cdc.gov/sites/ostlts/pip/osc/StatementB</ntns:xsnScope>
</ntns: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6D475-B04F-409F-B356-E58628029DB2}">
  <ds:schemaRefs>
    <ds:schemaRef ds:uri="http://schemas.microsoft.com/office/2006/metadata/properties"/>
    <ds:schemaRef ds:uri="http://schemas.microsoft.com/office/infopath/2007/PartnerControls"/>
    <ds:schemaRef ds:uri="bd99c180-279b-44c3-9486-dd050336677e"/>
    <ds:schemaRef ds:uri="15b1c282-9287-45cb-9b41-eae3a76919a0"/>
    <ds:schemaRef ds:uri="b5c0ca00-073d-4463-9985-b654f14791fe"/>
  </ds:schemaRefs>
</ds:datastoreItem>
</file>

<file path=customXml/itemProps2.xml><?xml version="1.0" encoding="utf-8"?>
<ds:datastoreItem xmlns:ds="http://schemas.openxmlformats.org/officeDocument/2006/customXml" ds:itemID="{132CE96E-3955-4617-B2CF-838877123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3CFE90-A955-464C-9F92-D0B191167AE2}">
  <ds:schemaRefs>
    <ds:schemaRef ds:uri="http://schemas.microsoft.com/sharepoint/events"/>
  </ds:schemaRefs>
</ds:datastoreItem>
</file>

<file path=customXml/itemProps4.xml><?xml version="1.0" encoding="utf-8"?>
<ds:datastoreItem xmlns:ds="http://schemas.openxmlformats.org/officeDocument/2006/customXml" ds:itemID="{2E7FB131-72A1-4269-AB97-A2E601345FF2}">
  <ds:schemaRefs>
    <ds:schemaRef ds:uri="http://schemas.microsoft.com/office/2006/metadata/customXsn"/>
  </ds:schemaRefs>
</ds:datastoreItem>
</file>

<file path=customXml/itemProps5.xml><?xml version="1.0" encoding="utf-8"?>
<ds:datastoreItem xmlns:ds="http://schemas.openxmlformats.org/officeDocument/2006/customXml" ds:itemID="{35AF3BFE-72BE-427E-98C2-D04F9DDFBED8}">
  <ds:schemaRefs>
    <ds:schemaRef ds:uri="http://schemas.microsoft.com/sharepoint/v3/contenttype/forms"/>
  </ds:schemaRefs>
</ds:datastoreItem>
</file>

<file path=customXml/itemProps6.xml><?xml version="1.0" encoding="utf-8"?>
<ds:datastoreItem xmlns:ds="http://schemas.openxmlformats.org/officeDocument/2006/customXml" ds:itemID="{EB1F780D-A1D6-4E47-B0D9-FBF25EF27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1371</Words>
  <Characters>7817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9170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SYSTEM</cp:lastModifiedBy>
  <cp:revision>2</cp:revision>
  <cp:lastPrinted>2016-12-30T18:04:00Z</cp:lastPrinted>
  <dcterms:created xsi:type="dcterms:W3CDTF">2018-05-08T14:56:00Z</dcterms:created>
  <dcterms:modified xsi:type="dcterms:W3CDTF">2018-05-08T14:56:00Z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0x010100476B4E4DC22A4747BE20A8D5E3242775</vt:lpwstr>
  </property>
  <property fmtid="{D5CDD505-2E9C-101B-9397-08002B2CF9AE}" pid="3" name="_dlc_DocIdItemGuid">
    <vt:lpwstr>8adf7222-a9b4-47b9-ba7e-75553263b23c</vt:lpwstr>
  </property>
</Properties>
</file>