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64DA1" w14:textId="77777777" w:rsidR="00D53EAF" w:rsidRPr="00D53EAF" w:rsidRDefault="00D53EAF" w:rsidP="00D53EAF">
      <w:pPr>
        <w:pStyle w:val="coverdate"/>
        <w:jc w:val="center"/>
        <w:rPr>
          <w:rFonts w:eastAsiaTheme="minorHAnsi" w:cs="Arial"/>
          <w:b/>
          <w:sz w:val="22"/>
          <w:szCs w:val="22"/>
        </w:rPr>
      </w:pPr>
      <w:bookmarkStart w:id="0" w:name="_GoBack"/>
      <w:bookmarkEnd w:id="0"/>
      <w:r w:rsidRPr="00D53EAF">
        <w:rPr>
          <w:rFonts w:eastAsiaTheme="minorHAnsi" w:cs="Arial"/>
          <w:b/>
          <w:sz w:val="22"/>
          <w:szCs w:val="22"/>
        </w:rPr>
        <w:t xml:space="preserve">CDC/ATSDR Formative Research and Tool Development </w:t>
      </w:r>
    </w:p>
    <w:p w14:paraId="2A6CCE17" w14:textId="77777777" w:rsidR="00D53EAF" w:rsidRPr="00D53EAF" w:rsidRDefault="00D53EAF" w:rsidP="00D53EAF">
      <w:pPr>
        <w:pStyle w:val="coverdate"/>
        <w:jc w:val="center"/>
        <w:rPr>
          <w:rFonts w:eastAsiaTheme="minorHAnsi" w:cs="Arial"/>
          <w:b/>
          <w:sz w:val="22"/>
          <w:szCs w:val="22"/>
        </w:rPr>
      </w:pPr>
      <w:r w:rsidRPr="00D53EAF">
        <w:rPr>
          <w:rFonts w:eastAsiaTheme="minorHAnsi" w:cs="Arial"/>
          <w:b/>
          <w:sz w:val="22"/>
          <w:szCs w:val="22"/>
        </w:rPr>
        <w:t>OMB# 0920-1154</w:t>
      </w:r>
    </w:p>
    <w:p w14:paraId="52F70AD1" w14:textId="5CCE84EE" w:rsidR="008E1099" w:rsidRDefault="00D53EAF" w:rsidP="00D53EAF">
      <w:pPr>
        <w:pStyle w:val="coverdate"/>
        <w:jc w:val="center"/>
        <w:rPr>
          <w:rFonts w:eastAsiaTheme="minorHAnsi" w:cs="Arial"/>
          <w:b/>
          <w:sz w:val="22"/>
          <w:szCs w:val="22"/>
        </w:rPr>
      </w:pPr>
      <w:r w:rsidRPr="00D53EAF">
        <w:rPr>
          <w:rFonts w:eastAsiaTheme="minorHAnsi" w:cs="Arial"/>
          <w:b/>
          <w:sz w:val="22"/>
          <w:szCs w:val="22"/>
        </w:rPr>
        <w:t>Expiration Date 01/31/2020</w:t>
      </w:r>
    </w:p>
    <w:p w14:paraId="66709CE8" w14:textId="0C80BAE2" w:rsidR="008E1099" w:rsidRDefault="008E1099" w:rsidP="00D53EAF">
      <w:pPr>
        <w:pStyle w:val="coverdate"/>
        <w:jc w:val="center"/>
        <w:rPr>
          <w:rFonts w:eastAsiaTheme="minorHAnsi" w:cs="Arial"/>
          <w:b/>
          <w:sz w:val="22"/>
          <w:szCs w:val="22"/>
        </w:rPr>
      </w:pPr>
    </w:p>
    <w:p w14:paraId="418E18CA" w14:textId="77777777" w:rsidR="008E1099" w:rsidRPr="00395775" w:rsidRDefault="008E1099" w:rsidP="00D53EAF">
      <w:pPr>
        <w:pStyle w:val="coverdate"/>
        <w:jc w:val="center"/>
        <w:rPr>
          <w:rFonts w:cs="Arial"/>
          <w:b/>
          <w:noProof/>
          <w:sz w:val="24"/>
          <w:szCs w:val="24"/>
        </w:rPr>
      </w:pPr>
    </w:p>
    <w:p w14:paraId="4D23E515" w14:textId="77777777" w:rsidR="002520FA" w:rsidRPr="00395775" w:rsidRDefault="002520FA" w:rsidP="002520FA">
      <w:pPr>
        <w:pStyle w:val="coverdate"/>
        <w:jc w:val="center"/>
        <w:rPr>
          <w:rFonts w:cs="Arial"/>
          <w:b/>
          <w:noProof/>
          <w:sz w:val="24"/>
          <w:szCs w:val="24"/>
        </w:rPr>
      </w:pPr>
    </w:p>
    <w:p w14:paraId="75182B7B" w14:textId="1C8A6D44" w:rsidR="002520FA" w:rsidRPr="00395775" w:rsidRDefault="002520FA" w:rsidP="002520FA">
      <w:pPr>
        <w:pStyle w:val="coverdate"/>
        <w:jc w:val="center"/>
        <w:rPr>
          <w:rFonts w:cs="Arial"/>
          <w:b/>
          <w:noProof/>
          <w:sz w:val="24"/>
          <w:szCs w:val="24"/>
        </w:rPr>
      </w:pPr>
      <w:r w:rsidRPr="00395775">
        <w:rPr>
          <w:rFonts w:cs="Arial"/>
          <w:b/>
          <w:noProof/>
          <w:sz w:val="24"/>
          <w:szCs w:val="24"/>
        </w:rPr>
        <w:t>SUPPORTING STATEMENT:</w:t>
      </w:r>
      <w:r w:rsidR="001E78D9">
        <w:rPr>
          <w:rFonts w:cs="Arial"/>
          <w:b/>
          <w:noProof/>
          <w:sz w:val="24"/>
          <w:szCs w:val="24"/>
        </w:rPr>
        <w:t xml:space="preserve"> </w:t>
      </w:r>
      <w:r w:rsidRPr="00395775">
        <w:rPr>
          <w:rFonts w:cs="Arial"/>
          <w:b/>
          <w:noProof/>
          <w:sz w:val="24"/>
          <w:szCs w:val="24"/>
        </w:rPr>
        <w:t xml:space="preserve">PART </w:t>
      </w:r>
      <w:r>
        <w:rPr>
          <w:rFonts w:cs="Arial"/>
          <w:b/>
          <w:noProof/>
          <w:sz w:val="24"/>
          <w:szCs w:val="24"/>
        </w:rPr>
        <w:t>B</w:t>
      </w:r>
    </w:p>
    <w:p w14:paraId="3B4915E7" w14:textId="77777777" w:rsidR="002520FA" w:rsidRPr="00395775" w:rsidRDefault="002520FA" w:rsidP="002520FA">
      <w:pPr>
        <w:pStyle w:val="coverdate"/>
        <w:jc w:val="center"/>
        <w:rPr>
          <w:rFonts w:cs="Arial"/>
          <w:b/>
          <w:noProof/>
          <w:sz w:val="24"/>
          <w:szCs w:val="24"/>
        </w:rPr>
      </w:pPr>
    </w:p>
    <w:p w14:paraId="721A0EC6" w14:textId="77777777" w:rsidR="009C077E" w:rsidRPr="009C077E" w:rsidRDefault="009C077E" w:rsidP="009C077E">
      <w:pPr>
        <w:spacing w:after="0" w:line="440" w:lineRule="exact"/>
        <w:jc w:val="center"/>
        <w:rPr>
          <w:rFonts w:ascii="Arial" w:eastAsia="Times New Roman" w:hAnsi="Arial" w:cs="Arial"/>
          <w:b/>
          <w:noProof/>
          <w:sz w:val="24"/>
          <w:szCs w:val="24"/>
        </w:rPr>
      </w:pPr>
      <w:bookmarkStart w:id="1" w:name="_MailAutoSig"/>
    </w:p>
    <w:p w14:paraId="7CCEBDD9" w14:textId="040ECF70" w:rsidR="008E1099" w:rsidRDefault="00D53EAF" w:rsidP="009C077E">
      <w:pPr>
        <w:spacing w:after="0" w:line="440" w:lineRule="exact"/>
        <w:jc w:val="center"/>
        <w:rPr>
          <w:rFonts w:ascii="Arial" w:eastAsia="Times New Roman" w:hAnsi="Arial" w:cs="Arial"/>
          <w:b/>
          <w:noProof/>
          <w:sz w:val="24"/>
          <w:szCs w:val="24"/>
        </w:rPr>
      </w:pPr>
      <w:r w:rsidRPr="00D53EAF">
        <w:rPr>
          <w:rFonts w:ascii="Arial" w:eastAsia="Times New Roman" w:hAnsi="Arial" w:cs="Arial"/>
          <w:b/>
          <w:noProof/>
          <w:sz w:val="24"/>
          <w:szCs w:val="24"/>
        </w:rPr>
        <w:t>Older Adult Mobility Ride Share (OAMRS)</w:t>
      </w:r>
    </w:p>
    <w:p w14:paraId="5D66B6A6" w14:textId="77777777" w:rsidR="008E1099" w:rsidRPr="009C077E" w:rsidRDefault="008E1099" w:rsidP="009C077E">
      <w:pPr>
        <w:spacing w:after="0" w:line="440" w:lineRule="exact"/>
        <w:jc w:val="center"/>
        <w:rPr>
          <w:rFonts w:ascii="Arial" w:eastAsia="Times New Roman" w:hAnsi="Arial" w:cs="Arial"/>
          <w:b/>
          <w:noProof/>
          <w:sz w:val="24"/>
          <w:szCs w:val="24"/>
        </w:rPr>
      </w:pPr>
    </w:p>
    <w:p w14:paraId="7C2EAB69" w14:textId="3E49C91C" w:rsidR="009C077E" w:rsidRPr="009C077E" w:rsidRDefault="00E92205" w:rsidP="009C077E">
      <w:pPr>
        <w:spacing w:after="0" w:line="440" w:lineRule="exact"/>
        <w:jc w:val="center"/>
        <w:rPr>
          <w:rFonts w:ascii="Arial" w:eastAsia="Times New Roman" w:hAnsi="Arial" w:cs="Arial"/>
          <w:noProof/>
          <w:sz w:val="24"/>
          <w:szCs w:val="24"/>
        </w:rPr>
      </w:pPr>
      <w:r>
        <w:rPr>
          <w:rFonts w:ascii="Arial" w:eastAsia="Times New Roman" w:hAnsi="Arial" w:cs="Arial"/>
          <w:noProof/>
          <w:sz w:val="24"/>
          <w:szCs w:val="24"/>
        </w:rPr>
        <w:t>March 2</w:t>
      </w:r>
      <w:r w:rsidR="009C077E" w:rsidRPr="009C077E">
        <w:rPr>
          <w:rFonts w:ascii="Arial" w:eastAsia="Times New Roman" w:hAnsi="Arial" w:cs="Arial"/>
          <w:noProof/>
          <w:sz w:val="24"/>
          <w:szCs w:val="24"/>
        </w:rPr>
        <w:t>, 201</w:t>
      </w:r>
      <w:r w:rsidR="00504663">
        <w:rPr>
          <w:rFonts w:ascii="Arial" w:eastAsia="Times New Roman" w:hAnsi="Arial" w:cs="Arial"/>
          <w:noProof/>
          <w:sz w:val="24"/>
          <w:szCs w:val="24"/>
        </w:rPr>
        <w:t>8</w:t>
      </w:r>
    </w:p>
    <w:p w14:paraId="2572DB20" w14:textId="77777777" w:rsidR="009C077E" w:rsidRPr="009C077E" w:rsidRDefault="009C077E" w:rsidP="009C077E">
      <w:pPr>
        <w:spacing w:after="0" w:line="440" w:lineRule="exact"/>
        <w:jc w:val="center"/>
        <w:rPr>
          <w:rFonts w:ascii="Arial" w:eastAsia="Times New Roman" w:hAnsi="Arial" w:cs="Arial"/>
          <w:noProof/>
          <w:sz w:val="24"/>
          <w:szCs w:val="24"/>
          <w:highlight w:val="yellow"/>
        </w:rPr>
      </w:pPr>
    </w:p>
    <w:p w14:paraId="424D1764" w14:textId="77777777" w:rsidR="009C077E" w:rsidRPr="009C077E" w:rsidRDefault="009C077E" w:rsidP="009C077E">
      <w:pPr>
        <w:spacing w:after="0" w:line="440" w:lineRule="exact"/>
        <w:jc w:val="center"/>
        <w:rPr>
          <w:rFonts w:ascii="Arial" w:eastAsia="Times New Roman" w:hAnsi="Arial" w:cs="Arial"/>
          <w:noProof/>
          <w:sz w:val="24"/>
          <w:szCs w:val="24"/>
          <w:highlight w:val="yellow"/>
        </w:rPr>
      </w:pPr>
    </w:p>
    <w:p w14:paraId="22873D15" w14:textId="77777777" w:rsidR="009C077E" w:rsidRPr="009C077E" w:rsidRDefault="009C077E" w:rsidP="009C077E">
      <w:pPr>
        <w:spacing w:after="0" w:line="440" w:lineRule="exact"/>
        <w:jc w:val="center"/>
        <w:rPr>
          <w:rFonts w:ascii="Arial" w:eastAsia="Times New Roman" w:hAnsi="Arial" w:cs="Arial"/>
          <w:noProof/>
          <w:sz w:val="24"/>
          <w:szCs w:val="24"/>
          <w:highlight w:val="yellow"/>
        </w:rPr>
      </w:pPr>
    </w:p>
    <w:p w14:paraId="393F1BBB" w14:textId="77777777" w:rsidR="009C077E" w:rsidRPr="009C077E" w:rsidRDefault="009C077E" w:rsidP="009C077E">
      <w:pPr>
        <w:spacing w:after="0" w:line="440" w:lineRule="exact"/>
        <w:jc w:val="center"/>
        <w:rPr>
          <w:rFonts w:ascii="Arial" w:eastAsia="Times New Roman" w:hAnsi="Arial" w:cs="Arial"/>
          <w:noProof/>
          <w:sz w:val="24"/>
          <w:szCs w:val="24"/>
          <w:highlight w:val="yellow"/>
        </w:rPr>
      </w:pPr>
    </w:p>
    <w:p w14:paraId="4517AB40" w14:textId="77777777" w:rsidR="009C077E" w:rsidRPr="009C077E" w:rsidRDefault="009C077E" w:rsidP="009C077E">
      <w:pPr>
        <w:spacing w:after="0" w:line="440" w:lineRule="exact"/>
        <w:jc w:val="center"/>
        <w:rPr>
          <w:rFonts w:ascii="Arial" w:eastAsia="Times New Roman" w:hAnsi="Arial" w:cs="Arial"/>
          <w:noProof/>
          <w:sz w:val="24"/>
          <w:szCs w:val="24"/>
          <w:highlight w:val="yellow"/>
        </w:rPr>
      </w:pPr>
    </w:p>
    <w:p w14:paraId="381199AE" w14:textId="77777777" w:rsidR="009C077E" w:rsidRPr="009C077E" w:rsidRDefault="009C077E" w:rsidP="009C077E">
      <w:pPr>
        <w:spacing w:after="0" w:line="240" w:lineRule="auto"/>
        <w:jc w:val="center"/>
        <w:rPr>
          <w:rFonts w:ascii="Times New Roman" w:eastAsia="Times New Roman" w:hAnsi="Times New Roman" w:cs="Times New Roman"/>
          <w:sz w:val="24"/>
          <w:szCs w:val="24"/>
        </w:rPr>
      </w:pPr>
      <w:r w:rsidRPr="009C077E">
        <w:rPr>
          <w:rFonts w:ascii="Times New Roman" w:eastAsia="Times New Roman" w:hAnsi="Times New Roman" w:cs="Times New Roman"/>
          <w:sz w:val="24"/>
          <w:szCs w:val="24"/>
        </w:rPr>
        <w:t>Point of Contact: Laurie Beck, MPH</w:t>
      </w:r>
    </w:p>
    <w:p w14:paraId="1641837A" w14:textId="77777777" w:rsidR="009C077E" w:rsidRPr="009C077E" w:rsidRDefault="009C077E" w:rsidP="009C077E">
      <w:pPr>
        <w:spacing w:after="0" w:line="240" w:lineRule="auto"/>
        <w:jc w:val="center"/>
        <w:rPr>
          <w:rFonts w:ascii="Times New Roman" w:eastAsia="Times New Roman" w:hAnsi="Times New Roman" w:cs="Times New Roman"/>
          <w:sz w:val="24"/>
          <w:szCs w:val="24"/>
        </w:rPr>
      </w:pPr>
      <w:r w:rsidRPr="009C077E">
        <w:rPr>
          <w:rFonts w:ascii="Times New Roman" w:eastAsia="Times New Roman" w:hAnsi="Times New Roman" w:cs="Times New Roman"/>
          <w:sz w:val="24"/>
          <w:szCs w:val="24"/>
        </w:rPr>
        <w:t>Centers for Disease Control and Prevention</w:t>
      </w:r>
    </w:p>
    <w:p w14:paraId="6A5D9BEF" w14:textId="77777777" w:rsidR="009C077E" w:rsidRPr="009C077E" w:rsidRDefault="009C077E" w:rsidP="009C077E">
      <w:pPr>
        <w:spacing w:after="0" w:line="240" w:lineRule="auto"/>
        <w:jc w:val="center"/>
        <w:rPr>
          <w:rFonts w:ascii="Times New Roman" w:eastAsia="Times New Roman" w:hAnsi="Times New Roman" w:cs="Times New Roman"/>
          <w:sz w:val="24"/>
          <w:szCs w:val="24"/>
        </w:rPr>
      </w:pPr>
      <w:r w:rsidRPr="009C077E">
        <w:rPr>
          <w:rFonts w:ascii="Times New Roman" w:eastAsia="Times New Roman" w:hAnsi="Times New Roman" w:cs="Times New Roman"/>
          <w:sz w:val="24"/>
          <w:szCs w:val="24"/>
        </w:rPr>
        <w:t>National Center for Injury Prevention and Control</w:t>
      </w:r>
    </w:p>
    <w:p w14:paraId="24341E01" w14:textId="77777777" w:rsidR="009C077E" w:rsidRPr="009C077E" w:rsidRDefault="009C077E" w:rsidP="009C077E">
      <w:pPr>
        <w:spacing w:after="0" w:line="240" w:lineRule="auto"/>
        <w:jc w:val="center"/>
        <w:rPr>
          <w:rFonts w:ascii="Times New Roman" w:eastAsia="Times New Roman" w:hAnsi="Times New Roman" w:cs="Times New Roman"/>
          <w:sz w:val="24"/>
          <w:szCs w:val="24"/>
        </w:rPr>
      </w:pPr>
      <w:r w:rsidRPr="009C077E">
        <w:rPr>
          <w:rFonts w:ascii="Times New Roman" w:eastAsia="Times New Roman" w:hAnsi="Times New Roman" w:cs="Times New Roman"/>
          <w:sz w:val="24"/>
          <w:szCs w:val="24"/>
        </w:rPr>
        <w:t>4770 Buford Highway NE MS F-64</w:t>
      </w:r>
    </w:p>
    <w:p w14:paraId="7E6FE1B4" w14:textId="77777777" w:rsidR="009C077E" w:rsidRPr="009C077E" w:rsidRDefault="009C077E" w:rsidP="009C077E">
      <w:pPr>
        <w:spacing w:after="0" w:line="240" w:lineRule="auto"/>
        <w:jc w:val="center"/>
        <w:rPr>
          <w:rFonts w:ascii="Times New Roman" w:eastAsia="Times New Roman" w:hAnsi="Times New Roman" w:cs="Times New Roman"/>
          <w:sz w:val="24"/>
          <w:szCs w:val="24"/>
        </w:rPr>
      </w:pPr>
      <w:r w:rsidRPr="009C077E">
        <w:rPr>
          <w:rFonts w:ascii="Times New Roman" w:eastAsia="Times New Roman" w:hAnsi="Times New Roman" w:cs="Times New Roman"/>
          <w:sz w:val="24"/>
          <w:szCs w:val="24"/>
        </w:rPr>
        <w:t>Atlanta, GA 30341-3724</w:t>
      </w:r>
    </w:p>
    <w:p w14:paraId="2532B253" w14:textId="77777777" w:rsidR="009C077E" w:rsidRPr="009C077E" w:rsidRDefault="009C077E" w:rsidP="009C077E">
      <w:pPr>
        <w:spacing w:after="0" w:line="240" w:lineRule="auto"/>
        <w:jc w:val="center"/>
        <w:rPr>
          <w:rFonts w:ascii="Times New Roman" w:eastAsia="Times New Roman" w:hAnsi="Times New Roman" w:cs="Times New Roman"/>
          <w:sz w:val="24"/>
          <w:szCs w:val="24"/>
        </w:rPr>
      </w:pPr>
      <w:r w:rsidRPr="009C077E">
        <w:rPr>
          <w:rFonts w:ascii="Times New Roman" w:eastAsia="Times New Roman" w:hAnsi="Times New Roman" w:cs="Times New Roman"/>
          <w:sz w:val="24"/>
          <w:szCs w:val="24"/>
        </w:rPr>
        <w:t>Phone: 770.488.4327</w:t>
      </w:r>
    </w:p>
    <w:p w14:paraId="24EFDE6A" w14:textId="77777777" w:rsidR="009C077E" w:rsidRPr="009C077E" w:rsidRDefault="009C077E" w:rsidP="009C077E">
      <w:pPr>
        <w:spacing w:after="0" w:line="240" w:lineRule="auto"/>
        <w:jc w:val="center"/>
        <w:rPr>
          <w:rFonts w:ascii="Times New Roman" w:eastAsia="Times New Roman" w:hAnsi="Times New Roman" w:cs="Times New Roman"/>
          <w:sz w:val="24"/>
          <w:szCs w:val="24"/>
        </w:rPr>
      </w:pPr>
      <w:r w:rsidRPr="009C077E">
        <w:rPr>
          <w:rFonts w:ascii="Times New Roman" w:eastAsia="Times New Roman" w:hAnsi="Times New Roman" w:cs="Times New Roman"/>
          <w:sz w:val="24"/>
          <w:szCs w:val="24"/>
        </w:rPr>
        <w:t>Fax: 770.488.1317</w:t>
      </w:r>
    </w:p>
    <w:p w14:paraId="21344E31" w14:textId="77777777" w:rsidR="009C077E" w:rsidRPr="009C077E" w:rsidRDefault="009C077E" w:rsidP="009C077E">
      <w:pPr>
        <w:spacing w:after="0" w:line="240" w:lineRule="auto"/>
        <w:jc w:val="center"/>
        <w:rPr>
          <w:rFonts w:ascii="Times New Roman" w:eastAsia="Times New Roman" w:hAnsi="Times New Roman" w:cs="Times New Roman"/>
          <w:sz w:val="24"/>
          <w:szCs w:val="24"/>
        </w:rPr>
      </w:pPr>
      <w:r w:rsidRPr="009C077E">
        <w:rPr>
          <w:rFonts w:ascii="Times New Roman" w:eastAsia="Times New Roman" w:hAnsi="Times New Roman" w:cs="Times New Roman"/>
          <w:sz w:val="24"/>
          <w:szCs w:val="24"/>
        </w:rPr>
        <w:t xml:space="preserve">Email: </w:t>
      </w:r>
      <w:hyperlink r:id="rId13" w:history="1">
        <w:r w:rsidRPr="009C077E">
          <w:rPr>
            <w:rFonts w:ascii="Times New Roman" w:eastAsia="Times New Roman" w:hAnsi="Times New Roman" w:cs="Times New Roman"/>
            <w:sz w:val="24"/>
            <w:szCs w:val="24"/>
          </w:rPr>
          <w:t>ldf8@cdc.gov</w:t>
        </w:r>
      </w:hyperlink>
    </w:p>
    <w:p w14:paraId="147B359E" w14:textId="20916EB7" w:rsidR="002520FA" w:rsidRPr="00691454" w:rsidRDefault="002520FA" w:rsidP="002520FA">
      <w:pPr>
        <w:pStyle w:val="E-mailSignature"/>
        <w:jc w:val="center"/>
        <w:rPr>
          <w:noProof/>
        </w:rPr>
      </w:pPr>
    </w:p>
    <w:bookmarkEnd w:id="1"/>
    <w:p w14:paraId="7528D155" w14:textId="77777777" w:rsidR="00FA6DE0" w:rsidRDefault="00A46E5B" w:rsidP="006D6326">
      <w:pPr>
        <w:pStyle w:val="Heading1"/>
        <w:pBdr>
          <w:bottom w:val="single" w:sz="4" w:space="1" w:color="auto"/>
        </w:pBdr>
        <w:tabs>
          <w:tab w:val="clear" w:pos="1152"/>
          <w:tab w:val="left" w:pos="630"/>
        </w:tabs>
        <w:spacing w:before="120" w:after="240" w:line="240" w:lineRule="auto"/>
        <w:ind w:left="360" w:hanging="360"/>
        <w:jc w:val="left"/>
        <w:rPr>
          <w:rFonts w:ascii="Times New Roman" w:hAnsi="Times New Roman" w:cs="Times New Roman"/>
          <w:sz w:val="24"/>
          <w:szCs w:val="24"/>
        </w:rPr>
      </w:pPr>
      <w:r w:rsidRPr="00A46E5B">
        <w:rPr>
          <w:rFonts w:ascii="Times New Roman" w:hAnsi="Times New Roman" w:cs="Times New Roman"/>
          <w:sz w:val="24"/>
          <w:szCs w:val="24"/>
        </w:rPr>
        <w:br w:type="page"/>
      </w:r>
    </w:p>
    <w:p w14:paraId="3BB5A115" w14:textId="45BC9FD5" w:rsidR="00FA6DE0" w:rsidRPr="00FA6DE0" w:rsidRDefault="00FA6DE0" w:rsidP="00FA6DE0">
      <w:pPr>
        <w:pBdr>
          <w:bottom w:val="single" w:sz="4" w:space="1" w:color="auto"/>
        </w:pBdr>
        <w:spacing w:before="120" w:after="240" w:line="240" w:lineRule="auto"/>
        <w:rPr>
          <w:rFonts w:ascii="Arial" w:eastAsia="Times New Roman" w:hAnsi="Arial" w:cs="Arial"/>
          <w:b/>
          <w:sz w:val="28"/>
          <w:szCs w:val="28"/>
        </w:rPr>
      </w:pPr>
      <w:r w:rsidRPr="00FA6DE0">
        <w:rPr>
          <w:rFonts w:ascii="Arial" w:eastAsia="Times New Roman" w:hAnsi="Arial" w:cs="Arial"/>
          <w:b/>
          <w:sz w:val="28"/>
          <w:szCs w:val="28"/>
        </w:rPr>
        <w:lastRenderedPageBreak/>
        <w:t>Contents</w:t>
      </w:r>
    </w:p>
    <w:p w14:paraId="596516DE" w14:textId="77777777" w:rsidR="00870581" w:rsidRPr="00FF04D1" w:rsidRDefault="00FA6DE0">
      <w:pPr>
        <w:pStyle w:val="TOC1"/>
        <w:tabs>
          <w:tab w:val="right" w:leader="dot" w:pos="9350"/>
        </w:tabs>
        <w:rPr>
          <w:rFonts w:eastAsiaTheme="minorEastAsia"/>
          <w:b w:val="0"/>
          <w:bCs w:val="0"/>
          <w:caps w:val="0"/>
          <w:noProof/>
          <w:sz w:val="22"/>
          <w:szCs w:val="22"/>
        </w:rPr>
      </w:pPr>
      <w:r>
        <w:rPr>
          <w:rFonts w:ascii="Arial" w:hAnsi="Arial"/>
          <w:sz w:val="28"/>
        </w:rPr>
        <w:fldChar w:fldCharType="begin"/>
      </w:r>
      <w:r>
        <w:rPr>
          <w:rFonts w:ascii="Arial" w:hAnsi="Arial"/>
          <w:sz w:val="28"/>
        </w:rPr>
        <w:instrText xml:space="preserve"> TOC \o "1-2" \h \z \u </w:instrText>
      </w:r>
      <w:r>
        <w:rPr>
          <w:rFonts w:ascii="Arial" w:hAnsi="Arial"/>
          <w:sz w:val="28"/>
        </w:rPr>
        <w:fldChar w:fldCharType="separate"/>
      </w:r>
      <w:hyperlink w:anchor="_Toc511115529" w:history="1">
        <w:r w:rsidR="00870581" w:rsidRPr="00FF04D1">
          <w:rPr>
            <w:rStyle w:val="Hyperlink"/>
            <w:smallCaps/>
            <w:noProof/>
          </w:rPr>
          <w:t>B. Collection of Information Employing Statistical Methods</w:t>
        </w:r>
        <w:r w:rsidR="00870581" w:rsidRPr="00FF04D1">
          <w:rPr>
            <w:noProof/>
            <w:webHidden/>
          </w:rPr>
          <w:tab/>
        </w:r>
        <w:r w:rsidR="00870581" w:rsidRPr="00FF04D1">
          <w:rPr>
            <w:noProof/>
            <w:webHidden/>
          </w:rPr>
          <w:fldChar w:fldCharType="begin"/>
        </w:r>
        <w:r w:rsidR="00870581" w:rsidRPr="00FF04D1">
          <w:rPr>
            <w:noProof/>
            <w:webHidden/>
          </w:rPr>
          <w:instrText xml:space="preserve"> PAGEREF _Toc511115529 \h </w:instrText>
        </w:r>
        <w:r w:rsidR="00870581" w:rsidRPr="00FF04D1">
          <w:rPr>
            <w:noProof/>
            <w:webHidden/>
          </w:rPr>
        </w:r>
        <w:r w:rsidR="00870581" w:rsidRPr="00FF04D1">
          <w:rPr>
            <w:noProof/>
            <w:webHidden/>
          </w:rPr>
          <w:fldChar w:fldCharType="separate"/>
        </w:r>
        <w:r w:rsidR="00870581" w:rsidRPr="00FF04D1">
          <w:rPr>
            <w:noProof/>
            <w:webHidden/>
          </w:rPr>
          <w:t>3</w:t>
        </w:r>
        <w:r w:rsidR="00870581" w:rsidRPr="00FF04D1">
          <w:rPr>
            <w:noProof/>
            <w:webHidden/>
          </w:rPr>
          <w:fldChar w:fldCharType="end"/>
        </w:r>
      </w:hyperlink>
    </w:p>
    <w:p w14:paraId="162B35AB" w14:textId="77777777" w:rsidR="00870581" w:rsidRPr="00FF04D1" w:rsidRDefault="001F4695">
      <w:pPr>
        <w:pStyle w:val="TOC2"/>
        <w:tabs>
          <w:tab w:val="left" w:pos="880"/>
          <w:tab w:val="right" w:leader="dot" w:pos="9350"/>
        </w:tabs>
        <w:rPr>
          <w:rFonts w:eastAsiaTheme="minorEastAsia"/>
          <w:smallCaps w:val="0"/>
          <w:noProof/>
          <w:sz w:val="22"/>
          <w:szCs w:val="22"/>
        </w:rPr>
      </w:pPr>
      <w:hyperlink w:anchor="_Toc511115530" w:history="1">
        <w:r w:rsidR="00870581" w:rsidRPr="00FF04D1">
          <w:rPr>
            <w:rStyle w:val="Hyperlink"/>
            <w:noProof/>
          </w:rPr>
          <w:t xml:space="preserve">B.1. </w:t>
        </w:r>
        <w:r w:rsidR="00870581" w:rsidRPr="00FF04D1">
          <w:rPr>
            <w:rFonts w:eastAsiaTheme="minorEastAsia"/>
            <w:smallCaps w:val="0"/>
            <w:noProof/>
            <w:sz w:val="22"/>
            <w:szCs w:val="22"/>
          </w:rPr>
          <w:tab/>
        </w:r>
        <w:r w:rsidR="00870581" w:rsidRPr="00FF04D1">
          <w:rPr>
            <w:rStyle w:val="Hyperlink"/>
            <w:noProof/>
          </w:rPr>
          <w:t>Respondent Universe and Sampling Methods</w:t>
        </w:r>
        <w:r w:rsidR="00870581" w:rsidRPr="00FF04D1">
          <w:rPr>
            <w:noProof/>
            <w:webHidden/>
          </w:rPr>
          <w:tab/>
        </w:r>
        <w:r w:rsidR="00870581" w:rsidRPr="00FF04D1">
          <w:rPr>
            <w:noProof/>
            <w:webHidden/>
          </w:rPr>
          <w:fldChar w:fldCharType="begin"/>
        </w:r>
        <w:r w:rsidR="00870581" w:rsidRPr="00FF04D1">
          <w:rPr>
            <w:noProof/>
            <w:webHidden/>
          </w:rPr>
          <w:instrText xml:space="preserve"> PAGEREF _Toc511115530 \h </w:instrText>
        </w:r>
        <w:r w:rsidR="00870581" w:rsidRPr="00FF04D1">
          <w:rPr>
            <w:noProof/>
            <w:webHidden/>
          </w:rPr>
        </w:r>
        <w:r w:rsidR="00870581" w:rsidRPr="00FF04D1">
          <w:rPr>
            <w:noProof/>
            <w:webHidden/>
          </w:rPr>
          <w:fldChar w:fldCharType="separate"/>
        </w:r>
        <w:r w:rsidR="00870581" w:rsidRPr="00FF04D1">
          <w:rPr>
            <w:noProof/>
            <w:webHidden/>
          </w:rPr>
          <w:t>3</w:t>
        </w:r>
        <w:r w:rsidR="00870581" w:rsidRPr="00FF04D1">
          <w:rPr>
            <w:noProof/>
            <w:webHidden/>
          </w:rPr>
          <w:fldChar w:fldCharType="end"/>
        </w:r>
      </w:hyperlink>
    </w:p>
    <w:p w14:paraId="12B68DA2" w14:textId="77777777" w:rsidR="00870581" w:rsidRPr="00FF04D1" w:rsidRDefault="001F4695">
      <w:pPr>
        <w:pStyle w:val="TOC2"/>
        <w:tabs>
          <w:tab w:val="left" w:pos="880"/>
          <w:tab w:val="right" w:leader="dot" w:pos="9350"/>
        </w:tabs>
        <w:rPr>
          <w:rFonts w:eastAsiaTheme="minorEastAsia"/>
          <w:smallCaps w:val="0"/>
          <w:noProof/>
          <w:sz w:val="22"/>
          <w:szCs w:val="22"/>
        </w:rPr>
      </w:pPr>
      <w:hyperlink w:anchor="_Toc511115531" w:history="1">
        <w:r w:rsidR="00870581" w:rsidRPr="00FF04D1">
          <w:rPr>
            <w:rStyle w:val="Hyperlink"/>
            <w:noProof/>
          </w:rPr>
          <w:t xml:space="preserve">B.2. </w:t>
        </w:r>
        <w:r w:rsidR="00870581" w:rsidRPr="00FF04D1">
          <w:rPr>
            <w:rFonts w:eastAsiaTheme="minorEastAsia"/>
            <w:smallCaps w:val="0"/>
            <w:noProof/>
            <w:sz w:val="22"/>
            <w:szCs w:val="22"/>
          </w:rPr>
          <w:tab/>
        </w:r>
        <w:r w:rsidR="00870581" w:rsidRPr="00FF04D1">
          <w:rPr>
            <w:rStyle w:val="Hyperlink"/>
            <w:noProof/>
          </w:rPr>
          <w:t>Procedures for the Collection of Information</w:t>
        </w:r>
        <w:r w:rsidR="00870581" w:rsidRPr="00FF04D1">
          <w:rPr>
            <w:noProof/>
            <w:webHidden/>
          </w:rPr>
          <w:tab/>
        </w:r>
        <w:r w:rsidR="00870581" w:rsidRPr="00FF04D1">
          <w:rPr>
            <w:noProof/>
            <w:webHidden/>
          </w:rPr>
          <w:fldChar w:fldCharType="begin"/>
        </w:r>
        <w:r w:rsidR="00870581" w:rsidRPr="00FF04D1">
          <w:rPr>
            <w:noProof/>
            <w:webHidden/>
          </w:rPr>
          <w:instrText xml:space="preserve"> PAGEREF _Toc511115531 \h </w:instrText>
        </w:r>
        <w:r w:rsidR="00870581" w:rsidRPr="00FF04D1">
          <w:rPr>
            <w:noProof/>
            <w:webHidden/>
          </w:rPr>
        </w:r>
        <w:r w:rsidR="00870581" w:rsidRPr="00FF04D1">
          <w:rPr>
            <w:noProof/>
            <w:webHidden/>
          </w:rPr>
          <w:fldChar w:fldCharType="separate"/>
        </w:r>
        <w:r w:rsidR="00870581" w:rsidRPr="00FF04D1">
          <w:rPr>
            <w:noProof/>
            <w:webHidden/>
          </w:rPr>
          <w:t>5</w:t>
        </w:r>
        <w:r w:rsidR="00870581" w:rsidRPr="00FF04D1">
          <w:rPr>
            <w:noProof/>
            <w:webHidden/>
          </w:rPr>
          <w:fldChar w:fldCharType="end"/>
        </w:r>
      </w:hyperlink>
    </w:p>
    <w:p w14:paraId="00642F49" w14:textId="77777777" w:rsidR="00870581" w:rsidRPr="00FF04D1" w:rsidRDefault="001F4695">
      <w:pPr>
        <w:pStyle w:val="TOC2"/>
        <w:tabs>
          <w:tab w:val="left" w:pos="880"/>
          <w:tab w:val="right" w:leader="dot" w:pos="9350"/>
        </w:tabs>
        <w:rPr>
          <w:rFonts w:eastAsiaTheme="minorEastAsia"/>
          <w:smallCaps w:val="0"/>
          <w:noProof/>
          <w:sz w:val="22"/>
          <w:szCs w:val="22"/>
        </w:rPr>
      </w:pPr>
      <w:hyperlink w:anchor="_Toc511115532" w:history="1">
        <w:r w:rsidR="00870581" w:rsidRPr="00FF04D1">
          <w:rPr>
            <w:rStyle w:val="Hyperlink"/>
            <w:noProof/>
          </w:rPr>
          <w:t>B.3.</w:t>
        </w:r>
        <w:r w:rsidR="00870581" w:rsidRPr="00FF04D1">
          <w:rPr>
            <w:rFonts w:eastAsiaTheme="minorEastAsia"/>
            <w:smallCaps w:val="0"/>
            <w:noProof/>
            <w:sz w:val="22"/>
            <w:szCs w:val="22"/>
          </w:rPr>
          <w:tab/>
        </w:r>
        <w:r w:rsidR="00870581" w:rsidRPr="00FF04D1">
          <w:rPr>
            <w:rStyle w:val="Hyperlink"/>
            <w:noProof/>
          </w:rPr>
          <w:t>Methods to Maximize Response Rates and Deal with Nonresponse</w:t>
        </w:r>
        <w:r w:rsidR="00870581" w:rsidRPr="00FF04D1">
          <w:rPr>
            <w:noProof/>
            <w:webHidden/>
          </w:rPr>
          <w:tab/>
        </w:r>
        <w:r w:rsidR="00870581" w:rsidRPr="00FF04D1">
          <w:rPr>
            <w:noProof/>
            <w:webHidden/>
          </w:rPr>
          <w:fldChar w:fldCharType="begin"/>
        </w:r>
        <w:r w:rsidR="00870581" w:rsidRPr="00FF04D1">
          <w:rPr>
            <w:noProof/>
            <w:webHidden/>
          </w:rPr>
          <w:instrText xml:space="preserve"> PAGEREF _Toc511115532 \h </w:instrText>
        </w:r>
        <w:r w:rsidR="00870581" w:rsidRPr="00FF04D1">
          <w:rPr>
            <w:noProof/>
            <w:webHidden/>
          </w:rPr>
        </w:r>
        <w:r w:rsidR="00870581" w:rsidRPr="00FF04D1">
          <w:rPr>
            <w:noProof/>
            <w:webHidden/>
          </w:rPr>
          <w:fldChar w:fldCharType="separate"/>
        </w:r>
        <w:r w:rsidR="00870581" w:rsidRPr="00FF04D1">
          <w:rPr>
            <w:noProof/>
            <w:webHidden/>
          </w:rPr>
          <w:t>7</w:t>
        </w:r>
        <w:r w:rsidR="00870581" w:rsidRPr="00FF04D1">
          <w:rPr>
            <w:noProof/>
            <w:webHidden/>
          </w:rPr>
          <w:fldChar w:fldCharType="end"/>
        </w:r>
      </w:hyperlink>
    </w:p>
    <w:p w14:paraId="1E76B62C" w14:textId="77777777" w:rsidR="00870581" w:rsidRPr="00FF04D1" w:rsidRDefault="001F4695">
      <w:pPr>
        <w:pStyle w:val="TOC2"/>
        <w:tabs>
          <w:tab w:val="left" w:pos="880"/>
          <w:tab w:val="right" w:leader="dot" w:pos="9350"/>
        </w:tabs>
        <w:rPr>
          <w:rFonts w:eastAsiaTheme="minorEastAsia"/>
          <w:smallCaps w:val="0"/>
          <w:noProof/>
          <w:sz w:val="22"/>
          <w:szCs w:val="22"/>
        </w:rPr>
      </w:pPr>
      <w:hyperlink w:anchor="_Toc511115533" w:history="1">
        <w:r w:rsidR="00870581" w:rsidRPr="00FF04D1">
          <w:rPr>
            <w:rStyle w:val="Hyperlink"/>
            <w:noProof/>
          </w:rPr>
          <w:t>B.4.</w:t>
        </w:r>
        <w:r w:rsidR="00870581" w:rsidRPr="00FF04D1">
          <w:rPr>
            <w:rFonts w:eastAsiaTheme="minorEastAsia"/>
            <w:smallCaps w:val="0"/>
            <w:noProof/>
            <w:sz w:val="22"/>
            <w:szCs w:val="22"/>
          </w:rPr>
          <w:tab/>
        </w:r>
        <w:r w:rsidR="00870581" w:rsidRPr="00FF04D1">
          <w:rPr>
            <w:rStyle w:val="Hyperlink"/>
            <w:noProof/>
          </w:rPr>
          <w:t>Tests of Procedures or Methods to be Undertaken</w:t>
        </w:r>
        <w:r w:rsidR="00870581" w:rsidRPr="00FF04D1">
          <w:rPr>
            <w:noProof/>
            <w:webHidden/>
          </w:rPr>
          <w:tab/>
        </w:r>
        <w:r w:rsidR="00870581" w:rsidRPr="00FF04D1">
          <w:rPr>
            <w:noProof/>
            <w:webHidden/>
          </w:rPr>
          <w:fldChar w:fldCharType="begin"/>
        </w:r>
        <w:r w:rsidR="00870581" w:rsidRPr="00FF04D1">
          <w:rPr>
            <w:noProof/>
            <w:webHidden/>
          </w:rPr>
          <w:instrText xml:space="preserve"> PAGEREF _Toc511115533 \h </w:instrText>
        </w:r>
        <w:r w:rsidR="00870581" w:rsidRPr="00FF04D1">
          <w:rPr>
            <w:noProof/>
            <w:webHidden/>
          </w:rPr>
        </w:r>
        <w:r w:rsidR="00870581" w:rsidRPr="00FF04D1">
          <w:rPr>
            <w:noProof/>
            <w:webHidden/>
          </w:rPr>
          <w:fldChar w:fldCharType="separate"/>
        </w:r>
        <w:r w:rsidR="00870581" w:rsidRPr="00FF04D1">
          <w:rPr>
            <w:noProof/>
            <w:webHidden/>
          </w:rPr>
          <w:t>7</w:t>
        </w:r>
        <w:r w:rsidR="00870581" w:rsidRPr="00FF04D1">
          <w:rPr>
            <w:noProof/>
            <w:webHidden/>
          </w:rPr>
          <w:fldChar w:fldCharType="end"/>
        </w:r>
      </w:hyperlink>
    </w:p>
    <w:p w14:paraId="4B3787BB" w14:textId="2890DB63" w:rsidR="00870581" w:rsidRPr="00FF04D1" w:rsidRDefault="001F4695" w:rsidP="00870581">
      <w:pPr>
        <w:pStyle w:val="TOC2"/>
        <w:tabs>
          <w:tab w:val="left" w:pos="880"/>
          <w:tab w:val="right" w:leader="dot" w:pos="9350"/>
        </w:tabs>
        <w:ind w:left="880" w:hanging="660"/>
        <w:rPr>
          <w:rFonts w:eastAsiaTheme="minorEastAsia"/>
          <w:smallCaps w:val="0"/>
          <w:noProof/>
          <w:sz w:val="22"/>
          <w:szCs w:val="22"/>
        </w:rPr>
      </w:pPr>
      <w:hyperlink w:anchor="_Toc511115534" w:history="1">
        <w:r w:rsidR="00870581" w:rsidRPr="00FF04D1">
          <w:rPr>
            <w:rStyle w:val="Hyperlink"/>
            <w:noProof/>
          </w:rPr>
          <w:t>B.5.</w:t>
        </w:r>
        <w:r w:rsidR="00870581" w:rsidRPr="00FF04D1">
          <w:rPr>
            <w:rFonts w:eastAsiaTheme="minorEastAsia"/>
            <w:smallCaps w:val="0"/>
            <w:noProof/>
            <w:sz w:val="22"/>
            <w:szCs w:val="22"/>
          </w:rPr>
          <w:tab/>
        </w:r>
        <w:r w:rsidR="00870581" w:rsidRPr="00FF04D1">
          <w:rPr>
            <w:rStyle w:val="Hyperlink"/>
            <w:noProof/>
          </w:rPr>
          <w:t>Individuals Consulted on Statistical Aspects and Individuals Collecting and/or Analyzing Data</w:t>
        </w:r>
        <w:r w:rsidR="00870581" w:rsidRPr="00FF04D1">
          <w:rPr>
            <w:noProof/>
            <w:webHidden/>
          </w:rPr>
          <w:tab/>
        </w:r>
        <w:r w:rsidR="00870581" w:rsidRPr="00FF04D1">
          <w:rPr>
            <w:noProof/>
            <w:webHidden/>
          </w:rPr>
          <w:fldChar w:fldCharType="begin"/>
        </w:r>
        <w:r w:rsidR="00870581" w:rsidRPr="00FF04D1">
          <w:rPr>
            <w:noProof/>
            <w:webHidden/>
          </w:rPr>
          <w:instrText xml:space="preserve"> PAGEREF _Toc511115534 \h </w:instrText>
        </w:r>
        <w:r w:rsidR="00870581" w:rsidRPr="00FF04D1">
          <w:rPr>
            <w:noProof/>
            <w:webHidden/>
          </w:rPr>
        </w:r>
        <w:r w:rsidR="00870581" w:rsidRPr="00FF04D1">
          <w:rPr>
            <w:noProof/>
            <w:webHidden/>
          </w:rPr>
          <w:fldChar w:fldCharType="separate"/>
        </w:r>
        <w:r w:rsidR="00870581" w:rsidRPr="00FF04D1">
          <w:rPr>
            <w:noProof/>
            <w:webHidden/>
          </w:rPr>
          <w:t>7</w:t>
        </w:r>
        <w:r w:rsidR="00870581" w:rsidRPr="00FF04D1">
          <w:rPr>
            <w:noProof/>
            <w:webHidden/>
          </w:rPr>
          <w:fldChar w:fldCharType="end"/>
        </w:r>
      </w:hyperlink>
    </w:p>
    <w:p w14:paraId="504D01EE" w14:textId="7F8EB458" w:rsidR="00FA6DE0" w:rsidRPr="00D34FBD" w:rsidRDefault="00FA6DE0" w:rsidP="00D34FBD">
      <w:r>
        <w:fldChar w:fldCharType="end"/>
      </w:r>
      <w:r>
        <w:br w:type="page"/>
      </w:r>
    </w:p>
    <w:p w14:paraId="0A34C0C3" w14:textId="6F954AB0" w:rsidR="00A46E5B" w:rsidRPr="00FA6DE0" w:rsidRDefault="00A46E5B" w:rsidP="00FA6DE0">
      <w:pPr>
        <w:pStyle w:val="Heading1"/>
        <w:pBdr>
          <w:bottom w:val="single" w:sz="4" w:space="1" w:color="auto"/>
        </w:pBdr>
        <w:spacing w:before="120" w:after="240" w:line="240" w:lineRule="auto"/>
        <w:rPr>
          <w:rFonts w:ascii="Arial" w:hAnsi="Arial"/>
          <w:smallCaps/>
          <w:sz w:val="28"/>
        </w:rPr>
      </w:pPr>
      <w:bookmarkStart w:id="2" w:name="_Toc511115529"/>
      <w:r w:rsidRPr="00FA6DE0">
        <w:rPr>
          <w:rFonts w:ascii="Arial" w:hAnsi="Arial"/>
          <w:smallCaps/>
          <w:sz w:val="28"/>
        </w:rPr>
        <w:lastRenderedPageBreak/>
        <w:t>B. C</w:t>
      </w:r>
      <w:r w:rsidR="00FA6DE0">
        <w:rPr>
          <w:rFonts w:ascii="Arial" w:hAnsi="Arial"/>
          <w:smallCaps/>
          <w:sz w:val="28"/>
        </w:rPr>
        <w:t>ollection of Information Employing Statistical Methods</w:t>
      </w:r>
      <w:bookmarkEnd w:id="2"/>
    </w:p>
    <w:p w14:paraId="0A34C0C5" w14:textId="4CC03229" w:rsidR="00A46E5B" w:rsidRDefault="00A46E5B" w:rsidP="006D6326">
      <w:pPr>
        <w:pStyle w:val="Heading2"/>
        <w:spacing w:after="120"/>
        <w:rPr>
          <w:rFonts w:ascii="Arial" w:hAnsi="Arial"/>
          <w:i w:val="0"/>
          <w:sz w:val="24"/>
        </w:rPr>
      </w:pPr>
      <w:bookmarkStart w:id="3" w:name="_Toc511115530"/>
      <w:r w:rsidRPr="006D6326">
        <w:rPr>
          <w:rFonts w:ascii="Arial" w:hAnsi="Arial"/>
          <w:i w:val="0"/>
          <w:sz w:val="24"/>
        </w:rPr>
        <w:t xml:space="preserve">B.1. </w:t>
      </w:r>
      <w:r w:rsidRPr="006D6326">
        <w:rPr>
          <w:rFonts w:ascii="Arial" w:hAnsi="Arial"/>
          <w:i w:val="0"/>
          <w:sz w:val="24"/>
        </w:rPr>
        <w:tab/>
        <w:t>Respondent Universe and Sampling Methods</w:t>
      </w:r>
      <w:bookmarkEnd w:id="3"/>
      <w:r w:rsidRPr="006D6326">
        <w:rPr>
          <w:rFonts w:ascii="Arial" w:hAnsi="Arial"/>
          <w:i w:val="0"/>
          <w:sz w:val="24"/>
        </w:rPr>
        <w:t xml:space="preserve"> </w:t>
      </w:r>
    </w:p>
    <w:p w14:paraId="4FC19058" w14:textId="25CB8EF3" w:rsidR="0042735C" w:rsidRDefault="0042735C" w:rsidP="0042735C">
      <w:pPr>
        <w:pStyle w:val="BodyText"/>
      </w:pPr>
      <w:r>
        <w:t>The potential respondent universe for this proposed information collection includes individuals in the United States aged 18 and older</w:t>
      </w:r>
      <w:r w:rsidR="006C0E37">
        <w:t xml:space="preserve"> who have 1) used </w:t>
      </w:r>
      <w:r w:rsidR="00643A45">
        <w:t xml:space="preserve">a </w:t>
      </w:r>
      <w:r w:rsidR="006C0E37">
        <w:t>ride share service, or 2) never used a ride share service</w:t>
      </w:r>
      <w:r>
        <w:t xml:space="preserve">. </w:t>
      </w:r>
      <w:r w:rsidR="005A2D0D">
        <w:t xml:space="preserve">This is a qualitative research study. </w:t>
      </w:r>
      <w:r>
        <w:t xml:space="preserve">We will </w:t>
      </w:r>
      <w:r w:rsidR="005A2D0D">
        <w:t xml:space="preserve">use a convenience sample to </w:t>
      </w:r>
      <w:r>
        <w:t xml:space="preserve">conduct interviews and focus groups with five distinct study populations: </w:t>
      </w:r>
    </w:p>
    <w:p w14:paraId="0BAB8BCE" w14:textId="77777777" w:rsidR="0042735C" w:rsidRDefault="0042735C" w:rsidP="00C425F4">
      <w:pPr>
        <w:pStyle w:val="BodyText"/>
        <w:numPr>
          <w:ilvl w:val="0"/>
          <w:numId w:val="6"/>
        </w:numPr>
      </w:pPr>
      <w:r>
        <w:t xml:space="preserve">Older adults (aged 65 and older) who use ride share services </w:t>
      </w:r>
      <w:r w:rsidRPr="008E6245">
        <w:rPr>
          <w:b/>
        </w:rPr>
        <w:t>designed for older adults</w:t>
      </w:r>
      <w:r>
        <w:t>;</w:t>
      </w:r>
    </w:p>
    <w:p w14:paraId="4F1F022D" w14:textId="77777777" w:rsidR="0042735C" w:rsidRDefault="0042735C" w:rsidP="00C425F4">
      <w:pPr>
        <w:pStyle w:val="BodyText"/>
        <w:numPr>
          <w:ilvl w:val="0"/>
          <w:numId w:val="6"/>
        </w:numPr>
      </w:pPr>
      <w:r>
        <w:t xml:space="preserve">Older adults who use ride share services </w:t>
      </w:r>
      <w:r w:rsidRPr="008E6245">
        <w:rPr>
          <w:b/>
        </w:rPr>
        <w:t>designed for all ages</w:t>
      </w:r>
      <w:r>
        <w:t>;</w:t>
      </w:r>
    </w:p>
    <w:p w14:paraId="73A355DB" w14:textId="77777777" w:rsidR="0042735C" w:rsidRDefault="0042735C" w:rsidP="00C425F4">
      <w:pPr>
        <w:pStyle w:val="BodyText"/>
        <w:numPr>
          <w:ilvl w:val="0"/>
          <w:numId w:val="6"/>
        </w:numPr>
      </w:pPr>
      <w:r>
        <w:t xml:space="preserve">Older adults who </w:t>
      </w:r>
      <w:r w:rsidRPr="008E6245">
        <w:rPr>
          <w:b/>
        </w:rPr>
        <w:t>do not use</w:t>
      </w:r>
      <w:r>
        <w:t xml:space="preserve"> ride share services;</w:t>
      </w:r>
    </w:p>
    <w:p w14:paraId="5C21A6C5" w14:textId="77777777" w:rsidR="0042735C" w:rsidRDefault="0042735C" w:rsidP="00C425F4">
      <w:pPr>
        <w:pStyle w:val="BodyText"/>
        <w:numPr>
          <w:ilvl w:val="0"/>
          <w:numId w:val="6"/>
        </w:numPr>
      </w:pPr>
      <w:r>
        <w:t xml:space="preserve">Younger adults (aged 18 to 64) who use ride share services </w:t>
      </w:r>
      <w:r w:rsidRPr="008E6245">
        <w:rPr>
          <w:b/>
        </w:rPr>
        <w:t>designed for all ages</w:t>
      </w:r>
      <w:r>
        <w:t>; and</w:t>
      </w:r>
    </w:p>
    <w:p w14:paraId="1207C948" w14:textId="77777777" w:rsidR="0042735C" w:rsidRPr="00061622" w:rsidRDefault="0042735C" w:rsidP="00C425F4">
      <w:pPr>
        <w:pStyle w:val="BodyText"/>
        <w:numPr>
          <w:ilvl w:val="0"/>
          <w:numId w:val="6"/>
        </w:numPr>
      </w:pPr>
      <w:r>
        <w:t xml:space="preserve">Younger adults who </w:t>
      </w:r>
      <w:r w:rsidRPr="008E6245">
        <w:rPr>
          <w:b/>
        </w:rPr>
        <w:t>do not use</w:t>
      </w:r>
      <w:r>
        <w:t xml:space="preserve"> ride share services.</w:t>
      </w:r>
    </w:p>
    <w:p w14:paraId="3B370C84" w14:textId="1D15BA48" w:rsidR="002267D1" w:rsidRDefault="0042735C" w:rsidP="0042735C">
      <w:pPr>
        <w:pStyle w:val="BodyText"/>
      </w:pPr>
      <w:r>
        <w:t xml:space="preserve">Table </w:t>
      </w:r>
      <w:r w:rsidR="005B1A3B">
        <w:t>1</w:t>
      </w:r>
      <w:r>
        <w:t xml:space="preserve"> summarizes</w:t>
      </w:r>
      <w:r w:rsidR="00CF79AC">
        <w:t>, by data collection activity, the</w:t>
      </w:r>
      <w:r>
        <w:t xml:space="preserve"> </w:t>
      </w:r>
      <w:r w:rsidR="000C0C82">
        <w:t xml:space="preserve">study populations (respondent universe), </w:t>
      </w:r>
      <w:r w:rsidR="005A2D0D">
        <w:t xml:space="preserve">and </w:t>
      </w:r>
      <w:r w:rsidR="000C0C82">
        <w:t>targeted respondents</w:t>
      </w:r>
      <w:r w:rsidR="005A2D0D">
        <w:t>. No statistical sampling method will be used. Table 1 describes our methods for building a convenience</w:t>
      </w:r>
      <w:r w:rsidR="00CF79AC">
        <w:t xml:space="preserve"> sample</w:t>
      </w:r>
      <w:r w:rsidR="000C0C82">
        <w:t xml:space="preserve">. </w:t>
      </w:r>
    </w:p>
    <w:p w14:paraId="1D88DEFC" w14:textId="7222DE05" w:rsidR="0042735C" w:rsidRPr="00D4425C" w:rsidRDefault="0042735C" w:rsidP="0042735C">
      <w:pPr>
        <w:pStyle w:val="NORCCaption-Exhibit"/>
      </w:pPr>
      <w:r>
        <w:rPr>
          <w:rStyle w:val="NORCCaption-Color"/>
        </w:rPr>
        <w:t>Table 1.</w:t>
      </w:r>
      <w:r w:rsidRPr="00131CD0">
        <w:rPr>
          <w:rStyle w:val="NORCCaption-Color"/>
        </w:rPr>
        <w:t xml:space="preserve"> </w:t>
      </w:r>
      <w:r>
        <w:rPr>
          <w:rStyle w:val="NORCCaption-Color"/>
        </w:rPr>
        <w:tab/>
      </w:r>
      <w:r>
        <w:t>Summary of Study Populations for Proposed Information Collection</w:t>
      </w:r>
      <w:r w:rsidR="001E78D9">
        <w:t xml:space="preserve">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620"/>
        <w:gridCol w:w="1980"/>
        <w:gridCol w:w="4860"/>
      </w:tblGrid>
      <w:tr w:rsidR="00491B49" w:rsidRPr="000F2BF0" w14:paraId="620A8826" w14:textId="77777777" w:rsidTr="00DE53DB">
        <w:trPr>
          <w:trHeight w:val="70"/>
          <w:tblHeader/>
        </w:trPr>
        <w:tc>
          <w:tcPr>
            <w:tcW w:w="1260" w:type="dxa"/>
            <w:shd w:val="clear" w:color="auto" w:fill="BFB6AC"/>
            <w:vAlign w:val="center"/>
          </w:tcPr>
          <w:p w14:paraId="0719AFBC" w14:textId="45831845" w:rsidR="00491B49" w:rsidRPr="000F2BF0" w:rsidRDefault="00491B49" w:rsidP="001E78D9">
            <w:pPr>
              <w:spacing w:after="0" w:line="240" w:lineRule="auto"/>
              <w:rPr>
                <w:rFonts w:ascii="Arial" w:hAnsi="Arial" w:cs="Arial"/>
                <w:b/>
                <w:sz w:val="18"/>
                <w:szCs w:val="18"/>
              </w:rPr>
            </w:pPr>
            <w:r>
              <w:rPr>
                <w:rFonts w:ascii="Arial" w:hAnsi="Arial" w:cs="Arial"/>
                <w:b/>
                <w:sz w:val="18"/>
                <w:szCs w:val="18"/>
              </w:rPr>
              <w:t>Data Collection Activity</w:t>
            </w:r>
          </w:p>
        </w:tc>
        <w:tc>
          <w:tcPr>
            <w:tcW w:w="1620" w:type="dxa"/>
            <w:shd w:val="clear" w:color="auto" w:fill="BFB6AC"/>
            <w:vAlign w:val="center"/>
          </w:tcPr>
          <w:p w14:paraId="7F777564" w14:textId="2E59055B" w:rsidR="00491B49" w:rsidRPr="000F2BF0" w:rsidRDefault="006C0E37" w:rsidP="001E78D9">
            <w:pPr>
              <w:spacing w:after="0" w:line="240" w:lineRule="auto"/>
              <w:rPr>
                <w:rFonts w:ascii="Arial" w:hAnsi="Arial" w:cs="Arial"/>
                <w:b/>
                <w:sz w:val="18"/>
                <w:szCs w:val="18"/>
              </w:rPr>
            </w:pPr>
            <w:r>
              <w:rPr>
                <w:rFonts w:ascii="Arial" w:hAnsi="Arial" w:cs="Arial"/>
                <w:b/>
                <w:sz w:val="18"/>
                <w:szCs w:val="18"/>
              </w:rPr>
              <w:t>Study Populations</w:t>
            </w:r>
          </w:p>
        </w:tc>
        <w:tc>
          <w:tcPr>
            <w:tcW w:w="1980" w:type="dxa"/>
            <w:shd w:val="clear" w:color="auto" w:fill="BFB6AC"/>
          </w:tcPr>
          <w:p w14:paraId="2DB45296" w14:textId="40A7D74B" w:rsidR="00491B49" w:rsidRPr="000F2BF0" w:rsidRDefault="00491B49" w:rsidP="001E78D9">
            <w:pPr>
              <w:spacing w:after="0" w:line="240" w:lineRule="auto"/>
              <w:rPr>
                <w:rFonts w:ascii="Arial" w:hAnsi="Arial" w:cs="Arial"/>
                <w:b/>
                <w:sz w:val="18"/>
                <w:szCs w:val="18"/>
              </w:rPr>
            </w:pPr>
            <w:r>
              <w:rPr>
                <w:rFonts w:ascii="Arial" w:hAnsi="Arial" w:cs="Arial"/>
                <w:b/>
                <w:sz w:val="18"/>
                <w:szCs w:val="18"/>
              </w:rPr>
              <w:t xml:space="preserve">Targeted Respondents </w:t>
            </w:r>
          </w:p>
        </w:tc>
        <w:tc>
          <w:tcPr>
            <w:tcW w:w="4860" w:type="dxa"/>
            <w:shd w:val="clear" w:color="auto" w:fill="BFB6AC"/>
            <w:vAlign w:val="center"/>
          </w:tcPr>
          <w:p w14:paraId="79D1006E" w14:textId="72F33DE3" w:rsidR="00491B49" w:rsidRPr="000F2BF0" w:rsidRDefault="00491B49" w:rsidP="001E78D9">
            <w:pPr>
              <w:spacing w:after="0" w:line="240" w:lineRule="auto"/>
              <w:rPr>
                <w:rFonts w:ascii="Arial" w:hAnsi="Arial" w:cs="Arial"/>
                <w:b/>
                <w:sz w:val="18"/>
                <w:szCs w:val="18"/>
              </w:rPr>
            </w:pPr>
            <w:r>
              <w:rPr>
                <w:rFonts w:ascii="Arial" w:hAnsi="Arial" w:cs="Arial"/>
                <w:b/>
                <w:sz w:val="18"/>
                <w:szCs w:val="18"/>
              </w:rPr>
              <w:t xml:space="preserve">Methods for </w:t>
            </w:r>
            <w:r w:rsidR="00F07BA6">
              <w:rPr>
                <w:rFonts w:ascii="Arial" w:hAnsi="Arial" w:cs="Arial"/>
                <w:b/>
                <w:sz w:val="18"/>
                <w:szCs w:val="18"/>
              </w:rPr>
              <w:t xml:space="preserve">Selection </w:t>
            </w:r>
          </w:p>
        </w:tc>
      </w:tr>
      <w:tr w:rsidR="006C0E37" w:rsidRPr="000F2BF0" w14:paraId="584A76E7" w14:textId="77777777" w:rsidTr="006C0E37">
        <w:trPr>
          <w:trHeight w:val="1547"/>
        </w:trPr>
        <w:tc>
          <w:tcPr>
            <w:tcW w:w="1260" w:type="dxa"/>
            <w:vMerge w:val="restart"/>
            <w:vAlign w:val="center"/>
          </w:tcPr>
          <w:p w14:paraId="00B6C509" w14:textId="2052F74C" w:rsidR="00807639" w:rsidRPr="00DE53DB" w:rsidRDefault="00DE53DB" w:rsidP="001E78D9">
            <w:pPr>
              <w:spacing w:before="60" w:after="0" w:line="240" w:lineRule="auto"/>
              <w:rPr>
                <w:rFonts w:ascii="Arial" w:hAnsi="Arial" w:cs="Arial"/>
                <w:b/>
                <w:sz w:val="18"/>
                <w:szCs w:val="18"/>
              </w:rPr>
            </w:pPr>
            <w:r>
              <w:rPr>
                <w:rFonts w:ascii="Arial" w:hAnsi="Arial" w:cs="Arial"/>
                <w:b/>
                <w:sz w:val="18"/>
                <w:szCs w:val="18"/>
              </w:rPr>
              <w:t xml:space="preserve">In-Person </w:t>
            </w:r>
            <w:r w:rsidR="006C0E37" w:rsidRPr="00DE53DB">
              <w:rPr>
                <w:rFonts w:ascii="Arial" w:hAnsi="Arial" w:cs="Arial"/>
                <w:b/>
                <w:sz w:val="18"/>
                <w:szCs w:val="18"/>
              </w:rPr>
              <w:t>Focus Groups</w:t>
            </w:r>
            <w:r w:rsidR="00807639">
              <w:rPr>
                <w:rStyle w:val="FootnoteReference"/>
                <w:rFonts w:ascii="Arial" w:hAnsi="Arial" w:cs="Arial"/>
                <w:b/>
                <w:sz w:val="18"/>
                <w:szCs w:val="18"/>
              </w:rPr>
              <w:footnoteReference w:id="1"/>
            </w:r>
          </w:p>
          <w:p w14:paraId="46D557D7" w14:textId="6A45B4E2" w:rsidR="00807639" w:rsidRDefault="006C0E37" w:rsidP="001E78D9">
            <w:pPr>
              <w:spacing w:before="60" w:after="0" w:line="240" w:lineRule="auto"/>
              <w:rPr>
                <w:rFonts w:ascii="Arial" w:hAnsi="Arial" w:cs="Arial"/>
                <w:sz w:val="18"/>
                <w:szCs w:val="18"/>
              </w:rPr>
            </w:pPr>
            <w:r>
              <w:rPr>
                <w:rFonts w:ascii="Arial" w:hAnsi="Arial" w:cs="Arial"/>
                <w:sz w:val="18"/>
                <w:szCs w:val="18"/>
              </w:rPr>
              <w:t>90 participants</w:t>
            </w:r>
          </w:p>
          <w:p w14:paraId="3512E79F" w14:textId="77777777" w:rsidR="00807639" w:rsidRDefault="00807639" w:rsidP="001E78D9">
            <w:pPr>
              <w:spacing w:before="60" w:after="0" w:line="240" w:lineRule="auto"/>
              <w:rPr>
                <w:rFonts w:ascii="Arial" w:hAnsi="Arial" w:cs="Arial"/>
                <w:sz w:val="18"/>
                <w:szCs w:val="18"/>
              </w:rPr>
            </w:pPr>
          </w:p>
          <w:p w14:paraId="3DF902C1" w14:textId="0F39327F" w:rsidR="006C0E37" w:rsidRPr="000F2BF0" w:rsidRDefault="006C0E37" w:rsidP="001E78D9">
            <w:pPr>
              <w:spacing w:before="60" w:after="0" w:line="240" w:lineRule="auto"/>
              <w:rPr>
                <w:rFonts w:ascii="Arial" w:hAnsi="Arial" w:cs="Arial"/>
                <w:sz w:val="18"/>
                <w:szCs w:val="18"/>
              </w:rPr>
            </w:pPr>
          </w:p>
        </w:tc>
        <w:tc>
          <w:tcPr>
            <w:tcW w:w="1620" w:type="dxa"/>
            <w:vAlign w:val="center"/>
          </w:tcPr>
          <w:p w14:paraId="14EB7E4F" w14:textId="5B183225" w:rsidR="006C0E37" w:rsidRPr="000F2BF0" w:rsidRDefault="006C0E37" w:rsidP="001E78D9">
            <w:pPr>
              <w:spacing w:before="60" w:after="0" w:line="240" w:lineRule="auto"/>
              <w:rPr>
                <w:rFonts w:ascii="Arial" w:hAnsi="Arial" w:cs="Arial"/>
                <w:sz w:val="18"/>
                <w:szCs w:val="18"/>
              </w:rPr>
            </w:pPr>
            <w:r>
              <w:rPr>
                <w:rFonts w:ascii="Arial" w:hAnsi="Arial" w:cs="Arial"/>
                <w:sz w:val="18"/>
                <w:szCs w:val="18"/>
              </w:rPr>
              <w:t>Older adults who use ride share services designed for older adults</w:t>
            </w:r>
          </w:p>
        </w:tc>
        <w:tc>
          <w:tcPr>
            <w:tcW w:w="1980" w:type="dxa"/>
            <w:vAlign w:val="center"/>
          </w:tcPr>
          <w:p w14:paraId="48833B0E" w14:textId="789A2725" w:rsidR="00807639" w:rsidRDefault="006C0E37" w:rsidP="001E78D9">
            <w:pPr>
              <w:spacing w:before="60" w:after="0" w:line="240" w:lineRule="auto"/>
              <w:rPr>
                <w:rFonts w:ascii="Arial" w:hAnsi="Arial" w:cs="Arial"/>
                <w:sz w:val="18"/>
                <w:szCs w:val="18"/>
              </w:rPr>
            </w:pPr>
            <w:r w:rsidRPr="006C0E37">
              <w:rPr>
                <w:rFonts w:ascii="Arial" w:hAnsi="Arial" w:cs="Arial"/>
                <w:sz w:val="18"/>
                <w:szCs w:val="18"/>
              </w:rPr>
              <w:t xml:space="preserve">18 </w:t>
            </w:r>
            <w:r w:rsidR="00807639">
              <w:rPr>
                <w:rFonts w:ascii="Arial" w:hAnsi="Arial" w:cs="Arial"/>
                <w:sz w:val="18"/>
                <w:szCs w:val="18"/>
              </w:rPr>
              <w:t>individuals</w:t>
            </w:r>
            <w:r w:rsidR="00807639" w:rsidRPr="006C0E37">
              <w:rPr>
                <w:rFonts w:ascii="Arial" w:hAnsi="Arial" w:cs="Arial"/>
                <w:sz w:val="18"/>
                <w:szCs w:val="18"/>
              </w:rPr>
              <w:t xml:space="preserve"> </w:t>
            </w:r>
          </w:p>
          <w:p w14:paraId="33B4997A" w14:textId="4A40AAB9" w:rsidR="00807639" w:rsidRDefault="00807639" w:rsidP="001E78D9">
            <w:pPr>
              <w:spacing w:before="60" w:after="0" w:line="240" w:lineRule="auto"/>
              <w:rPr>
                <w:rFonts w:ascii="Arial" w:hAnsi="Arial" w:cs="Arial"/>
                <w:sz w:val="18"/>
                <w:szCs w:val="18"/>
              </w:rPr>
            </w:pPr>
            <w:r>
              <w:rPr>
                <w:rFonts w:ascii="Arial" w:hAnsi="Arial" w:cs="Arial"/>
                <w:sz w:val="18"/>
                <w:szCs w:val="18"/>
              </w:rPr>
              <w:t>A</w:t>
            </w:r>
            <w:r w:rsidR="006C0E37" w:rsidRPr="006C0E37">
              <w:rPr>
                <w:rFonts w:ascii="Arial" w:hAnsi="Arial" w:cs="Arial"/>
                <w:sz w:val="18"/>
                <w:szCs w:val="18"/>
              </w:rPr>
              <w:t>ged 75</w:t>
            </w:r>
            <w:r>
              <w:rPr>
                <w:rFonts w:ascii="Arial" w:hAnsi="Arial" w:cs="Arial"/>
                <w:sz w:val="18"/>
                <w:szCs w:val="18"/>
              </w:rPr>
              <w:t>+</w:t>
            </w:r>
            <w:r w:rsidR="006C0E37" w:rsidRPr="006C0E37">
              <w:rPr>
                <w:rFonts w:ascii="Arial" w:hAnsi="Arial" w:cs="Arial"/>
                <w:sz w:val="18"/>
                <w:szCs w:val="18"/>
              </w:rPr>
              <w:t xml:space="preserve"> </w:t>
            </w:r>
          </w:p>
          <w:p w14:paraId="6FE4BC7C" w14:textId="3270B2E4" w:rsidR="006C0E37" w:rsidRDefault="006C0E37" w:rsidP="001E78D9">
            <w:pPr>
              <w:spacing w:before="60" w:after="0" w:line="240" w:lineRule="auto"/>
              <w:rPr>
                <w:rFonts w:ascii="Arial" w:hAnsi="Arial" w:cs="Arial"/>
                <w:sz w:val="18"/>
                <w:szCs w:val="18"/>
              </w:rPr>
            </w:pPr>
            <w:r w:rsidRPr="006C0E37">
              <w:rPr>
                <w:rFonts w:ascii="Arial" w:hAnsi="Arial" w:cs="Arial"/>
                <w:sz w:val="18"/>
                <w:szCs w:val="18"/>
              </w:rPr>
              <w:t>(2 focus groups of 9)</w:t>
            </w:r>
          </w:p>
          <w:p w14:paraId="1A368C89" w14:textId="77777777" w:rsidR="006C0E37" w:rsidRDefault="006C0E37" w:rsidP="001E78D9">
            <w:pPr>
              <w:spacing w:before="60" w:after="0" w:line="240" w:lineRule="auto"/>
              <w:rPr>
                <w:rFonts w:ascii="Arial" w:hAnsi="Arial" w:cs="Arial"/>
                <w:sz w:val="18"/>
                <w:szCs w:val="18"/>
              </w:rPr>
            </w:pPr>
          </w:p>
          <w:p w14:paraId="1A547286" w14:textId="2DE2562C" w:rsidR="00807639" w:rsidRDefault="006C0E37" w:rsidP="001E78D9">
            <w:pPr>
              <w:spacing w:before="60" w:after="0" w:line="240" w:lineRule="auto"/>
              <w:rPr>
                <w:rFonts w:ascii="Arial" w:hAnsi="Arial" w:cs="Arial"/>
                <w:sz w:val="18"/>
                <w:szCs w:val="18"/>
              </w:rPr>
            </w:pPr>
            <w:r w:rsidRPr="006C0E37">
              <w:rPr>
                <w:rFonts w:ascii="Arial" w:hAnsi="Arial" w:cs="Arial"/>
                <w:sz w:val="18"/>
                <w:szCs w:val="18"/>
              </w:rPr>
              <w:t xml:space="preserve">18 </w:t>
            </w:r>
            <w:r w:rsidR="00807639">
              <w:rPr>
                <w:rFonts w:ascii="Arial" w:hAnsi="Arial" w:cs="Arial"/>
                <w:sz w:val="18"/>
                <w:szCs w:val="18"/>
              </w:rPr>
              <w:t>individuals</w:t>
            </w:r>
            <w:r w:rsidRPr="006C0E37">
              <w:rPr>
                <w:rFonts w:ascii="Arial" w:hAnsi="Arial" w:cs="Arial"/>
                <w:sz w:val="18"/>
                <w:szCs w:val="18"/>
              </w:rPr>
              <w:t xml:space="preserve"> </w:t>
            </w:r>
          </w:p>
          <w:p w14:paraId="66445BAB" w14:textId="5F109D17" w:rsidR="00807639" w:rsidRDefault="00807639" w:rsidP="001E78D9">
            <w:pPr>
              <w:spacing w:before="60" w:after="0" w:line="240" w:lineRule="auto"/>
              <w:rPr>
                <w:rFonts w:ascii="Arial" w:hAnsi="Arial" w:cs="Arial"/>
                <w:sz w:val="18"/>
                <w:szCs w:val="18"/>
              </w:rPr>
            </w:pPr>
            <w:r>
              <w:rPr>
                <w:rFonts w:ascii="Arial" w:hAnsi="Arial" w:cs="Arial"/>
                <w:sz w:val="18"/>
                <w:szCs w:val="18"/>
              </w:rPr>
              <w:t>A</w:t>
            </w:r>
            <w:r w:rsidR="006C0E37" w:rsidRPr="006C0E37">
              <w:rPr>
                <w:rFonts w:ascii="Arial" w:hAnsi="Arial" w:cs="Arial"/>
                <w:sz w:val="18"/>
                <w:szCs w:val="18"/>
              </w:rPr>
              <w:t xml:space="preserve">ged 65-74 </w:t>
            </w:r>
          </w:p>
          <w:p w14:paraId="7292B5A1" w14:textId="77777777" w:rsidR="006C0E37" w:rsidRDefault="006C0E37" w:rsidP="001E78D9">
            <w:pPr>
              <w:spacing w:before="60" w:after="0" w:line="240" w:lineRule="auto"/>
              <w:rPr>
                <w:rFonts w:ascii="Arial" w:hAnsi="Arial" w:cs="Arial"/>
                <w:sz w:val="18"/>
                <w:szCs w:val="18"/>
              </w:rPr>
            </w:pPr>
            <w:r w:rsidRPr="006C0E37">
              <w:rPr>
                <w:rFonts w:ascii="Arial" w:hAnsi="Arial" w:cs="Arial"/>
                <w:sz w:val="18"/>
                <w:szCs w:val="18"/>
              </w:rPr>
              <w:t>(2 focus groups of 9)</w:t>
            </w:r>
          </w:p>
          <w:p w14:paraId="29594829" w14:textId="5D4CD35E" w:rsidR="00807639" w:rsidRPr="006C0E37" w:rsidRDefault="00807639" w:rsidP="001E78D9">
            <w:pPr>
              <w:spacing w:before="60" w:after="0" w:line="240" w:lineRule="auto"/>
              <w:rPr>
                <w:rFonts w:ascii="Arial" w:hAnsi="Arial" w:cs="Arial"/>
                <w:sz w:val="18"/>
                <w:szCs w:val="18"/>
              </w:rPr>
            </w:pPr>
          </w:p>
        </w:tc>
        <w:tc>
          <w:tcPr>
            <w:tcW w:w="4860" w:type="dxa"/>
            <w:vAlign w:val="center"/>
          </w:tcPr>
          <w:p w14:paraId="5704DEDD" w14:textId="03F8CE4A" w:rsidR="005A2D0D" w:rsidRDefault="001E78D9" w:rsidP="001E78D9">
            <w:pPr>
              <w:spacing w:before="60" w:after="0" w:line="240" w:lineRule="auto"/>
              <w:rPr>
                <w:rFonts w:ascii="Arial" w:hAnsi="Arial" w:cs="Arial"/>
                <w:sz w:val="18"/>
                <w:szCs w:val="18"/>
              </w:rPr>
            </w:pPr>
            <w:r>
              <w:rPr>
                <w:rFonts w:ascii="Arial" w:hAnsi="Arial" w:cs="Arial"/>
                <w:sz w:val="18"/>
                <w:szCs w:val="18"/>
              </w:rPr>
              <w:t xml:space="preserve">To recruit respondents, </w:t>
            </w:r>
            <w:r w:rsidR="002C6560">
              <w:rPr>
                <w:rFonts w:ascii="Arial" w:hAnsi="Arial" w:cs="Arial"/>
                <w:sz w:val="18"/>
                <w:szCs w:val="18"/>
              </w:rPr>
              <w:t xml:space="preserve">we </w:t>
            </w:r>
            <w:r w:rsidR="005A2D0D">
              <w:rPr>
                <w:rFonts w:ascii="Arial" w:hAnsi="Arial" w:cs="Arial"/>
                <w:sz w:val="18"/>
                <w:szCs w:val="18"/>
              </w:rPr>
              <w:t>will work with ride share organizations that have services designed for older adults.</w:t>
            </w:r>
          </w:p>
          <w:p w14:paraId="08D4659A" w14:textId="76FAF7C4" w:rsidR="006C0E37" w:rsidRDefault="006C0E37" w:rsidP="001E78D9">
            <w:pPr>
              <w:spacing w:before="60" w:after="0" w:line="240" w:lineRule="auto"/>
              <w:rPr>
                <w:rFonts w:ascii="Arial" w:hAnsi="Arial" w:cs="Arial"/>
                <w:sz w:val="18"/>
                <w:szCs w:val="18"/>
              </w:rPr>
            </w:pPr>
            <w:r>
              <w:rPr>
                <w:rFonts w:ascii="Arial" w:hAnsi="Arial" w:cs="Arial"/>
                <w:sz w:val="18"/>
                <w:szCs w:val="18"/>
              </w:rPr>
              <w:t xml:space="preserve">1) ITNAmerica will ask </w:t>
            </w:r>
            <w:r w:rsidR="00807639">
              <w:rPr>
                <w:rFonts w:ascii="Arial" w:hAnsi="Arial" w:cs="Arial"/>
                <w:sz w:val="18"/>
                <w:szCs w:val="18"/>
              </w:rPr>
              <w:t xml:space="preserve">ITN </w:t>
            </w:r>
            <w:r>
              <w:rPr>
                <w:rFonts w:ascii="Arial" w:hAnsi="Arial" w:cs="Arial"/>
                <w:sz w:val="18"/>
                <w:szCs w:val="18"/>
              </w:rPr>
              <w:t xml:space="preserve">affiliate sites in two communities to select </w:t>
            </w:r>
            <w:r w:rsidR="00807639">
              <w:rPr>
                <w:rFonts w:ascii="Arial" w:hAnsi="Arial" w:cs="Arial"/>
                <w:sz w:val="18"/>
                <w:szCs w:val="18"/>
              </w:rPr>
              <w:t xml:space="preserve">a sample of </w:t>
            </w:r>
            <w:r>
              <w:rPr>
                <w:rFonts w:ascii="Arial" w:hAnsi="Arial" w:cs="Arial"/>
                <w:sz w:val="18"/>
                <w:szCs w:val="18"/>
              </w:rPr>
              <w:t>members</w:t>
            </w:r>
            <w:r w:rsidR="001E78D9">
              <w:rPr>
                <w:rFonts w:ascii="Arial" w:hAnsi="Arial" w:cs="Arial"/>
                <w:sz w:val="18"/>
                <w:szCs w:val="18"/>
              </w:rPr>
              <w:t>, who represent a range of demographic characteristics,</w:t>
            </w:r>
            <w:r w:rsidR="005A2D0D">
              <w:rPr>
                <w:rFonts w:ascii="Arial" w:hAnsi="Arial" w:cs="Arial"/>
                <w:sz w:val="18"/>
                <w:szCs w:val="18"/>
              </w:rPr>
              <w:t xml:space="preserve"> </w:t>
            </w:r>
            <w:r w:rsidR="00807639">
              <w:rPr>
                <w:rFonts w:ascii="Arial" w:hAnsi="Arial" w:cs="Arial"/>
                <w:sz w:val="18"/>
                <w:szCs w:val="18"/>
              </w:rPr>
              <w:t>using</w:t>
            </w:r>
            <w:r w:rsidR="005A2D0D">
              <w:rPr>
                <w:rFonts w:ascii="Arial" w:hAnsi="Arial" w:cs="Arial"/>
                <w:sz w:val="18"/>
                <w:szCs w:val="18"/>
              </w:rPr>
              <w:t xml:space="preserve"> their ridership data</w:t>
            </w:r>
            <w:r w:rsidR="002C6560">
              <w:rPr>
                <w:rFonts w:ascii="Arial" w:hAnsi="Arial" w:cs="Arial"/>
                <w:sz w:val="18"/>
                <w:szCs w:val="18"/>
              </w:rPr>
              <w:t>. Interested riders will be screened to determine eligibility</w:t>
            </w:r>
            <w:r w:rsidR="00380482">
              <w:rPr>
                <w:rFonts w:ascii="Arial" w:hAnsi="Arial" w:cs="Arial"/>
                <w:sz w:val="18"/>
                <w:szCs w:val="18"/>
              </w:rPr>
              <w:t>.</w:t>
            </w:r>
          </w:p>
          <w:p w14:paraId="61320DDB" w14:textId="5B6619DC" w:rsidR="006C0E37" w:rsidRPr="000F2BF0" w:rsidRDefault="006C0E37">
            <w:pPr>
              <w:spacing w:before="60" w:after="0" w:line="240" w:lineRule="auto"/>
              <w:rPr>
                <w:rFonts w:ascii="Arial" w:hAnsi="Arial" w:cs="Arial"/>
                <w:sz w:val="18"/>
                <w:szCs w:val="18"/>
              </w:rPr>
            </w:pPr>
            <w:r>
              <w:rPr>
                <w:rFonts w:ascii="Arial" w:hAnsi="Arial" w:cs="Arial"/>
                <w:sz w:val="18"/>
                <w:szCs w:val="18"/>
              </w:rPr>
              <w:t>2) GoGoGrandparent will share a study description in their e-newsletter</w:t>
            </w:r>
            <w:r w:rsidR="005A2D0D">
              <w:rPr>
                <w:rFonts w:ascii="Arial" w:hAnsi="Arial" w:cs="Arial"/>
                <w:sz w:val="18"/>
                <w:szCs w:val="18"/>
              </w:rPr>
              <w:t>,</w:t>
            </w:r>
            <w:r>
              <w:rPr>
                <w:rFonts w:ascii="Arial" w:hAnsi="Arial" w:cs="Arial"/>
                <w:sz w:val="18"/>
                <w:szCs w:val="18"/>
              </w:rPr>
              <w:t xml:space="preserve"> </w:t>
            </w:r>
            <w:r w:rsidR="00380482">
              <w:rPr>
                <w:rFonts w:ascii="Arial" w:hAnsi="Arial" w:cs="Arial"/>
                <w:sz w:val="18"/>
                <w:szCs w:val="18"/>
              </w:rPr>
              <w:t>"</w:t>
            </w:r>
            <w:r>
              <w:rPr>
                <w:rFonts w:ascii="Arial" w:hAnsi="Arial" w:cs="Arial"/>
                <w:sz w:val="18"/>
                <w:szCs w:val="18"/>
              </w:rPr>
              <w:t>GoGoGazette,</w:t>
            </w:r>
            <w:r w:rsidR="00380482">
              <w:rPr>
                <w:rFonts w:ascii="Arial" w:hAnsi="Arial" w:cs="Arial"/>
                <w:sz w:val="18"/>
                <w:szCs w:val="18"/>
              </w:rPr>
              <w:t>"</w:t>
            </w:r>
            <w:r>
              <w:rPr>
                <w:rFonts w:ascii="Arial" w:hAnsi="Arial" w:cs="Arial"/>
                <w:sz w:val="18"/>
                <w:szCs w:val="18"/>
              </w:rPr>
              <w:t xml:space="preserve"> in two communities. </w:t>
            </w:r>
            <w:r w:rsidR="002C6560">
              <w:rPr>
                <w:rFonts w:ascii="Arial" w:hAnsi="Arial" w:cs="Arial"/>
                <w:sz w:val="18"/>
                <w:szCs w:val="18"/>
              </w:rPr>
              <w:t>Interested riders will be screened to determine eligibility</w:t>
            </w:r>
            <w:r w:rsidR="00380482">
              <w:rPr>
                <w:rFonts w:ascii="Arial" w:hAnsi="Arial" w:cs="Arial"/>
                <w:sz w:val="18"/>
                <w:szCs w:val="18"/>
              </w:rPr>
              <w:t>.</w:t>
            </w:r>
          </w:p>
        </w:tc>
      </w:tr>
      <w:tr w:rsidR="005E246B" w:rsidRPr="000F2BF0" w14:paraId="3204C18C" w14:textId="77777777" w:rsidTr="006C0E37">
        <w:trPr>
          <w:trHeight w:val="152"/>
        </w:trPr>
        <w:tc>
          <w:tcPr>
            <w:tcW w:w="1260" w:type="dxa"/>
            <w:vMerge/>
            <w:vAlign w:val="center"/>
          </w:tcPr>
          <w:p w14:paraId="3F7EB3D9" w14:textId="5025E11E" w:rsidR="005E246B" w:rsidRDefault="005E246B" w:rsidP="001E78D9">
            <w:pPr>
              <w:spacing w:before="60" w:after="0" w:line="240" w:lineRule="auto"/>
              <w:rPr>
                <w:rFonts w:ascii="Arial" w:hAnsi="Arial" w:cs="Arial"/>
                <w:sz w:val="18"/>
                <w:szCs w:val="18"/>
              </w:rPr>
            </w:pPr>
          </w:p>
        </w:tc>
        <w:tc>
          <w:tcPr>
            <w:tcW w:w="1620" w:type="dxa"/>
            <w:vAlign w:val="center"/>
          </w:tcPr>
          <w:p w14:paraId="7AC66358" w14:textId="560E9028" w:rsidR="005E246B" w:rsidRDefault="006C0E37" w:rsidP="001E78D9">
            <w:pPr>
              <w:spacing w:before="60" w:after="0" w:line="240" w:lineRule="auto"/>
              <w:rPr>
                <w:rFonts w:ascii="Arial" w:hAnsi="Arial" w:cs="Arial"/>
                <w:sz w:val="18"/>
                <w:szCs w:val="18"/>
              </w:rPr>
            </w:pPr>
            <w:r>
              <w:rPr>
                <w:rFonts w:ascii="Arial" w:hAnsi="Arial" w:cs="Arial"/>
                <w:sz w:val="18"/>
                <w:szCs w:val="18"/>
              </w:rPr>
              <w:t xml:space="preserve">Older adults </w:t>
            </w:r>
            <w:r w:rsidR="005E246B">
              <w:rPr>
                <w:rFonts w:ascii="Arial" w:hAnsi="Arial" w:cs="Arial"/>
                <w:sz w:val="18"/>
                <w:szCs w:val="18"/>
              </w:rPr>
              <w:t>who use ride share services designed for all ages</w:t>
            </w:r>
          </w:p>
        </w:tc>
        <w:tc>
          <w:tcPr>
            <w:tcW w:w="1980" w:type="dxa"/>
            <w:vAlign w:val="center"/>
          </w:tcPr>
          <w:p w14:paraId="55C40509" w14:textId="1B6763A9" w:rsidR="00807639" w:rsidRDefault="005E246B" w:rsidP="001E78D9">
            <w:pPr>
              <w:spacing w:before="60" w:after="0" w:line="240" w:lineRule="auto"/>
              <w:rPr>
                <w:rFonts w:ascii="Arial" w:hAnsi="Arial" w:cs="Arial"/>
                <w:sz w:val="18"/>
                <w:szCs w:val="18"/>
              </w:rPr>
            </w:pPr>
            <w:r>
              <w:rPr>
                <w:rFonts w:ascii="Arial" w:hAnsi="Arial" w:cs="Arial"/>
                <w:sz w:val="18"/>
                <w:szCs w:val="18"/>
              </w:rPr>
              <w:t xml:space="preserve">18 </w:t>
            </w:r>
            <w:r w:rsidR="00807639">
              <w:rPr>
                <w:rFonts w:ascii="Arial" w:hAnsi="Arial" w:cs="Arial"/>
                <w:sz w:val="18"/>
                <w:szCs w:val="18"/>
              </w:rPr>
              <w:t xml:space="preserve">individuals </w:t>
            </w:r>
          </w:p>
          <w:p w14:paraId="05AD5440" w14:textId="6866F7E0" w:rsidR="00807639" w:rsidRDefault="00807639" w:rsidP="001E78D9">
            <w:pPr>
              <w:spacing w:before="60" w:after="0" w:line="240" w:lineRule="auto"/>
              <w:rPr>
                <w:rFonts w:ascii="Arial" w:hAnsi="Arial" w:cs="Arial"/>
                <w:sz w:val="18"/>
                <w:szCs w:val="18"/>
              </w:rPr>
            </w:pPr>
            <w:r>
              <w:rPr>
                <w:rFonts w:ascii="Arial" w:hAnsi="Arial" w:cs="Arial"/>
                <w:sz w:val="18"/>
                <w:szCs w:val="18"/>
              </w:rPr>
              <w:t>A</w:t>
            </w:r>
            <w:r w:rsidR="005E246B">
              <w:rPr>
                <w:rFonts w:ascii="Arial" w:hAnsi="Arial" w:cs="Arial"/>
                <w:sz w:val="18"/>
                <w:szCs w:val="18"/>
              </w:rPr>
              <w:t>ged 65</w:t>
            </w:r>
            <w:r>
              <w:rPr>
                <w:rFonts w:ascii="Arial" w:hAnsi="Arial" w:cs="Arial"/>
                <w:sz w:val="18"/>
                <w:szCs w:val="18"/>
              </w:rPr>
              <w:t>+</w:t>
            </w:r>
          </w:p>
          <w:p w14:paraId="27DE2D2B" w14:textId="51403007" w:rsidR="005E246B" w:rsidRDefault="005E246B" w:rsidP="001E78D9">
            <w:pPr>
              <w:spacing w:before="60" w:after="0" w:line="240" w:lineRule="auto"/>
              <w:rPr>
                <w:rFonts w:ascii="Arial" w:hAnsi="Arial" w:cs="Arial"/>
                <w:sz w:val="18"/>
                <w:szCs w:val="18"/>
              </w:rPr>
            </w:pPr>
            <w:r>
              <w:rPr>
                <w:rFonts w:ascii="Arial" w:hAnsi="Arial" w:cs="Arial"/>
                <w:sz w:val="18"/>
                <w:szCs w:val="18"/>
              </w:rPr>
              <w:t>(2 focus groups of 9)</w:t>
            </w:r>
          </w:p>
        </w:tc>
        <w:tc>
          <w:tcPr>
            <w:tcW w:w="4860" w:type="dxa"/>
            <w:vAlign w:val="center"/>
          </w:tcPr>
          <w:p w14:paraId="11778A63" w14:textId="2C1FCF72" w:rsidR="005E246B" w:rsidRDefault="001E78D9">
            <w:pPr>
              <w:spacing w:before="60" w:after="0" w:line="240" w:lineRule="auto"/>
              <w:rPr>
                <w:rFonts w:ascii="Arial" w:hAnsi="Arial" w:cs="Arial"/>
                <w:sz w:val="18"/>
                <w:szCs w:val="18"/>
              </w:rPr>
            </w:pPr>
            <w:r>
              <w:rPr>
                <w:rFonts w:ascii="Arial" w:hAnsi="Arial" w:cs="Arial"/>
                <w:sz w:val="18"/>
                <w:szCs w:val="18"/>
              </w:rPr>
              <w:t xml:space="preserve">To recruit respondents, </w:t>
            </w:r>
            <w:r w:rsidR="002C6560">
              <w:rPr>
                <w:rFonts w:ascii="Arial" w:hAnsi="Arial" w:cs="Arial"/>
                <w:sz w:val="18"/>
                <w:szCs w:val="18"/>
              </w:rPr>
              <w:t xml:space="preserve">we </w:t>
            </w:r>
            <w:r w:rsidR="005A2D0D">
              <w:rPr>
                <w:rFonts w:ascii="Arial" w:hAnsi="Arial" w:cs="Arial"/>
                <w:sz w:val="18"/>
                <w:szCs w:val="18"/>
              </w:rPr>
              <w:t>will work with</w:t>
            </w:r>
            <w:r w:rsidR="009C077E">
              <w:rPr>
                <w:rFonts w:ascii="Arial" w:hAnsi="Arial" w:cs="Arial"/>
                <w:sz w:val="18"/>
                <w:szCs w:val="18"/>
              </w:rPr>
              <w:t xml:space="preserve"> Lyft. </w:t>
            </w:r>
            <w:r w:rsidR="005E246B">
              <w:rPr>
                <w:rFonts w:ascii="Arial" w:hAnsi="Arial" w:cs="Arial"/>
                <w:sz w:val="18"/>
                <w:szCs w:val="18"/>
              </w:rPr>
              <w:t>Lyft will share the partner outreach letter, flyer, and study description with their partner</w:t>
            </w:r>
            <w:r w:rsidR="005B1A3B">
              <w:rPr>
                <w:rFonts w:ascii="Arial" w:hAnsi="Arial" w:cs="Arial"/>
                <w:sz w:val="18"/>
                <w:szCs w:val="18"/>
              </w:rPr>
              <w:t>s</w:t>
            </w:r>
            <w:r w:rsidR="005A2D0D">
              <w:rPr>
                <w:rFonts w:ascii="Arial" w:hAnsi="Arial" w:cs="Arial"/>
                <w:sz w:val="18"/>
                <w:szCs w:val="18"/>
              </w:rPr>
              <w:t xml:space="preserve"> (universities</w:t>
            </w:r>
            <w:r>
              <w:rPr>
                <w:rFonts w:ascii="Arial" w:hAnsi="Arial" w:cs="Arial"/>
                <w:sz w:val="18"/>
                <w:szCs w:val="18"/>
              </w:rPr>
              <w:t xml:space="preserve"> and</w:t>
            </w:r>
            <w:r w:rsidR="005A2D0D">
              <w:rPr>
                <w:rFonts w:ascii="Arial" w:hAnsi="Arial" w:cs="Arial"/>
                <w:sz w:val="18"/>
                <w:szCs w:val="18"/>
              </w:rPr>
              <w:t xml:space="preserve"> assisted living facilities). Partners </w:t>
            </w:r>
            <w:r w:rsidR="005E246B">
              <w:rPr>
                <w:rFonts w:ascii="Arial" w:hAnsi="Arial" w:cs="Arial"/>
                <w:sz w:val="18"/>
                <w:szCs w:val="18"/>
              </w:rPr>
              <w:t xml:space="preserve">will post the </w:t>
            </w:r>
            <w:r w:rsidR="005A2D0D">
              <w:rPr>
                <w:rFonts w:ascii="Arial" w:hAnsi="Arial" w:cs="Arial"/>
                <w:sz w:val="18"/>
                <w:szCs w:val="18"/>
              </w:rPr>
              <w:t xml:space="preserve">flyer </w:t>
            </w:r>
            <w:r w:rsidR="005E246B">
              <w:rPr>
                <w:rFonts w:ascii="Arial" w:hAnsi="Arial" w:cs="Arial"/>
                <w:sz w:val="18"/>
                <w:szCs w:val="18"/>
              </w:rPr>
              <w:t>within their organization</w:t>
            </w:r>
            <w:r w:rsidR="00DD67CD">
              <w:rPr>
                <w:rFonts w:ascii="Arial" w:hAnsi="Arial" w:cs="Arial"/>
                <w:sz w:val="18"/>
                <w:szCs w:val="18"/>
              </w:rPr>
              <w:t>s</w:t>
            </w:r>
            <w:r w:rsidR="005B1A3B">
              <w:rPr>
                <w:rFonts w:ascii="Arial" w:hAnsi="Arial" w:cs="Arial"/>
                <w:sz w:val="18"/>
                <w:szCs w:val="18"/>
              </w:rPr>
              <w:t xml:space="preserve">. </w:t>
            </w:r>
            <w:r w:rsidR="002C6560">
              <w:rPr>
                <w:rFonts w:ascii="Arial" w:hAnsi="Arial" w:cs="Arial"/>
                <w:sz w:val="18"/>
                <w:szCs w:val="18"/>
              </w:rPr>
              <w:t>Interested riders will be screened to determine eligibility</w:t>
            </w:r>
            <w:r w:rsidR="00380482">
              <w:rPr>
                <w:rFonts w:ascii="Arial" w:hAnsi="Arial" w:cs="Arial"/>
                <w:sz w:val="18"/>
                <w:szCs w:val="18"/>
              </w:rPr>
              <w:t>.</w:t>
            </w:r>
          </w:p>
        </w:tc>
      </w:tr>
      <w:tr w:rsidR="00863013" w:rsidRPr="000F2BF0" w14:paraId="4E14C319" w14:textId="77777777" w:rsidTr="006C0E37">
        <w:trPr>
          <w:trHeight w:val="152"/>
        </w:trPr>
        <w:tc>
          <w:tcPr>
            <w:tcW w:w="1260" w:type="dxa"/>
            <w:vMerge/>
            <w:vAlign w:val="center"/>
          </w:tcPr>
          <w:p w14:paraId="3F3AC205" w14:textId="6585C3A2" w:rsidR="00863013" w:rsidRDefault="00863013" w:rsidP="00863013">
            <w:pPr>
              <w:spacing w:before="60" w:after="0" w:line="240" w:lineRule="auto"/>
              <w:rPr>
                <w:rFonts w:ascii="Arial" w:hAnsi="Arial" w:cs="Arial"/>
                <w:sz w:val="18"/>
                <w:szCs w:val="18"/>
              </w:rPr>
            </w:pPr>
          </w:p>
        </w:tc>
        <w:tc>
          <w:tcPr>
            <w:tcW w:w="1620" w:type="dxa"/>
            <w:vAlign w:val="center"/>
          </w:tcPr>
          <w:p w14:paraId="4C3203D8" w14:textId="007D4246" w:rsidR="00863013" w:rsidRDefault="00863013" w:rsidP="00863013">
            <w:pPr>
              <w:spacing w:before="60" w:after="0" w:line="240" w:lineRule="auto"/>
              <w:rPr>
                <w:rFonts w:ascii="Arial" w:hAnsi="Arial" w:cs="Arial"/>
                <w:sz w:val="18"/>
                <w:szCs w:val="18"/>
              </w:rPr>
            </w:pPr>
            <w:r>
              <w:rPr>
                <w:rFonts w:ascii="Arial" w:hAnsi="Arial" w:cs="Arial"/>
                <w:sz w:val="18"/>
                <w:szCs w:val="18"/>
              </w:rPr>
              <w:t>Younger adults who use ride share services designed for all ages</w:t>
            </w:r>
          </w:p>
        </w:tc>
        <w:tc>
          <w:tcPr>
            <w:tcW w:w="1980" w:type="dxa"/>
            <w:vAlign w:val="center"/>
          </w:tcPr>
          <w:p w14:paraId="57AF1A62" w14:textId="77777777" w:rsidR="00863013" w:rsidRDefault="00863013" w:rsidP="00863013">
            <w:pPr>
              <w:spacing w:before="60" w:after="0" w:line="240" w:lineRule="auto"/>
              <w:rPr>
                <w:rFonts w:ascii="Arial" w:hAnsi="Arial" w:cs="Arial"/>
                <w:sz w:val="18"/>
                <w:szCs w:val="18"/>
              </w:rPr>
            </w:pPr>
            <w:r>
              <w:rPr>
                <w:rFonts w:ascii="Arial" w:hAnsi="Arial" w:cs="Arial"/>
                <w:sz w:val="18"/>
                <w:szCs w:val="18"/>
              </w:rPr>
              <w:t xml:space="preserve">18 individuals </w:t>
            </w:r>
          </w:p>
          <w:p w14:paraId="7F5A410B" w14:textId="267F6CB6" w:rsidR="00863013" w:rsidRDefault="00863013" w:rsidP="00863013">
            <w:pPr>
              <w:spacing w:before="60" w:after="0" w:line="240" w:lineRule="auto"/>
              <w:rPr>
                <w:rFonts w:ascii="Arial" w:hAnsi="Arial" w:cs="Arial"/>
                <w:sz w:val="18"/>
                <w:szCs w:val="18"/>
              </w:rPr>
            </w:pPr>
            <w:r>
              <w:rPr>
                <w:rFonts w:ascii="Arial" w:hAnsi="Arial" w:cs="Arial"/>
                <w:sz w:val="18"/>
                <w:szCs w:val="18"/>
              </w:rPr>
              <w:t xml:space="preserve">Aged 25-39 </w:t>
            </w:r>
          </w:p>
          <w:p w14:paraId="35CA60FE" w14:textId="447E418D" w:rsidR="00863013" w:rsidRDefault="00863013" w:rsidP="00863013">
            <w:pPr>
              <w:spacing w:before="60" w:after="0" w:line="240" w:lineRule="auto"/>
              <w:rPr>
                <w:rFonts w:ascii="Arial" w:hAnsi="Arial" w:cs="Arial"/>
                <w:sz w:val="18"/>
                <w:szCs w:val="18"/>
              </w:rPr>
            </w:pPr>
            <w:r>
              <w:rPr>
                <w:rFonts w:ascii="Arial" w:hAnsi="Arial" w:cs="Arial"/>
                <w:sz w:val="18"/>
                <w:szCs w:val="18"/>
              </w:rPr>
              <w:t>(2 focus groups of 9)</w:t>
            </w:r>
          </w:p>
        </w:tc>
        <w:tc>
          <w:tcPr>
            <w:tcW w:w="4860" w:type="dxa"/>
            <w:vAlign w:val="center"/>
          </w:tcPr>
          <w:p w14:paraId="2FF7BCDA" w14:textId="69E90989" w:rsidR="00863013" w:rsidRDefault="00863013">
            <w:pPr>
              <w:spacing w:before="60" w:after="0" w:line="240" w:lineRule="auto"/>
              <w:rPr>
                <w:rFonts w:ascii="Arial" w:hAnsi="Arial" w:cs="Arial"/>
                <w:sz w:val="18"/>
                <w:szCs w:val="18"/>
              </w:rPr>
            </w:pPr>
            <w:r>
              <w:rPr>
                <w:rFonts w:ascii="Arial" w:hAnsi="Arial" w:cs="Arial"/>
                <w:sz w:val="18"/>
                <w:szCs w:val="18"/>
              </w:rPr>
              <w:t xml:space="preserve">To recruit respondents, </w:t>
            </w:r>
            <w:r w:rsidR="002C6560">
              <w:rPr>
                <w:rFonts w:ascii="Arial" w:hAnsi="Arial" w:cs="Arial"/>
                <w:sz w:val="18"/>
                <w:szCs w:val="18"/>
              </w:rPr>
              <w:t xml:space="preserve">we </w:t>
            </w:r>
            <w:r>
              <w:rPr>
                <w:rFonts w:ascii="Arial" w:hAnsi="Arial" w:cs="Arial"/>
                <w:sz w:val="18"/>
                <w:szCs w:val="18"/>
              </w:rPr>
              <w:t xml:space="preserve">will work with Lyft. Lyft will share the partner outreach letter, flyer, and study description with their partners (universities and assisted living facilities). Partners will post the flyer within their organizations. </w:t>
            </w:r>
            <w:r w:rsidR="002C6560">
              <w:rPr>
                <w:rFonts w:ascii="Arial" w:hAnsi="Arial" w:cs="Arial"/>
                <w:sz w:val="18"/>
                <w:szCs w:val="18"/>
              </w:rPr>
              <w:t>Interested riders will be screened to determine eligibility</w:t>
            </w:r>
            <w:r w:rsidR="00380482">
              <w:rPr>
                <w:rFonts w:ascii="Arial" w:hAnsi="Arial" w:cs="Arial"/>
                <w:sz w:val="18"/>
                <w:szCs w:val="18"/>
              </w:rPr>
              <w:t>.</w:t>
            </w:r>
          </w:p>
        </w:tc>
      </w:tr>
      <w:tr w:rsidR="005E246B" w:rsidRPr="000F2BF0" w14:paraId="47AA8637" w14:textId="77777777" w:rsidTr="006C0E37">
        <w:trPr>
          <w:trHeight w:val="152"/>
        </w:trPr>
        <w:tc>
          <w:tcPr>
            <w:tcW w:w="1260" w:type="dxa"/>
            <w:vMerge/>
            <w:vAlign w:val="center"/>
          </w:tcPr>
          <w:p w14:paraId="3757A301" w14:textId="12CF798B" w:rsidR="005E246B" w:rsidRDefault="005E246B" w:rsidP="001E78D9">
            <w:pPr>
              <w:spacing w:before="60" w:after="0" w:line="240" w:lineRule="auto"/>
              <w:rPr>
                <w:rFonts w:ascii="Arial" w:hAnsi="Arial" w:cs="Arial"/>
                <w:sz w:val="18"/>
                <w:szCs w:val="18"/>
              </w:rPr>
            </w:pPr>
          </w:p>
        </w:tc>
        <w:tc>
          <w:tcPr>
            <w:tcW w:w="1620" w:type="dxa"/>
            <w:vAlign w:val="center"/>
          </w:tcPr>
          <w:p w14:paraId="38151C14" w14:textId="7A9E7CAE" w:rsidR="005E246B" w:rsidRPr="000F2BF0" w:rsidRDefault="005E246B" w:rsidP="001E78D9">
            <w:pPr>
              <w:spacing w:before="60" w:after="0" w:line="240" w:lineRule="auto"/>
              <w:rPr>
                <w:rFonts w:ascii="Arial" w:hAnsi="Arial" w:cs="Arial"/>
                <w:sz w:val="18"/>
                <w:szCs w:val="18"/>
              </w:rPr>
            </w:pPr>
            <w:r>
              <w:rPr>
                <w:rFonts w:ascii="Arial" w:hAnsi="Arial" w:cs="Arial"/>
                <w:sz w:val="18"/>
                <w:szCs w:val="18"/>
              </w:rPr>
              <w:t>Older adul</w:t>
            </w:r>
            <w:r w:rsidR="006C0E37">
              <w:rPr>
                <w:rFonts w:ascii="Arial" w:hAnsi="Arial" w:cs="Arial"/>
                <w:sz w:val="18"/>
                <w:szCs w:val="18"/>
              </w:rPr>
              <w:t xml:space="preserve">t </w:t>
            </w:r>
            <w:r>
              <w:rPr>
                <w:rFonts w:ascii="Arial" w:hAnsi="Arial" w:cs="Arial"/>
                <w:sz w:val="18"/>
                <w:szCs w:val="18"/>
              </w:rPr>
              <w:t>non-users of ride share services</w:t>
            </w:r>
          </w:p>
        </w:tc>
        <w:tc>
          <w:tcPr>
            <w:tcW w:w="1980" w:type="dxa"/>
            <w:vAlign w:val="center"/>
          </w:tcPr>
          <w:p w14:paraId="3AA5901F" w14:textId="77777777" w:rsidR="00807639" w:rsidRDefault="005E246B" w:rsidP="001E78D9">
            <w:pPr>
              <w:spacing w:before="60" w:after="0" w:line="240" w:lineRule="auto"/>
              <w:rPr>
                <w:rFonts w:ascii="Arial" w:hAnsi="Arial" w:cs="Arial"/>
                <w:sz w:val="18"/>
                <w:szCs w:val="18"/>
              </w:rPr>
            </w:pPr>
            <w:r>
              <w:rPr>
                <w:rFonts w:ascii="Arial" w:hAnsi="Arial" w:cs="Arial"/>
                <w:sz w:val="18"/>
                <w:szCs w:val="18"/>
              </w:rPr>
              <w:t xml:space="preserve">18 individuals </w:t>
            </w:r>
          </w:p>
          <w:p w14:paraId="232431A1" w14:textId="017A58BD" w:rsidR="00807639" w:rsidRDefault="00807639" w:rsidP="001E78D9">
            <w:pPr>
              <w:spacing w:before="60" w:after="0" w:line="240" w:lineRule="auto"/>
              <w:rPr>
                <w:rFonts w:ascii="Arial" w:hAnsi="Arial" w:cs="Arial"/>
                <w:sz w:val="18"/>
                <w:szCs w:val="18"/>
              </w:rPr>
            </w:pPr>
            <w:r>
              <w:rPr>
                <w:rFonts w:ascii="Arial" w:hAnsi="Arial" w:cs="Arial"/>
                <w:sz w:val="18"/>
                <w:szCs w:val="18"/>
              </w:rPr>
              <w:t>A</w:t>
            </w:r>
            <w:r w:rsidR="005E246B">
              <w:rPr>
                <w:rFonts w:ascii="Arial" w:hAnsi="Arial" w:cs="Arial"/>
                <w:sz w:val="18"/>
                <w:szCs w:val="18"/>
              </w:rPr>
              <w:t>ged 65</w:t>
            </w:r>
            <w:r>
              <w:rPr>
                <w:rFonts w:ascii="Arial" w:hAnsi="Arial" w:cs="Arial"/>
                <w:sz w:val="18"/>
                <w:szCs w:val="18"/>
              </w:rPr>
              <w:t>+</w:t>
            </w:r>
          </w:p>
          <w:p w14:paraId="1CE30662" w14:textId="4DAAFD3C" w:rsidR="005E246B" w:rsidRDefault="005E246B" w:rsidP="001E78D9">
            <w:pPr>
              <w:spacing w:before="60" w:after="0" w:line="240" w:lineRule="auto"/>
              <w:rPr>
                <w:rFonts w:ascii="Arial" w:hAnsi="Arial" w:cs="Arial"/>
                <w:sz w:val="18"/>
                <w:szCs w:val="18"/>
              </w:rPr>
            </w:pPr>
            <w:r>
              <w:rPr>
                <w:rFonts w:ascii="Arial" w:hAnsi="Arial" w:cs="Arial"/>
                <w:sz w:val="18"/>
                <w:szCs w:val="18"/>
              </w:rPr>
              <w:t>(2 focus groups of 9)</w:t>
            </w:r>
          </w:p>
        </w:tc>
        <w:tc>
          <w:tcPr>
            <w:tcW w:w="4860" w:type="dxa"/>
            <w:vAlign w:val="center"/>
          </w:tcPr>
          <w:p w14:paraId="4C788C48" w14:textId="5259C4DC" w:rsidR="005E246B" w:rsidRDefault="002C6560" w:rsidP="00634D43">
            <w:pPr>
              <w:spacing w:before="60" w:after="0" w:line="240" w:lineRule="auto"/>
              <w:rPr>
                <w:rFonts w:ascii="Arial" w:hAnsi="Arial" w:cs="Arial"/>
                <w:sz w:val="18"/>
                <w:szCs w:val="18"/>
              </w:rPr>
            </w:pPr>
            <w:r>
              <w:rPr>
                <w:rFonts w:ascii="Arial" w:hAnsi="Arial" w:cs="Arial"/>
                <w:sz w:val="18"/>
                <w:szCs w:val="18"/>
              </w:rPr>
              <w:t xml:space="preserve">We </w:t>
            </w:r>
            <w:r w:rsidR="005A2D0D">
              <w:rPr>
                <w:rFonts w:ascii="Arial" w:hAnsi="Arial" w:cs="Arial"/>
                <w:sz w:val="18"/>
                <w:szCs w:val="18"/>
              </w:rPr>
              <w:t>will work with a r</w:t>
            </w:r>
            <w:r w:rsidR="005E246B">
              <w:rPr>
                <w:rFonts w:ascii="Arial" w:hAnsi="Arial" w:cs="Arial"/>
                <w:sz w:val="18"/>
                <w:szCs w:val="18"/>
              </w:rPr>
              <w:t xml:space="preserve">ecruitment firm </w:t>
            </w:r>
            <w:r w:rsidR="005A2D0D">
              <w:rPr>
                <w:rFonts w:ascii="Arial" w:hAnsi="Arial" w:cs="Arial"/>
                <w:sz w:val="18"/>
                <w:szCs w:val="18"/>
              </w:rPr>
              <w:t>to</w:t>
            </w:r>
            <w:r w:rsidR="005E246B">
              <w:rPr>
                <w:rFonts w:ascii="Arial" w:hAnsi="Arial" w:cs="Arial"/>
                <w:sz w:val="18"/>
                <w:szCs w:val="18"/>
              </w:rPr>
              <w:t xml:space="preserve"> identify </w:t>
            </w:r>
            <w:r w:rsidR="005A2D0D">
              <w:rPr>
                <w:rFonts w:ascii="Arial" w:hAnsi="Arial" w:cs="Arial"/>
                <w:sz w:val="18"/>
                <w:szCs w:val="18"/>
              </w:rPr>
              <w:t xml:space="preserve">a </w:t>
            </w:r>
            <w:r w:rsidR="005B1A3B">
              <w:rPr>
                <w:rFonts w:ascii="Arial" w:hAnsi="Arial" w:cs="Arial"/>
                <w:sz w:val="18"/>
                <w:szCs w:val="18"/>
              </w:rPr>
              <w:t>sample</w:t>
            </w:r>
            <w:r w:rsidR="005E246B">
              <w:rPr>
                <w:rFonts w:ascii="Arial" w:hAnsi="Arial" w:cs="Arial"/>
                <w:sz w:val="18"/>
                <w:szCs w:val="18"/>
              </w:rPr>
              <w:t xml:space="preserve"> from their panel</w:t>
            </w:r>
            <w:r w:rsidR="005A2D0D">
              <w:rPr>
                <w:rFonts w:ascii="Arial" w:hAnsi="Arial" w:cs="Arial"/>
                <w:sz w:val="18"/>
                <w:szCs w:val="18"/>
              </w:rPr>
              <w:t>. The recruitment firm</w:t>
            </w:r>
            <w:r w:rsidR="00933FDD">
              <w:rPr>
                <w:rFonts w:ascii="Arial" w:hAnsi="Arial" w:cs="Arial"/>
                <w:sz w:val="18"/>
                <w:szCs w:val="18"/>
              </w:rPr>
              <w:t xml:space="preserve"> will screen them </w:t>
            </w:r>
            <w:r w:rsidR="00DD67CD">
              <w:rPr>
                <w:rFonts w:ascii="Arial" w:hAnsi="Arial" w:cs="Arial"/>
                <w:sz w:val="18"/>
                <w:szCs w:val="18"/>
              </w:rPr>
              <w:t>to determine</w:t>
            </w:r>
            <w:r w:rsidR="00933FDD">
              <w:rPr>
                <w:rFonts w:ascii="Arial" w:hAnsi="Arial" w:cs="Arial"/>
                <w:sz w:val="18"/>
                <w:szCs w:val="18"/>
              </w:rPr>
              <w:t xml:space="preserve"> eligibility</w:t>
            </w:r>
            <w:r w:rsidR="005A2D0D">
              <w:rPr>
                <w:rFonts w:ascii="Arial" w:hAnsi="Arial" w:cs="Arial"/>
                <w:sz w:val="18"/>
                <w:szCs w:val="18"/>
              </w:rPr>
              <w:t>.</w:t>
            </w:r>
          </w:p>
        </w:tc>
      </w:tr>
      <w:tr w:rsidR="00401A70" w:rsidRPr="000F2BF0" w14:paraId="5C183662" w14:textId="77777777" w:rsidTr="006C0E37">
        <w:trPr>
          <w:trHeight w:val="152"/>
        </w:trPr>
        <w:tc>
          <w:tcPr>
            <w:tcW w:w="1260" w:type="dxa"/>
            <w:vMerge w:val="restart"/>
            <w:vAlign w:val="center"/>
          </w:tcPr>
          <w:p w14:paraId="045D7E41" w14:textId="3695CD6B" w:rsidR="00401A70" w:rsidRDefault="00807639" w:rsidP="001E78D9">
            <w:pPr>
              <w:spacing w:before="60" w:after="0" w:line="240" w:lineRule="auto"/>
              <w:rPr>
                <w:rFonts w:ascii="Arial" w:hAnsi="Arial" w:cs="Arial"/>
                <w:sz w:val="18"/>
                <w:szCs w:val="18"/>
              </w:rPr>
            </w:pPr>
            <w:r>
              <w:rPr>
                <w:rFonts w:ascii="Arial" w:hAnsi="Arial" w:cs="Arial"/>
                <w:b/>
                <w:sz w:val="18"/>
                <w:szCs w:val="18"/>
              </w:rPr>
              <w:t xml:space="preserve">Telephone </w:t>
            </w:r>
            <w:r w:rsidR="00401A70" w:rsidRPr="00DE53DB">
              <w:rPr>
                <w:rFonts w:ascii="Arial" w:hAnsi="Arial" w:cs="Arial"/>
                <w:b/>
                <w:sz w:val="18"/>
                <w:szCs w:val="18"/>
              </w:rPr>
              <w:t>Interviews</w:t>
            </w:r>
            <w:r w:rsidR="00401A70">
              <w:rPr>
                <w:rFonts w:ascii="Arial" w:hAnsi="Arial" w:cs="Arial"/>
                <w:sz w:val="18"/>
                <w:szCs w:val="18"/>
              </w:rPr>
              <w:t xml:space="preserve"> (95</w:t>
            </w:r>
            <w:r w:rsidR="001E78D9">
              <w:rPr>
                <w:rFonts w:ascii="Arial" w:hAnsi="Arial" w:cs="Arial"/>
                <w:sz w:val="18"/>
                <w:szCs w:val="18"/>
              </w:rPr>
              <w:t xml:space="preserve"> </w:t>
            </w:r>
            <w:r w:rsidR="00401A70">
              <w:rPr>
                <w:rFonts w:ascii="Arial" w:hAnsi="Arial" w:cs="Arial"/>
                <w:sz w:val="18"/>
                <w:szCs w:val="18"/>
              </w:rPr>
              <w:t>participants)</w:t>
            </w:r>
          </w:p>
          <w:p w14:paraId="23AD6977" w14:textId="08D323A9" w:rsidR="00401A70" w:rsidRDefault="00401A70" w:rsidP="001E78D9">
            <w:pPr>
              <w:spacing w:before="60" w:after="0" w:line="240" w:lineRule="auto"/>
              <w:rPr>
                <w:rFonts w:ascii="Arial" w:hAnsi="Arial" w:cs="Arial"/>
                <w:sz w:val="18"/>
                <w:szCs w:val="18"/>
              </w:rPr>
            </w:pPr>
          </w:p>
        </w:tc>
        <w:tc>
          <w:tcPr>
            <w:tcW w:w="1620" w:type="dxa"/>
            <w:vAlign w:val="center"/>
          </w:tcPr>
          <w:p w14:paraId="4EB3C4B5" w14:textId="3E0ACA53" w:rsidR="00401A70" w:rsidRPr="000F2BF0" w:rsidRDefault="006C0E37" w:rsidP="001E78D9">
            <w:pPr>
              <w:spacing w:before="60" w:after="0" w:line="240" w:lineRule="auto"/>
              <w:rPr>
                <w:rFonts w:ascii="Arial" w:hAnsi="Arial" w:cs="Arial"/>
                <w:sz w:val="18"/>
                <w:szCs w:val="18"/>
              </w:rPr>
            </w:pPr>
            <w:r>
              <w:rPr>
                <w:rFonts w:ascii="Arial" w:hAnsi="Arial" w:cs="Arial"/>
                <w:sz w:val="18"/>
                <w:szCs w:val="18"/>
              </w:rPr>
              <w:t xml:space="preserve">Older adults </w:t>
            </w:r>
            <w:r w:rsidR="00401A70">
              <w:rPr>
                <w:rFonts w:ascii="Arial" w:hAnsi="Arial" w:cs="Arial"/>
                <w:sz w:val="18"/>
                <w:szCs w:val="18"/>
              </w:rPr>
              <w:t>who use ride share services designed for older adults</w:t>
            </w:r>
          </w:p>
        </w:tc>
        <w:tc>
          <w:tcPr>
            <w:tcW w:w="1980" w:type="dxa"/>
            <w:vAlign w:val="center"/>
          </w:tcPr>
          <w:p w14:paraId="4D98B41C" w14:textId="77777777" w:rsidR="00807639" w:rsidRDefault="00401A70" w:rsidP="001E78D9">
            <w:pPr>
              <w:spacing w:before="60" w:after="0" w:line="240" w:lineRule="auto"/>
              <w:rPr>
                <w:rFonts w:ascii="Arial" w:hAnsi="Arial" w:cs="Arial"/>
                <w:sz w:val="18"/>
                <w:szCs w:val="18"/>
              </w:rPr>
            </w:pPr>
            <w:r>
              <w:rPr>
                <w:rFonts w:ascii="Arial" w:hAnsi="Arial" w:cs="Arial"/>
                <w:sz w:val="18"/>
                <w:szCs w:val="18"/>
              </w:rPr>
              <w:t xml:space="preserve">25 individuals </w:t>
            </w:r>
          </w:p>
          <w:p w14:paraId="618E42B9" w14:textId="2E860222" w:rsidR="00401A70" w:rsidRDefault="00807639" w:rsidP="001E78D9">
            <w:pPr>
              <w:spacing w:before="60" w:after="0" w:line="240" w:lineRule="auto"/>
              <w:rPr>
                <w:rFonts w:ascii="Arial" w:hAnsi="Arial" w:cs="Arial"/>
                <w:sz w:val="18"/>
                <w:szCs w:val="18"/>
              </w:rPr>
            </w:pPr>
            <w:r>
              <w:rPr>
                <w:rFonts w:ascii="Arial" w:hAnsi="Arial" w:cs="Arial"/>
                <w:sz w:val="18"/>
                <w:szCs w:val="18"/>
              </w:rPr>
              <w:t>A</w:t>
            </w:r>
            <w:r w:rsidR="00401A70">
              <w:rPr>
                <w:rFonts w:ascii="Arial" w:hAnsi="Arial" w:cs="Arial"/>
                <w:sz w:val="18"/>
                <w:szCs w:val="18"/>
              </w:rPr>
              <w:t>ged 65</w:t>
            </w:r>
            <w:r>
              <w:rPr>
                <w:rFonts w:ascii="Arial" w:hAnsi="Arial" w:cs="Arial"/>
                <w:sz w:val="18"/>
                <w:szCs w:val="18"/>
              </w:rPr>
              <w:t>+</w:t>
            </w:r>
          </w:p>
        </w:tc>
        <w:tc>
          <w:tcPr>
            <w:tcW w:w="4860" w:type="dxa"/>
            <w:vAlign w:val="center"/>
          </w:tcPr>
          <w:p w14:paraId="5B8A0D92" w14:textId="38669473" w:rsidR="001E78D9" w:rsidRDefault="001E78D9" w:rsidP="001E78D9">
            <w:pPr>
              <w:spacing w:before="60" w:after="0" w:line="240" w:lineRule="auto"/>
              <w:rPr>
                <w:rFonts w:ascii="Arial" w:hAnsi="Arial" w:cs="Arial"/>
                <w:sz w:val="18"/>
                <w:szCs w:val="18"/>
              </w:rPr>
            </w:pPr>
            <w:r>
              <w:rPr>
                <w:rFonts w:ascii="Arial" w:hAnsi="Arial" w:cs="Arial"/>
                <w:sz w:val="18"/>
                <w:szCs w:val="18"/>
              </w:rPr>
              <w:t xml:space="preserve">To recruit respondents, </w:t>
            </w:r>
            <w:r w:rsidR="002C6560">
              <w:rPr>
                <w:rFonts w:ascii="Arial" w:hAnsi="Arial" w:cs="Arial"/>
                <w:sz w:val="18"/>
                <w:szCs w:val="18"/>
              </w:rPr>
              <w:t xml:space="preserve">we </w:t>
            </w:r>
            <w:r>
              <w:rPr>
                <w:rFonts w:ascii="Arial" w:hAnsi="Arial" w:cs="Arial"/>
                <w:sz w:val="18"/>
                <w:szCs w:val="18"/>
              </w:rPr>
              <w:t>will work with ride share organizations that have services designed for older adults.</w:t>
            </w:r>
          </w:p>
          <w:p w14:paraId="00CA3AF4" w14:textId="70C3134E" w:rsidR="002C6560" w:rsidRDefault="00401A70">
            <w:pPr>
              <w:spacing w:before="60" w:after="0" w:line="240" w:lineRule="auto"/>
              <w:rPr>
                <w:rFonts w:ascii="Arial" w:hAnsi="Arial" w:cs="Arial"/>
                <w:sz w:val="18"/>
                <w:szCs w:val="18"/>
              </w:rPr>
            </w:pPr>
            <w:r>
              <w:rPr>
                <w:rFonts w:ascii="Arial" w:hAnsi="Arial" w:cs="Arial"/>
                <w:sz w:val="18"/>
                <w:szCs w:val="18"/>
              </w:rPr>
              <w:t xml:space="preserve">1) ITNAmerica will </w:t>
            </w:r>
            <w:r w:rsidR="00DD67CD">
              <w:rPr>
                <w:rFonts w:ascii="Arial" w:hAnsi="Arial" w:cs="Arial"/>
                <w:sz w:val="18"/>
                <w:szCs w:val="18"/>
              </w:rPr>
              <w:t xml:space="preserve">work with </w:t>
            </w:r>
            <w:r w:rsidR="001E78D9">
              <w:rPr>
                <w:rFonts w:ascii="Arial" w:hAnsi="Arial" w:cs="Arial"/>
                <w:sz w:val="18"/>
                <w:szCs w:val="18"/>
              </w:rPr>
              <w:t xml:space="preserve">ITN </w:t>
            </w:r>
            <w:r w:rsidR="00DD67CD">
              <w:rPr>
                <w:rFonts w:ascii="Arial" w:hAnsi="Arial" w:cs="Arial"/>
                <w:sz w:val="18"/>
                <w:szCs w:val="18"/>
              </w:rPr>
              <w:t>affiliate</w:t>
            </w:r>
            <w:r w:rsidR="001E78D9">
              <w:rPr>
                <w:rFonts w:ascii="Arial" w:hAnsi="Arial" w:cs="Arial"/>
                <w:sz w:val="18"/>
                <w:szCs w:val="18"/>
              </w:rPr>
              <w:t xml:space="preserve"> </w:t>
            </w:r>
            <w:r w:rsidR="00DD67CD">
              <w:rPr>
                <w:rFonts w:ascii="Arial" w:hAnsi="Arial" w:cs="Arial"/>
                <w:sz w:val="18"/>
                <w:szCs w:val="18"/>
              </w:rPr>
              <w:t>s</w:t>
            </w:r>
            <w:r w:rsidR="001E78D9">
              <w:rPr>
                <w:rFonts w:ascii="Arial" w:hAnsi="Arial" w:cs="Arial"/>
                <w:sz w:val="18"/>
                <w:szCs w:val="18"/>
              </w:rPr>
              <w:t>it</w:t>
            </w:r>
            <w:r w:rsidR="004E2983">
              <w:rPr>
                <w:rFonts w:ascii="Arial" w:hAnsi="Arial" w:cs="Arial"/>
                <w:sz w:val="18"/>
                <w:szCs w:val="18"/>
              </w:rPr>
              <w:t>e</w:t>
            </w:r>
            <w:r w:rsidR="001E78D9">
              <w:rPr>
                <w:rFonts w:ascii="Arial" w:hAnsi="Arial" w:cs="Arial"/>
                <w:sz w:val="18"/>
                <w:szCs w:val="18"/>
              </w:rPr>
              <w:t>s</w:t>
            </w:r>
            <w:r w:rsidR="00DD67CD">
              <w:rPr>
                <w:rFonts w:ascii="Arial" w:hAnsi="Arial" w:cs="Arial"/>
                <w:sz w:val="18"/>
                <w:szCs w:val="18"/>
              </w:rPr>
              <w:t xml:space="preserve"> to </w:t>
            </w:r>
            <w:r>
              <w:rPr>
                <w:rFonts w:ascii="Arial" w:hAnsi="Arial" w:cs="Arial"/>
                <w:sz w:val="18"/>
                <w:szCs w:val="18"/>
              </w:rPr>
              <w:t xml:space="preserve">select a sample of </w:t>
            </w:r>
            <w:r w:rsidR="005B1A3B">
              <w:rPr>
                <w:rFonts w:ascii="Arial" w:hAnsi="Arial" w:cs="Arial"/>
                <w:sz w:val="18"/>
                <w:szCs w:val="18"/>
              </w:rPr>
              <w:t>riders</w:t>
            </w:r>
            <w:r w:rsidR="001E78D9">
              <w:rPr>
                <w:rFonts w:ascii="Arial" w:hAnsi="Arial" w:cs="Arial"/>
                <w:sz w:val="18"/>
                <w:szCs w:val="18"/>
              </w:rPr>
              <w:t>, who represent a range of characteristics,</w:t>
            </w:r>
            <w:r w:rsidR="00DD67CD">
              <w:rPr>
                <w:rFonts w:ascii="Arial" w:hAnsi="Arial" w:cs="Arial"/>
                <w:sz w:val="18"/>
                <w:szCs w:val="18"/>
              </w:rPr>
              <w:t xml:space="preserve"> using their ridership data</w:t>
            </w:r>
            <w:r w:rsidR="005B1A3B">
              <w:rPr>
                <w:rFonts w:ascii="Arial" w:hAnsi="Arial" w:cs="Arial"/>
                <w:sz w:val="18"/>
                <w:szCs w:val="18"/>
              </w:rPr>
              <w:t>.</w:t>
            </w:r>
            <w:r w:rsidR="006C0E37">
              <w:rPr>
                <w:rFonts w:ascii="Arial" w:hAnsi="Arial" w:cs="Arial"/>
                <w:sz w:val="18"/>
                <w:szCs w:val="18"/>
              </w:rPr>
              <w:t xml:space="preserve"> </w:t>
            </w:r>
            <w:r w:rsidR="002C6560">
              <w:rPr>
                <w:rFonts w:ascii="Arial" w:hAnsi="Arial" w:cs="Arial"/>
                <w:sz w:val="18"/>
                <w:szCs w:val="18"/>
              </w:rPr>
              <w:t>Interested riders will be screened to determine eligibility</w:t>
            </w:r>
            <w:r w:rsidR="00380482">
              <w:rPr>
                <w:rFonts w:ascii="Arial" w:hAnsi="Arial" w:cs="Arial"/>
                <w:sz w:val="18"/>
                <w:szCs w:val="18"/>
              </w:rPr>
              <w:t>.</w:t>
            </w:r>
          </w:p>
          <w:p w14:paraId="29A28D6C" w14:textId="15001B28" w:rsidR="00401A70" w:rsidRDefault="00401A70">
            <w:pPr>
              <w:spacing w:before="60" w:after="0" w:line="240" w:lineRule="auto"/>
              <w:rPr>
                <w:rFonts w:ascii="Arial" w:hAnsi="Arial" w:cs="Arial"/>
                <w:sz w:val="18"/>
                <w:szCs w:val="18"/>
              </w:rPr>
            </w:pPr>
            <w:r>
              <w:rPr>
                <w:rFonts w:ascii="Arial" w:hAnsi="Arial" w:cs="Arial"/>
                <w:sz w:val="18"/>
                <w:szCs w:val="18"/>
              </w:rPr>
              <w:t xml:space="preserve">2) GoGoGrandparent will share a study description in their e-newsletter </w:t>
            </w:r>
            <w:r w:rsidR="00380482">
              <w:rPr>
                <w:rFonts w:ascii="Arial" w:hAnsi="Arial" w:cs="Arial"/>
                <w:sz w:val="18"/>
                <w:szCs w:val="18"/>
              </w:rPr>
              <w:t>"</w:t>
            </w:r>
            <w:r>
              <w:rPr>
                <w:rFonts w:ascii="Arial" w:hAnsi="Arial" w:cs="Arial"/>
                <w:sz w:val="18"/>
                <w:szCs w:val="18"/>
              </w:rPr>
              <w:t>GoGoGazette</w:t>
            </w:r>
            <w:r w:rsidR="005B1A3B">
              <w:rPr>
                <w:rFonts w:ascii="Arial" w:hAnsi="Arial" w:cs="Arial"/>
                <w:sz w:val="18"/>
                <w:szCs w:val="18"/>
              </w:rPr>
              <w:t>.</w:t>
            </w:r>
            <w:r w:rsidR="00380482">
              <w:rPr>
                <w:rFonts w:ascii="Arial" w:hAnsi="Arial" w:cs="Arial"/>
                <w:sz w:val="18"/>
                <w:szCs w:val="18"/>
              </w:rPr>
              <w:t>"</w:t>
            </w:r>
            <w:r>
              <w:rPr>
                <w:rFonts w:ascii="Arial" w:hAnsi="Arial" w:cs="Arial"/>
                <w:sz w:val="18"/>
                <w:szCs w:val="18"/>
              </w:rPr>
              <w:t xml:space="preserve"> </w:t>
            </w:r>
            <w:r w:rsidR="002C6560">
              <w:rPr>
                <w:rFonts w:ascii="Arial" w:hAnsi="Arial" w:cs="Arial"/>
                <w:sz w:val="18"/>
                <w:szCs w:val="18"/>
              </w:rPr>
              <w:t>Interested riders will be screened to determine eligibility</w:t>
            </w:r>
            <w:r w:rsidR="00380482">
              <w:rPr>
                <w:rFonts w:ascii="Arial" w:hAnsi="Arial" w:cs="Arial"/>
                <w:sz w:val="18"/>
                <w:szCs w:val="18"/>
              </w:rPr>
              <w:t>.</w:t>
            </w:r>
          </w:p>
        </w:tc>
      </w:tr>
      <w:tr w:rsidR="00401A70" w:rsidRPr="000F2BF0" w14:paraId="44A47B3D" w14:textId="77777777" w:rsidTr="006C0E37">
        <w:trPr>
          <w:trHeight w:val="152"/>
        </w:trPr>
        <w:tc>
          <w:tcPr>
            <w:tcW w:w="1260" w:type="dxa"/>
            <w:vMerge/>
            <w:vAlign w:val="center"/>
          </w:tcPr>
          <w:p w14:paraId="74B58221" w14:textId="77777777" w:rsidR="00401A70" w:rsidRDefault="00401A70" w:rsidP="001E78D9">
            <w:pPr>
              <w:spacing w:before="60" w:after="0" w:line="240" w:lineRule="auto"/>
              <w:rPr>
                <w:rFonts w:ascii="Arial" w:hAnsi="Arial" w:cs="Arial"/>
                <w:sz w:val="18"/>
                <w:szCs w:val="18"/>
              </w:rPr>
            </w:pPr>
          </w:p>
        </w:tc>
        <w:tc>
          <w:tcPr>
            <w:tcW w:w="1620" w:type="dxa"/>
            <w:vAlign w:val="center"/>
          </w:tcPr>
          <w:p w14:paraId="724E0EF7" w14:textId="14B3E4E7" w:rsidR="00401A70" w:rsidRDefault="006C0E37" w:rsidP="001E78D9">
            <w:pPr>
              <w:spacing w:before="60" w:after="0" w:line="240" w:lineRule="auto"/>
              <w:rPr>
                <w:rFonts w:ascii="Arial" w:hAnsi="Arial" w:cs="Arial"/>
                <w:sz w:val="18"/>
                <w:szCs w:val="18"/>
              </w:rPr>
            </w:pPr>
            <w:r>
              <w:rPr>
                <w:rFonts w:ascii="Arial" w:hAnsi="Arial" w:cs="Arial"/>
                <w:sz w:val="18"/>
                <w:szCs w:val="18"/>
              </w:rPr>
              <w:t xml:space="preserve">Older adults </w:t>
            </w:r>
            <w:r w:rsidR="00401A70">
              <w:rPr>
                <w:rFonts w:ascii="Arial" w:hAnsi="Arial" w:cs="Arial"/>
                <w:sz w:val="18"/>
                <w:szCs w:val="18"/>
              </w:rPr>
              <w:t>who use ride share services designed for all ages</w:t>
            </w:r>
          </w:p>
        </w:tc>
        <w:tc>
          <w:tcPr>
            <w:tcW w:w="1980" w:type="dxa"/>
            <w:vAlign w:val="center"/>
          </w:tcPr>
          <w:p w14:paraId="0B756659" w14:textId="77777777" w:rsidR="00807639" w:rsidRDefault="00401A70" w:rsidP="001E78D9">
            <w:pPr>
              <w:spacing w:before="60" w:after="0" w:line="240" w:lineRule="auto"/>
              <w:rPr>
                <w:rFonts w:ascii="Arial" w:hAnsi="Arial" w:cs="Arial"/>
                <w:sz w:val="18"/>
                <w:szCs w:val="18"/>
              </w:rPr>
            </w:pPr>
            <w:r>
              <w:rPr>
                <w:rFonts w:ascii="Arial" w:hAnsi="Arial" w:cs="Arial"/>
                <w:sz w:val="18"/>
                <w:szCs w:val="18"/>
              </w:rPr>
              <w:t xml:space="preserve">25 individuals </w:t>
            </w:r>
          </w:p>
          <w:p w14:paraId="37A117FC" w14:textId="0B990F1E" w:rsidR="00401A70" w:rsidRDefault="00807639" w:rsidP="001E78D9">
            <w:pPr>
              <w:spacing w:before="60" w:after="0" w:line="240" w:lineRule="auto"/>
              <w:rPr>
                <w:rFonts w:ascii="Arial" w:hAnsi="Arial" w:cs="Arial"/>
                <w:sz w:val="18"/>
                <w:szCs w:val="18"/>
              </w:rPr>
            </w:pPr>
            <w:r>
              <w:rPr>
                <w:rFonts w:ascii="Arial" w:hAnsi="Arial" w:cs="Arial"/>
                <w:sz w:val="18"/>
                <w:szCs w:val="18"/>
              </w:rPr>
              <w:t>A</w:t>
            </w:r>
            <w:r w:rsidR="00401A70">
              <w:rPr>
                <w:rFonts w:ascii="Arial" w:hAnsi="Arial" w:cs="Arial"/>
                <w:sz w:val="18"/>
                <w:szCs w:val="18"/>
              </w:rPr>
              <w:t>ged 65</w:t>
            </w:r>
            <w:r>
              <w:rPr>
                <w:rFonts w:ascii="Arial" w:hAnsi="Arial" w:cs="Arial"/>
                <w:sz w:val="18"/>
                <w:szCs w:val="18"/>
              </w:rPr>
              <w:t>+</w:t>
            </w:r>
          </w:p>
        </w:tc>
        <w:tc>
          <w:tcPr>
            <w:tcW w:w="4860" w:type="dxa"/>
            <w:vAlign w:val="center"/>
          </w:tcPr>
          <w:p w14:paraId="3A21FAEF" w14:textId="64164186" w:rsidR="00401A70" w:rsidRDefault="001E78D9">
            <w:pPr>
              <w:spacing w:before="60" w:after="0" w:line="240" w:lineRule="auto"/>
              <w:rPr>
                <w:rFonts w:ascii="Arial" w:hAnsi="Arial" w:cs="Arial"/>
                <w:sz w:val="18"/>
                <w:szCs w:val="18"/>
              </w:rPr>
            </w:pPr>
            <w:r>
              <w:rPr>
                <w:rFonts w:ascii="Arial" w:hAnsi="Arial" w:cs="Arial"/>
                <w:sz w:val="18"/>
                <w:szCs w:val="18"/>
              </w:rPr>
              <w:t xml:space="preserve">To recruit respondents, </w:t>
            </w:r>
            <w:r w:rsidR="002C6560">
              <w:rPr>
                <w:rFonts w:ascii="Arial" w:hAnsi="Arial" w:cs="Arial"/>
                <w:sz w:val="18"/>
                <w:szCs w:val="18"/>
              </w:rPr>
              <w:t xml:space="preserve">we </w:t>
            </w:r>
            <w:r>
              <w:rPr>
                <w:rFonts w:ascii="Arial" w:hAnsi="Arial" w:cs="Arial"/>
                <w:sz w:val="18"/>
                <w:szCs w:val="18"/>
              </w:rPr>
              <w:t xml:space="preserve">will work with </w:t>
            </w:r>
            <w:r w:rsidR="00401A70">
              <w:rPr>
                <w:rFonts w:ascii="Arial" w:hAnsi="Arial" w:cs="Arial"/>
                <w:sz w:val="18"/>
                <w:szCs w:val="18"/>
              </w:rPr>
              <w:t xml:space="preserve">Lyft and </w:t>
            </w:r>
            <w:r w:rsidR="004C1E1A">
              <w:rPr>
                <w:rFonts w:ascii="Arial" w:hAnsi="Arial" w:cs="Arial"/>
                <w:sz w:val="18"/>
                <w:szCs w:val="18"/>
              </w:rPr>
              <w:t>rural ride share services</w:t>
            </w:r>
            <w:r w:rsidR="009C077E">
              <w:rPr>
                <w:rFonts w:ascii="Arial" w:hAnsi="Arial" w:cs="Arial"/>
                <w:sz w:val="18"/>
                <w:szCs w:val="18"/>
              </w:rPr>
              <w:t xml:space="preserve">. </w:t>
            </w:r>
            <w:r w:rsidR="004E2983">
              <w:rPr>
                <w:rFonts w:ascii="Arial" w:hAnsi="Arial" w:cs="Arial"/>
                <w:sz w:val="18"/>
                <w:szCs w:val="18"/>
              </w:rPr>
              <w:t xml:space="preserve">Lyft will share </w:t>
            </w:r>
            <w:r w:rsidR="00401A70">
              <w:rPr>
                <w:rFonts w:ascii="Arial" w:hAnsi="Arial" w:cs="Arial"/>
                <w:sz w:val="18"/>
                <w:szCs w:val="18"/>
              </w:rPr>
              <w:t>the partner outreach letter, flyer, and study description with partners</w:t>
            </w:r>
            <w:r w:rsidR="004E2983">
              <w:rPr>
                <w:rFonts w:ascii="Arial" w:hAnsi="Arial" w:cs="Arial"/>
                <w:sz w:val="18"/>
                <w:szCs w:val="18"/>
              </w:rPr>
              <w:t xml:space="preserve">, who will post the </w:t>
            </w:r>
            <w:r w:rsidR="00401A70">
              <w:rPr>
                <w:rFonts w:ascii="Arial" w:hAnsi="Arial" w:cs="Arial"/>
                <w:sz w:val="18"/>
                <w:szCs w:val="18"/>
              </w:rPr>
              <w:t>information within their organization</w:t>
            </w:r>
            <w:r w:rsidR="005B1A3B">
              <w:rPr>
                <w:rFonts w:ascii="Arial" w:hAnsi="Arial" w:cs="Arial"/>
                <w:sz w:val="18"/>
                <w:szCs w:val="18"/>
              </w:rPr>
              <w:t xml:space="preserve">. </w:t>
            </w:r>
            <w:r w:rsidR="004E2983">
              <w:rPr>
                <w:rFonts w:ascii="Arial" w:hAnsi="Arial" w:cs="Arial"/>
                <w:sz w:val="18"/>
                <w:szCs w:val="18"/>
              </w:rPr>
              <w:t>Rural ride share services will share the study information with their ridership</w:t>
            </w:r>
            <w:r w:rsidR="002C6560">
              <w:rPr>
                <w:rFonts w:ascii="Arial" w:hAnsi="Arial" w:cs="Arial"/>
                <w:sz w:val="18"/>
                <w:szCs w:val="18"/>
              </w:rPr>
              <w:t>. Interested riders will be s</w:t>
            </w:r>
            <w:r w:rsidR="00380482">
              <w:rPr>
                <w:rFonts w:ascii="Arial" w:hAnsi="Arial" w:cs="Arial"/>
                <w:sz w:val="18"/>
                <w:szCs w:val="18"/>
              </w:rPr>
              <w:t>creened to determine eligibility.</w:t>
            </w:r>
          </w:p>
        </w:tc>
      </w:tr>
      <w:tr w:rsidR="00401A70" w:rsidRPr="000F2BF0" w14:paraId="5EAF894B" w14:textId="77777777" w:rsidTr="006C0E37">
        <w:trPr>
          <w:trHeight w:val="152"/>
        </w:trPr>
        <w:tc>
          <w:tcPr>
            <w:tcW w:w="1260" w:type="dxa"/>
            <w:vMerge/>
            <w:vAlign w:val="center"/>
          </w:tcPr>
          <w:p w14:paraId="258DB252" w14:textId="77777777" w:rsidR="00401A70" w:rsidRDefault="00401A70" w:rsidP="001E78D9">
            <w:pPr>
              <w:spacing w:before="60" w:after="0" w:line="240" w:lineRule="auto"/>
              <w:rPr>
                <w:rFonts w:ascii="Arial" w:hAnsi="Arial" w:cs="Arial"/>
                <w:sz w:val="18"/>
                <w:szCs w:val="18"/>
              </w:rPr>
            </w:pPr>
          </w:p>
        </w:tc>
        <w:tc>
          <w:tcPr>
            <w:tcW w:w="1620" w:type="dxa"/>
            <w:vAlign w:val="center"/>
          </w:tcPr>
          <w:p w14:paraId="47FEB68D" w14:textId="712A0A7B" w:rsidR="00401A70" w:rsidRDefault="006C0E37" w:rsidP="001E78D9">
            <w:pPr>
              <w:spacing w:before="60" w:after="0" w:line="240" w:lineRule="auto"/>
              <w:rPr>
                <w:rFonts w:ascii="Arial" w:hAnsi="Arial" w:cs="Arial"/>
                <w:sz w:val="18"/>
                <w:szCs w:val="18"/>
              </w:rPr>
            </w:pPr>
            <w:r>
              <w:rPr>
                <w:rFonts w:ascii="Arial" w:hAnsi="Arial" w:cs="Arial"/>
                <w:sz w:val="18"/>
                <w:szCs w:val="18"/>
              </w:rPr>
              <w:t xml:space="preserve">Younger Adults </w:t>
            </w:r>
            <w:r w:rsidR="00401A70">
              <w:rPr>
                <w:rFonts w:ascii="Arial" w:hAnsi="Arial" w:cs="Arial"/>
                <w:sz w:val="18"/>
                <w:szCs w:val="18"/>
              </w:rPr>
              <w:t>who use ride share services designed for all ages</w:t>
            </w:r>
          </w:p>
        </w:tc>
        <w:tc>
          <w:tcPr>
            <w:tcW w:w="1980" w:type="dxa"/>
            <w:vAlign w:val="center"/>
          </w:tcPr>
          <w:p w14:paraId="52A411E2" w14:textId="77777777" w:rsidR="00807639" w:rsidRDefault="00401A70" w:rsidP="001E78D9">
            <w:pPr>
              <w:spacing w:before="60" w:after="0" w:line="240" w:lineRule="auto"/>
              <w:rPr>
                <w:rFonts w:ascii="Arial" w:hAnsi="Arial" w:cs="Arial"/>
                <w:sz w:val="18"/>
                <w:szCs w:val="18"/>
              </w:rPr>
            </w:pPr>
            <w:r>
              <w:rPr>
                <w:rFonts w:ascii="Arial" w:hAnsi="Arial" w:cs="Arial"/>
                <w:sz w:val="18"/>
                <w:szCs w:val="18"/>
              </w:rPr>
              <w:t xml:space="preserve">25 individuals </w:t>
            </w:r>
          </w:p>
          <w:p w14:paraId="11AE12FF" w14:textId="4ED2AA17" w:rsidR="00401A70" w:rsidRDefault="00807639" w:rsidP="001E78D9">
            <w:pPr>
              <w:spacing w:before="60" w:after="0" w:line="240" w:lineRule="auto"/>
              <w:rPr>
                <w:rFonts w:ascii="Arial" w:hAnsi="Arial" w:cs="Arial"/>
                <w:sz w:val="18"/>
                <w:szCs w:val="18"/>
              </w:rPr>
            </w:pPr>
            <w:r>
              <w:rPr>
                <w:rFonts w:ascii="Arial" w:hAnsi="Arial" w:cs="Arial"/>
                <w:sz w:val="18"/>
                <w:szCs w:val="18"/>
              </w:rPr>
              <w:t>A</w:t>
            </w:r>
            <w:r w:rsidR="00401A70">
              <w:rPr>
                <w:rFonts w:ascii="Arial" w:hAnsi="Arial" w:cs="Arial"/>
                <w:sz w:val="18"/>
                <w:szCs w:val="18"/>
              </w:rPr>
              <w:t>ged 18 to 64</w:t>
            </w:r>
          </w:p>
        </w:tc>
        <w:tc>
          <w:tcPr>
            <w:tcW w:w="4860" w:type="dxa"/>
            <w:vAlign w:val="center"/>
          </w:tcPr>
          <w:p w14:paraId="5E1B76F5" w14:textId="44DC9E1A" w:rsidR="00401A70" w:rsidRDefault="004E2983">
            <w:pPr>
              <w:spacing w:before="60" w:after="0" w:line="240" w:lineRule="auto"/>
              <w:rPr>
                <w:rFonts w:ascii="Arial" w:hAnsi="Arial" w:cs="Arial"/>
                <w:sz w:val="18"/>
                <w:szCs w:val="18"/>
              </w:rPr>
            </w:pPr>
            <w:r>
              <w:rPr>
                <w:rFonts w:ascii="Arial" w:hAnsi="Arial" w:cs="Arial"/>
                <w:sz w:val="18"/>
                <w:szCs w:val="18"/>
              </w:rPr>
              <w:t xml:space="preserve">To recruit respondents, </w:t>
            </w:r>
            <w:r w:rsidR="002C6560">
              <w:rPr>
                <w:rFonts w:ascii="Arial" w:hAnsi="Arial" w:cs="Arial"/>
                <w:sz w:val="18"/>
                <w:szCs w:val="18"/>
              </w:rPr>
              <w:t xml:space="preserve">we </w:t>
            </w:r>
            <w:r>
              <w:rPr>
                <w:rFonts w:ascii="Arial" w:hAnsi="Arial" w:cs="Arial"/>
                <w:sz w:val="18"/>
                <w:szCs w:val="18"/>
              </w:rPr>
              <w:t xml:space="preserve">will work with Lyft and rural ride share services. Lyft will share the partner outreach letter, flyer, and study description with partners, who will post the information within their organization. Rural ride share services will share the study information with their ridership. </w:t>
            </w:r>
            <w:r w:rsidR="002C6560">
              <w:rPr>
                <w:rFonts w:ascii="Arial" w:hAnsi="Arial" w:cs="Arial"/>
                <w:sz w:val="18"/>
                <w:szCs w:val="18"/>
              </w:rPr>
              <w:t>Interested riders will be screened to determine eligibility</w:t>
            </w:r>
            <w:r w:rsidR="00380482">
              <w:rPr>
                <w:rFonts w:ascii="Arial" w:hAnsi="Arial" w:cs="Arial"/>
                <w:sz w:val="18"/>
                <w:szCs w:val="18"/>
              </w:rPr>
              <w:t>.</w:t>
            </w:r>
          </w:p>
        </w:tc>
      </w:tr>
      <w:tr w:rsidR="00401A70" w:rsidRPr="000F2BF0" w14:paraId="59F31D28" w14:textId="77777777" w:rsidTr="006C0E37">
        <w:trPr>
          <w:trHeight w:val="152"/>
        </w:trPr>
        <w:tc>
          <w:tcPr>
            <w:tcW w:w="1260" w:type="dxa"/>
            <w:vMerge/>
            <w:vAlign w:val="center"/>
          </w:tcPr>
          <w:p w14:paraId="0DF04F45" w14:textId="202346BD" w:rsidR="00401A70" w:rsidRDefault="00401A70" w:rsidP="001E78D9">
            <w:pPr>
              <w:spacing w:before="60" w:after="0" w:line="240" w:lineRule="auto"/>
              <w:rPr>
                <w:rFonts w:ascii="Arial" w:hAnsi="Arial" w:cs="Arial"/>
                <w:sz w:val="18"/>
                <w:szCs w:val="18"/>
              </w:rPr>
            </w:pPr>
          </w:p>
        </w:tc>
        <w:tc>
          <w:tcPr>
            <w:tcW w:w="1620" w:type="dxa"/>
            <w:vAlign w:val="center"/>
          </w:tcPr>
          <w:p w14:paraId="571DB3E0" w14:textId="1BEC891D" w:rsidR="00401A70" w:rsidRPr="000F2BF0" w:rsidRDefault="00401A70" w:rsidP="001E78D9">
            <w:pPr>
              <w:spacing w:before="60" w:after="0" w:line="240" w:lineRule="auto"/>
              <w:rPr>
                <w:rFonts w:ascii="Arial" w:hAnsi="Arial" w:cs="Arial"/>
                <w:sz w:val="18"/>
                <w:szCs w:val="18"/>
              </w:rPr>
            </w:pPr>
            <w:r>
              <w:rPr>
                <w:rFonts w:ascii="Arial" w:hAnsi="Arial" w:cs="Arial"/>
                <w:sz w:val="18"/>
                <w:szCs w:val="18"/>
              </w:rPr>
              <w:t>Older adult</w:t>
            </w:r>
            <w:r w:rsidR="006C0E37">
              <w:rPr>
                <w:rFonts w:ascii="Arial" w:hAnsi="Arial" w:cs="Arial"/>
                <w:sz w:val="18"/>
                <w:szCs w:val="18"/>
              </w:rPr>
              <w:t xml:space="preserve"> </w:t>
            </w:r>
            <w:r>
              <w:rPr>
                <w:rFonts w:ascii="Arial" w:hAnsi="Arial" w:cs="Arial"/>
                <w:sz w:val="18"/>
                <w:szCs w:val="18"/>
              </w:rPr>
              <w:t>non-users of ride share services</w:t>
            </w:r>
          </w:p>
        </w:tc>
        <w:tc>
          <w:tcPr>
            <w:tcW w:w="1980" w:type="dxa"/>
            <w:vAlign w:val="center"/>
          </w:tcPr>
          <w:p w14:paraId="0C85974C" w14:textId="77777777" w:rsidR="00807639" w:rsidRDefault="00401A70" w:rsidP="001E78D9">
            <w:pPr>
              <w:spacing w:before="60" w:after="0" w:line="240" w:lineRule="auto"/>
              <w:rPr>
                <w:rFonts w:ascii="Arial" w:hAnsi="Arial" w:cs="Arial"/>
                <w:sz w:val="18"/>
                <w:szCs w:val="18"/>
              </w:rPr>
            </w:pPr>
            <w:r>
              <w:rPr>
                <w:rFonts w:ascii="Arial" w:hAnsi="Arial" w:cs="Arial"/>
                <w:sz w:val="18"/>
                <w:szCs w:val="18"/>
              </w:rPr>
              <w:t xml:space="preserve">10 individuals </w:t>
            </w:r>
          </w:p>
          <w:p w14:paraId="298A7FDA" w14:textId="4B37978C" w:rsidR="00401A70" w:rsidRDefault="00DE53DB" w:rsidP="001E78D9">
            <w:pPr>
              <w:spacing w:before="60" w:after="0" w:line="240" w:lineRule="auto"/>
              <w:rPr>
                <w:rFonts w:ascii="Arial" w:hAnsi="Arial" w:cs="Arial"/>
                <w:sz w:val="18"/>
                <w:szCs w:val="18"/>
              </w:rPr>
            </w:pPr>
            <w:r>
              <w:rPr>
                <w:rFonts w:ascii="Arial" w:hAnsi="Arial" w:cs="Arial"/>
                <w:sz w:val="18"/>
                <w:szCs w:val="18"/>
              </w:rPr>
              <w:t>A</w:t>
            </w:r>
            <w:r w:rsidR="00401A70">
              <w:rPr>
                <w:rFonts w:ascii="Arial" w:hAnsi="Arial" w:cs="Arial"/>
                <w:sz w:val="18"/>
                <w:szCs w:val="18"/>
              </w:rPr>
              <w:t>ged 65</w:t>
            </w:r>
            <w:r w:rsidR="00807639">
              <w:rPr>
                <w:rFonts w:ascii="Arial" w:hAnsi="Arial" w:cs="Arial"/>
                <w:sz w:val="18"/>
                <w:szCs w:val="18"/>
              </w:rPr>
              <w:t>+</w:t>
            </w:r>
          </w:p>
        </w:tc>
        <w:tc>
          <w:tcPr>
            <w:tcW w:w="4860" w:type="dxa"/>
            <w:vAlign w:val="center"/>
          </w:tcPr>
          <w:p w14:paraId="4157A21E" w14:textId="023413EA" w:rsidR="00401A70" w:rsidRDefault="00401A70" w:rsidP="00C54D13">
            <w:pPr>
              <w:spacing w:before="60" w:after="0" w:line="240" w:lineRule="auto"/>
              <w:rPr>
                <w:rFonts w:ascii="Arial" w:hAnsi="Arial" w:cs="Arial"/>
                <w:sz w:val="18"/>
                <w:szCs w:val="18"/>
              </w:rPr>
            </w:pPr>
            <w:r>
              <w:rPr>
                <w:rFonts w:ascii="Arial" w:hAnsi="Arial" w:cs="Arial"/>
                <w:sz w:val="18"/>
                <w:szCs w:val="18"/>
              </w:rPr>
              <w:t xml:space="preserve">Recruitment firm will identify </w:t>
            </w:r>
            <w:r w:rsidR="00DD67CD">
              <w:rPr>
                <w:rFonts w:ascii="Arial" w:hAnsi="Arial" w:cs="Arial"/>
                <w:sz w:val="18"/>
                <w:szCs w:val="18"/>
              </w:rPr>
              <w:t xml:space="preserve">a </w:t>
            </w:r>
            <w:r w:rsidR="005B1A3B">
              <w:rPr>
                <w:rFonts w:ascii="Arial" w:hAnsi="Arial" w:cs="Arial"/>
                <w:sz w:val="18"/>
                <w:szCs w:val="18"/>
              </w:rPr>
              <w:t>sample</w:t>
            </w:r>
            <w:r>
              <w:rPr>
                <w:rFonts w:ascii="Arial" w:hAnsi="Arial" w:cs="Arial"/>
                <w:sz w:val="18"/>
                <w:szCs w:val="18"/>
              </w:rPr>
              <w:t xml:space="preserve"> from their national panel</w:t>
            </w:r>
            <w:r w:rsidR="00933FDD">
              <w:rPr>
                <w:rFonts w:ascii="Arial" w:hAnsi="Arial" w:cs="Arial"/>
                <w:sz w:val="18"/>
                <w:szCs w:val="18"/>
              </w:rPr>
              <w:t xml:space="preserve"> and screen them </w:t>
            </w:r>
            <w:r w:rsidR="005A2D0D">
              <w:rPr>
                <w:rFonts w:ascii="Arial" w:hAnsi="Arial" w:cs="Arial"/>
                <w:sz w:val="18"/>
                <w:szCs w:val="18"/>
              </w:rPr>
              <w:t xml:space="preserve">to determine </w:t>
            </w:r>
            <w:r w:rsidR="00933FDD">
              <w:rPr>
                <w:rFonts w:ascii="Arial" w:hAnsi="Arial" w:cs="Arial"/>
                <w:sz w:val="18"/>
                <w:szCs w:val="18"/>
              </w:rPr>
              <w:t>eligibility</w:t>
            </w:r>
            <w:r>
              <w:rPr>
                <w:rFonts w:ascii="Arial" w:hAnsi="Arial" w:cs="Arial"/>
                <w:sz w:val="18"/>
                <w:szCs w:val="18"/>
              </w:rPr>
              <w:t>.</w:t>
            </w:r>
          </w:p>
        </w:tc>
      </w:tr>
      <w:tr w:rsidR="00401A70" w:rsidRPr="000F2BF0" w14:paraId="34D282DF" w14:textId="77777777" w:rsidTr="006C0E37">
        <w:trPr>
          <w:trHeight w:val="152"/>
        </w:trPr>
        <w:tc>
          <w:tcPr>
            <w:tcW w:w="1260" w:type="dxa"/>
            <w:vMerge/>
            <w:vAlign w:val="center"/>
          </w:tcPr>
          <w:p w14:paraId="3FDF094E" w14:textId="77777777" w:rsidR="00401A70" w:rsidRDefault="00401A70" w:rsidP="001E78D9">
            <w:pPr>
              <w:spacing w:before="60" w:after="0" w:line="240" w:lineRule="auto"/>
              <w:rPr>
                <w:rFonts w:ascii="Arial" w:hAnsi="Arial" w:cs="Arial"/>
                <w:sz w:val="18"/>
                <w:szCs w:val="18"/>
              </w:rPr>
            </w:pPr>
          </w:p>
        </w:tc>
        <w:tc>
          <w:tcPr>
            <w:tcW w:w="1620" w:type="dxa"/>
            <w:vAlign w:val="center"/>
          </w:tcPr>
          <w:p w14:paraId="6A74BEB0" w14:textId="0B8B768C" w:rsidR="00401A70" w:rsidRDefault="00401A70" w:rsidP="001E78D9">
            <w:pPr>
              <w:spacing w:before="60" w:after="0" w:line="240" w:lineRule="auto"/>
              <w:rPr>
                <w:rFonts w:ascii="Arial" w:hAnsi="Arial" w:cs="Arial"/>
                <w:sz w:val="18"/>
                <w:szCs w:val="18"/>
              </w:rPr>
            </w:pPr>
            <w:r>
              <w:rPr>
                <w:rFonts w:ascii="Arial" w:hAnsi="Arial" w:cs="Arial"/>
                <w:sz w:val="18"/>
                <w:szCs w:val="18"/>
              </w:rPr>
              <w:t>Younger adult non-users of ride share services</w:t>
            </w:r>
          </w:p>
        </w:tc>
        <w:tc>
          <w:tcPr>
            <w:tcW w:w="1980" w:type="dxa"/>
            <w:vAlign w:val="center"/>
          </w:tcPr>
          <w:p w14:paraId="76A70400" w14:textId="77777777" w:rsidR="00807639" w:rsidRDefault="00401A70" w:rsidP="001E78D9">
            <w:pPr>
              <w:spacing w:before="60" w:after="0" w:line="240" w:lineRule="auto"/>
              <w:rPr>
                <w:rFonts w:ascii="Arial" w:hAnsi="Arial" w:cs="Arial"/>
                <w:sz w:val="18"/>
                <w:szCs w:val="18"/>
              </w:rPr>
            </w:pPr>
            <w:r>
              <w:rPr>
                <w:rFonts w:ascii="Arial" w:hAnsi="Arial" w:cs="Arial"/>
                <w:sz w:val="18"/>
                <w:szCs w:val="18"/>
              </w:rPr>
              <w:t xml:space="preserve">10 individuals </w:t>
            </w:r>
          </w:p>
          <w:p w14:paraId="1BC45F79" w14:textId="6389D9BC" w:rsidR="00401A70" w:rsidRDefault="00807639" w:rsidP="001E78D9">
            <w:pPr>
              <w:spacing w:before="60" w:after="0" w:line="240" w:lineRule="auto"/>
              <w:rPr>
                <w:rFonts w:ascii="Arial" w:hAnsi="Arial" w:cs="Arial"/>
                <w:sz w:val="18"/>
                <w:szCs w:val="18"/>
              </w:rPr>
            </w:pPr>
            <w:r>
              <w:rPr>
                <w:rFonts w:ascii="Arial" w:hAnsi="Arial" w:cs="Arial"/>
                <w:sz w:val="18"/>
                <w:szCs w:val="18"/>
              </w:rPr>
              <w:t>A</w:t>
            </w:r>
            <w:r w:rsidR="00401A70">
              <w:rPr>
                <w:rFonts w:ascii="Arial" w:hAnsi="Arial" w:cs="Arial"/>
                <w:sz w:val="18"/>
                <w:szCs w:val="18"/>
              </w:rPr>
              <w:t xml:space="preserve">ged 18 to 64 </w:t>
            </w:r>
          </w:p>
        </w:tc>
        <w:tc>
          <w:tcPr>
            <w:tcW w:w="4860" w:type="dxa"/>
            <w:vAlign w:val="center"/>
          </w:tcPr>
          <w:p w14:paraId="578F7042" w14:textId="1C5C800C" w:rsidR="00401A70" w:rsidRDefault="00983F25" w:rsidP="00C54D13">
            <w:pPr>
              <w:spacing w:before="60" w:after="0" w:line="240" w:lineRule="auto"/>
              <w:rPr>
                <w:rFonts w:ascii="Arial" w:hAnsi="Arial" w:cs="Arial"/>
                <w:sz w:val="18"/>
                <w:szCs w:val="18"/>
              </w:rPr>
            </w:pPr>
            <w:r>
              <w:rPr>
                <w:rFonts w:ascii="Arial" w:hAnsi="Arial" w:cs="Arial"/>
                <w:sz w:val="18"/>
                <w:szCs w:val="18"/>
              </w:rPr>
              <w:t>Recruitment firm will identify a sample from their national panel and screen them to determine eligibility.</w:t>
            </w:r>
          </w:p>
        </w:tc>
      </w:tr>
    </w:tbl>
    <w:p w14:paraId="0F85C46E" w14:textId="77777777" w:rsidR="0042735C" w:rsidRDefault="0042735C" w:rsidP="0042735C">
      <w:pPr>
        <w:pStyle w:val="BodyText"/>
      </w:pPr>
    </w:p>
    <w:p w14:paraId="25A5C89D" w14:textId="5409323F" w:rsidR="002267D1" w:rsidRDefault="002267D1" w:rsidP="002267D1">
      <w:pPr>
        <w:pStyle w:val="BodyText"/>
      </w:pPr>
      <w:r>
        <w:t>Below, we describe each data collection activity and reference the relevant attachments.</w:t>
      </w:r>
    </w:p>
    <w:p w14:paraId="2C51C1EA" w14:textId="246662A5" w:rsidR="00933FDD" w:rsidRPr="00DE53DB" w:rsidRDefault="00933FDD" w:rsidP="00FF04D1">
      <w:pPr>
        <w:pStyle w:val="NORCProposalBody12ptGaramond"/>
        <w:spacing w:before="360" w:line="360" w:lineRule="auto"/>
        <w:ind w:firstLine="0"/>
        <w:rPr>
          <w:rFonts w:ascii="Times New Roman" w:hAnsi="Times New Roman" w:cs="Times New Roman"/>
          <w:szCs w:val="24"/>
          <w:u w:val="single"/>
        </w:rPr>
      </w:pPr>
      <w:r w:rsidRPr="00DE53DB">
        <w:rPr>
          <w:rFonts w:ascii="Times New Roman" w:hAnsi="Times New Roman" w:cs="Times New Roman"/>
          <w:szCs w:val="24"/>
          <w:u w:val="single"/>
        </w:rPr>
        <w:t xml:space="preserve">Focus Groups </w:t>
      </w:r>
    </w:p>
    <w:p w14:paraId="3769C6CE" w14:textId="276B7862" w:rsidR="00933FDD" w:rsidRPr="00AE6047" w:rsidRDefault="008A5571" w:rsidP="00933FDD">
      <w:pPr>
        <w:pStyle w:val="BodyText"/>
      </w:pPr>
      <w:r>
        <w:t>We</w:t>
      </w:r>
      <w:r w:rsidRPr="00AE6047">
        <w:t xml:space="preserve"> </w:t>
      </w:r>
      <w:r w:rsidR="00933FDD" w:rsidRPr="00AE6047">
        <w:t xml:space="preserve">will conduct 10 focus groups with older and younger adults who are users and non-users of ride share services. Each focus group will be 90 minutes in length and include up to 9 individuals. The focus groups will be conducted in person, at two different locations—a metropolitan and a non-metropolitan community—to provide some geographic diversity. </w:t>
      </w:r>
      <w:r w:rsidR="00D34971">
        <w:t xml:space="preserve">The specific locations for the focus groups will be selected following OMB approval. </w:t>
      </w:r>
      <w:r w:rsidR="00933FDD" w:rsidRPr="00AE6047">
        <w:t>We will conduct five focus groups</w:t>
      </w:r>
      <w:r w:rsidR="00643A45">
        <w:t xml:space="preserve"> (one with each study population)</w:t>
      </w:r>
      <w:r w:rsidR="00933FDD" w:rsidRPr="00AE6047">
        <w:t xml:space="preserve"> in each geographic location for a total of 10 focus groups.</w:t>
      </w:r>
    </w:p>
    <w:p w14:paraId="6FFC90CB" w14:textId="047DD1DF" w:rsidR="00933FDD" w:rsidRDefault="00933FDD" w:rsidP="00933FDD">
      <w:pPr>
        <w:pStyle w:val="BodyText"/>
      </w:pPr>
      <w:r>
        <w:t>As shown in Table 1</w:t>
      </w:r>
      <w:r w:rsidRPr="00AE6047">
        <w:t xml:space="preserve">, we will conduct two focus groups with </w:t>
      </w:r>
      <w:r w:rsidR="00380482">
        <w:t>"</w:t>
      </w:r>
      <w:r w:rsidRPr="00AE6047">
        <w:t>young-old</w:t>
      </w:r>
      <w:r w:rsidR="00380482">
        <w:t>"</w:t>
      </w:r>
      <w:r w:rsidRPr="00AE6047">
        <w:t xml:space="preserve"> adults (aged 65 to 74) and two focus groups with </w:t>
      </w:r>
      <w:r w:rsidR="00380482">
        <w:t>"</w:t>
      </w:r>
      <w:r w:rsidRPr="00AE6047">
        <w:t>old-old</w:t>
      </w:r>
      <w:r w:rsidR="00380482">
        <w:t>"</w:t>
      </w:r>
      <w:r w:rsidRPr="00AE6047">
        <w:t xml:space="preserve"> adults (aged 75+) who use ride share services designed for older adults. We will also conduct two focus groups with older adults (aged 65+) and two focus groups with younger adults (aged 25 to 39) who use ride share services designed for all ages. Finally, we will conduct two focus groups with older adults (aged 65+) who do not use ride share services.</w:t>
      </w:r>
      <w:r w:rsidR="001E78D9">
        <w:t xml:space="preserve"> </w:t>
      </w:r>
    </w:p>
    <w:p w14:paraId="7594315E" w14:textId="77777777" w:rsidR="00FF04D1" w:rsidRDefault="00FF04D1" w:rsidP="00FF04D1">
      <w:pPr>
        <w:pStyle w:val="BodyText"/>
        <w:spacing w:before="360"/>
        <w:rPr>
          <w:u w:val="single"/>
        </w:rPr>
      </w:pPr>
    </w:p>
    <w:p w14:paraId="022083C5" w14:textId="0ADEEB96" w:rsidR="006716BA" w:rsidRPr="00AE6047" w:rsidRDefault="009C077E" w:rsidP="00FF04D1">
      <w:pPr>
        <w:pStyle w:val="BodyText"/>
        <w:spacing w:before="360"/>
        <w:rPr>
          <w:u w:val="single"/>
        </w:rPr>
      </w:pPr>
      <w:r>
        <w:rPr>
          <w:u w:val="single"/>
        </w:rPr>
        <w:t xml:space="preserve">Telephone </w:t>
      </w:r>
      <w:r w:rsidR="006716BA" w:rsidRPr="00AE6047">
        <w:rPr>
          <w:u w:val="single"/>
        </w:rPr>
        <w:t xml:space="preserve">Interviews </w:t>
      </w:r>
    </w:p>
    <w:p w14:paraId="346BC075" w14:textId="60F60411" w:rsidR="006716BA" w:rsidRDefault="008A5571" w:rsidP="006716BA">
      <w:pPr>
        <w:pStyle w:val="BodyText"/>
      </w:pPr>
      <w:r>
        <w:t>We</w:t>
      </w:r>
      <w:r w:rsidRPr="00971265">
        <w:t xml:space="preserve"> </w:t>
      </w:r>
      <w:r w:rsidR="006716BA" w:rsidRPr="00971265">
        <w:t xml:space="preserve">will conduct </w:t>
      </w:r>
      <w:r w:rsidR="006716BA">
        <w:t xml:space="preserve">up to </w:t>
      </w:r>
      <w:r w:rsidR="006716BA" w:rsidRPr="00971265">
        <w:t xml:space="preserve">95 </w:t>
      </w:r>
      <w:r w:rsidR="006716BA">
        <w:t xml:space="preserve">telephone interviews </w:t>
      </w:r>
      <w:r w:rsidR="006716BA" w:rsidRPr="00971265">
        <w:t>with older and younger users and non-users of ride share services</w:t>
      </w:r>
      <w:r w:rsidR="006716BA">
        <w:t xml:space="preserve">. Each interview will last approximately 20 minutes. As shown in Table 1, we will conduct 25 interviews with older adults (aged 65+) who use ride share services designed for older adults, 50 interviews with users of ride share services designed for all ages—25 with older adults (aged 65+), and 25 with younger adults (aged 18 to 64). We will also conduct 20 interviews with non-users (10 interviews with older adults and 10 interviews with younger adults). </w:t>
      </w:r>
    </w:p>
    <w:p w14:paraId="36980C66" w14:textId="3F13FDCD" w:rsidR="006716BA" w:rsidRDefault="00821B0F" w:rsidP="00FF04D1">
      <w:pPr>
        <w:pStyle w:val="BodyText"/>
        <w:spacing w:before="360"/>
        <w:rPr>
          <w:u w:val="single"/>
        </w:rPr>
      </w:pPr>
      <w:r>
        <w:rPr>
          <w:u w:val="single"/>
        </w:rPr>
        <w:t>Sample</w:t>
      </w:r>
    </w:p>
    <w:p w14:paraId="35E57A58" w14:textId="3739CA95" w:rsidR="00DD67CD" w:rsidRDefault="006716BA" w:rsidP="006716BA">
      <w:pPr>
        <w:pStyle w:val="BodyText"/>
      </w:pPr>
      <w:r>
        <w:t xml:space="preserve">To </w:t>
      </w:r>
      <w:r w:rsidR="00821B0F">
        <w:t>build the convenience sample</w:t>
      </w:r>
      <w:r>
        <w:t>, we will work with</w:t>
      </w:r>
      <w:r w:rsidR="00DD67CD">
        <w:t xml:space="preserve"> ride share organizations</w:t>
      </w:r>
      <w:r w:rsidR="004C1E1A">
        <w:t>, including I</w:t>
      </w:r>
      <w:r>
        <w:t xml:space="preserve">TNAmerica, GoGoGrandparent, Lyft, </w:t>
      </w:r>
      <w:r w:rsidR="009C077E">
        <w:t xml:space="preserve">and </w:t>
      </w:r>
      <w:r w:rsidR="004C1E1A">
        <w:t xml:space="preserve">rural ride share services, </w:t>
      </w:r>
      <w:r w:rsidR="009C077E">
        <w:t>to recruit users of ride share services</w:t>
      </w:r>
      <w:r>
        <w:t>. We will share our recruitment materials with these ride share organizations</w:t>
      </w:r>
      <w:r w:rsidR="00DD67CD">
        <w:t xml:space="preserve">: </w:t>
      </w:r>
    </w:p>
    <w:p w14:paraId="1E39E605" w14:textId="1DCB6C3C" w:rsidR="00DD67CD" w:rsidRDefault="00DD67CD" w:rsidP="00C425F4">
      <w:pPr>
        <w:pStyle w:val="BodyText"/>
        <w:numPr>
          <w:ilvl w:val="0"/>
          <w:numId w:val="7"/>
        </w:numPr>
      </w:pPr>
      <w:r>
        <w:t>A</w:t>
      </w:r>
      <w:r w:rsidR="006716BA">
        <w:t xml:space="preserve"> letter describing our study</w:t>
      </w:r>
      <w:r w:rsidR="00504663">
        <w:t xml:space="preserve"> and reminder</w:t>
      </w:r>
      <w:r w:rsidR="006716BA">
        <w:t xml:space="preserve"> (Attachment </w:t>
      </w:r>
      <w:r w:rsidR="008E1099">
        <w:t xml:space="preserve">A) </w:t>
      </w:r>
    </w:p>
    <w:p w14:paraId="4306EFC1" w14:textId="26A27522" w:rsidR="00DD67CD" w:rsidRDefault="00DD67CD" w:rsidP="00C425F4">
      <w:pPr>
        <w:pStyle w:val="BodyText"/>
        <w:numPr>
          <w:ilvl w:val="0"/>
          <w:numId w:val="7"/>
        </w:numPr>
      </w:pPr>
      <w:r>
        <w:t>F</w:t>
      </w:r>
      <w:r w:rsidR="006716BA">
        <w:t xml:space="preserve">lyers (Attachment </w:t>
      </w:r>
      <w:r w:rsidR="00AF7564">
        <w:t>H</w:t>
      </w:r>
      <w:r w:rsidR="008E1099">
        <w:t>)</w:t>
      </w:r>
    </w:p>
    <w:p w14:paraId="46D394DD" w14:textId="41745A17" w:rsidR="00DD67CD" w:rsidRDefault="00DD67CD" w:rsidP="00C425F4">
      <w:pPr>
        <w:pStyle w:val="BodyText"/>
        <w:numPr>
          <w:ilvl w:val="0"/>
          <w:numId w:val="7"/>
        </w:numPr>
      </w:pPr>
      <w:r>
        <w:t>A</w:t>
      </w:r>
      <w:r w:rsidR="006716BA">
        <w:t xml:space="preserve"> study description (Attachment </w:t>
      </w:r>
      <w:r w:rsidR="00AF7564">
        <w:t>I</w:t>
      </w:r>
      <w:r w:rsidR="006716BA">
        <w:t xml:space="preserve">). </w:t>
      </w:r>
    </w:p>
    <w:p w14:paraId="1D66D95E" w14:textId="54645B52" w:rsidR="006716BA" w:rsidRPr="002208B5" w:rsidRDefault="006716BA" w:rsidP="00DD67CD">
      <w:pPr>
        <w:pStyle w:val="BodyText"/>
      </w:pPr>
      <w:r>
        <w:t xml:space="preserve">Respondents will self-select to participate </w:t>
      </w:r>
      <w:r w:rsidR="00D1706E">
        <w:t xml:space="preserve">in this study </w:t>
      </w:r>
      <w:r>
        <w:t>using the contact information provided in our study mat</w:t>
      </w:r>
      <w:r w:rsidR="00821B0F">
        <w:t xml:space="preserve">erials. </w:t>
      </w:r>
      <w:r w:rsidR="008A5571">
        <w:t xml:space="preserve">We </w:t>
      </w:r>
      <w:r w:rsidR="00821B0F">
        <w:t>will administer a</w:t>
      </w:r>
      <w:r>
        <w:t xml:space="preserve"> </w:t>
      </w:r>
      <w:r w:rsidR="00DD67CD">
        <w:t xml:space="preserve">telephone </w:t>
      </w:r>
      <w:r>
        <w:t xml:space="preserve">screener to determine eligibility </w:t>
      </w:r>
      <w:r w:rsidR="00821B0F">
        <w:t xml:space="preserve">for the focus groups and interviews </w:t>
      </w:r>
      <w:r>
        <w:t xml:space="preserve">(Attachment </w:t>
      </w:r>
      <w:r w:rsidR="00AF7564">
        <w:t>J</w:t>
      </w:r>
      <w:r>
        <w:t xml:space="preserve"> and Attachment </w:t>
      </w:r>
      <w:r w:rsidR="008E1099">
        <w:t>K</w:t>
      </w:r>
      <w:r>
        <w:t xml:space="preserve">). </w:t>
      </w:r>
      <w:r w:rsidR="008A5571">
        <w:t xml:space="preserve">We </w:t>
      </w:r>
      <w:r>
        <w:t xml:space="preserve">will work with a third party recruitment firm to </w:t>
      </w:r>
      <w:r w:rsidRPr="002208B5">
        <w:t xml:space="preserve">recruit respondents who </w:t>
      </w:r>
      <w:r w:rsidR="00821B0F">
        <w:t>do not use ride share services.</w:t>
      </w:r>
    </w:p>
    <w:p w14:paraId="0A34C0C7" w14:textId="33C791B6" w:rsidR="00A46E5B" w:rsidRPr="006D6326" w:rsidRDefault="00A46E5B" w:rsidP="006D6326">
      <w:pPr>
        <w:pStyle w:val="Heading2"/>
        <w:spacing w:after="120"/>
        <w:rPr>
          <w:rFonts w:ascii="Arial" w:hAnsi="Arial"/>
          <w:i w:val="0"/>
          <w:sz w:val="24"/>
        </w:rPr>
      </w:pPr>
      <w:bookmarkStart w:id="4" w:name="_Toc511115531"/>
      <w:r w:rsidRPr="006D6326">
        <w:rPr>
          <w:rFonts w:ascii="Arial" w:hAnsi="Arial"/>
          <w:i w:val="0"/>
          <w:sz w:val="24"/>
        </w:rPr>
        <w:t xml:space="preserve">B.2. </w:t>
      </w:r>
      <w:r w:rsidRPr="006D6326">
        <w:rPr>
          <w:rFonts w:ascii="Arial" w:hAnsi="Arial"/>
          <w:i w:val="0"/>
          <w:sz w:val="24"/>
        </w:rPr>
        <w:tab/>
        <w:t>Procedures for the Collection of Information</w:t>
      </w:r>
      <w:bookmarkEnd w:id="4"/>
      <w:r w:rsidRPr="006D6326">
        <w:rPr>
          <w:rFonts w:ascii="Arial" w:hAnsi="Arial"/>
          <w:i w:val="0"/>
          <w:sz w:val="24"/>
        </w:rPr>
        <w:t xml:space="preserve"> </w:t>
      </w:r>
    </w:p>
    <w:p w14:paraId="64E742BA" w14:textId="776EAA44" w:rsidR="006716BA" w:rsidRDefault="006716BA" w:rsidP="006716BA">
      <w:pPr>
        <w:pStyle w:val="BodyText"/>
      </w:pPr>
      <w:r>
        <w:t xml:space="preserve">No statistical methods will be used to draw the sample </w:t>
      </w:r>
      <w:r w:rsidR="008778B5">
        <w:t>for focus groups and interviews.</w:t>
      </w:r>
      <w:r>
        <w:t xml:space="preserve"> </w:t>
      </w:r>
      <w:r w:rsidR="008778B5">
        <w:t>W</w:t>
      </w:r>
      <w:r>
        <w:t>e will attempt to build a sample of study participants who represent a range of</w:t>
      </w:r>
      <w:r w:rsidR="00DD67CD">
        <w:t xml:space="preserve"> different</w:t>
      </w:r>
      <w:r>
        <w:t xml:space="preserve"> characteristics. </w:t>
      </w:r>
      <w:r w:rsidR="00025A14">
        <w:t>Our procedures for the information collection are described below.</w:t>
      </w:r>
    </w:p>
    <w:p w14:paraId="7E4D8E2C" w14:textId="372F4830" w:rsidR="006716BA" w:rsidRDefault="006716BA" w:rsidP="00FF04D1">
      <w:pPr>
        <w:pStyle w:val="BodyText"/>
        <w:spacing w:before="240"/>
        <w:rPr>
          <w:u w:val="single"/>
        </w:rPr>
      </w:pPr>
      <w:r>
        <w:rPr>
          <w:u w:val="single"/>
        </w:rPr>
        <w:t>Focus Groups</w:t>
      </w:r>
    </w:p>
    <w:p w14:paraId="31CE1FDD" w14:textId="1619239E" w:rsidR="00DD67CD" w:rsidRPr="008778B5" w:rsidRDefault="008A5571" w:rsidP="006716BA">
      <w:pPr>
        <w:pStyle w:val="BodyText"/>
      </w:pPr>
      <w:r>
        <w:t xml:space="preserve">We </w:t>
      </w:r>
      <w:r w:rsidR="00F07BA6">
        <w:t xml:space="preserve">will work with the ride share organizations and a recruitment firm to recruit respondents, as described in Table 1. When </w:t>
      </w:r>
      <w:r w:rsidR="005078A1">
        <w:t>prospective</w:t>
      </w:r>
      <w:r w:rsidR="00212423">
        <w:t xml:space="preserve"> study participants</w:t>
      </w:r>
      <w:r w:rsidR="00F07BA6">
        <w:t xml:space="preserve"> </w:t>
      </w:r>
      <w:r w:rsidR="00212423">
        <w:t>respon</w:t>
      </w:r>
      <w:r>
        <w:t>d</w:t>
      </w:r>
      <w:r w:rsidR="00821B0F">
        <w:t xml:space="preserve"> to the flyer</w:t>
      </w:r>
      <w:r w:rsidR="00F07BA6">
        <w:t xml:space="preserve">, </w:t>
      </w:r>
      <w:r>
        <w:t xml:space="preserve">we </w:t>
      </w:r>
      <w:r w:rsidR="00F07BA6">
        <w:t>will administer a telephone screener to determine eligibility of the responden</w:t>
      </w:r>
      <w:r w:rsidR="00F07BA6" w:rsidRPr="008778B5">
        <w:t>t</w:t>
      </w:r>
      <w:r w:rsidR="00821B0F" w:rsidRPr="008778B5">
        <w:t xml:space="preserve"> based on </w:t>
      </w:r>
      <w:r w:rsidR="00B8218A">
        <w:t>the following</w:t>
      </w:r>
      <w:r w:rsidR="00B8218A" w:rsidRPr="008778B5">
        <w:t xml:space="preserve"> </w:t>
      </w:r>
      <w:r w:rsidR="00821B0F" w:rsidRPr="008778B5">
        <w:t xml:space="preserve">questions </w:t>
      </w:r>
      <w:r w:rsidR="00AF7564">
        <w:t>(Attachment J</w:t>
      </w:r>
      <w:r w:rsidR="00821B0F" w:rsidRPr="008778B5">
        <w:t>).</w:t>
      </w:r>
    </w:p>
    <w:p w14:paraId="1BEAA26F" w14:textId="118FC578" w:rsidR="00821B0F" w:rsidRPr="008778B5" w:rsidRDefault="00821B0F" w:rsidP="00C425F4">
      <w:pPr>
        <w:pStyle w:val="ListParagraph"/>
        <w:numPr>
          <w:ilvl w:val="0"/>
          <w:numId w:val="9"/>
        </w:numPr>
        <w:rPr>
          <w:rFonts w:eastAsia="Calibri"/>
          <w:bCs/>
        </w:rPr>
      </w:pPr>
      <w:r w:rsidRPr="008778B5">
        <w:rPr>
          <w:rFonts w:eastAsia="Calibri"/>
        </w:rPr>
        <w:t>Have you ever used a ride share service for transportation?</w:t>
      </w:r>
      <w:r w:rsidRPr="008778B5">
        <w:rPr>
          <w:rFonts w:eastAsia="Calibri"/>
          <w:bCs/>
        </w:rPr>
        <w:tab/>
      </w:r>
    </w:p>
    <w:p w14:paraId="618DFECB" w14:textId="0BE0B753" w:rsidR="00B8218A" w:rsidRPr="00D34971" w:rsidRDefault="00B8218A" w:rsidP="00C425F4">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Are you currently, or have you ever, been employed by a ride share service company or organization?</w:t>
      </w:r>
    </w:p>
    <w:p w14:paraId="4C2E9D39" w14:textId="6DA13747" w:rsidR="00821B0F" w:rsidRPr="008778B5" w:rsidRDefault="00821B0F" w:rsidP="00C425F4">
      <w:pPr>
        <w:numPr>
          <w:ilvl w:val="0"/>
          <w:numId w:val="9"/>
        </w:numPr>
        <w:spacing w:after="0" w:line="240" w:lineRule="auto"/>
        <w:rPr>
          <w:rFonts w:ascii="Times New Roman" w:hAnsi="Times New Roman" w:cs="Times New Roman"/>
          <w:sz w:val="24"/>
          <w:szCs w:val="24"/>
        </w:rPr>
      </w:pPr>
      <w:r w:rsidRPr="008778B5">
        <w:rPr>
          <w:rFonts w:ascii="Times New Roman" w:eastAsia="Calibri" w:hAnsi="Times New Roman" w:cs="Times New Roman"/>
          <w:bCs/>
          <w:sz w:val="24"/>
          <w:szCs w:val="24"/>
        </w:rPr>
        <w:t>What is your age?</w:t>
      </w:r>
      <w:r w:rsidRPr="008778B5">
        <w:rPr>
          <w:rFonts w:ascii="Times New Roman" w:hAnsi="Times New Roman" w:cs="Times New Roman"/>
          <w:sz w:val="24"/>
          <w:szCs w:val="24"/>
        </w:rPr>
        <w:t xml:space="preserve"> </w:t>
      </w:r>
    </w:p>
    <w:p w14:paraId="6F10DEB1" w14:textId="259CAF2B" w:rsidR="00821B0F" w:rsidRDefault="00821B0F" w:rsidP="00C425F4">
      <w:pPr>
        <w:pStyle w:val="ListParagraph"/>
        <w:numPr>
          <w:ilvl w:val="0"/>
          <w:numId w:val="9"/>
        </w:numPr>
      </w:pPr>
      <w:r w:rsidRPr="008778B5">
        <w:t xml:space="preserve">What is your city and state of residence? </w:t>
      </w:r>
    </w:p>
    <w:p w14:paraId="4A8EAA2B" w14:textId="47AE14BE" w:rsidR="00821B0F" w:rsidRPr="008778B5" w:rsidRDefault="00821B0F" w:rsidP="008778B5">
      <w:pPr>
        <w:pStyle w:val="BodyText"/>
        <w:spacing w:before="100"/>
      </w:pPr>
      <w:r w:rsidRPr="008778B5">
        <w:t xml:space="preserve">These questions will be used to determine if the respondent is a user/non-user of ride share services, </w:t>
      </w:r>
      <w:r w:rsidR="007040F3">
        <w:t xml:space="preserve">a current or former driver for a ride share service company, </w:t>
      </w:r>
      <w:r w:rsidRPr="008778B5">
        <w:t xml:space="preserve">an older or younger adult, and residence in the county where focus groups will be conducted. </w:t>
      </w:r>
    </w:p>
    <w:p w14:paraId="470AAAE9" w14:textId="62194AFA" w:rsidR="00C425F4" w:rsidRDefault="00504663" w:rsidP="006716BA">
      <w:pPr>
        <w:pStyle w:val="BodyText"/>
      </w:pPr>
      <w:r>
        <w:t>For potential focus group participants, after we have determined their eligibility to participate in the study, we will ask if they are available to participate in the focus group at the designated date and time. If they are not available, we will ask if they are willing to participate in a telephone interview. If they are available, we will continue with the screener questions. For both interview and focus group participants, a</w:t>
      </w:r>
      <w:r w:rsidR="008778B5">
        <w:t xml:space="preserve">t the end of the screener, </w:t>
      </w:r>
      <w:r w:rsidR="008A5571">
        <w:t xml:space="preserve">we </w:t>
      </w:r>
      <w:r w:rsidR="00F07BA6">
        <w:t xml:space="preserve">will </w:t>
      </w:r>
      <w:r w:rsidR="008778B5">
        <w:t>confirm the</w:t>
      </w:r>
      <w:r w:rsidR="00F07BA6">
        <w:t xml:space="preserve"> date, time</w:t>
      </w:r>
      <w:r w:rsidR="005078A1">
        <w:t>,</w:t>
      </w:r>
      <w:r w:rsidR="00F07BA6">
        <w:t xml:space="preserve"> and location</w:t>
      </w:r>
      <w:r w:rsidR="005078A1">
        <w:t xml:space="preserve"> of the focus group</w:t>
      </w:r>
      <w:r w:rsidR="00F07BA6">
        <w:t xml:space="preserve">. </w:t>
      </w:r>
      <w:r w:rsidR="008A5571">
        <w:t xml:space="preserve">We </w:t>
      </w:r>
      <w:r w:rsidR="00F07BA6">
        <w:t xml:space="preserve">will follow up with </w:t>
      </w:r>
      <w:r w:rsidR="00515037">
        <w:t>focus group</w:t>
      </w:r>
      <w:r w:rsidR="00F07BA6">
        <w:t xml:space="preserve"> respondent</w:t>
      </w:r>
      <w:r w:rsidR="00515037">
        <w:t>s</w:t>
      </w:r>
      <w:r w:rsidR="00F07BA6">
        <w:t xml:space="preserve"> via </w:t>
      </w:r>
      <w:r w:rsidR="00515037">
        <w:t>an</w:t>
      </w:r>
      <w:r w:rsidR="00F07BA6">
        <w:t xml:space="preserve"> email</w:t>
      </w:r>
      <w:r w:rsidR="00681F12">
        <w:t xml:space="preserve"> or mailed letter</w:t>
      </w:r>
      <w:r w:rsidR="00F07BA6">
        <w:t xml:space="preserve"> (depending upon the preference expressed during the screener) </w:t>
      </w:r>
      <w:r w:rsidR="00515037">
        <w:t xml:space="preserve">to confirm their participation, and then, by telephone, </w:t>
      </w:r>
      <w:r w:rsidR="008778B5">
        <w:t>a</w:t>
      </w:r>
      <w:r w:rsidR="00821B0F">
        <w:t>pproximately one week p</w:t>
      </w:r>
      <w:r w:rsidR="00821B0F" w:rsidRPr="00AE6047">
        <w:t xml:space="preserve">rior to </w:t>
      </w:r>
      <w:r w:rsidR="00821B0F">
        <w:t>conducting</w:t>
      </w:r>
      <w:r w:rsidR="00821B0F" w:rsidRPr="00AE6047">
        <w:t xml:space="preserve"> the focus group</w:t>
      </w:r>
      <w:r w:rsidR="00821B0F">
        <w:t xml:space="preserve"> (Attachment </w:t>
      </w:r>
      <w:r w:rsidR="00AF7564">
        <w:t>L</w:t>
      </w:r>
      <w:r w:rsidR="00821B0F">
        <w:t xml:space="preserve">). </w:t>
      </w:r>
    </w:p>
    <w:p w14:paraId="21E4DC15" w14:textId="636F905B" w:rsidR="00C425F4" w:rsidRDefault="005F4F78" w:rsidP="00D1706E">
      <w:pPr>
        <w:pStyle w:val="BodyText"/>
      </w:pPr>
      <w:r>
        <w:t xml:space="preserve">Focus groups will be held in two different communities </w:t>
      </w:r>
      <w:r w:rsidR="00C425F4">
        <w:t>at a focus group</w:t>
      </w:r>
      <w:r w:rsidR="00E96ED0">
        <w:t xml:space="preserve"> facility </w:t>
      </w:r>
      <w:r w:rsidR="00C425F4">
        <w:t>or other location such as a public library</w:t>
      </w:r>
      <w:r>
        <w:t xml:space="preserve">. Respondents will travel to the focus group. Upon checking in to the focus group, all participants will be asked to complete a written informed consent (Attachment </w:t>
      </w:r>
      <w:r w:rsidR="00AB4928">
        <w:t>G</w:t>
      </w:r>
      <w:r w:rsidR="00C425F4">
        <w:t xml:space="preserve">). </w:t>
      </w:r>
      <w:r w:rsidR="00C425F4" w:rsidRPr="00D1706E">
        <w:rPr>
          <w:bCs/>
        </w:rPr>
        <w:t xml:space="preserve">The informed consent will address the purposes of the study, the goals of the discussion, </w:t>
      </w:r>
      <w:r w:rsidR="00C425F4" w:rsidRPr="0030130F">
        <w:rPr>
          <w:bCs/>
        </w:rPr>
        <w:t>confidentiality,</w:t>
      </w:r>
      <w:r w:rsidR="00C425F4">
        <w:rPr>
          <w:bCs/>
        </w:rPr>
        <w:t xml:space="preserve"> and voluntary participation; obtain informed consent;</w:t>
      </w:r>
      <w:r w:rsidR="00C425F4" w:rsidRPr="00D1706E">
        <w:rPr>
          <w:bCs/>
        </w:rPr>
        <w:t xml:space="preserve"> obtain permissi</w:t>
      </w:r>
      <w:r w:rsidR="00C425F4">
        <w:rPr>
          <w:bCs/>
        </w:rPr>
        <w:t>on to create an audio recording;</w:t>
      </w:r>
      <w:r w:rsidR="00C425F4" w:rsidRPr="00D1706E">
        <w:rPr>
          <w:bCs/>
        </w:rPr>
        <w:t xml:space="preserve"> and provide an opportunity for study participants to ask questions.</w:t>
      </w:r>
      <w:r w:rsidR="00C425F4">
        <w:rPr>
          <w:bCs/>
        </w:rPr>
        <w:t xml:space="preserve"> </w:t>
      </w:r>
    </w:p>
    <w:p w14:paraId="61BF889C" w14:textId="1815130D" w:rsidR="00821B0F" w:rsidRDefault="00C425F4" w:rsidP="00D1706E">
      <w:pPr>
        <w:pStyle w:val="BodyText"/>
      </w:pPr>
      <w:r>
        <w:t xml:space="preserve">The focus group protocols (Attachments </w:t>
      </w:r>
      <w:r w:rsidR="00AF7564">
        <w:t xml:space="preserve">C and </w:t>
      </w:r>
      <w:r>
        <w:t xml:space="preserve">D) include an opening script to introduce participants to the overall purpose and structure of the gathering. We will conduct the focus groups using the </w:t>
      </w:r>
      <w:r w:rsidRPr="008503EA">
        <w:t xml:space="preserve">focus group protocols (Attachment </w:t>
      </w:r>
      <w:r w:rsidR="00AF7564">
        <w:t>C</w:t>
      </w:r>
      <w:r w:rsidRPr="008503EA">
        <w:t xml:space="preserve"> and Attachment </w:t>
      </w:r>
      <w:r w:rsidR="00A026FF">
        <w:t>D</w:t>
      </w:r>
      <w:r w:rsidRPr="00AE6047">
        <w:t>)</w:t>
      </w:r>
      <w:r>
        <w:t xml:space="preserve">. </w:t>
      </w:r>
      <w:r w:rsidR="006F2A00">
        <w:t xml:space="preserve">Participants will also be asked to complete a paper and pencil questionnaire (Attachment </w:t>
      </w:r>
      <w:r w:rsidR="00AF7564">
        <w:t>B</w:t>
      </w:r>
      <w:r w:rsidR="006F2A00">
        <w:t xml:space="preserve">) that includes questions about transportation and ride share use. </w:t>
      </w:r>
      <w:r w:rsidR="00B8218A">
        <w:t>The questionnaire includes questions about demographic characteristics (race, ethnicity, and sex). We are collecting this information for analysis purposes only. Other characteristics</w:t>
      </w:r>
      <w:r w:rsidR="00B8218A">
        <w:rPr>
          <w:rStyle w:val="FootnoteReference"/>
        </w:rPr>
        <w:footnoteReference w:id="2"/>
      </w:r>
      <w:r w:rsidR="00B8218A">
        <w:t xml:space="preserve"> of interest for this study include driving status, frequency of use of ride share services, and mobility limitations. </w:t>
      </w:r>
      <w:r>
        <w:t>Focus groups will be 90 minutes in length.</w:t>
      </w:r>
    </w:p>
    <w:p w14:paraId="5E642170" w14:textId="48AF675D" w:rsidR="00025A14" w:rsidRDefault="00025A14" w:rsidP="00FF04D1">
      <w:pPr>
        <w:pStyle w:val="BodyText"/>
        <w:spacing w:before="240"/>
        <w:rPr>
          <w:u w:val="single"/>
        </w:rPr>
      </w:pPr>
      <w:r>
        <w:rPr>
          <w:u w:val="single"/>
        </w:rPr>
        <w:t>Interviews</w:t>
      </w:r>
    </w:p>
    <w:p w14:paraId="77E42A1B" w14:textId="7BBBA638" w:rsidR="00C425F4" w:rsidRPr="008778B5" w:rsidRDefault="008A5571" w:rsidP="00C425F4">
      <w:pPr>
        <w:pStyle w:val="BodyText"/>
      </w:pPr>
      <w:r>
        <w:t xml:space="preserve">We </w:t>
      </w:r>
      <w:r w:rsidR="00C425F4">
        <w:t>will work with the ride share organizations and a recruitment firm to recruit respondents for the interviews, as described in Table 1. When prospective study participants respon</w:t>
      </w:r>
      <w:r>
        <w:t>d</w:t>
      </w:r>
      <w:r w:rsidR="00C425F4">
        <w:t xml:space="preserve"> to the flyer, </w:t>
      </w:r>
      <w:r>
        <w:t xml:space="preserve">we </w:t>
      </w:r>
      <w:r w:rsidR="00C425F4">
        <w:t>will administer a telephone screener to determine eligibility of the responden</w:t>
      </w:r>
      <w:r w:rsidR="00C425F4" w:rsidRPr="008778B5">
        <w:t>t</w:t>
      </w:r>
      <w:r w:rsidR="00C5432C">
        <w:t xml:space="preserve"> based on </w:t>
      </w:r>
      <w:r w:rsidR="00B8218A">
        <w:t>the following</w:t>
      </w:r>
      <w:r w:rsidR="00B8218A" w:rsidRPr="008778B5">
        <w:t xml:space="preserve"> </w:t>
      </w:r>
      <w:r w:rsidR="00C425F4" w:rsidRPr="008778B5">
        <w:t>questions</w:t>
      </w:r>
      <w:r w:rsidR="00C425F4">
        <w:t xml:space="preserve"> (Attachment </w:t>
      </w:r>
      <w:r w:rsidR="00AF7564">
        <w:t>K</w:t>
      </w:r>
      <w:r w:rsidR="00C425F4" w:rsidRPr="008778B5">
        <w:t>).</w:t>
      </w:r>
    </w:p>
    <w:p w14:paraId="07304207" w14:textId="77777777" w:rsidR="00C425F4" w:rsidRPr="008778B5" w:rsidRDefault="00C425F4" w:rsidP="00C425F4">
      <w:pPr>
        <w:pStyle w:val="ListParagraph"/>
        <w:numPr>
          <w:ilvl w:val="0"/>
          <w:numId w:val="10"/>
        </w:numPr>
        <w:rPr>
          <w:rFonts w:eastAsia="Calibri"/>
          <w:bCs/>
        </w:rPr>
      </w:pPr>
      <w:r w:rsidRPr="008778B5">
        <w:rPr>
          <w:rFonts w:eastAsia="Calibri"/>
        </w:rPr>
        <w:t>Have you ever used a ride share service for transportation?</w:t>
      </w:r>
      <w:r w:rsidRPr="008778B5">
        <w:rPr>
          <w:rFonts w:eastAsia="Calibri"/>
          <w:bCs/>
        </w:rPr>
        <w:tab/>
      </w:r>
    </w:p>
    <w:p w14:paraId="2E185F03" w14:textId="77777777" w:rsidR="00B8218A" w:rsidRPr="008F0A89" w:rsidRDefault="00B8218A" w:rsidP="00B8218A">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Are you currently, or have you ever, been employed by a ride share service company or organization?</w:t>
      </w:r>
    </w:p>
    <w:p w14:paraId="7B97B597" w14:textId="03D90872" w:rsidR="00C425F4" w:rsidRPr="00C425F4" w:rsidRDefault="00C425F4" w:rsidP="00C425F4">
      <w:pPr>
        <w:numPr>
          <w:ilvl w:val="0"/>
          <w:numId w:val="10"/>
        </w:numPr>
        <w:spacing w:after="120" w:line="240" w:lineRule="auto"/>
        <w:rPr>
          <w:rFonts w:ascii="Times New Roman" w:hAnsi="Times New Roman" w:cs="Times New Roman"/>
          <w:sz w:val="24"/>
          <w:szCs w:val="24"/>
        </w:rPr>
      </w:pPr>
      <w:r w:rsidRPr="008778B5">
        <w:rPr>
          <w:rFonts w:ascii="Times New Roman" w:eastAsia="Calibri" w:hAnsi="Times New Roman" w:cs="Times New Roman"/>
          <w:bCs/>
          <w:sz w:val="24"/>
          <w:szCs w:val="24"/>
        </w:rPr>
        <w:t>What is your age?</w:t>
      </w:r>
      <w:r w:rsidRPr="008778B5">
        <w:rPr>
          <w:rFonts w:ascii="Times New Roman" w:hAnsi="Times New Roman" w:cs="Times New Roman"/>
          <w:sz w:val="24"/>
          <w:szCs w:val="24"/>
        </w:rPr>
        <w:t xml:space="preserve"> </w:t>
      </w:r>
    </w:p>
    <w:p w14:paraId="061E631C" w14:textId="5A006CD1" w:rsidR="00C425F4" w:rsidRPr="008778B5" w:rsidRDefault="00C425F4" w:rsidP="00C425F4">
      <w:pPr>
        <w:pStyle w:val="BodyText"/>
        <w:spacing w:before="100"/>
      </w:pPr>
      <w:r w:rsidRPr="008778B5">
        <w:t>These questions will be used to determine if the respondent is a user/</w:t>
      </w:r>
      <w:r w:rsidR="00C5432C">
        <w:t>non-user of ride share services</w:t>
      </w:r>
      <w:r w:rsidR="007040F3">
        <w:t>,</w:t>
      </w:r>
      <w:r w:rsidR="007040F3" w:rsidRPr="007040F3">
        <w:t xml:space="preserve"> </w:t>
      </w:r>
      <w:r w:rsidR="007040F3">
        <w:t>a current or former driver for a ride share service company,</w:t>
      </w:r>
      <w:r w:rsidR="00C5432C">
        <w:t xml:space="preserve"> and</w:t>
      </w:r>
      <w:r w:rsidRPr="008778B5">
        <w:t xml:space="preserve"> an older or younger adult</w:t>
      </w:r>
      <w:r w:rsidR="00C5432C">
        <w:t>.</w:t>
      </w:r>
      <w:r w:rsidR="00380482">
        <w:t xml:space="preserve"> </w:t>
      </w:r>
    </w:p>
    <w:p w14:paraId="0BCE62E5" w14:textId="28BC555E" w:rsidR="005F4F78" w:rsidRDefault="00F07BA6" w:rsidP="00F07BA6">
      <w:pPr>
        <w:pStyle w:val="BodyText"/>
      </w:pPr>
      <w:r>
        <w:t xml:space="preserve">Upon completing the screener, the respondent </w:t>
      </w:r>
      <w:r w:rsidR="008A5571">
        <w:t xml:space="preserve">will be informed </w:t>
      </w:r>
      <w:r>
        <w:t xml:space="preserve">if they are eligible to participate in the interview and attempt to conduct the interview at that time. If that is not possible, </w:t>
      </w:r>
      <w:r w:rsidR="008A5571">
        <w:t xml:space="preserve">we </w:t>
      </w:r>
      <w:r>
        <w:t xml:space="preserve">will schedule a time to conduct the interview as soon as possible. </w:t>
      </w:r>
      <w:r w:rsidR="00821B0F">
        <w:t xml:space="preserve">Interview participants will not receive a reminder, as we will attempt to conduct the interviews at the same time as the screener or </w:t>
      </w:r>
      <w:r w:rsidR="006F2A00">
        <w:t xml:space="preserve">will schedule the interview to occur </w:t>
      </w:r>
      <w:r w:rsidR="00821B0F">
        <w:t>within a few days of the screener.</w:t>
      </w:r>
    </w:p>
    <w:p w14:paraId="628D9FF8" w14:textId="3FBE5C07" w:rsidR="00F07BA6" w:rsidRDefault="00700113" w:rsidP="00F07BA6">
      <w:pPr>
        <w:pStyle w:val="BodyText"/>
      </w:pPr>
      <w:r>
        <w:t>The</w:t>
      </w:r>
      <w:r w:rsidRPr="005F4F78">
        <w:t xml:space="preserve"> </w:t>
      </w:r>
      <w:r w:rsidR="005F4F78" w:rsidRPr="005F4F78">
        <w:t>interview protocols</w:t>
      </w:r>
      <w:r w:rsidR="007967E7">
        <w:t xml:space="preserve"> and informed consents</w:t>
      </w:r>
      <w:r w:rsidR="005F4F78" w:rsidRPr="005F4F78">
        <w:t xml:space="preserve">, identified by the type of respondent, </w:t>
      </w:r>
      <w:r>
        <w:t>are</w:t>
      </w:r>
      <w:r w:rsidR="005F4F78" w:rsidRPr="005F4F78">
        <w:t xml:space="preserve"> in </w:t>
      </w:r>
      <w:r w:rsidR="005F4F78">
        <w:t xml:space="preserve">Attachments </w:t>
      </w:r>
      <w:r w:rsidR="00AF7564">
        <w:t xml:space="preserve">E and </w:t>
      </w:r>
      <w:r>
        <w:t>F</w:t>
      </w:r>
      <w:r w:rsidR="005F4F78" w:rsidRPr="005F4F78">
        <w:t xml:space="preserve">. </w:t>
      </w:r>
      <w:r w:rsidR="00C5432C">
        <w:t xml:space="preserve">Interview respondent will provide verbal consent prior to the start of the interview. </w:t>
      </w:r>
      <w:r w:rsidR="005F4F78" w:rsidRPr="005F4F78">
        <w:t>Each protocol is tailored to a particular type of respondent</w:t>
      </w:r>
      <w:r w:rsidR="005F4F78">
        <w:t xml:space="preserve"> (user or non-user of ride share services). </w:t>
      </w:r>
      <w:r w:rsidR="00B8218A">
        <w:t>The interview protocols include questions about demographic characteristics (race, ethnicity, and sex</w:t>
      </w:r>
      <w:r w:rsidR="00D34971">
        <w:t>)</w:t>
      </w:r>
      <w:r w:rsidR="00B8218A">
        <w:t>. We are collecting this information for analysis purposes only. Other characteristics</w:t>
      </w:r>
      <w:r w:rsidR="00B8218A">
        <w:rPr>
          <w:rStyle w:val="FootnoteReference"/>
        </w:rPr>
        <w:footnoteReference w:id="3"/>
      </w:r>
      <w:r w:rsidR="00B8218A">
        <w:t xml:space="preserve"> of interest for this study include driving status, frequency of use of ride share services, and mobility limitations. </w:t>
      </w:r>
      <w:r w:rsidR="0030130F">
        <w:t xml:space="preserve">Interviews will be 20 minutes in length. </w:t>
      </w:r>
    </w:p>
    <w:p w14:paraId="0A34C0C9" w14:textId="43D46B29" w:rsidR="00A46E5B" w:rsidRPr="006D6326" w:rsidRDefault="00FA6DE0" w:rsidP="006D6326">
      <w:pPr>
        <w:pStyle w:val="Heading2"/>
        <w:spacing w:after="120"/>
        <w:rPr>
          <w:rFonts w:ascii="Arial" w:hAnsi="Arial"/>
          <w:i w:val="0"/>
          <w:sz w:val="24"/>
        </w:rPr>
      </w:pPr>
      <w:bookmarkStart w:id="5" w:name="_Toc511115532"/>
      <w:r>
        <w:rPr>
          <w:rFonts w:ascii="Arial" w:hAnsi="Arial"/>
          <w:i w:val="0"/>
          <w:sz w:val="24"/>
        </w:rPr>
        <w:t>B.3.</w:t>
      </w:r>
      <w:r>
        <w:rPr>
          <w:rFonts w:ascii="Arial" w:hAnsi="Arial"/>
          <w:i w:val="0"/>
          <w:sz w:val="24"/>
        </w:rPr>
        <w:tab/>
      </w:r>
      <w:r w:rsidR="00A46E5B" w:rsidRPr="006D6326">
        <w:rPr>
          <w:rFonts w:ascii="Arial" w:hAnsi="Arial"/>
          <w:i w:val="0"/>
          <w:sz w:val="24"/>
        </w:rPr>
        <w:t>Methods to Maximize Response Rates and Deal with Nonresponse</w:t>
      </w:r>
      <w:bookmarkEnd w:id="5"/>
      <w:r w:rsidR="00A46E5B" w:rsidRPr="006D6326">
        <w:rPr>
          <w:rFonts w:ascii="Arial" w:hAnsi="Arial"/>
          <w:i w:val="0"/>
          <w:sz w:val="24"/>
        </w:rPr>
        <w:t xml:space="preserve"> </w:t>
      </w:r>
    </w:p>
    <w:p w14:paraId="06F9B638" w14:textId="7241E6C1" w:rsidR="00025A14" w:rsidRDefault="00025A14" w:rsidP="00025A14">
      <w:pPr>
        <w:pStyle w:val="BodyText"/>
      </w:pPr>
      <w:r>
        <w:t xml:space="preserve">The procedures discussed below are designed to maximize responsiveness among recruited study participants. </w:t>
      </w:r>
    </w:p>
    <w:p w14:paraId="1C92828D" w14:textId="77777777" w:rsidR="00B82E8C" w:rsidRDefault="00B82E8C" w:rsidP="00B82E8C">
      <w:pPr>
        <w:pStyle w:val="BodyText"/>
      </w:pPr>
      <w:r>
        <w:t>The information collection activities described in this request are for a one-time data collection. No individual will be asked to participate in more than one interview or focus group. Th</w:t>
      </w:r>
      <w:r w:rsidRPr="00017ECC">
        <w:t>e interview and focus group</w:t>
      </w:r>
      <w:r>
        <w:t xml:space="preserve"> protocols are designed to </w:t>
      </w:r>
      <w:r w:rsidRPr="00017ECC">
        <w:t>collect only the minimum information necessary for the purposes of the project.</w:t>
      </w:r>
      <w:r w:rsidRPr="00B82E8C">
        <w:t xml:space="preserve"> </w:t>
      </w:r>
      <w:r>
        <w:t xml:space="preserve">The focus groups will be no more than 90 minutes in duration and the interviews will be no more than 20 minutes in duration. This design is intended to minimize burden and maximize response. </w:t>
      </w:r>
    </w:p>
    <w:p w14:paraId="698FE995" w14:textId="38E5B0FD" w:rsidR="00025A14" w:rsidRDefault="00B82E8C" w:rsidP="00025A14">
      <w:pPr>
        <w:pStyle w:val="BodyText"/>
      </w:pPr>
      <w:r>
        <w:t xml:space="preserve">We are working with several reputable transportation organizations who will help recruit study participants – ITNAmerica, GoGoGrandparent, Lyft, and </w:t>
      </w:r>
      <w:r w:rsidR="004C1E1A">
        <w:t>rural ride share services</w:t>
      </w:r>
      <w:r>
        <w:t>. These organizations have a positive working relationship with their riders, which will help to maximize response to the information collection activities.</w:t>
      </w:r>
      <w:r w:rsidR="00DA31EB">
        <w:t xml:space="preserve"> These organizations also have a broad reach to riders across the U.S., which will help us to identify respondents. </w:t>
      </w:r>
    </w:p>
    <w:p w14:paraId="52290A20" w14:textId="099869E0" w:rsidR="00DA31EB" w:rsidRDefault="00B82E8C" w:rsidP="00DA31EB">
      <w:pPr>
        <w:pStyle w:val="BodyText"/>
      </w:pPr>
      <w:r>
        <w:t>We will provide</w:t>
      </w:r>
      <w:r w:rsidR="008064BE">
        <w:t xml:space="preserve"> study participants with</w:t>
      </w:r>
      <w:r>
        <w:t xml:space="preserve"> a token of appreciation for </w:t>
      </w:r>
      <w:r w:rsidR="008064BE">
        <w:t xml:space="preserve">their participation in the </w:t>
      </w:r>
      <w:r>
        <w:t xml:space="preserve">study. </w:t>
      </w:r>
      <w:r w:rsidR="00FE0183">
        <w:t>Focus group participants will receive a token of appreciation of $50 ($33.34 per hour).</w:t>
      </w:r>
      <w:r w:rsidR="00380482">
        <w:t xml:space="preserve"> </w:t>
      </w:r>
      <w:r w:rsidR="00FE0183">
        <w:t xml:space="preserve">Interview participants will receive a </w:t>
      </w:r>
      <w:r>
        <w:t xml:space="preserve">$10 </w:t>
      </w:r>
      <w:r w:rsidR="00FE0183">
        <w:t>token of appreciation</w:t>
      </w:r>
      <w:r>
        <w:t xml:space="preserve">. </w:t>
      </w:r>
      <w:r w:rsidR="006C0262">
        <w:t xml:space="preserve">We will provide the </w:t>
      </w:r>
      <w:r w:rsidR="008064BE">
        <w:t xml:space="preserve">token of appreciation </w:t>
      </w:r>
      <w:r w:rsidR="006C0262">
        <w:t>in the form of a check, issued to each respondent. Focus group participants will receive the check at the conclusion of the focus group. Interview participants will receive the check via mail, following the conclusion of the interview.</w:t>
      </w:r>
      <w:r w:rsidR="008064BE">
        <w:t xml:space="preserve"> All individuals who demonstrate a good faith effort to participate in the study will receive the token of appreciation.</w:t>
      </w:r>
      <w:r w:rsidR="00380482">
        <w:t xml:space="preserve"> </w:t>
      </w:r>
    </w:p>
    <w:p w14:paraId="79EA382C" w14:textId="352EF319" w:rsidR="00B82E8C" w:rsidRDefault="00092D4D" w:rsidP="00025A14">
      <w:pPr>
        <w:pStyle w:val="BodyText"/>
      </w:pPr>
      <w:r>
        <w:t>W</w:t>
      </w:r>
      <w:r w:rsidR="00B82E8C">
        <w:t xml:space="preserve">e will also conduct each interview immediately </w:t>
      </w:r>
      <w:r w:rsidR="00DA31EB">
        <w:t xml:space="preserve">after the telephone screener </w:t>
      </w:r>
      <w:r w:rsidR="00B82E8C">
        <w:t xml:space="preserve">or, when that is not feasible, </w:t>
      </w:r>
      <w:r w:rsidR="00DA31EB">
        <w:t>within a few days of completing the telephone</w:t>
      </w:r>
      <w:r w:rsidR="00C5432C">
        <w:t xml:space="preserve"> screener.</w:t>
      </w:r>
    </w:p>
    <w:p w14:paraId="0A34C0CB" w14:textId="0C5BDABB" w:rsidR="00A46E5B" w:rsidRPr="006D6326" w:rsidRDefault="00FA6DE0" w:rsidP="006D6326">
      <w:pPr>
        <w:pStyle w:val="Heading2"/>
        <w:spacing w:after="120"/>
        <w:rPr>
          <w:rFonts w:ascii="Arial" w:hAnsi="Arial"/>
          <w:i w:val="0"/>
          <w:sz w:val="24"/>
        </w:rPr>
      </w:pPr>
      <w:bookmarkStart w:id="6" w:name="_Toc511115533"/>
      <w:r>
        <w:rPr>
          <w:rFonts w:ascii="Arial" w:hAnsi="Arial"/>
          <w:i w:val="0"/>
          <w:sz w:val="24"/>
        </w:rPr>
        <w:t>B.4.</w:t>
      </w:r>
      <w:r>
        <w:rPr>
          <w:rFonts w:ascii="Arial" w:hAnsi="Arial"/>
          <w:i w:val="0"/>
          <w:sz w:val="24"/>
        </w:rPr>
        <w:tab/>
      </w:r>
      <w:r w:rsidR="00A46E5B" w:rsidRPr="006D6326">
        <w:rPr>
          <w:rFonts w:ascii="Arial" w:hAnsi="Arial"/>
          <w:i w:val="0"/>
          <w:sz w:val="24"/>
        </w:rPr>
        <w:t>Tests of Procedures or Methods to be Undertaken</w:t>
      </w:r>
      <w:bookmarkEnd w:id="6"/>
      <w:r w:rsidR="00A46E5B" w:rsidRPr="006D6326">
        <w:rPr>
          <w:rFonts w:ascii="Arial" w:hAnsi="Arial"/>
          <w:i w:val="0"/>
          <w:sz w:val="24"/>
        </w:rPr>
        <w:t xml:space="preserve"> </w:t>
      </w:r>
    </w:p>
    <w:p w14:paraId="0A34C0CC" w14:textId="6C0F70E8" w:rsidR="00A46E5B" w:rsidRPr="00B82E8C" w:rsidRDefault="00B82E8C" w:rsidP="00B82E8C">
      <w:pPr>
        <w:pStyle w:val="BodyText"/>
      </w:pPr>
      <w:r w:rsidRPr="00B82E8C">
        <w:t xml:space="preserve">The </w:t>
      </w:r>
      <w:r>
        <w:t>data collection</w:t>
      </w:r>
      <w:r w:rsidRPr="00B82E8C">
        <w:t xml:space="preserve"> instruments </w:t>
      </w:r>
      <w:r>
        <w:t xml:space="preserve">for focus groups and interviews </w:t>
      </w:r>
      <w:r w:rsidRPr="00B82E8C">
        <w:t>will not undergo any testing prior to data collection</w:t>
      </w:r>
      <w:r>
        <w:t>. These instruments are</w:t>
      </w:r>
      <w:r w:rsidRPr="00B82E8C">
        <w:t xml:space="preserve"> qualitative in nature and </w:t>
      </w:r>
      <w:r w:rsidR="00721B0C">
        <w:t>designed to be semi-structured</w:t>
      </w:r>
      <w:r w:rsidR="00202D72">
        <w:t>.</w:t>
      </w:r>
    </w:p>
    <w:p w14:paraId="0A34C0CD" w14:textId="4E7975A1" w:rsidR="00A46E5B" w:rsidRDefault="00FA6DE0" w:rsidP="006D6326">
      <w:pPr>
        <w:pStyle w:val="Heading2"/>
        <w:spacing w:after="120"/>
        <w:rPr>
          <w:rFonts w:ascii="Arial" w:hAnsi="Arial"/>
          <w:i w:val="0"/>
          <w:sz w:val="24"/>
        </w:rPr>
      </w:pPr>
      <w:bookmarkStart w:id="7" w:name="_Toc511115534"/>
      <w:r>
        <w:rPr>
          <w:rFonts w:ascii="Arial" w:hAnsi="Arial"/>
          <w:i w:val="0"/>
          <w:sz w:val="24"/>
        </w:rPr>
        <w:t>B.5.</w:t>
      </w:r>
      <w:r>
        <w:rPr>
          <w:rFonts w:ascii="Arial" w:hAnsi="Arial"/>
          <w:i w:val="0"/>
          <w:sz w:val="24"/>
        </w:rPr>
        <w:tab/>
      </w:r>
      <w:r w:rsidR="00A46E5B" w:rsidRPr="006D6326">
        <w:rPr>
          <w:rFonts w:ascii="Arial" w:hAnsi="Arial"/>
          <w:i w:val="0"/>
          <w:sz w:val="24"/>
        </w:rPr>
        <w:t>Individuals Consulted on Statistical Aspects and Individuals Collecting and/or Analyzing Data</w:t>
      </w:r>
      <w:bookmarkEnd w:id="7"/>
    </w:p>
    <w:p w14:paraId="5D7167EE" w14:textId="69C3F9B9" w:rsidR="00721B0C" w:rsidRPr="00D10B87" w:rsidRDefault="00721B0C" w:rsidP="00721B0C">
      <w:pPr>
        <w:pStyle w:val="NormalSS"/>
        <w:ind w:firstLine="0"/>
        <w:rPr>
          <w:noProof/>
        </w:rPr>
      </w:pPr>
      <w:r>
        <w:t>CDC staff consulted are in the National Center for Injury Prevention and Control (NCIPC) and include:</w:t>
      </w:r>
      <w:r w:rsidRPr="00721B0C">
        <w:rPr>
          <w:noProof/>
        </w:rPr>
        <w:t xml:space="preserve"> </w:t>
      </w:r>
      <w:r>
        <w:rPr>
          <w:noProof/>
        </w:rPr>
        <w:t xml:space="preserve">Laurie Beck, MPH; Amelia Jewett, MPH; and Asad Patwary, MPH. </w:t>
      </w:r>
      <w:r>
        <w:t xml:space="preserve">These staff were consulted about the methodological design of the study. </w:t>
      </w:r>
      <w:r w:rsidRPr="00092FFF">
        <w:t>Their recommendations were incorporated into the study design and instruments on an ongoing basis.</w:t>
      </w:r>
      <w:r>
        <w:t xml:space="preserve"> We also consulted with </w:t>
      </w:r>
      <w:r>
        <w:rPr>
          <w:noProof/>
        </w:rPr>
        <w:t xml:space="preserve">Katherine Freund, MA, President of ITNAmerica and an expert in transportation for older adults. Ms. Freund provided written and verbal feedback on the study methodology and all attachments. The NORC staff consulted on the study design, and who will be responsible for overseeing and executing the data collection and analysis include: Alycia Bayne, MPA; Alexa Siegfried, MPH; Mary Slosar, PhD; Megan Heffernan, MPH; Tori Nadel, BS; and Mallory Kennedy, BA. Table 2 lists the individuals consutled and their contact information. </w:t>
      </w:r>
    </w:p>
    <w:p w14:paraId="6B3278F8" w14:textId="6E8BD6B8" w:rsidR="00721B0C" w:rsidRPr="00D4425C" w:rsidRDefault="00721B0C" w:rsidP="00721B0C">
      <w:pPr>
        <w:pStyle w:val="NORCCaption-Exhibit"/>
      </w:pPr>
      <w:r>
        <w:rPr>
          <w:rStyle w:val="NORCCaption-Color"/>
        </w:rPr>
        <w:t>Table 2.</w:t>
      </w:r>
      <w:r w:rsidRPr="00131CD0">
        <w:rPr>
          <w:rStyle w:val="NORCCaption-Color"/>
        </w:rPr>
        <w:t xml:space="preserve"> </w:t>
      </w:r>
      <w:r>
        <w:rPr>
          <w:rStyle w:val="NORCCaption-Color"/>
        </w:rPr>
        <w:tab/>
      </w:r>
      <w:r>
        <w:t>Individuals Consulted on Methods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3420"/>
        <w:gridCol w:w="3600"/>
      </w:tblGrid>
      <w:tr w:rsidR="00721B0C" w:rsidRPr="006C0E37" w14:paraId="682C67C6" w14:textId="77777777" w:rsidTr="00154DD4">
        <w:trPr>
          <w:trHeight w:val="70"/>
        </w:trPr>
        <w:tc>
          <w:tcPr>
            <w:tcW w:w="2250" w:type="dxa"/>
            <w:shd w:val="clear" w:color="auto" w:fill="BFB6AC"/>
            <w:vAlign w:val="center"/>
          </w:tcPr>
          <w:p w14:paraId="5F6A6188" w14:textId="46D2A7C0" w:rsidR="00721B0C" w:rsidRPr="006C0E37" w:rsidRDefault="00721B0C" w:rsidP="006C0E37">
            <w:pPr>
              <w:spacing w:after="0" w:line="240" w:lineRule="auto"/>
              <w:rPr>
                <w:rFonts w:ascii="Arial" w:hAnsi="Arial" w:cs="Arial"/>
                <w:b/>
                <w:sz w:val="18"/>
                <w:szCs w:val="18"/>
              </w:rPr>
            </w:pPr>
            <w:r w:rsidRPr="006C0E37">
              <w:rPr>
                <w:rFonts w:ascii="Arial" w:hAnsi="Arial" w:cs="Arial"/>
                <w:b/>
                <w:sz w:val="18"/>
                <w:szCs w:val="18"/>
              </w:rPr>
              <w:t>Name</w:t>
            </w:r>
          </w:p>
        </w:tc>
        <w:tc>
          <w:tcPr>
            <w:tcW w:w="3420" w:type="dxa"/>
            <w:shd w:val="clear" w:color="auto" w:fill="BFB6AC"/>
          </w:tcPr>
          <w:p w14:paraId="0F2C98D8" w14:textId="07D49354" w:rsidR="00721B0C" w:rsidRPr="006C0E37" w:rsidRDefault="00721B0C" w:rsidP="006C0E37">
            <w:pPr>
              <w:spacing w:after="0" w:line="240" w:lineRule="auto"/>
              <w:rPr>
                <w:rFonts w:ascii="Arial" w:hAnsi="Arial" w:cs="Arial"/>
                <w:b/>
                <w:sz w:val="18"/>
                <w:szCs w:val="18"/>
              </w:rPr>
            </w:pPr>
            <w:r w:rsidRPr="006C0E37">
              <w:rPr>
                <w:rFonts w:ascii="Arial" w:hAnsi="Arial" w:cs="Arial"/>
                <w:b/>
                <w:sz w:val="18"/>
                <w:szCs w:val="18"/>
              </w:rPr>
              <w:t>Title</w:t>
            </w:r>
          </w:p>
        </w:tc>
        <w:tc>
          <w:tcPr>
            <w:tcW w:w="3600" w:type="dxa"/>
            <w:shd w:val="clear" w:color="auto" w:fill="BFB6AC"/>
            <w:vAlign w:val="center"/>
          </w:tcPr>
          <w:p w14:paraId="3CF0424D" w14:textId="0124A276" w:rsidR="00721B0C" w:rsidRPr="006C0E37" w:rsidRDefault="00721B0C" w:rsidP="006C0E37">
            <w:pPr>
              <w:spacing w:after="0" w:line="240" w:lineRule="auto"/>
              <w:rPr>
                <w:rFonts w:ascii="Arial" w:hAnsi="Arial" w:cs="Arial"/>
                <w:b/>
                <w:sz w:val="18"/>
                <w:szCs w:val="18"/>
              </w:rPr>
            </w:pPr>
            <w:r w:rsidRPr="006C0E37">
              <w:rPr>
                <w:rFonts w:ascii="Arial" w:hAnsi="Arial" w:cs="Arial"/>
                <w:b/>
                <w:sz w:val="18"/>
                <w:szCs w:val="18"/>
              </w:rPr>
              <w:t xml:space="preserve">Contact Information </w:t>
            </w:r>
          </w:p>
        </w:tc>
      </w:tr>
      <w:tr w:rsidR="00721B0C" w:rsidRPr="006C0E37" w14:paraId="4DABE63E" w14:textId="77777777" w:rsidTr="00154DD4">
        <w:trPr>
          <w:trHeight w:val="233"/>
        </w:trPr>
        <w:tc>
          <w:tcPr>
            <w:tcW w:w="2250" w:type="dxa"/>
            <w:vAlign w:val="center"/>
          </w:tcPr>
          <w:p w14:paraId="3AB1C8A5" w14:textId="652176B7" w:rsidR="00721B0C" w:rsidRPr="006C0E37" w:rsidRDefault="00721B0C" w:rsidP="006C0E37">
            <w:pPr>
              <w:spacing w:after="0" w:line="240" w:lineRule="auto"/>
              <w:rPr>
                <w:rFonts w:ascii="Arial" w:hAnsi="Arial" w:cs="Arial"/>
                <w:sz w:val="18"/>
                <w:szCs w:val="18"/>
              </w:rPr>
            </w:pPr>
            <w:r w:rsidRPr="006C0E37">
              <w:rPr>
                <w:rFonts w:ascii="Arial" w:hAnsi="Arial" w:cs="Arial"/>
                <w:sz w:val="18"/>
                <w:szCs w:val="18"/>
              </w:rPr>
              <w:t>Laurie Beck, MPH</w:t>
            </w:r>
          </w:p>
        </w:tc>
        <w:tc>
          <w:tcPr>
            <w:tcW w:w="3420" w:type="dxa"/>
            <w:vAlign w:val="center"/>
          </w:tcPr>
          <w:p w14:paraId="516B3BA1" w14:textId="79CD5F97" w:rsidR="00721B0C" w:rsidRPr="006C0E37" w:rsidRDefault="00721B0C" w:rsidP="006C0E37">
            <w:pPr>
              <w:spacing w:after="0" w:line="240" w:lineRule="auto"/>
              <w:rPr>
                <w:rFonts w:ascii="Arial" w:hAnsi="Arial" w:cs="Arial"/>
                <w:sz w:val="18"/>
                <w:szCs w:val="18"/>
              </w:rPr>
            </w:pPr>
            <w:r w:rsidRPr="006C0E37">
              <w:rPr>
                <w:rFonts w:ascii="Arial" w:hAnsi="Arial" w:cs="Arial"/>
                <w:sz w:val="18"/>
                <w:szCs w:val="18"/>
              </w:rPr>
              <w:t>Epidemiologist, Division of Unintentional Injury Prevention, NCIPC, CDC</w:t>
            </w:r>
          </w:p>
        </w:tc>
        <w:tc>
          <w:tcPr>
            <w:tcW w:w="3600" w:type="dxa"/>
            <w:vAlign w:val="center"/>
          </w:tcPr>
          <w:p w14:paraId="7CB3AD96" w14:textId="77777777" w:rsidR="00721B0C" w:rsidRPr="006C0E37" w:rsidRDefault="00721B0C" w:rsidP="006C0E37">
            <w:pPr>
              <w:autoSpaceDE w:val="0"/>
              <w:autoSpaceDN w:val="0"/>
              <w:spacing w:after="0" w:line="240" w:lineRule="auto"/>
              <w:rPr>
                <w:rFonts w:ascii="Arial" w:hAnsi="Arial" w:cs="Arial"/>
                <w:sz w:val="18"/>
                <w:szCs w:val="18"/>
              </w:rPr>
            </w:pPr>
            <w:r w:rsidRPr="006C0E37">
              <w:rPr>
                <w:rFonts w:ascii="Arial" w:hAnsi="Arial" w:cs="Arial"/>
                <w:sz w:val="18"/>
                <w:szCs w:val="18"/>
              </w:rPr>
              <w:t xml:space="preserve">Phone: (770) 488-4327 </w:t>
            </w:r>
          </w:p>
          <w:p w14:paraId="5339061A" w14:textId="043AED86" w:rsidR="00721B0C" w:rsidRPr="006C0E37" w:rsidRDefault="00721B0C" w:rsidP="00154DD4">
            <w:pPr>
              <w:autoSpaceDE w:val="0"/>
              <w:autoSpaceDN w:val="0"/>
              <w:spacing w:after="0" w:line="240" w:lineRule="auto"/>
              <w:rPr>
                <w:rFonts w:ascii="Arial" w:hAnsi="Arial" w:cs="Arial"/>
                <w:color w:val="0000FF"/>
                <w:sz w:val="18"/>
                <w:szCs w:val="18"/>
                <w:u w:val="single"/>
              </w:rPr>
            </w:pPr>
            <w:r w:rsidRPr="006C0E37">
              <w:rPr>
                <w:rFonts w:ascii="Arial" w:hAnsi="Arial" w:cs="Arial"/>
                <w:sz w:val="18"/>
                <w:szCs w:val="18"/>
              </w:rPr>
              <w:t xml:space="preserve">Email: </w:t>
            </w:r>
            <w:hyperlink r:id="rId14" w:history="1">
              <w:r w:rsidRPr="006C0E37">
                <w:rPr>
                  <w:rStyle w:val="Hyperlink"/>
                  <w:rFonts w:ascii="Arial" w:hAnsi="Arial" w:cs="Arial"/>
                  <w:sz w:val="18"/>
                  <w:szCs w:val="18"/>
                </w:rPr>
                <w:t>LBeck@cdc.gov</w:t>
              </w:r>
            </w:hyperlink>
          </w:p>
        </w:tc>
      </w:tr>
      <w:tr w:rsidR="00721B0C" w:rsidRPr="006C0E37" w14:paraId="42D9AC75" w14:textId="77777777" w:rsidTr="00154DD4">
        <w:trPr>
          <w:trHeight w:val="152"/>
        </w:trPr>
        <w:tc>
          <w:tcPr>
            <w:tcW w:w="2250" w:type="dxa"/>
            <w:vAlign w:val="center"/>
          </w:tcPr>
          <w:p w14:paraId="389CDE78" w14:textId="141755A5" w:rsidR="00721B0C" w:rsidRPr="006C0E37" w:rsidRDefault="00721B0C" w:rsidP="006C0E37">
            <w:pPr>
              <w:spacing w:after="0" w:line="240" w:lineRule="auto"/>
              <w:rPr>
                <w:rFonts w:ascii="Arial" w:hAnsi="Arial" w:cs="Arial"/>
                <w:sz w:val="18"/>
                <w:szCs w:val="18"/>
              </w:rPr>
            </w:pPr>
            <w:r w:rsidRPr="006C0E37">
              <w:rPr>
                <w:rFonts w:ascii="Arial" w:hAnsi="Arial" w:cs="Arial"/>
                <w:sz w:val="18"/>
                <w:szCs w:val="18"/>
              </w:rPr>
              <w:t>Amelia Jewett, MPH</w:t>
            </w:r>
          </w:p>
        </w:tc>
        <w:tc>
          <w:tcPr>
            <w:tcW w:w="3420" w:type="dxa"/>
            <w:vAlign w:val="center"/>
          </w:tcPr>
          <w:p w14:paraId="750F72F7" w14:textId="67DEE730" w:rsidR="00721B0C" w:rsidRPr="006C0E37" w:rsidRDefault="00721B0C" w:rsidP="006C0E37">
            <w:pPr>
              <w:pStyle w:val="Heading4"/>
              <w:shd w:val="clear" w:color="auto" w:fill="FFFFFF"/>
              <w:spacing w:before="0" w:line="240" w:lineRule="auto"/>
              <w:rPr>
                <w:rFonts w:ascii="Arial" w:eastAsiaTheme="minorHAnsi" w:hAnsi="Arial" w:cs="Arial"/>
                <w:i w:val="0"/>
                <w:iCs w:val="0"/>
                <w:color w:val="auto"/>
                <w:sz w:val="18"/>
                <w:szCs w:val="18"/>
              </w:rPr>
            </w:pPr>
            <w:r w:rsidRPr="006C0E37">
              <w:rPr>
                <w:rFonts w:ascii="Arial" w:eastAsiaTheme="minorHAnsi" w:hAnsi="Arial" w:cs="Arial"/>
                <w:i w:val="0"/>
                <w:iCs w:val="0"/>
                <w:color w:val="auto"/>
                <w:sz w:val="18"/>
                <w:szCs w:val="18"/>
              </w:rPr>
              <w:t>Epidemiologist, Transportation Safety Team, NCIPC, CDC</w:t>
            </w:r>
          </w:p>
        </w:tc>
        <w:tc>
          <w:tcPr>
            <w:tcW w:w="3600" w:type="dxa"/>
            <w:vAlign w:val="center"/>
          </w:tcPr>
          <w:p w14:paraId="1706AEBE" w14:textId="5644D567" w:rsidR="00721B0C" w:rsidRPr="00154DD4" w:rsidRDefault="00721B0C" w:rsidP="006C0E37">
            <w:pPr>
              <w:spacing w:after="0" w:line="240" w:lineRule="auto"/>
              <w:rPr>
                <w:rFonts w:ascii="Arial" w:hAnsi="Arial" w:cs="Arial"/>
                <w:sz w:val="18"/>
                <w:szCs w:val="18"/>
              </w:rPr>
            </w:pPr>
            <w:r w:rsidRPr="00154DD4">
              <w:rPr>
                <w:rFonts w:ascii="Arial" w:hAnsi="Arial" w:cs="Arial"/>
                <w:sz w:val="18"/>
                <w:szCs w:val="18"/>
              </w:rPr>
              <w:t>Phone: 770-488-3470</w:t>
            </w:r>
          </w:p>
          <w:p w14:paraId="6CBA519C" w14:textId="63B6E892" w:rsidR="00721B0C" w:rsidRPr="006C0E37" w:rsidRDefault="00721B0C" w:rsidP="00154DD4">
            <w:pPr>
              <w:spacing w:after="0" w:line="240" w:lineRule="auto"/>
              <w:rPr>
                <w:rFonts w:ascii="Arial" w:hAnsi="Arial" w:cs="Arial"/>
                <w:sz w:val="18"/>
                <w:szCs w:val="18"/>
              </w:rPr>
            </w:pPr>
            <w:r w:rsidRPr="006C0E37">
              <w:rPr>
                <w:rFonts w:ascii="Arial" w:hAnsi="Arial" w:cs="Arial"/>
                <w:sz w:val="18"/>
                <w:szCs w:val="18"/>
              </w:rPr>
              <w:t xml:space="preserve">Email: </w:t>
            </w:r>
            <w:hyperlink r:id="rId15" w:history="1">
              <w:r w:rsidRPr="006C0E37">
                <w:rPr>
                  <w:rStyle w:val="Hyperlink"/>
                  <w:rFonts w:ascii="Arial" w:hAnsi="Arial" w:cs="Arial"/>
                  <w:sz w:val="18"/>
                  <w:szCs w:val="18"/>
                </w:rPr>
                <w:t>iuj3@cdc.gov</w:t>
              </w:r>
            </w:hyperlink>
            <w:r w:rsidRPr="006C0E37">
              <w:rPr>
                <w:rFonts w:ascii="Arial" w:hAnsi="Arial" w:cs="Arial"/>
                <w:sz w:val="18"/>
                <w:szCs w:val="18"/>
              </w:rPr>
              <w:t xml:space="preserve"> </w:t>
            </w:r>
          </w:p>
        </w:tc>
      </w:tr>
      <w:tr w:rsidR="00721B0C" w:rsidRPr="006C0E37" w14:paraId="68440B2D" w14:textId="77777777" w:rsidTr="00154DD4">
        <w:trPr>
          <w:trHeight w:val="152"/>
        </w:trPr>
        <w:tc>
          <w:tcPr>
            <w:tcW w:w="2250" w:type="dxa"/>
            <w:vAlign w:val="center"/>
          </w:tcPr>
          <w:p w14:paraId="7B4BF661" w14:textId="6D580868" w:rsidR="00721B0C" w:rsidRPr="006C0E37" w:rsidRDefault="00721B0C" w:rsidP="006C0E37">
            <w:pPr>
              <w:spacing w:after="0" w:line="240" w:lineRule="auto"/>
              <w:rPr>
                <w:rFonts w:ascii="Arial" w:hAnsi="Arial" w:cs="Arial"/>
                <w:sz w:val="18"/>
                <w:szCs w:val="18"/>
              </w:rPr>
            </w:pPr>
            <w:r w:rsidRPr="006C0E37">
              <w:rPr>
                <w:rFonts w:ascii="Arial" w:hAnsi="Arial" w:cs="Arial"/>
                <w:noProof/>
                <w:sz w:val="18"/>
                <w:szCs w:val="18"/>
              </w:rPr>
              <w:t>Asadur Patwary, MPH</w:t>
            </w:r>
          </w:p>
        </w:tc>
        <w:tc>
          <w:tcPr>
            <w:tcW w:w="3420" w:type="dxa"/>
            <w:vAlign w:val="center"/>
          </w:tcPr>
          <w:p w14:paraId="2C37F06F" w14:textId="2E0B0C7F" w:rsidR="00721B0C" w:rsidRPr="006C0E37" w:rsidRDefault="006C0E37" w:rsidP="006C0E37">
            <w:pPr>
              <w:spacing w:after="0" w:line="240" w:lineRule="auto"/>
              <w:rPr>
                <w:rFonts w:ascii="Arial" w:hAnsi="Arial" w:cs="Arial"/>
                <w:sz w:val="18"/>
                <w:szCs w:val="18"/>
              </w:rPr>
            </w:pPr>
            <w:r>
              <w:rPr>
                <w:rFonts w:ascii="Arial" w:hAnsi="Arial" w:cs="Arial"/>
                <w:sz w:val="18"/>
                <w:szCs w:val="18"/>
              </w:rPr>
              <w:t>Public Health Advisor, NCIPC, CDC</w:t>
            </w:r>
          </w:p>
        </w:tc>
        <w:tc>
          <w:tcPr>
            <w:tcW w:w="3600" w:type="dxa"/>
            <w:vAlign w:val="center"/>
          </w:tcPr>
          <w:p w14:paraId="6BD2B85D" w14:textId="3556A420" w:rsidR="006C0E37" w:rsidRPr="00154DD4" w:rsidRDefault="006C0E37" w:rsidP="006C0E37">
            <w:pPr>
              <w:spacing w:after="0" w:line="240" w:lineRule="auto"/>
              <w:rPr>
                <w:rFonts w:ascii="Arial" w:hAnsi="Arial" w:cs="Arial"/>
                <w:sz w:val="18"/>
                <w:szCs w:val="18"/>
              </w:rPr>
            </w:pPr>
            <w:r w:rsidRPr="00154DD4">
              <w:rPr>
                <w:rFonts w:ascii="Arial" w:hAnsi="Arial" w:cs="Arial"/>
                <w:sz w:val="18"/>
                <w:szCs w:val="18"/>
              </w:rPr>
              <w:t xml:space="preserve">Phone: </w:t>
            </w:r>
            <w:r w:rsidR="00154DD4" w:rsidRPr="00154DD4">
              <w:rPr>
                <w:rFonts w:ascii="Arial" w:hAnsi="Arial" w:cs="Arial"/>
                <w:sz w:val="18"/>
                <w:szCs w:val="18"/>
              </w:rPr>
              <w:t>404.718.5190</w:t>
            </w:r>
          </w:p>
          <w:p w14:paraId="66EB3458" w14:textId="7B052066" w:rsidR="00721B0C" w:rsidRPr="006C0E37" w:rsidRDefault="00721B0C" w:rsidP="00154DD4">
            <w:pPr>
              <w:spacing w:after="0" w:line="240" w:lineRule="auto"/>
              <w:rPr>
                <w:rFonts w:ascii="Arial" w:hAnsi="Arial" w:cs="Arial"/>
                <w:sz w:val="18"/>
                <w:szCs w:val="18"/>
              </w:rPr>
            </w:pPr>
            <w:r w:rsidRPr="006C0E37">
              <w:rPr>
                <w:rFonts w:ascii="Arial" w:hAnsi="Arial" w:cs="Arial"/>
                <w:sz w:val="18"/>
                <w:szCs w:val="18"/>
              </w:rPr>
              <w:t xml:space="preserve">Email: </w:t>
            </w:r>
            <w:hyperlink r:id="rId16" w:history="1">
              <w:r w:rsidRPr="006C0E37">
                <w:rPr>
                  <w:rStyle w:val="Hyperlink"/>
                  <w:rFonts w:ascii="Arial" w:hAnsi="Arial" w:cs="Arial"/>
                  <w:sz w:val="18"/>
                  <w:szCs w:val="18"/>
                </w:rPr>
                <w:t>ywj7@cdc.gov</w:t>
              </w:r>
            </w:hyperlink>
            <w:r w:rsidRPr="006C0E37">
              <w:rPr>
                <w:rFonts w:ascii="Arial" w:hAnsi="Arial" w:cs="Arial"/>
                <w:sz w:val="18"/>
                <w:szCs w:val="18"/>
              </w:rPr>
              <w:t xml:space="preserve"> </w:t>
            </w:r>
          </w:p>
        </w:tc>
      </w:tr>
      <w:tr w:rsidR="00721B0C" w:rsidRPr="006C0E37" w14:paraId="552B94F7" w14:textId="77777777" w:rsidTr="00154DD4">
        <w:trPr>
          <w:trHeight w:val="152"/>
        </w:trPr>
        <w:tc>
          <w:tcPr>
            <w:tcW w:w="2250" w:type="dxa"/>
            <w:vAlign w:val="center"/>
          </w:tcPr>
          <w:p w14:paraId="2DFF3C8B" w14:textId="38F2156A" w:rsidR="00721B0C" w:rsidRPr="006C0E37" w:rsidRDefault="00721B0C" w:rsidP="006C0E37">
            <w:pPr>
              <w:spacing w:after="0" w:line="240" w:lineRule="auto"/>
              <w:rPr>
                <w:rFonts w:ascii="Arial" w:hAnsi="Arial" w:cs="Arial"/>
                <w:sz w:val="18"/>
                <w:szCs w:val="18"/>
              </w:rPr>
            </w:pPr>
            <w:r w:rsidRPr="006C0E37">
              <w:rPr>
                <w:rFonts w:ascii="Arial" w:hAnsi="Arial" w:cs="Arial"/>
                <w:noProof/>
                <w:sz w:val="18"/>
                <w:szCs w:val="18"/>
              </w:rPr>
              <w:t>Katherine Freund, MA</w:t>
            </w:r>
          </w:p>
        </w:tc>
        <w:tc>
          <w:tcPr>
            <w:tcW w:w="3420" w:type="dxa"/>
            <w:vAlign w:val="center"/>
          </w:tcPr>
          <w:p w14:paraId="33C26821" w14:textId="3E870585" w:rsidR="00721B0C" w:rsidRPr="006C0E37" w:rsidRDefault="00721B0C" w:rsidP="006C0E37">
            <w:pPr>
              <w:spacing w:after="0" w:line="240" w:lineRule="auto"/>
              <w:rPr>
                <w:rFonts w:ascii="Arial" w:hAnsi="Arial" w:cs="Arial"/>
                <w:sz w:val="18"/>
                <w:szCs w:val="18"/>
              </w:rPr>
            </w:pPr>
            <w:r w:rsidRPr="006C0E37">
              <w:rPr>
                <w:rFonts w:ascii="Arial" w:hAnsi="Arial" w:cs="Arial"/>
                <w:sz w:val="18"/>
                <w:szCs w:val="18"/>
              </w:rPr>
              <w:t>President, ITNAmerica</w:t>
            </w:r>
          </w:p>
        </w:tc>
        <w:tc>
          <w:tcPr>
            <w:tcW w:w="3600" w:type="dxa"/>
            <w:vAlign w:val="center"/>
          </w:tcPr>
          <w:p w14:paraId="72DA345D" w14:textId="77777777" w:rsidR="00721B0C" w:rsidRDefault="00154DD4" w:rsidP="006C0E37">
            <w:pPr>
              <w:spacing w:after="0" w:line="240" w:lineRule="auto"/>
              <w:rPr>
                <w:rFonts w:ascii="Arial" w:hAnsi="Arial" w:cs="Arial"/>
                <w:sz w:val="18"/>
                <w:szCs w:val="18"/>
              </w:rPr>
            </w:pPr>
            <w:r>
              <w:rPr>
                <w:rFonts w:ascii="Arial" w:hAnsi="Arial" w:cs="Arial"/>
                <w:sz w:val="18"/>
                <w:szCs w:val="18"/>
              </w:rPr>
              <w:t xml:space="preserve">Phone: </w:t>
            </w:r>
            <w:r w:rsidRPr="00154DD4">
              <w:rPr>
                <w:rFonts w:ascii="Arial" w:hAnsi="Arial" w:cs="Arial"/>
                <w:sz w:val="18"/>
                <w:szCs w:val="18"/>
              </w:rPr>
              <w:t>207-591-6926</w:t>
            </w:r>
          </w:p>
          <w:p w14:paraId="44218657" w14:textId="3312E0A4" w:rsidR="00154DD4" w:rsidRPr="006C0E37" w:rsidRDefault="00154DD4" w:rsidP="00154DD4">
            <w:pPr>
              <w:spacing w:after="0" w:line="240" w:lineRule="auto"/>
              <w:rPr>
                <w:rFonts w:ascii="Arial" w:hAnsi="Arial" w:cs="Arial"/>
                <w:sz w:val="18"/>
                <w:szCs w:val="18"/>
              </w:rPr>
            </w:pPr>
            <w:r>
              <w:rPr>
                <w:rFonts w:ascii="Arial" w:hAnsi="Arial" w:cs="Arial"/>
                <w:sz w:val="18"/>
                <w:szCs w:val="18"/>
              </w:rPr>
              <w:t xml:space="preserve">Email: </w:t>
            </w:r>
            <w:hyperlink r:id="rId17" w:history="1">
              <w:r w:rsidRPr="00B34C3F">
                <w:rPr>
                  <w:rStyle w:val="Hyperlink"/>
                  <w:rFonts w:ascii="Arial" w:hAnsi="Arial" w:cs="Arial"/>
                  <w:sz w:val="18"/>
                  <w:szCs w:val="18"/>
                </w:rPr>
                <w:t>Katherine.Freund@ITNAmerica.org</w:t>
              </w:r>
            </w:hyperlink>
            <w:r>
              <w:rPr>
                <w:rFonts w:ascii="Arial" w:hAnsi="Arial" w:cs="Arial"/>
                <w:sz w:val="18"/>
                <w:szCs w:val="18"/>
              </w:rPr>
              <w:t xml:space="preserve"> </w:t>
            </w:r>
          </w:p>
        </w:tc>
      </w:tr>
      <w:tr w:rsidR="00721B0C" w:rsidRPr="006C0E37" w14:paraId="4DC39C25" w14:textId="77777777" w:rsidTr="00154DD4">
        <w:trPr>
          <w:trHeight w:val="152"/>
        </w:trPr>
        <w:tc>
          <w:tcPr>
            <w:tcW w:w="2250" w:type="dxa"/>
            <w:vAlign w:val="center"/>
          </w:tcPr>
          <w:p w14:paraId="5C665A3E" w14:textId="0DE71B8B" w:rsidR="00721B0C" w:rsidRPr="006C0E37" w:rsidRDefault="00721B0C" w:rsidP="006C0E37">
            <w:pPr>
              <w:spacing w:after="0" w:line="240" w:lineRule="auto"/>
              <w:rPr>
                <w:rFonts w:ascii="Arial" w:hAnsi="Arial" w:cs="Arial"/>
                <w:sz w:val="18"/>
                <w:szCs w:val="18"/>
              </w:rPr>
            </w:pPr>
            <w:r w:rsidRPr="006C0E37">
              <w:rPr>
                <w:rFonts w:ascii="Arial" w:hAnsi="Arial" w:cs="Arial"/>
                <w:noProof/>
                <w:sz w:val="18"/>
                <w:szCs w:val="18"/>
              </w:rPr>
              <w:t>Alycia Bayne, MPA</w:t>
            </w:r>
          </w:p>
        </w:tc>
        <w:tc>
          <w:tcPr>
            <w:tcW w:w="3420" w:type="dxa"/>
            <w:vAlign w:val="center"/>
          </w:tcPr>
          <w:p w14:paraId="5DA0DC5B" w14:textId="2878D4C3" w:rsidR="00721B0C" w:rsidRPr="006C0E37" w:rsidRDefault="00721B0C" w:rsidP="006C0E37">
            <w:pPr>
              <w:spacing w:after="0" w:line="240" w:lineRule="auto"/>
              <w:rPr>
                <w:rFonts w:ascii="Arial" w:hAnsi="Arial" w:cs="Arial"/>
                <w:sz w:val="18"/>
                <w:szCs w:val="18"/>
              </w:rPr>
            </w:pPr>
            <w:r w:rsidRPr="006C0E37">
              <w:rPr>
                <w:rFonts w:ascii="Arial" w:hAnsi="Arial" w:cs="Arial"/>
                <w:sz w:val="18"/>
                <w:szCs w:val="18"/>
              </w:rPr>
              <w:t>Principal Research Scientist, Project Director, NORC</w:t>
            </w:r>
          </w:p>
        </w:tc>
        <w:tc>
          <w:tcPr>
            <w:tcW w:w="3600" w:type="dxa"/>
            <w:vAlign w:val="center"/>
          </w:tcPr>
          <w:p w14:paraId="1DF08DBF" w14:textId="77777777" w:rsidR="006C0E37" w:rsidRPr="006C0E37" w:rsidRDefault="006C0E37" w:rsidP="006C0E37">
            <w:pPr>
              <w:spacing w:after="0" w:line="240" w:lineRule="auto"/>
              <w:rPr>
                <w:rFonts w:ascii="Arial" w:hAnsi="Arial" w:cs="Arial"/>
                <w:sz w:val="18"/>
                <w:szCs w:val="18"/>
              </w:rPr>
            </w:pPr>
            <w:r w:rsidRPr="006C0E37">
              <w:rPr>
                <w:rFonts w:ascii="Arial" w:hAnsi="Arial" w:cs="Arial"/>
                <w:sz w:val="18"/>
                <w:szCs w:val="18"/>
              </w:rPr>
              <w:t>Phone: office (908) 431-5438</w:t>
            </w:r>
          </w:p>
          <w:p w14:paraId="7F32751B" w14:textId="529BE29D" w:rsidR="00721B0C" w:rsidRPr="006C0E37" w:rsidRDefault="006C0E37" w:rsidP="006C0E37">
            <w:pPr>
              <w:spacing w:after="0" w:line="240" w:lineRule="auto"/>
              <w:rPr>
                <w:rFonts w:ascii="Arial" w:hAnsi="Arial" w:cs="Arial"/>
                <w:sz w:val="18"/>
                <w:szCs w:val="18"/>
              </w:rPr>
            </w:pPr>
            <w:r w:rsidRPr="006C0E37">
              <w:rPr>
                <w:rFonts w:ascii="Arial" w:hAnsi="Arial" w:cs="Arial"/>
                <w:sz w:val="18"/>
                <w:szCs w:val="18"/>
              </w:rPr>
              <w:t xml:space="preserve">Email: </w:t>
            </w:r>
            <w:hyperlink r:id="rId18" w:history="1">
              <w:r w:rsidRPr="00B34C3F">
                <w:rPr>
                  <w:rStyle w:val="Hyperlink"/>
                  <w:rFonts w:ascii="Arial" w:hAnsi="Arial" w:cs="Arial"/>
                  <w:sz w:val="18"/>
                  <w:szCs w:val="18"/>
                </w:rPr>
                <w:t>Bayne-Alycia@norc.org</w:t>
              </w:r>
            </w:hyperlink>
            <w:r>
              <w:rPr>
                <w:rFonts w:ascii="Arial" w:hAnsi="Arial" w:cs="Arial"/>
                <w:sz w:val="18"/>
                <w:szCs w:val="18"/>
              </w:rPr>
              <w:t xml:space="preserve"> </w:t>
            </w:r>
          </w:p>
        </w:tc>
      </w:tr>
      <w:tr w:rsidR="00721B0C" w:rsidRPr="006C0E37" w14:paraId="2AAF654A" w14:textId="77777777" w:rsidTr="00154DD4">
        <w:trPr>
          <w:trHeight w:val="152"/>
        </w:trPr>
        <w:tc>
          <w:tcPr>
            <w:tcW w:w="2250" w:type="dxa"/>
            <w:vAlign w:val="center"/>
          </w:tcPr>
          <w:p w14:paraId="07200783" w14:textId="7C316470" w:rsidR="00721B0C" w:rsidRPr="006C0E37" w:rsidRDefault="00721B0C" w:rsidP="006C0E37">
            <w:pPr>
              <w:spacing w:after="0" w:line="240" w:lineRule="auto"/>
              <w:rPr>
                <w:rFonts w:ascii="Arial" w:hAnsi="Arial" w:cs="Arial"/>
                <w:sz w:val="18"/>
                <w:szCs w:val="18"/>
              </w:rPr>
            </w:pPr>
            <w:r w:rsidRPr="006C0E37">
              <w:rPr>
                <w:rFonts w:ascii="Arial" w:hAnsi="Arial" w:cs="Arial"/>
                <w:noProof/>
                <w:sz w:val="18"/>
                <w:szCs w:val="18"/>
              </w:rPr>
              <w:t>Alexa Siegfried, MPH</w:t>
            </w:r>
          </w:p>
        </w:tc>
        <w:tc>
          <w:tcPr>
            <w:tcW w:w="3420" w:type="dxa"/>
            <w:vAlign w:val="center"/>
          </w:tcPr>
          <w:p w14:paraId="72CCE3E2" w14:textId="67400FA6" w:rsidR="00721B0C" w:rsidRPr="006C0E37" w:rsidRDefault="00721B0C" w:rsidP="006C0E37">
            <w:pPr>
              <w:spacing w:after="0" w:line="240" w:lineRule="auto"/>
              <w:rPr>
                <w:rFonts w:ascii="Arial" w:hAnsi="Arial" w:cs="Arial"/>
                <w:sz w:val="18"/>
                <w:szCs w:val="18"/>
              </w:rPr>
            </w:pPr>
            <w:r w:rsidRPr="006C0E37">
              <w:rPr>
                <w:rFonts w:ascii="Arial" w:hAnsi="Arial" w:cs="Arial"/>
                <w:sz w:val="18"/>
                <w:szCs w:val="18"/>
              </w:rPr>
              <w:t>Research Scientist, Project Manager/Qualitative Study Lead, NORC</w:t>
            </w:r>
          </w:p>
        </w:tc>
        <w:tc>
          <w:tcPr>
            <w:tcW w:w="3600" w:type="dxa"/>
            <w:vAlign w:val="center"/>
          </w:tcPr>
          <w:p w14:paraId="1C75FF7A" w14:textId="77777777" w:rsidR="006C0E37" w:rsidRPr="006C0E37" w:rsidRDefault="006C0E37" w:rsidP="006C0E37">
            <w:pPr>
              <w:spacing w:after="0" w:line="240" w:lineRule="auto"/>
              <w:rPr>
                <w:rFonts w:ascii="Arial" w:eastAsiaTheme="minorEastAsia" w:hAnsi="Arial" w:cs="Arial"/>
                <w:noProof/>
                <w:sz w:val="18"/>
                <w:szCs w:val="18"/>
              </w:rPr>
            </w:pPr>
            <w:r w:rsidRPr="006C0E37">
              <w:rPr>
                <w:rFonts w:ascii="Arial" w:eastAsiaTheme="minorEastAsia" w:hAnsi="Arial" w:cs="Arial"/>
                <w:noProof/>
                <w:sz w:val="18"/>
                <w:szCs w:val="18"/>
              </w:rPr>
              <w:t>Phone: 301-634-9341</w:t>
            </w:r>
          </w:p>
          <w:p w14:paraId="4574BE25" w14:textId="0AFF6126" w:rsidR="00721B0C" w:rsidRPr="006C0E37" w:rsidRDefault="006C0E37" w:rsidP="006C0E37">
            <w:pPr>
              <w:spacing w:after="0" w:line="240" w:lineRule="auto"/>
              <w:rPr>
                <w:rFonts w:ascii="Arial" w:eastAsiaTheme="minorEastAsia" w:hAnsi="Arial" w:cs="Arial"/>
                <w:noProof/>
                <w:color w:val="000000"/>
                <w:sz w:val="18"/>
                <w:szCs w:val="18"/>
              </w:rPr>
            </w:pPr>
            <w:r w:rsidRPr="006C0E37">
              <w:rPr>
                <w:rFonts w:ascii="Arial" w:eastAsiaTheme="minorEastAsia" w:hAnsi="Arial" w:cs="Arial"/>
                <w:noProof/>
                <w:sz w:val="18"/>
                <w:szCs w:val="18"/>
              </w:rPr>
              <w:t xml:space="preserve">Email: </w:t>
            </w:r>
            <w:hyperlink r:id="rId19" w:history="1">
              <w:r w:rsidRPr="006C0E37">
                <w:rPr>
                  <w:rStyle w:val="Hyperlink"/>
                  <w:rFonts w:ascii="Arial" w:eastAsiaTheme="minorEastAsia" w:hAnsi="Arial" w:cs="Arial"/>
                  <w:noProof/>
                  <w:sz w:val="18"/>
                  <w:szCs w:val="18"/>
                </w:rPr>
                <w:t>Siegfried-Alexa@norc.org</w:t>
              </w:r>
            </w:hyperlink>
            <w:r w:rsidRPr="006C0E37">
              <w:rPr>
                <w:rFonts w:ascii="Arial" w:eastAsiaTheme="minorEastAsia" w:hAnsi="Arial" w:cs="Arial"/>
                <w:noProof/>
                <w:color w:val="F79646"/>
                <w:sz w:val="18"/>
                <w:szCs w:val="18"/>
              </w:rPr>
              <w:t xml:space="preserve"> </w:t>
            </w:r>
          </w:p>
        </w:tc>
      </w:tr>
      <w:tr w:rsidR="00721B0C" w:rsidRPr="006C0E37" w14:paraId="040DD5CB" w14:textId="77777777" w:rsidTr="00154DD4">
        <w:trPr>
          <w:trHeight w:val="152"/>
        </w:trPr>
        <w:tc>
          <w:tcPr>
            <w:tcW w:w="2250" w:type="dxa"/>
            <w:vAlign w:val="center"/>
          </w:tcPr>
          <w:p w14:paraId="587AD927" w14:textId="42E23C55" w:rsidR="00721B0C" w:rsidRPr="006C0E37" w:rsidRDefault="00721B0C" w:rsidP="006C0E37">
            <w:pPr>
              <w:spacing w:after="0" w:line="240" w:lineRule="auto"/>
              <w:rPr>
                <w:rFonts w:ascii="Arial" w:hAnsi="Arial" w:cs="Arial"/>
                <w:sz w:val="18"/>
                <w:szCs w:val="18"/>
              </w:rPr>
            </w:pPr>
            <w:r w:rsidRPr="006C0E37">
              <w:rPr>
                <w:rFonts w:ascii="Arial" w:hAnsi="Arial" w:cs="Arial"/>
                <w:noProof/>
                <w:sz w:val="18"/>
                <w:szCs w:val="18"/>
              </w:rPr>
              <w:t>Mary Slosar, PhD</w:t>
            </w:r>
          </w:p>
        </w:tc>
        <w:tc>
          <w:tcPr>
            <w:tcW w:w="3420" w:type="dxa"/>
            <w:vAlign w:val="center"/>
          </w:tcPr>
          <w:p w14:paraId="7BE983C8" w14:textId="0B4BAAA7" w:rsidR="00721B0C" w:rsidRPr="006C0E37" w:rsidRDefault="00721B0C" w:rsidP="006C0E37">
            <w:pPr>
              <w:spacing w:after="0" w:line="240" w:lineRule="auto"/>
              <w:rPr>
                <w:rFonts w:ascii="Arial" w:hAnsi="Arial" w:cs="Arial"/>
                <w:sz w:val="18"/>
                <w:szCs w:val="18"/>
              </w:rPr>
            </w:pPr>
            <w:r w:rsidRPr="006C0E37">
              <w:rPr>
                <w:rFonts w:ascii="Arial" w:hAnsi="Arial" w:cs="Arial"/>
                <w:sz w:val="18"/>
                <w:szCs w:val="18"/>
              </w:rPr>
              <w:t>Senior Research Scientist, Qualitative Study Team, NORC</w:t>
            </w:r>
          </w:p>
        </w:tc>
        <w:tc>
          <w:tcPr>
            <w:tcW w:w="3600" w:type="dxa"/>
            <w:vAlign w:val="center"/>
          </w:tcPr>
          <w:p w14:paraId="536E3C45" w14:textId="4EC61F45" w:rsidR="00721B0C" w:rsidRPr="006C0E37" w:rsidRDefault="006C0E37" w:rsidP="006C0E37">
            <w:pPr>
              <w:spacing w:after="0" w:line="240" w:lineRule="auto"/>
              <w:rPr>
                <w:rFonts w:ascii="Arial" w:hAnsi="Arial" w:cs="Arial"/>
                <w:sz w:val="18"/>
                <w:szCs w:val="18"/>
              </w:rPr>
            </w:pPr>
            <w:r w:rsidRPr="006C0E37">
              <w:rPr>
                <w:rFonts w:ascii="Arial" w:hAnsi="Arial" w:cs="Arial"/>
                <w:sz w:val="18"/>
                <w:szCs w:val="18"/>
              </w:rPr>
              <w:t>Phone: 301-634-9475</w:t>
            </w:r>
          </w:p>
          <w:p w14:paraId="47863E38" w14:textId="5C7130F2" w:rsidR="006C0E37" w:rsidRPr="006C0E37" w:rsidRDefault="006C0E37" w:rsidP="006C0E37">
            <w:pPr>
              <w:spacing w:after="0" w:line="240" w:lineRule="auto"/>
              <w:rPr>
                <w:rFonts w:ascii="Arial" w:hAnsi="Arial" w:cs="Arial"/>
                <w:sz w:val="18"/>
                <w:szCs w:val="18"/>
              </w:rPr>
            </w:pPr>
            <w:r w:rsidRPr="006C0E37">
              <w:rPr>
                <w:rFonts w:ascii="Arial" w:hAnsi="Arial" w:cs="Arial"/>
                <w:sz w:val="18"/>
                <w:szCs w:val="18"/>
              </w:rPr>
              <w:t xml:space="preserve">Email: </w:t>
            </w:r>
            <w:hyperlink r:id="rId20" w:history="1">
              <w:r>
                <w:rPr>
                  <w:rStyle w:val="Hyperlink"/>
                  <w:rFonts w:ascii="Arial" w:hAnsi="Arial" w:cs="Arial"/>
                  <w:sz w:val="18"/>
                  <w:szCs w:val="18"/>
                </w:rPr>
                <w:t>Slosar-Mary@norc.org</w:t>
              </w:r>
            </w:hyperlink>
            <w:r>
              <w:rPr>
                <w:rFonts w:ascii="Arial" w:hAnsi="Arial" w:cs="Arial"/>
                <w:sz w:val="18"/>
                <w:szCs w:val="18"/>
              </w:rPr>
              <w:t xml:space="preserve"> </w:t>
            </w:r>
          </w:p>
        </w:tc>
      </w:tr>
      <w:tr w:rsidR="00721B0C" w:rsidRPr="006C0E37" w14:paraId="76FE8387" w14:textId="77777777" w:rsidTr="00154DD4">
        <w:trPr>
          <w:trHeight w:val="152"/>
        </w:trPr>
        <w:tc>
          <w:tcPr>
            <w:tcW w:w="2250" w:type="dxa"/>
            <w:vAlign w:val="center"/>
          </w:tcPr>
          <w:p w14:paraId="332E7D15" w14:textId="18AA16FE" w:rsidR="00721B0C" w:rsidRPr="006C0E37" w:rsidRDefault="00721B0C" w:rsidP="006C0E37">
            <w:pPr>
              <w:spacing w:after="0" w:line="240" w:lineRule="auto"/>
              <w:rPr>
                <w:rFonts w:ascii="Arial" w:hAnsi="Arial" w:cs="Arial"/>
                <w:sz w:val="18"/>
                <w:szCs w:val="18"/>
              </w:rPr>
            </w:pPr>
            <w:r w:rsidRPr="006C0E37">
              <w:rPr>
                <w:rFonts w:ascii="Arial" w:hAnsi="Arial" w:cs="Arial"/>
                <w:noProof/>
                <w:sz w:val="18"/>
                <w:szCs w:val="18"/>
              </w:rPr>
              <w:t>Megan Heffernan, MPH</w:t>
            </w:r>
          </w:p>
        </w:tc>
        <w:tc>
          <w:tcPr>
            <w:tcW w:w="3420" w:type="dxa"/>
            <w:vAlign w:val="center"/>
          </w:tcPr>
          <w:p w14:paraId="1981682C" w14:textId="21E971C6" w:rsidR="00721B0C" w:rsidRPr="006C0E37" w:rsidRDefault="00721B0C" w:rsidP="006C0E37">
            <w:pPr>
              <w:spacing w:after="0" w:line="240" w:lineRule="auto"/>
              <w:rPr>
                <w:rFonts w:ascii="Arial" w:hAnsi="Arial" w:cs="Arial"/>
                <w:sz w:val="18"/>
                <w:szCs w:val="18"/>
              </w:rPr>
            </w:pPr>
            <w:r w:rsidRPr="006C0E37">
              <w:rPr>
                <w:rFonts w:ascii="Arial" w:hAnsi="Arial" w:cs="Arial"/>
                <w:sz w:val="18"/>
                <w:szCs w:val="18"/>
              </w:rPr>
              <w:t>Principal Research Analyst, Qualitative Study Team, NORC</w:t>
            </w:r>
          </w:p>
        </w:tc>
        <w:tc>
          <w:tcPr>
            <w:tcW w:w="3600" w:type="dxa"/>
            <w:vAlign w:val="center"/>
          </w:tcPr>
          <w:p w14:paraId="006D7718" w14:textId="77777777" w:rsidR="00721B0C" w:rsidRPr="006C0E37" w:rsidRDefault="006C0E37" w:rsidP="006C0E37">
            <w:pPr>
              <w:spacing w:after="0" w:line="240" w:lineRule="auto"/>
              <w:rPr>
                <w:rFonts w:ascii="Arial" w:hAnsi="Arial" w:cs="Arial"/>
                <w:sz w:val="18"/>
                <w:szCs w:val="18"/>
              </w:rPr>
            </w:pPr>
            <w:r w:rsidRPr="006C0E37">
              <w:rPr>
                <w:rFonts w:ascii="Arial" w:hAnsi="Arial" w:cs="Arial"/>
                <w:sz w:val="18"/>
                <w:szCs w:val="18"/>
              </w:rPr>
              <w:t>Phone: 301/634-9412</w:t>
            </w:r>
          </w:p>
          <w:p w14:paraId="148615C9" w14:textId="65E29A41" w:rsidR="006C0E37" w:rsidRPr="006C0E37" w:rsidRDefault="006C0E37" w:rsidP="006C0E37">
            <w:pPr>
              <w:spacing w:after="0" w:line="240" w:lineRule="auto"/>
              <w:rPr>
                <w:rFonts w:ascii="Arial" w:hAnsi="Arial" w:cs="Arial"/>
                <w:sz w:val="18"/>
                <w:szCs w:val="18"/>
              </w:rPr>
            </w:pPr>
            <w:r w:rsidRPr="006C0E37">
              <w:rPr>
                <w:rFonts w:ascii="Arial" w:hAnsi="Arial" w:cs="Arial"/>
                <w:sz w:val="18"/>
                <w:szCs w:val="18"/>
              </w:rPr>
              <w:t xml:space="preserve">Email: </w:t>
            </w:r>
            <w:hyperlink r:id="rId21" w:history="1">
              <w:r w:rsidRPr="006C0E37">
                <w:rPr>
                  <w:rStyle w:val="Hyperlink"/>
                  <w:rFonts w:ascii="Arial" w:hAnsi="Arial" w:cs="Arial"/>
                  <w:sz w:val="18"/>
                  <w:szCs w:val="18"/>
                </w:rPr>
                <w:t>Heffernan-Megan@norc.org</w:t>
              </w:r>
            </w:hyperlink>
            <w:r w:rsidRPr="006C0E37">
              <w:rPr>
                <w:rFonts w:ascii="Arial" w:hAnsi="Arial" w:cs="Arial"/>
                <w:sz w:val="18"/>
                <w:szCs w:val="18"/>
              </w:rPr>
              <w:t xml:space="preserve"> </w:t>
            </w:r>
          </w:p>
        </w:tc>
      </w:tr>
      <w:tr w:rsidR="00721B0C" w:rsidRPr="006C0E37" w14:paraId="2891D34D" w14:textId="77777777" w:rsidTr="00154DD4">
        <w:trPr>
          <w:trHeight w:val="152"/>
        </w:trPr>
        <w:tc>
          <w:tcPr>
            <w:tcW w:w="2250" w:type="dxa"/>
            <w:vAlign w:val="center"/>
          </w:tcPr>
          <w:p w14:paraId="747F8330" w14:textId="1A86D542" w:rsidR="00721B0C" w:rsidRPr="006C0E37" w:rsidRDefault="00721B0C" w:rsidP="006C0E37">
            <w:pPr>
              <w:spacing w:after="0" w:line="240" w:lineRule="auto"/>
              <w:rPr>
                <w:rFonts w:ascii="Arial" w:hAnsi="Arial" w:cs="Arial"/>
                <w:sz w:val="18"/>
                <w:szCs w:val="18"/>
              </w:rPr>
            </w:pPr>
            <w:r w:rsidRPr="006C0E37">
              <w:rPr>
                <w:rFonts w:ascii="Arial" w:hAnsi="Arial" w:cs="Arial"/>
                <w:noProof/>
                <w:sz w:val="18"/>
                <w:szCs w:val="18"/>
              </w:rPr>
              <w:t>Tori Nadel, BS</w:t>
            </w:r>
          </w:p>
        </w:tc>
        <w:tc>
          <w:tcPr>
            <w:tcW w:w="3420" w:type="dxa"/>
            <w:vAlign w:val="center"/>
          </w:tcPr>
          <w:p w14:paraId="5AD8C079" w14:textId="3DFFD457" w:rsidR="00721B0C" w:rsidRPr="006C0E37" w:rsidRDefault="00721B0C" w:rsidP="006C0E37">
            <w:pPr>
              <w:spacing w:after="0" w:line="240" w:lineRule="auto"/>
              <w:rPr>
                <w:rFonts w:ascii="Arial" w:hAnsi="Arial" w:cs="Arial"/>
                <w:sz w:val="18"/>
                <w:szCs w:val="18"/>
              </w:rPr>
            </w:pPr>
            <w:r w:rsidRPr="006C0E37">
              <w:rPr>
                <w:rFonts w:ascii="Arial" w:hAnsi="Arial" w:cs="Arial"/>
                <w:sz w:val="18"/>
                <w:szCs w:val="18"/>
              </w:rPr>
              <w:t>Research Analyst, Qualitative Study Team, NORC</w:t>
            </w:r>
          </w:p>
        </w:tc>
        <w:tc>
          <w:tcPr>
            <w:tcW w:w="3600" w:type="dxa"/>
            <w:vAlign w:val="center"/>
          </w:tcPr>
          <w:p w14:paraId="0039E37E" w14:textId="77777777" w:rsidR="00721B0C" w:rsidRPr="006C0E37" w:rsidRDefault="006C0E37" w:rsidP="006C0E37">
            <w:pPr>
              <w:spacing w:after="0" w:line="240" w:lineRule="auto"/>
              <w:rPr>
                <w:rFonts w:ascii="Arial" w:hAnsi="Arial" w:cs="Arial"/>
                <w:sz w:val="18"/>
                <w:szCs w:val="18"/>
              </w:rPr>
            </w:pPr>
            <w:r w:rsidRPr="006C0E37">
              <w:rPr>
                <w:rFonts w:ascii="Arial" w:hAnsi="Arial" w:cs="Arial"/>
                <w:sz w:val="18"/>
                <w:szCs w:val="18"/>
              </w:rPr>
              <w:t>Phone: 301-634-9479</w:t>
            </w:r>
          </w:p>
          <w:p w14:paraId="485CBB7F" w14:textId="54B000A8" w:rsidR="006C0E37" w:rsidRPr="006C0E37" w:rsidRDefault="006C0E37" w:rsidP="006C0E37">
            <w:pPr>
              <w:spacing w:after="0" w:line="240" w:lineRule="auto"/>
              <w:rPr>
                <w:rFonts w:ascii="Arial" w:hAnsi="Arial" w:cs="Arial"/>
                <w:sz w:val="18"/>
                <w:szCs w:val="18"/>
              </w:rPr>
            </w:pPr>
            <w:r w:rsidRPr="006C0E37">
              <w:rPr>
                <w:rFonts w:ascii="Arial" w:hAnsi="Arial" w:cs="Arial"/>
                <w:sz w:val="18"/>
                <w:szCs w:val="18"/>
              </w:rPr>
              <w:t xml:space="preserve">Email: </w:t>
            </w:r>
            <w:hyperlink r:id="rId22" w:history="1">
              <w:r w:rsidRPr="006C0E37">
                <w:rPr>
                  <w:rStyle w:val="Hyperlink"/>
                  <w:rFonts w:ascii="Arial" w:hAnsi="Arial" w:cs="Arial"/>
                  <w:sz w:val="18"/>
                  <w:szCs w:val="18"/>
                </w:rPr>
                <w:t>Nadel-Tori@norc.org</w:t>
              </w:r>
            </w:hyperlink>
            <w:r w:rsidRPr="006C0E37">
              <w:rPr>
                <w:rFonts w:ascii="Arial" w:hAnsi="Arial" w:cs="Arial"/>
                <w:sz w:val="18"/>
                <w:szCs w:val="18"/>
              </w:rPr>
              <w:t xml:space="preserve"> </w:t>
            </w:r>
          </w:p>
        </w:tc>
      </w:tr>
      <w:tr w:rsidR="00721B0C" w:rsidRPr="006C0E37" w14:paraId="4A22FE6C" w14:textId="77777777" w:rsidTr="00154DD4">
        <w:trPr>
          <w:trHeight w:val="152"/>
        </w:trPr>
        <w:tc>
          <w:tcPr>
            <w:tcW w:w="2250" w:type="dxa"/>
            <w:vAlign w:val="center"/>
          </w:tcPr>
          <w:p w14:paraId="7EA705C5" w14:textId="3A2E3A7E" w:rsidR="00721B0C" w:rsidRPr="006C0E37" w:rsidRDefault="00721B0C" w:rsidP="006C0E37">
            <w:pPr>
              <w:spacing w:after="0" w:line="240" w:lineRule="auto"/>
              <w:rPr>
                <w:rFonts w:ascii="Arial" w:hAnsi="Arial" w:cs="Arial"/>
                <w:sz w:val="18"/>
                <w:szCs w:val="18"/>
              </w:rPr>
            </w:pPr>
            <w:r w:rsidRPr="006C0E37">
              <w:rPr>
                <w:rFonts w:ascii="Arial" w:hAnsi="Arial" w:cs="Arial"/>
                <w:noProof/>
                <w:sz w:val="18"/>
                <w:szCs w:val="18"/>
              </w:rPr>
              <w:t>Mallory Kennedy, BA</w:t>
            </w:r>
          </w:p>
        </w:tc>
        <w:tc>
          <w:tcPr>
            <w:tcW w:w="3420" w:type="dxa"/>
            <w:vAlign w:val="center"/>
          </w:tcPr>
          <w:p w14:paraId="689556C4" w14:textId="556FBEC5" w:rsidR="00721B0C" w:rsidRPr="006C0E37" w:rsidRDefault="00721B0C" w:rsidP="006C0E37">
            <w:pPr>
              <w:spacing w:after="0" w:line="240" w:lineRule="auto"/>
              <w:rPr>
                <w:rFonts w:ascii="Arial" w:hAnsi="Arial" w:cs="Arial"/>
                <w:sz w:val="18"/>
                <w:szCs w:val="18"/>
              </w:rPr>
            </w:pPr>
            <w:r w:rsidRPr="006C0E37">
              <w:rPr>
                <w:rFonts w:ascii="Arial" w:hAnsi="Arial" w:cs="Arial"/>
                <w:sz w:val="18"/>
                <w:szCs w:val="18"/>
              </w:rPr>
              <w:t>Senior Research Analyst, Qualitative Study Team, NORC</w:t>
            </w:r>
          </w:p>
        </w:tc>
        <w:tc>
          <w:tcPr>
            <w:tcW w:w="3600" w:type="dxa"/>
            <w:vAlign w:val="center"/>
          </w:tcPr>
          <w:p w14:paraId="0868CF9D" w14:textId="45A2E994" w:rsidR="006C0E37" w:rsidRPr="006C0E37" w:rsidRDefault="006C0E37" w:rsidP="006C0E37">
            <w:pPr>
              <w:spacing w:after="0" w:line="240" w:lineRule="auto"/>
              <w:rPr>
                <w:rFonts w:ascii="Arial" w:hAnsi="Arial" w:cs="Arial"/>
                <w:sz w:val="18"/>
                <w:szCs w:val="18"/>
              </w:rPr>
            </w:pPr>
            <w:r w:rsidRPr="006C0E37">
              <w:rPr>
                <w:rFonts w:ascii="Arial" w:hAnsi="Arial" w:cs="Arial"/>
                <w:sz w:val="18"/>
                <w:szCs w:val="18"/>
              </w:rPr>
              <w:t>Phone: (908) 489-6002</w:t>
            </w:r>
          </w:p>
          <w:p w14:paraId="442E9550" w14:textId="7D6F8F06" w:rsidR="00721B0C" w:rsidRPr="006C0E37" w:rsidRDefault="006C0E37" w:rsidP="006C0E37">
            <w:pPr>
              <w:spacing w:after="0" w:line="240" w:lineRule="auto"/>
              <w:rPr>
                <w:rFonts w:ascii="Arial" w:hAnsi="Arial" w:cs="Arial"/>
                <w:color w:val="5F5E5F"/>
                <w:sz w:val="18"/>
                <w:szCs w:val="18"/>
              </w:rPr>
            </w:pPr>
            <w:r w:rsidRPr="006C0E37">
              <w:rPr>
                <w:rFonts w:ascii="Arial" w:hAnsi="Arial" w:cs="Arial"/>
                <w:sz w:val="18"/>
                <w:szCs w:val="18"/>
              </w:rPr>
              <w:t xml:space="preserve">Email: </w:t>
            </w:r>
            <w:hyperlink r:id="rId23" w:history="1">
              <w:r w:rsidRPr="006C0E37">
                <w:rPr>
                  <w:rStyle w:val="Hyperlink"/>
                  <w:rFonts w:ascii="Arial" w:hAnsi="Arial" w:cs="Arial"/>
                  <w:sz w:val="18"/>
                  <w:szCs w:val="18"/>
                </w:rPr>
                <w:t>kennedy-mallory@norc.org</w:t>
              </w:r>
            </w:hyperlink>
          </w:p>
        </w:tc>
      </w:tr>
    </w:tbl>
    <w:p w14:paraId="4E5D7D87" w14:textId="77777777" w:rsidR="00721B0C" w:rsidRDefault="00721B0C" w:rsidP="00721B0C">
      <w:pPr>
        <w:pStyle w:val="NormalSS"/>
      </w:pPr>
    </w:p>
    <w:p w14:paraId="1CD73A5E" w14:textId="77777777" w:rsidR="00721B0C" w:rsidRPr="00092FFF" w:rsidRDefault="00721B0C" w:rsidP="00721B0C">
      <w:pPr>
        <w:pStyle w:val="NormalSS"/>
      </w:pPr>
    </w:p>
    <w:p w14:paraId="0A34C0D1" w14:textId="77777777" w:rsidR="005C20A1" w:rsidRDefault="005C20A1" w:rsidP="00A46E5B">
      <w:pPr>
        <w:spacing w:after="0" w:line="240" w:lineRule="auto"/>
        <w:rPr>
          <w:rFonts w:ascii="Times New Roman" w:eastAsia="Times New Roman" w:hAnsi="Times New Roman" w:cs="Times New Roman"/>
          <w:color w:val="000000"/>
          <w:sz w:val="24"/>
          <w:szCs w:val="24"/>
          <w:lang w:val="de-DE"/>
        </w:rPr>
      </w:pPr>
    </w:p>
    <w:p w14:paraId="2F87D151" w14:textId="77777777" w:rsidR="00F42B3E" w:rsidRDefault="00F42B3E" w:rsidP="00870581">
      <w:pPr>
        <w:pStyle w:val="C2-CtrSglSp"/>
      </w:pPr>
    </w:p>
    <w:p w14:paraId="0A34C0D6" w14:textId="77777777" w:rsidR="005C20A1" w:rsidRPr="003F1F27" w:rsidRDefault="005C20A1" w:rsidP="005C20A1">
      <w:pPr>
        <w:rPr>
          <w:sz w:val="24"/>
        </w:rPr>
      </w:pPr>
    </w:p>
    <w:p w14:paraId="0A34C0D7" w14:textId="77777777" w:rsidR="005C20A1" w:rsidRPr="005C20A1" w:rsidRDefault="005C20A1" w:rsidP="00A46E5B">
      <w:pPr>
        <w:spacing w:after="0" w:line="240" w:lineRule="auto"/>
        <w:rPr>
          <w:rFonts w:ascii="Times New Roman" w:eastAsia="Times New Roman" w:hAnsi="Times New Roman" w:cs="Times New Roman"/>
          <w:color w:val="000000"/>
          <w:sz w:val="24"/>
          <w:szCs w:val="24"/>
        </w:rPr>
      </w:pPr>
    </w:p>
    <w:sectPr w:rsidR="005C20A1" w:rsidRPr="005C20A1" w:rsidSect="00E64BE3">
      <w:footerReference w:type="even" r:id="rId24"/>
      <w:footerReference w:type="default" r:id="rId25"/>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4C0DA" w14:textId="77777777" w:rsidR="009C077E" w:rsidRDefault="009C077E" w:rsidP="00A46E5B">
      <w:pPr>
        <w:spacing w:after="0" w:line="240" w:lineRule="auto"/>
      </w:pPr>
      <w:r>
        <w:separator/>
      </w:r>
    </w:p>
  </w:endnote>
  <w:endnote w:type="continuationSeparator" w:id="0">
    <w:p w14:paraId="0A34C0DB" w14:textId="77777777" w:rsidR="009C077E" w:rsidRDefault="009C077E"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4C0DC" w14:textId="77777777" w:rsidR="009C077E" w:rsidRDefault="009C077E"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34C0DD" w14:textId="77777777" w:rsidR="009C077E" w:rsidRDefault="009C077E" w:rsidP="00E64B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4C0DE" w14:textId="5A9A0B19" w:rsidR="009C077E" w:rsidRDefault="009C077E"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4695">
      <w:rPr>
        <w:rStyle w:val="PageNumber"/>
        <w:noProof/>
      </w:rPr>
      <w:t>2</w:t>
    </w:r>
    <w:r>
      <w:rPr>
        <w:rStyle w:val="PageNumber"/>
      </w:rPr>
      <w:fldChar w:fldCharType="end"/>
    </w:r>
  </w:p>
  <w:p w14:paraId="0A34C0DF" w14:textId="77777777" w:rsidR="009C077E" w:rsidRPr="00BB4559" w:rsidRDefault="009C077E" w:rsidP="00E64B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4C0D8" w14:textId="77777777" w:rsidR="009C077E" w:rsidRDefault="009C077E" w:rsidP="00A46E5B">
      <w:pPr>
        <w:spacing w:after="0" w:line="240" w:lineRule="auto"/>
      </w:pPr>
      <w:r>
        <w:separator/>
      </w:r>
    </w:p>
  </w:footnote>
  <w:footnote w:type="continuationSeparator" w:id="0">
    <w:p w14:paraId="0A34C0D9" w14:textId="77777777" w:rsidR="009C077E" w:rsidRDefault="009C077E" w:rsidP="00A46E5B">
      <w:pPr>
        <w:spacing w:after="0" w:line="240" w:lineRule="auto"/>
      </w:pPr>
      <w:r>
        <w:continuationSeparator/>
      </w:r>
    </w:p>
  </w:footnote>
  <w:footnote w:id="1">
    <w:p w14:paraId="0844425C" w14:textId="5C23D1CF" w:rsidR="009C077E" w:rsidRPr="006F2A00" w:rsidRDefault="009C077E">
      <w:pPr>
        <w:pStyle w:val="FootnoteText"/>
      </w:pPr>
      <w:r w:rsidRPr="006F2A00">
        <w:rPr>
          <w:rStyle w:val="FootnoteReference"/>
        </w:rPr>
        <w:footnoteRef/>
      </w:r>
      <w:r w:rsidRPr="006F2A00">
        <w:t xml:space="preserve"> </w:t>
      </w:r>
      <w:r w:rsidRPr="006F2A00">
        <w:rPr>
          <w:sz w:val="18"/>
          <w:szCs w:val="18"/>
        </w:rPr>
        <w:t xml:space="preserve">Focus groups will be conducted in two different communities. </w:t>
      </w:r>
    </w:p>
  </w:footnote>
  <w:footnote w:id="2">
    <w:p w14:paraId="5FD745EE" w14:textId="77777777" w:rsidR="00B8218A" w:rsidRPr="006F2A00" w:rsidRDefault="00B8218A" w:rsidP="00B8218A">
      <w:pPr>
        <w:pStyle w:val="FootnoteText"/>
        <w:rPr>
          <w:sz w:val="20"/>
          <w:szCs w:val="20"/>
        </w:rPr>
      </w:pPr>
      <w:r w:rsidRPr="006F2A00">
        <w:rPr>
          <w:rStyle w:val="FootnoteReference"/>
          <w:sz w:val="20"/>
          <w:szCs w:val="20"/>
        </w:rPr>
        <w:footnoteRef/>
      </w:r>
      <w:r w:rsidRPr="006F2A00">
        <w:rPr>
          <w:sz w:val="20"/>
          <w:szCs w:val="20"/>
        </w:rPr>
        <w:t xml:space="preserve"> These characteristics of interest are available for ITNAmerica riders only.</w:t>
      </w:r>
    </w:p>
  </w:footnote>
  <w:footnote w:id="3">
    <w:p w14:paraId="04EE5BF3" w14:textId="77777777" w:rsidR="00B8218A" w:rsidRPr="006F2A00" w:rsidRDefault="00B8218A" w:rsidP="00B8218A">
      <w:pPr>
        <w:pStyle w:val="FootnoteText"/>
        <w:rPr>
          <w:sz w:val="20"/>
          <w:szCs w:val="20"/>
        </w:rPr>
      </w:pPr>
      <w:r w:rsidRPr="006F2A00">
        <w:rPr>
          <w:rStyle w:val="FootnoteReference"/>
          <w:sz w:val="20"/>
          <w:szCs w:val="20"/>
        </w:rPr>
        <w:footnoteRef/>
      </w:r>
      <w:r w:rsidRPr="006F2A00">
        <w:rPr>
          <w:sz w:val="20"/>
          <w:szCs w:val="20"/>
        </w:rPr>
        <w:t xml:space="preserve"> These characteristics of interest are available for ITNAmerica riders only.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1785E"/>
    <w:multiLevelType w:val="hybridMultilevel"/>
    <w:tmpl w:val="F61A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
    <w:nsid w:val="20260E7D"/>
    <w:multiLevelType w:val="hybridMultilevel"/>
    <w:tmpl w:val="55A85E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274D0"/>
    <w:multiLevelType w:val="hybridMultilevel"/>
    <w:tmpl w:val="36D4E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6A0D48E9"/>
    <w:multiLevelType w:val="hybridMultilevel"/>
    <w:tmpl w:val="36D4E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FB5ADE"/>
    <w:multiLevelType w:val="hybridMultilevel"/>
    <w:tmpl w:val="7DA8FB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num w:numId="1">
    <w:abstractNumId w:val="1"/>
  </w:num>
  <w:num w:numId="2">
    <w:abstractNumId w:val="9"/>
  </w:num>
  <w:num w:numId="3">
    <w:abstractNumId w:val="2"/>
  </w:num>
  <w:num w:numId="4">
    <w:abstractNumId w:val="3"/>
  </w:num>
  <w:num w:numId="5">
    <w:abstractNumId w:val="6"/>
  </w:num>
  <w:num w:numId="6">
    <w:abstractNumId w:val="8"/>
  </w:num>
  <w:num w:numId="7">
    <w:abstractNumId w:val="0"/>
  </w:num>
  <w:num w:numId="8">
    <w:abstractNumId w:val="4"/>
  </w:num>
  <w:num w:numId="9">
    <w:abstractNumId w:val="5"/>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5B"/>
    <w:rsid w:val="00025A14"/>
    <w:rsid w:val="000807F6"/>
    <w:rsid w:val="000917AD"/>
    <w:rsid w:val="00092D4D"/>
    <w:rsid w:val="000A09E4"/>
    <w:rsid w:val="000B1CA5"/>
    <w:rsid w:val="000C0C82"/>
    <w:rsid w:val="000C4820"/>
    <w:rsid w:val="000D1575"/>
    <w:rsid w:val="000D2C48"/>
    <w:rsid w:val="001110DF"/>
    <w:rsid w:val="00111C75"/>
    <w:rsid w:val="001317E1"/>
    <w:rsid w:val="00154DD4"/>
    <w:rsid w:val="0016796D"/>
    <w:rsid w:val="001E78D9"/>
    <w:rsid w:val="001F4695"/>
    <w:rsid w:val="00202D72"/>
    <w:rsid w:val="00212423"/>
    <w:rsid w:val="002267D1"/>
    <w:rsid w:val="002455B8"/>
    <w:rsid w:val="002504D4"/>
    <w:rsid w:val="002520FA"/>
    <w:rsid w:val="00257241"/>
    <w:rsid w:val="00277939"/>
    <w:rsid w:val="002B4ECA"/>
    <w:rsid w:val="002C6560"/>
    <w:rsid w:val="002E0F53"/>
    <w:rsid w:val="002E7226"/>
    <w:rsid w:val="002F7DD0"/>
    <w:rsid w:val="0030130F"/>
    <w:rsid w:val="003405E9"/>
    <w:rsid w:val="0035755C"/>
    <w:rsid w:val="00366D1D"/>
    <w:rsid w:val="00376DF3"/>
    <w:rsid w:val="00380482"/>
    <w:rsid w:val="0038754A"/>
    <w:rsid w:val="003B34E7"/>
    <w:rsid w:val="003E0CBD"/>
    <w:rsid w:val="00401A70"/>
    <w:rsid w:val="00415949"/>
    <w:rsid w:val="0042735C"/>
    <w:rsid w:val="004807E9"/>
    <w:rsid w:val="004844BE"/>
    <w:rsid w:val="00491B49"/>
    <w:rsid w:val="004B09BB"/>
    <w:rsid w:val="004C1E1A"/>
    <w:rsid w:val="004E0C23"/>
    <w:rsid w:val="004E2983"/>
    <w:rsid w:val="004F0B2A"/>
    <w:rsid w:val="004F60DE"/>
    <w:rsid w:val="00504663"/>
    <w:rsid w:val="005078A1"/>
    <w:rsid w:val="00515037"/>
    <w:rsid w:val="005352B2"/>
    <w:rsid w:val="00573A17"/>
    <w:rsid w:val="005A2D0D"/>
    <w:rsid w:val="005B1A3B"/>
    <w:rsid w:val="005B3711"/>
    <w:rsid w:val="005C20A1"/>
    <w:rsid w:val="005E246B"/>
    <w:rsid w:val="005F4F78"/>
    <w:rsid w:val="00634D43"/>
    <w:rsid w:val="00643A45"/>
    <w:rsid w:val="006716BA"/>
    <w:rsid w:val="0067377D"/>
    <w:rsid w:val="006738B3"/>
    <w:rsid w:val="00681F12"/>
    <w:rsid w:val="00687AE3"/>
    <w:rsid w:val="006C0262"/>
    <w:rsid w:val="006C0E37"/>
    <w:rsid w:val="006C56FA"/>
    <w:rsid w:val="006D0ABF"/>
    <w:rsid w:val="006D6326"/>
    <w:rsid w:val="006E0C7D"/>
    <w:rsid w:val="006F2A00"/>
    <w:rsid w:val="00700113"/>
    <w:rsid w:val="007040F3"/>
    <w:rsid w:val="00721B0C"/>
    <w:rsid w:val="00742920"/>
    <w:rsid w:val="0075082B"/>
    <w:rsid w:val="00763C53"/>
    <w:rsid w:val="00773F43"/>
    <w:rsid w:val="007967E7"/>
    <w:rsid w:val="007B361B"/>
    <w:rsid w:val="007D4A69"/>
    <w:rsid w:val="008064BE"/>
    <w:rsid w:val="00807639"/>
    <w:rsid w:val="00811DAD"/>
    <w:rsid w:val="00821B0F"/>
    <w:rsid w:val="008258E0"/>
    <w:rsid w:val="00844658"/>
    <w:rsid w:val="00863013"/>
    <w:rsid w:val="00864D7C"/>
    <w:rsid w:val="00870581"/>
    <w:rsid w:val="008778B5"/>
    <w:rsid w:val="00886CD5"/>
    <w:rsid w:val="00891447"/>
    <w:rsid w:val="008A1646"/>
    <w:rsid w:val="008A5571"/>
    <w:rsid w:val="008B571C"/>
    <w:rsid w:val="008E1099"/>
    <w:rsid w:val="00913FC1"/>
    <w:rsid w:val="00933FDD"/>
    <w:rsid w:val="00934D1C"/>
    <w:rsid w:val="0094764A"/>
    <w:rsid w:val="00983F25"/>
    <w:rsid w:val="009C077E"/>
    <w:rsid w:val="00A026FF"/>
    <w:rsid w:val="00A13C40"/>
    <w:rsid w:val="00A46E5B"/>
    <w:rsid w:val="00A52968"/>
    <w:rsid w:val="00A6153B"/>
    <w:rsid w:val="00AB4928"/>
    <w:rsid w:val="00AF7564"/>
    <w:rsid w:val="00B33C7D"/>
    <w:rsid w:val="00B35D2E"/>
    <w:rsid w:val="00B8218A"/>
    <w:rsid w:val="00B82E8C"/>
    <w:rsid w:val="00BA6005"/>
    <w:rsid w:val="00BA737F"/>
    <w:rsid w:val="00BB0C0C"/>
    <w:rsid w:val="00BB69D1"/>
    <w:rsid w:val="00BD0AA0"/>
    <w:rsid w:val="00C148F1"/>
    <w:rsid w:val="00C4134F"/>
    <w:rsid w:val="00C425F4"/>
    <w:rsid w:val="00C435A3"/>
    <w:rsid w:val="00C445A0"/>
    <w:rsid w:val="00C5432C"/>
    <w:rsid w:val="00C54D13"/>
    <w:rsid w:val="00CC23D3"/>
    <w:rsid w:val="00CC449F"/>
    <w:rsid w:val="00CD069C"/>
    <w:rsid w:val="00CF36B8"/>
    <w:rsid w:val="00CF79AC"/>
    <w:rsid w:val="00D1706E"/>
    <w:rsid w:val="00D34971"/>
    <w:rsid w:val="00D34FBD"/>
    <w:rsid w:val="00D44846"/>
    <w:rsid w:val="00D50D76"/>
    <w:rsid w:val="00D515E4"/>
    <w:rsid w:val="00D53EAF"/>
    <w:rsid w:val="00D55D83"/>
    <w:rsid w:val="00D609F9"/>
    <w:rsid w:val="00D739DD"/>
    <w:rsid w:val="00D94F37"/>
    <w:rsid w:val="00DA31EB"/>
    <w:rsid w:val="00DA5E96"/>
    <w:rsid w:val="00DD67CD"/>
    <w:rsid w:val="00DE0B02"/>
    <w:rsid w:val="00DE2067"/>
    <w:rsid w:val="00DE53DB"/>
    <w:rsid w:val="00E0345D"/>
    <w:rsid w:val="00E0538D"/>
    <w:rsid w:val="00E16653"/>
    <w:rsid w:val="00E20F08"/>
    <w:rsid w:val="00E41C7C"/>
    <w:rsid w:val="00E50973"/>
    <w:rsid w:val="00E5607C"/>
    <w:rsid w:val="00E56544"/>
    <w:rsid w:val="00E57B4D"/>
    <w:rsid w:val="00E64BE3"/>
    <w:rsid w:val="00E92205"/>
    <w:rsid w:val="00E96ED0"/>
    <w:rsid w:val="00EE659C"/>
    <w:rsid w:val="00F07BA6"/>
    <w:rsid w:val="00F276CD"/>
    <w:rsid w:val="00F3593D"/>
    <w:rsid w:val="00F40AE4"/>
    <w:rsid w:val="00F42B3E"/>
    <w:rsid w:val="00F46E54"/>
    <w:rsid w:val="00F912D2"/>
    <w:rsid w:val="00F95BA0"/>
    <w:rsid w:val="00F97FEF"/>
    <w:rsid w:val="00FA6DE0"/>
    <w:rsid w:val="00FE0183"/>
    <w:rsid w:val="00FE4BCD"/>
    <w:rsid w:val="00FF0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FF04D1"/>
    <w:pPr>
      <w:keepNext/>
      <w:spacing w:before="36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
    <w:unhideWhenUsed/>
    <w:qFormat/>
    <w:rsid w:val="00721B0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FF04D1"/>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1"/>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uiPriority w:val="99"/>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2"/>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uiPriority w:val="39"/>
    <w:rsid w:val="00A46E5B"/>
    <w:pPr>
      <w:spacing w:before="120" w:after="120"/>
    </w:pPr>
    <w:rPr>
      <w:b/>
      <w:bCs/>
      <w:caps/>
      <w:sz w:val="20"/>
      <w:szCs w:val="20"/>
    </w:rPr>
  </w:style>
  <w:style w:type="paragraph" w:styleId="TOC2">
    <w:name w:val="toc 2"/>
    <w:basedOn w:val="Normal"/>
    <w:autoRedefine/>
    <w:uiPriority w:val="39"/>
    <w:rsid w:val="00A46E5B"/>
    <w:pPr>
      <w:spacing w:after="0"/>
      <w:ind w:left="220"/>
    </w:pPr>
    <w:rPr>
      <w:smallCaps/>
      <w:sz w:val="20"/>
      <w:szCs w:val="20"/>
    </w:rPr>
  </w:style>
  <w:style w:type="paragraph" w:styleId="TOC5">
    <w:name w:val="toc 5"/>
    <w:basedOn w:val="TOC1"/>
    <w:autoRedefine/>
    <w:semiHidden/>
    <w:rsid w:val="00A46E5B"/>
    <w:pPr>
      <w:spacing w:before="0" w:after="0"/>
      <w:ind w:left="880"/>
    </w:pPr>
    <w:rPr>
      <w:b w:val="0"/>
      <w:bCs w:val="0"/>
      <w:caps w:val="0"/>
      <w:sz w:val="18"/>
      <w:szCs w:val="18"/>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3"/>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4"/>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5"/>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5"/>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customStyle="1" w:styleId="coverdate">
    <w:name w:val="cover date"/>
    <w:qFormat/>
    <w:rsid w:val="002520FA"/>
    <w:pPr>
      <w:spacing w:after="0" w:line="440" w:lineRule="exact"/>
    </w:pPr>
    <w:rPr>
      <w:rFonts w:ascii="Arial" w:eastAsia="Times New Roman" w:hAnsi="Arial" w:cs="Times New Roman"/>
      <w:sz w:val="34"/>
      <w:szCs w:val="26"/>
    </w:rPr>
  </w:style>
  <w:style w:type="paragraph" w:styleId="TOC3">
    <w:name w:val="toc 3"/>
    <w:basedOn w:val="Normal"/>
    <w:next w:val="Normal"/>
    <w:autoRedefine/>
    <w:uiPriority w:val="39"/>
    <w:unhideWhenUsed/>
    <w:rsid w:val="00FA6DE0"/>
    <w:pPr>
      <w:spacing w:after="0"/>
      <w:ind w:left="440"/>
    </w:pPr>
    <w:rPr>
      <w:i/>
      <w:iCs/>
      <w:sz w:val="20"/>
      <w:szCs w:val="20"/>
    </w:rPr>
  </w:style>
  <w:style w:type="paragraph" w:styleId="TOC4">
    <w:name w:val="toc 4"/>
    <w:basedOn w:val="Normal"/>
    <w:next w:val="Normal"/>
    <w:autoRedefine/>
    <w:uiPriority w:val="39"/>
    <w:unhideWhenUsed/>
    <w:rsid w:val="00FA6DE0"/>
    <w:pPr>
      <w:spacing w:after="0"/>
      <w:ind w:left="660"/>
    </w:pPr>
    <w:rPr>
      <w:sz w:val="18"/>
      <w:szCs w:val="18"/>
    </w:rPr>
  </w:style>
  <w:style w:type="paragraph" w:styleId="TOC6">
    <w:name w:val="toc 6"/>
    <w:basedOn w:val="Normal"/>
    <w:next w:val="Normal"/>
    <w:autoRedefine/>
    <w:uiPriority w:val="39"/>
    <w:unhideWhenUsed/>
    <w:rsid w:val="00FA6DE0"/>
    <w:pPr>
      <w:spacing w:after="0"/>
      <w:ind w:left="1100"/>
    </w:pPr>
    <w:rPr>
      <w:sz w:val="18"/>
      <w:szCs w:val="18"/>
    </w:rPr>
  </w:style>
  <w:style w:type="paragraph" w:styleId="TOC7">
    <w:name w:val="toc 7"/>
    <w:basedOn w:val="Normal"/>
    <w:next w:val="Normal"/>
    <w:autoRedefine/>
    <w:uiPriority w:val="39"/>
    <w:unhideWhenUsed/>
    <w:rsid w:val="00FA6DE0"/>
    <w:pPr>
      <w:spacing w:after="0"/>
      <w:ind w:left="1320"/>
    </w:pPr>
    <w:rPr>
      <w:sz w:val="18"/>
      <w:szCs w:val="18"/>
    </w:rPr>
  </w:style>
  <w:style w:type="paragraph" w:styleId="TOC8">
    <w:name w:val="toc 8"/>
    <w:basedOn w:val="Normal"/>
    <w:next w:val="Normal"/>
    <w:autoRedefine/>
    <w:uiPriority w:val="39"/>
    <w:unhideWhenUsed/>
    <w:rsid w:val="00FA6DE0"/>
    <w:pPr>
      <w:spacing w:after="0"/>
      <w:ind w:left="1540"/>
    </w:pPr>
    <w:rPr>
      <w:sz w:val="18"/>
      <w:szCs w:val="18"/>
    </w:rPr>
  </w:style>
  <w:style w:type="paragraph" w:styleId="TOC9">
    <w:name w:val="toc 9"/>
    <w:basedOn w:val="Normal"/>
    <w:next w:val="Normal"/>
    <w:autoRedefine/>
    <w:uiPriority w:val="39"/>
    <w:unhideWhenUsed/>
    <w:rsid w:val="00FA6DE0"/>
    <w:pPr>
      <w:spacing w:after="0"/>
      <w:ind w:left="1760"/>
    </w:pPr>
    <w:rPr>
      <w:sz w:val="18"/>
      <w:szCs w:val="18"/>
    </w:rPr>
  </w:style>
  <w:style w:type="paragraph" w:styleId="BodyText">
    <w:name w:val="Body Text"/>
    <w:basedOn w:val="Normal"/>
    <w:link w:val="BodyTextChar"/>
    <w:unhideWhenUsed/>
    <w:rsid w:val="00FA6D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A6DE0"/>
    <w:rPr>
      <w:rFonts w:ascii="Times New Roman" w:eastAsia="Times New Roman" w:hAnsi="Times New Roman" w:cs="Times New Roman"/>
      <w:sz w:val="24"/>
      <w:szCs w:val="24"/>
    </w:rPr>
  </w:style>
  <w:style w:type="paragraph" w:customStyle="1" w:styleId="NORCCaption-Exhibit">
    <w:name w:val="NORC Caption - Exhibit"/>
    <w:basedOn w:val="Normal"/>
    <w:qFormat/>
    <w:rsid w:val="0042735C"/>
    <w:pPr>
      <w:keepNext/>
      <w:keepLines/>
      <w:tabs>
        <w:tab w:val="left" w:pos="1224"/>
      </w:tabs>
      <w:spacing w:before="240" w:after="120" w:line="240" w:lineRule="auto"/>
    </w:pPr>
    <w:rPr>
      <w:rFonts w:ascii="Arial" w:eastAsia="Times New Roman" w:hAnsi="Arial" w:cs="Arial"/>
      <w:color w:val="000000" w:themeColor="text1"/>
      <w:szCs w:val="24"/>
    </w:rPr>
  </w:style>
  <w:style w:type="character" w:customStyle="1" w:styleId="NORCCaption-Color">
    <w:name w:val="NORC Caption - Color"/>
    <w:qFormat/>
    <w:rsid w:val="0042735C"/>
    <w:rPr>
      <w:rFonts w:ascii="Arial" w:hAnsi="Arial"/>
      <w:b/>
      <w:color w:val="auto"/>
      <w:sz w:val="22"/>
      <w:bdr w:val="none" w:sz="0" w:space="0" w:color="auto"/>
    </w:rPr>
  </w:style>
  <w:style w:type="paragraph" w:customStyle="1" w:styleId="NORCProposalBody12ptGaramond">
    <w:name w:val="NORC Proposal Body 12pt Garamond"/>
    <w:basedOn w:val="Normal"/>
    <w:qFormat/>
    <w:rsid w:val="005B1A3B"/>
    <w:pPr>
      <w:widowControl w:val="0"/>
      <w:tabs>
        <w:tab w:val="right" w:pos="9360"/>
      </w:tabs>
      <w:spacing w:after="0" w:line="240" w:lineRule="auto"/>
      <w:ind w:firstLine="360"/>
    </w:pPr>
    <w:rPr>
      <w:rFonts w:ascii="Garamond" w:eastAsia="Times New Roman" w:hAnsi="Garamond" w:cs="AGaramond-Regular"/>
      <w:color w:val="000000" w:themeColor="text1"/>
      <w:sz w:val="24"/>
      <w:szCs w:val="20"/>
    </w:rPr>
  </w:style>
  <w:style w:type="paragraph" w:customStyle="1" w:styleId="NormalSS">
    <w:name w:val="NormalSS"/>
    <w:basedOn w:val="Normal"/>
    <w:link w:val="NormalSSChar"/>
    <w:qFormat/>
    <w:rsid w:val="00721B0C"/>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21B0C"/>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21B0C"/>
    <w:pPr>
      <w:keepNext/>
      <w:spacing w:after="60" w:line="240" w:lineRule="auto"/>
    </w:pPr>
    <w:rPr>
      <w:rFonts w:ascii="Arial Black" w:eastAsia="Times New Roman" w:hAnsi="Arial Black" w:cs="Times New Roman"/>
      <w:szCs w:val="20"/>
    </w:rPr>
  </w:style>
  <w:style w:type="paragraph" w:customStyle="1" w:styleId="TableText">
    <w:name w:val="Table Text"/>
    <w:basedOn w:val="Normal"/>
    <w:qFormat/>
    <w:rsid w:val="00721B0C"/>
    <w:pPr>
      <w:spacing w:after="0" w:line="240" w:lineRule="auto"/>
    </w:pPr>
    <w:rPr>
      <w:rFonts w:ascii="Arial" w:eastAsia="Times New Roman" w:hAnsi="Arial" w:cs="Times New Roman"/>
      <w:sz w:val="18"/>
      <w:szCs w:val="20"/>
    </w:rPr>
  </w:style>
  <w:style w:type="table" w:styleId="TableGrid">
    <w:name w:val="Table Grid"/>
    <w:basedOn w:val="TableNormal"/>
    <w:uiPriority w:val="59"/>
    <w:rsid w:val="00721B0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721B0C"/>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DD67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FF04D1"/>
    <w:pPr>
      <w:keepNext/>
      <w:spacing w:before="36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
    <w:unhideWhenUsed/>
    <w:qFormat/>
    <w:rsid w:val="00721B0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FF04D1"/>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1"/>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uiPriority w:val="99"/>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2"/>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uiPriority w:val="39"/>
    <w:rsid w:val="00A46E5B"/>
    <w:pPr>
      <w:spacing w:before="120" w:after="120"/>
    </w:pPr>
    <w:rPr>
      <w:b/>
      <w:bCs/>
      <w:caps/>
      <w:sz w:val="20"/>
      <w:szCs w:val="20"/>
    </w:rPr>
  </w:style>
  <w:style w:type="paragraph" w:styleId="TOC2">
    <w:name w:val="toc 2"/>
    <w:basedOn w:val="Normal"/>
    <w:autoRedefine/>
    <w:uiPriority w:val="39"/>
    <w:rsid w:val="00A46E5B"/>
    <w:pPr>
      <w:spacing w:after="0"/>
      <w:ind w:left="220"/>
    </w:pPr>
    <w:rPr>
      <w:smallCaps/>
      <w:sz w:val="20"/>
      <w:szCs w:val="20"/>
    </w:rPr>
  </w:style>
  <w:style w:type="paragraph" w:styleId="TOC5">
    <w:name w:val="toc 5"/>
    <w:basedOn w:val="TOC1"/>
    <w:autoRedefine/>
    <w:semiHidden/>
    <w:rsid w:val="00A46E5B"/>
    <w:pPr>
      <w:spacing w:before="0" w:after="0"/>
      <w:ind w:left="880"/>
    </w:pPr>
    <w:rPr>
      <w:b w:val="0"/>
      <w:bCs w:val="0"/>
      <w:caps w:val="0"/>
      <w:sz w:val="18"/>
      <w:szCs w:val="18"/>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3"/>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4"/>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5"/>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5"/>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customStyle="1" w:styleId="coverdate">
    <w:name w:val="cover date"/>
    <w:qFormat/>
    <w:rsid w:val="002520FA"/>
    <w:pPr>
      <w:spacing w:after="0" w:line="440" w:lineRule="exact"/>
    </w:pPr>
    <w:rPr>
      <w:rFonts w:ascii="Arial" w:eastAsia="Times New Roman" w:hAnsi="Arial" w:cs="Times New Roman"/>
      <w:sz w:val="34"/>
      <w:szCs w:val="26"/>
    </w:rPr>
  </w:style>
  <w:style w:type="paragraph" w:styleId="TOC3">
    <w:name w:val="toc 3"/>
    <w:basedOn w:val="Normal"/>
    <w:next w:val="Normal"/>
    <w:autoRedefine/>
    <w:uiPriority w:val="39"/>
    <w:unhideWhenUsed/>
    <w:rsid w:val="00FA6DE0"/>
    <w:pPr>
      <w:spacing w:after="0"/>
      <w:ind w:left="440"/>
    </w:pPr>
    <w:rPr>
      <w:i/>
      <w:iCs/>
      <w:sz w:val="20"/>
      <w:szCs w:val="20"/>
    </w:rPr>
  </w:style>
  <w:style w:type="paragraph" w:styleId="TOC4">
    <w:name w:val="toc 4"/>
    <w:basedOn w:val="Normal"/>
    <w:next w:val="Normal"/>
    <w:autoRedefine/>
    <w:uiPriority w:val="39"/>
    <w:unhideWhenUsed/>
    <w:rsid w:val="00FA6DE0"/>
    <w:pPr>
      <w:spacing w:after="0"/>
      <w:ind w:left="660"/>
    </w:pPr>
    <w:rPr>
      <w:sz w:val="18"/>
      <w:szCs w:val="18"/>
    </w:rPr>
  </w:style>
  <w:style w:type="paragraph" w:styleId="TOC6">
    <w:name w:val="toc 6"/>
    <w:basedOn w:val="Normal"/>
    <w:next w:val="Normal"/>
    <w:autoRedefine/>
    <w:uiPriority w:val="39"/>
    <w:unhideWhenUsed/>
    <w:rsid w:val="00FA6DE0"/>
    <w:pPr>
      <w:spacing w:after="0"/>
      <w:ind w:left="1100"/>
    </w:pPr>
    <w:rPr>
      <w:sz w:val="18"/>
      <w:szCs w:val="18"/>
    </w:rPr>
  </w:style>
  <w:style w:type="paragraph" w:styleId="TOC7">
    <w:name w:val="toc 7"/>
    <w:basedOn w:val="Normal"/>
    <w:next w:val="Normal"/>
    <w:autoRedefine/>
    <w:uiPriority w:val="39"/>
    <w:unhideWhenUsed/>
    <w:rsid w:val="00FA6DE0"/>
    <w:pPr>
      <w:spacing w:after="0"/>
      <w:ind w:left="1320"/>
    </w:pPr>
    <w:rPr>
      <w:sz w:val="18"/>
      <w:szCs w:val="18"/>
    </w:rPr>
  </w:style>
  <w:style w:type="paragraph" w:styleId="TOC8">
    <w:name w:val="toc 8"/>
    <w:basedOn w:val="Normal"/>
    <w:next w:val="Normal"/>
    <w:autoRedefine/>
    <w:uiPriority w:val="39"/>
    <w:unhideWhenUsed/>
    <w:rsid w:val="00FA6DE0"/>
    <w:pPr>
      <w:spacing w:after="0"/>
      <w:ind w:left="1540"/>
    </w:pPr>
    <w:rPr>
      <w:sz w:val="18"/>
      <w:szCs w:val="18"/>
    </w:rPr>
  </w:style>
  <w:style w:type="paragraph" w:styleId="TOC9">
    <w:name w:val="toc 9"/>
    <w:basedOn w:val="Normal"/>
    <w:next w:val="Normal"/>
    <w:autoRedefine/>
    <w:uiPriority w:val="39"/>
    <w:unhideWhenUsed/>
    <w:rsid w:val="00FA6DE0"/>
    <w:pPr>
      <w:spacing w:after="0"/>
      <w:ind w:left="1760"/>
    </w:pPr>
    <w:rPr>
      <w:sz w:val="18"/>
      <w:szCs w:val="18"/>
    </w:rPr>
  </w:style>
  <w:style w:type="paragraph" w:styleId="BodyText">
    <w:name w:val="Body Text"/>
    <w:basedOn w:val="Normal"/>
    <w:link w:val="BodyTextChar"/>
    <w:unhideWhenUsed/>
    <w:rsid w:val="00FA6D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A6DE0"/>
    <w:rPr>
      <w:rFonts w:ascii="Times New Roman" w:eastAsia="Times New Roman" w:hAnsi="Times New Roman" w:cs="Times New Roman"/>
      <w:sz w:val="24"/>
      <w:szCs w:val="24"/>
    </w:rPr>
  </w:style>
  <w:style w:type="paragraph" w:customStyle="1" w:styleId="NORCCaption-Exhibit">
    <w:name w:val="NORC Caption - Exhibit"/>
    <w:basedOn w:val="Normal"/>
    <w:qFormat/>
    <w:rsid w:val="0042735C"/>
    <w:pPr>
      <w:keepNext/>
      <w:keepLines/>
      <w:tabs>
        <w:tab w:val="left" w:pos="1224"/>
      </w:tabs>
      <w:spacing w:before="240" w:after="120" w:line="240" w:lineRule="auto"/>
    </w:pPr>
    <w:rPr>
      <w:rFonts w:ascii="Arial" w:eastAsia="Times New Roman" w:hAnsi="Arial" w:cs="Arial"/>
      <w:color w:val="000000" w:themeColor="text1"/>
      <w:szCs w:val="24"/>
    </w:rPr>
  </w:style>
  <w:style w:type="character" w:customStyle="1" w:styleId="NORCCaption-Color">
    <w:name w:val="NORC Caption - Color"/>
    <w:qFormat/>
    <w:rsid w:val="0042735C"/>
    <w:rPr>
      <w:rFonts w:ascii="Arial" w:hAnsi="Arial"/>
      <w:b/>
      <w:color w:val="auto"/>
      <w:sz w:val="22"/>
      <w:bdr w:val="none" w:sz="0" w:space="0" w:color="auto"/>
    </w:rPr>
  </w:style>
  <w:style w:type="paragraph" w:customStyle="1" w:styleId="NORCProposalBody12ptGaramond">
    <w:name w:val="NORC Proposal Body 12pt Garamond"/>
    <w:basedOn w:val="Normal"/>
    <w:qFormat/>
    <w:rsid w:val="005B1A3B"/>
    <w:pPr>
      <w:widowControl w:val="0"/>
      <w:tabs>
        <w:tab w:val="right" w:pos="9360"/>
      </w:tabs>
      <w:spacing w:after="0" w:line="240" w:lineRule="auto"/>
      <w:ind w:firstLine="360"/>
    </w:pPr>
    <w:rPr>
      <w:rFonts w:ascii="Garamond" w:eastAsia="Times New Roman" w:hAnsi="Garamond" w:cs="AGaramond-Regular"/>
      <w:color w:val="000000" w:themeColor="text1"/>
      <w:sz w:val="24"/>
      <w:szCs w:val="20"/>
    </w:rPr>
  </w:style>
  <w:style w:type="paragraph" w:customStyle="1" w:styleId="NormalSS">
    <w:name w:val="NormalSS"/>
    <w:basedOn w:val="Normal"/>
    <w:link w:val="NormalSSChar"/>
    <w:qFormat/>
    <w:rsid w:val="00721B0C"/>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21B0C"/>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21B0C"/>
    <w:pPr>
      <w:keepNext/>
      <w:spacing w:after="60" w:line="240" w:lineRule="auto"/>
    </w:pPr>
    <w:rPr>
      <w:rFonts w:ascii="Arial Black" w:eastAsia="Times New Roman" w:hAnsi="Arial Black" w:cs="Times New Roman"/>
      <w:szCs w:val="20"/>
    </w:rPr>
  </w:style>
  <w:style w:type="paragraph" w:customStyle="1" w:styleId="TableText">
    <w:name w:val="Table Text"/>
    <w:basedOn w:val="Normal"/>
    <w:qFormat/>
    <w:rsid w:val="00721B0C"/>
    <w:pPr>
      <w:spacing w:after="0" w:line="240" w:lineRule="auto"/>
    </w:pPr>
    <w:rPr>
      <w:rFonts w:ascii="Arial" w:eastAsia="Times New Roman" w:hAnsi="Arial" w:cs="Times New Roman"/>
      <w:sz w:val="18"/>
      <w:szCs w:val="20"/>
    </w:rPr>
  </w:style>
  <w:style w:type="table" w:styleId="TableGrid">
    <w:name w:val="Table Grid"/>
    <w:basedOn w:val="TableNormal"/>
    <w:uiPriority w:val="59"/>
    <w:rsid w:val="00721B0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721B0C"/>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DD67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6627">
      <w:bodyDiv w:val="1"/>
      <w:marLeft w:val="0"/>
      <w:marRight w:val="0"/>
      <w:marTop w:val="0"/>
      <w:marBottom w:val="0"/>
      <w:divBdr>
        <w:top w:val="none" w:sz="0" w:space="0" w:color="auto"/>
        <w:left w:val="none" w:sz="0" w:space="0" w:color="auto"/>
        <w:bottom w:val="none" w:sz="0" w:space="0" w:color="auto"/>
        <w:right w:val="none" w:sz="0" w:space="0" w:color="auto"/>
      </w:divBdr>
    </w:div>
    <w:div w:id="306131981">
      <w:bodyDiv w:val="1"/>
      <w:marLeft w:val="0"/>
      <w:marRight w:val="0"/>
      <w:marTop w:val="0"/>
      <w:marBottom w:val="0"/>
      <w:divBdr>
        <w:top w:val="none" w:sz="0" w:space="0" w:color="auto"/>
        <w:left w:val="none" w:sz="0" w:space="0" w:color="auto"/>
        <w:bottom w:val="none" w:sz="0" w:space="0" w:color="auto"/>
        <w:right w:val="none" w:sz="0" w:space="0" w:color="auto"/>
      </w:divBdr>
    </w:div>
    <w:div w:id="413288146">
      <w:bodyDiv w:val="1"/>
      <w:marLeft w:val="0"/>
      <w:marRight w:val="0"/>
      <w:marTop w:val="0"/>
      <w:marBottom w:val="0"/>
      <w:divBdr>
        <w:top w:val="none" w:sz="0" w:space="0" w:color="auto"/>
        <w:left w:val="none" w:sz="0" w:space="0" w:color="auto"/>
        <w:bottom w:val="none" w:sz="0" w:space="0" w:color="auto"/>
        <w:right w:val="none" w:sz="0" w:space="0" w:color="auto"/>
      </w:divBdr>
    </w:div>
    <w:div w:id="704863609">
      <w:bodyDiv w:val="1"/>
      <w:marLeft w:val="0"/>
      <w:marRight w:val="0"/>
      <w:marTop w:val="0"/>
      <w:marBottom w:val="0"/>
      <w:divBdr>
        <w:top w:val="none" w:sz="0" w:space="0" w:color="auto"/>
        <w:left w:val="none" w:sz="0" w:space="0" w:color="auto"/>
        <w:bottom w:val="none" w:sz="0" w:space="0" w:color="auto"/>
        <w:right w:val="none" w:sz="0" w:space="0" w:color="auto"/>
      </w:divBdr>
    </w:div>
    <w:div w:id="1060712004">
      <w:bodyDiv w:val="1"/>
      <w:marLeft w:val="0"/>
      <w:marRight w:val="0"/>
      <w:marTop w:val="0"/>
      <w:marBottom w:val="0"/>
      <w:divBdr>
        <w:top w:val="none" w:sz="0" w:space="0" w:color="auto"/>
        <w:left w:val="none" w:sz="0" w:space="0" w:color="auto"/>
        <w:bottom w:val="none" w:sz="0" w:space="0" w:color="auto"/>
        <w:right w:val="none" w:sz="0" w:space="0" w:color="auto"/>
      </w:divBdr>
    </w:div>
    <w:div w:id="1486358163">
      <w:bodyDiv w:val="1"/>
      <w:marLeft w:val="0"/>
      <w:marRight w:val="0"/>
      <w:marTop w:val="0"/>
      <w:marBottom w:val="0"/>
      <w:divBdr>
        <w:top w:val="none" w:sz="0" w:space="0" w:color="auto"/>
        <w:left w:val="none" w:sz="0" w:space="0" w:color="auto"/>
        <w:bottom w:val="none" w:sz="0" w:space="0" w:color="auto"/>
        <w:right w:val="none" w:sz="0" w:space="0" w:color="auto"/>
      </w:divBdr>
    </w:div>
    <w:div w:id="200817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df8@cdc.gov" TargetMode="External"/><Relationship Id="rId18" Type="http://schemas.openxmlformats.org/officeDocument/2006/relationships/hyperlink" Target="mailto:Bayne-Alycia@norc.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Heffernan-Megan@norc.org"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Katherine.Freund@ITNAmerica.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ywj7@cdc.gov" TargetMode="External"/><Relationship Id="rId20" Type="http://schemas.openxmlformats.org/officeDocument/2006/relationships/hyperlink" Target="mailto:slosar-mary@norc.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iuj3@cdc.gov" TargetMode="External"/><Relationship Id="rId23" Type="http://schemas.openxmlformats.org/officeDocument/2006/relationships/hyperlink" Target="mailto:kennedy-mallory@norc.org" TargetMode="External"/><Relationship Id="rId10" Type="http://schemas.openxmlformats.org/officeDocument/2006/relationships/webSettings" Target="webSettings.xml"/><Relationship Id="rId19" Type="http://schemas.openxmlformats.org/officeDocument/2006/relationships/hyperlink" Target="mailto:siegfried-alexa@norc.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Beck@cdc.gov" TargetMode="External"/><Relationship Id="rId22" Type="http://schemas.openxmlformats.org/officeDocument/2006/relationships/hyperlink" Target="mailto:Nadel-Tori@norc.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VUADPPQRPPK6-389-166</_dlc_DocId>
    <_dlc_DocIdUrl xmlns="004a172f-e16f-4887-a47b-3990e8128e1e">
      <Url>https://esp.cdc.gov/sites/ncipc/ADS/OMB/_layouts/15/DocIdRedir.aspx?ID=VUADPPQRPPK6-389-166</Url>
      <Description>VUADPPQRPPK6-389-166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2A189-4762-4FB2-8BE7-3DE36EA00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0DFAE-1F85-4623-9188-92D7BCA17F8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4a172f-e16f-4887-a47b-3990e8128e1e"/>
    <ds:schemaRef ds:uri="http://www.w3.org/XML/1998/namespace"/>
    <ds:schemaRef ds:uri="http://purl.org/dc/dcmitype/"/>
  </ds:schemaRefs>
</ds:datastoreItem>
</file>

<file path=customXml/itemProps3.xml><?xml version="1.0" encoding="utf-8"?>
<ds:datastoreItem xmlns:ds="http://schemas.openxmlformats.org/officeDocument/2006/customXml" ds:itemID="{40ED557F-B92F-4362-80FD-751658756587}">
  <ds:schemaRefs>
    <ds:schemaRef ds:uri="http://schemas.microsoft.com/sharepoint/v3/contenttype/forms"/>
  </ds:schemaRefs>
</ds:datastoreItem>
</file>

<file path=customXml/itemProps4.xml><?xml version="1.0" encoding="utf-8"?>
<ds:datastoreItem xmlns:ds="http://schemas.openxmlformats.org/officeDocument/2006/customXml" ds:itemID="{64F52491-C9AC-4CAA-A384-98D51F445837}">
  <ds:schemaRefs>
    <ds:schemaRef ds:uri="http://schemas.microsoft.com/sharepoint/events"/>
  </ds:schemaRefs>
</ds:datastoreItem>
</file>

<file path=customXml/itemProps5.xml><?xml version="1.0" encoding="utf-8"?>
<ds:datastoreItem xmlns:ds="http://schemas.openxmlformats.org/officeDocument/2006/customXml" ds:itemID="{56EFD367-7619-4EBE-8C46-1414F8654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dcterms:created xsi:type="dcterms:W3CDTF">2018-06-26T17:35:00Z</dcterms:created>
  <dcterms:modified xsi:type="dcterms:W3CDTF">2018-06-26T17:35:00Z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0cb4b3b9-24ee-4e3d-8dd9-14639ba70639</vt:lpwstr>
  </property>
</Properties>
</file>