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0F9C" w14:textId="77777777" w:rsidR="003E4C98" w:rsidRDefault="00464D2B" w:rsidP="008715C2">
      <w:pPr>
        <w:jc w:val="center"/>
        <w:rPr>
          <w:b/>
          <w:sz w:val="28"/>
          <w:szCs w:val="28"/>
        </w:rPr>
      </w:pPr>
      <w:bookmarkStart w:id="0" w:name="_GoBack"/>
      <w:bookmarkEnd w:id="0"/>
      <w:r>
        <w:rPr>
          <w:b/>
          <w:sz w:val="28"/>
          <w:szCs w:val="28"/>
        </w:rPr>
        <w:t xml:space="preserve">SAMHSA </w:t>
      </w:r>
      <w:r w:rsidR="00D52531" w:rsidRPr="002C42B7">
        <w:rPr>
          <w:b/>
          <w:sz w:val="28"/>
          <w:szCs w:val="28"/>
        </w:rPr>
        <w:t>Disaster Technical Assistance Center</w:t>
      </w:r>
    </w:p>
    <w:p w14:paraId="28AFB993" w14:textId="77777777" w:rsidR="0037690C" w:rsidRDefault="00D52531" w:rsidP="008715C2">
      <w:pPr>
        <w:jc w:val="center"/>
        <w:rPr>
          <w:b/>
          <w:sz w:val="28"/>
          <w:szCs w:val="28"/>
        </w:rPr>
      </w:pPr>
      <w:r w:rsidRPr="002C42B7">
        <w:rPr>
          <w:b/>
          <w:sz w:val="28"/>
          <w:szCs w:val="28"/>
        </w:rPr>
        <w:t xml:space="preserve">Disaster </w:t>
      </w:r>
      <w:r w:rsidR="003E4C98">
        <w:rPr>
          <w:b/>
          <w:sz w:val="28"/>
          <w:szCs w:val="28"/>
        </w:rPr>
        <w:t>Behavioral</w:t>
      </w:r>
      <w:r w:rsidR="00AF252E">
        <w:rPr>
          <w:b/>
          <w:sz w:val="28"/>
          <w:szCs w:val="28"/>
        </w:rPr>
        <w:t xml:space="preserve"> </w:t>
      </w:r>
      <w:r w:rsidRPr="002C42B7">
        <w:rPr>
          <w:b/>
          <w:sz w:val="28"/>
          <w:szCs w:val="28"/>
        </w:rPr>
        <w:t xml:space="preserve">Health </w:t>
      </w:r>
      <w:r w:rsidR="00930EDE">
        <w:rPr>
          <w:b/>
          <w:sz w:val="28"/>
          <w:szCs w:val="28"/>
        </w:rPr>
        <w:t xml:space="preserve">Customer Feedback </w:t>
      </w:r>
      <w:r w:rsidR="008715C2">
        <w:rPr>
          <w:b/>
          <w:sz w:val="28"/>
          <w:szCs w:val="28"/>
        </w:rPr>
        <w:t xml:space="preserve">Survey </w:t>
      </w:r>
    </w:p>
    <w:p w14:paraId="22D664C7" w14:textId="77777777" w:rsidR="000741B2" w:rsidRDefault="000741B2" w:rsidP="008715C2">
      <w:pPr>
        <w:jc w:val="center"/>
        <w:rPr>
          <w:b/>
          <w:sz w:val="28"/>
          <w:szCs w:val="28"/>
        </w:rPr>
      </w:pPr>
    </w:p>
    <w:p w14:paraId="58E31820" w14:textId="77777777" w:rsidR="00D52531" w:rsidRDefault="00D52531"/>
    <w:p w14:paraId="1B2167F5" w14:textId="10030B1A" w:rsidR="00D52531" w:rsidRPr="008B78B4" w:rsidRDefault="00D52531">
      <w:pPr>
        <w:rPr>
          <w:b/>
          <w:sz w:val="24"/>
          <w:szCs w:val="24"/>
        </w:rPr>
      </w:pPr>
      <w:r w:rsidRPr="008B78B4">
        <w:rPr>
          <w:b/>
          <w:sz w:val="24"/>
          <w:szCs w:val="24"/>
        </w:rPr>
        <w:t xml:space="preserve">A. </w:t>
      </w:r>
      <w:r w:rsidR="000D43A3" w:rsidRPr="008B78B4">
        <w:rPr>
          <w:b/>
          <w:sz w:val="24"/>
          <w:szCs w:val="24"/>
        </w:rPr>
        <w:t>Product/Activity To Be Assessed</w:t>
      </w:r>
      <w:r w:rsidRPr="008B78B4">
        <w:rPr>
          <w:b/>
          <w:sz w:val="24"/>
          <w:szCs w:val="24"/>
        </w:rPr>
        <w:t xml:space="preserve"> </w:t>
      </w:r>
    </w:p>
    <w:p w14:paraId="59A9E363" w14:textId="6F1CADF9" w:rsidR="00893CA0" w:rsidRPr="00373961" w:rsidRDefault="00FF3A99" w:rsidP="009935CE">
      <w:pPr>
        <w:spacing w:before="100" w:beforeAutospacing="1" w:after="100" w:afterAutospacing="1"/>
        <w:rPr>
          <w:b/>
          <w:i/>
        </w:rPr>
      </w:pPr>
      <w:r w:rsidRPr="00C11EAD">
        <w:t xml:space="preserve">The Substance Abuse and </w:t>
      </w:r>
      <w:r w:rsidRPr="00A216B9">
        <w:t xml:space="preserve">Mental Health Services Administration (SAMHSA) </w:t>
      </w:r>
      <w:r w:rsidR="00893CA0" w:rsidRPr="00770A0E">
        <w:t xml:space="preserve">is requesting approval </w:t>
      </w:r>
      <w:r w:rsidR="000D43A3">
        <w:t>to conduct S</w:t>
      </w:r>
      <w:r w:rsidR="00893CA0">
        <w:rPr>
          <w:szCs w:val="22"/>
        </w:rPr>
        <w:t xml:space="preserve">AMHSA Disaster Technical Assistance Center (DTAC) Customer </w:t>
      </w:r>
      <w:r w:rsidR="00E00101">
        <w:rPr>
          <w:szCs w:val="22"/>
        </w:rPr>
        <w:t>Feedback</w:t>
      </w:r>
      <w:r w:rsidR="00893CA0">
        <w:rPr>
          <w:szCs w:val="22"/>
        </w:rPr>
        <w:t xml:space="preserve"> Survey</w:t>
      </w:r>
      <w:r w:rsidR="00A57EAA">
        <w:rPr>
          <w:szCs w:val="22"/>
        </w:rPr>
        <w:t xml:space="preserve">.  This was previously approved under </w:t>
      </w:r>
      <w:r w:rsidR="00893CA0">
        <w:t>OMB No.</w:t>
      </w:r>
      <w:r w:rsidR="00B96D2D">
        <w:t xml:space="preserve"> </w:t>
      </w:r>
      <w:r w:rsidR="006A0BC5" w:rsidRPr="006A0BC5">
        <w:t>0930-0325</w:t>
      </w:r>
      <w:r w:rsidR="00A57EAA">
        <w:t>, which is due to expire on January 31, 2020</w:t>
      </w:r>
      <w:r w:rsidR="000D43A3">
        <w:t xml:space="preserve">. </w:t>
      </w:r>
    </w:p>
    <w:p w14:paraId="3FF7E0F7" w14:textId="469E2097" w:rsidR="002113A7" w:rsidRDefault="00A216B9" w:rsidP="00A80E1E">
      <w:pPr>
        <w:tabs>
          <w:tab w:val="left" w:pos="0"/>
        </w:tabs>
        <w:suppressAutoHyphens/>
      </w:pPr>
      <w:r>
        <w:t>Th</w:t>
      </w:r>
      <w:r w:rsidR="00AC2E7A">
        <w:t>e SAMHSA DTAC Customer Feedback Survey</w:t>
      </w:r>
      <w:r w:rsidR="00030A99">
        <w:t xml:space="preserve"> (CFS)</w:t>
      </w:r>
      <w:r w:rsidR="00AC2E7A">
        <w:t xml:space="preserve"> </w:t>
      </w:r>
      <w:r w:rsidR="00110D32">
        <w:t>is</w:t>
      </w:r>
      <w:r w:rsidR="00AC2E7A">
        <w:t xml:space="preserve"> </w:t>
      </w:r>
      <w:r>
        <w:t xml:space="preserve">designed </w:t>
      </w:r>
      <w:r>
        <w:rPr>
          <w:szCs w:val="22"/>
        </w:rPr>
        <w:t xml:space="preserve">to allow the agency to collect feedback on the overall effectiveness of the </w:t>
      </w:r>
      <w:r w:rsidRPr="00465A9B">
        <w:t>services provided by SAMHSA DTAC</w:t>
      </w:r>
      <w:r w:rsidR="00110D32">
        <w:t>,</w:t>
      </w:r>
      <w:r w:rsidR="00EB62E4">
        <w:t xml:space="preserve"> as well as </w:t>
      </w:r>
      <w:r w:rsidR="00EB62E4">
        <w:rPr>
          <w:szCs w:val="22"/>
        </w:rPr>
        <w:t>ongoing data regarding disaster behavioral health</w:t>
      </w:r>
      <w:r w:rsidR="008D4ADF">
        <w:rPr>
          <w:szCs w:val="22"/>
        </w:rPr>
        <w:t xml:space="preserve"> (DBH)</w:t>
      </w:r>
      <w:r w:rsidR="003962E0">
        <w:rPr>
          <w:szCs w:val="22"/>
        </w:rPr>
        <w:t xml:space="preserve"> (</w:t>
      </w:r>
      <w:r w:rsidR="00EE7CC2">
        <w:rPr>
          <w:szCs w:val="22"/>
        </w:rPr>
        <w:t>mental health and substance use-related</w:t>
      </w:r>
      <w:r w:rsidR="003962E0">
        <w:rPr>
          <w:szCs w:val="22"/>
        </w:rPr>
        <w:t>)</w:t>
      </w:r>
      <w:r w:rsidR="00EB62E4">
        <w:rPr>
          <w:szCs w:val="22"/>
        </w:rPr>
        <w:t xml:space="preserve"> needs at the national level and areas that require enhanced training and technical assistance (TA) services</w:t>
      </w:r>
      <w:r w:rsidR="006A0BC5">
        <w:rPr>
          <w:szCs w:val="22"/>
        </w:rPr>
        <w:t xml:space="preserve">. </w:t>
      </w:r>
      <w:r w:rsidR="002A69C8" w:rsidRPr="00465A9B">
        <w:t xml:space="preserve">Data from this effort will </w:t>
      </w:r>
      <w:r w:rsidR="00B96D2D">
        <w:t xml:space="preserve">continue to </w:t>
      </w:r>
      <w:r w:rsidR="002A69C8" w:rsidRPr="00465A9B">
        <w:t xml:space="preserve">be used </w:t>
      </w:r>
      <w:r w:rsidR="00EA1F1F" w:rsidRPr="00465A9B">
        <w:t xml:space="preserve">to </w:t>
      </w:r>
      <w:r w:rsidR="002A69C8" w:rsidRPr="00465A9B">
        <w:t xml:space="preserve">improve services to jurisdictions, which </w:t>
      </w:r>
      <w:r w:rsidR="002A69C8">
        <w:t xml:space="preserve">will </w:t>
      </w:r>
      <w:r w:rsidR="002A69C8" w:rsidRPr="004F4DC7">
        <w:t xml:space="preserve">lead to </w:t>
      </w:r>
      <w:r w:rsidR="002A69C8">
        <w:t xml:space="preserve">(1) better integration of </w:t>
      </w:r>
      <w:r w:rsidR="008D4ADF">
        <w:t>DBH</w:t>
      </w:r>
      <w:r w:rsidR="00EE7CC2">
        <w:t xml:space="preserve"> </w:t>
      </w:r>
      <w:r w:rsidR="002A69C8">
        <w:t>needs with</w:t>
      </w:r>
      <w:r w:rsidR="002A69C8" w:rsidRPr="004F4DC7">
        <w:t xml:space="preserve"> </w:t>
      </w:r>
      <w:r w:rsidR="002A69C8">
        <w:t>a</w:t>
      </w:r>
      <w:r w:rsidR="002A69C8" w:rsidRPr="004F4DC7">
        <w:t>ll-</w:t>
      </w:r>
      <w:r w:rsidR="002A69C8">
        <w:t>h</w:t>
      </w:r>
      <w:r w:rsidR="002A69C8" w:rsidRPr="004F4DC7">
        <w:t>azards disaster preparedness and response</w:t>
      </w:r>
      <w:r w:rsidR="002A69C8">
        <w:t xml:space="preserve"> and (2)</w:t>
      </w:r>
      <w:r w:rsidR="002A69C8" w:rsidRPr="004F4DC7">
        <w:t xml:space="preserve"> </w:t>
      </w:r>
      <w:r w:rsidR="002A69C8">
        <w:t xml:space="preserve">improved outcomes at the </w:t>
      </w:r>
      <w:r w:rsidR="007B662C">
        <w:t>s</w:t>
      </w:r>
      <w:r w:rsidR="007B662C" w:rsidRPr="004F4DC7">
        <w:t>tate</w:t>
      </w:r>
      <w:r w:rsidR="00BC3E46">
        <w:t xml:space="preserve">, </w:t>
      </w:r>
      <w:r w:rsidR="001F4774">
        <w:t>territory</w:t>
      </w:r>
      <w:r w:rsidR="00BC3E46">
        <w:t xml:space="preserve">, </w:t>
      </w:r>
      <w:r w:rsidR="001F4774">
        <w:t>trib</w:t>
      </w:r>
      <w:r w:rsidR="0037690C">
        <w:t>al</w:t>
      </w:r>
      <w:r w:rsidR="00BC3E46">
        <w:t>,</w:t>
      </w:r>
      <w:r w:rsidR="007B662C" w:rsidRPr="004F4DC7">
        <w:t xml:space="preserve"> </w:t>
      </w:r>
      <w:r w:rsidR="002A69C8" w:rsidRPr="004F4DC7">
        <w:t>and local level</w:t>
      </w:r>
      <w:r w:rsidR="002A69C8">
        <w:t>s</w:t>
      </w:r>
      <w:r w:rsidR="00B96D2D">
        <w:t xml:space="preserve"> with less burden on participants</w:t>
      </w:r>
      <w:r w:rsidR="00C33374">
        <w:t xml:space="preserve">. </w:t>
      </w:r>
    </w:p>
    <w:p w14:paraId="708D327E" w14:textId="768B59DF" w:rsidR="000348D1" w:rsidRDefault="00893CA0" w:rsidP="00353AAA">
      <w:pPr>
        <w:spacing w:before="100" w:beforeAutospacing="1" w:after="100" w:afterAutospacing="1"/>
      </w:pPr>
      <w:r>
        <w:t xml:space="preserve">Beginning in 2010, SAMHSA DTAC began collecting </w:t>
      </w:r>
      <w:r w:rsidR="00E00101">
        <w:t>customer feedback data on an annual basis</w:t>
      </w:r>
      <w:r w:rsidR="00C33374">
        <w:t xml:space="preserve">. </w:t>
      </w:r>
      <w:r w:rsidR="00D94D62">
        <w:t xml:space="preserve">The results from these surveys </w:t>
      </w:r>
      <w:r w:rsidR="0060796F">
        <w:t xml:space="preserve">have </w:t>
      </w:r>
      <w:r w:rsidR="00D94D62">
        <w:t>assist</w:t>
      </w:r>
      <w:r w:rsidR="0060796F">
        <w:t>ed</w:t>
      </w:r>
      <w:r w:rsidR="00D94D62">
        <w:t xml:space="preserve"> SAMHSA DTAC in better supporting current needs and challenges in the</w:t>
      </w:r>
      <w:r w:rsidR="000C1E03">
        <w:t xml:space="preserve"> DBH</w:t>
      </w:r>
      <w:r w:rsidR="00D94D62">
        <w:t xml:space="preserve"> field</w:t>
      </w:r>
      <w:r w:rsidR="00C33374">
        <w:t xml:space="preserve">. </w:t>
      </w:r>
      <w:r w:rsidR="00DD522D">
        <w:t>They</w:t>
      </w:r>
      <w:r w:rsidR="00D94D62">
        <w:t xml:space="preserve"> </w:t>
      </w:r>
      <w:r w:rsidR="006A0BC5">
        <w:t>also</w:t>
      </w:r>
      <w:r w:rsidR="0060796F">
        <w:t xml:space="preserve"> have</w:t>
      </w:r>
      <w:r w:rsidR="006A0BC5">
        <w:t xml:space="preserve"> </w:t>
      </w:r>
      <w:r w:rsidR="00D94D62">
        <w:t>provide</w:t>
      </w:r>
      <w:r w:rsidR="0060796F">
        <w:t>d</w:t>
      </w:r>
      <w:r w:rsidR="00D94D62">
        <w:t xml:space="preserve"> ongoing feedback on the training and resource materials produced, the effectiveness of the various methods through which SAMHSA DTAC staff engage with individuals in the field, and the need for materials and TA covering emerging crisis counseling topics</w:t>
      </w:r>
      <w:r w:rsidR="00C33374">
        <w:t xml:space="preserve">. </w:t>
      </w:r>
    </w:p>
    <w:p w14:paraId="3C752E82" w14:textId="7F0AAD8D" w:rsidR="00D52531" w:rsidRPr="002C42B7" w:rsidRDefault="000D43A3" w:rsidP="00DD522D">
      <w:pPr>
        <w:spacing w:before="100" w:beforeAutospacing="1" w:after="100" w:afterAutospacing="1"/>
        <w:rPr>
          <w:b/>
          <w:sz w:val="24"/>
          <w:szCs w:val="24"/>
        </w:rPr>
      </w:pPr>
      <w:r>
        <w:rPr>
          <w:b/>
          <w:sz w:val="24"/>
          <w:szCs w:val="24"/>
        </w:rPr>
        <w:t>B</w:t>
      </w:r>
      <w:r w:rsidR="00D52531" w:rsidRPr="002C42B7">
        <w:rPr>
          <w:b/>
          <w:sz w:val="24"/>
          <w:szCs w:val="24"/>
        </w:rPr>
        <w:t xml:space="preserve">. Purpose and Use of the Information </w:t>
      </w:r>
      <w:r w:rsidR="00C51EE8" w:rsidRPr="002C42B7">
        <w:rPr>
          <w:b/>
          <w:sz w:val="24"/>
          <w:szCs w:val="24"/>
        </w:rPr>
        <w:t>Collect</w:t>
      </w:r>
      <w:r w:rsidR="00C51EE8">
        <w:rPr>
          <w:b/>
          <w:sz w:val="24"/>
          <w:szCs w:val="24"/>
        </w:rPr>
        <w:t>ed</w:t>
      </w:r>
      <w:r w:rsidR="00C51EE8" w:rsidRPr="002C42B7">
        <w:rPr>
          <w:b/>
          <w:sz w:val="24"/>
          <w:szCs w:val="24"/>
        </w:rPr>
        <w:t xml:space="preserve"> </w:t>
      </w:r>
    </w:p>
    <w:p w14:paraId="76860F09" w14:textId="5B66CCB7" w:rsidR="00C96F7A" w:rsidRDefault="00C96F7A" w:rsidP="00C96F7A">
      <w:pPr>
        <w:tabs>
          <w:tab w:val="left" w:pos="0"/>
        </w:tabs>
        <w:suppressAutoHyphens/>
        <w:rPr>
          <w:szCs w:val="22"/>
        </w:rPr>
      </w:pPr>
      <w:r>
        <w:rPr>
          <w:szCs w:val="22"/>
        </w:rPr>
        <w:t xml:space="preserve">The data to be collected will </w:t>
      </w:r>
      <w:r w:rsidRPr="00AE102E">
        <w:rPr>
          <w:szCs w:val="22"/>
        </w:rPr>
        <w:t>provide SAMHSA DTAC with comprehensive feedback on the services it provides</w:t>
      </w:r>
      <w:r w:rsidR="00C33374">
        <w:rPr>
          <w:szCs w:val="22"/>
        </w:rPr>
        <w:t xml:space="preserve">. </w:t>
      </w:r>
      <w:r>
        <w:rPr>
          <w:szCs w:val="22"/>
        </w:rPr>
        <w:t>The</w:t>
      </w:r>
      <w:r w:rsidRPr="00AE102E">
        <w:rPr>
          <w:szCs w:val="22"/>
        </w:rPr>
        <w:t xml:space="preserve"> proposed data collection </w:t>
      </w:r>
      <w:r w:rsidRPr="003E63A9">
        <w:rPr>
          <w:szCs w:val="22"/>
        </w:rPr>
        <w:t xml:space="preserve">will provide feedback on </w:t>
      </w:r>
      <w:r>
        <w:rPr>
          <w:szCs w:val="22"/>
        </w:rPr>
        <w:t>how to maximize the usefulness of SAMHSA DTAC’s services as well as identify needs at the national, state</w:t>
      </w:r>
      <w:r w:rsidR="001E2F78">
        <w:rPr>
          <w:szCs w:val="22"/>
        </w:rPr>
        <w:t>,</w:t>
      </w:r>
      <w:r>
        <w:rPr>
          <w:szCs w:val="22"/>
        </w:rPr>
        <w:t xml:space="preserve"> and local levels that require enhanced training and TA services. The </w:t>
      </w:r>
      <w:r w:rsidR="008A7905">
        <w:rPr>
          <w:szCs w:val="22"/>
        </w:rPr>
        <w:t>ever-</w:t>
      </w:r>
      <w:r>
        <w:rPr>
          <w:szCs w:val="22"/>
        </w:rPr>
        <w:t>changing needs of the</w:t>
      </w:r>
      <w:r w:rsidR="001E2F78">
        <w:rPr>
          <w:szCs w:val="22"/>
        </w:rPr>
        <w:t xml:space="preserve"> DBH </w:t>
      </w:r>
      <w:r>
        <w:rPr>
          <w:szCs w:val="22"/>
        </w:rPr>
        <w:t>field require continual feedback to ensure SAMHSA DTAC provides training and TA that address</w:t>
      </w:r>
      <w:r w:rsidR="00F93B4E">
        <w:rPr>
          <w:szCs w:val="22"/>
        </w:rPr>
        <w:t>es</w:t>
      </w:r>
      <w:r>
        <w:rPr>
          <w:szCs w:val="22"/>
        </w:rPr>
        <w:t xml:space="preserve"> current needs.</w:t>
      </w:r>
    </w:p>
    <w:p w14:paraId="0FFBB5FF" w14:textId="77777777" w:rsidR="00C96F7A" w:rsidRPr="004928F2" w:rsidRDefault="00C96F7A" w:rsidP="00C96F7A"/>
    <w:p w14:paraId="4681B680" w14:textId="75382FEB" w:rsidR="00C96F7A" w:rsidRPr="00804DB7" w:rsidRDefault="00C96F7A" w:rsidP="00C96F7A">
      <w:pPr>
        <w:tabs>
          <w:tab w:val="left" w:pos="0"/>
        </w:tabs>
        <w:suppressAutoHyphens/>
        <w:rPr>
          <w:szCs w:val="22"/>
        </w:rPr>
      </w:pPr>
      <w:r>
        <w:rPr>
          <w:szCs w:val="22"/>
        </w:rPr>
        <w:t xml:space="preserve">The </w:t>
      </w:r>
      <w:r w:rsidR="002D263D">
        <w:rPr>
          <w:szCs w:val="22"/>
        </w:rPr>
        <w:t xml:space="preserve">SAMHSA DTAC </w:t>
      </w:r>
      <w:r w:rsidRPr="00347775">
        <w:t>CFS</w:t>
      </w:r>
      <w:r>
        <w:rPr>
          <w:szCs w:val="22"/>
        </w:rPr>
        <w:t xml:space="preserve"> (</w:t>
      </w:r>
      <w:r w:rsidRPr="00C11EAD">
        <w:rPr>
          <w:szCs w:val="22"/>
        </w:rPr>
        <w:t xml:space="preserve">Attachment </w:t>
      </w:r>
      <w:r>
        <w:rPr>
          <w:szCs w:val="22"/>
        </w:rPr>
        <w:t>A</w:t>
      </w:r>
      <w:r w:rsidRPr="00C11EAD">
        <w:rPr>
          <w:szCs w:val="22"/>
        </w:rPr>
        <w:t xml:space="preserve">1) will </w:t>
      </w:r>
      <w:r>
        <w:rPr>
          <w:szCs w:val="22"/>
        </w:rPr>
        <w:t xml:space="preserve">gather </w:t>
      </w:r>
      <w:r w:rsidRPr="00804DB7">
        <w:rPr>
          <w:szCs w:val="22"/>
        </w:rPr>
        <w:t xml:space="preserve">data from </w:t>
      </w:r>
      <w:r>
        <w:rPr>
          <w:szCs w:val="22"/>
        </w:rPr>
        <w:t>SAMHSA DTAC</w:t>
      </w:r>
      <w:r w:rsidR="002D263D">
        <w:rPr>
          <w:szCs w:val="22"/>
        </w:rPr>
        <w:t>’s existing and p</w:t>
      </w:r>
      <w:r>
        <w:rPr>
          <w:szCs w:val="22"/>
        </w:rPr>
        <w:t xml:space="preserve">otential customers </w:t>
      </w:r>
      <w:r w:rsidRPr="00804DB7">
        <w:rPr>
          <w:szCs w:val="22"/>
        </w:rPr>
        <w:t xml:space="preserve">to ensure that the assistance </w:t>
      </w:r>
      <w:r>
        <w:rPr>
          <w:szCs w:val="22"/>
        </w:rPr>
        <w:t xml:space="preserve">SAMHSA DTAC </w:t>
      </w:r>
      <w:r w:rsidRPr="00804DB7">
        <w:rPr>
          <w:szCs w:val="22"/>
        </w:rPr>
        <w:t xml:space="preserve">provides is </w:t>
      </w:r>
      <w:r>
        <w:rPr>
          <w:szCs w:val="22"/>
        </w:rPr>
        <w:t>up</w:t>
      </w:r>
      <w:r w:rsidR="002D263D">
        <w:rPr>
          <w:szCs w:val="22"/>
        </w:rPr>
        <w:t xml:space="preserve"> </w:t>
      </w:r>
      <w:r>
        <w:rPr>
          <w:szCs w:val="22"/>
        </w:rPr>
        <w:t>to</w:t>
      </w:r>
      <w:r w:rsidR="002D263D">
        <w:rPr>
          <w:szCs w:val="22"/>
        </w:rPr>
        <w:t xml:space="preserve"> </w:t>
      </w:r>
      <w:r>
        <w:rPr>
          <w:szCs w:val="22"/>
        </w:rPr>
        <w:t>date</w:t>
      </w:r>
      <w:r w:rsidRPr="00804DB7">
        <w:rPr>
          <w:szCs w:val="22"/>
        </w:rPr>
        <w:t>, applicable, useful, and well</w:t>
      </w:r>
      <w:r w:rsidR="008E4A34">
        <w:rPr>
          <w:szCs w:val="22"/>
        </w:rPr>
        <w:t>-</w:t>
      </w:r>
      <w:r w:rsidRPr="00804DB7">
        <w:rPr>
          <w:szCs w:val="22"/>
        </w:rPr>
        <w:t>received</w:t>
      </w:r>
      <w:r w:rsidR="00C33374">
        <w:rPr>
          <w:szCs w:val="22"/>
        </w:rPr>
        <w:t xml:space="preserve">. </w:t>
      </w:r>
      <w:r>
        <w:rPr>
          <w:szCs w:val="22"/>
        </w:rPr>
        <w:t xml:space="preserve">The </w:t>
      </w:r>
      <w:r w:rsidRPr="00347775">
        <w:rPr>
          <w:szCs w:val="22"/>
        </w:rPr>
        <w:t>CFS</w:t>
      </w:r>
      <w:r w:rsidRPr="00804DB7">
        <w:rPr>
          <w:szCs w:val="22"/>
        </w:rPr>
        <w:t xml:space="preserve"> will collect the experiences and perspectives of </w:t>
      </w:r>
      <w:r>
        <w:rPr>
          <w:szCs w:val="22"/>
        </w:rPr>
        <w:t xml:space="preserve">(1) </w:t>
      </w:r>
      <w:r w:rsidRPr="00804DB7">
        <w:rPr>
          <w:szCs w:val="22"/>
        </w:rPr>
        <w:t xml:space="preserve">those who have requested </w:t>
      </w:r>
      <w:r>
        <w:rPr>
          <w:szCs w:val="22"/>
        </w:rPr>
        <w:t xml:space="preserve">TA and/or training (e.g., </w:t>
      </w:r>
      <w:r w:rsidR="00D84687">
        <w:rPr>
          <w:szCs w:val="22"/>
        </w:rPr>
        <w:t>DBH</w:t>
      </w:r>
      <w:r>
        <w:rPr>
          <w:szCs w:val="22"/>
        </w:rPr>
        <w:t xml:space="preserve"> coordinators, </w:t>
      </w:r>
      <w:r w:rsidRPr="00804DB7">
        <w:rPr>
          <w:szCs w:val="22"/>
        </w:rPr>
        <w:t>project coordinator</w:t>
      </w:r>
      <w:r>
        <w:rPr>
          <w:szCs w:val="22"/>
        </w:rPr>
        <w:t>s, and local providers); (2)</w:t>
      </w:r>
      <w:r w:rsidRPr="00804DB7">
        <w:rPr>
          <w:szCs w:val="22"/>
        </w:rPr>
        <w:t xml:space="preserve"> </w:t>
      </w:r>
      <w:r>
        <w:rPr>
          <w:szCs w:val="22"/>
        </w:rPr>
        <w:t xml:space="preserve">those who </w:t>
      </w:r>
      <w:r w:rsidRPr="00804DB7">
        <w:rPr>
          <w:szCs w:val="22"/>
        </w:rPr>
        <w:t>subscribe to SAMHSA</w:t>
      </w:r>
      <w:r>
        <w:rPr>
          <w:szCs w:val="22"/>
        </w:rPr>
        <w:t xml:space="preserve"> DTAC’s </w:t>
      </w:r>
      <w:r w:rsidRPr="00804DB7">
        <w:rPr>
          <w:szCs w:val="22"/>
        </w:rPr>
        <w:t>e-communications</w:t>
      </w:r>
      <w:r>
        <w:rPr>
          <w:szCs w:val="22"/>
        </w:rPr>
        <w:t>; and (3) individuals who are aware of SAMHSA DTAC but may not have used the resources</w:t>
      </w:r>
      <w:r w:rsidR="00AD3AA9">
        <w:rPr>
          <w:szCs w:val="22"/>
        </w:rPr>
        <w:t xml:space="preserve"> available</w:t>
      </w:r>
      <w:r>
        <w:rPr>
          <w:szCs w:val="22"/>
        </w:rPr>
        <w:t>, i.e.</w:t>
      </w:r>
      <w:r w:rsidR="002D263D">
        <w:rPr>
          <w:szCs w:val="22"/>
        </w:rPr>
        <w:t>,</w:t>
      </w:r>
      <w:r>
        <w:rPr>
          <w:szCs w:val="22"/>
        </w:rPr>
        <w:t xml:space="preserve"> potential customers</w:t>
      </w:r>
      <w:r w:rsidR="00C33374">
        <w:rPr>
          <w:szCs w:val="22"/>
        </w:rPr>
        <w:t xml:space="preserve">. </w:t>
      </w:r>
      <w:r>
        <w:rPr>
          <w:szCs w:val="22"/>
        </w:rPr>
        <w:t xml:space="preserve">The </w:t>
      </w:r>
      <w:r w:rsidRPr="00347775">
        <w:t xml:space="preserve">SAMHSA DTAC </w:t>
      </w:r>
      <w:r w:rsidRPr="00347775">
        <w:rPr>
          <w:szCs w:val="22"/>
        </w:rPr>
        <w:t>C</w:t>
      </w:r>
      <w:r w:rsidR="002D263D" w:rsidRPr="00347775">
        <w:rPr>
          <w:szCs w:val="22"/>
        </w:rPr>
        <w:t>FS</w:t>
      </w:r>
      <w:r>
        <w:rPr>
          <w:szCs w:val="22"/>
        </w:rPr>
        <w:t xml:space="preserve"> will collect information on the following</w:t>
      </w:r>
      <w:r w:rsidRPr="00804DB7">
        <w:rPr>
          <w:szCs w:val="22"/>
        </w:rPr>
        <w:t>:</w:t>
      </w:r>
    </w:p>
    <w:p w14:paraId="7943358C" w14:textId="77777777" w:rsidR="00C96F7A" w:rsidRPr="00804DB7" w:rsidRDefault="00C96F7A" w:rsidP="00C96F7A">
      <w:pPr>
        <w:numPr>
          <w:ilvl w:val="0"/>
          <w:numId w:val="1"/>
        </w:numPr>
        <w:tabs>
          <w:tab w:val="left" w:pos="0"/>
        </w:tabs>
        <w:suppressAutoHyphens/>
        <w:rPr>
          <w:szCs w:val="22"/>
        </w:rPr>
      </w:pPr>
      <w:r>
        <w:rPr>
          <w:szCs w:val="22"/>
        </w:rPr>
        <w:t>F</w:t>
      </w:r>
      <w:r w:rsidRPr="00804DB7">
        <w:rPr>
          <w:szCs w:val="22"/>
        </w:rPr>
        <w:t xml:space="preserve">amiliarity </w:t>
      </w:r>
      <w:r>
        <w:rPr>
          <w:szCs w:val="22"/>
        </w:rPr>
        <w:t>with and use of SAMHSA DTAC</w:t>
      </w:r>
      <w:r w:rsidRPr="00804DB7">
        <w:rPr>
          <w:szCs w:val="22"/>
        </w:rPr>
        <w:t xml:space="preserve"> services and resources</w:t>
      </w:r>
    </w:p>
    <w:p w14:paraId="226A2F07" w14:textId="6274BE43" w:rsidR="00C96F7A" w:rsidRDefault="00C96F7A" w:rsidP="00C96F7A">
      <w:pPr>
        <w:numPr>
          <w:ilvl w:val="0"/>
          <w:numId w:val="1"/>
        </w:numPr>
        <w:tabs>
          <w:tab w:val="left" w:pos="0"/>
        </w:tabs>
        <w:suppressAutoHyphens/>
        <w:rPr>
          <w:szCs w:val="22"/>
        </w:rPr>
      </w:pPr>
      <w:r>
        <w:rPr>
          <w:szCs w:val="22"/>
        </w:rPr>
        <w:t>S</w:t>
      </w:r>
      <w:r w:rsidRPr="00804DB7">
        <w:rPr>
          <w:szCs w:val="22"/>
        </w:rPr>
        <w:t xml:space="preserve">atisfaction with </w:t>
      </w:r>
      <w:r>
        <w:rPr>
          <w:szCs w:val="22"/>
        </w:rPr>
        <w:t xml:space="preserve">SAMHSA DTAC </w:t>
      </w:r>
      <w:r w:rsidRPr="00804DB7">
        <w:rPr>
          <w:szCs w:val="22"/>
        </w:rPr>
        <w:t xml:space="preserve">TA, the </w:t>
      </w:r>
      <w:r>
        <w:rPr>
          <w:szCs w:val="22"/>
        </w:rPr>
        <w:t>SAMHSA DTAC website</w:t>
      </w:r>
      <w:r w:rsidRPr="00804DB7">
        <w:rPr>
          <w:szCs w:val="22"/>
        </w:rPr>
        <w:t xml:space="preserve">, SAMHSA </w:t>
      </w:r>
      <w:r>
        <w:rPr>
          <w:szCs w:val="22"/>
        </w:rPr>
        <w:t xml:space="preserve">Disaster Behavioral Health Information Series </w:t>
      </w:r>
      <w:r w:rsidRPr="00804DB7">
        <w:rPr>
          <w:szCs w:val="22"/>
        </w:rPr>
        <w:t xml:space="preserve">resources, </w:t>
      </w:r>
      <w:r>
        <w:rPr>
          <w:szCs w:val="22"/>
        </w:rPr>
        <w:t xml:space="preserve">SAMHSA DTAC web-based training, </w:t>
      </w:r>
      <w:r w:rsidRPr="00804DB7">
        <w:rPr>
          <w:szCs w:val="22"/>
        </w:rPr>
        <w:t xml:space="preserve">and </w:t>
      </w:r>
      <w:r>
        <w:rPr>
          <w:szCs w:val="22"/>
        </w:rPr>
        <w:t>SAMHSA DTAC</w:t>
      </w:r>
      <w:r w:rsidRPr="00804DB7">
        <w:rPr>
          <w:szCs w:val="22"/>
        </w:rPr>
        <w:t xml:space="preserve"> e-communications</w:t>
      </w:r>
    </w:p>
    <w:p w14:paraId="5E9ADA0F" w14:textId="77777777" w:rsidR="00C96F7A" w:rsidRDefault="00C96F7A" w:rsidP="00C96F7A">
      <w:pPr>
        <w:numPr>
          <w:ilvl w:val="0"/>
          <w:numId w:val="1"/>
        </w:numPr>
        <w:tabs>
          <w:tab w:val="left" w:pos="0"/>
        </w:tabs>
        <w:suppressAutoHyphens/>
        <w:rPr>
          <w:szCs w:val="22"/>
        </w:rPr>
      </w:pPr>
      <w:r>
        <w:rPr>
          <w:szCs w:val="22"/>
        </w:rPr>
        <w:t xml:space="preserve">Need for additional </w:t>
      </w:r>
      <w:r w:rsidR="002D263D">
        <w:rPr>
          <w:szCs w:val="22"/>
        </w:rPr>
        <w:t>DBH</w:t>
      </w:r>
      <w:r>
        <w:rPr>
          <w:szCs w:val="22"/>
        </w:rPr>
        <w:t xml:space="preserve"> materials and training</w:t>
      </w:r>
    </w:p>
    <w:p w14:paraId="75AC6C54" w14:textId="77777777" w:rsidR="00C96F7A" w:rsidRPr="001779D1" w:rsidRDefault="00C96F7A" w:rsidP="00C96F7A">
      <w:pPr>
        <w:numPr>
          <w:ilvl w:val="0"/>
          <w:numId w:val="1"/>
        </w:numPr>
        <w:tabs>
          <w:tab w:val="left" w:pos="0"/>
        </w:tabs>
        <w:suppressAutoHyphens/>
        <w:rPr>
          <w:szCs w:val="22"/>
        </w:rPr>
      </w:pPr>
      <w:r>
        <w:rPr>
          <w:szCs w:val="22"/>
        </w:rPr>
        <w:t>Recommendations</w:t>
      </w:r>
      <w:r w:rsidRPr="00D463D2">
        <w:rPr>
          <w:szCs w:val="22"/>
        </w:rPr>
        <w:t xml:space="preserve"> </w:t>
      </w:r>
      <w:r w:rsidRPr="008E5C3B">
        <w:rPr>
          <w:szCs w:val="22"/>
        </w:rPr>
        <w:t>fo</w:t>
      </w:r>
      <w:r w:rsidRPr="001779D1">
        <w:rPr>
          <w:szCs w:val="22"/>
        </w:rPr>
        <w:t>r enhancement of SAMHSA DTAC services and resources</w:t>
      </w:r>
    </w:p>
    <w:p w14:paraId="72C4CE85" w14:textId="77777777" w:rsidR="00C96F7A" w:rsidRDefault="00C96F7A" w:rsidP="00C96F7A">
      <w:pPr>
        <w:numPr>
          <w:ilvl w:val="0"/>
          <w:numId w:val="1"/>
        </w:numPr>
        <w:tabs>
          <w:tab w:val="left" w:pos="0"/>
        </w:tabs>
        <w:suppressAutoHyphens/>
        <w:rPr>
          <w:szCs w:val="22"/>
        </w:rPr>
      </w:pPr>
      <w:r>
        <w:rPr>
          <w:szCs w:val="22"/>
        </w:rPr>
        <w:lastRenderedPageBreak/>
        <w:t>Participant background and demographics</w:t>
      </w:r>
    </w:p>
    <w:p w14:paraId="0333B5D6" w14:textId="77777777" w:rsidR="00AE102E" w:rsidRDefault="00AE102E" w:rsidP="003E63A9">
      <w:pPr>
        <w:rPr>
          <w:b/>
          <w:u w:val="single"/>
        </w:rPr>
      </w:pPr>
    </w:p>
    <w:p w14:paraId="03239D98" w14:textId="6D910113" w:rsidR="00D52531" w:rsidRPr="002C42B7" w:rsidRDefault="000D43A3" w:rsidP="00D52531">
      <w:pPr>
        <w:tabs>
          <w:tab w:val="left" w:pos="0"/>
        </w:tabs>
        <w:rPr>
          <w:b/>
          <w:sz w:val="24"/>
          <w:szCs w:val="24"/>
        </w:rPr>
      </w:pPr>
      <w:r>
        <w:rPr>
          <w:b/>
          <w:sz w:val="24"/>
          <w:szCs w:val="24"/>
        </w:rPr>
        <w:t>C</w:t>
      </w:r>
      <w:r w:rsidR="00D52531" w:rsidRPr="002C42B7">
        <w:rPr>
          <w:b/>
          <w:sz w:val="24"/>
          <w:szCs w:val="24"/>
        </w:rPr>
        <w:t>. Use of Information Technology</w:t>
      </w:r>
    </w:p>
    <w:p w14:paraId="08617862" w14:textId="77777777" w:rsidR="00D52531" w:rsidRDefault="00D52531" w:rsidP="00D52531">
      <w:pPr>
        <w:tabs>
          <w:tab w:val="left" w:pos="0"/>
        </w:tabs>
        <w:rPr>
          <w:szCs w:val="22"/>
        </w:rPr>
      </w:pPr>
    </w:p>
    <w:p w14:paraId="1E5408DE" w14:textId="77777777" w:rsidR="00C96F7A" w:rsidRDefault="00C96F7A" w:rsidP="00C96F7A">
      <w:pPr>
        <w:tabs>
          <w:tab w:val="left" w:pos="0"/>
        </w:tabs>
      </w:pPr>
      <w:r>
        <w:t>Through the use of technology, SAMHSA DTAC has made every effort to limit the burden on individual respondents</w:t>
      </w:r>
      <w:r w:rsidR="00C33374">
        <w:t xml:space="preserve">. </w:t>
      </w:r>
      <w:r>
        <w:t xml:space="preserve">The </w:t>
      </w:r>
      <w:r w:rsidRPr="00347775">
        <w:t>CFS</w:t>
      </w:r>
      <w:r>
        <w:t xml:space="preserve"> will be administered via the web using software that employs skip logic to avoid questions not relevant to that respondent. </w:t>
      </w:r>
    </w:p>
    <w:p w14:paraId="18E4FF23" w14:textId="77777777" w:rsidR="00675253" w:rsidRDefault="00675253" w:rsidP="00D52531">
      <w:pPr>
        <w:tabs>
          <w:tab w:val="left" w:pos="0"/>
        </w:tabs>
      </w:pPr>
    </w:p>
    <w:p w14:paraId="241CABC9" w14:textId="1817994A" w:rsidR="00675253" w:rsidRPr="00EC1623" w:rsidRDefault="00675253" w:rsidP="00D52531">
      <w:pPr>
        <w:tabs>
          <w:tab w:val="left" w:pos="0"/>
        </w:tabs>
        <w:rPr>
          <w:b/>
          <w:szCs w:val="22"/>
        </w:rPr>
      </w:pPr>
      <w:r w:rsidRPr="00EC1623">
        <w:rPr>
          <w:b/>
        </w:rPr>
        <w:t>Web-</w:t>
      </w:r>
      <w:r w:rsidR="000169F8" w:rsidRPr="00EC1623">
        <w:rPr>
          <w:b/>
        </w:rPr>
        <w:t xml:space="preserve">based </w:t>
      </w:r>
      <w:r w:rsidRPr="00EC1623">
        <w:rPr>
          <w:b/>
        </w:rPr>
        <w:t>Data Collection and Management</w:t>
      </w:r>
    </w:p>
    <w:p w14:paraId="7AF6F37A" w14:textId="77777777" w:rsidR="00D52531" w:rsidRDefault="00D52531" w:rsidP="00D52531">
      <w:pPr>
        <w:tabs>
          <w:tab w:val="left" w:pos="0"/>
        </w:tabs>
        <w:rPr>
          <w:szCs w:val="22"/>
        </w:rPr>
      </w:pPr>
    </w:p>
    <w:p w14:paraId="6EE79361" w14:textId="620F3496" w:rsidR="00D52531" w:rsidRDefault="00454DD3" w:rsidP="00454DD3">
      <w:pPr>
        <w:tabs>
          <w:tab w:val="left" w:pos="0"/>
        </w:tabs>
        <w:rPr>
          <w:szCs w:val="22"/>
        </w:rPr>
      </w:pPr>
      <w:r>
        <w:rPr>
          <w:szCs w:val="22"/>
        </w:rPr>
        <w:t xml:space="preserve">The </w:t>
      </w:r>
      <w:r w:rsidR="00FF3762">
        <w:rPr>
          <w:szCs w:val="22"/>
        </w:rPr>
        <w:t>web</w:t>
      </w:r>
      <w:r>
        <w:rPr>
          <w:szCs w:val="22"/>
        </w:rPr>
        <w:t xml:space="preserve">-based </w:t>
      </w:r>
      <w:r w:rsidR="00E9496D">
        <w:rPr>
          <w:szCs w:val="22"/>
        </w:rPr>
        <w:t xml:space="preserve">survey </w:t>
      </w:r>
      <w:r>
        <w:rPr>
          <w:szCs w:val="22"/>
        </w:rPr>
        <w:t xml:space="preserve">will be </w:t>
      </w:r>
      <w:r w:rsidR="00D52531" w:rsidRPr="00966883">
        <w:t xml:space="preserve">programmed to include simplified screens and intuitive navigational controls (e.g., previous and next page buttons, progress bar) to achieve greater accuracy in response entry and greater </w:t>
      </w:r>
      <w:r w:rsidR="00D52531">
        <w:t>participant usability</w:t>
      </w:r>
      <w:r w:rsidR="00C33374">
        <w:t xml:space="preserve">. </w:t>
      </w:r>
      <w:r>
        <w:t xml:space="preserve">Web-based administration allows for </w:t>
      </w:r>
      <w:r w:rsidR="00D52531">
        <w:rPr>
          <w:szCs w:val="22"/>
        </w:rPr>
        <w:t>the use of</w:t>
      </w:r>
      <w:r w:rsidR="00D52531" w:rsidRPr="00150FA9">
        <w:rPr>
          <w:szCs w:val="22"/>
        </w:rPr>
        <w:t xml:space="preserve"> sophisticated branching so that</w:t>
      </w:r>
      <w:r w:rsidR="00A30B0C">
        <w:rPr>
          <w:szCs w:val="22"/>
        </w:rPr>
        <w:t xml:space="preserve"> each</w:t>
      </w:r>
      <w:r w:rsidR="00D52531" w:rsidRPr="00150FA9">
        <w:rPr>
          <w:szCs w:val="22"/>
        </w:rPr>
        <w:t xml:space="preserve"> respondent will be presented with </w:t>
      </w:r>
      <w:r w:rsidR="00A30B0C">
        <w:rPr>
          <w:szCs w:val="22"/>
        </w:rPr>
        <w:t xml:space="preserve">only those </w:t>
      </w:r>
      <w:r w:rsidR="00D52531" w:rsidRPr="00150FA9">
        <w:rPr>
          <w:szCs w:val="22"/>
        </w:rPr>
        <w:t xml:space="preserve">questions relevant to </w:t>
      </w:r>
      <w:r w:rsidR="00A30B0C">
        <w:rPr>
          <w:szCs w:val="22"/>
        </w:rPr>
        <w:t xml:space="preserve">his or her </w:t>
      </w:r>
      <w:r>
        <w:t>experiences with SAMHSA DTAC</w:t>
      </w:r>
      <w:r w:rsidR="00A30B0C">
        <w:t>;</w:t>
      </w:r>
      <w:r w:rsidR="00D52531" w:rsidRPr="00150FA9">
        <w:rPr>
          <w:szCs w:val="22"/>
        </w:rPr>
        <w:t xml:space="preserve"> irrelevant questions </w:t>
      </w:r>
      <w:r w:rsidR="00A30B0C">
        <w:rPr>
          <w:szCs w:val="22"/>
        </w:rPr>
        <w:t xml:space="preserve">will be masked </w:t>
      </w:r>
      <w:r w:rsidR="00D52531" w:rsidRPr="00150FA9">
        <w:rPr>
          <w:szCs w:val="22"/>
        </w:rPr>
        <w:t>through skip logic</w:t>
      </w:r>
      <w:r w:rsidR="00C33374">
        <w:t xml:space="preserve">. </w:t>
      </w:r>
      <w:r w:rsidR="00916B51">
        <w:rPr>
          <w:szCs w:val="22"/>
        </w:rPr>
        <w:t xml:space="preserve">The look and feel of the web survey instrument will </w:t>
      </w:r>
      <w:r w:rsidR="006C301A">
        <w:rPr>
          <w:szCs w:val="22"/>
        </w:rPr>
        <w:t xml:space="preserve">be customized using SAMHSA </w:t>
      </w:r>
      <w:r w:rsidR="00916B51">
        <w:rPr>
          <w:szCs w:val="22"/>
        </w:rPr>
        <w:t>logos and colors, as appropriate.</w:t>
      </w:r>
    </w:p>
    <w:p w14:paraId="450DE2CE" w14:textId="77777777" w:rsidR="00454DD3" w:rsidRDefault="00454DD3" w:rsidP="00454DD3">
      <w:pPr>
        <w:tabs>
          <w:tab w:val="left" w:pos="0"/>
        </w:tabs>
        <w:rPr>
          <w:szCs w:val="22"/>
        </w:rPr>
      </w:pPr>
    </w:p>
    <w:p w14:paraId="22739ACC" w14:textId="5C607BC1" w:rsidR="00454DD3" w:rsidRDefault="00454DD3" w:rsidP="00454DD3">
      <w:pPr>
        <w:tabs>
          <w:tab w:val="left" w:pos="0"/>
        </w:tabs>
        <w:rPr>
          <w:szCs w:val="22"/>
          <w:lang w:val="en-CA"/>
        </w:rPr>
      </w:pPr>
      <w:r w:rsidRPr="00FF255F">
        <w:rPr>
          <w:szCs w:val="22"/>
        </w:rPr>
        <w:t xml:space="preserve">Data for the </w:t>
      </w:r>
      <w:r w:rsidR="00FF3762" w:rsidRPr="00111DAF">
        <w:rPr>
          <w:szCs w:val="22"/>
        </w:rPr>
        <w:t>web</w:t>
      </w:r>
      <w:r w:rsidRPr="00111DAF">
        <w:rPr>
          <w:szCs w:val="22"/>
        </w:rPr>
        <w:t xml:space="preserve">-based administrations will be </w:t>
      </w:r>
      <w:r w:rsidR="002113A7" w:rsidRPr="00A80E1E">
        <w:rPr>
          <w:szCs w:val="22"/>
        </w:rPr>
        <w:t xml:space="preserve">electronically gathered through the </w:t>
      </w:r>
      <w:r w:rsidR="00016C2B">
        <w:rPr>
          <w:szCs w:val="22"/>
        </w:rPr>
        <w:t>i</w:t>
      </w:r>
      <w:r w:rsidR="002113A7" w:rsidRPr="00A80E1E">
        <w:rPr>
          <w:szCs w:val="22"/>
        </w:rPr>
        <w:t>nternet</w:t>
      </w:r>
      <w:r w:rsidR="00C33374">
        <w:rPr>
          <w:szCs w:val="22"/>
        </w:rPr>
        <w:t xml:space="preserve">. </w:t>
      </w:r>
      <w:r w:rsidR="002113A7" w:rsidRPr="00A80E1E">
        <w:rPr>
          <w:szCs w:val="22"/>
        </w:rPr>
        <w:t>The electronic data will be stored on our secure server in a password</w:t>
      </w:r>
      <w:r w:rsidR="0081017C">
        <w:rPr>
          <w:szCs w:val="22"/>
        </w:rPr>
        <w:t>-</w:t>
      </w:r>
      <w:r w:rsidR="002113A7" w:rsidRPr="00A80E1E">
        <w:rPr>
          <w:szCs w:val="22"/>
        </w:rPr>
        <w:t>protected folder</w:t>
      </w:r>
      <w:r w:rsidR="00C33374">
        <w:rPr>
          <w:szCs w:val="22"/>
        </w:rPr>
        <w:t xml:space="preserve">. </w:t>
      </w:r>
      <w:r>
        <w:rPr>
          <w:szCs w:val="22"/>
          <w:lang w:val="en-CA"/>
        </w:rPr>
        <w:t>In addition, all survey sample lists will</w:t>
      </w:r>
      <w:r w:rsidRPr="00F26D49">
        <w:rPr>
          <w:szCs w:val="22"/>
          <w:lang w:val="en-CA"/>
        </w:rPr>
        <w:t xml:space="preserve"> be maintained in password-protected folders</w:t>
      </w:r>
      <w:r w:rsidR="00C33374">
        <w:rPr>
          <w:szCs w:val="22"/>
          <w:lang w:val="en-CA"/>
        </w:rPr>
        <w:t xml:space="preserve">. </w:t>
      </w:r>
      <w:r w:rsidRPr="00F26D49">
        <w:rPr>
          <w:szCs w:val="22"/>
          <w:lang w:val="en-CA"/>
        </w:rPr>
        <w:t xml:space="preserve">Only authorized staff will be given access to the files. </w:t>
      </w:r>
    </w:p>
    <w:p w14:paraId="480644FF" w14:textId="77777777" w:rsidR="00454DD3" w:rsidRDefault="00454DD3" w:rsidP="00454DD3">
      <w:pPr>
        <w:tabs>
          <w:tab w:val="left" w:pos="0"/>
        </w:tabs>
        <w:rPr>
          <w:szCs w:val="22"/>
        </w:rPr>
      </w:pPr>
    </w:p>
    <w:p w14:paraId="73C51D66" w14:textId="2E343B05" w:rsidR="00D52531" w:rsidRPr="002C42B7" w:rsidRDefault="000D43A3" w:rsidP="00D52531">
      <w:pPr>
        <w:tabs>
          <w:tab w:val="left" w:pos="0"/>
        </w:tabs>
        <w:rPr>
          <w:b/>
          <w:sz w:val="24"/>
          <w:szCs w:val="24"/>
        </w:rPr>
      </w:pPr>
      <w:r>
        <w:rPr>
          <w:b/>
          <w:sz w:val="24"/>
          <w:szCs w:val="24"/>
        </w:rPr>
        <w:t>D</w:t>
      </w:r>
      <w:r w:rsidR="00A93BC1">
        <w:rPr>
          <w:b/>
          <w:sz w:val="24"/>
          <w:szCs w:val="24"/>
        </w:rPr>
        <w:t>. Assurance</w:t>
      </w:r>
      <w:r w:rsidR="00D52531" w:rsidRPr="002C42B7">
        <w:rPr>
          <w:b/>
          <w:sz w:val="24"/>
          <w:szCs w:val="24"/>
        </w:rPr>
        <w:t xml:space="preserve"> o</w:t>
      </w:r>
      <w:r w:rsidR="00A93BC1">
        <w:rPr>
          <w:b/>
          <w:sz w:val="24"/>
          <w:szCs w:val="24"/>
        </w:rPr>
        <w:t>f</w:t>
      </w:r>
      <w:r w:rsidR="0045615F">
        <w:rPr>
          <w:b/>
          <w:sz w:val="24"/>
          <w:szCs w:val="24"/>
        </w:rPr>
        <w:t xml:space="preserve"> C</w:t>
      </w:r>
      <w:r w:rsidR="00A93BC1">
        <w:rPr>
          <w:b/>
          <w:sz w:val="24"/>
          <w:szCs w:val="24"/>
        </w:rPr>
        <w:t>onfidentiality</w:t>
      </w:r>
    </w:p>
    <w:p w14:paraId="6C05CFEF" w14:textId="77777777" w:rsidR="00D52531" w:rsidRDefault="00D52531" w:rsidP="00D52531">
      <w:pPr>
        <w:tabs>
          <w:tab w:val="left" w:pos="0"/>
        </w:tabs>
        <w:rPr>
          <w:szCs w:val="22"/>
        </w:rPr>
      </w:pPr>
    </w:p>
    <w:p w14:paraId="3606E3A9" w14:textId="6409AD65" w:rsidR="00072FCD" w:rsidRPr="0091123D" w:rsidRDefault="0056485D" w:rsidP="00D52531">
      <w:pPr>
        <w:tabs>
          <w:tab w:val="left" w:pos="0"/>
        </w:tabs>
        <w:rPr>
          <w:noProof/>
          <w:szCs w:val="22"/>
        </w:rPr>
      </w:pPr>
      <w:r w:rsidRPr="0056485D">
        <w:rPr>
          <w:noProof/>
          <w:szCs w:val="22"/>
        </w:rPr>
        <w:t xml:space="preserve">Web-based data collection </w:t>
      </w:r>
      <w:r>
        <w:rPr>
          <w:noProof/>
          <w:szCs w:val="22"/>
        </w:rPr>
        <w:t>will be utilized</w:t>
      </w:r>
      <w:r w:rsidRPr="0056485D">
        <w:rPr>
          <w:noProof/>
          <w:szCs w:val="22"/>
        </w:rPr>
        <w:t xml:space="preserve"> </w:t>
      </w:r>
      <w:r w:rsidR="008D33E6" w:rsidRPr="0091123D">
        <w:rPr>
          <w:noProof/>
          <w:szCs w:val="22"/>
        </w:rPr>
        <w:t xml:space="preserve">for the </w:t>
      </w:r>
      <w:r w:rsidR="00AB384E" w:rsidRPr="00347775">
        <w:rPr>
          <w:noProof/>
          <w:szCs w:val="22"/>
        </w:rPr>
        <w:t>C</w:t>
      </w:r>
      <w:r w:rsidR="008E20DB" w:rsidRPr="00347775">
        <w:rPr>
          <w:noProof/>
          <w:szCs w:val="22"/>
        </w:rPr>
        <w:t>F</w:t>
      </w:r>
      <w:r w:rsidR="00AB384E" w:rsidRPr="00347775">
        <w:rPr>
          <w:noProof/>
          <w:szCs w:val="22"/>
        </w:rPr>
        <w:t>S</w:t>
      </w:r>
      <w:r w:rsidR="00C33374" w:rsidRPr="0091123D">
        <w:rPr>
          <w:noProof/>
          <w:szCs w:val="22"/>
        </w:rPr>
        <w:t xml:space="preserve">. </w:t>
      </w:r>
      <w:r w:rsidR="00AB384E" w:rsidRPr="0091123D">
        <w:rPr>
          <w:noProof/>
          <w:szCs w:val="22"/>
        </w:rPr>
        <w:t>Each respondent will be sent a personalized link to the survey to facilitate</w:t>
      </w:r>
      <w:r w:rsidR="003047C8" w:rsidRPr="0091123D">
        <w:rPr>
          <w:noProof/>
          <w:szCs w:val="22"/>
        </w:rPr>
        <w:t xml:space="preserve"> reminder emails</w:t>
      </w:r>
      <w:r w:rsidR="00EC307A">
        <w:rPr>
          <w:noProof/>
          <w:szCs w:val="22"/>
        </w:rPr>
        <w:t xml:space="preserve"> by targeting the reminder emails to only those participants who have not yet completed the survey</w:t>
      </w:r>
      <w:r w:rsidR="003047C8" w:rsidRPr="0091123D">
        <w:rPr>
          <w:noProof/>
          <w:szCs w:val="22"/>
        </w:rPr>
        <w:t>; however</w:t>
      </w:r>
      <w:r w:rsidR="00A45D94" w:rsidRPr="0091123D">
        <w:rPr>
          <w:noProof/>
          <w:szCs w:val="22"/>
        </w:rPr>
        <w:t>,</w:t>
      </w:r>
      <w:r w:rsidR="003047C8" w:rsidRPr="0091123D">
        <w:rPr>
          <w:noProof/>
          <w:szCs w:val="22"/>
        </w:rPr>
        <w:t xml:space="preserve"> </w:t>
      </w:r>
      <w:r w:rsidR="00072FCD" w:rsidRPr="0091123D">
        <w:rPr>
          <w:noProof/>
          <w:szCs w:val="22"/>
        </w:rPr>
        <w:t xml:space="preserve">the </w:t>
      </w:r>
      <w:r w:rsidR="003047C8" w:rsidRPr="0091123D">
        <w:rPr>
          <w:noProof/>
          <w:szCs w:val="22"/>
        </w:rPr>
        <w:t>survey sample list and survey responses will be stored in separate password-protected folders</w:t>
      </w:r>
      <w:r w:rsidR="00D9597E">
        <w:rPr>
          <w:noProof/>
          <w:szCs w:val="22"/>
        </w:rPr>
        <w:t xml:space="preserve"> on the contractor’s </w:t>
      </w:r>
      <w:r w:rsidR="008E20DB" w:rsidRPr="0091123D">
        <w:rPr>
          <w:noProof/>
          <w:szCs w:val="22"/>
        </w:rPr>
        <w:t>secure server</w:t>
      </w:r>
      <w:r w:rsidR="00C33374" w:rsidRPr="0091123D">
        <w:rPr>
          <w:noProof/>
          <w:szCs w:val="22"/>
        </w:rPr>
        <w:t xml:space="preserve">. </w:t>
      </w:r>
      <w:r w:rsidRPr="0091123D">
        <w:rPr>
          <w:noProof/>
          <w:szCs w:val="22"/>
        </w:rPr>
        <w:t xml:space="preserve">Descriptive information will be collected from respondents, but no identifying information will be entered or stored in the </w:t>
      </w:r>
      <w:r w:rsidR="00067E8C" w:rsidRPr="0091123D">
        <w:rPr>
          <w:noProof/>
          <w:szCs w:val="22"/>
        </w:rPr>
        <w:t>web</w:t>
      </w:r>
      <w:r w:rsidRPr="0091123D">
        <w:rPr>
          <w:noProof/>
          <w:szCs w:val="22"/>
        </w:rPr>
        <w:t>-based data repository</w:t>
      </w:r>
      <w:r w:rsidR="00C33374" w:rsidRPr="0091123D">
        <w:rPr>
          <w:noProof/>
          <w:szCs w:val="22"/>
        </w:rPr>
        <w:t xml:space="preserve">. </w:t>
      </w:r>
    </w:p>
    <w:p w14:paraId="41588A29" w14:textId="77777777" w:rsidR="00072FCD" w:rsidRPr="0091123D" w:rsidRDefault="00072FCD" w:rsidP="00D52531">
      <w:pPr>
        <w:tabs>
          <w:tab w:val="left" w:pos="0"/>
        </w:tabs>
        <w:rPr>
          <w:noProof/>
          <w:szCs w:val="22"/>
        </w:rPr>
      </w:pPr>
    </w:p>
    <w:p w14:paraId="7CB91079" w14:textId="4C973E5E" w:rsidR="00D52531" w:rsidRDefault="00D52531" w:rsidP="00D52531">
      <w:pPr>
        <w:tabs>
          <w:tab w:val="left" w:pos="0"/>
        </w:tabs>
        <w:rPr>
          <w:szCs w:val="22"/>
        </w:rPr>
      </w:pPr>
      <w:r w:rsidRPr="0091123D">
        <w:rPr>
          <w:szCs w:val="22"/>
        </w:rPr>
        <w:t xml:space="preserve">The </w:t>
      </w:r>
      <w:r w:rsidR="008E20DB" w:rsidRPr="00347775">
        <w:rPr>
          <w:szCs w:val="22"/>
        </w:rPr>
        <w:t>CFS</w:t>
      </w:r>
      <w:r w:rsidR="008E20DB" w:rsidRPr="0091123D">
        <w:rPr>
          <w:szCs w:val="22"/>
        </w:rPr>
        <w:t xml:space="preserve"> </w:t>
      </w:r>
      <w:r w:rsidRPr="0091123D">
        <w:rPr>
          <w:szCs w:val="22"/>
        </w:rPr>
        <w:t xml:space="preserve">is </w:t>
      </w:r>
      <w:r w:rsidR="00072FCD" w:rsidRPr="0091123D">
        <w:rPr>
          <w:szCs w:val="22"/>
        </w:rPr>
        <w:t xml:space="preserve">a </w:t>
      </w:r>
      <w:r w:rsidR="00067E8C" w:rsidRPr="0091123D">
        <w:rPr>
          <w:szCs w:val="22"/>
        </w:rPr>
        <w:t>web</w:t>
      </w:r>
      <w:r w:rsidR="00AB14A6" w:rsidRPr="0091123D">
        <w:rPr>
          <w:szCs w:val="22"/>
        </w:rPr>
        <w:t>-based</w:t>
      </w:r>
      <w:r w:rsidR="003E0E40" w:rsidRPr="0091123D">
        <w:rPr>
          <w:szCs w:val="22"/>
        </w:rPr>
        <w:t xml:space="preserve"> </w:t>
      </w:r>
      <w:r w:rsidR="00072FCD" w:rsidRPr="0091123D">
        <w:rPr>
          <w:szCs w:val="22"/>
        </w:rPr>
        <w:t>instrument</w:t>
      </w:r>
      <w:r w:rsidR="00C33374" w:rsidRPr="0091123D">
        <w:rPr>
          <w:szCs w:val="22"/>
          <w:lang w:val="en-CA"/>
        </w:rPr>
        <w:t xml:space="preserve">. </w:t>
      </w:r>
      <w:r w:rsidR="003E0E40" w:rsidRPr="0091123D">
        <w:rPr>
          <w:szCs w:val="22"/>
          <w:lang w:val="en-CA"/>
        </w:rPr>
        <w:t>Sample lists used to contact survey participants will be maintained in password-protected folders separate from those containing survey responses</w:t>
      </w:r>
      <w:r w:rsidR="00C33374" w:rsidRPr="0091123D">
        <w:rPr>
          <w:szCs w:val="22"/>
          <w:lang w:val="en-CA"/>
        </w:rPr>
        <w:t xml:space="preserve">. </w:t>
      </w:r>
      <w:r w:rsidRPr="0091123D">
        <w:rPr>
          <w:szCs w:val="22"/>
          <w:lang w:val="en-CA"/>
        </w:rPr>
        <w:t>Survey participants will not be asked to provide</w:t>
      </w:r>
      <w:r w:rsidR="00A45D94" w:rsidRPr="0091123D">
        <w:rPr>
          <w:szCs w:val="22"/>
          <w:lang w:val="en-CA"/>
        </w:rPr>
        <w:t xml:space="preserve"> personally identifiable information</w:t>
      </w:r>
      <w:r w:rsidRPr="0091123D">
        <w:rPr>
          <w:szCs w:val="22"/>
          <w:lang w:val="en-CA"/>
        </w:rPr>
        <w:t xml:space="preserve"> in the survey</w:t>
      </w:r>
      <w:r w:rsidR="008D0DD8" w:rsidRPr="0091123D">
        <w:rPr>
          <w:szCs w:val="22"/>
          <w:lang w:val="en-CA"/>
        </w:rPr>
        <w:t>,</w:t>
      </w:r>
      <w:r w:rsidR="004751AC" w:rsidRPr="0091123D">
        <w:rPr>
          <w:szCs w:val="22"/>
          <w:lang w:val="en-CA"/>
        </w:rPr>
        <w:t xml:space="preserve"> and</w:t>
      </w:r>
      <w:r w:rsidRPr="0091123D">
        <w:rPr>
          <w:szCs w:val="22"/>
          <w:lang w:val="en-CA"/>
        </w:rPr>
        <w:t xml:space="preserve"> all survey sample lists and participant</w:t>
      </w:r>
      <w:r>
        <w:rPr>
          <w:szCs w:val="22"/>
          <w:lang w:val="en-CA"/>
        </w:rPr>
        <w:t xml:space="preserve"> responses will</w:t>
      </w:r>
      <w:r w:rsidRPr="00F26D49">
        <w:rPr>
          <w:szCs w:val="22"/>
          <w:lang w:val="en-CA"/>
        </w:rPr>
        <w:t xml:space="preserve"> be maintained in password-protected folders</w:t>
      </w:r>
      <w:r w:rsidR="00C33374">
        <w:rPr>
          <w:szCs w:val="22"/>
          <w:lang w:val="en-CA"/>
        </w:rPr>
        <w:t xml:space="preserve">. </w:t>
      </w:r>
      <w:r w:rsidRPr="00F26D49">
        <w:rPr>
          <w:szCs w:val="22"/>
          <w:lang w:val="en-CA"/>
        </w:rPr>
        <w:t xml:space="preserve">Only authorized staff </w:t>
      </w:r>
      <w:r w:rsidR="00051EFA">
        <w:rPr>
          <w:szCs w:val="22"/>
          <w:lang w:val="en-CA"/>
        </w:rPr>
        <w:t xml:space="preserve">from the IQ research team </w:t>
      </w:r>
      <w:r w:rsidRPr="00F26D49">
        <w:rPr>
          <w:szCs w:val="22"/>
          <w:lang w:val="en-CA"/>
        </w:rPr>
        <w:t>will be given access to the files</w:t>
      </w:r>
      <w:r w:rsidR="00C33374">
        <w:rPr>
          <w:szCs w:val="22"/>
          <w:lang w:val="en-CA"/>
        </w:rPr>
        <w:t xml:space="preserve">. </w:t>
      </w:r>
      <w:r w:rsidR="00051EFA">
        <w:rPr>
          <w:szCs w:val="22"/>
        </w:rPr>
        <w:t>IQ s</w:t>
      </w:r>
      <w:r w:rsidRPr="00F26D49">
        <w:rPr>
          <w:szCs w:val="22"/>
        </w:rPr>
        <w:t>taff</w:t>
      </w:r>
      <w:r>
        <w:rPr>
          <w:szCs w:val="22"/>
        </w:rPr>
        <w:t xml:space="preserve"> </w:t>
      </w:r>
      <w:r w:rsidR="008D0DD8">
        <w:rPr>
          <w:szCs w:val="22"/>
        </w:rPr>
        <w:t>members who</w:t>
      </w:r>
      <w:r>
        <w:rPr>
          <w:szCs w:val="22"/>
        </w:rPr>
        <w:t xml:space="preserve"> are</w:t>
      </w:r>
      <w:r w:rsidRPr="00F26D49">
        <w:rPr>
          <w:szCs w:val="22"/>
        </w:rPr>
        <w:t xml:space="preserve"> involved in data analysis are required to undergo </w:t>
      </w:r>
      <w:r w:rsidR="008D0DD8">
        <w:rPr>
          <w:szCs w:val="22"/>
        </w:rPr>
        <w:t>s</w:t>
      </w:r>
      <w:r w:rsidRPr="00F26D49">
        <w:rPr>
          <w:szCs w:val="22"/>
        </w:rPr>
        <w:t xml:space="preserve">ecurity </w:t>
      </w:r>
      <w:r w:rsidR="008D0DD8">
        <w:rPr>
          <w:szCs w:val="22"/>
        </w:rPr>
        <w:t>a</w:t>
      </w:r>
      <w:r w:rsidRPr="00F26D49">
        <w:rPr>
          <w:szCs w:val="22"/>
        </w:rPr>
        <w:t>wareness training</w:t>
      </w:r>
      <w:r w:rsidR="00051EFA">
        <w:rPr>
          <w:szCs w:val="22"/>
        </w:rPr>
        <w:t xml:space="preserve"> annually</w:t>
      </w:r>
      <w:r w:rsidRPr="00F26D49">
        <w:rPr>
          <w:szCs w:val="22"/>
        </w:rPr>
        <w:t>.</w:t>
      </w:r>
    </w:p>
    <w:p w14:paraId="62B9DA08" w14:textId="77777777" w:rsidR="00D52531" w:rsidRDefault="00D52531" w:rsidP="00D52531">
      <w:pPr>
        <w:tabs>
          <w:tab w:val="left" w:pos="0"/>
        </w:tabs>
        <w:rPr>
          <w:szCs w:val="22"/>
        </w:rPr>
      </w:pPr>
    </w:p>
    <w:p w14:paraId="7ECCEB88" w14:textId="77777777" w:rsidR="00DD4D51" w:rsidRDefault="00DD4D51" w:rsidP="00DD4D51">
      <w:pPr>
        <w:tabs>
          <w:tab w:val="left" w:pos="0"/>
        </w:tabs>
        <w:rPr>
          <w:rStyle w:val="majorhead"/>
          <w:sz w:val="22"/>
          <w:szCs w:val="22"/>
        </w:rPr>
      </w:pPr>
      <w:r>
        <w:rPr>
          <w:rStyle w:val="majorhead"/>
          <w:b w:val="0"/>
          <w:sz w:val="22"/>
          <w:szCs w:val="22"/>
        </w:rPr>
        <w:t xml:space="preserve">No plans to publish any data. </w:t>
      </w:r>
    </w:p>
    <w:p w14:paraId="1674B54C" w14:textId="77777777" w:rsidR="00DD4D51" w:rsidRDefault="00DD4D51" w:rsidP="00DD4D51">
      <w:pPr>
        <w:tabs>
          <w:tab w:val="left" w:pos="0"/>
        </w:tabs>
        <w:rPr>
          <w:rStyle w:val="majorhead"/>
          <w:sz w:val="22"/>
          <w:szCs w:val="22"/>
        </w:rPr>
      </w:pPr>
    </w:p>
    <w:p w14:paraId="0BC8F0B0" w14:textId="2FCA811F" w:rsidR="00D52531" w:rsidRPr="002C42B7" w:rsidRDefault="000D43A3" w:rsidP="00D52531">
      <w:pPr>
        <w:tabs>
          <w:tab w:val="left" w:pos="0"/>
        </w:tabs>
        <w:rPr>
          <w:b/>
          <w:sz w:val="24"/>
          <w:szCs w:val="24"/>
        </w:rPr>
      </w:pPr>
      <w:r>
        <w:rPr>
          <w:b/>
          <w:sz w:val="24"/>
          <w:szCs w:val="24"/>
        </w:rPr>
        <w:t>E</w:t>
      </w:r>
      <w:r w:rsidR="00D52531" w:rsidRPr="000F2039">
        <w:rPr>
          <w:b/>
          <w:sz w:val="24"/>
          <w:szCs w:val="24"/>
        </w:rPr>
        <w:t>. Estimates of Annualized Burdens and Costs</w:t>
      </w:r>
    </w:p>
    <w:p w14:paraId="36C64A3C" w14:textId="77777777" w:rsidR="00D52531" w:rsidRDefault="00D52531" w:rsidP="00D52531">
      <w:pPr>
        <w:tabs>
          <w:tab w:val="left" w:pos="-1440"/>
        </w:tabs>
      </w:pPr>
    </w:p>
    <w:p w14:paraId="701A9F69" w14:textId="13CD666F" w:rsidR="00BC023F" w:rsidRDefault="00051EFA" w:rsidP="00667278">
      <w:pPr>
        <w:tabs>
          <w:tab w:val="left" w:pos="-1440"/>
        </w:tabs>
      </w:pPr>
      <w:r>
        <w:t xml:space="preserve">Table </w:t>
      </w:r>
      <w:r w:rsidR="00A57EAA">
        <w:t>1</w:t>
      </w:r>
      <w:r w:rsidR="00EC1FC1">
        <w:t xml:space="preserve"> shows the estimated burden associated with </w:t>
      </w:r>
      <w:r w:rsidRPr="00347775">
        <w:t>CF</w:t>
      </w:r>
      <w:r w:rsidR="00072FCD" w:rsidRPr="00347775">
        <w:t>S</w:t>
      </w:r>
      <w:r w:rsidR="00072FCD">
        <w:t xml:space="preserve"> </w:t>
      </w:r>
      <w:r w:rsidR="00EC1FC1">
        <w:t>data collection activities and the associated costs</w:t>
      </w:r>
      <w:r w:rsidR="00C33374">
        <w:t xml:space="preserve">. </w:t>
      </w:r>
      <w:r w:rsidR="00072FCD">
        <w:t xml:space="preserve">It is anticipated that the survey will be administered </w:t>
      </w:r>
      <w:r>
        <w:t>once</w:t>
      </w:r>
      <w:r w:rsidR="00072FCD">
        <w:t xml:space="preserve"> each year. </w:t>
      </w:r>
    </w:p>
    <w:p w14:paraId="0ABD8CD2" w14:textId="77777777" w:rsidR="00A80E1E" w:rsidRDefault="00A80E1E">
      <w:pPr>
        <w:rPr>
          <w:b/>
          <w:bCs/>
          <w:sz w:val="20"/>
        </w:rPr>
      </w:pPr>
    </w:p>
    <w:p w14:paraId="24CFFEA0" w14:textId="71B58289" w:rsidR="00D52531" w:rsidRPr="00D158A0" w:rsidRDefault="00D52531" w:rsidP="00D52531">
      <w:pPr>
        <w:pStyle w:val="Caption"/>
        <w:rPr>
          <w:rFonts w:ascii="Arial" w:hAnsi="Arial" w:cs="Arial"/>
          <w:bCs w:val="0"/>
        </w:rPr>
      </w:pPr>
      <w:r w:rsidRPr="00D158A0">
        <w:rPr>
          <w:rFonts w:ascii="Arial" w:hAnsi="Arial" w:cs="Arial"/>
        </w:rPr>
        <w:t xml:space="preserve">Table </w:t>
      </w:r>
      <w:r w:rsidR="00A57EAA">
        <w:rPr>
          <w:rFonts w:ascii="Arial" w:hAnsi="Arial" w:cs="Arial"/>
        </w:rPr>
        <w:t>1</w:t>
      </w:r>
      <w:r w:rsidR="00795BA2">
        <w:rPr>
          <w:rFonts w:ascii="Arial" w:hAnsi="Arial" w:cs="Arial"/>
        </w:rPr>
        <w:t>.</w:t>
      </w:r>
      <w:r w:rsidRPr="00D158A0">
        <w:rPr>
          <w:rFonts w:ascii="Arial" w:hAnsi="Arial" w:cs="Arial"/>
        </w:rPr>
        <w:t xml:space="preserve"> </w:t>
      </w:r>
      <w:r w:rsidRPr="00D158A0">
        <w:rPr>
          <w:rFonts w:ascii="Arial" w:hAnsi="Arial" w:cs="Arial"/>
          <w:bCs w:val="0"/>
        </w:rPr>
        <w:t>Annualized Estimate of Respondent Burden</w:t>
      </w:r>
      <w:r>
        <w:rPr>
          <w:rFonts w:ascii="Arial" w:hAnsi="Arial" w:cs="Arial"/>
          <w:bCs w:val="0"/>
        </w:rPr>
        <w:t xml:space="preserve"> </w:t>
      </w:r>
    </w:p>
    <w:tbl>
      <w:tblPr>
        <w:tblW w:w="4791"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8"/>
        <w:gridCol w:w="1173"/>
        <w:gridCol w:w="991"/>
        <w:gridCol w:w="831"/>
        <w:gridCol w:w="1095"/>
        <w:gridCol w:w="819"/>
        <w:gridCol w:w="804"/>
        <w:gridCol w:w="1156"/>
      </w:tblGrid>
      <w:tr w:rsidR="000741B2" w:rsidRPr="00BE5D6D" w14:paraId="205C5D1F" w14:textId="77777777" w:rsidTr="000741B2">
        <w:trPr>
          <w:trHeight w:val="844"/>
          <w:tblHeader/>
        </w:trPr>
        <w:tc>
          <w:tcPr>
            <w:tcW w:w="1216" w:type="pct"/>
            <w:shd w:val="clear" w:color="auto" w:fill="606060"/>
            <w:noWrap/>
            <w:vAlign w:val="bottom"/>
          </w:tcPr>
          <w:p w14:paraId="664D1F40" w14:textId="77777777" w:rsidR="000741B2" w:rsidRPr="00BE5D6D" w:rsidRDefault="000741B2" w:rsidP="00D52531">
            <w:pPr>
              <w:ind w:right="411"/>
              <w:jc w:val="center"/>
              <w:rPr>
                <w:rFonts w:ascii="Arial Narrow" w:hAnsi="Arial Narrow"/>
                <w:sz w:val="18"/>
                <w:szCs w:val="18"/>
              </w:rPr>
            </w:pPr>
            <w:r w:rsidRPr="00BE5D6D">
              <w:rPr>
                <w:rFonts w:ascii="Arial Narrow" w:hAnsi="Arial Narrow"/>
                <w:b/>
                <w:bCs/>
                <w:color w:val="FFFFFF"/>
                <w:sz w:val="18"/>
                <w:szCs w:val="18"/>
              </w:rPr>
              <w:lastRenderedPageBreak/>
              <w:t>Instrument</w:t>
            </w:r>
          </w:p>
        </w:tc>
        <w:tc>
          <w:tcPr>
            <w:tcW w:w="646" w:type="pct"/>
            <w:shd w:val="clear" w:color="auto" w:fill="606060"/>
            <w:vAlign w:val="bottom"/>
          </w:tcPr>
          <w:p w14:paraId="37B4C7F2" w14:textId="77777777" w:rsidR="000741B2" w:rsidRPr="00BE5D6D" w:rsidRDefault="000741B2" w:rsidP="00D52531">
            <w:pPr>
              <w:jc w:val="center"/>
              <w:rPr>
                <w:rFonts w:ascii="Arial Narrow" w:hAnsi="Arial Narrow"/>
                <w:sz w:val="18"/>
                <w:szCs w:val="18"/>
              </w:rPr>
            </w:pPr>
            <w:r w:rsidRPr="00BE5D6D">
              <w:rPr>
                <w:rFonts w:ascii="Arial Narrow" w:hAnsi="Arial Narrow"/>
                <w:b/>
                <w:bCs/>
                <w:color w:val="FFFFFF"/>
                <w:sz w:val="18"/>
                <w:szCs w:val="18"/>
              </w:rPr>
              <w:t xml:space="preserve">Number of </w:t>
            </w:r>
            <w:r>
              <w:rPr>
                <w:rFonts w:ascii="Arial Narrow" w:hAnsi="Arial Narrow"/>
                <w:b/>
                <w:bCs/>
                <w:color w:val="FFFFFF"/>
                <w:sz w:val="18"/>
                <w:szCs w:val="18"/>
              </w:rPr>
              <w:t>R</w:t>
            </w:r>
            <w:r w:rsidRPr="00BE5D6D">
              <w:rPr>
                <w:rFonts w:ascii="Arial Narrow" w:hAnsi="Arial Narrow"/>
                <w:b/>
                <w:bCs/>
                <w:color w:val="FFFFFF"/>
                <w:sz w:val="18"/>
                <w:szCs w:val="18"/>
              </w:rPr>
              <w:t>espondents</w:t>
            </w:r>
          </w:p>
        </w:tc>
        <w:tc>
          <w:tcPr>
            <w:tcW w:w="546" w:type="pct"/>
            <w:shd w:val="clear" w:color="auto" w:fill="606060"/>
            <w:vAlign w:val="bottom"/>
          </w:tcPr>
          <w:p w14:paraId="2D6765C2" w14:textId="77777777" w:rsidR="000741B2" w:rsidRPr="00BE5D6D" w:rsidRDefault="000741B2" w:rsidP="00D52531">
            <w:pPr>
              <w:jc w:val="center"/>
              <w:rPr>
                <w:rFonts w:ascii="Arial Narrow" w:hAnsi="Arial Narrow"/>
                <w:sz w:val="18"/>
                <w:szCs w:val="18"/>
              </w:rPr>
            </w:pPr>
            <w:r w:rsidRPr="00BE5D6D">
              <w:rPr>
                <w:rFonts w:ascii="Arial Narrow" w:hAnsi="Arial Narrow"/>
                <w:b/>
                <w:bCs/>
                <w:color w:val="FFFFFF"/>
                <w:sz w:val="18"/>
                <w:szCs w:val="18"/>
              </w:rPr>
              <w:t xml:space="preserve">Number of </w:t>
            </w:r>
            <w:r>
              <w:rPr>
                <w:rFonts w:ascii="Arial Narrow" w:hAnsi="Arial Narrow"/>
                <w:b/>
                <w:bCs/>
                <w:color w:val="FFFFFF"/>
                <w:sz w:val="18"/>
                <w:szCs w:val="18"/>
              </w:rPr>
              <w:t>R</w:t>
            </w:r>
            <w:r w:rsidRPr="00BE5D6D">
              <w:rPr>
                <w:rFonts w:ascii="Arial Narrow" w:hAnsi="Arial Narrow"/>
                <w:b/>
                <w:bCs/>
                <w:color w:val="FFFFFF"/>
                <w:sz w:val="18"/>
                <w:szCs w:val="18"/>
              </w:rPr>
              <w:t xml:space="preserve">esponses per </w:t>
            </w:r>
            <w:r>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458" w:type="pct"/>
            <w:shd w:val="clear" w:color="auto" w:fill="606060"/>
            <w:vAlign w:val="bottom"/>
          </w:tcPr>
          <w:p w14:paraId="72B78AF5" w14:textId="77777777" w:rsidR="000741B2" w:rsidRPr="00BE5D6D" w:rsidRDefault="000741B2" w:rsidP="00D52531">
            <w:pPr>
              <w:jc w:val="center"/>
              <w:rPr>
                <w:rFonts w:ascii="Arial Narrow" w:hAnsi="Arial Narrow"/>
                <w:b/>
                <w:bCs/>
                <w:color w:val="FFFFFF"/>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N</w:t>
            </w:r>
            <w:r w:rsidRPr="00BE5D6D">
              <w:rPr>
                <w:rFonts w:ascii="Arial Narrow" w:hAnsi="Arial Narrow"/>
                <w:b/>
                <w:bCs/>
                <w:color w:val="FFFFFF"/>
                <w:sz w:val="18"/>
                <w:szCs w:val="18"/>
              </w:rPr>
              <w:t xml:space="preserve">umber of </w:t>
            </w:r>
            <w:r>
              <w:rPr>
                <w:rFonts w:ascii="Arial Narrow" w:hAnsi="Arial Narrow"/>
                <w:b/>
                <w:bCs/>
                <w:color w:val="FFFFFF"/>
                <w:sz w:val="18"/>
                <w:szCs w:val="18"/>
              </w:rPr>
              <w:t>R</w:t>
            </w:r>
            <w:r w:rsidRPr="00BE5D6D">
              <w:rPr>
                <w:rFonts w:ascii="Arial Narrow" w:hAnsi="Arial Narrow"/>
                <w:b/>
                <w:bCs/>
                <w:color w:val="FFFFFF"/>
                <w:sz w:val="18"/>
                <w:szCs w:val="18"/>
              </w:rPr>
              <w:t>esponse</w:t>
            </w:r>
            <w:r>
              <w:rPr>
                <w:rFonts w:ascii="Arial Narrow" w:hAnsi="Arial Narrow"/>
                <w:b/>
                <w:bCs/>
                <w:color w:val="FFFFFF"/>
                <w:sz w:val="18"/>
                <w:szCs w:val="18"/>
              </w:rPr>
              <w:t>s</w:t>
            </w:r>
          </w:p>
        </w:tc>
        <w:tc>
          <w:tcPr>
            <w:tcW w:w="603" w:type="pct"/>
            <w:shd w:val="clear" w:color="auto" w:fill="606060"/>
            <w:tcMar>
              <w:top w:w="0" w:type="dxa"/>
              <w:left w:w="108" w:type="dxa"/>
              <w:bottom w:w="0" w:type="dxa"/>
              <w:right w:w="108" w:type="dxa"/>
            </w:tcMar>
            <w:vAlign w:val="bottom"/>
          </w:tcPr>
          <w:p w14:paraId="065ABDC9" w14:textId="77777777" w:rsidR="000741B2" w:rsidRPr="00BE5D6D" w:rsidRDefault="000741B2" w:rsidP="00D52531">
            <w:pPr>
              <w:jc w:val="center"/>
              <w:rPr>
                <w:rFonts w:ascii="Arial Narrow" w:hAnsi="Arial Narrow"/>
                <w:sz w:val="18"/>
                <w:szCs w:val="18"/>
              </w:rPr>
            </w:pPr>
            <w:r w:rsidRPr="00BE5D6D">
              <w:rPr>
                <w:rFonts w:ascii="Arial Narrow" w:hAnsi="Arial Narrow"/>
                <w:b/>
                <w:bCs/>
                <w:color w:val="FFFFFF"/>
                <w:sz w:val="18"/>
                <w:szCs w:val="18"/>
              </w:rPr>
              <w:t xml:space="preserve">Hours per </w:t>
            </w:r>
            <w:r>
              <w:rPr>
                <w:rFonts w:ascii="Arial Narrow" w:hAnsi="Arial Narrow"/>
                <w:b/>
                <w:bCs/>
                <w:color w:val="FFFFFF"/>
                <w:sz w:val="18"/>
                <w:szCs w:val="18"/>
              </w:rPr>
              <w:t>R</w:t>
            </w:r>
            <w:r w:rsidRPr="00BE5D6D">
              <w:rPr>
                <w:rFonts w:ascii="Arial Narrow" w:hAnsi="Arial Narrow"/>
                <w:b/>
                <w:bCs/>
                <w:color w:val="FFFFFF"/>
                <w:sz w:val="18"/>
                <w:szCs w:val="18"/>
              </w:rPr>
              <w:t xml:space="preserve">esponse per </w:t>
            </w:r>
            <w:r>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451" w:type="pct"/>
            <w:shd w:val="clear" w:color="auto" w:fill="606060"/>
            <w:tcMar>
              <w:top w:w="0" w:type="dxa"/>
              <w:left w:w="108" w:type="dxa"/>
              <w:bottom w:w="0" w:type="dxa"/>
              <w:right w:w="108" w:type="dxa"/>
            </w:tcMar>
            <w:vAlign w:val="bottom"/>
          </w:tcPr>
          <w:p w14:paraId="622F8755" w14:textId="77777777" w:rsidR="000741B2" w:rsidRPr="00BE5D6D" w:rsidRDefault="000741B2" w:rsidP="00D52531">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B</w:t>
            </w:r>
            <w:r w:rsidRPr="00BE5D6D">
              <w:rPr>
                <w:rFonts w:ascii="Arial Narrow" w:hAnsi="Arial Narrow"/>
                <w:b/>
                <w:bCs/>
                <w:color w:val="FFFFFF"/>
                <w:sz w:val="18"/>
                <w:szCs w:val="18"/>
              </w:rPr>
              <w:t xml:space="preserve">urden </w:t>
            </w:r>
            <w:r>
              <w:rPr>
                <w:rFonts w:ascii="Arial Narrow" w:hAnsi="Arial Narrow"/>
                <w:b/>
                <w:bCs/>
                <w:color w:val="FFFFFF"/>
                <w:sz w:val="18"/>
                <w:szCs w:val="18"/>
              </w:rPr>
              <w:t>H</w:t>
            </w:r>
            <w:r w:rsidRPr="00BE5D6D">
              <w:rPr>
                <w:rFonts w:ascii="Arial Narrow" w:hAnsi="Arial Narrow"/>
                <w:b/>
                <w:bCs/>
                <w:color w:val="FFFFFF"/>
                <w:sz w:val="18"/>
                <w:szCs w:val="18"/>
              </w:rPr>
              <w:t>ours</w:t>
            </w:r>
          </w:p>
        </w:tc>
        <w:tc>
          <w:tcPr>
            <w:tcW w:w="443" w:type="pct"/>
            <w:shd w:val="clear" w:color="auto" w:fill="606060"/>
            <w:tcMar>
              <w:top w:w="0" w:type="dxa"/>
              <w:left w:w="108" w:type="dxa"/>
              <w:bottom w:w="0" w:type="dxa"/>
              <w:right w:w="108" w:type="dxa"/>
            </w:tcMar>
            <w:vAlign w:val="bottom"/>
          </w:tcPr>
          <w:p w14:paraId="5467B460" w14:textId="77777777" w:rsidR="000741B2" w:rsidRPr="00D46318" w:rsidRDefault="000741B2" w:rsidP="00D52531">
            <w:pPr>
              <w:jc w:val="center"/>
              <w:rPr>
                <w:rFonts w:ascii="Arial Narrow" w:hAnsi="Arial Narrow"/>
                <w:sz w:val="18"/>
                <w:szCs w:val="18"/>
                <w:vertAlign w:val="superscript"/>
              </w:rPr>
            </w:pPr>
            <w:r w:rsidRPr="00BE5D6D">
              <w:rPr>
                <w:rFonts w:ascii="Arial Narrow" w:hAnsi="Arial Narrow"/>
                <w:b/>
                <w:bCs/>
                <w:color w:val="FFFFFF"/>
                <w:sz w:val="18"/>
                <w:szCs w:val="18"/>
              </w:rPr>
              <w:t xml:space="preserve">Hourly </w:t>
            </w:r>
            <w:r>
              <w:rPr>
                <w:rFonts w:ascii="Arial Narrow" w:hAnsi="Arial Narrow"/>
                <w:b/>
                <w:bCs/>
                <w:color w:val="FFFFFF"/>
                <w:sz w:val="18"/>
                <w:szCs w:val="18"/>
              </w:rPr>
              <w:t>W</w:t>
            </w:r>
            <w:r w:rsidRPr="00BE5D6D">
              <w:rPr>
                <w:rFonts w:ascii="Arial Narrow" w:hAnsi="Arial Narrow"/>
                <w:b/>
                <w:bCs/>
                <w:color w:val="FFFFFF"/>
                <w:sz w:val="18"/>
                <w:szCs w:val="18"/>
              </w:rPr>
              <w:t xml:space="preserve">age </w:t>
            </w:r>
            <w:r>
              <w:rPr>
                <w:rFonts w:ascii="Arial Narrow" w:hAnsi="Arial Narrow"/>
                <w:b/>
                <w:bCs/>
                <w:color w:val="FFFFFF"/>
                <w:sz w:val="18"/>
                <w:szCs w:val="18"/>
              </w:rPr>
              <w:t>R</w:t>
            </w:r>
            <w:r w:rsidRPr="00BE5D6D">
              <w:rPr>
                <w:rFonts w:ascii="Arial Narrow" w:hAnsi="Arial Narrow"/>
                <w:b/>
                <w:bCs/>
                <w:color w:val="FFFFFF"/>
                <w:sz w:val="18"/>
                <w:szCs w:val="18"/>
              </w:rPr>
              <w:t>ate ($)</w:t>
            </w:r>
            <w:r>
              <w:rPr>
                <w:rFonts w:ascii="Arial Narrow" w:hAnsi="Arial Narrow"/>
                <w:b/>
                <w:bCs/>
                <w:color w:val="FFFFFF"/>
                <w:sz w:val="18"/>
                <w:szCs w:val="18"/>
                <w:vertAlign w:val="superscript"/>
              </w:rPr>
              <w:t>1</w:t>
            </w:r>
          </w:p>
        </w:tc>
        <w:tc>
          <w:tcPr>
            <w:tcW w:w="637" w:type="pct"/>
            <w:shd w:val="clear" w:color="auto" w:fill="606060"/>
            <w:tcMar>
              <w:top w:w="0" w:type="dxa"/>
              <w:left w:w="108" w:type="dxa"/>
              <w:bottom w:w="0" w:type="dxa"/>
              <w:right w:w="108" w:type="dxa"/>
            </w:tcMar>
            <w:vAlign w:val="bottom"/>
          </w:tcPr>
          <w:p w14:paraId="297FA151" w14:textId="77777777" w:rsidR="000741B2" w:rsidRPr="00BE5D6D" w:rsidRDefault="000741B2" w:rsidP="00D52531">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C</w:t>
            </w:r>
            <w:r w:rsidRPr="00BE5D6D">
              <w:rPr>
                <w:rFonts w:ascii="Arial Narrow" w:hAnsi="Arial Narrow"/>
                <w:b/>
                <w:bCs/>
                <w:color w:val="FFFFFF"/>
                <w:sz w:val="18"/>
                <w:szCs w:val="18"/>
              </w:rPr>
              <w:t>ost ($)</w:t>
            </w:r>
          </w:p>
        </w:tc>
      </w:tr>
      <w:tr w:rsidR="000741B2" w:rsidRPr="00BE5D6D" w14:paraId="1FB4B18A" w14:textId="77777777" w:rsidTr="000741B2">
        <w:trPr>
          <w:cantSplit/>
          <w:trHeight w:val="245"/>
        </w:trPr>
        <w:tc>
          <w:tcPr>
            <w:tcW w:w="1216" w:type="pct"/>
            <w:noWrap/>
            <w:vAlign w:val="center"/>
          </w:tcPr>
          <w:p w14:paraId="791E39AC" w14:textId="3E81853A" w:rsidR="000741B2" w:rsidRPr="00BE5D6D" w:rsidRDefault="000741B2" w:rsidP="00C96F7A">
            <w:pPr>
              <w:rPr>
                <w:rFonts w:ascii="Arial Narrow" w:hAnsi="Arial Narrow"/>
                <w:sz w:val="18"/>
                <w:szCs w:val="18"/>
              </w:rPr>
            </w:pPr>
            <w:r>
              <w:rPr>
                <w:rFonts w:ascii="Arial Narrow" w:hAnsi="Arial Narrow"/>
                <w:sz w:val="18"/>
                <w:szCs w:val="18"/>
              </w:rPr>
              <w:t xml:space="preserve">SAMHSA </w:t>
            </w:r>
            <w:r w:rsidRPr="00BE5D6D">
              <w:rPr>
                <w:rFonts w:ascii="Arial Narrow" w:hAnsi="Arial Narrow"/>
                <w:sz w:val="18"/>
                <w:szCs w:val="18"/>
              </w:rPr>
              <w:t xml:space="preserve">DTAC Customer </w:t>
            </w:r>
            <w:r>
              <w:rPr>
                <w:rFonts w:ascii="Arial Narrow" w:hAnsi="Arial Narrow"/>
                <w:sz w:val="18"/>
                <w:szCs w:val="18"/>
              </w:rPr>
              <w:t xml:space="preserve">Feedback </w:t>
            </w:r>
            <w:r w:rsidRPr="00BE5D6D">
              <w:rPr>
                <w:rFonts w:ascii="Arial Narrow" w:hAnsi="Arial Narrow"/>
                <w:sz w:val="18"/>
                <w:szCs w:val="18"/>
              </w:rPr>
              <w:t>Survey</w:t>
            </w:r>
          </w:p>
        </w:tc>
        <w:tc>
          <w:tcPr>
            <w:tcW w:w="646" w:type="pct"/>
            <w:noWrap/>
            <w:vAlign w:val="center"/>
          </w:tcPr>
          <w:p w14:paraId="179776DB" w14:textId="77777777" w:rsidR="000741B2" w:rsidRPr="00BE5D6D" w:rsidRDefault="000741B2" w:rsidP="00C23EAF">
            <w:pPr>
              <w:jc w:val="center"/>
              <w:rPr>
                <w:rFonts w:ascii="Arial Narrow" w:hAnsi="Arial Narrow"/>
                <w:sz w:val="18"/>
                <w:szCs w:val="18"/>
              </w:rPr>
            </w:pPr>
            <w:r>
              <w:rPr>
                <w:rFonts w:ascii="Arial Narrow" w:hAnsi="Arial Narrow"/>
                <w:sz w:val="18"/>
                <w:szCs w:val="18"/>
              </w:rPr>
              <w:t>200</w:t>
            </w:r>
          </w:p>
        </w:tc>
        <w:tc>
          <w:tcPr>
            <w:tcW w:w="546" w:type="pct"/>
            <w:noWrap/>
            <w:vAlign w:val="center"/>
          </w:tcPr>
          <w:p w14:paraId="28B77911" w14:textId="77777777" w:rsidR="000741B2" w:rsidRPr="00BE5D6D" w:rsidRDefault="000741B2" w:rsidP="00C96F7A">
            <w:pPr>
              <w:jc w:val="center"/>
              <w:rPr>
                <w:rFonts w:ascii="Arial Narrow" w:hAnsi="Arial Narrow"/>
                <w:sz w:val="18"/>
                <w:szCs w:val="18"/>
              </w:rPr>
            </w:pPr>
            <w:r>
              <w:rPr>
                <w:rFonts w:ascii="Arial Narrow" w:hAnsi="Arial Narrow"/>
                <w:sz w:val="18"/>
                <w:szCs w:val="18"/>
              </w:rPr>
              <w:t>1</w:t>
            </w:r>
          </w:p>
        </w:tc>
        <w:tc>
          <w:tcPr>
            <w:tcW w:w="458" w:type="pct"/>
            <w:vAlign w:val="center"/>
          </w:tcPr>
          <w:p w14:paraId="21AC3BEC" w14:textId="77777777" w:rsidR="000741B2" w:rsidRPr="00BE5D6D" w:rsidRDefault="000741B2" w:rsidP="00C96F7A">
            <w:pPr>
              <w:jc w:val="center"/>
              <w:rPr>
                <w:rFonts w:ascii="Arial Narrow" w:hAnsi="Arial Narrow"/>
                <w:sz w:val="18"/>
                <w:szCs w:val="18"/>
              </w:rPr>
            </w:pPr>
            <w:r>
              <w:rPr>
                <w:rFonts w:ascii="Arial Narrow" w:hAnsi="Arial Narrow"/>
                <w:sz w:val="18"/>
                <w:szCs w:val="18"/>
              </w:rPr>
              <w:t>200</w:t>
            </w:r>
          </w:p>
        </w:tc>
        <w:tc>
          <w:tcPr>
            <w:tcW w:w="603" w:type="pct"/>
            <w:tcMar>
              <w:top w:w="0" w:type="dxa"/>
              <w:left w:w="108" w:type="dxa"/>
              <w:bottom w:w="0" w:type="dxa"/>
              <w:right w:w="108" w:type="dxa"/>
            </w:tcMar>
            <w:vAlign w:val="center"/>
          </w:tcPr>
          <w:p w14:paraId="67838FCB" w14:textId="0490336A" w:rsidR="000741B2" w:rsidRPr="00BE5D6D" w:rsidRDefault="000741B2" w:rsidP="00C96F7A">
            <w:pPr>
              <w:jc w:val="center"/>
              <w:rPr>
                <w:rFonts w:ascii="Arial Narrow" w:hAnsi="Arial Narrow"/>
                <w:sz w:val="18"/>
                <w:szCs w:val="18"/>
              </w:rPr>
            </w:pPr>
            <w:r w:rsidRPr="00064C93">
              <w:rPr>
                <w:rFonts w:ascii="Arial Narrow" w:hAnsi="Arial Narrow"/>
                <w:sz w:val="18"/>
                <w:szCs w:val="18"/>
              </w:rPr>
              <w:t>0.</w:t>
            </w:r>
            <w:r>
              <w:rPr>
                <w:rFonts w:ascii="Arial Narrow" w:hAnsi="Arial Narrow"/>
                <w:sz w:val="18"/>
                <w:szCs w:val="18"/>
              </w:rPr>
              <w:t>3</w:t>
            </w:r>
          </w:p>
        </w:tc>
        <w:tc>
          <w:tcPr>
            <w:tcW w:w="451" w:type="pct"/>
            <w:noWrap/>
            <w:tcMar>
              <w:top w:w="0" w:type="dxa"/>
              <w:left w:w="108" w:type="dxa"/>
              <w:bottom w:w="0" w:type="dxa"/>
              <w:right w:w="108" w:type="dxa"/>
            </w:tcMar>
            <w:vAlign w:val="center"/>
          </w:tcPr>
          <w:p w14:paraId="3D304E64" w14:textId="414084D1" w:rsidR="000741B2" w:rsidRPr="00BE5D6D" w:rsidRDefault="000741B2" w:rsidP="00C96F7A">
            <w:pPr>
              <w:jc w:val="center"/>
              <w:rPr>
                <w:rFonts w:ascii="Arial Narrow" w:hAnsi="Arial Narrow"/>
                <w:sz w:val="18"/>
                <w:szCs w:val="18"/>
              </w:rPr>
            </w:pPr>
            <w:r>
              <w:rPr>
                <w:rFonts w:ascii="Arial Narrow" w:hAnsi="Arial Narrow"/>
                <w:sz w:val="18"/>
                <w:szCs w:val="18"/>
              </w:rPr>
              <w:t>60</w:t>
            </w:r>
          </w:p>
        </w:tc>
        <w:tc>
          <w:tcPr>
            <w:tcW w:w="443" w:type="pct"/>
            <w:noWrap/>
            <w:tcMar>
              <w:top w:w="0" w:type="dxa"/>
              <w:left w:w="108" w:type="dxa"/>
              <w:bottom w:w="0" w:type="dxa"/>
              <w:right w:w="108" w:type="dxa"/>
            </w:tcMar>
            <w:vAlign w:val="center"/>
          </w:tcPr>
          <w:p w14:paraId="013C1E89" w14:textId="08700648" w:rsidR="000741B2" w:rsidRPr="00BE5D6D" w:rsidRDefault="000741B2" w:rsidP="00361A41">
            <w:pPr>
              <w:jc w:val="center"/>
              <w:rPr>
                <w:rFonts w:ascii="Arial Narrow" w:hAnsi="Arial Narrow"/>
                <w:sz w:val="18"/>
                <w:szCs w:val="18"/>
              </w:rPr>
            </w:pPr>
            <w:r>
              <w:rPr>
                <w:rFonts w:ascii="Arial Narrow" w:hAnsi="Arial Narrow"/>
                <w:sz w:val="18"/>
                <w:szCs w:val="18"/>
              </w:rPr>
              <w:t>$</w:t>
            </w:r>
            <w:r w:rsidR="00361A41">
              <w:rPr>
                <w:rFonts w:ascii="Arial Narrow" w:hAnsi="Arial Narrow"/>
                <w:sz w:val="18"/>
                <w:szCs w:val="18"/>
              </w:rPr>
              <w:t>25.10</w:t>
            </w:r>
          </w:p>
        </w:tc>
        <w:tc>
          <w:tcPr>
            <w:tcW w:w="637" w:type="pct"/>
            <w:noWrap/>
            <w:tcMar>
              <w:top w:w="0" w:type="dxa"/>
              <w:left w:w="108" w:type="dxa"/>
              <w:bottom w:w="0" w:type="dxa"/>
              <w:right w:w="108" w:type="dxa"/>
            </w:tcMar>
            <w:vAlign w:val="center"/>
          </w:tcPr>
          <w:p w14:paraId="7A6C16D4" w14:textId="7EF1091F" w:rsidR="000741B2" w:rsidRPr="008816BC" w:rsidRDefault="000E5B7A" w:rsidP="00361A41">
            <w:pPr>
              <w:jc w:val="center"/>
              <w:rPr>
                <w:rFonts w:ascii="Arial Narrow" w:hAnsi="Arial Narrow"/>
                <w:sz w:val="18"/>
                <w:szCs w:val="18"/>
              </w:rPr>
            </w:pPr>
            <w:r>
              <w:rPr>
                <w:rFonts w:ascii="Arial Narrow" w:hAnsi="Arial Narrow"/>
                <w:sz w:val="18"/>
                <w:szCs w:val="18"/>
              </w:rPr>
              <w:t>$</w:t>
            </w:r>
            <w:r w:rsidR="00361A41">
              <w:rPr>
                <w:rFonts w:ascii="Arial Narrow" w:hAnsi="Arial Narrow"/>
                <w:sz w:val="18"/>
                <w:szCs w:val="18"/>
              </w:rPr>
              <w:t>1,506</w:t>
            </w:r>
          </w:p>
        </w:tc>
      </w:tr>
    </w:tbl>
    <w:p w14:paraId="55D31FD5" w14:textId="77777777" w:rsidR="00234EEA" w:rsidRDefault="00D52531" w:rsidP="00D52531">
      <w:pPr>
        <w:rPr>
          <w:rFonts w:ascii="Arial Narrow" w:hAnsi="Arial Narrow"/>
          <w:sz w:val="16"/>
          <w:szCs w:val="16"/>
        </w:rPr>
      </w:pPr>
      <w:r>
        <w:rPr>
          <w:rFonts w:ascii="Arial Narrow" w:hAnsi="Arial Narrow"/>
          <w:sz w:val="16"/>
          <w:szCs w:val="16"/>
          <w:vertAlign w:val="superscript"/>
        </w:rPr>
        <w:t>1</w:t>
      </w:r>
      <w:r>
        <w:rPr>
          <w:rFonts w:ascii="Arial Narrow" w:hAnsi="Arial Narrow"/>
          <w:sz w:val="16"/>
          <w:szCs w:val="16"/>
        </w:rPr>
        <w:t xml:space="preserve">Wage data sources: </w:t>
      </w:r>
    </w:p>
    <w:p w14:paraId="6E09D50A" w14:textId="77777777" w:rsidR="000E5B7A" w:rsidRPr="000E5B7A" w:rsidRDefault="000E5B7A" w:rsidP="000E5B7A">
      <w:pPr>
        <w:numPr>
          <w:ilvl w:val="0"/>
          <w:numId w:val="20"/>
        </w:numPr>
        <w:tabs>
          <w:tab w:val="left" w:pos="0"/>
        </w:tabs>
        <w:rPr>
          <w:rFonts w:ascii="Arial Narrow" w:hAnsi="Arial Narrow"/>
          <w:sz w:val="18"/>
          <w:szCs w:val="22"/>
        </w:rPr>
      </w:pPr>
      <w:r w:rsidRPr="000E5B7A">
        <w:rPr>
          <w:rFonts w:ascii="Arial Narrow" w:hAnsi="Arial Narrow"/>
          <w:sz w:val="18"/>
          <w:szCs w:val="22"/>
        </w:rPr>
        <w:t xml:space="preserve">Bureau of Labor Statistics. </w:t>
      </w:r>
      <w:r w:rsidRPr="000E5B7A">
        <w:rPr>
          <w:rFonts w:ascii="Arial Narrow" w:hAnsi="Arial Narrow"/>
          <w:i/>
          <w:iCs/>
          <w:sz w:val="18"/>
          <w:szCs w:val="22"/>
        </w:rPr>
        <w:t>National compensation survey</w:t>
      </w:r>
      <w:r w:rsidRPr="000E5B7A">
        <w:rPr>
          <w:rFonts w:ascii="Arial Narrow" w:hAnsi="Arial Narrow"/>
          <w:sz w:val="18"/>
          <w:szCs w:val="22"/>
        </w:rPr>
        <w:t xml:space="preserve">. Retrieved September 24, 2019 from </w:t>
      </w:r>
      <w:hyperlink r:id="rId9" w:history="1">
        <w:r w:rsidRPr="000E5B7A">
          <w:rPr>
            <w:rStyle w:val="Hyperlink"/>
            <w:rFonts w:ascii="Arial Narrow" w:hAnsi="Arial Narrow"/>
            <w:sz w:val="18"/>
            <w:szCs w:val="22"/>
          </w:rPr>
          <w:t>https://www.bls.gov/news.release/ecec.nr0.htm</w:t>
        </w:r>
      </w:hyperlink>
      <w:r w:rsidRPr="000E5B7A">
        <w:rPr>
          <w:rFonts w:ascii="Arial Narrow" w:hAnsi="Arial Narrow"/>
          <w:sz w:val="18"/>
          <w:szCs w:val="22"/>
        </w:rPr>
        <w:t xml:space="preserve"> ($25.12)</w:t>
      </w:r>
    </w:p>
    <w:p w14:paraId="6D741FFF" w14:textId="77777777" w:rsidR="00D52531" w:rsidRPr="005B7354" w:rsidRDefault="00D52531" w:rsidP="00D52531">
      <w:pPr>
        <w:tabs>
          <w:tab w:val="left" w:pos="0"/>
        </w:tabs>
        <w:rPr>
          <w:rFonts w:ascii="Arial Narrow" w:hAnsi="Arial Narrow"/>
          <w:b/>
          <w:sz w:val="18"/>
          <w:szCs w:val="22"/>
        </w:rPr>
      </w:pPr>
    </w:p>
    <w:p w14:paraId="71CBBAD3" w14:textId="77777777" w:rsidR="00D52531" w:rsidRPr="00536758" w:rsidRDefault="00D52531" w:rsidP="00D52531">
      <w:pPr>
        <w:tabs>
          <w:tab w:val="left" w:pos="0"/>
        </w:tabs>
        <w:rPr>
          <w:rStyle w:val="majorhead"/>
          <w:b w:val="0"/>
          <w:sz w:val="22"/>
          <w:szCs w:val="22"/>
          <w:highlight w:val="magenta"/>
        </w:rPr>
      </w:pPr>
    </w:p>
    <w:p w14:paraId="2FCB22D8" w14:textId="58BA55C8" w:rsidR="00D52531" w:rsidRPr="002C42B7" w:rsidRDefault="000D43A3" w:rsidP="00D52531">
      <w:pPr>
        <w:tabs>
          <w:tab w:val="left" w:pos="0"/>
        </w:tabs>
        <w:rPr>
          <w:rStyle w:val="majorhead"/>
          <w:sz w:val="24"/>
          <w:szCs w:val="24"/>
        </w:rPr>
      </w:pPr>
      <w:r>
        <w:rPr>
          <w:rStyle w:val="majorhead"/>
          <w:sz w:val="24"/>
          <w:szCs w:val="24"/>
        </w:rPr>
        <w:t>F.</w:t>
      </w:r>
      <w:r w:rsidR="00D52531" w:rsidRPr="002C42B7">
        <w:rPr>
          <w:rStyle w:val="majorhead"/>
          <w:sz w:val="24"/>
          <w:szCs w:val="24"/>
        </w:rPr>
        <w:t xml:space="preserve"> Estimates of Annualized Cost to the Government</w:t>
      </w:r>
    </w:p>
    <w:p w14:paraId="1F048B6B" w14:textId="77777777" w:rsidR="00D52531" w:rsidRDefault="00D52531" w:rsidP="00D52531">
      <w:pPr>
        <w:tabs>
          <w:tab w:val="left" w:pos="0"/>
        </w:tabs>
        <w:rPr>
          <w:rStyle w:val="majorhead"/>
          <w:b w:val="0"/>
          <w:sz w:val="22"/>
          <w:szCs w:val="22"/>
        </w:rPr>
      </w:pPr>
    </w:p>
    <w:p w14:paraId="0C653E46" w14:textId="45FE6835" w:rsidR="00684B4F" w:rsidRPr="00BB6F1C" w:rsidRDefault="00D52531" w:rsidP="00684B4F">
      <w:pPr>
        <w:tabs>
          <w:tab w:val="left" w:pos="0"/>
        </w:tabs>
      </w:pPr>
      <w:r>
        <w:t>C</w:t>
      </w:r>
      <w:r w:rsidR="0050499B">
        <w:t>MH</w:t>
      </w:r>
      <w:r>
        <w:t>S has planned and allocated resources for the management, processing</w:t>
      </w:r>
      <w:r w:rsidR="0050499B">
        <w:t>,</w:t>
      </w:r>
      <w:r>
        <w:t xml:space="preserve"> and use of the collected information in a manner that </w:t>
      </w:r>
      <w:r w:rsidR="00234EEA">
        <w:t>will</w:t>
      </w:r>
      <w:r>
        <w:t xml:space="preserve"> enhance its utility to agencies and the public</w:t>
      </w:r>
      <w:r w:rsidR="00C33374">
        <w:t xml:space="preserve">. </w:t>
      </w:r>
      <w:r w:rsidR="00684B4F">
        <w:t xml:space="preserve">Table </w:t>
      </w:r>
      <w:r w:rsidR="00DD4D51">
        <w:t>2</w:t>
      </w:r>
      <w:r w:rsidR="00A45D94">
        <w:t xml:space="preserve"> </w:t>
      </w:r>
      <w:r w:rsidR="00684B4F">
        <w:t xml:space="preserve">shows the associated government costs for the </w:t>
      </w:r>
      <w:r w:rsidR="00B65934" w:rsidRPr="00347775">
        <w:rPr>
          <w:szCs w:val="22"/>
        </w:rPr>
        <w:t xml:space="preserve">SAMHSA </w:t>
      </w:r>
      <w:r w:rsidR="00234EEA" w:rsidRPr="00347775">
        <w:rPr>
          <w:szCs w:val="22"/>
        </w:rPr>
        <w:t>DTAC CFS</w:t>
      </w:r>
      <w:r w:rsidR="00684B4F">
        <w:t>.</w:t>
      </w:r>
    </w:p>
    <w:p w14:paraId="2312B1F6" w14:textId="77777777" w:rsidR="00D52531" w:rsidRDefault="00D52531" w:rsidP="00D52531">
      <w:pPr>
        <w:tabs>
          <w:tab w:val="left" w:pos="0"/>
        </w:tabs>
      </w:pPr>
    </w:p>
    <w:p w14:paraId="4180243F" w14:textId="7B008EF3" w:rsidR="00AB14A6" w:rsidRDefault="00C034F2" w:rsidP="00D52531">
      <w:pPr>
        <w:tabs>
          <w:tab w:val="left" w:pos="0"/>
        </w:tabs>
      </w:pPr>
      <w:r w:rsidRPr="008C1AC9">
        <w:t xml:space="preserve">It is estimated that CMHS will allocate 0.30 of a full-time equivalent each year for </w:t>
      </w:r>
      <w:r w:rsidR="00EF52B1">
        <w:t>g</w:t>
      </w:r>
      <w:r w:rsidR="00EF52B1" w:rsidRPr="008C1AC9">
        <w:t xml:space="preserve">overnment </w:t>
      </w:r>
      <w:r w:rsidRPr="008C1AC9">
        <w:t>oversight of the data collection</w:t>
      </w:r>
      <w:r w:rsidR="00C33374">
        <w:t xml:space="preserve">. </w:t>
      </w:r>
      <w:r w:rsidRPr="008C1AC9">
        <w:t xml:space="preserve">Assuming an annual salary of $80,000, these </w:t>
      </w:r>
      <w:r w:rsidR="00EF52B1">
        <w:t>g</w:t>
      </w:r>
      <w:r w:rsidR="00EF52B1" w:rsidRPr="008C1AC9">
        <w:t xml:space="preserve">overnment </w:t>
      </w:r>
      <w:r w:rsidRPr="008C1AC9">
        <w:t>costs will be $24,000 per year</w:t>
      </w:r>
      <w:r w:rsidR="00C33374">
        <w:t xml:space="preserve">. </w:t>
      </w:r>
      <w:r w:rsidRPr="008C1AC9">
        <w:t xml:space="preserve">The estimated annual cost for survey development and maintenance, data collection, </w:t>
      </w:r>
      <w:r w:rsidR="007E3638">
        <w:t xml:space="preserve">and </w:t>
      </w:r>
      <w:r w:rsidRPr="008C1AC9">
        <w:t xml:space="preserve">analysis is $160,000. </w:t>
      </w:r>
    </w:p>
    <w:p w14:paraId="07C2DEE7" w14:textId="77777777" w:rsidR="0082159F" w:rsidRDefault="0082159F" w:rsidP="00B65934">
      <w:pPr>
        <w:tabs>
          <w:tab w:val="left" w:pos="0"/>
        </w:tabs>
        <w:rPr>
          <w:b/>
        </w:rPr>
      </w:pPr>
    </w:p>
    <w:p w14:paraId="6BFB60BF" w14:textId="3C4010DF" w:rsidR="00B65934" w:rsidRPr="00EF52B1" w:rsidRDefault="00AA2483" w:rsidP="00B65934">
      <w:pPr>
        <w:tabs>
          <w:tab w:val="left" w:pos="0"/>
        </w:tabs>
        <w:rPr>
          <w:b/>
        </w:rPr>
      </w:pPr>
      <w:r w:rsidRPr="00AA2483">
        <w:rPr>
          <w:b/>
        </w:rPr>
        <w:t xml:space="preserve">Table </w:t>
      </w:r>
      <w:r w:rsidR="00DD4D51">
        <w:rPr>
          <w:b/>
        </w:rPr>
        <w:t>2</w:t>
      </w:r>
      <w:r w:rsidRPr="00AA2483">
        <w:rPr>
          <w:b/>
        </w:rPr>
        <w:t>. Annualized Estimate of Government Costs</w:t>
      </w:r>
    </w:p>
    <w:tbl>
      <w:tblPr>
        <w:tblW w:w="3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9"/>
        <w:gridCol w:w="1318"/>
      </w:tblGrid>
      <w:tr w:rsidR="00B65934" w:rsidRPr="00BE5D6D" w14:paraId="7874BA93" w14:textId="77777777" w:rsidTr="00A80E1E">
        <w:trPr>
          <w:trHeight w:val="844"/>
          <w:tblHeader/>
        </w:trPr>
        <w:tc>
          <w:tcPr>
            <w:tcW w:w="3849" w:type="pct"/>
            <w:shd w:val="clear" w:color="auto" w:fill="606060"/>
            <w:noWrap/>
            <w:vAlign w:val="bottom"/>
          </w:tcPr>
          <w:p w14:paraId="25BB73C1" w14:textId="36147734" w:rsidR="00B65934" w:rsidRPr="00BE5D6D" w:rsidRDefault="000B43C6" w:rsidP="000B43C6">
            <w:pPr>
              <w:jc w:val="center"/>
              <w:rPr>
                <w:rFonts w:ascii="Arial Narrow" w:hAnsi="Arial Narrow"/>
                <w:sz w:val="18"/>
                <w:szCs w:val="18"/>
              </w:rPr>
            </w:pPr>
            <w:r w:rsidRPr="000B43C6">
              <w:rPr>
                <w:rFonts w:ascii="Arial Narrow" w:hAnsi="Arial Narrow"/>
                <w:b/>
                <w:bCs/>
                <w:color w:val="FFFFFF"/>
                <w:sz w:val="18"/>
                <w:szCs w:val="18"/>
              </w:rPr>
              <w:t>Task</w:t>
            </w:r>
          </w:p>
        </w:tc>
        <w:tc>
          <w:tcPr>
            <w:tcW w:w="1151" w:type="pct"/>
            <w:shd w:val="clear" w:color="auto" w:fill="606060"/>
            <w:tcMar>
              <w:top w:w="0" w:type="dxa"/>
              <w:left w:w="108" w:type="dxa"/>
              <w:bottom w:w="0" w:type="dxa"/>
              <w:right w:w="108" w:type="dxa"/>
            </w:tcMar>
            <w:vAlign w:val="bottom"/>
          </w:tcPr>
          <w:p w14:paraId="23546A0A" w14:textId="77777777" w:rsidR="00B65934" w:rsidRPr="00BE5D6D" w:rsidRDefault="00B65934" w:rsidP="00011247">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C</w:t>
            </w:r>
            <w:r w:rsidRPr="00BE5D6D">
              <w:rPr>
                <w:rFonts w:ascii="Arial Narrow" w:hAnsi="Arial Narrow"/>
                <w:b/>
                <w:bCs/>
                <w:color w:val="FFFFFF"/>
                <w:sz w:val="18"/>
                <w:szCs w:val="18"/>
              </w:rPr>
              <w:t xml:space="preserve">ost </w:t>
            </w:r>
          </w:p>
        </w:tc>
      </w:tr>
      <w:tr w:rsidR="00B65934" w:rsidRPr="003E401B" w14:paraId="64CC63D1" w14:textId="77777777" w:rsidTr="00A80E1E">
        <w:trPr>
          <w:trHeight w:val="245"/>
        </w:trPr>
        <w:tc>
          <w:tcPr>
            <w:tcW w:w="3849" w:type="pct"/>
            <w:shd w:val="clear" w:color="auto" w:fill="auto"/>
            <w:noWrap/>
            <w:vAlign w:val="center"/>
          </w:tcPr>
          <w:p w14:paraId="31269B67" w14:textId="77777777" w:rsidR="00B65934" w:rsidRDefault="00B65934" w:rsidP="00011247">
            <w:pPr>
              <w:rPr>
                <w:rFonts w:ascii="Arial Narrow" w:hAnsi="Arial Narrow"/>
                <w:b/>
                <w:sz w:val="18"/>
                <w:szCs w:val="18"/>
              </w:rPr>
            </w:pPr>
            <w:r>
              <w:rPr>
                <w:rFonts w:ascii="Arial Narrow" w:hAnsi="Arial Narrow"/>
                <w:b/>
                <w:sz w:val="18"/>
                <w:szCs w:val="18"/>
              </w:rPr>
              <w:t>Government Oversight</w:t>
            </w:r>
          </w:p>
        </w:tc>
        <w:tc>
          <w:tcPr>
            <w:tcW w:w="1151" w:type="pct"/>
            <w:shd w:val="clear" w:color="auto" w:fill="auto"/>
            <w:noWrap/>
            <w:tcMar>
              <w:top w:w="0" w:type="dxa"/>
              <w:left w:w="108" w:type="dxa"/>
              <w:bottom w:w="0" w:type="dxa"/>
              <w:right w:w="108" w:type="dxa"/>
            </w:tcMar>
            <w:vAlign w:val="center"/>
          </w:tcPr>
          <w:p w14:paraId="31249DF4" w14:textId="77777777" w:rsidR="00B65934" w:rsidRPr="003E401B" w:rsidDel="005663F2" w:rsidRDefault="00B65934" w:rsidP="00C034F2">
            <w:pPr>
              <w:jc w:val="center"/>
              <w:rPr>
                <w:rFonts w:ascii="Arial Narrow" w:hAnsi="Arial Narrow"/>
                <w:b/>
                <w:sz w:val="18"/>
                <w:szCs w:val="18"/>
              </w:rPr>
            </w:pPr>
            <w:r>
              <w:rPr>
                <w:rFonts w:ascii="Arial Narrow" w:hAnsi="Arial Narrow"/>
                <w:b/>
                <w:sz w:val="18"/>
                <w:szCs w:val="18"/>
              </w:rPr>
              <w:t>$2</w:t>
            </w:r>
            <w:r w:rsidR="00C034F2">
              <w:rPr>
                <w:rFonts w:ascii="Arial Narrow" w:hAnsi="Arial Narrow"/>
                <w:b/>
                <w:sz w:val="18"/>
                <w:szCs w:val="18"/>
              </w:rPr>
              <w:t>4</w:t>
            </w:r>
            <w:r>
              <w:rPr>
                <w:rFonts w:ascii="Arial Narrow" w:hAnsi="Arial Narrow"/>
                <w:b/>
                <w:sz w:val="18"/>
                <w:szCs w:val="18"/>
              </w:rPr>
              <w:t>,000</w:t>
            </w:r>
          </w:p>
        </w:tc>
      </w:tr>
      <w:tr w:rsidR="00B65934" w:rsidRPr="003E401B" w14:paraId="49771AA0" w14:textId="77777777" w:rsidTr="00A80E1E">
        <w:trPr>
          <w:trHeight w:val="245"/>
        </w:trPr>
        <w:tc>
          <w:tcPr>
            <w:tcW w:w="3849" w:type="pct"/>
            <w:shd w:val="clear" w:color="auto" w:fill="auto"/>
            <w:noWrap/>
            <w:vAlign w:val="center"/>
          </w:tcPr>
          <w:p w14:paraId="101E4263" w14:textId="77777777" w:rsidR="00B65934" w:rsidRDefault="00B65934" w:rsidP="00011247">
            <w:pPr>
              <w:rPr>
                <w:rFonts w:ascii="Arial Narrow" w:hAnsi="Arial Narrow"/>
                <w:b/>
                <w:sz w:val="18"/>
                <w:szCs w:val="18"/>
              </w:rPr>
            </w:pPr>
            <w:r>
              <w:rPr>
                <w:rFonts w:ascii="Arial Narrow" w:hAnsi="Arial Narrow"/>
                <w:b/>
                <w:sz w:val="18"/>
                <w:szCs w:val="18"/>
              </w:rPr>
              <w:t>Contract Costs for Survey Development and Maintenance, Data Collection, Analysis, and Report Writing</w:t>
            </w:r>
          </w:p>
        </w:tc>
        <w:tc>
          <w:tcPr>
            <w:tcW w:w="1151" w:type="pct"/>
            <w:shd w:val="clear" w:color="auto" w:fill="auto"/>
            <w:noWrap/>
            <w:tcMar>
              <w:top w:w="0" w:type="dxa"/>
              <w:left w:w="108" w:type="dxa"/>
              <w:bottom w:w="0" w:type="dxa"/>
              <w:right w:w="108" w:type="dxa"/>
            </w:tcMar>
            <w:vAlign w:val="center"/>
          </w:tcPr>
          <w:p w14:paraId="73E5944C" w14:textId="77777777" w:rsidR="00B65934" w:rsidRPr="003E401B" w:rsidDel="005663F2" w:rsidRDefault="00B65934" w:rsidP="00C034F2">
            <w:pPr>
              <w:jc w:val="center"/>
              <w:rPr>
                <w:rFonts w:ascii="Arial Narrow" w:hAnsi="Arial Narrow"/>
                <w:b/>
                <w:sz w:val="18"/>
                <w:szCs w:val="18"/>
              </w:rPr>
            </w:pPr>
            <w:r>
              <w:rPr>
                <w:rFonts w:ascii="Arial Narrow" w:hAnsi="Arial Narrow"/>
                <w:b/>
                <w:sz w:val="18"/>
                <w:szCs w:val="18"/>
              </w:rPr>
              <w:t>$</w:t>
            </w:r>
            <w:r w:rsidR="00C034F2">
              <w:rPr>
                <w:rFonts w:ascii="Arial Narrow" w:hAnsi="Arial Narrow"/>
                <w:b/>
                <w:sz w:val="18"/>
                <w:szCs w:val="18"/>
              </w:rPr>
              <w:t>16</w:t>
            </w:r>
            <w:r>
              <w:rPr>
                <w:rFonts w:ascii="Arial Narrow" w:hAnsi="Arial Narrow"/>
                <w:b/>
                <w:sz w:val="18"/>
                <w:szCs w:val="18"/>
              </w:rPr>
              <w:t>0,000</w:t>
            </w:r>
          </w:p>
        </w:tc>
      </w:tr>
      <w:tr w:rsidR="00B65934" w:rsidRPr="003E401B" w14:paraId="16DAC905" w14:textId="77777777" w:rsidTr="00A80E1E">
        <w:trPr>
          <w:trHeight w:val="245"/>
        </w:trPr>
        <w:tc>
          <w:tcPr>
            <w:tcW w:w="3849" w:type="pct"/>
            <w:shd w:val="clear" w:color="auto" w:fill="666666"/>
            <w:noWrap/>
            <w:vAlign w:val="center"/>
          </w:tcPr>
          <w:p w14:paraId="79453F11" w14:textId="77777777" w:rsidR="00B65934" w:rsidRPr="00A80E1E" w:rsidRDefault="002113A7" w:rsidP="00011247">
            <w:pPr>
              <w:rPr>
                <w:rFonts w:ascii="Arial Narrow" w:hAnsi="Arial Narrow"/>
                <w:b/>
                <w:color w:val="FFFFFF" w:themeColor="background1"/>
                <w:sz w:val="18"/>
                <w:szCs w:val="18"/>
              </w:rPr>
            </w:pPr>
            <w:r w:rsidRPr="00A80E1E">
              <w:rPr>
                <w:rFonts w:ascii="Arial Narrow" w:hAnsi="Arial Narrow"/>
                <w:b/>
                <w:color w:val="FFFFFF" w:themeColor="background1"/>
                <w:sz w:val="18"/>
                <w:szCs w:val="18"/>
              </w:rPr>
              <w:t>Annual Total</w:t>
            </w:r>
          </w:p>
        </w:tc>
        <w:tc>
          <w:tcPr>
            <w:tcW w:w="1151" w:type="pct"/>
            <w:shd w:val="clear" w:color="auto" w:fill="666666"/>
            <w:noWrap/>
            <w:tcMar>
              <w:top w:w="0" w:type="dxa"/>
              <w:left w:w="108" w:type="dxa"/>
              <w:bottom w:w="0" w:type="dxa"/>
              <w:right w:w="108" w:type="dxa"/>
            </w:tcMar>
            <w:vAlign w:val="center"/>
          </w:tcPr>
          <w:p w14:paraId="7091724C" w14:textId="77777777" w:rsidR="00B65934" w:rsidRPr="00A80E1E" w:rsidRDefault="002113A7" w:rsidP="00C034F2">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$184,000</w:t>
            </w:r>
          </w:p>
        </w:tc>
      </w:tr>
    </w:tbl>
    <w:p w14:paraId="625E7E96" w14:textId="77777777" w:rsidR="00B65934" w:rsidRDefault="00B65934" w:rsidP="00D52531">
      <w:pPr>
        <w:tabs>
          <w:tab w:val="left" w:pos="0"/>
        </w:tabs>
      </w:pPr>
    </w:p>
    <w:p w14:paraId="5E2B1C0E" w14:textId="77777777" w:rsidR="00B65934" w:rsidRDefault="00B65934" w:rsidP="00B65934">
      <w:pPr>
        <w:tabs>
          <w:tab w:val="left" w:pos="0"/>
        </w:tabs>
        <w:rPr>
          <w:rStyle w:val="majorhead"/>
          <w:b w:val="0"/>
          <w:sz w:val="22"/>
          <w:szCs w:val="22"/>
        </w:rPr>
      </w:pPr>
      <w:r w:rsidRPr="008C1AC9">
        <w:t>Total annual costs</w:t>
      </w:r>
      <w:r>
        <w:t>, including respondent burden and government costs,</w:t>
      </w:r>
      <w:r w:rsidRPr="008C1AC9">
        <w:t xml:space="preserve"> are estimated at $</w:t>
      </w:r>
      <w:r w:rsidR="00C034F2">
        <w:t>1</w:t>
      </w:r>
      <w:r w:rsidR="00542B60">
        <w:t>84</w:t>
      </w:r>
      <w:r w:rsidRPr="008C1AC9">
        <w:t>,</w:t>
      </w:r>
      <w:r w:rsidR="00542B60">
        <w:t>000</w:t>
      </w:r>
      <w:r w:rsidRPr="008C1AC9">
        <w:t>.</w:t>
      </w:r>
      <w:r w:rsidR="006D45DD">
        <w:br/>
      </w:r>
    </w:p>
    <w:p w14:paraId="50595D0D" w14:textId="77777777" w:rsidR="00A57EAA" w:rsidRDefault="00A57EAA">
      <w:pPr>
        <w:rPr>
          <w:b/>
          <w:sz w:val="26"/>
          <w:szCs w:val="26"/>
        </w:rPr>
      </w:pPr>
      <w:r>
        <w:rPr>
          <w:b/>
          <w:sz w:val="26"/>
          <w:szCs w:val="26"/>
        </w:rPr>
        <w:br w:type="page"/>
      </w:r>
    </w:p>
    <w:p w14:paraId="2E5DEBFB" w14:textId="5F0D499B" w:rsidR="00A57EAA" w:rsidRPr="008B78B4" w:rsidRDefault="00A57EAA" w:rsidP="00A57EAA">
      <w:pPr>
        <w:rPr>
          <w:b/>
          <w:sz w:val="24"/>
          <w:szCs w:val="24"/>
        </w:rPr>
      </w:pPr>
      <w:r w:rsidRPr="008B78B4">
        <w:rPr>
          <w:b/>
          <w:sz w:val="24"/>
          <w:szCs w:val="24"/>
        </w:rPr>
        <w:t>G. Statistical Methods</w:t>
      </w:r>
    </w:p>
    <w:p w14:paraId="6432BFEB" w14:textId="77777777" w:rsidR="00A57EAA" w:rsidRPr="005B7354" w:rsidRDefault="00A57EAA" w:rsidP="00A57EAA"/>
    <w:p w14:paraId="09F97C02" w14:textId="163EE7FA" w:rsidR="00A57EAA" w:rsidRPr="002C42B7" w:rsidRDefault="00A57EAA" w:rsidP="00A57EAA">
      <w:pPr>
        <w:rPr>
          <w:b/>
          <w:sz w:val="24"/>
          <w:szCs w:val="24"/>
        </w:rPr>
      </w:pPr>
      <w:r w:rsidRPr="002C42B7">
        <w:rPr>
          <w:b/>
          <w:sz w:val="24"/>
          <w:szCs w:val="24"/>
        </w:rPr>
        <w:t>1. Respondent Universe and Sampling Methods</w:t>
      </w:r>
    </w:p>
    <w:p w14:paraId="4316FFD7" w14:textId="77777777" w:rsidR="00A57EAA" w:rsidRPr="005B7354" w:rsidRDefault="00A57EAA" w:rsidP="00A57EAA"/>
    <w:p w14:paraId="6461ADE6" w14:textId="77777777" w:rsidR="00A57EAA" w:rsidRDefault="00A57EAA" w:rsidP="00A57EAA">
      <w:pPr>
        <w:autoSpaceDE w:val="0"/>
        <w:autoSpaceDN w:val="0"/>
        <w:adjustRightInd w:val="0"/>
      </w:pPr>
      <w:r w:rsidRPr="00320724">
        <w:rPr>
          <w:b/>
        </w:rPr>
        <w:t>SAMHSA DTAC Customer Feedback Survey (CFS)</w:t>
      </w:r>
      <w:r w:rsidRPr="00A84B75">
        <w:t>.</w:t>
      </w:r>
      <w:r>
        <w:t xml:space="preserve"> </w:t>
      </w:r>
      <w:r w:rsidRPr="005B7354">
        <w:t xml:space="preserve">Participation in the </w:t>
      </w:r>
      <w:r w:rsidRPr="00900623">
        <w:t>CFS</w:t>
      </w:r>
      <w:r w:rsidRPr="005B7354">
        <w:t xml:space="preserve"> will be solicited from </w:t>
      </w:r>
      <w:r>
        <w:t xml:space="preserve">customers in </w:t>
      </w:r>
      <w:r w:rsidRPr="005B7354">
        <w:t xml:space="preserve">all </w:t>
      </w:r>
      <w:r>
        <w:t>50 s</w:t>
      </w:r>
      <w:r w:rsidRPr="005B7354">
        <w:t xml:space="preserve">tates, </w:t>
      </w:r>
      <w:r>
        <w:t xml:space="preserve">the </w:t>
      </w:r>
      <w:r w:rsidRPr="005B7354">
        <w:t xml:space="preserve">U.S. </w:t>
      </w:r>
      <w:r>
        <w:t>t</w:t>
      </w:r>
      <w:r w:rsidRPr="005B7354">
        <w:t>erritories, and the District of Columbia.</w:t>
      </w:r>
      <w:r>
        <w:t xml:space="preserve"> </w:t>
      </w:r>
      <w:r w:rsidRPr="005B7354">
        <w:t>Prior to data collection, the SAMHSA DTAC database will</w:t>
      </w:r>
      <w:r>
        <w:t xml:space="preserve"> be reviewed to generate a list of technical assistance (TA) recipients as well as subscribers to SAMHSA DTAC’s e-communication resources, the </w:t>
      </w:r>
      <w:r w:rsidRPr="001B5F05">
        <w:rPr>
          <w:i/>
        </w:rPr>
        <w:t xml:space="preserve">SAMHSA </w:t>
      </w:r>
      <w:r>
        <w:rPr>
          <w:i/>
        </w:rPr>
        <w:t>DTAC Bulletin</w:t>
      </w:r>
      <w:r>
        <w:t xml:space="preserve"> or </w:t>
      </w:r>
      <w:r>
        <w:rPr>
          <w:i/>
        </w:rPr>
        <w:t>The Dialogue</w:t>
      </w:r>
      <w:r>
        <w:t>. The CFS will be administered once per year of the SAMHSA DTAC contract.</w:t>
      </w:r>
    </w:p>
    <w:p w14:paraId="125945BF" w14:textId="77777777" w:rsidR="00A57EAA" w:rsidRDefault="00A57EAA" w:rsidP="00A57EAA"/>
    <w:p w14:paraId="05D5672A" w14:textId="10949F82" w:rsidR="00A57EAA" w:rsidRPr="002C42B7" w:rsidRDefault="00A57EAA" w:rsidP="00A57EAA">
      <w:pPr>
        <w:rPr>
          <w:b/>
          <w:sz w:val="24"/>
          <w:szCs w:val="24"/>
        </w:rPr>
      </w:pPr>
      <w:r w:rsidRPr="002C42B7">
        <w:rPr>
          <w:b/>
          <w:sz w:val="24"/>
          <w:szCs w:val="24"/>
        </w:rPr>
        <w:t>2. Procedures for Collection of Information</w:t>
      </w:r>
    </w:p>
    <w:p w14:paraId="66E36144" w14:textId="77777777" w:rsidR="00A57EAA" w:rsidRDefault="00A57EAA" w:rsidP="00A57EAA"/>
    <w:p w14:paraId="3C175195" w14:textId="77777777" w:rsidR="00A57EAA" w:rsidRDefault="00A57EAA" w:rsidP="00A57EAA">
      <w:pPr>
        <w:autoSpaceDE w:val="0"/>
        <w:autoSpaceDN w:val="0"/>
        <w:adjustRightInd w:val="0"/>
        <w:rPr>
          <w:color w:val="000000"/>
        </w:rPr>
      </w:pPr>
      <w:r>
        <w:rPr>
          <w:color w:val="000000"/>
        </w:rPr>
        <w:t>The SAMHSA DTAC survey team will be responsible for managing all data collection activities</w:t>
      </w:r>
      <w:r w:rsidRPr="001E5813">
        <w:rPr>
          <w:color w:val="000000"/>
        </w:rPr>
        <w:t xml:space="preserve">. </w:t>
      </w:r>
    </w:p>
    <w:p w14:paraId="65A19FD6" w14:textId="77777777" w:rsidR="00A57EAA" w:rsidRPr="00F147F3" w:rsidRDefault="00A57EAA" w:rsidP="00A57EAA">
      <w:pPr>
        <w:autoSpaceDE w:val="0"/>
        <w:autoSpaceDN w:val="0"/>
        <w:adjustRightInd w:val="0"/>
        <w:rPr>
          <w:b/>
        </w:rPr>
      </w:pPr>
    </w:p>
    <w:p w14:paraId="047DC55D" w14:textId="77777777" w:rsidR="00A57EAA" w:rsidRDefault="00A57EAA" w:rsidP="00A57EAA">
      <w:pPr>
        <w:autoSpaceDE w:val="0"/>
        <w:autoSpaceDN w:val="0"/>
        <w:adjustRightInd w:val="0"/>
        <w:rPr>
          <w:color w:val="000000"/>
        </w:rPr>
      </w:pPr>
      <w:r>
        <w:t xml:space="preserve">The </w:t>
      </w:r>
      <w:r w:rsidRPr="00900623">
        <w:t>CFS</w:t>
      </w:r>
      <w:r>
        <w:t xml:space="preserve"> will be a census of those who have requested TA within the previous 12 months and of those subscribed to SAMHSA DTAC’s e-communications, the </w:t>
      </w:r>
      <w:r w:rsidRPr="008B4137">
        <w:rPr>
          <w:i/>
        </w:rPr>
        <w:t xml:space="preserve">SAMHSA </w:t>
      </w:r>
      <w:r>
        <w:rPr>
          <w:i/>
        </w:rPr>
        <w:t>DTAC Bulletin</w:t>
      </w:r>
      <w:r>
        <w:t xml:space="preserve"> or </w:t>
      </w:r>
      <w:r>
        <w:rPr>
          <w:i/>
        </w:rPr>
        <w:t xml:space="preserve">The Dialogue. </w:t>
      </w:r>
      <w:r>
        <w:t xml:space="preserve">The lists of potential respondents will be generated from the SAMHSA DTAC TA database and lists of subscribers to the </w:t>
      </w:r>
      <w:r w:rsidRPr="00FD7240">
        <w:rPr>
          <w:i/>
        </w:rPr>
        <w:t xml:space="preserve">SAMHSA </w:t>
      </w:r>
      <w:r>
        <w:rPr>
          <w:i/>
        </w:rPr>
        <w:t>DTAC Bulletin</w:t>
      </w:r>
      <w:r>
        <w:t xml:space="preserve"> and </w:t>
      </w:r>
      <w:r>
        <w:rPr>
          <w:i/>
        </w:rPr>
        <w:t>The Dialogue</w:t>
      </w:r>
      <w:r>
        <w:t xml:space="preserve">. The two lists will be compared by email address, and duplicate addresses will be removed. </w:t>
      </w:r>
      <w:r>
        <w:rPr>
          <w:color w:val="000000"/>
        </w:rPr>
        <w:t xml:space="preserve">Upon survey launch, an email will be sent </w:t>
      </w:r>
      <w:r>
        <w:t xml:space="preserve">to all prospective participants, with </w:t>
      </w:r>
      <w:r>
        <w:rPr>
          <w:color w:val="000000"/>
        </w:rPr>
        <w:t>a link to the web survey and i</w:t>
      </w:r>
      <w:r w:rsidRPr="001E5813">
        <w:rPr>
          <w:color w:val="000000"/>
        </w:rPr>
        <w:t>nformation on</w:t>
      </w:r>
      <w:r>
        <w:rPr>
          <w:color w:val="000000"/>
        </w:rPr>
        <w:t xml:space="preserve"> </w:t>
      </w:r>
      <w:r w:rsidRPr="001E5813">
        <w:rPr>
          <w:color w:val="000000"/>
        </w:rPr>
        <w:t>the purpose</w:t>
      </w:r>
      <w:r>
        <w:rPr>
          <w:color w:val="000000"/>
        </w:rPr>
        <w:t xml:space="preserve"> of the survey. </w:t>
      </w:r>
      <w:r w:rsidRPr="00941845">
        <w:rPr>
          <w:color w:val="000000"/>
        </w:rPr>
        <w:t xml:space="preserve">The first page of the survey </w:t>
      </w:r>
      <w:r w:rsidRPr="00C11EAD">
        <w:rPr>
          <w:color w:val="000000"/>
        </w:rPr>
        <w:t xml:space="preserve">will contain the </w:t>
      </w:r>
      <w:r>
        <w:rPr>
          <w:color w:val="000000"/>
        </w:rPr>
        <w:t>consent</w:t>
      </w:r>
      <w:r w:rsidRPr="00C11EAD">
        <w:rPr>
          <w:color w:val="000000"/>
        </w:rPr>
        <w:t xml:space="preserve"> to participate form that participants will be required to read and agree to before </w:t>
      </w:r>
      <w:r>
        <w:rPr>
          <w:color w:val="000000"/>
        </w:rPr>
        <w:t xml:space="preserve">starting the survey. </w:t>
      </w:r>
      <w:r w:rsidRPr="00C11EAD">
        <w:rPr>
          <w:color w:val="000000"/>
        </w:rPr>
        <w:t>This form will contain language about voluntary participation</w:t>
      </w:r>
      <w:r>
        <w:rPr>
          <w:color w:val="000000"/>
        </w:rPr>
        <w:t>. O</w:t>
      </w:r>
      <w:r w:rsidRPr="00C11EAD">
        <w:rPr>
          <w:color w:val="000000"/>
        </w:rPr>
        <w:t xml:space="preserve">nly participants who agree to participate by checking the “Start Survey” box on </w:t>
      </w:r>
      <w:r>
        <w:rPr>
          <w:color w:val="000000"/>
        </w:rPr>
        <w:t>the survey landing page</w:t>
      </w:r>
      <w:r w:rsidRPr="00C11EAD">
        <w:rPr>
          <w:color w:val="000000"/>
        </w:rPr>
        <w:t xml:space="preserve"> will be directed to the survey</w:t>
      </w:r>
      <w:r>
        <w:rPr>
          <w:color w:val="000000"/>
        </w:rPr>
        <w:t>. Three follow-up reminder emails will be sent to study participants who have not yet completed the survey, as needed during the data collection period.</w:t>
      </w:r>
    </w:p>
    <w:p w14:paraId="6809347C" w14:textId="77777777" w:rsidR="00A57EAA" w:rsidRDefault="00A57EAA" w:rsidP="00A57EAA"/>
    <w:p w14:paraId="442F5FA0" w14:textId="568C1EF7" w:rsidR="00A57EAA" w:rsidRPr="00301121" w:rsidRDefault="00A57EAA" w:rsidP="00A57EAA">
      <w:pPr>
        <w:rPr>
          <w:b/>
          <w:sz w:val="24"/>
          <w:szCs w:val="24"/>
        </w:rPr>
      </w:pPr>
      <w:r w:rsidRPr="002C42B7">
        <w:rPr>
          <w:b/>
          <w:sz w:val="24"/>
          <w:szCs w:val="24"/>
        </w:rPr>
        <w:t xml:space="preserve">3. Methods </w:t>
      </w:r>
      <w:r>
        <w:rPr>
          <w:b/>
          <w:sz w:val="24"/>
          <w:szCs w:val="24"/>
        </w:rPr>
        <w:t>T</w:t>
      </w:r>
      <w:r w:rsidRPr="002C42B7">
        <w:rPr>
          <w:b/>
          <w:sz w:val="24"/>
          <w:szCs w:val="24"/>
        </w:rPr>
        <w:t>o Maximize Response</w:t>
      </w:r>
    </w:p>
    <w:p w14:paraId="68744A26" w14:textId="77777777" w:rsidR="00A57EAA" w:rsidRDefault="00A57EAA" w:rsidP="00A57EAA">
      <w:pPr>
        <w:autoSpaceDE w:val="0"/>
        <w:autoSpaceDN w:val="0"/>
        <w:adjustRightInd w:val="0"/>
        <w:rPr>
          <w:color w:val="000000"/>
        </w:rPr>
      </w:pPr>
    </w:p>
    <w:p w14:paraId="504D8984" w14:textId="77777777" w:rsidR="00A57EAA" w:rsidRPr="0080773B" w:rsidRDefault="00A57EAA" w:rsidP="00A57EAA">
      <w:pPr>
        <w:autoSpaceDE w:val="0"/>
        <w:autoSpaceDN w:val="0"/>
        <w:adjustRightInd w:val="0"/>
      </w:pPr>
      <w:r w:rsidRPr="0080773B">
        <w:t xml:space="preserve">To maximize </w:t>
      </w:r>
      <w:r>
        <w:t>response rates</w:t>
      </w:r>
      <w:r w:rsidRPr="0080773B">
        <w:t xml:space="preserve">, </w:t>
      </w:r>
      <w:r>
        <w:t>SAMHSA DTAC will develop c</w:t>
      </w:r>
      <w:r w:rsidRPr="0080773B">
        <w:t>ustomized introductory emails with a survey link, functionality to start and stop the survey without losing responses, and reminder emails</w:t>
      </w:r>
      <w:r>
        <w:t xml:space="preserve">. </w:t>
      </w:r>
      <w:r w:rsidRPr="0080773B">
        <w:t>A paper version of the survey will be available to anyone who requests it. Throughout the period that the survey is open, a survey helpdesk email address (</w:t>
      </w:r>
      <w:hyperlink r:id="rId10" w:history="1">
        <w:r w:rsidRPr="00AC1458">
          <w:rPr>
            <w:rStyle w:val="Hyperlink"/>
          </w:rPr>
          <w:t>dtac@samhsa.hhs.gov</w:t>
        </w:r>
      </w:hyperlink>
      <w:r w:rsidRPr="0080773B">
        <w:t xml:space="preserve">) </w:t>
      </w:r>
      <w:r>
        <w:t xml:space="preserve">and toll-free number (1–800–308–3515) </w:t>
      </w:r>
      <w:r w:rsidRPr="0080773B">
        <w:t>will be available to participants to address any questions they may have as they are completing the survey.</w:t>
      </w:r>
    </w:p>
    <w:p w14:paraId="49A17481" w14:textId="77777777" w:rsidR="00A57EAA" w:rsidRDefault="00A57EAA" w:rsidP="00A57EAA"/>
    <w:p w14:paraId="51FF53C0" w14:textId="4366A5BA" w:rsidR="00A57EAA" w:rsidRPr="002C42B7" w:rsidRDefault="00A57EAA" w:rsidP="00A57EAA">
      <w:pPr>
        <w:rPr>
          <w:b/>
          <w:sz w:val="24"/>
          <w:szCs w:val="24"/>
        </w:rPr>
      </w:pPr>
      <w:r w:rsidRPr="002C42B7">
        <w:rPr>
          <w:b/>
          <w:sz w:val="24"/>
          <w:szCs w:val="24"/>
        </w:rPr>
        <w:t>4. Tests of Procedures</w:t>
      </w:r>
    </w:p>
    <w:p w14:paraId="4B3CD340" w14:textId="77777777" w:rsidR="00A57EAA" w:rsidRPr="003D736C" w:rsidRDefault="00A57EAA" w:rsidP="00A57EAA">
      <w:pPr>
        <w:rPr>
          <w:b/>
        </w:rPr>
      </w:pPr>
    </w:p>
    <w:p w14:paraId="77812AAB" w14:textId="77777777" w:rsidR="00A57EAA" w:rsidRDefault="00A57EAA" w:rsidP="00A57EAA">
      <w:r>
        <w:t>The current SAMHSA DTAC contractor, IQ Solutions, Inc., piloted the previous version of the CFS in 2017. Pilot testing was conducted in environments and settings similar to those in which intended CFS respondents will complete the new survey. As part of pilot testing and survey development</w:t>
      </w:r>
      <w:r w:rsidRPr="00BC023F">
        <w:t>, the data collection tools were refined to make them as clear as possible</w:t>
      </w:r>
      <w:r>
        <w:t>. In addition, all survey data collection materials, including recruitment notifications, were reviewed by survey research experts and TA specialists for quality of content and methodology. The CFS was also</w:t>
      </w:r>
      <w:r w:rsidRPr="00C45C49">
        <w:t xml:space="preserve"> tested to determine average burden estimates. </w:t>
      </w:r>
    </w:p>
    <w:p w14:paraId="314EDBF5" w14:textId="77777777" w:rsidR="00A57EAA" w:rsidRDefault="00A57EAA" w:rsidP="00A57EAA"/>
    <w:p w14:paraId="395906F8" w14:textId="37C9D826" w:rsidR="00A57EAA" w:rsidRPr="0076739A" w:rsidRDefault="00A57EAA" w:rsidP="00A57EAA">
      <w:r>
        <w:t>The survey will continue to employ skip logic to minimize the number of inapplicable questions asked of each respondent.</w:t>
      </w:r>
      <w:r w:rsidRPr="00900623">
        <w:t xml:space="preserve"> </w:t>
      </w:r>
    </w:p>
    <w:p w14:paraId="276D1E14" w14:textId="77777777" w:rsidR="00A57EAA" w:rsidRDefault="00A57EAA" w:rsidP="00A57EAA">
      <w:pPr>
        <w:rPr>
          <w:b/>
        </w:rPr>
      </w:pPr>
    </w:p>
    <w:p w14:paraId="2027B1C5" w14:textId="75BAF67A" w:rsidR="00A57EAA" w:rsidRPr="002C42B7" w:rsidRDefault="00A57EAA" w:rsidP="00A57EAA">
      <w:pPr>
        <w:rPr>
          <w:b/>
          <w:sz w:val="24"/>
          <w:szCs w:val="24"/>
        </w:rPr>
      </w:pPr>
      <w:r w:rsidRPr="002C42B7">
        <w:rPr>
          <w:b/>
          <w:sz w:val="24"/>
          <w:szCs w:val="24"/>
        </w:rPr>
        <w:t>5. Statistical Consultants</w:t>
      </w:r>
    </w:p>
    <w:p w14:paraId="2DDB9780" w14:textId="77777777" w:rsidR="00A57EAA" w:rsidRDefault="00A57EAA" w:rsidP="00A57EAA"/>
    <w:p w14:paraId="5C4FE789" w14:textId="00A897BF" w:rsidR="00A57EAA" w:rsidRDefault="00A57EAA" w:rsidP="00A57EAA">
      <w:r>
        <w:t xml:space="preserve">SAMHSA DTAC has full responsibility for the development of the overall statistical design and assumes oversight responsibility for data collection and analysis. </w:t>
      </w:r>
      <w:r w:rsidR="00930922">
        <w:t xml:space="preserve">The following </w:t>
      </w:r>
      <w:r>
        <w:t>individual</w:t>
      </w:r>
      <w:r w:rsidR="00930922">
        <w:t xml:space="preserve"> i</w:t>
      </w:r>
      <w:r>
        <w:t>s responsible for overseeing instrument design and data collection:</w:t>
      </w:r>
    </w:p>
    <w:p w14:paraId="00724B0A" w14:textId="77777777" w:rsidR="00A57EAA" w:rsidRDefault="00A57EAA" w:rsidP="00A57EAA"/>
    <w:p w14:paraId="3BB5710F" w14:textId="77777777" w:rsidR="00A57EAA" w:rsidRDefault="00A57EAA" w:rsidP="00A57EAA">
      <w:r>
        <w:t>Abigail Woodroffe, Ph.D.</w:t>
      </w:r>
    </w:p>
    <w:p w14:paraId="3ABF2FA8" w14:textId="77777777" w:rsidR="00A57EAA" w:rsidRDefault="00A57EAA" w:rsidP="00A57EAA">
      <w:r>
        <w:t>Senior Program Evaluator</w:t>
      </w:r>
    </w:p>
    <w:p w14:paraId="539411DA" w14:textId="77777777" w:rsidR="00A57EAA" w:rsidRDefault="00A57EAA" w:rsidP="00A57EAA">
      <w:r>
        <w:t>SAMHSA Disaster Technical Assistance Center</w:t>
      </w:r>
    </w:p>
    <w:p w14:paraId="727DBF85" w14:textId="77777777" w:rsidR="00A57EAA" w:rsidRDefault="00A57EAA" w:rsidP="00A57EAA">
      <w:r>
        <w:t xml:space="preserve">C/O IMPAQ International </w:t>
      </w:r>
    </w:p>
    <w:p w14:paraId="5D293DA9" w14:textId="77777777" w:rsidR="00A57EAA" w:rsidRDefault="00A57EAA" w:rsidP="00A57EAA">
      <w:r>
        <w:t>60 William St., Suite 100</w:t>
      </w:r>
    </w:p>
    <w:p w14:paraId="122F6F6A" w14:textId="77777777" w:rsidR="00A57EAA" w:rsidRDefault="00A57EAA" w:rsidP="00A57EAA">
      <w:r>
        <w:t>Wellesley, MA  02481</w:t>
      </w:r>
    </w:p>
    <w:p w14:paraId="40D1E204" w14:textId="77777777" w:rsidR="00A57EAA" w:rsidRDefault="00A57EAA" w:rsidP="00A57EAA">
      <w:pPr>
        <w:shd w:val="clear" w:color="auto" w:fill="FFFFFF"/>
        <w:rPr>
          <w:rFonts w:ascii="Calibri" w:hAnsi="Calibri" w:cs="Calibri"/>
          <w:color w:val="000000"/>
        </w:rPr>
      </w:pPr>
      <w:r>
        <w:t xml:space="preserve">Tel. </w:t>
      </w:r>
      <w:r>
        <w:rPr>
          <w:color w:val="000000"/>
        </w:rPr>
        <w:t>781–772–3742</w:t>
      </w:r>
    </w:p>
    <w:p w14:paraId="4ED8893F" w14:textId="77777777" w:rsidR="00A57EAA" w:rsidRPr="00320724" w:rsidRDefault="00292EF6" w:rsidP="00A57EAA">
      <w:pPr>
        <w:shd w:val="clear" w:color="auto" w:fill="FFFFFF"/>
        <w:rPr>
          <w:color w:val="282828"/>
          <w:lang w:val="es-PR"/>
        </w:rPr>
      </w:pPr>
      <w:hyperlink r:id="rId11" w:history="1">
        <w:r w:rsidR="00A57EAA" w:rsidRPr="00320724">
          <w:rPr>
            <w:rStyle w:val="Hyperlink"/>
            <w:lang w:val="es-PR"/>
          </w:rPr>
          <w:t>awoodroffe@impaqint.com</w:t>
        </w:r>
      </w:hyperlink>
    </w:p>
    <w:p w14:paraId="64160EE6" w14:textId="77777777" w:rsidR="00A57EAA" w:rsidRPr="00320724" w:rsidRDefault="00A57EAA" w:rsidP="00A57EAA">
      <w:pPr>
        <w:rPr>
          <w:lang w:val="es-PR"/>
        </w:rPr>
      </w:pPr>
    </w:p>
    <w:p w14:paraId="751D55D2" w14:textId="55138BF7" w:rsidR="00A57EAA" w:rsidRDefault="00A57EAA" w:rsidP="00A57EAA">
      <w:pPr>
        <w:rPr>
          <w:color w:val="000000"/>
        </w:rPr>
      </w:pPr>
      <w:r>
        <w:rPr>
          <w:color w:val="000000"/>
        </w:rPr>
        <w:br/>
        <w:t>The</w:t>
      </w:r>
      <w:r w:rsidR="00930922">
        <w:rPr>
          <w:color w:val="000000"/>
        </w:rPr>
        <w:t xml:space="preserve"> following </w:t>
      </w:r>
      <w:r w:rsidRPr="00ED7136">
        <w:rPr>
          <w:color w:val="000000"/>
        </w:rPr>
        <w:t xml:space="preserve">SAMHSA </w:t>
      </w:r>
      <w:r w:rsidRPr="00E71D46">
        <w:rPr>
          <w:color w:val="000000"/>
        </w:rPr>
        <w:t>project officers</w:t>
      </w:r>
      <w:r>
        <w:rPr>
          <w:color w:val="000000"/>
        </w:rPr>
        <w:t xml:space="preserve"> are responsible for receiving and approving deliverables:</w:t>
      </w:r>
    </w:p>
    <w:p w14:paraId="01725453" w14:textId="77777777" w:rsidR="00A57EAA" w:rsidRDefault="00A57EAA" w:rsidP="00A57EAA">
      <w:pPr>
        <w:rPr>
          <w:color w:val="000000"/>
        </w:rPr>
      </w:pPr>
    </w:p>
    <w:p w14:paraId="1A19B185" w14:textId="77777777" w:rsidR="00A57EAA" w:rsidRPr="000F434C" w:rsidRDefault="00A57EAA" w:rsidP="00A57EAA">
      <w:pPr>
        <w:rPr>
          <w:color w:val="000000"/>
        </w:rPr>
      </w:pPr>
      <w:r w:rsidRPr="000F434C">
        <w:rPr>
          <w:color w:val="000000"/>
        </w:rPr>
        <w:t>Nikki Bellamy</w:t>
      </w:r>
      <w:r>
        <w:rPr>
          <w:color w:val="000000"/>
        </w:rPr>
        <w:t>, Ph.D.</w:t>
      </w:r>
    </w:p>
    <w:p w14:paraId="66BC0C17" w14:textId="77777777" w:rsidR="00A57EAA" w:rsidRPr="000F434C" w:rsidRDefault="00A57EAA" w:rsidP="00A57EAA">
      <w:pPr>
        <w:rPr>
          <w:color w:val="000000"/>
        </w:rPr>
      </w:pPr>
      <w:r w:rsidRPr="000F434C">
        <w:rPr>
          <w:color w:val="000000"/>
        </w:rPr>
        <w:t>Center for Mental Health Services</w:t>
      </w:r>
    </w:p>
    <w:p w14:paraId="5728AC5A" w14:textId="77777777" w:rsidR="00A57EAA" w:rsidRPr="000F434C" w:rsidRDefault="00A57EAA" w:rsidP="00A57EAA">
      <w:pPr>
        <w:rPr>
          <w:color w:val="000000"/>
        </w:rPr>
      </w:pPr>
      <w:r w:rsidRPr="000F434C">
        <w:rPr>
          <w:color w:val="000000"/>
        </w:rPr>
        <w:t>SAMHSA</w:t>
      </w:r>
    </w:p>
    <w:p w14:paraId="4E68E0B2" w14:textId="77777777" w:rsidR="00A57EAA" w:rsidRPr="00844BB7" w:rsidRDefault="00A57EAA" w:rsidP="00A57EAA">
      <w:pPr>
        <w:rPr>
          <w:szCs w:val="17"/>
        </w:rPr>
      </w:pPr>
      <w:r w:rsidRPr="00844BB7">
        <w:rPr>
          <w:szCs w:val="17"/>
        </w:rPr>
        <w:t>5600 Fishers Lane</w:t>
      </w:r>
      <w:r>
        <w:rPr>
          <w:szCs w:val="17"/>
        </w:rPr>
        <w:t xml:space="preserve">, 14E05D </w:t>
      </w:r>
      <w:r w:rsidRPr="00844BB7">
        <w:rPr>
          <w:szCs w:val="17"/>
        </w:rPr>
        <w:br/>
        <w:t xml:space="preserve">Rockville, MD </w:t>
      </w:r>
      <w:r>
        <w:rPr>
          <w:szCs w:val="17"/>
        </w:rPr>
        <w:t xml:space="preserve"> </w:t>
      </w:r>
      <w:r w:rsidRPr="00844BB7">
        <w:rPr>
          <w:szCs w:val="17"/>
        </w:rPr>
        <w:t>20857</w:t>
      </w:r>
    </w:p>
    <w:p w14:paraId="2880EB00" w14:textId="77777777" w:rsidR="00A57EAA" w:rsidRDefault="00A57EAA" w:rsidP="00A57EAA">
      <w:pPr>
        <w:rPr>
          <w:color w:val="000000"/>
        </w:rPr>
      </w:pPr>
      <w:r w:rsidRPr="000F434C">
        <w:rPr>
          <w:color w:val="000000"/>
        </w:rPr>
        <w:t xml:space="preserve">Tel. </w:t>
      </w:r>
      <w:r>
        <w:rPr>
          <w:color w:val="000000"/>
        </w:rPr>
        <w:t>240–</w:t>
      </w:r>
      <w:r w:rsidRPr="000F434C">
        <w:rPr>
          <w:color w:val="000000"/>
        </w:rPr>
        <w:t>276</w:t>
      </w:r>
      <w:r>
        <w:rPr>
          <w:color w:val="000000"/>
        </w:rPr>
        <w:t>–2418</w:t>
      </w:r>
    </w:p>
    <w:p w14:paraId="74C42CC6" w14:textId="77777777" w:rsidR="00A57EAA" w:rsidRPr="000F434C" w:rsidRDefault="00292EF6" w:rsidP="00A57EAA">
      <w:pPr>
        <w:rPr>
          <w:color w:val="000000"/>
        </w:rPr>
      </w:pPr>
      <w:hyperlink r:id="rId12" w:history="1">
        <w:r w:rsidR="00A57EAA">
          <w:rPr>
            <w:rStyle w:val="Hyperlink"/>
          </w:rPr>
          <w:t>nikki.bellamy@samhsa.hhs.gov</w:t>
        </w:r>
      </w:hyperlink>
      <w:r w:rsidR="00A57EAA">
        <w:rPr>
          <w:color w:val="000000"/>
        </w:rPr>
        <w:t xml:space="preserve"> </w:t>
      </w:r>
    </w:p>
    <w:p w14:paraId="24F6969A" w14:textId="77777777" w:rsidR="00A57EAA" w:rsidRDefault="00A57EAA" w:rsidP="00A57EAA">
      <w:pPr>
        <w:rPr>
          <w:color w:val="000000"/>
        </w:rPr>
      </w:pPr>
    </w:p>
    <w:p w14:paraId="22FC505D" w14:textId="77777777" w:rsidR="00A57EAA" w:rsidRPr="00FE114C" w:rsidRDefault="00A57EAA" w:rsidP="00A57EAA">
      <w:pPr>
        <w:rPr>
          <w:color w:val="000000"/>
        </w:rPr>
      </w:pPr>
      <w:r w:rsidRPr="00FE114C">
        <w:rPr>
          <w:color w:val="000000"/>
        </w:rPr>
        <w:t>Erik Hierholzer</w:t>
      </w:r>
    </w:p>
    <w:p w14:paraId="44A3BF06" w14:textId="77777777" w:rsidR="00A57EAA" w:rsidRPr="00FE114C" w:rsidRDefault="00A57EAA" w:rsidP="00A57EAA">
      <w:pPr>
        <w:rPr>
          <w:color w:val="000000"/>
        </w:rPr>
      </w:pPr>
      <w:r w:rsidRPr="00FE114C">
        <w:rPr>
          <w:color w:val="000000"/>
        </w:rPr>
        <w:t>Project Management Officer</w:t>
      </w:r>
    </w:p>
    <w:p w14:paraId="58E42EB5" w14:textId="77777777" w:rsidR="00A57EAA" w:rsidRPr="00FE114C" w:rsidRDefault="00A57EAA" w:rsidP="00A57EAA">
      <w:pPr>
        <w:rPr>
          <w:color w:val="000000"/>
        </w:rPr>
      </w:pPr>
      <w:r w:rsidRPr="00FE114C">
        <w:rPr>
          <w:color w:val="000000"/>
        </w:rPr>
        <w:t>SAMHSA</w:t>
      </w:r>
    </w:p>
    <w:p w14:paraId="44E0B450" w14:textId="77777777" w:rsidR="00A57EAA" w:rsidRPr="00844BB7" w:rsidRDefault="00A57EAA" w:rsidP="00A57EAA">
      <w:pPr>
        <w:rPr>
          <w:szCs w:val="17"/>
        </w:rPr>
      </w:pPr>
      <w:r w:rsidRPr="00844BB7">
        <w:rPr>
          <w:szCs w:val="17"/>
        </w:rPr>
        <w:t>5600 Fishers Lane</w:t>
      </w:r>
      <w:r>
        <w:rPr>
          <w:szCs w:val="17"/>
        </w:rPr>
        <w:t>, 14E01D</w:t>
      </w:r>
      <w:r w:rsidRPr="00844BB7">
        <w:rPr>
          <w:szCs w:val="17"/>
        </w:rPr>
        <w:br/>
        <w:t>Rockville, MD</w:t>
      </w:r>
      <w:r>
        <w:rPr>
          <w:szCs w:val="17"/>
        </w:rPr>
        <w:t xml:space="preserve"> </w:t>
      </w:r>
      <w:r w:rsidRPr="00844BB7">
        <w:rPr>
          <w:szCs w:val="17"/>
        </w:rPr>
        <w:t xml:space="preserve"> 20857</w:t>
      </w:r>
    </w:p>
    <w:p w14:paraId="7B7243BD" w14:textId="77777777" w:rsidR="00A57EAA" w:rsidRPr="00A07537" w:rsidRDefault="00A57EAA" w:rsidP="00A57EAA">
      <w:pPr>
        <w:rPr>
          <w:color w:val="000000"/>
        </w:rPr>
      </w:pPr>
      <w:r w:rsidRPr="00FE114C">
        <w:rPr>
          <w:color w:val="000000"/>
        </w:rPr>
        <w:t>Tel. 240</w:t>
      </w:r>
      <w:r>
        <w:rPr>
          <w:color w:val="000000"/>
        </w:rPr>
        <w:t>–</w:t>
      </w:r>
      <w:r w:rsidRPr="00FE114C">
        <w:rPr>
          <w:color w:val="000000"/>
        </w:rPr>
        <w:t>276</w:t>
      </w:r>
      <w:r>
        <w:rPr>
          <w:color w:val="000000"/>
        </w:rPr>
        <w:t>–0408</w:t>
      </w:r>
    </w:p>
    <w:p w14:paraId="0092AAAC" w14:textId="77777777" w:rsidR="00706B02" w:rsidRDefault="00292EF6" w:rsidP="00A57EAA">
      <w:pPr>
        <w:rPr>
          <w:color w:val="000000"/>
        </w:rPr>
      </w:pPr>
      <w:hyperlink r:id="rId13" w:history="1">
        <w:r w:rsidR="00A57EAA">
          <w:rPr>
            <w:rStyle w:val="Hyperlink"/>
          </w:rPr>
          <w:t>erik.hierholzer@samhsa.hhs.gov</w:t>
        </w:r>
      </w:hyperlink>
      <w:r w:rsidR="00A57EAA">
        <w:rPr>
          <w:color w:val="000000"/>
        </w:rPr>
        <w:t xml:space="preserve"> </w:t>
      </w:r>
    </w:p>
    <w:p w14:paraId="178DE208" w14:textId="77777777" w:rsidR="00706B02" w:rsidRDefault="00706B02" w:rsidP="00A57EAA">
      <w:pPr>
        <w:rPr>
          <w:color w:val="000000"/>
        </w:rPr>
      </w:pPr>
    </w:p>
    <w:p w14:paraId="699DB254" w14:textId="00749D36" w:rsidR="00A57EAA" w:rsidRDefault="00A57EAA" w:rsidP="00A57EAA">
      <w:pPr>
        <w:rPr>
          <w:color w:val="000000"/>
        </w:rPr>
      </w:pPr>
    </w:p>
    <w:p w14:paraId="14BFD2F9" w14:textId="77777777" w:rsidR="00706B02" w:rsidRDefault="00706B02" w:rsidP="00A57EAA">
      <w:pPr>
        <w:rPr>
          <w:color w:val="000000"/>
        </w:rPr>
      </w:pPr>
    </w:p>
    <w:p w14:paraId="61CF2657" w14:textId="77777777" w:rsidR="00A57EAA" w:rsidRPr="002C42B7" w:rsidRDefault="00A57EAA" w:rsidP="00A57EAA">
      <w:pPr>
        <w:rPr>
          <w:sz w:val="26"/>
          <w:szCs w:val="26"/>
        </w:rPr>
      </w:pPr>
      <w:r w:rsidRPr="002C42B7">
        <w:rPr>
          <w:b/>
          <w:sz w:val="26"/>
          <w:szCs w:val="26"/>
        </w:rPr>
        <w:t>List of Attachments</w:t>
      </w:r>
    </w:p>
    <w:p w14:paraId="62FED209" w14:textId="77777777" w:rsidR="00A57EAA" w:rsidRPr="00682400" w:rsidRDefault="00A57EAA" w:rsidP="00A57EAA">
      <w:pPr>
        <w:rPr>
          <w:b/>
        </w:rPr>
      </w:pPr>
    </w:p>
    <w:p w14:paraId="64CC9BD4" w14:textId="77777777" w:rsidR="00A57EAA" w:rsidRPr="002C42B7" w:rsidRDefault="00A57EAA" w:rsidP="00A57EAA">
      <w:pPr>
        <w:rPr>
          <w:b/>
          <w:sz w:val="24"/>
          <w:szCs w:val="24"/>
        </w:rPr>
      </w:pPr>
      <w:r w:rsidRPr="002C42B7">
        <w:rPr>
          <w:b/>
          <w:sz w:val="24"/>
          <w:szCs w:val="24"/>
        </w:rPr>
        <w:t>Attachment A</w:t>
      </w:r>
      <w:r>
        <w:rPr>
          <w:b/>
          <w:sz w:val="24"/>
          <w:szCs w:val="24"/>
        </w:rPr>
        <w:t>:</w:t>
      </w:r>
      <w:r w:rsidRPr="002C42B7">
        <w:rPr>
          <w:b/>
          <w:sz w:val="24"/>
          <w:szCs w:val="24"/>
        </w:rPr>
        <w:t xml:space="preserve"> </w:t>
      </w:r>
      <w:r>
        <w:rPr>
          <w:b/>
          <w:sz w:val="24"/>
          <w:szCs w:val="24"/>
        </w:rPr>
        <w:t>Customer Feedback Survey</w:t>
      </w:r>
    </w:p>
    <w:p w14:paraId="736A0B07" w14:textId="64937A6D" w:rsidR="00A57EAA" w:rsidRDefault="00A57EAA" w:rsidP="00A57EAA">
      <w:pPr>
        <w:ind w:left="720"/>
      </w:pPr>
    </w:p>
    <w:p w14:paraId="6509472E" w14:textId="77777777" w:rsidR="00A57EAA" w:rsidRDefault="00A57EAA" w:rsidP="00D52531">
      <w:pPr>
        <w:tabs>
          <w:tab w:val="left" w:pos="0"/>
        </w:tabs>
        <w:rPr>
          <w:rStyle w:val="majorhead"/>
          <w:sz w:val="22"/>
          <w:szCs w:val="22"/>
        </w:rPr>
      </w:pPr>
    </w:p>
    <w:sectPr w:rsidR="00A57EAA" w:rsidSect="00FD4964">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898F2" w14:textId="77777777" w:rsidR="004F4DB6" w:rsidRDefault="004F4DB6">
      <w:r>
        <w:separator/>
      </w:r>
    </w:p>
  </w:endnote>
  <w:endnote w:type="continuationSeparator" w:id="0">
    <w:p w14:paraId="5BD87B7E" w14:textId="77777777" w:rsidR="004F4DB6" w:rsidRDefault="004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oneSans-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07011"/>
      <w:docPartObj>
        <w:docPartGallery w:val="Page Numbers (Bottom of Page)"/>
        <w:docPartUnique/>
      </w:docPartObj>
    </w:sdtPr>
    <w:sdtEndPr>
      <w:rPr>
        <w:noProof/>
      </w:rPr>
    </w:sdtEndPr>
    <w:sdtContent>
      <w:p w14:paraId="54215D4C" w14:textId="1E300DB5" w:rsidR="00977B89" w:rsidRDefault="00977B89">
        <w:pPr>
          <w:pStyle w:val="Footer"/>
          <w:jc w:val="center"/>
        </w:pPr>
        <w:r>
          <w:fldChar w:fldCharType="begin"/>
        </w:r>
        <w:r>
          <w:instrText xml:space="preserve"> PAGE   \* MERGEFORMAT </w:instrText>
        </w:r>
        <w:r>
          <w:fldChar w:fldCharType="separate"/>
        </w:r>
        <w:r w:rsidR="00292EF6">
          <w:rPr>
            <w:noProof/>
          </w:rPr>
          <w:t>1</w:t>
        </w:r>
        <w:r>
          <w:rPr>
            <w:noProof/>
          </w:rPr>
          <w:fldChar w:fldCharType="end"/>
        </w:r>
      </w:p>
    </w:sdtContent>
  </w:sdt>
  <w:p w14:paraId="1F73FAAB" w14:textId="77777777" w:rsidR="0091123D" w:rsidRDefault="00911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A67B2" w14:textId="77777777" w:rsidR="004F4DB6" w:rsidRDefault="004F4DB6">
      <w:r>
        <w:separator/>
      </w:r>
    </w:p>
  </w:footnote>
  <w:footnote w:type="continuationSeparator" w:id="0">
    <w:p w14:paraId="57904690" w14:textId="77777777" w:rsidR="004F4DB6" w:rsidRDefault="004F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A070C"/>
    <w:multiLevelType w:val="hybridMultilevel"/>
    <w:tmpl w:val="2A9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B27C6"/>
    <w:multiLevelType w:val="hybridMultilevel"/>
    <w:tmpl w:val="CDAA7392"/>
    <w:lvl w:ilvl="0" w:tplc="22E4D78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FE45CD"/>
    <w:multiLevelType w:val="hybridMultilevel"/>
    <w:tmpl w:val="FD4C1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16597"/>
    <w:multiLevelType w:val="hybridMultilevel"/>
    <w:tmpl w:val="F43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87699"/>
    <w:multiLevelType w:val="hybridMultilevel"/>
    <w:tmpl w:val="38DE1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86D0B"/>
    <w:multiLevelType w:val="hybridMultilevel"/>
    <w:tmpl w:val="1EB0C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3419C5"/>
    <w:multiLevelType w:val="multilevel"/>
    <w:tmpl w:val="B7780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3403E7C"/>
    <w:multiLevelType w:val="hybridMultilevel"/>
    <w:tmpl w:val="D00C1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EE080C"/>
    <w:multiLevelType w:val="hybridMultilevel"/>
    <w:tmpl w:val="69E04734"/>
    <w:lvl w:ilvl="0" w:tplc="1C6220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E788C"/>
    <w:multiLevelType w:val="hybridMultilevel"/>
    <w:tmpl w:val="4AA62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52362"/>
    <w:multiLevelType w:val="hybridMultilevel"/>
    <w:tmpl w:val="1B7A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A43E7"/>
    <w:multiLevelType w:val="hybridMultilevel"/>
    <w:tmpl w:val="727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B19D1"/>
    <w:multiLevelType w:val="hybridMultilevel"/>
    <w:tmpl w:val="4E2E8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2"/>
  </w:num>
  <w:num w:numId="4">
    <w:abstractNumId w:val="14"/>
  </w:num>
  <w:num w:numId="5">
    <w:abstractNumId w:val="1"/>
  </w:num>
  <w:num w:numId="6">
    <w:abstractNumId w:val="3"/>
  </w:num>
  <w:num w:numId="7">
    <w:abstractNumId w:val="15"/>
  </w:num>
  <w:num w:numId="8">
    <w:abstractNumId w:val="13"/>
  </w:num>
  <w:num w:numId="9">
    <w:abstractNumId w:val="9"/>
  </w:num>
  <w:num w:numId="10">
    <w:abstractNumId w:val="23"/>
  </w:num>
  <w:num w:numId="11">
    <w:abstractNumId w:val="2"/>
  </w:num>
  <w:num w:numId="12">
    <w:abstractNumId w:val="6"/>
  </w:num>
  <w:num w:numId="13">
    <w:abstractNumId w:val="7"/>
  </w:num>
  <w:num w:numId="14">
    <w:abstractNumId w:val="5"/>
  </w:num>
  <w:num w:numId="15">
    <w:abstractNumId w:val="19"/>
  </w:num>
  <w:num w:numId="16">
    <w:abstractNumId w:val="20"/>
  </w:num>
  <w:num w:numId="17">
    <w:abstractNumId w:val="17"/>
  </w:num>
  <w:num w:numId="18">
    <w:abstractNumId w:val="21"/>
  </w:num>
  <w:num w:numId="19">
    <w:abstractNumId w:val="18"/>
  </w:num>
  <w:num w:numId="20">
    <w:abstractNumId w:val="11"/>
  </w:num>
  <w:num w:numId="21">
    <w:abstractNumId w:val="8"/>
  </w:num>
  <w:num w:numId="22">
    <w:abstractNumId w:val="16"/>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11247"/>
    <w:rsid w:val="000169F8"/>
    <w:rsid w:val="00016C2B"/>
    <w:rsid w:val="00016FB4"/>
    <w:rsid w:val="000207C6"/>
    <w:rsid w:val="00021AB2"/>
    <w:rsid w:val="00030A99"/>
    <w:rsid w:val="00032B57"/>
    <w:rsid w:val="000348D1"/>
    <w:rsid w:val="00034F68"/>
    <w:rsid w:val="00035802"/>
    <w:rsid w:val="00047E76"/>
    <w:rsid w:val="00051EFA"/>
    <w:rsid w:val="00054A55"/>
    <w:rsid w:val="00054A82"/>
    <w:rsid w:val="000619EE"/>
    <w:rsid w:val="00064C93"/>
    <w:rsid w:val="00064E0D"/>
    <w:rsid w:val="00066AB7"/>
    <w:rsid w:val="00067E8C"/>
    <w:rsid w:val="00072FCD"/>
    <w:rsid w:val="000741B2"/>
    <w:rsid w:val="00076124"/>
    <w:rsid w:val="00094A12"/>
    <w:rsid w:val="000970F9"/>
    <w:rsid w:val="000A6A84"/>
    <w:rsid w:val="000B31C8"/>
    <w:rsid w:val="000B43C6"/>
    <w:rsid w:val="000B6EA9"/>
    <w:rsid w:val="000C1E03"/>
    <w:rsid w:val="000C344F"/>
    <w:rsid w:val="000C6E31"/>
    <w:rsid w:val="000D43A3"/>
    <w:rsid w:val="000D5516"/>
    <w:rsid w:val="000D636C"/>
    <w:rsid w:val="000E5B7A"/>
    <w:rsid w:val="000E76C5"/>
    <w:rsid w:val="000E7950"/>
    <w:rsid w:val="000F2039"/>
    <w:rsid w:val="000F434C"/>
    <w:rsid w:val="00101CE4"/>
    <w:rsid w:val="0010381C"/>
    <w:rsid w:val="00110D32"/>
    <w:rsid w:val="00111DAF"/>
    <w:rsid w:val="001149B5"/>
    <w:rsid w:val="00134A08"/>
    <w:rsid w:val="00137308"/>
    <w:rsid w:val="001406C2"/>
    <w:rsid w:val="0014124F"/>
    <w:rsid w:val="001478BA"/>
    <w:rsid w:val="00157ADC"/>
    <w:rsid w:val="00160952"/>
    <w:rsid w:val="001656AA"/>
    <w:rsid w:val="00171144"/>
    <w:rsid w:val="00174A3D"/>
    <w:rsid w:val="001769B1"/>
    <w:rsid w:val="001779D1"/>
    <w:rsid w:val="001917F3"/>
    <w:rsid w:val="0019209F"/>
    <w:rsid w:val="001A67B6"/>
    <w:rsid w:val="001A71F1"/>
    <w:rsid w:val="001B2C0F"/>
    <w:rsid w:val="001B5F05"/>
    <w:rsid w:val="001C4A3A"/>
    <w:rsid w:val="001C4DF7"/>
    <w:rsid w:val="001C566A"/>
    <w:rsid w:val="001D6E38"/>
    <w:rsid w:val="001E1A78"/>
    <w:rsid w:val="001E2BAF"/>
    <w:rsid w:val="001E2F78"/>
    <w:rsid w:val="001E67EA"/>
    <w:rsid w:val="001F14AF"/>
    <w:rsid w:val="001F3109"/>
    <w:rsid w:val="001F4774"/>
    <w:rsid w:val="001F5B2E"/>
    <w:rsid w:val="001F618E"/>
    <w:rsid w:val="00200D09"/>
    <w:rsid w:val="00203DC0"/>
    <w:rsid w:val="0020641A"/>
    <w:rsid w:val="002113A7"/>
    <w:rsid w:val="00213364"/>
    <w:rsid w:val="0021367F"/>
    <w:rsid w:val="0021437D"/>
    <w:rsid w:val="002149CF"/>
    <w:rsid w:val="00215CAC"/>
    <w:rsid w:val="00224D8A"/>
    <w:rsid w:val="00233F98"/>
    <w:rsid w:val="00234EEA"/>
    <w:rsid w:val="00236C51"/>
    <w:rsid w:val="00246D0F"/>
    <w:rsid w:val="00256DCD"/>
    <w:rsid w:val="002637CB"/>
    <w:rsid w:val="00263ABE"/>
    <w:rsid w:val="0026748A"/>
    <w:rsid w:val="00273810"/>
    <w:rsid w:val="0027621C"/>
    <w:rsid w:val="0028055A"/>
    <w:rsid w:val="0028778E"/>
    <w:rsid w:val="00292EF6"/>
    <w:rsid w:val="00294628"/>
    <w:rsid w:val="00297E8A"/>
    <w:rsid w:val="002A69C8"/>
    <w:rsid w:val="002B1AFC"/>
    <w:rsid w:val="002C0D68"/>
    <w:rsid w:val="002C42B7"/>
    <w:rsid w:val="002C5305"/>
    <w:rsid w:val="002D1DBD"/>
    <w:rsid w:val="002D263D"/>
    <w:rsid w:val="002D3F3B"/>
    <w:rsid w:val="002D7C93"/>
    <w:rsid w:val="002E3630"/>
    <w:rsid w:val="002E4FCE"/>
    <w:rsid w:val="002E5066"/>
    <w:rsid w:val="002F749E"/>
    <w:rsid w:val="002F7A8A"/>
    <w:rsid w:val="00300866"/>
    <w:rsid w:val="003047C8"/>
    <w:rsid w:val="00304829"/>
    <w:rsid w:val="003155B3"/>
    <w:rsid w:val="00323BF3"/>
    <w:rsid w:val="00340B20"/>
    <w:rsid w:val="00347775"/>
    <w:rsid w:val="00353AAA"/>
    <w:rsid w:val="00357EC9"/>
    <w:rsid w:val="00361A41"/>
    <w:rsid w:val="00361FC0"/>
    <w:rsid w:val="00362408"/>
    <w:rsid w:val="00371834"/>
    <w:rsid w:val="00373961"/>
    <w:rsid w:val="0037690C"/>
    <w:rsid w:val="00377146"/>
    <w:rsid w:val="00382DE1"/>
    <w:rsid w:val="00386701"/>
    <w:rsid w:val="00386FC5"/>
    <w:rsid w:val="003928C8"/>
    <w:rsid w:val="003962E0"/>
    <w:rsid w:val="003A103A"/>
    <w:rsid w:val="003A5C57"/>
    <w:rsid w:val="003A7590"/>
    <w:rsid w:val="003B2922"/>
    <w:rsid w:val="003B5C0D"/>
    <w:rsid w:val="003B6716"/>
    <w:rsid w:val="003B7B4C"/>
    <w:rsid w:val="003C3B9B"/>
    <w:rsid w:val="003C5995"/>
    <w:rsid w:val="003C77F9"/>
    <w:rsid w:val="003D444A"/>
    <w:rsid w:val="003D70D3"/>
    <w:rsid w:val="003E0E40"/>
    <w:rsid w:val="003E3D15"/>
    <w:rsid w:val="003E4C98"/>
    <w:rsid w:val="003E63A9"/>
    <w:rsid w:val="003F2F27"/>
    <w:rsid w:val="003F3049"/>
    <w:rsid w:val="003F66F8"/>
    <w:rsid w:val="00402A39"/>
    <w:rsid w:val="00403F28"/>
    <w:rsid w:val="00404762"/>
    <w:rsid w:val="00406399"/>
    <w:rsid w:val="004145E9"/>
    <w:rsid w:val="00425941"/>
    <w:rsid w:val="004260C9"/>
    <w:rsid w:val="0042720B"/>
    <w:rsid w:val="00441A7F"/>
    <w:rsid w:val="0044433E"/>
    <w:rsid w:val="00446195"/>
    <w:rsid w:val="004547BA"/>
    <w:rsid w:val="00454DD3"/>
    <w:rsid w:val="00455FF0"/>
    <w:rsid w:val="0045615F"/>
    <w:rsid w:val="004565A1"/>
    <w:rsid w:val="0045758D"/>
    <w:rsid w:val="00460820"/>
    <w:rsid w:val="00464D2B"/>
    <w:rsid w:val="00465A9B"/>
    <w:rsid w:val="00466C67"/>
    <w:rsid w:val="004713FC"/>
    <w:rsid w:val="004729BB"/>
    <w:rsid w:val="004751AC"/>
    <w:rsid w:val="0048030E"/>
    <w:rsid w:val="00486120"/>
    <w:rsid w:val="00490E08"/>
    <w:rsid w:val="00490F67"/>
    <w:rsid w:val="004928F2"/>
    <w:rsid w:val="00492A5C"/>
    <w:rsid w:val="004A1315"/>
    <w:rsid w:val="004A18C9"/>
    <w:rsid w:val="004A2045"/>
    <w:rsid w:val="004A7445"/>
    <w:rsid w:val="004B01D3"/>
    <w:rsid w:val="004C2AC7"/>
    <w:rsid w:val="004D3227"/>
    <w:rsid w:val="004E0ED2"/>
    <w:rsid w:val="004E7E53"/>
    <w:rsid w:val="004F181D"/>
    <w:rsid w:val="004F4DB6"/>
    <w:rsid w:val="00500C2F"/>
    <w:rsid w:val="0050499B"/>
    <w:rsid w:val="00507E62"/>
    <w:rsid w:val="00520A9C"/>
    <w:rsid w:val="00522DCB"/>
    <w:rsid w:val="005236A2"/>
    <w:rsid w:val="00541444"/>
    <w:rsid w:val="00542B60"/>
    <w:rsid w:val="00543046"/>
    <w:rsid w:val="00545589"/>
    <w:rsid w:val="00550350"/>
    <w:rsid w:val="00556BFD"/>
    <w:rsid w:val="0056485D"/>
    <w:rsid w:val="00575B9B"/>
    <w:rsid w:val="00582D4B"/>
    <w:rsid w:val="00584757"/>
    <w:rsid w:val="005959AA"/>
    <w:rsid w:val="00597C9C"/>
    <w:rsid w:val="005B4F20"/>
    <w:rsid w:val="005B645A"/>
    <w:rsid w:val="005B65D2"/>
    <w:rsid w:val="005B7754"/>
    <w:rsid w:val="005C569E"/>
    <w:rsid w:val="005C67F0"/>
    <w:rsid w:val="005E02C5"/>
    <w:rsid w:val="005E4594"/>
    <w:rsid w:val="005E5D3F"/>
    <w:rsid w:val="005E7ECF"/>
    <w:rsid w:val="005F5A52"/>
    <w:rsid w:val="00602EFC"/>
    <w:rsid w:val="0060796F"/>
    <w:rsid w:val="00615AE8"/>
    <w:rsid w:val="00617180"/>
    <w:rsid w:val="006239A8"/>
    <w:rsid w:val="00624FDD"/>
    <w:rsid w:val="0062723D"/>
    <w:rsid w:val="006318F1"/>
    <w:rsid w:val="00632FD6"/>
    <w:rsid w:val="006360A1"/>
    <w:rsid w:val="00637219"/>
    <w:rsid w:val="0064471F"/>
    <w:rsid w:val="00652FFE"/>
    <w:rsid w:val="0065545E"/>
    <w:rsid w:val="00655AF0"/>
    <w:rsid w:val="00655C8E"/>
    <w:rsid w:val="00657BFC"/>
    <w:rsid w:val="0066020A"/>
    <w:rsid w:val="00662D13"/>
    <w:rsid w:val="00667278"/>
    <w:rsid w:val="00670C72"/>
    <w:rsid w:val="006718E4"/>
    <w:rsid w:val="006733BC"/>
    <w:rsid w:val="00674607"/>
    <w:rsid w:val="00675253"/>
    <w:rsid w:val="0067582A"/>
    <w:rsid w:val="006769CB"/>
    <w:rsid w:val="00680C12"/>
    <w:rsid w:val="00684B4F"/>
    <w:rsid w:val="00692467"/>
    <w:rsid w:val="00693BF5"/>
    <w:rsid w:val="006A0BC5"/>
    <w:rsid w:val="006B5C01"/>
    <w:rsid w:val="006C20F6"/>
    <w:rsid w:val="006C2DC9"/>
    <w:rsid w:val="006C301A"/>
    <w:rsid w:val="006C4162"/>
    <w:rsid w:val="006C63B2"/>
    <w:rsid w:val="006C6819"/>
    <w:rsid w:val="006C7240"/>
    <w:rsid w:val="006C7FAC"/>
    <w:rsid w:val="006D44A6"/>
    <w:rsid w:val="006D45DD"/>
    <w:rsid w:val="006D6708"/>
    <w:rsid w:val="006E0499"/>
    <w:rsid w:val="006E0855"/>
    <w:rsid w:val="006E0C79"/>
    <w:rsid w:val="006E5EA3"/>
    <w:rsid w:val="006E7388"/>
    <w:rsid w:val="006F062C"/>
    <w:rsid w:val="0070080C"/>
    <w:rsid w:val="00706B02"/>
    <w:rsid w:val="0071487B"/>
    <w:rsid w:val="007178F1"/>
    <w:rsid w:val="00717975"/>
    <w:rsid w:val="007210DA"/>
    <w:rsid w:val="00722125"/>
    <w:rsid w:val="00727F17"/>
    <w:rsid w:val="0073155C"/>
    <w:rsid w:val="007325C8"/>
    <w:rsid w:val="0073645C"/>
    <w:rsid w:val="00743119"/>
    <w:rsid w:val="007450A3"/>
    <w:rsid w:val="00745B01"/>
    <w:rsid w:val="007557A8"/>
    <w:rsid w:val="0076264A"/>
    <w:rsid w:val="0076401D"/>
    <w:rsid w:val="00765031"/>
    <w:rsid w:val="0076739A"/>
    <w:rsid w:val="00767A6F"/>
    <w:rsid w:val="007753E1"/>
    <w:rsid w:val="00777919"/>
    <w:rsid w:val="0078527A"/>
    <w:rsid w:val="0079091C"/>
    <w:rsid w:val="00791742"/>
    <w:rsid w:val="00795BA2"/>
    <w:rsid w:val="007A2445"/>
    <w:rsid w:val="007A52F5"/>
    <w:rsid w:val="007A7911"/>
    <w:rsid w:val="007B0E99"/>
    <w:rsid w:val="007B662C"/>
    <w:rsid w:val="007D53A2"/>
    <w:rsid w:val="007D5F12"/>
    <w:rsid w:val="007D7B9B"/>
    <w:rsid w:val="007E00D6"/>
    <w:rsid w:val="007E3638"/>
    <w:rsid w:val="00804DB7"/>
    <w:rsid w:val="0081017C"/>
    <w:rsid w:val="00813F4A"/>
    <w:rsid w:val="00815E81"/>
    <w:rsid w:val="0082159F"/>
    <w:rsid w:val="0083064C"/>
    <w:rsid w:val="00830993"/>
    <w:rsid w:val="00833EF2"/>
    <w:rsid w:val="00834571"/>
    <w:rsid w:val="008438CC"/>
    <w:rsid w:val="00850EE9"/>
    <w:rsid w:val="0085279B"/>
    <w:rsid w:val="0085315A"/>
    <w:rsid w:val="008555B0"/>
    <w:rsid w:val="00857577"/>
    <w:rsid w:val="00862C65"/>
    <w:rsid w:val="008666FD"/>
    <w:rsid w:val="008715C2"/>
    <w:rsid w:val="0087389F"/>
    <w:rsid w:val="008816BC"/>
    <w:rsid w:val="00893CA0"/>
    <w:rsid w:val="00896B7C"/>
    <w:rsid w:val="008A043B"/>
    <w:rsid w:val="008A1B36"/>
    <w:rsid w:val="008A2455"/>
    <w:rsid w:val="008A7905"/>
    <w:rsid w:val="008B4137"/>
    <w:rsid w:val="008B5323"/>
    <w:rsid w:val="008B78B4"/>
    <w:rsid w:val="008C0099"/>
    <w:rsid w:val="008C2FCE"/>
    <w:rsid w:val="008D0B6A"/>
    <w:rsid w:val="008D0BC3"/>
    <w:rsid w:val="008D0DD8"/>
    <w:rsid w:val="008D2776"/>
    <w:rsid w:val="008D33E6"/>
    <w:rsid w:val="008D37F9"/>
    <w:rsid w:val="008D4ADF"/>
    <w:rsid w:val="008D5118"/>
    <w:rsid w:val="008D64DB"/>
    <w:rsid w:val="008E20DB"/>
    <w:rsid w:val="008E4A34"/>
    <w:rsid w:val="008E5C3B"/>
    <w:rsid w:val="008F7FF9"/>
    <w:rsid w:val="0090266F"/>
    <w:rsid w:val="009037D2"/>
    <w:rsid w:val="009038CB"/>
    <w:rsid w:val="0090673B"/>
    <w:rsid w:val="0091123D"/>
    <w:rsid w:val="00911F7A"/>
    <w:rsid w:val="009141B2"/>
    <w:rsid w:val="00916B51"/>
    <w:rsid w:val="009301B8"/>
    <w:rsid w:val="00930922"/>
    <w:rsid w:val="00930EDE"/>
    <w:rsid w:val="00934EB8"/>
    <w:rsid w:val="00935364"/>
    <w:rsid w:val="0093704B"/>
    <w:rsid w:val="00941845"/>
    <w:rsid w:val="00941B08"/>
    <w:rsid w:val="0094401A"/>
    <w:rsid w:val="009521D3"/>
    <w:rsid w:val="0096465E"/>
    <w:rsid w:val="00965849"/>
    <w:rsid w:val="00966770"/>
    <w:rsid w:val="0096695E"/>
    <w:rsid w:val="00966D54"/>
    <w:rsid w:val="0097397D"/>
    <w:rsid w:val="00974C78"/>
    <w:rsid w:val="00977B89"/>
    <w:rsid w:val="00981125"/>
    <w:rsid w:val="00983B2A"/>
    <w:rsid w:val="009935CE"/>
    <w:rsid w:val="00994274"/>
    <w:rsid w:val="00995B4E"/>
    <w:rsid w:val="009C0CA9"/>
    <w:rsid w:val="009C62BE"/>
    <w:rsid w:val="009C6722"/>
    <w:rsid w:val="009E1ABA"/>
    <w:rsid w:val="009E200F"/>
    <w:rsid w:val="009E32B5"/>
    <w:rsid w:val="009E35C0"/>
    <w:rsid w:val="009E39B1"/>
    <w:rsid w:val="009E4E21"/>
    <w:rsid w:val="009E5F92"/>
    <w:rsid w:val="009E5FF9"/>
    <w:rsid w:val="00A02C95"/>
    <w:rsid w:val="00A03CB0"/>
    <w:rsid w:val="00A07169"/>
    <w:rsid w:val="00A0744B"/>
    <w:rsid w:val="00A115EE"/>
    <w:rsid w:val="00A13665"/>
    <w:rsid w:val="00A13A53"/>
    <w:rsid w:val="00A1536B"/>
    <w:rsid w:val="00A216B9"/>
    <w:rsid w:val="00A2447A"/>
    <w:rsid w:val="00A25548"/>
    <w:rsid w:val="00A2637F"/>
    <w:rsid w:val="00A30B0C"/>
    <w:rsid w:val="00A31F0C"/>
    <w:rsid w:val="00A35F1F"/>
    <w:rsid w:val="00A37A5A"/>
    <w:rsid w:val="00A40FC6"/>
    <w:rsid w:val="00A45D94"/>
    <w:rsid w:val="00A52FD7"/>
    <w:rsid w:val="00A57EAA"/>
    <w:rsid w:val="00A640A1"/>
    <w:rsid w:val="00A6679A"/>
    <w:rsid w:val="00A72CBC"/>
    <w:rsid w:val="00A73BD7"/>
    <w:rsid w:val="00A75949"/>
    <w:rsid w:val="00A77C68"/>
    <w:rsid w:val="00A80E1E"/>
    <w:rsid w:val="00A81320"/>
    <w:rsid w:val="00A81681"/>
    <w:rsid w:val="00A83DE3"/>
    <w:rsid w:val="00A93BC1"/>
    <w:rsid w:val="00A94880"/>
    <w:rsid w:val="00A94A9F"/>
    <w:rsid w:val="00A96296"/>
    <w:rsid w:val="00A971DF"/>
    <w:rsid w:val="00AA2483"/>
    <w:rsid w:val="00AA50F7"/>
    <w:rsid w:val="00AB14A6"/>
    <w:rsid w:val="00AB1AC9"/>
    <w:rsid w:val="00AB384E"/>
    <w:rsid w:val="00AB47C6"/>
    <w:rsid w:val="00AB4C53"/>
    <w:rsid w:val="00AB58F2"/>
    <w:rsid w:val="00AB797C"/>
    <w:rsid w:val="00AC11E6"/>
    <w:rsid w:val="00AC2E7A"/>
    <w:rsid w:val="00AC516C"/>
    <w:rsid w:val="00AC7E84"/>
    <w:rsid w:val="00AD2514"/>
    <w:rsid w:val="00AD3AA9"/>
    <w:rsid w:val="00AE102E"/>
    <w:rsid w:val="00AE15E0"/>
    <w:rsid w:val="00AE286F"/>
    <w:rsid w:val="00AE5651"/>
    <w:rsid w:val="00AE6671"/>
    <w:rsid w:val="00AF252E"/>
    <w:rsid w:val="00AF2D99"/>
    <w:rsid w:val="00AF4FF1"/>
    <w:rsid w:val="00AF7ADD"/>
    <w:rsid w:val="00B10171"/>
    <w:rsid w:val="00B14D00"/>
    <w:rsid w:val="00B161FD"/>
    <w:rsid w:val="00B3009F"/>
    <w:rsid w:val="00B30E79"/>
    <w:rsid w:val="00B33D6E"/>
    <w:rsid w:val="00B33F0A"/>
    <w:rsid w:val="00B41796"/>
    <w:rsid w:val="00B4287B"/>
    <w:rsid w:val="00B42F62"/>
    <w:rsid w:val="00B45603"/>
    <w:rsid w:val="00B53263"/>
    <w:rsid w:val="00B56E55"/>
    <w:rsid w:val="00B63D9C"/>
    <w:rsid w:val="00B65934"/>
    <w:rsid w:val="00B66D7F"/>
    <w:rsid w:val="00B70DFC"/>
    <w:rsid w:val="00B71CEE"/>
    <w:rsid w:val="00B835BB"/>
    <w:rsid w:val="00B8612F"/>
    <w:rsid w:val="00B87096"/>
    <w:rsid w:val="00B96D2D"/>
    <w:rsid w:val="00BA30C9"/>
    <w:rsid w:val="00BA54E4"/>
    <w:rsid w:val="00BB4BC5"/>
    <w:rsid w:val="00BB677E"/>
    <w:rsid w:val="00BC023F"/>
    <w:rsid w:val="00BC2F41"/>
    <w:rsid w:val="00BC3E46"/>
    <w:rsid w:val="00BD3A5C"/>
    <w:rsid w:val="00BE2A7F"/>
    <w:rsid w:val="00BE723C"/>
    <w:rsid w:val="00BF3FB3"/>
    <w:rsid w:val="00C034F2"/>
    <w:rsid w:val="00C11EAD"/>
    <w:rsid w:val="00C14F32"/>
    <w:rsid w:val="00C15B78"/>
    <w:rsid w:val="00C17BFD"/>
    <w:rsid w:val="00C21ED7"/>
    <w:rsid w:val="00C23EAF"/>
    <w:rsid w:val="00C31DAE"/>
    <w:rsid w:val="00C33374"/>
    <w:rsid w:val="00C35AA5"/>
    <w:rsid w:val="00C51EE8"/>
    <w:rsid w:val="00C53FBA"/>
    <w:rsid w:val="00C6261D"/>
    <w:rsid w:val="00C64E91"/>
    <w:rsid w:val="00C7163B"/>
    <w:rsid w:val="00C80531"/>
    <w:rsid w:val="00C80533"/>
    <w:rsid w:val="00C80636"/>
    <w:rsid w:val="00C80A3A"/>
    <w:rsid w:val="00C85476"/>
    <w:rsid w:val="00C862AA"/>
    <w:rsid w:val="00C8719D"/>
    <w:rsid w:val="00C96F7A"/>
    <w:rsid w:val="00C97A1B"/>
    <w:rsid w:val="00CA5E3E"/>
    <w:rsid w:val="00CA63CE"/>
    <w:rsid w:val="00CA7E24"/>
    <w:rsid w:val="00CB0502"/>
    <w:rsid w:val="00CC011E"/>
    <w:rsid w:val="00CC12AF"/>
    <w:rsid w:val="00CC40FB"/>
    <w:rsid w:val="00CD3AE2"/>
    <w:rsid w:val="00CE08CF"/>
    <w:rsid w:val="00CE49E0"/>
    <w:rsid w:val="00CF182F"/>
    <w:rsid w:val="00CF5F62"/>
    <w:rsid w:val="00D03929"/>
    <w:rsid w:val="00D0428D"/>
    <w:rsid w:val="00D10589"/>
    <w:rsid w:val="00D1410D"/>
    <w:rsid w:val="00D14FC0"/>
    <w:rsid w:val="00D20342"/>
    <w:rsid w:val="00D2410C"/>
    <w:rsid w:val="00D30557"/>
    <w:rsid w:val="00D4007C"/>
    <w:rsid w:val="00D4127D"/>
    <w:rsid w:val="00D463D2"/>
    <w:rsid w:val="00D52531"/>
    <w:rsid w:val="00D56965"/>
    <w:rsid w:val="00D72A6A"/>
    <w:rsid w:val="00D77A93"/>
    <w:rsid w:val="00D838DF"/>
    <w:rsid w:val="00D84687"/>
    <w:rsid w:val="00D918DF"/>
    <w:rsid w:val="00D94C87"/>
    <w:rsid w:val="00D94D62"/>
    <w:rsid w:val="00D9597E"/>
    <w:rsid w:val="00DB2332"/>
    <w:rsid w:val="00DB6724"/>
    <w:rsid w:val="00DC5F74"/>
    <w:rsid w:val="00DC6110"/>
    <w:rsid w:val="00DD30AF"/>
    <w:rsid w:val="00DD4D51"/>
    <w:rsid w:val="00DD522D"/>
    <w:rsid w:val="00DE58A5"/>
    <w:rsid w:val="00DE73E4"/>
    <w:rsid w:val="00DF2E67"/>
    <w:rsid w:val="00E00101"/>
    <w:rsid w:val="00E0627E"/>
    <w:rsid w:val="00E0697E"/>
    <w:rsid w:val="00E10751"/>
    <w:rsid w:val="00E13932"/>
    <w:rsid w:val="00E14E05"/>
    <w:rsid w:val="00E2050B"/>
    <w:rsid w:val="00E20A15"/>
    <w:rsid w:val="00E2331B"/>
    <w:rsid w:val="00E24320"/>
    <w:rsid w:val="00E25C55"/>
    <w:rsid w:val="00E32043"/>
    <w:rsid w:val="00E322F5"/>
    <w:rsid w:val="00E35C16"/>
    <w:rsid w:val="00E36709"/>
    <w:rsid w:val="00E42127"/>
    <w:rsid w:val="00E45227"/>
    <w:rsid w:val="00E46116"/>
    <w:rsid w:val="00E4759B"/>
    <w:rsid w:val="00E535DD"/>
    <w:rsid w:val="00E5368C"/>
    <w:rsid w:val="00E676B5"/>
    <w:rsid w:val="00E70399"/>
    <w:rsid w:val="00E74D64"/>
    <w:rsid w:val="00E80454"/>
    <w:rsid w:val="00E81B45"/>
    <w:rsid w:val="00E83EC5"/>
    <w:rsid w:val="00E86AF0"/>
    <w:rsid w:val="00E9496D"/>
    <w:rsid w:val="00E95EDD"/>
    <w:rsid w:val="00EA1F1F"/>
    <w:rsid w:val="00EA4657"/>
    <w:rsid w:val="00EB0670"/>
    <w:rsid w:val="00EB4B2C"/>
    <w:rsid w:val="00EB62E4"/>
    <w:rsid w:val="00EC1623"/>
    <w:rsid w:val="00EC1FC1"/>
    <w:rsid w:val="00EC2BFF"/>
    <w:rsid w:val="00EC2C73"/>
    <w:rsid w:val="00EC307A"/>
    <w:rsid w:val="00ED2D8F"/>
    <w:rsid w:val="00ED3AB4"/>
    <w:rsid w:val="00ED5EB7"/>
    <w:rsid w:val="00EE162B"/>
    <w:rsid w:val="00EE63E7"/>
    <w:rsid w:val="00EE730C"/>
    <w:rsid w:val="00EE7CC2"/>
    <w:rsid w:val="00EF4F72"/>
    <w:rsid w:val="00EF52B1"/>
    <w:rsid w:val="00EF60C3"/>
    <w:rsid w:val="00EF7C8E"/>
    <w:rsid w:val="00F00E39"/>
    <w:rsid w:val="00F01925"/>
    <w:rsid w:val="00F030F8"/>
    <w:rsid w:val="00F0414A"/>
    <w:rsid w:val="00F05079"/>
    <w:rsid w:val="00F12026"/>
    <w:rsid w:val="00F20A00"/>
    <w:rsid w:val="00F22E64"/>
    <w:rsid w:val="00F371AE"/>
    <w:rsid w:val="00F40C65"/>
    <w:rsid w:val="00F41812"/>
    <w:rsid w:val="00F41D1A"/>
    <w:rsid w:val="00F4620A"/>
    <w:rsid w:val="00F47D36"/>
    <w:rsid w:val="00F606DC"/>
    <w:rsid w:val="00F630D9"/>
    <w:rsid w:val="00F67203"/>
    <w:rsid w:val="00F73EB1"/>
    <w:rsid w:val="00F73FBF"/>
    <w:rsid w:val="00F81BD1"/>
    <w:rsid w:val="00F85A46"/>
    <w:rsid w:val="00F93B4E"/>
    <w:rsid w:val="00F941CD"/>
    <w:rsid w:val="00F959C1"/>
    <w:rsid w:val="00FA0805"/>
    <w:rsid w:val="00FA28B5"/>
    <w:rsid w:val="00FB274C"/>
    <w:rsid w:val="00FC329C"/>
    <w:rsid w:val="00FD2328"/>
    <w:rsid w:val="00FD4964"/>
    <w:rsid w:val="00FD50DA"/>
    <w:rsid w:val="00FD6B98"/>
    <w:rsid w:val="00FE114C"/>
    <w:rsid w:val="00FE5DED"/>
    <w:rsid w:val="00FE60E6"/>
    <w:rsid w:val="00FF255F"/>
    <w:rsid w:val="00FF30CF"/>
    <w:rsid w:val="00FF3762"/>
    <w:rsid w:val="00FF3A99"/>
    <w:rsid w:val="00FF4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2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24"/>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AC11E6"/>
    <w:rPr>
      <w:rFonts w:ascii="Arial" w:hAnsi="Arial" w:cs="Arial"/>
      <w:sz w:val="22"/>
    </w:rPr>
  </w:style>
  <w:style w:type="paragraph" w:styleId="FootnoteText">
    <w:name w:val="footnote text"/>
    <w:basedOn w:val="Normal"/>
    <w:link w:val="FootnoteTextChar"/>
    <w:semiHidden/>
    <w:unhideWhenUsed/>
    <w:rsid w:val="007557A8"/>
    <w:rPr>
      <w:sz w:val="20"/>
    </w:rPr>
  </w:style>
  <w:style w:type="character" w:customStyle="1" w:styleId="FootnoteTextChar">
    <w:name w:val="Footnote Text Char"/>
    <w:basedOn w:val="DefaultParagraphFont"/>
    <w:link w:val="FootnoteText"/>
    <w:semiHidden/>
    <w:rsid w:val="007557A8"/>
    <w:rPr>
      <w:rFonts w:ascii="Arial" w:hAnsi="Arial" w:cs="Arial"/>
    </w:rPr>
  </w:style>
  <w:style w:type="character" w:styleId="FootnoteReference">
    <w:name w:val="footnote reference"/>
    <w:basedOn w:val="DefaultParagraphFont"/>
    <w:semiHidden/>
    <w:unhideWhenUsed/>
    <w:rsid w:val="007557A8"/>
    <w:rPr>
      <w:vertAlign w:val="superscript"/>
    </w:rPr>
  </w:style>
  <w:style w:type="character" w:customStyle="1" w:styleId="UnresolvedMention1">
    <w:name w:val="Unresolved Mention1"/>
    <w:basedOn w:val="DefaultParagraphFont"/>
    <w:uiPriority w:val="99"/>
    <w:semiHidden/>
    <w:unhideWhenUsed/>
    <w:rsid w:val="00E20A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24"/>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AC11E6"/>
    <w:rPr>
      <w:rFonts w:ascii="Arial" w:hAnsi="Arial" w:cs="Arial"/>
      <w:sz w:val="22"/>
    </w:rPr>
  </w:style>
  <w:style w:type="paragraph" w:styleId="FootnoteText">
    <w:name w:val="footnote text"/>
    <w:basedOn w:val="Normal"/>
    <w:link w:val="FootnoteTextChar"/>
    <w:semiHidden/>
    <w:unhideWhenUsed/>
    <w:rsid w:val="007557A8"/>
    <w:rPr>
      <w:sz w:val="20"/>
    </w:rPr>
  </w:style>
  <w:style w:type="character" w:customStyle="1" w:styleId="FootnoteTextChar">
    <w:name w:val="Footnote Text Char"/>
    <w:basedOn w:val="DefaultParagraphFont"/>
    <w:link w:val="FootnoteText"/>
    <w:semiHidden/>
    <w:rsid w:val="007557A8"/>
    <w:rPr>
      <w:rFonts w:ascii="Arial" w:hAnsi="Arial" w:cs="Arial"/>
    </w:rPr>
  </w:style>
  <w:style w:type="character" w:styleId="FootnoteReference">
    <w:name w:val="footnote reference"/>
    <w:basedOn w:val="DefaultParagraphFont"/>
    <w:semiHidden/>
    <w:unhideWhenUsed/>
    <w:rsid w:val="007557A8"/>
    <w:rPr>
      <w:vertAlign w:val="superscript"/>
    </w:rPr>
  </w:style>
  <w:style w:type="character" w:customStyle="1" w:styleId="UnresolvedMention1">
    <w:name w:val="Unresolved Mention1"/>
    <w:basedOn w:val="DefaultParagraphFont"/>
    <w:uiPriority w:val="99"/>
    <w:semiHidden/>
    <w:unhideWhenUsed/>
    <w:rsid w:val="00E2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9033">
      <w:bodyDiv w:val="1"/>
      <w:marLeft w:val="0"/>
      <w:marRight w:val="0"/>
      <w:marTop w:val="0"/>
      <w:marBottom w:val="0"/>
      <w:divBdr>
        <w:top w:val="none" w:sz="0" w:space="0" w:color="auto"/>
        <w:left w:val="none" w:sz="0" w:space="0" w:color="auto"/>
        <w:bottom w:val="none" w:sz="0" w:space="0" w:color="auto"/>
        <w:right w:val="none" w:sz="0" w:space="0" w:color="auto"/>
      </w:divBdr>
    </w:div>
    <w:div w:id="355547827">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770705103">
      <w:bodyDiv w:val="1"/>
      <w:marLeft w:val="0"/>
      <w:marRight w:val="0"/>
      <w:marTop w:val="0"/>
      <w:marBottom w:val="0"/>
      <w:divBdr>
        <w:top w:val="none" w:sz="0" w:space="0" w:color="auto"/>
        <w:left w:val="none" w:sz="0" w:space="0" w:color="auto"/>
        <w:bottom w:val="none" w:sz="0" w:space="0" w:color="auto"/>
        <w:right w:val="none" w:sz="0" w:space="0" w:color="auto"/>
      </w:divBdr>
    </w:div>
    <w:div w:id="1353190873">
      <w:bodyDiv w:val="1"/>
      <w:marLeft w:val="0"/>
      <w:marRight w:val="0"/>
      <w:marTop w:val="0"/>
      <w:marBottom w:val="0"/>
      <w:divBdr>
        <w:top w:val="none" w:sz="0" w:space="0" w:color="auto"/>
        <w:left w:val="none" w:sz="0" w:space="0" w:color="auto"/>
        <w:bottom w:val="none" w:sz="0" w:space="0" w:color="auto"/>
        <w:right w:val="none" w:sz="0" w:space="0" w:color="auto"/>
      </w:divBdr>
    </w:div>
    <w:div w:id="1461072292">
      <w:bodyDiv w:val="1"/>
      <w:marLeft w:val="0"/>
      <w:marRight w:val="0"/>
      <w:marTop w:val="0"/>
      <w:marBottom w:val="0"/>
      <w:divBdr>
        <w:top w:val="none" w:sz="0" w:space="0" w:color="auto"/>
        <w:left w:val="none" w:sz="0" w:space="0" w:color="auto"/>
        <w:bottom w:val="none" w:sz="0" w:space="0" w:color="auto"/>
        <w:right w:val="none" w:sz="0" w:space="0" w:color="auto"/>
      </w:divBdr>
    </w:div>
    <w:div w:id="150427408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86">
          <w:marLeft w:val="0"/>
          <w:marRight w:val="0"/>
          <w:marTop w:val="0"/>
          <w:marBottom w:val="0"/>
          <w:divBdr>
            <w:top w:val="none" w:sz="0" w:space="0" w:color="auto"/>
            <w:left w:val="none" w:sz="0" w:space="0" w:color="auto"/>
            <w:bottom w:val="none" w:sz="0" w:space="0" w:color="auto"/>
            <w:right w:val="none" w:sz="0" w:space="0" w:color="auto"/>
          </w:divBdr>
          <w:divsChild>
            <w:div w:id="1158306598">
              <w:marLeft w:val="0"/>
              <w:marRight w:val="0"/>
              <w:marTop w:val="0"/>
              <w:marBottom w:val="0"/>
              <w:divBdr>
                <w:top w:val="none" w:sz="0" w:space="0" w:color="auto"/>
                <w:left w:val="none" w:sz="0" w:space="0" w:color="auto"/>
                <w:bottom w:val="none" w:sz="0" w:space="0" w:color="auto"/>
                <w:right w:val="none" w:sz="0" w:space="0" w:color="auto"/>
              </w:divBdr>
              <w:divsChild>
                <w:div w:id="66223762">
                  <w:marLeft w:val="0"/>
                  <w:marRight w:val="0"/>
                  <w:marTop w:val="0"/>
                  <w:marBottom w:val="0"/>
                  <w:divBdr>
                    <w:top w:val="none" w:sz="0" w:space="0" w:color="auto"/>
                    <w:left w:val="none" w:sz="0" w:space="0" w:color="auto"/>
                    <w:bottom w:val="none" w:sz="0" w:space="0" w:color="auto"/>
                    <w:right w:val="none" w:sz="0" w:space="0" w:color="auto"/>
                  </w:divBdr>
                  <w:divsChild>
                    <w:div w:id="705835292">
                      <w:marLeft w:val="187"/>
                      <w:marRight w:val="187"/>
                      <w:marTop w:val="0"/>
                      <w:marBottom w:val="0"/>
                      <w:divBdr>
                        <w:top w:val="none" w:sz="0" w:space="0" w:color="auto"/>
                        <w:left w:val="none" w:sz="0" w:space="0" w:color="auto"/>
                        <w:bottom w:val="none" w:sz="0" w:space="0" w:color="auto"/>
                        <w:right w:val="none" w:sz="0" w:space="0" w:color="auto"/>
                      </w:divBdr>
                      <w:divsChild>
                        <w:div w:id="1548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78615">
      <w:bodyDiv w:val="1"/>
      <w:marLeft w:val="0"/>
      <w:marRight w:val="0"/>
      <w:marTop w:val="0"/>
      <w:marBottom w:val="0"/>
      <w:divBdr>
        <w:top w:val="none" w:sz="0" w:space="0" w:color="auto"/>
        <w:left w:val="none" w:sz="0" w:space="0" w:color="auto"/>
        <w:bottom w:val="none" w:sz="0" w:space="0" w:color="auto"/>
        <w:right w:val="none" w:sz="0" w:space="0" w:color="auto"/>
      </w:divBdr>
    </w:div>
    <w:div w:id="173920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k.hierholzer@samhsa.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kki.bellamy@samhs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woodroffe@impaqin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tac@samhsa.hhs.gov" TargetMode="External"/><Relationship Id="rId4" Type="http://schemas.microsoft.com/office/2007/relationships/stylesWithEffects" Target="stylesWithEffects.xml"/><Relationship Id="rId9" Type="http://schemas.openxmlformats.org/officeDocument/2006/relationships/hyperlink" Target="https://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8A2BF-1025-41BD-AB93-A76289C2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11574</CharactersWithSpaces>
  <SharedDoc>false</SharedDoc>
  <HLinks>
    <vt:vector size="30" baseType="variant">
      <vt:variant>
        <vt:i4>4653161</vt:i4>
      </vt:variant>
      <vt:variant>
        <vt:i4>15</vt:i4>
      </vt:variant>
      <vt:variant>
        <vt:i4>0</vt:i4>
      </vt:variant>
      <vt:variant>
        <vt:i4>5</vt:i4>
      </vt:variant>
      <vt:variant>
        <vt:lpwstr>mailto:DTACsurvey@icfi.com</vt:lpwstr>
      </vt:variant>
      <vt:variant>
        <vt:lpwstr/>
      </vt: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subject/>
  <dc:creator>DHHS</dc:creator>
  <cp:keywords/>
  <dc:description/>
  <cp:lastModifiedBy>SYSTEM</cp:lastModifiedBy>
  <cp:revision>2</cp:revision>
  <cp:lastPrinted>2019-09-25T13:56:00Z</cp:lastPrinted>
  <dcterms:created xsi:type="dcterms:W3CDTF">2019-10-17T11:34:00Z</dcterms:created>
  <dcterms:modified xsi:type="dcterms:W3CDTF">2019-10-17T11:34:00Z</dcterms:modified>
</cp:coreProperties>
</file>