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BD" w:rsidRPr="00BC7F42" w:rsidRDefault="007E17BD"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p>
    <w:p w:rsidR="00AE6153" w:rsidRDefault="00F107B7" w:rsidP="00AE6153">
      <w:pPr>
        <w:pStyle w:val="Heading1"/>
        <w:tabs>
          <w:tab w:val="clear" w:pos="450"/>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2160"/>
        <w:rPr>
          <w:rFonts w:ascii="Times New Roman" w:hAnsi="Times New Roman" w:cs="Times New Roman"/>
        </w:rPr>
      </w:pPr>
      <w:r w:rsidRPr="00AE6153">
        <w:rPr>
          <w:rFonts w:ascii="Times New Roman" w:hAnsi="Times New Roman" w:cs="Times New Roman"/>
        </w:rPr>
        <w:t xml:space="preserve">Supporting Statement for </w:t>
      </w:r>
      <w:r w:rsidR="00AE6153" w:rsidRPr="00AE6153">
        <w:rPr>
          <w:rFonts w:ascii="Times New Roman" w:hAnsi="Times New Roman" w:cs="Times New Roman"/>
        </w:rPr>
        <w:t>Form SSA-820-</w:t>
      </w:r>
      <w:r w:rsidR="00F76E2C">
        <w:rPr>
          <w:rFonts w:ascii="Times New Roman" w:hAnsi="Times New Roman" w:cs="Times New Roman"/>
        </w:rPr>
        <w:t>BK</w:t>
      </w:r>
    </w:p>
    <w:p w:rsidR="00AE6153" w:rsidRDefault="00AE6153" w:rsidP="00AE6153">
      <w:pPr>
        <w:jc w:val="center"/>
        <w:rPr>
          <w:rFonts w:ascii="Times New Roman" w:hAnsi="Times New Roman"/>
          <w:b/>
        </w:rPr>
      </w:pPr>
      <w:r w:rsidRPr="00AE6153">
        <w:rPr>
          <w:rFonts w:ascii="Times New Roman" w:hAnsi="Times New Roman"/>
          <w:b/>
        </w:rPr>
        <w:t>Work Activity Report</w:t>
      </w:r>
      <w:r w:rsidR="00F76E2C">
        <w:rPr>
          <w:rFonts w:ascii="Times New Roman" w:hAnsi="Times New Roman"/>
          <w:b/>
        </w:rPr>
        <w:t xml:space="preserve"> - </w:t>
      </w:r>
      <w:r w:rsidRPr="00AE6153">
        <w:rPr>
          <w:rFonts w:ascii="Times New Roman" w:hAnsi="Times New Roman"/>
          <w:b/>
        </w:rPr>
        <w:t>Self-</w:t>
      </w:r>
      <w:r w:rsidR="00F76E2C">
        <w:rPr>
          <w:rFonts w:ascii="Times New Roman" w:hAnsi="Times New Roman"/>
          <w:b/>
        </w:rPr>
        <w:t>Employment</w:t>
      </w:r>
    </w:p>
    <w:p w:rsidR="00235FCC" w:rsidRPr="00AE6153" w:rsidRDefault="00235FCC" w:rsidP="0033240D">
      <w:pPr>
        <w:jc w:val="center"/>
        <w:rPr>
          <w:rFonts w:ascii="Times New Roman" w:hAnsi="Times New Roman"/>
          <w:b/>
        </w:rPr>
      </w:pPr>
      <w:r>
        <w:rPr>
          <w:rFonts w:ascii="Times New Roman" w:hAnsi="Times New Roman"/>
          <w:b/>
        </w:rPr>
        <w:t>20 CFR 404.1520(b), 404.1571-</w:t>
      </w:r>
      <w:r w:rsidR="0033240D">
        <w:rPr>
          <w:rFonts w:ascii="Times New Roman" w:hAnsi="Times New Roman"/>
          <w:b/>
        </w:rPr>
        <w:t>404.</w:t>
      </w:r>
      <w:r>
        <w:rPr>
          <w:rFonts w:ascii="Times New Roman" w:hAnsi="Times New Roman"/>
          <w:b/>
        </w:rPr>
        <w:t>1576, 404-1584-</w:t>
      </w:r>
      <w:r w:rsidR="0033240D">
        <w:rPr>
          <w:rFonts w:ascii="Times New Roman" w:hAnsi="Times New Roman"/>
          <w:b/>
        </w:rPr>
        <w:t>404.</w:t>
      </w:r>
      <w:r>
        <w:rPr>
          <w:rFonts w:ascii="Times New Roman" w:hAnsi="Times New Roman"/>
          <w:b/>
        </w:rPr>
        <w:t>1593, and 416-971-</w:t>
      </w:r>
      <w:r w:rsidR="0033240D">
        <w:rPr>
          <w:rFonts w:ascii="Times New Roman" w:hAnsi="Times New Roman"/>
          <w:b/>
        </w:rPr>
        <w:t>416.</w:t>
      </w:r>
      <w:r>
        <w:rPr>
          <w:rFonts w:ascii="Times New Roman" w:hAnsi="Times New Roman"/>
          <w:b/>
        </w:rPr>
        <w:t>976</w:t>
      </w:r>
    </w:p>
    <w:p w:rsidR="00A45D82" w:rsidRPr="00BC7F42" w:rsidRDefault="008B6774" w:rsidP="00A45D8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AE6153">
        <w:rPr>
          <w:rFonts w:ascii="Times New Roman" w:hAnsi="Times New Roman" w:cs="Times New Roman"/>
        </w:rPr>
        <w:t>0598</w:t>
      </w:r>
    </w:p>
    <w:p w:rsidR="00A45D82" w:rsidRPr="00BC7F42" w:rsidRDefault="00A45D82" w:rsidP="00A45D82">
      <w:pPr>
        <w:pStyle w:val="Header"/>
        <w:tabs>
          <w:tab w:val="clear" w:pos="4320"/>
          <w:tab w:val="clear" w:pos="8640"/>
        </w:tabs>
        <w:rPr>
          <w:rFonts w:ascii="Times New Roman" w:hAnsi="Times New Roman"/>
        </w:rPr>
      </w:pPr>
    </w:p>
    <w:p w:rsidR="00A45D82" w:rsidRDefault="00A45D82" w:rsidP="00A45D82">
      <w:pPr>
        <w:rPr>
          <w:rFonts w:ascii="Times New Roman" w:hAnsi="Times New Roman"/>
          <w:b/>
          <w:u w:val="single"/>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E6A02" w:rsidRPr="002321B0" w:rsidRDefault="00AE6A02" w:rsidP="00A45D82">
      <w:pPr>
        <w:rPr>
          <w:rFonts w:ascii="Times New Roman" w:hAnsi="Times New Roman"/>
          <w:b/>
        </w:rPr>
      </w:pPr>
    </w:p>
    <w:p w:rsidR="0090121C" w:rsidRDefault="0090121C" w:rsidP="0090121C">
      <w:pPr>
        <w:numPr>
          <w:ilvl w:val="0"/>
          <w:numId w:val="7"/>
        </w:numPr>
        <w:rPr>
          <w:rFonts w:ascii="Times New Roman" w:hAnsi="Times New Roman"/>
        </w:rPr>
      </w:pPr>
      <w:r>
        <w:rPr>
          <w:rFonts w:ascii="Times New Roman" w:hAnsi="Times New Roman"/>
          <w:b/>
        </w:rPr>
        <w:t>Introduction/</w:t>
      </w:r>
      <w:r w:rsidRPr="00BC7F42">
        <w:rPr>
          <w:rFonts w:ascii="Times New Roman" w:hAnsi="Times New Roman"/>
          <w:b/>
        </w:rPr>
        <w:t>Authoring Laws and Regulations</w:t>
      </w:r>
      <w:r w:rsidRPr="000E7061">
        <w:rPr>
          <w:rFonts w:ascii="Times New Roman" w:hAnsi="Times New Roman"/>
        </w:rPr>
        <w:t xml:space="preserve"> </w:t>
      </w:r>
    </w:p>
    <w:p w:rsidR="002D6898" w:rsidRPr="0090121C" w:rsidRDefault="000E7061" w:rsidP="0090121C">
      <w:pPr>
        <w:ind w:left="720"/>
        <w:rPr>
          <w:rFonts w:ascii="Times New Roman" w:hAnsi="Times New Roman"/>
        </w:rPr>
      </w:pPr>
      <w:r w:rsidRPr="000E7061">
        <w:rPr>
          <w:rFonts w:ascii="Times New Roman" w:hAnsi="Times New Roman"/>
        </w:rPr>
        <w:t>Social Security</w:t>
      </w:r>
      <w:r w:rsidR="0033240D">
        <w:rPr>
          <w:rFonts w:ascii="Times New Roman" w:hAnsi="Times New Roman"/>
        </w:rPr>
        <w:t xml:space="preserve"> Title II</w:t>
      </w:r>
      <w:r w:rsidRPr="000E7061">
        <w:rPr>
          <w:rFonts w:ascii="Times New Roman" w:hAnsi="Times New Roman"/>
        </w:rPr>
        <w:t xml:space="preserve"> disability </w:t>
      </w:r>
      <w:r w:rsidR="0033240D">
        <w:rPr>
          <w:rFonts w:ascii="Times New Roman" w:hAnsi="Times New Roman"/>
        </w:rPr>
        <w:t>recipients</w:t>
      </w:r>
      <w:r w:rsidRPr="000E7061">
        <w:rPr>
          <w:rFonts w:ascii="Times New Roman" w:hAnsi="Times New Roman"/>
        </w:rPr>
        <w:t xml:space="preserve"> and </w:t>
      </w:r>
      <w:r w:rsidR="00B45D23">
        <w:rPr>
          <w:rFonts w:ascii="Times New Roman" w:hAnsi="Times New Roman"/>
        </w:rPr>
        <w:t xml:space="preserve">Title XVI </w:t>
      </w:r>
      <w:r w:rsidRPr="000E7061">
        <w:rPr>
          <w:rFonts w:ascii="Times New Roman" w:hAnsi="Times New Roman"/>
        </w:rPr>
        <w:t>Suppleme</w:t>
      </w:r>
      <w:r w:rsidR="00673802">
        <w:rPr>
          <w:rFonts w:ascii="Times New Roman" w:hAnsi="Times New Roman"/>
        </w:rPr>
        <w:t xml:space="preserve">ntal Security Income </w:t>
      </w:r>
      <w:r w:rsidR="008C328B">
        <w:rPr>
          <w:rFonts w:ascii="Times New Roman" w:hAnsi="Times New Roman"/>
        </w:rPr>
        <w:t xml:space="preserve">(SSI) </w:t>
      </w:r>
      <w:r w:rsidR="0033240D">
        <w:rPr>
          <w:rFonts w:ascii="Times New Roman" w:hAnsi="Times New Roman"/>
        </w:rPr>
        <w:t>claimants</w:t>
      </w:r>
      <w:r w:rsidRPr="000E7061">
        <w:rPr>
          <w:rFonts w:ascii="Times New Roman" w:hAnsi="Times New Roman"/>
        </w:rPr>
        <w:t xml:space="preserve"> receive payments based on their inability to engage in substantial gainful activity (SGA) because of a physical or menta</w:t>
      </w:r>
      <w:r w:rsidR="00673802">
        <w:rPr>
          <w:rFonts w:ascii="Times New Roman" w:hAnsi="Times New Roman"/>
        </w:rPr>
        <w:t xml:space="preserve">l condition.  When </w:t>
      </w:r>
      <w:r w:rsidR="0033240D">
        <w:rPr>
          <w:rFonts w:ascii="Times New Roman" w:hAnsi="Times New Roman"/>
        </w:rPr>
        <w:t>Title II disability</w:t>
      </w:r>
      <w:r w:rsidR="00673802">
        <w:rPr>
          <w:rFonts w:ascii="Times New Roman" w:hAnsi="Times New Roman"/>
        </w:rPr>
        <w:t xml:space="preserve"> or SSI recipients resume work, they </w:t>
      </w:r>
      <w:r w:rsidRPr="000E7061">
        <w:rPr>
          <w:rFonts w:ascii="Times New Roman" w:hAnsi="Times New Roman"/>
        </w:rPr>
        <w:t>must report the work</w:t>
      </w:r>
      <w:r w:rsidR="0033240D">
        <w:rPr>
          <w:rFonts w:ascii="Times New Roman" w:hAnsi="Times New Roman"/>
        </w:rPr>
        <w:t xml:space="preserve"> so</w:t>
      </w:r>
      <w:r w:rsidR="00673802">
        <w:rPr>
          <w:rFonts w:ascii="Times New Roman" w:hAnsi="Times New Roman"/>
        </w:rPr>
        <w:t xml:space="preserve"> SSA</w:t>
      </w:r>
      <w:r w:rsidR="00E436E6">
        <w:rPr>
          <w:rFonts w:ascii="Times New Roman" w:hAnsi="Times New Roman"/>
        </w:rPr>
        <w:t xml:space="preserve"> can</w:t>
      </w:r>
      <w:r w:rsidR="00673802">
        <w:rPr>
          <w:rFonts w:ascii="Times New Roman" w:hAnsi="Times New Roman"/>
        </w:rPr>
        <w:t xml:space="preserve"> evaluate and determine if they continue</w:t>
      </w:r>
      <w:r w:rsidRPr="000E7061">
        <w:rPr>
          <w:rFonts w:ascii="Times New Roman" w:hAnsi="Times New Roman"/>
        </w:rPr>
        <w:t xml:space="preserve"> to meet the disability requirements of the law</w:t>
      </w:r>
      <w:r>
        <w:rPr>
          <w:rFonts w:ascii="Times New Roman" w:hAnsi="Times New Roman"/>
        </w:rPr>
        <w:t>.</w:t>
      </w:r>
      <w:r w:rsidR="0090121C">
        <w:rPr>
          <w:rFonts w:ascii="Times New Roman" w:hAnsi="Times New Roman"/>
        </w:rPr>
        <w:t xml:space="preserve">  S</w:t>
      </w:r>
      <w:r w:rsidR="002D6898" w:rsidRPr="0090121C">
        <w:rPr>
          <w:rFonts w:ascii="Times New Roman" w:hAnsi="Times New Roman"/>
        </w:rPr>
        <w:t>ections</w:t>
      </w:r>
      <w:r w:rsidRPr="0090121C">
        <w:rPr>
          <w:rFonts w:ascii="Times New Roman" w:hAnsi="Times New Roman"/>
          <w:i/>
        </w:rPr>
        <w:t xml:space="preserve"> </w:t>
      </w:r>
      <w:r w:rsidR="0090121C" w:rsidRPr="0090121C">
        <w:rPr>
          <w:rFonts w:ascii="Times New Roman" w:hAnsi="Times New Roman"/>
          <w:i/>
        </w:rPr>
        <w:t>223(d)</w:t>
      </w:r>
      <w:r w:rsidRPr="0090121C">
        <w:rPr>
          <w:rFonts w:ascii="Times New Roman" w:hAnsi="Times New Roman"/>
          <w:i/>
        </w:rPr>
        <w:t>(4)</w:t>
      </w:r>
      <w:r w:rsidR="00673802" w:rsidRPr="0090121C">
        <w:rPr>
          <w:rFonts w:ascii="Times New Roman" w:hAnsi="Times New Roman"/>
        </w:rPr>
        <w:t xml:space="preserve"> </w:t>
      </w:r>
      <w:r w:rsidRPr="0090121C">
        <w:rPr>
          <w:rFonts w:ascii="Times New Roman" w:hAnsi="Times New Roman"/>
        </w:rPr>
        <w:t>and</w:t>
      </w:r>
      <w:r w:rsidRPr="0090121C">
        <w:rPr>
          <w:rFonts w:ascii="Times New Roman" w:hAnsi="Times New Roman"/>
          <w:i/>
        </w:rPr>
        <w:t xml:space="preserve"> 1633</w:t>
      </w:r>
      <w:r w:rsidRPr="0090121C">
        <w:rPr>
          <w:rFonts w:ascii="Times New Roman" w:hAnsi="Times New Roman"/>
        </w:rPr>
        <w:t xml:space="preserve"> </w:t>
      </w:r>
      <w:r w:rsidR="00673802" w:rsidRPr="0090121C">
        <w:rPr>
          <w:rFonts w:ascii="Times New Roman" w:hAnsi="Times New Roman"/>
        </w:rPr>
        <w:t xml:space="preserve">of the </w:t>
      </w:r>
      <w:r w:rsidR="00673802" w:rsidRPr="0090121C">
        <w:rPr>
          <w:rFonts w:ascii="Times New Roman" w:hAnsi="Times New Roman"/>
          <w:i/>
        </w:rPr>
        <w:t>Social Security Act (</w:t>
      </w:r>
      <w:r w:rsidR="002D6898" w:rsidRPr="0090121C">
        <w:rPr>
          <w:rFonts w:ascii="Times New Roman" w:hAnsi="Times New Roman"/>
          <w:i/>
        </w:rPr>
        <w:t>Act</w:t>
      </w:r>
      <w:r w:rsidR="00673802" w:rsidRPr="0090121C">
        <w:rPr>
          <w:rFonts w:ascii="Times New Roman" w:hAnsi="Times New Roman"/>
          <w:i/>
        </w:rPr>
        <w:t>)</w:t>
      </w:r>
      <w:r w:rsidR="0090121C">
        <w:rPr>
          <w:rFonts w:ascii="Times New Roman" w:hAnsi="Times New Roman"/>
        </w:rPr>
        <w:t xml:space="preserve"> show SSA’s authority for collecting this data</w:t>
      </w:r>
      <w:r w:rsidR="00673802" w:rsidRPr="0090121C">
        <w:rPr>
          <w:rFonts w:ascii="Times New Roman" w:hAnsi="Times New Roman"/>
        </w:rPr>
        <w:t>.</w:t>
      </w:r>
      <w:r w:rsidRPr="0090121C">
        <w:rPr>
          <w:rFonts w:ascii="Times New Roman" w:hAnsi="Times New Roman"/>
        </w:rPr>
        <w:t xml:space="preserve">  These sections direct the Commissioner to provide regulations for administering the disability provisions of the law.  </w:t>
      </w:r>
      <w:r w:rsidR="0033240D">
        <w:rPr>
          <w:rFonts w:ascii="Times New Roman" w:hAnsi="Times New Roman"/>
        </w:rPr>
        <w:t xml:space="preserve">Sections </w:t>
      </w:r>
      <w:r w:rsidR="0090121C" w:rsidRPr="0090121C">
        <w:rPr>
          <w:rFonts w:ascii="Times New Roman" w:hAnsi="Times New Roman"/>
          <w:i/>
        </w:rPr>
        <w:t>20 CFR</w:t>
      </w:r>
      <w:r w:rsidRPr="0090121C">
        <w:rPr>
          <w:rFonts w:ascii="Times New Roman" w:hAnsi="Times New Roman"/>
          <w:i/>
        </w:rPr>
        <w:t xml:space="preserve"> 404.1520(b), 404.1571-</w:t>
      </w:r>
      <w:r w:rsidR="0033240D">
        <w:rPr>
          <w:rFonts w:ascii="Times New Roman" w:hAnsi="Times New Roman"/>
          <w:i/>
        </w:rPr>
        <w:t>404</w:t>
      </w:r>
      <w:r w:rsidRPr="0090121C">
        <w:rPr>
          <w:rFonts w:ascii="Times New Roman" w:hAnsi="Times New Roman"/>
          <w:i/>
        </w:rPr>
        <w:t>.1576, 404.1584-</w:t>
      </w:r>
      <w:r w:rsidR="0033240D">
        <w:rPr>
          <w:rFonts w:ascii="Times New Roman" w:hAnsi="Times New Roman"/>
          <w:i/>
        </w:rPr>
        <w:t>404</w:t>
      </w:r>
      <w:r w:rsidRPr="0090121C">
        <w:rPr>
          <w:rFonts w:ascii="Times New Roman" w:hAnsi="Times New Roman"/>
          <w:i/>
        </w:rPr>
        <w:t>.1593</w:t>
      </w:r>
      <w:r w:rsidRPr="0090121C">
        <w:rPr>
          <w:rFonts w:ascii="Times New Roman" w:hAnsi="Times New Roman"/>
        </w:rPr>
        <w:t xml:space="preserve">, and </w:t>
      </w:r>
      <w:r w:rsidRPr="0090121C">
        <w:rPr>
          <w:rFonts w:ascii="Times New Roman" w:hAnsi="Times New Roman"/>
          <w:i/>
        </w:rPr>
        <w:t>416.971-</w:t>
      </w:r>
      <w:r w:rsidR="0033240D">
        <w:rPr>
          <w:rFonts w:ascii="Times New Roman" w:hAnsi="Times New Roman"/>
          <w:i/>
        </w:rPr>
        <w:t>416</w:t>
      </w:r>
      <w:r w:rsidRPr="0090121C">
        <w:rPr>
          <w:rFonts w:ascii="Times New Roman" w:hAnsi="Times New Roman"/>
          <w:i/>
        </w:rPr>
        <w:t>.976</w:t>
      </w:r>
      <w:r w:rsidR="0090121C">
        <w:rPr>
          <w:rFonts w:ascii="Times New Roman" w:hAnsi="Times New Roman"/>
        </w:rPr>
        <w:t xml:space="preserve"> of the </w:t>
      </w:r>
      <w:r w:rsidR="0090121C" w:rsidRPr="0090121C">
        <w:rPr>
          <w:rFonts w:ascii="Times New Roman" w:hAnsi="Times New Roman"/>
          <w:i/>
        </w:rPr>
        <w:t>Code of Federal Regulations</w:t>
      </w:r>
      <w:r w:rsidR="0033240D">
        <w:rPr>
          <w:rFonts w:ascii="Times New Roman" w:hAnsi="Times New Roman"/>
          <w:i/>
        </w:rPr>
        <w:t xml:space="preserve"> </w:t>
      </w:r>
      <w:r w:rsidR="0033240D">
        <w:rPr>
          <w:rFonts w:ascii="Times New Roman" w:hAnsi="Times New Roman"/>
        </w:rPr>
        <w:t xml:space="preserve">contain the </w:t>
      </w:r>
      <w:r w:rsidR="0033240D" w:rsidRPr="0090121C">
        <w:rPr>
          <w:rFonts w:ascii="Times New Roman" w:hAnsi="Times New Roman"/>
        </w:rPr>
        <w:t xml:space="preserve">regulations </w:t>
      </w:r>
      <w:r w:rsidR="0033240D">
        <w:rPr>
          <w:rFonts w:ascii="Times New Roman" w:hAnsi="Times New Roman"/>
        </w:rPr>
        <w:t>codifying these requirements</w:t>
      </w:r>
      <w:r w:rsidR="00673802" w:rsidRPr="0090121C">
        <w:rPr>
          <w:rFonts w:ascii="Times New Roman" w:hAnsi="Times New Roman"/>
        </w:rPr>
        <w:t>.</w:t>
      </w:r>
    </w:p>
    <w:p w:rsidR="002D6898" w:rsidRPr="00BC7F42" w:rsidRDefault="002D6898" w:rsidP="002D6898">
      <w:pPr>
        <w:ind w:left="720"/>
        <w:rPr>
          <w:rFonts w:ascii="Times New Roman" w:hAnsi="Times New Roman"/>
        </w:rPr>
      </w:pPr>
    </w:p>
    <w:p w:rsidR="0090121C" w:rsidRPr="0090121C" w:rsidRDefault="0090121C" w:rsidP="00B054FF">
      <w:pPr>
        <w:numPr>
          <w:ilvl w:val="0"/>
          <w:numId w:val="2"/>
        </w:numPr>
        <w:rPr>
          <w:rFonts w:ascii="Times New Roman" w:hAnsi="Times New Roman"/>
          <w:i/>
        </w:rPr>
      </w:pPr>
      <w:r>
        <w:rPr>
          <w:rFonts w:ascii="Times New Roman" w:hAnsi="Times New Roman"/>
          <w:b/>
        </w:rPr>
        <w:t>Description of Collection</w:t>
      </w:r>
      <w:r>
        <w:rPr>
          <w:rFonts w:ascii="Times New Roman" w:hAnsi="Times New Roman"/>
        </w:rPr>
        <w:t xml:space="preserve"> </w:t>
      </w:r>
    </w:p>
    <w:p w:rsidR="00B054FF" w:rsidRPr="00B123CC" w:rsidRDefault="00B45D23" w:rsidP="0090121C">
      <w:pPr>
        <w:ind w:left="720"/>
        <w:rPr>
          <w:rFonts w:ascii="Times New Roman" w:hAnsi="Times New Roman"/>
          <w:i/>
        </w:rPr>
      </w:pPr>
      <w:r>
        <w:rPr>
          <w:rFonts w:ascii="Times New Roman" w:hAnsi="Times New Roman"/>
        </w:rPr>
        <w:t>SSA uses Form SSA-820-BK</w:t>
      </w:r>
      <w:r w:rsidR="0090121C">
        <w:rPr>
          <w:rFonts w:ascii="Times New Roman" w:hAnsi="Times New Roman"/>
        </w:rPr>
        <w:t xml:space="preserve"> to determine </w:t>
      </w:r>
      <w:r w:rsidR="0090121C" w:rsidRPr="0002465A">
        <w:rPr>
          <w:rFonts w:ascii="Times New Roman" w:hAnsi="Times New Roman"/>
        </w:rPr>
        <w:t>initial or</w:t>
      </w:r>
      <w:r>
        <w:rPr>
          <w:rFonts w:ascii="Times New Roman" w:hAnsi="Times New Roman"/>
        </w:rPr>
        <w:t xml:space="preserve"> continuing eligibility for (1) </w:t>
      </w:r>
      <w:r w:rsidR="0090121C" w:rsidRPr="0002465A">
        <w:rPr>
          <w:rFonts w:ascii="Times New Roman" w:hAnsi="Times New Roman"/>
        </w:rPr>
        <w:t>Titl</w:t>
      </w:r>
      <w:r w:rsidR="0090121C">
        <w:rPr>
          <w:rFonts w:ascii="Times New Roman" w:hAnsi="Times New Roman"/>
        </w:rPr>
        <w:t xml:space="preserve">e II Social Security disability </w:t>
      </w:r>
      <w:r>
        <w:rPr>
          <w:rFonts w:ascii="Times New Roman" w:hAnsi="Times New Roman"/>
        </w:rPr>
        <w:t>payments</w:t>
      </w:r>
      <w:r w:rsidR="0090121C" w:rsidRPr="0002465A">
        <w:rPr>
          <w:rFonts w:ascii="Times New Roman" w:hAnsi="Times New Roman"/>
        </w:rPr>
        <w:t xml:space="preserve"> or (2) Title XVI </w:t>
      </w:r>
      <w:r w:rsidR="0090121C">
        <w:rPr>
          <w:rFonts w:ascii="Times New Roman" w:hAnsi="Times New Roman"/>
        </w:rPr>
        <w:t>Supplemental Security Income (</w:t>
      </w:r>
      <w:r w:rsidR="0090121C" w:rsidRPr="0002465A">
        <w:rPr>
          <w:rFonts w:ascii="Times New Roman" w:hAnsi="Times New Roman"/>
        </w:rPr>
        <w:t>SSI</w:t>
      </w:r>
      <w:r w:rsidR="0090121C">
        <w:rPr>
          <w:rFonts w:ascii="Times New Roman" w:hAnsi="Times New Roman"/>
        </w:rPr>
        <w:t xml:space="preserve">) payments.  </w:t>
      </w:r>
      <w:r w:rsidR="0090121C" w:rsidRPr="0002465A">
        <w:rPr>
          <w:rFonts w:ascii="Times New Roman" w:hAnsi="Times New Roman"/>
        </w:rPr>
        <w:t xml:space="preserve">Under </w:t>
      </w:r>
      <w:r w:rsidR="0090121C">
        <w:rPr>
          <w:rFonts w:ascii="Times New Roman" w:hAnsi="Times New Roman"/>
        </w:rPr>
        <w:t xml:space="preserve">Titles II and XVI of the Social </w:t>
      </w:r>
      <w:r w:rsidR="0090121C" w:rsidRPr="0002465A">
        <w:rPr>
          <w:rFonts w:ascii="Times New Roman" w:hAnsi="Times New Roman"/>
        </w:rPr>
        <w:t>S</w:t>
      </w:r>
      <w:r w:rsidR="0090121C">
        <w:rPr>
          <w:rFonts w:ascii="Times New Roman" w:hAnsi="Times New Roman"/>
        </w:rPr>
        <w:t xml:space="preserve">ecurity Act, recipients receive </w:t>
      </w:r>
      <w:r w:rsidR="0090121C" w:rsidRPr="0002465A">
        <w:rPr>
          <w:rFonts w:ascii="Times New Roman" w:hAnsi="Times New Roman"/>
        </w:rPr>
        <w:t>disab</w:t>
      </w:r>
      <w:r w:rsidR="0090121C">
        <w:rPr>
          <w:rFonts w:ascii="Times New Roman" w:hAnsi="Times New Roman"/>
        </w:rPr>
        <w:t xml:space="preserve">ility </w:t>
      </w:r>
      <w:r>
        <w:rPr>
          <w:rFonts w:ascii="Times New Roman" w:hAnsi="Times New Roman"/>
        </w:rPr>
        <w:t>or</w:t>
      </w:r>
      <w:r w:rsidR="0090121C">
        <w:rPr>
          <w:rFonts w:ascii="Times New Roman" w:hAnsi="Times New Roman"/>
        </w:rPr>
        <w:t xml:space="preserve"> SSI payments </w:t>
      </w:r>
      <w:r w:rsidR="0090121C" w:rsidRPr="0002465A">
        <w:rPr>
          <w:rFonts w:ascii="Times New Roman" w:hAnsi="Times New Roman"/>
        </w:rPr>
        <w:t xml:space="preserve">based </w:t>
      </w:r>
      <w:r w:rsidR="0090121C">
        <w:rPr>
          <w:rFonts w:ascii="Times New Roman" w:hAnsi="Times New Roman"/>
        </w:rPr>
        <w:t xml:space="preserve">on their inability to engage in </w:t>
      </w:r>
      <w:r w:rsidR="0090121C" w:rsidRPr="0002465A">
        <w:rPr>
          <w:rFonts w:ascii="Times New Roman" w:hAnsi="Times New Roman"/>
        </w:rPr>
        <w:t>substantia</w:t>
      </w:r>
      <w:r w:rsidR="0090121C">
        <w:rPr>
          <w:rFonts w:ascii="Times New Roman" w:hAnsi="Times New Roman"/>
        </w:rPr>
        <w:t xml:space="preserve">l gainful activity (SGA) due to a physical or mental condition.  </w:t>
      </w:r>
      <w:r w:rsidR="0090121C" w:rsidRPr="0002465A">
        <w:rPr>
          <w:rFonts w:ascii="Times New Roman" w:hAnsi="Times New Roman"/>
        </w:rPr>
        <w:t>Theref</w:t>
      </w:r>
      <w:r w:rsidR="0090121C">
        <w:rPr>
          <w:rFonts w:ascii="Times New Roman" w:hAnsi="Times New Roman"/>
        </w:rPr>
        <w:t xml:space="preserve">ore, when the recipients resume </w:t>
      </w:r>
      <w:r w:rsidR="0090121C" w:rsidRPr="0002465A">
        <w:rPr>
          <w:rFonts w:ascii="Times New Roman" w:hAnsi="Times New Roman"/>
        </w:rPr>
        <w:t>work,</w:t>
      </w:r>
      <w:r w:rsidR="0090121C">
        <w:rPr>
          <w:rFonts w:ascii="Times New Roman" w:hAnsi="Times New Roman"/>
        </w:rPr>
        <w:t xml:space="preserve"> they must report their work so </w:t>
      </w:r>
      <w:r w:rsidR="0090121C" w:rsidRPr="0002465A">
        <w:rPr>
          <w:rFonts w:ascii="Times New Roman" w:hAnsi="Times New Roman"/>
        </w:rPr>
        <w:t>SSA can evaluate and determine b</w:t>
      </w:r>
      <w:r w:rsidR="0090121C">
        <w:rPr>
          <w:rFonts w:ascii="Times New Roman" w:hAnsi="Times New Roman"/>
        </w:rPr>
        <w:t xml:space="preserve">y law </w:t>
      </w:r>
      <w:r w:rsidR="0090121C" w:rsidRPr="0002465A">
        <w:rPr>
          <w:rFonts w:ascii="Times New Roman" w:hAnsi="Times New Roman"/>
        </w:rPr>
        <w:t>wh</w:t>
      </w:r>
      <w:r w:rsidR="0090121C">
        <w:rPr>
          <w:rFonts w:ascii="Times New Roman" w:hAnsi="Times New Roman"/>
        </w:rPr>
        <w:t xml:space="preserve">ether they continue to meet the </w:t>
      </w:r>
      <w:r w:rsidR="0090121C" w:rsidRPr="0002465A">
        <w:rPr>
          <w:rFonts w:ascii="Times New Roman" w:hAnsi="Times New Roman"/>
        </w:rPr>
        <w:t xml:space="preserve">disability requirements. </w:t>
      </w:r>
      <w:r>
        <w:rPr>
          <w:rFonts w:ascii="Times New Roman" w:hAnsi="Times New Roman"/>
        </w:rPr>
        <w:t xml:space="preserve"> SSA uses Form SSA-820-BK</w:t>
      </w:r>
      <w:r w:rsidR="0090121C">
        <w:rPr>
          <w:rFonts w:ascii="Times New Roman" w:hAnsi="Times New Roman"/>
        </w:rPr>
        <w:t xml:space="preserve"> to obtain information on </w:t>
      </w:r>
      <w:r>
        <w:rPr>
          <w:rFonts w:ascii="Times New Roman" w:hAnsi="Times New Roman"/>
        </w:rPr>
        <w:t>self</w:t>
      </w:r>
      <w:r>
        <w:rPr>
          <w:rFonts w:ascii="Times New Roman" w:hAnsi="Times New Roman"/>
        </w:rPr>
        <w:noBreakHyphen/>
      </w:r>
      <w:r w:rsidR="0090121C">
        <w:rPr>
          <w:rFonts w:ascii="Times New Roman" w:hAnsi="Times New Roman"/>
        </w:rPr>
        <w:t xml:space="preserve">employment activities of Social </w:t>
      </w:r>
      <w:r w:rsidR="0090121C" w:rsidRPr="0002465A">
        <w:rPr>
          <w:rFonts w:ascii="Times New Roman" w:hAnsi="Times New Roman"/>
        </w:rPr>
        <w:t>Sec</w:t>
      </w:r>
      <w:r w:rsidR="0090121C">
        <w:rPr>
          <w:rFonts w:ascii="Times New Roman" w:hAnsi="Times New Roman"/>
        </w:rPr>
        <w:t xml:space="preserve">urity Title II and XVI disability applicants and </w:t>
      </w:r>
      <w:r w:rsidR="0090121C" w:rsidRPr="0002465A">
        <w:rPr>
          <w:rFonts w:ascii="Times New Roman" w:hAnsi="Times New Roman"/>
        </w:rPr>
        <w:t xml:space="preserve">recipients. </w:t>
      </w:r>
      <w:r w:rsidR="0090121C">
        <w:rPr>
          <w:rFonts w:ascii="Times New Roman" w:hAnsi="Times New Roman"/>
        </w:rPr>
        <w:t xml:space="preserve"> We use the data we obtain to </w:t>
      </w:r>
      <w:r w:rsidR="0090121C" w:rsidRPr="0002465A">
        <w:rPr>
          <w:rFonts w:ascii="Times New Roman" w:hAnsi="Times New Roman"/>
        </w:rPr>
        <w:t>evaluate</w:t>
      </w:r>
      <w:r w:rsidR="0090121C">
        <w:rPr>
          <w:rFonts w:ascii="Times New Roman" w:hAnsi="Times New Roman"/>
        </w:rPr>
        <w:t xml:space="preserve"> disability claims, and to help </w:t>
      </w:r>
      <w:r w:rsidR="0090121C" w:rsidRPr="0002465A">
        <w:rPr>
          <w:rFonts w:ascii="Times New Roman" w:hAnsi="Times New Roman"/>
        </w:rPr>
        <w:t xml:space="preserve">us </w:t>
      </w:r>
      <w:r w:rsidR="0090121C">
        <w:rPr>
          <w:rFonts w:ascii="Times New Roman" w:hAnsi="Times New Roman"/>
        </w:rPr>
        <w:t xml:space="preserve">determine if the claimant meets </w:t>
      </w:r>
      <w:r w:rsidR="0090121C" w:rsidRPr="0002465A">
        <w:rPr>
          <w:rFonts w:ascii="Times New Roman" w:hAnsi="Times New Roman"/>
        </w:rPr>
        <w:t>curr</w:t>
      </w:r>
      <w:r w:rsidR="0090121C">
        <w:rPr>
          <w:rFonts w:ascii="Times New Roman" w:hAnsi="Times New Roman"/>
        </w:rPr>
        <w:t xml:space="preserve">ent disability provisions under </w:t>
      </w:r>
      <w:r w:rsidR="0090121C" w:rsidRPr="0002465A">
        <w:rPr>
          <w:rFonts w:ascii="Times New Roman" w:hAnsi="Times New Roman"/>
        </w:rPr>
        <w:t>Titles II and XVI.</w:t>
      </w:r>
      <w:r w:rsidR="0090121C">
        <w:rPr>
          <w:rFonts w:ascii="Times New Roman" w:hAnsi="Times New Roman"/>
        </w:rPr>
        <w:t xml:space="preserve">  Since applicants for </w:t>
      </w:r>
      <w:r w:rsidR="0090121C" w:rsidRPr="0002465A">
        <w:rPr>
          <w:rFonts w:ascii="Times New Roman" w:hAnsi="Times New Roman"/>
        </w:rPr>
        <w:t>disability</w:t>
      </w:r>
      <w:r w:rsidR="0090121C">
        <w:rPr>
          <w:rFonts w:ascii="Times New Roman" w:hAnsi="Times New Roman"/>
        </w:rPr>
        <w:t xml:space="preserve"> </w:t>
      </w:r>
      <w:r>
        <w:rPr>
          <w:rFonts w:ascii="Times New Roman" w:hAnsi="Times New Roman"/>
        </w:rPr>
        <w:t xml:space="preserve">or SSI </w:t>
      </w:r>
      <w:r w:rsidR="0090121C">
        <w:rPr>
          <w:rFonts w:ascii="Times New Roman" w:hAnsi="Times New Roman"/>
        </w:rPr>
        <w:t xml:space="preserve">payments must prove an </w:t>
      </w:r>
      <w:r w:rsidR="0090121C" w:rsidRPr="0002465A">
        <w:rPr>
          <w:rFonts w:ascii="Times New Roman" w:hAnsi="Times New Roman"/>
        </w:rPr>
        <w:t>inabi</w:t>
      </w:r>
      <w:r w:rsidR="0090121C">
        <w:rPr>
          <w:rFonts w:ascii="Times New Roman" w:hAnsi="Times New Roman"/>
        </w:rPr>
        <w:t xml:space="preserve">lity to perform any kind of SGA </w:t>
      </w:r>
      <w:r w:rsidR="0090121C" w:rsidRPr="0002465A">
        <w:rPr>
          <w:rFonts w:ascii="Times New Roman" w:hAnsi="Times New Roman"/>
        </w:rPr>
        <w:t>generally available in the nationa</w:t>
      </w:r>
      <w:r w:rsidR="0090121C">
        <w:rPr>
          <w:rFonts w:ascii="Times New Roman" w:hAnsi="Times New Roman"/>
        </w:rPr>
        <w:t xml:space="preserve">l </w:t>
      </w:r>
      <w:r w:rsidR="0090121C" w:rsidRPr="0002465A">
        <w:rPr>
          <w:rFonts w:ascii="Times New Roman" w:hAnsi="Times New Roman"/>
        </w:rPr>
        <w:t>econ</w:t>
      </w:r>
      <w:r w:rsidR="0090121C">
        <w:rPr>
          <w:rFonts w:ascii="Times New Roman" w:hAnsi="Times New Roman"/>
        </w:rPr>
        <w:t xml:space="preserve">omy for which we expect them to </w:t>
      </w:r>
      <w:r w:rsidR="0090121C" w:rsidRPr="0002465A">
        <w:rPr>
          <w:rFonts w:ascii="Times New Roman" w:hAnsi="Times New Roman"/>
        </w:rPr>
        <w:t>quali</w:t>
      </w:r>
      <w:r w:rsidR="0090121C">
        <w:rPr>
          <w:rFonts w:ascii="Times New Roman" w:hAnsi="Times New Roman"/>
        </w:rPr>
        <w:t xml:space="preserve">fy based on age, education, and </w:t>
      </w:r>
      <w:r w:rsidR="0090121C" w:rsidRPr="0002465A">
        <w:rPr>
          <w:rFonts w:ascii="Times New Roman" w:hAnsi="Times New Roman"/>
        </w:rPr>
        <w:t>work ex</w:t>
      </w:r>
      <w:r w:rsidR="0090121C">
        <w:rPr>
          <w:rFonts w:ascii="Times New Roman" w:hAnsi="Times New Roman"/>
        </w:rPr>
        <w:t xml:space="preserve">perience, any work an applicant </w:t>
      </w:r>
      <w:r w:rsidR="0090121C" w:rsidRPr="0002465A">
        <w:rPr>
          <w:rFonts w:ascii="Times New Roman" w:hAnsi="Times New Roman"/>
        </w:rPr>
        <w:t>perform</w:t>
      </w:r>
      <w:r w:rsidR="0090121C">
        <w:rPr>
          <w:rFonts w:ascii="Times New Roman" w:hAnsi="Times New Roman"/>
        </w:rPr>
        <w:t xml:space="preserve">ed until, or subsequent to, the </w:t>
      </w:r>
      <w:r w:rsidR="0090121C" w:rsidRPr="0002465A">
        <w:rPr>
          <w:rFonts w:ascii="Times New Roman" w:hAnsi="Times New Roman"/>
        </w:rPr>
        <w:t xml:space="preserve">date </w:t>
      </w:r>
      <w:r w:rsidR="0090121C">
        <w:rPr>
          <w:rFonts w:ascii="Times New Roman" w:hAnsi="Times New Roman"/>
        </w:rPr>
        <w:t xml:space="preserve">the disability allegedly began, </w:t>
      </w:r>
      <w:r w:rsidR="0090121C" w:rsidRPr="0002465A">
        <w:rPr>
          <w:rFonts w:ascii="Times New Roman" w:hAnsi="Times New Roman"/>
        </w:rPr>
        <w:t xml:space="preserve">affects our disability determination. </w:t>
      </w:r>
      <w:r w:rsidR="0090121C">
        <w:rPr>
          <w:rFonts w:ascii="Times New Roman" w:hAnsi="Times New Roman"/>
        </w:rPr>
        <w:t xml:space="preserve"> The </w:t>
      </w:r>
      <w:r w:rsidR="0090121C" w:rsidRPr="0002465A">
        <w:rPr>
          <w:rFonts w:ascii="Times New Roman" w:hAnsi="Times New Roman"/>
        </w:rPr>
        <w:t>respondents are applican</w:t>
      </w:r>
      <w:r w:rsidR="0090121C">
        <w:rPr>
          <w:rFonts w:ascii="Times New Roman" w:hAnsi="Times New Roman"/>
        </w:rPr>
        <w:t xml:space="preserve">ts and </w:t>
      </w:r>
      <w:r w:rsidR="0090121C" w:rsidRPr="0002465A">
        <w:rPr>
          <w:rFonts w:ascii="Times New Roman" w:hAnsi="Times New Roman"/>
        </w:rPr>
        <w:t>claim</w:t>
      </w:r>
      <w:r w:rsidR="0090121C">
        <w:rPr>
          <w:rFonts w:ascii="Times New Roman" w:hAnsi="Times New Roman"/>
        </w:rPr>
        <w:t xml:space="preserve">ants for SSI payments or Social Security </w:t>
      </w:r>
      <w:r w:rsidR="0090121C" w:rsidRPr="0002465A">
        <w:rPr>
          <w:rFonts w:ascii="Times New Roman" w:hAnsi="Times New Roman"/>
        </w:rPr>
        <w:t xml:space="preserve">disability </w:t>
      </w:r>
      <w:r>
        <w:rPr>
          <w:rFonts w:ascii="Times New Roman" w:hAnsi="Times New Roman"/>
        </w:rPr>
        <w:t>payments</w:t>
      </w:r>
      <w:r w:rsidR="00B93A47">
        <w:rPr>
          <w:rFonts w:ascii="Times New Roman" w:hAnsi="Times New Roman"/>
        </w:rPr>
        <w:t xml:space="preserve">.  </w:t>
      </w:r>
      <w:r w:rsidR="000E7061" w:rsidRPr="00B123CC">
        <w:rPr>
          <w:rFonts w:ascii="Times New Roman" w:hAnsi="Times New Roman"/>
        </w:rPr>
        <w:t xml:space="preserve">  </w:t>
      </w:r>
    </w:p>
    <w:p w:rsidR="0090121C" w:rsidRPr="00B123CC" w:rsidRDefault="0090121C" w:rsidP="00B45D23">
      <w:pPr>
        <w:rPr>
          <w:rFonts w:ascii="Times New Roman" w:hAnsi="Times New Roman"/>
          <w:i/>
        </w:rPr>
      </w:pPr>
    </w:p>
    <w:p w:rsidR="0090121C" w:rsidRPr="0090121C" w:rsidRDefault="0090121C" w:rsidP="00B123CC">
      <w:pPr>
        <w:numPr>
          <w:ilvl w:val="0"/>
          <w:numId w:val="2"/>
        </w:numPr>
        <w:rPr>
          <w:rFonts w:ascii="Times New Roman" w:hAnsi="Times New Roman"/>
          <w:i/>
        </w:rPr>
      </w:pPr>
      <w:r w:rsidRPr="00BC7F42">
        <w:rPr>
          <w:rFonts w:ascii="Times New Roman" w:hAnsi="Times New Roman"/>
          <w:b/>
        </w:rPr>
        <w:t>Use of Information Technology to Collect the Information</w:t>
      </w:r>
      <w:r>
        <w:rPr>
          <w:rFonts w:ascii="Times New Roman" w:hAnsi="Times New Roman"/>
        </w:rPr>
        <w:t xml:space="preserve"> </w:t>
      </w:r>
    </w:p>
    <w:p w:rsidR="00B054FF" w:rsidRPr="00D13B1E" w:rsidRDefault="00B45D23" w:rsidP="0090121C">
      <w:pPr>
        <w:ind w:left="720"/>
        <w:rPr>
          <w:rFonts w:ascii="Times New Roman" w:hAnsi="Times New Roman"/>
          <w:i/>
        </w:rPr>
      </w:pPr>
      <w:r>
        <w:rPr>
          <w:rFonts w:ascii="Times New Roman" w:hAnsi="Times New Roman"/>
        </w:rPr>
        <w:t xml:space="preserve">SSA has not, yet, </w:t>
      </w:r>
      <w:r w:rsidR="0090121C">
        <w:rPr>
          <w:rFonts w:ascii="Times New Roman" w:hAnsi="Times New Roman"/>
        </w:rPr>
        <w:t xml:space="preserve">scheduled </w:t>
      </w:r>
      <w:r w:rsidR="002D6898">
        <w:rPr>
          <w:rFonts w:ascii="Times New Roman" w:hAnsi="Times New Roman"/>
        </w:rPr>
        <w:t>Form</w:t>
      </w:r>
      <w:r w:rsidR="00D13B1E">
        <w:rPr>
          <w:rFonts w:ascii="Times New Roman" w:hAnsi="Times New Roman"/>
        </w:rPr>
        <w:t xml:space="preserve"> </w:t>
      </w:r>
      <w:r w:rsidR="00F76E2C">
        <w:rPr>
          <w:rFonts w:ascii="Times New Roman" w:hAnsi="Times New Roman"/>
        </w:rPr>
        <w:t>SSA-820-BK</w:t>
      </w:r>
      <w:r w:rsidR="00D13B1E">
        <w:rPr>
          <w:rFonts w:ascii="Times New Roman" w:hAnsi="Times New Roman"/>
        </w:rPr>
        <w:t xml:space="preserve"> </w:t>
      </w:r>
      <w:r w:rsidR="002D6898">
        <w:rPr>
          <w:rFonts w:ascii="Times New Roman" w:hAnsi="Times New Roman"/>
        </w:rPr>
        <w:t xml:space="preserve">for </w:t>
      </w:r>
      <w:r w:rsidR="00A25055">
        <w:rPr>
          <w:rFonts w:ascii="Times New Roman" w:hAnsi="Times New Roman"/>
        </w:rPr>
        <w:t>electronic implementation under</w:t>
      </w:r>
      <w:r w:rsidR="002D6898">
        <w:rPr>
          <w:rFonts w:ascii="Times New Roman" w:hAnsi="Times New Roman"/>
        </w:rPr>
        <w:t xml:space="preserve"> the Government Paperwork Elimination Act due to agency priorities</w:t>
      </w:r>
      <w:r w:rsidR="00A25055">
        <w:rPr>
          <w:rFonts w:ascii="Times New Roman" w:hAnsi="Times New Roman"/>
        </w:rPr>
        <w:t xml:space="preserve"> to create electronic versions of higher volume forms,</w:t>
      </w:r>
      <w:r w:rsidR="002D6898">
        <w:rPr>
          <w:rFonts w:ascii="Times New Roman" w:hAnsi="Times New Roman"/>
        </w:rPr>
        <w:t xml:space="preserve"> and </w:t>
      </w:r>
      <w:r w:rsidR="00A25055">
        <w:rPr>
          <w:rFonts w:ascii="Times New Roman" w:hAnsi="Times New Roman"/>
        </w:rPr>
        <w:t xml:space="preserve">our </w:t>
      </w:r>
      <w:r w:rsidR="002D6898">
        <w:rPr>
          <w:rFonts w:ascii="Times New Roman" w:hAnsi="Times New Roman"/>
        </w:rPr>
        <w:t xml:space="preserve">limited resources. </w:t>
      </w:r>
      <w:r w:rsidR="00A25055">
        <w:rPr>
          <w:rFonts w:ascii="Times New Roman" w:hAnsi="Times New Roman"/>
        </w:rPr>
        <w:t xml:space="preserve"> </w:t>
      </w:r>
      <w:r w:rsidR="002D6898">
        <w:rPr>
          <w:rFonts w:ascii="Times New Roman" w:hAnsi="Times New Roman"/>
        </w:rPr>
        <w:t>The p</w:t>
      </w:r>
      <w:r>
        <w:rPr>
          <w:rFonts w:ascii="Times New Roman" w:hAnsi="Times New Roman"/>
        </w:rPr>
        <w:t>ublic may print out a PDF version</w:t>
      </w:r>
      <w:r w:rsidR="002D6898">
        <w:rPr>
          <w:rFonts w:ascii="Times New Roman" w:hAnsi="Times New Roman"/>
        </w:rPr>
        <w:t xml:space="preserve"> of the form</w:t>
      </w:r>
      <w:r w:rsidR="00A25055">
        <w:rPr>
          <w:rFonts w:ascii="Times New Roman" w:hAnsi="Times New Roman"/>
        </w:rPr>
        <w:t xml:space="preserve"> from our website</w:t>
      </w:r>
      <w:r w:rsidR="002D6898">
        <w:rPr>
          <w:rFonts w:ascii="Times New Roman" w:hAnsi="Times New Roman"/>
        </w:rPr>
        <w:t xml:space="preserve">, but if they </w:t>
      </w:r>
      <w:r w:rsidR="002D6898">
        <w:rPr>
          <w:rFonts w:ascii="Times New Roman" w:hAnsi="Times New Roman"/>
        </w:rPr>
        <w:lastRenderedPageBreak/>
        <w:t>chose to do so, they must complete the form and mail it to SSA.</w:t>
      </w:r>
    </w:p>
    <w:p w:rsidR="00A45D82" w:rsidRPr="00BC7F42" w:rsidRDefault="00A45D82" w:rsidP="00694AB5">
      <w:pPr>
        <w:rPr>
          <w:rFonts w:ascii="Times New Roman" w:hAnsi="Times New Roman"/>
        </w:rPr>
      </w:pPr>
    </w:p>
    <w:p w:rsidR="00A25055" w:rsidRDefault="00A25055" w:rsidP="00623029">
      <w:pPr>
        <w:numPr>
          <w:ilvl w:val="0"/>
          <w:numId w:val="2"/>
        </w:numPr>
        <w:rPr>
          <w:rFonts w:ascii="Times New Roman" w:hAnsi="Times New Roman"/>
        </w:rPr>
      </w:pPr>
      <w:r w:rsidRPr="00BC7F42">
        <w:rPr>
          <w:rFonts w:ascii="Times New Roman" w:hAnsi="Times New Roman"/>
          <w:b/>
        </w:rPr>
        <w:t xml:space="preserve">Why </w:t>
      </w:r>
      <w:r>
        <w:rPr>
          <w:rFonts w:ascii="Times New Roman" w:hAnsi="Times New Roman"/>
          <w:b/>
        </w:rPr>
        <w:t>We Cannot Use Duplicate Information</w:t>
      </w:r>
      <w:r w:rsidRPr="00694AB5">
        <w:rPr>
          <w:rFonts w:ascii="Times New Roman" w:hAnsi="Times New Roman"/>
        </w:rPr>
        <w:t xml:space="preserve"> </w:t>
      </w:r>
    </w:p>
    <w:p w:rsidR="00A45D82" w:rsidRPr="005E156F" w:rsidRDefault="00A25055" w:rsidP="00A25055">
      <w:pPr>
        <w:ind w:left="720"/>
        <w:rPr>
          <w:rFonts w:ascii="Times New Roman" w:hAnsi="Times New Roman"/>
        </w:rPr>
      </w:pPr>
      <w:r w:rsidRPr="00A25055">
        <w:rPr>
          <w:rFonts w:ascii="Times New Roman" w:hAnsi="Times New Roman"/>
        </w:rPr>
        <w:t>The nature of the information we collect and the manner in which we collect it precludes duplication.  SSA does not use another collection instrument to obtain similar data</w:t>
      </w:r>
      <w:r w:rsidR="000E7061" w:rsidRPr="00694AB5">
        <w:rPr>
          <w:rFonts w:ascii="Times New Roman" w:hAnsi="Times New Roman"/>
        </w:rPr>
        <w:t>.</w:t>
      </w:r>
      <w:r w:rsidR="00077E0E" w:rsidRPr="00694AB5">
        <w:rPr>
          <w:rFonts w:ascii="Times New Roman" w:hAnsi="Times New Roman"/>
          <w:i/>
        </w:rPr>
        <w:t xml:space="preserve">  </w:t>
      </w:r>
    </w:p>
    <w:p w:rsidR="005E156F" w:rsidRDefault="005E156F" w:rsidP="005E156F">
      <w:pPr>
        <w:pStyle w:val="ListParagraph"/>
        <w:rPr>
          <w:rFonts w:ascii="Times New Roman" w:hAnsi="Times New Roman"/>
        </w:rPr>
      </w:pPr>
    </w:p>
    <w:p w:rsidR="00A25055" w:rsidRDefault="00A25055" w:rsidP="00623029">
      <w:pPr>
        <w:numPr>
          <w:ilvl w:val="0"/>
          <w:numId w:val="2"/>
        </w:numPr>
        <w:rPr>
          <w:rFonts w:ascii="Times New Roman" w:hAnsi="Times New Roman"/>
        </w:rPr>
      </w:pPr>
      <w:r>
        <w:rPr>
          <w:rFonts w:ascii="Times New Roman" w:hAnsi="Times New Roman"/>
          <w:b/>
        </w:rPr>
        <w:t>Minimizing Burden on Small Respondents</w:t>
      </w:r>
      <w:r>
        <w:rPr>
          <w:rFonts w:ascii="Times New Roman" w:hAnsi="Times New Roman"/>
        </w:rPr>
        <w:t xml:space="preserve"> </w:t>
      </w:r>
    </w:p>
    <w:p w:rsidR="005E156F" w:rsidRDefault="00B123CC" w:rsidP="00A25055">
      <w:pPr>
        <w:ind w:left="720"/>
        <w:rPr>
          <w:rFonts w:ascii="Times New Roman" w:hAnsi="Times New Roman"/>
        </w:rPr>
      </w:pPr>
      <w:r>
        <w:rPr>
          <w:rFonts w:ascii="Times New Roman" w:hAnsi="Times New Roman"/>
        </w:rPr>
        <w:t>This collection does not affect s</w:t>
      </w:r>
      <w:r w:rsidR="005E156F">
        <w:rPr>
          <w:rFonts w:ascii="Times New Roman" w:hAnsi="Times New Roman"/>
        </w:rPr>
        <w:t>mall businesses or other small entities.</w:t>
      </w:r>
    </w:p>
    <w:p w:rsidR="005E156F" w:rsidRDefault="005E156F" w:rsidP="005E156F">
      <w:pPr>
        <w:pStyle w:val="ListParagraph"/>
        <w:rPr>
          <w:rFonts w:ascii="Times New Roman" w:hAnsi="Times New Roman"/>
        </w:rPr>
      </w:pPr>
    </w:p>
    <w:p w:rsidR="00A25055" w:rsidRDefault="00A25055" w:rsidP="00623029">
      <w:pPr>
        <w:numPr>
          <w:ilvl w:val="0"/>
          <w:numId w:val="2"/>
        </w:numPr>
        <w:rPr>
          <w:rFonts w:ascii="Times New Roman" w:hAnsi="Times New Roman"/>
        </w:rPr>
      </w:pPr>
      <w:r w:rsidRPr="00BC7F42">
        <w:rPr>
          <w:rFonts w:ascii="Times New Roman" w:hAnsi="Times New Roman"/>
          <w:b/>
        </w:rPr>
        <w:t>Consequence of Not Collecting Information or Collecting it Less Frequently</w:t>
      </w:r>
      <w:r w:rsidRPr="00AE6153">
        <w:rPr>
          <w:rFonts w:ascii="Times New Roman" w:hAnsi="Times New Roman"/>
        </w:rPr>
        <w:t xml:space="preserve"> </w:t>
      </w:r>
    </w:p>
    <w:p w:rsidR="005E156F" w:rsidRDefault="005E156F" w:rsidP="00A25055">
      <w:pPr>
        <w:ind w:left="720"/>
        <w:rPr>
          <w:rFonts w:ascii="Times New Roman" w:hAnsi="Times New Roman"/>
        </w:rPr>
      </w:pPr>
      <w:r w:rsidRPr="00AE6153">
        <w:rPr>
          <w:rFonts w:ascii="Times New Roman" w:hAnsi="Times New Roman"/>
        </w:rPr>
        <w:t xml:space="preserve">We </w:t>
      </w:r>
      <w:r w:rsidR="00A25055">
        <w:rPr>
          <w:rFonts w:ascii="Times New Roman" w:hAnsi="Times New Roman"/>
        </w:rPr>
        <w:t xml:space="preserve">use </w:t>
      </w:r>
      <w:r w:rsidR="00266B9A">
        <w:rPr>
          <w:rFonts w:ascii="Times New Roman" w:hAnsi="Times New Roman"/>
        </w:rPr>
        <w:t>Form</w:t>
      </w:r>
      <w:r w:rsidR="00F13DED">
        <w:rPr>
          <w:rFonts w:ascii="Times New Roman" w:hAnsi="Times New Roman"/>
        </w:rPr>
        <w:t xml:space="preserve"> SSA-820</w:t>
      </w:r>
      <w:r w:rsidR="002D6898">
        <w:rPr>
          <w:rFonts w:ascii="Times New Roman" w:hAnsi="Times New Roman"/>
        </w:rPr>
        <w:t>-BK</w:t>
      </w:r>
      <w:r w:rsidR="00F13DED">
        <w:rPr>
          <w:rFonts w:ascii="Times New Roman" w:hAnsi="Times New Roman"/>
        </w:rPr>
        <w:t xml:space="preserve"> whenever </w:t>
      </w:r>
      <w:r w:rsidRPr="00AE6153">
        <w:rPr>
          <w:rFonts w:ascii="Times New Roman" w:hAnsi="Times New Roman"/>
        </w:rPr>
        <w:t>claimant</w:t>
      </w:r>
      <w:r w:rsidR="00F13DED">
        <w:rPr>
          <w:rFonts w:ascii="Times New Roman" w:hAnsi="Times New Roman"/>
        </w:rPr>
        <w:t>s or beneficiaries perform</w:t>
      </w:r>
      <w:r w:rsidRPr="00AE6153">
        <w:rPr>
          <w:rFonts w:ascii="Times New Roman" w:hAnsi="Times New Roman"/>
        </w:rPr>
        <w:t xml:space="preserve"> work after </w:t>
      </w:r>
      <w:r w:rsidR="00F13DED">
        <w:rPr>
          <w:rFonts w:ascii="Times New Roman" w:hAnsi="Times New Roman"/>
        </w:rPr>
        <w:t xml:space="preserve">the alleged onset of their </w:t>
      </w:r>
      <w:r w:rsidRPr="00AE6153">
        <w:rPr>
          <w:rFonts w:ascii="Times New Roman" w:hAnsi="Times New Roman"/>
        </w:rPr>
        <w:t>disability</w:t>
      </w:r>
      <w:r>
        <w:rPr>
          <w:rFonts w:ascii="Times New Roman" w:hAnsi="Times New Roman"/>
        </w:rPr>
        <w:t xml:space="preserve">. </w:t>
      </w:r>
      <w:r w:rsidR="00A25055">
        <w:rPr>
          <w:rFonts w:ascii="Times New Roman" w:hAnsi="Times New Roman"/>
        </w:rPr>
        <w:t xml:space="preserve"> </w:t>
      </w:r>
      <w:r>
        <w:rPr>
          <w:rFonts w:ascii="Times New Roman" w:hAnsi="Times New Roman"/>
        </w:rPr>
        <w:t>Since this</w:t>
      </w:r>
      <w:r w:rsidRPr="00AE6153">
        <w:rPr>
          <w:rFonts w:ascii="Times New Roman" w:hAnsi="Times New Roman"/>
        </w:rPr>
        <w:t xml:space="preserve"> work could be SGA</w:t>
      </w:r>
      <w:r w:rsidR="00F13DED">
        <w:rPr>
          <w:rFonts w:ascii="Times New Roman" w:hAnsi="Times New Roman"/>
        </w:rPr>
        <w:t xml:space="preserve">, we cannot obtain the information </w:t>
      </w:r>
      <w:r w:rsidRPr="00AE6153">
        <w:rPr>
          <w:rFonts w:ascii="Times New Roman" w:hAnsi="Times New Roman"/>
        </w:rPr>
        <w:t>an</w:t>
      </w:r>
      <w:r w:rsidR="00A25055">
        <w:rPr>
          <w:rFonts w:ascii="Times New Roman" w:hAnsi="Times New Roman"/>
        </w:rPr>
        <w:t>y less frequently, as</w:t>
      </w:r>
      <w:r w:rsidRPr="00AE6153">
        <w:rPr>
          <w:rFonts w:ascii="Times New Roman" w:hAnsi="Times New Roman"/>
        </w:rPr>
        <w:t xml:space="preserve"> this could cause an incorrect initia</w:t>
      </w:r>
      <w:r w:rsidR="00F13DED">
        <w:rPr>
          <w:rFonts w:ascii="Times New Roman" w:hAnsi="Times New Roman"/>
        </w:rPr>
        <w:t xml:space="preserve">l disability decision, or </w:t>
      </w:r>
      <w:r w:rsidRPr="00AE6153">
        <w:rPr>
          <w:rFonts w:ascii="Times New Roman" w:hAnsi="Times New Roman"/>
        </w:rPr>
        <w:t xml:space="preserve">result </w:t>
      </w:r>
      <w:r w:rsidR="00B123CC">
        <w:rPr>
          <w:rFonts w:ascii="Times New Roman" w:hAnsi="Times New Roman"/>
        </w:rPr>
        <w:t>in overpayments to a claimant</w:t>
      </w:r>
      <w:r w:rsidRPr="00AE6153">
        <w:rPr>
          <w:rFonts w:ascii="Times New Roman" w:hAnsi="Times New Roman"/>
        </w:rPr>
        <w:t xml:space="preserve"> who was receiving payments despite engaging in SGA</w:t>
      </w:r>
      <w:r>
        <w:rPr>
          <w:rFonts w:ascii="Times New Roman" w:hAnsi="Times New Roman"/>
        </w:rPr>
        <w:t>.</w:t>
      </w:r>
      <w:r w:rsidR="00A25055">
        <w:rPr>
          <w:rFonts w:ascii="Times New Roman" w:hAnsi="Times New Roman"/>
        </w:rPr>
        <w:t xml:space="preserve">  </w:t>
      </w:r>
      <w:r w:rsidR="00A25055" w:rsidRPr="00A25055">
        <w:rPr>
          <w:rFonts w:ascii="Times New Roman" w:hAnsi="Times New Roman"/>
        </w:rPr>
        <w:t>There are no technical or legal obstacles to burden reduction.</w:t>
      </w:r>
    </w:p>
    <w:p w:rsidR="005E156F" w:rsidRDefault="005E156F" w:rsidP="005E156F">
      <w:pPr>
        <w:pStyle w:val="ListParagraph"/>
        <w:rPr>
          <w:rFonts w:ascii="Times New Roman" w:hAnsi="Times New Roman"/>
        </w:rPr>
      </w:pPr>
    </w:p>
    <w:p w:rsidR="00A25055" w:rsidRPr="00A25055" w:rsidRDefault="00A25055" w:rsidP="005E156F">
      <w:pPr>
        <w:numPr>
          <w:ilvl w:val="0"/>
          <w:numId w:val="2"/>
        </w:numPr>
        <w:rPr>
          <w:rFonts w:ascii="Times New Roman" w:hAnsi="Times New Roman"/>
          <w:b/>
        </w:rPr>
      </w:pPr>
      <w:r w:rsidRPr="00BC7F42">
        <w:rPr>
          <w:rFonts w:ascii="Times New Roman" w:hAnsi="Times New Roman"/>
          <w:b/>
        </w:rPr>
        <w:t>Special Circumstances</w:t>
      </w:r>
      <w:r w:rsidRPr="00AE6153">
        <w:rPr>
          <w:rFonts w:ascii="Times New Roman" w:hAnsi="Times New Roman"/>
          <w:color w:val="000000"/>
        </w:rPr>
        <w:t xml:space="preserve"> </w:t>
      </w:r>
    </w:p>
    <w:p w:rsidR="005E156F" w:rsidRPr="005E156F" w:rsidRDefault="005E156F" w:rsidP="00A25055">
      <w:pPr>
        <w:ind w:left="720"/>
        <w:rPr>
          <w:rFonts w:ascii="Times New Roman" w:hAnsi="Times New Roman"/>
          <w:b/>
        </w:rPr>
      </w:pPr>
      <w:r w:rsidRPr="00AE6153">
        <w:rPr>
          <w:rFonts w:ascii="Times New Roman" w:hAnsi="Times New Roman"/>
          <w:color w:val="000000"/>
        </w:rPr>
        <w:t xml:space="preserve">There are no special circumstances that would cause </w:t>
      </w:r>
      <w:r w:rsidR="007862AB">
        <w:rPr>
          <w:rFonts w:ascii="Times New Roman" w:hAnsi="Times New Roman"/>
          <w:color w:val="000000"/>
        </w:rPr>
        <w:t xml:space="preserve">us to collect </w:t>
      </w:r>
      <w:r w:rsidRPr="00AE6153">
        <w:rPr>
          <w:rFonts w:ascii="Times New Roman" w:hAnsi="Times New Roman"/>
          <w:color w:val="000000"/>
        </w:rPr>
        <w:t>this information in a</w:t>
      </w:r>
      <w:r w:rsidR="00F13DED">
        <w:rPr>
          <w:rFonts w:ascii="Times New Roman" w:hAnsi="Times New Roman"/>
          <w:color w:val="000000"/>
        </w:rPr>
        <w:t xml:space="preserve"> manner in</w:t>
      </w:r>
      <w:r w:rsidRPr="00AE6153">
        <w:rPr>
          <w:rFonts w:ascii="Times New Roman" w:hAnsi="Times New Roman"/>
          <w:color w:val="000000"/>
        </w:rPr>
        <w:t xml:space="preserve">consistent with </w:t>
      </w:r>
      <w:r w:rsidRPr="00A25055">
        <w:rPr>
          <w:rFonts w:ascii="Times New Roman" w:hAnsi="Times New Roman"/>
          <w:i/>
          <w:color w:val="000000"/>
        </w:rPr>
        <w:t>5 CFR 1320.5</w:t>
      </w:r>
      <w:r w:rsidRPr="00AE6153">
        <w:rPr>
          <w:rFonts w:ascii="Times New Roman" w:hAnsi="Times New Roman"/>
          <w:color w:val="000000"/>
        </w:rPr>
        <w:t>.</w:t>
      </w:r>
    </w:p>
    <w:p w:rsidR="005E156F" w:rsidRDefault="005E156F" w:rsidP="005E156F">
      <w:pPr>
        <w:pStyle w:val="ListParagraph"/>
        <w:rPr>
          <w:rFonts w:ascii="Times New Roman" w:hAnsi="Times New Roman"/>
          <w:b/>
        </w:rPr>
      </w:pPr>
    </w:p>
    <w:p w:rsidR="00A25055" w:rsidRPr="00A25055" w:rsidRDefault="00A25055" w:rsidP="005E156F">
      <w:pPr>
        <w:numPr>
          <w:ilvl w:val="0"/>
          <w:numId w:val="2"/>
        </w:numPr>
        <w:rPr>
          <w:rFonts w:ascii="Times New Roman" w:hAnsi="Times New Roman"/>
          <w:b/>
        </w:rPr>
      </w:pPr>
      <w:r w:rsidRPr="00BC7F42">
        <w:rPr>
          <w:rFonts w:ascii="Times New Roman" w:hAnsi="Times New Roman"/>
          <w:b/>
        </w:rPr>
        <w:t>Solicitation of Public Comment and Other Consultations with the Public</w:t>
      </w:r>
      <w:r>
        <w:rPr>
          <w:rFonts w:ascii="Times New Roman" w:hAnsi="Times New Roman"/>
        </w:rPr>
        <w:t xml:space="preserve"> </w:t>
      </w:r>
    </w:p>
    <w:p w:rsidR="005E156F" w:rsidRPr="005E156F" w:rsidRDefault="00B45D23" w:rsidP="00A25055">
      <w:pPr>
        <w:ind w:left="720"/>
        <w:rPr>
          <w:rFonts w:ascii="Times New Roman" w:hAnsi="Times New Roman"/>
          <w:b/>
        </w:rPr>
      </w:pPr>
      <w:r w:rsidRPr="00AD0ECB">
        <w:rPr>
          <w:rFonts w:ascii="Times New Roman" w:hAnsi="Times New Roman"/>
        </w:rPr>
        <w:t>The 60-day advance Federal Register Notice published</w:t>
      </w:r>
      <w:r w:rsidR="00967D2E">
        <w:rPr>
          <w:rFonts w:ascii="Times New Roman" w:hAnsi="Times New Roman"/>
        </w:rPr>
        <w:t xml:space="preserve"> on </w:t>
      </w:r>
      <w:r>
        <w:rPr>
          <w:rFonts w:ascii="Times New Roman" w:hAnsi="Times New Roman"/>
        </w:rPr>
        <w:t>November 15, 2016</w:t>
      </w:r>
      <w:r w:rsidR="00A25055">
        <w:rPr>
          <w:rFonts w:ascii="Times New Roman" w:hAnsi="Times New Roman"/>
        </w:rPr>
        <w:t xml:space="preserve"> at 81</w:t>
      </w:r>
      <w:r w:rsidR="00967D2E">
        <w:rPr>
          <w:rFonts w:ascii="Times New Roman" w:hAnsi="Times New Roman"/>
        </w:rPr>
        <w:t xml:space="preserve"> FR </w:t>
      </w:r>
      <w:r>
        <w:rPr>
          <w:rFonts w:ascii="Times New Roman" w:hAnsi="Times New Roman"/>
        </w:rPr>
        <w:t>80159</w:t>
      </w:r>
      <w:r w:rsidR="005E156F" w:rsidRPr="00AE6153">
        <w:rPr>
          <w:rFonts w:ascii="Times New Roman" w:hAnsi="Times New Roman"/>
        </w:rPr>
        <w:t xml:space="preserve">, </w:t>
      </w:r>
      <w:r w:rsidRPr="00AD0ECB">
        <w:rPr>
          <w:rFonts w:ascii="Times New Roman" w:hAnsi="Times New Roman"/>
        </w:rPr>
        <w:t>and we received no public comments</w:t>
      </w:r>
      <w:r w:rsidR="005E156F">
        <w:rPr>
          <w:rFonts w:ascii="Times New Roman" w:hAnsi="Times New Roman"/>
        </w:rPr>
        <w:t>.</w:t>
      </w:r>
      <w:r w:rsidR="00F13DED">
        <w:rPr>
          <w:rFonts w:ascii="Times New Roman" w:hAnsi="Times New Roman"/>
        </w:rPr>
        <w:t xml:space="preserve"> </w:t>
      </w:r>
      <w:r w:rsidRPr="00AD0ECB">
        <w:rPr>
          <w:rFonts w:ascii="Times New Roman" w:hAnsi="Times New Roman"/>
        </w:rPr>
        <w:t>SSA</w:t>
      </w:r>
      <w:r>
        <w:rPr>
          <w:rFonts w:ascii="Times New Roman" w:hAnsi="Times New Roman"/>
        </w:rPr>
        <w:t xml:space="preserve"> published the second Notice</w:t>
      </w:r>
      <w:r w:rsidR="00603016">
        <w:rPr>
          <w:rFonts w:ascii="Times New Roman" w:hAnsi="Times New Roman"/>
        </w:rPr>
        <w:t xml:space="preserve"> on </w:t>
      </w:r>
      <w:r>
        <w:rPr>
          <w:rFonts w:ascii="Times New Roman" w:hAnsi="Times New Roman"/>
        </w:rPr>
        <w:t>February 14, 2017 at 82</w:t>
      </w:r>
      <w:r w:rsidR="00603016">
        <w:rPr>
          <w:rFonts w:ascii="Times New Roman" w:hAnsi="Times New Roman"/>
        </w:rPr>
        <w:t xml:space="preserve"> FR </w:t>
      </w:r>
      <w:r>
        <w:rPr>
          <w:rFonts w:ascii="Times New Roman" w:hAnsi="Times New Roman"/>
        </w:rPr>
        <w:t xml:space="preserve">10623.  </w:t>
      </w:r>
      <w:r w:rsidRPr="00AD0ECB">
        <w:rPr>
          <w:rFonts w:ascii="Times New Roman" w:hAnsi="Times New Roman"/>
        </w:rPr>
        <w:t>If we receive comments in response to the 30-day Notice, we will forward them to OMB.  We did not consult with the public in the revision of this form</w:t>
      </w:r>
      <w:r w:rsidR="005E156F" w:rsidRPr="00AE6153">
        <w:rPr>
          <w:rFonts w:ascii="Times New Roman" w:hAnsi="Times New Roman"/>
        </w:rPr>
        <w:t>.</w:t>
      </w:r>
    </w:p>
    <w:p w:rsidR="005E156F" w:rsidRDefault="005E156F" w:rsidP="005E156F">
      <w:pPr>
        <w:pStyle w:val="ListParagraph"/>
        <w:rPr>
          <w:rFonts w:ascii="Times New Roman" w:hAnsi="Times New Roman"/>
          <w:b/>
        </w:rPr>
      </w:pPr>
    </w:p>
    <w:p w:rsidR="00A25055" w:rsidRPr="00A25055" w:rsidRDefault="00A25055" w:rsidP="005E156F">
      <w:pPr>
        <w:numPr>
          <w:ilvl w:val="0"/>
          <w:numId w:val="2"/>
        </w:numPr>
        <w:rPr>
          <w:rFonts w:ascii="Times New Roman" w:hAnsi="Times New Roman"/>
          <w:b/>
        </w:rPr>
      </w:pPr>
      <w:r w:rsidRPr="00BC7F42">
        <w:rPr>
          <w:rFonts w:ascii="Times New Roman" w:hAnsi="Times New Roman"/>
          <w:b/>
        </w:rPr>
        <w:t>Payment or Gifts to Respondents</w:t>
      </w:r>
      <w:r>
        <w:rPr>
          <w:rFonts w:ascii="Times New Roman" w:hAnsi="Times New Roman"/>
          <w:color w:val="000000"/>
        </w:rPr>
        <w:t xml:space="preserve"> </w:t>
      </w:r>
    </w:p>
    <w:p w:rsidR="005E156F" w:rsidRPr="005E156F" w:rsidRDefault="00F13DED" w:rsidP="00A25055">
      <w:pPr>
        <w:ind w:left="720"/>
        <w:rPr>
          <w:rFonts w:ascii="Times New Roman" w:hAnsi="Times New Roman"/>
          <w:b/>
        </w:rPr>
      </w:pPr>
      <w:r>
        <w:rPr>
          <w:rFonts w:ascii="Times New Roman" w:hAnsi="Times New Roman"/>
          <w:color w:val="000000"/>
        </w:rPr>
        <w:t xml:space="preserve">SSA does </w:t>
      </w:r>
      <w:r w:rsidR="005E156F" w:rsidRPr="00AE6153">
        <w:rPr>
          <w:rFonts w:ascii="Times New Roman" w:hAnsi="Times New Roman"/>
          <w:color w:val="000000"/>
        </w:rPr>
        <w:t>not provide payment or gifts to the respondents</w:t>
      </w:r>
      <w:r w:rsidR="005E156F">
        <w:rPr>
          <w:rFonts w:ascii="Times New Roman" w:hAnsi="Times New Roman"/>
          <w:color w:val="000000"/>
        </w:rPr>
        <w:t>.</w:t>
      </w:r>
    </w:p>
    <w:p w:rsidR="005E156F" w:rsidRDefault="005E156F" w:rsidP="005E156F">
      <w:pPr>
        <w:pStyle w:val="ListParagraph"/>
        <w:rPr>
          <w:rFonts w:ascii="Times New Roman" w:hAnsi="Times New Roman"/>
          <w:b/>
        </w:rPr>
      </w:pPr>
    </w:p>
    <w:p w:rsidR="00A25055" w:rsidRDefault="00A25055" w:rsidP="005E156F">
      <w:pPr>
        <w:numPr>
          <w:ilvl w:val="0"/>
          <w:numId w:val="2"/>
        </w:numPr>
        <w:rPr>
          <w:rFonts w:ascii="Times New Roman" w:hAnsi="Times New Roman"/>
        </w:rPr>
      </w:pPr>
      <w:r w:rsidRPr="00BC7F42">
        <w:rPr>
          <w:rFonts w:ascii="Times New Roman" w:hAnsi="Times New Roman"/>
          <w:b/>
        </w:rPr>
        <w:t>Assurances of Confidentiality</w:t>
      </w:r>
      <w:r>
        <w:rPr>
          <w:rFonts w:ascii="Times New Roman" w:hAnsi="Times New Roman"/>
        </w:rPr>
        <w:t xml:space="preserve"> </w:t>
      </w:r>
    </w:p>
    <w:p w:rsidR="005E156F" w:rsidRPr="00A25055" w:rsidRDefault="00A25055" w:rsidP="00A25055">
      <w:pPr>
        <w:ind w:left="720"/>
        <w:rPr>
          <w:rFonts w:ascii="Times New Roman" w:hAnsi="Times New Roman"/>
        </w:rPr>
      </w:pPr>
      <w:r w:rsidRPr="00A25055">
        <w:rPr>
          <w:rFonts w:ascii="Times New Roman" w:hAnsi="Times New Roman"/>
        </w:rPr>
        <w:t xml:space="preserve">SSA protects and holds confidential the information it collects in accordance with </w:t>
      </w:r>
      <w:r w:rsidRPr="00A25055">
        <w:rPr>
          <w:rFonts w:ascii="Times New Roman" w:hAnsi="Times New Roman"/>
          <w:i/>
        </w:rPr>
        <w:t>42 U.S.C. 1306, 20 CFR 401</w:t>
      </w:r>
      <w:r w:rsidRPr="00A25055">
        <w:rPr>
          <w:rFonts w:ascii="Times New Roman" w:hAnsi="Times New Roman"/>
        </w:rPr>
        <w:t xml:space="preserve"> and </w:t>
      </w:r>
      <w:r w:rsidRPr="00A25055">
        <w:rPr>
          <w:rFonts w:ascii="Times New Roman" w:hAnsi="Times New Roman"/>
          <w:i/>
        </w:rPr>
        <w:t>402, 5 U.S.C. 552</w:t>
      </w:r>
      <w:r w:rsidRPr="00A25055">
        <w:rPr>
          <w:rFonts w:ascii="Times New Roman" w:hAnsi="Times New Roman"/>
        </w:rPr>
        <w:t xml:space="preserve"> (Freedom of Information Act), </w:t>
      </w:r>
      <w:r w:rsidRPr="00A25055">
        <w:rPr>
          <w:rFonts w:ascii="Times New Roman" w:hAnsi="Times New Roman"/>
          <w:i/>
        </w:rPr>
        <w:t>5 U.S.C. 552a</w:t>
      </w:r>
      <w:r w:rsidRPr="00A25055">
        <w:rPr>
          <w:rFonts w:ascii="Times New Roman" w:hAnsi="Times New Roman"/>
        </w:rPr>
        <w:t xml:space="preserve"> (Privacy Act of 1974), and OMB Circular No. A-130</w:t>
      </w:r>
      <w:r w:rsidR="005E156F" w:rsidRPr="00A25055">
        <w:rPr>
          <w:rFonts w:ascii="Times New Roman" w:hAnsi="Times New Roman"/>
        </w:rPr>
        <w:t>.</w:t>
      </w:r>
    </w:p>
    <w:p w:rsidR="00F13DED" w:rsidRDefault="00F13DED" w:rsidP="00F13DED">
      <w:pPr>
        <w:rPr>
          <w:rFonts w:ascii="Times New Roman" w:hAnsi="Times New Roman"/>
        </w:rPr>
      </w:pPr>
    </w:p>
    <w:p w:rsidR="00A25055" w:rsidRPr="00A25055" w:rsidRDefault="00A25055" w:rsidP="005E156F">
      <w:pPr>
        <w:numPr>
          <w:ilvl w:val="0"/>
          <w:numId w:val="2"/>
        </w:numPr>
        <w:rPr>
          <w:rFonts w:ascii="Times New Roman" w:hAnsi="Times New Roman"/>
          <w:b/>
        </w:rPr>
      </w:pPr>
      <w:r w:rsidRPr="00BC7F42">
        <w:rPr>
          <w:rFonts w:ascii="Times New Roman" w:hAnsi="Times New Roman"/>
          <w:b/>
        </w:rPr>
        <w:t>Justification for Sensitive Questions</w:t>
      </w:r>
      <w:r>
        <w:rPr>
          <w:rFonts w:ascii="Times New Roman" w:hAnsi="Times New Roman"/>
          <w:color w:val="000000"/>
        </w:rPr>
        <w:t xml:space="preserve"> </w:t>
      </w:r>
    </w:p>
    <w:p w:rsidR="005E156F" w:rsidRPr="005E156F" w:rsidRDefault="00F13DED" w:rsidP="00A25055">
      <w:pPr>
        <w:ind w:left="720"/>
        <w:rPr>
          <w:rFonts w:ascii="Times New Roman" w:hAnsi="Times New Roman"/>
          <w:b/>
        </w:rPr>
      </w:pPr>
      <w:r>
        <w:rPr>
          <w:rFonts w:ascii="Times New Roman" w:hAnsi="Times New Roman"/>
          <w:color w:val="000000"/>
        </w:rPr>
        <w:t>T</w:t>
      </w:r>
      <w:r w:rsidR="005E156F" w:rsidRPr="00AE6153">
        <w:rPr>
          <w:rFonts w:ascii="Times New Roman" w:hAnsi="Times New Roman"/>
          <w:color w:val="000000"/>
        </w:rPr>
        <w:t>he information collected does not contain any questions of a sensitive nature</w:t>
      </w:r>
      <w:r w:rsidR="005E156F">
        <w:rPr>
          <w:rFonts w:ascii="Times New Roman" w:hAnsi="Times New Roman"/>
          <w:color w:val="000000"/>
        </w:rPr>
        <w:t>.</w:t>
      </w:r>
    </w:p>
    <w:p w:rsidR="005E156F" w:rsidRPr="005E156F" w:rsidRDefault="005E156F" w:rsidP="005E156F">
      <w:pPr>
        <w:rPr>
          <w:rFonts w:ascii="Times New Roman" w:hAnsi="Times New Roman"/>
          <w:b/>
        </w:rPr>
      </w:pPr>
    </w:p>
    <w:p w:rsidR="00A25055" w:rsidRPr="00A25055" w:rsidRDefault="00A25055" w:rsidP="005E156F">
      <w:pPr>
        <w:numPr>
          <w:ilvl w:val="0"/>
          <w:numId w:val="2"/>
        </w:numPr>
        <w:rPr>
          <w:rFonts w:ascii="Times New Roman" w:hAnsi="Times New Roman"/>
          <w:i/>
        </w:rPr>
      </w:pPr>
      <w:r w:rsidRPr="00BC7F42">
        <w:rPr>
          <w:rFonts w:ascii="Times New Roman" w:hAnsi="Times New Roman"/>
          <w:b/>
        </w:rPr>
        <w:t>Estimates of Public Reporting Burden</w:t>
      </w:r>
      <w:r w:rsidRPr="00AE6153">
        <w:rPr>
          <w:rFonts w:ascii="Times New Roman" w:hAnsi="Times New Roman"/>
        </w:rPr>
        <w:t xml:space="preserve"> </w:t>
      </w:r>
    </w:p>
    <w:p w:rsidR="005E156F" w:rsidRDefault="005E156F" w:rsidP="00A25055">
      <w:pPr>
        <w:ind w:left="720"/>
        <w:rPr>
          <w:rFonts w:ascii="Times New Roman" w:hAnsi="Times New Roman"/>
          <w:i/>
        </w:rPr>
      </w:pPr>
      <w:r w:rsidRPr="00AE6153">
        <w:rPr>
          <w:rFonts w:ascii="Times New Roman" w:hAnsi="Times New Roman"/>
        </w:rPr>
        <w:t>Approximately 100,000 individual</w:t>
      </w:r>
      <w:r w:rsidR="00F13DED">
        <w:rPr>
          <w:rFonts w:ascii="Times New Roman" w:hAnsi="Times New Roman"/>
        </w:rPr>
        <w:t>s use F</w:t>
      </w:r>
      <w:r w:rsidRPr="00AE6153">
        <w:rPr>
          <w:rFonts w:ascii="Times New Roman" w:hAnsi="Times New Roman"/>
        </w:rPr>
        <w:t xml:space="preserve">orm </w:t>
      </w:r>
      <w:r w:rsidR="00F76E2C">
        <w:rPr>
          <w:rFonts w:ascii="Times New Roman" w:hAnsi="Times New Roman"/>
        </w:rPr>
        <w:t>SSA-820-BK</w:t>
      </w:r>
      <w:r w:rsidRPr="00AE6153">
        <w:rPr>
          <w:rFonts w:ascii="Times New Roman" w:hAnsi="Times New Roman"/>
        </w:rPr>
        <w:t xml:space="preserve">, on an annual basis.  The estimated average response time is 30 minutes, for </w:t>
      </w:r>
      <w:r w:rsidR="00B45D23">
        <w:rPr>
          <w:rFonts w:ascii="Times New Roman" w:hAnsi="Times New Roman"/>
        </w:rPr>
        <w:t>50,0</w:t>
      </w:r>
      <w:r w:rsidR="00A25055" w:rsidRPr="00AE6153">
        <w:rPr>
          <w:rFonts w:ascii="Times New Roman" w:hAnsi="Times New Roman"/>
        </w:rPr>
        <w:t>00</w:t>
      </w:r>
      <w:r>
        <w:rPr>
          <w:rFonts w:ascii="Times New Roman" w:hAnsi="Times New Roman"/>
        </w:rPr>
        <w:t xml:space="preserve"> burden hours.  </w:t>
      </w:r>
      <w:r w:rsidR="00F13DED">
        <w:rPr>
          <w:rFonts w:ascii="Times New Roman" w:hAnsi="Times New Roman"/>
        </w:rPr>
        <w:t>The total burden reflects burden, and we did not calculate</w:t>
      </w:r>
      <w:r>
        <w:rPr>
          <w:rFonts w:ascii="Times New Roman" w:hAnsi="Times New Roman"/>
        </w:rPr>
        <w:t xml:space="preserve"> a se</w:t>
      </w:r>
      <w:r w:rsidRPr="00AE6153">
        <w:rPr>
          <w:rFonts w:ascii="Times New Roman" w:hAnsi="Times New Roman"/>
        </w:rPr>
        <w:t>parate cost burden.</w:t>
      </w:r>
      <w:r w:rsidRPr="00AE6153">
        <w:rPr>
          <w:rFonts w:ascii="Times New Roman" w:hAnsi="Times New Roman"/>
          <w:i/>
        </w:rPr>
        <w:t xml:space="preserve"> </w:t>
      </w:r>
    </w:p>
    <w:p w:rsidR="005E156F" w:rsidRDefault="005E156F" w:rsidP="005E156F">
      <w:pPr>
        <w:pStyle w:val="ListParagraph"/>
        <w:rPr>
          <w:rFonts w:ascii="Times New Roman" w:hAnsi="Times New Roman"/>
          <w:i/>
        </w:rPr>
      </w:pPr>
    </w:p>
    <w:p w:rsidR="00B45D23" w:rsidRDefault="00B45D23" w:rsidP="005E156F">
      <w:pPr>
        <w:pStyle w:val="ListParagraph"/>
        <w:rPr>
          <w:rFonts w:ascii="Times New Roman" w:hAnsi="Times New Roman"/>
          <w:i/>
        </w:rPr>
      </w:pPr>
    </w:p>
    <w:p w:rsidR="00A25055" w:rsidRPr="00A25055" w:rsidRDefault="00A25055" w:rsidP="005E156F">
      <w:pPr>
        <w:numPr>
          <w:ilvl w:val="0"/>
          <w:numId w:val="2"/>
        </w:numPr>
        <w:rPr>
          <w:rFonts w:ascii="Times New Roman" w:hAnsi="Times New Roman"/>
          <w:i/>
        </w:rPr>
      </w:pPr>
      <w:r w:rsidRPr="00BC7F42">
        <w:rPr>
          <w:rFonts w:ascii="Times New Roman" w:hAnsi="Times New Roman"/>
          <w:b/>
        </w:rPr>
        <w:lastRenderedPageBreak/>
        <w:t>Annual</w:t>
      </w:r>
      <w:r w:rsidRPr="00BC7F42">
        <w:rPr>
          <w:rFonts w:ascii="Times New Roman" w:hAnsi="Times New Roman"/>
        </w:rPr>
        <w:t xml:space="preserve"> </w:t>
      </w:r>
      <w:r w:rsidRPr="00BC7F42">
        <w:rPr>
          <w:rFonts w:ascii="Times New Roman" w:hAnsi="Times New Roman"/>
          <w:b/>
        </w:rPr>
        <w:t>Cost to the Respondents (Other)</w:t>
      </w:r>
    </w:p>
    <w:p w:rsidR="005E156F" w:rsidRDefault="002D6898" w:rsidP="00A25055">
      <w:pPr>
        <w:ind w:left="720"/>
        <w:rPr>
          <w:rFonts w:ascii="Times New Roman" w:hAnsi="Times New Roman"/>
          <w:i/>
        </w:rPr>
      </w:pPr>
      <w:r>
        <w:rPr>
          <w:rFonts w:ascii="Times New Roman" w:hAnsi="Times New Roman"/>
          <w:color w:val="000000"/>
        </w:rPr>
        <w:t>T</w:t>
      </w:r>
      <w:r w:rsidR="005E156F" w:rsidRPr="00AE6153">
        <w:rPr>
          <w:rFonts w:ascii="Times New Roman" w:hAnsi="Times New Roman"/>
          <w:color w:val="000000"/>
        </w:rPr>
        <w:t>here is no known cost burden to the respondents</w:t>
      </w:r>
      <w:r w:rsidR="005E156F">
        <w:rPr>
          <w:rFonts w:ascii="Times New Roman" w:hAnsi="Times New Roman"/>
          <w:color w:val="000000"/>
        </w:rPr>
        <w:t>.</w:t>
      </w:r>
    </w:p>
    <w:p w:rsidR="00603016" w:rsidRPr="00A25055" w:rsidRDefault="00603016" w:rsidP="00A25055">
      <w:pPr>
        <w:rPr>
          <w:rFonts w:ascii="Times New Roman" w:hAnsi="Times New Roman"/>
          <w:i/>
        </w:rPr>
      </w:pPr>
    </w:p>
    <w:p w:rsidR="00A25055" w:rsidRPr="00A25055" w:rsidRDefault="00A25055" w:rsidP="005E156F">
      <w:pPr>
        <w:numPr>
          <w:ilvl w:val="0"/>
          <w:numId w:val="2"/>
        </w:numPr>
        <w:rPr>
          <w:rFonts w:ascii="Times New Roman" w:hAnsi="Times New Roman"/>
          <w:b/>
        </w:rPr>
      </w:pPr>
      <w:r w:rsidRPr="00BC7F42">
        <w:rPr>
          <w:rFonts w:ascii="Times New Roman" w:hAnsi="Times New Roman"/>
          <w:b/>
        </w:rPr>
        <w:t>Annual Cost To Federal Government</w:t>
      </w:r>
      <w:r w:rsidRPr="00F13DED">
        <w:rPr>
          <w:rFonts w:ascii="Times New Roman" w:hAnsi="Times New Roman"/>
        </w:rPr>
        <w:t xml:space="preserve"> </w:t>
      </w:r>
    </w:p>
    <w:p w:rsidR="005E156F" w:rsidRPr="00F13DED" w:rsidRDefault="00F13DED" w:rsidP="00A25055">
      <w:pPr>
        <w:ind w:left="720"/>
        <w:rPr>
          <w:rFonts w:ascii="Times New Roman" w:hAnsi="Times New Roman"/>
          <w:b/>
        </w:rPr>
      </w:pPr>
      <w:r w:rsidRPr="00F13DED">
        <w:rPr>
          <w:rFonts w:ascii="Times New Roman" w:hAnsi="Times New Roman"/>
        </w:rPr>
        <w:t>The</w:t>
      </w:r>
      <w:r w:rsidR="005E156F" w:rsidRPr="00F13DED">
        <w:rPr>
          <w:rFonts w:ascii="Times New Roman" w:hAnsi="Times New Roman"/>
          <w:color w:val="000000"/>
        </w:rPr>
        <w:t xml:space="preserve"> </w:t>
      </w:r>
      <w:r w:rsidR="005E156F" w:rsidRPr="00AE6A02">
        <w:rPr>
          <w:rFonts w:ascii="Times New Roman" w:hAnsi="Times New Roman"/>
          <w:color w:val="000000"/>
        </w:rPr>
        <w:t>annual cost to the Federal Government is approximately $</w:t>
      </w:r>
      <w:r w:rsidR="006C19FA">
        <w:rPr>
          <w:rFonts w:ascii="Times New Roman" w:hAnsi="Times New Roman"/>
          <w:color w:val="000000"/>
        </w:rPr>
        <w:t>200</w:t>
      </w:r>
      <w:r w:rsidR="005E156F" w:rsidRPr="00AE6A02">
        <w:rPr>
          <w:rFonts w:ascii="Times New Roman" w:hAnsi="Times New Roman"/>
          <w:color w:val="000000"/>
        </w:rPr>
        <w:t xml:space="preserve">,000. </w:t>
      </w:r>
      <w:r w:rsidR="005E156F" w:rsidRPr="00AE6A02">
        <w:rPr>
          <w:rFonts w:ascii="Times New Roman" w:hAnsi="Times New Roman"/>
        </w:rPr>
        <w:t xml:space="preserve">This estimate is a projection of the costs for </w:t>
      </w:r>
      <w:r w:rsidR="00F73AEE">
        <w:rPr>
          <w:rFonts w:ascii="Times New Roman" w:hAnsi="Times New Roman"/>
        </w:rPr>
        <w:t xml:space="preserve">local </w:t>
      </w:r>
      <w:r w:rsidR="005E156F" w:rsidRPr="00AE6A02">
        <w:rPr>
          <w:rFonts w:ascii="Times New Roman" w:hAnsi="Times New Roman"/>
        </w:rPr>
        <w:t>printing and distributing the collection instrument and for collecting the information</w:t>
      </w:r>
      <w:r w:rsidR="005E156F">
        <w:rPr>
          <w:rFonts w:ascii="Times New Roman" w:hAnsi="Times New Roman"/>
        </w:rPr>
        <w:t>.</w:t>
      </w:r>
    </w:p>
    <w:p w:rsidR="005E156F" w:rsidRPr="00F13DED" w:rsidRDefault="005E156F" w:rsidP="005E156F">
      <w:pPr>
        <w:pStyle w:val="ListParagraph"/>
        <w:rPr>
          <w:rFonts w:ascii="Times New Roman" w:hAnsi="Times New Roman"/>
        </w:rPr>
      </w:pPr>
    </w:p>
    <w:p w:rsidR="00A25055" w:rsidRPr="00A25055" w:rsidRDefault="00A25055" w:rsidP="005E156F">
      <w:pPr>
        <w:numPr>
          <w:ilvl w:val="0"/>
          <w:numId w:val="2"/>
        </w:numPr>
        <w:rPr>
          <w:rFonts w:ascii="Times New Roman" w:hAnsi="Times New Roman"/>
          <w:b/>
        </w:rPr>
      </w:pPr>
      <w:r w:rsidRPr="00BC7F42">
        <w:rPr>
          <w:rFonts w:ascii="Times New Roman" w:hAnsi="Times New Roman"/>
          <w:b/>
        </w:rPr>
        <w:t xml:space="preserve">Program Changes or Adjustments to the Information Collection </w:t>
      </w:r>
      <w:r>
        <w:rPr>
          <w:rFonts w:ascii="Times New Roman" w:hAnsi="Times New Roman"/>
          <w:b/>
        </w:rPr>
        <w:t>Request</w:t>
      </w:r>
      <w:r>
        <w:rPr>
          <w:rFonts w:ascii="Times New Roman" w:hAnsi="Times New Roman"/>
          <w:color w:val="000000"/>
        </w:rPr>
        <w:t xml:space="preserve"> </w:t>
      </w:r>
    </w:p>
    <w:p w:rsidR="005E156F" w:rsidRPr="005E156F" w:rsidRDefault="005E156F" w:rsidP="00A25055">
      <w:pPr>
        <w:ind w:left="720"/>
        <w:rPr>
          <w:rFonts w:ascii="Times New Roman" w:hAnsi="Times New Roman"/>
          <w:b/>
        </w:rPr>
      </w:pPr>
      <w:r>
        <w:rPr>
          <w:rFonts w:ascii="Times New Roman" w:hAnsi="Times New Roman"/>
          <w:color w:val="000000"/>
        </w:rPr>
        <w:t xml:space="preserve">There are no changes or adjustments </w:t>
      </w:r>
      <w:r w:rsidR="00B14480">
        <w:rPr>
          <w:rFonts w:ascii="Times New Roman" w:hAnsi="Times New Roman"/>
          <w:color w:val="000000"/>
        </w:rPr>
        <w:t xml:space="preserve">to the number of respondents; however, we noted that all the respondents fill out the entire form each time, so we removed the burden data </w:t>
      </w:r>
      <w:r w:rsidR="005D28AA">
        <w:rPr>
          <w:rFonts w:ascii="Times New Roman" w:hAnsi="Times New Roman"/>
          <w:color w:val="000000"/>
        </w:rPr>
        <w:t>for</w:t>
      </w:r>
      <w:r w:rsidR="00B14480">
        <w:rPr>
          <w:rFonts w:ascii="Times New Roman" w:hAnsi="Times New Roman"/>
          <w:color w:val="000000"/>
        </w:rPr>
        <w:t xml:space="preserve"> respondents who fill out only part of the form</w:t>
      </w:r>
      <w:r>
        <w:rPr>
          <w:rFonts w:ascii="Times New Roman" w:hAnsi="Times New Roman"/>
          <w:color w:val="000000"/>
        </w:rPr>
        <w:t>.</w:t>
      </w:r>
      <w:r w:rsidR="00B14480">
        <w:rPr>
          <w:rFonts w:ascii="Times New Roman" w:hAnsi="Times New Roman"/>
          <w:color w:val="000000"/>
        </w:rPr>
        <w:t xml:space="preserve">  This resulted in an increase in burde</w:t>
      </w:r>
      <w:r w:rsidR="00143089">
        <w:rPr>
          <w:rFonts w:ascii="Times New Roman" w:hAnsi="Times New Roman"/>
          <w:color w:val="000000"/>
        </w:rPr>
        <w:t>n hours, which reflects actual management information</w:t>
      </w:r>
      <w:r w:rsidR="00B14480">
        <w:rPr>
          <w:rFonts w:ascii="Times New Roman" w:hAnsi="Times New Roman"/>
          <w:color w:val="000000"/>
        </w:rPr>
        <w:t xml:space="preserve"> data.</w:t>
      </w:r>
    </w:p>
    <w:p w:rsidR="005E156F" w:rsidRDefault="005E156F" w:rsidP="005E156F">
      <w:pPr>
        <w:pStyle w:val="ListParagraph"/>
        <w:rPr>
          <w:rFonts w:ascii="Times New Roman" w:hAnsi="Times New Roman"/>
          <w:b/>
        </w:rPr>
      </w:pPr>
    </w:p>
    <w:p w:rsidR="00A25055" w:rsidRPr="00A25055" w:rsidRDefault="00A25055" w:rsidP="005E156F">
      <w:pPr>
        <w:numPr>
          <w:ilvl w:val="0"/>
          <w:numId w:val="2"/>
        </w:numPr>
        <w:rPr>
          <w:rFonts w:ascii="Times New Roman" w:hAnsi="Times New Roman"/>
          <w:b/>
        </w:rPr>
      </w:pPr>
      <w:r w:rsidRPr="00BC7F42">
        <w:rPr>
          <w:rFonts w:ascii="Times New Roman" w:hAnsi="Times New Roman"/>
          <w:b/>
        </w:rPr>
        <w:t>Plans for Publication Information Collection</w:t>
      </w:r>
      <w:r>
        <w:rPr>
          <w:rFonts w:ascii="Times New Roman" w:hAnsi="Times New Roman"/>
          <w:b/>
        </w:rPr>
        <w:t xml:space="preserve"> Results</w:t>
      </w:r>
      <w:r>
        <w:rPr>
          <w:rFonts w:ascii="Times New Roman" w:hAnsi="Times New Roman"/>
          <w:color w:val="000000"/>
        </w:rPr>
        <w:t xml:space="preserve"> </w:t>
      </w:r>
    </w:p>
    <w:p w:rsidR="005E156F" w:rsidRPr="005E156F" w:rsidRDefault="00987543" w:rsidP="00A25055">
      <w:pPr>
        <w:ind w:left="720"/>
        <w:rPr>
          <w:rFonts w:ascii="Times New Roman" w:hAnsi="Times New Roman"/>
          <w:b/>
        </w:rPr>
      </w:pPr>
      <w:r>
        <w:rPr>
          <w:rFonts w:ascii="Times New Roman" w:hAnsi="Times New Roman"/>
          <w:color w:val="000000"/>
        </w:rPr>
        <w:t>We</w:t>
      </w:r>
      <w:r w:rsidR="00F13DED">
        <w:rPr>
          <w:rFonts w:ascii="Times New Roman" w:hAnsi="Times New Roman"/>
          <w:color w:val="000000"/>
        </w:rPr>
        <w:t xml:space="preserve"> </w:t>
      </w:r>
      <w:r w:rsidR="005E156F">
        <w:rPr>
          <w:rFonts w:ascii="Times New Roman" w:hAnsi="Times New Roman"/>
          <w:color w:val="000000"/>
        </w:rPr>
        <w:t>will not publish the results of the information collectio</w:t>
      </w:r>
      <w:r w:rsidR="005D28AA">
        <w:rPr>
          <w:rFonts w:ascii="Times New Roman" w:hAnsi="Times New Roman"/>
          <w:color w:val="000000"/>
        </w:rPr>
        <w:t>n.</w:t>
      </w:r>
    </w:p>
    <w:p w:rsidR="005E156F" w:rsidRDefault="005E156F" w:rsidP="005E156F">
      <w:pPr>
        <w:pStyle w:val="ListParagraph"/>
        <w:rPr>
          <w:rFonts w:ascii="Times New Roman" w:hAnsi="Times New Roman"/>
          <w:b/>
        </w:rPr>
      </w:pPr>
    </w:p>
    <w:p w:rsidR="00A25055" w:rsidRPr="00A25055" w:rsidRDefault="00A25055" w:rsidP="005E156F">
      <w:pPr>
        <w:numPr>
          <w:ilvl w:val="0"/>
          <w:numId w:val="2"/>
        </w:numPr>
        <w:rPr>
          <w:rFonts w:ascii="Times New Roman" w:hAnsi="Times New Roman"/>
          <w:b/>
        </w:rPr>
      </w:pPr>
      <w:r>
        <w:rPr>
          <w:rFonts w:ascii="Times New Roman" w:hAnsi="Times New Roman"/>
          <w:b/>
        </w:rPr>
        <w:t>Displaying the OMB Approval Expiration Date</w:t>
      </w:r>
      <w:r w:rsidRPr="00266B9A">
        <w:rPr>
          <w:rFonts w:ascii="Times New Roman" w:hAnsi="Times New Roman"/>
        </w:rPr>
        <w:t xml:space="preserve"> </w:t>
      </w:r>
    </w:p>
    <w:p w:rsidR="00266B9A" w:rsidRPr="00A25055" w:rsidRDefault="00A25055" w:rsidP="00A25055">
      <w:pPr>
        <w:ind w:left="720"/>
        <w:rPr>
          <w:rFonts w:ascii="Times New Roman" w:hAnsi="Times New Roman"/>
          <w:b/>
        </w:rPr>
      </w:pPr>
      <w:r w:rsidRPr="00A25055">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w:t>
      </w:r>
      <w:bookmarkStart w:id="0" w:name="_GoBack"/>
      <w:bookmarkEnd w:id="0"/>
      <w:r w:rsidRPr="00A25055">
        <w:rPr>
          <w:rFonts w:ascii="Times New Roman" w:hAnsi="Times New Roman"/>
          <w:bCs/>
          <w:iCs/>
        </w:rPr>
        <w:t xml:space="preserve"> does not periodically revise and reprint its public-use forms (e.g., on an annual basis), OMB granted this exemption so SSA would not have to destroy stocks of otherwise useable forms with expired OMB approval dates, avoiding Government waste</w:t>
      </w:r>
      <w:r w:rsidR="00266B9A" w:rsidRPr="00A25055">
        <w:rPr>
          <w:rFonts w:ascii="Times New Roman" w:hAnsi="Times New Roman"/>
        </w:rPr>
        <w:t>.</w:t>
      </w:r>
    </w:p>
    <w:p w:rsidR="005E156F" w:rsidRDefault="00266B9A" w:rsidP="00266B9A">
      <w:pPr>
        <w:rPr>
          <w:rFonts w:ascii="Times New Roman" w:hAnsi="Times New Roman"/>
          <w:b/>
        </w:rPr>
      </w:pPr>
      <w:r w:rsidRPr="00266B9A">
        <w:rPr>
          <w:rFonts w:ascii="Times New Roman" w:hAnsi="Times New Roman"/>
          <w:b/>
        </w:rPr>
        <w:t xml:space="preserve"> </w:t>
      </w:r>
    </w:p>
    <w:p w:rsidR="00A25055" w:rsidRPr="00A25055" w:rsidRDefault="00A25055" w:rsidP="005E156F">
      <w:pPr>
        <w:numPr>
          <w:ilvl w:val="0"/>
          <w:numId w:val="2"/>
        </w:numPr>
        <w:suppressAutoHyphens/>
        <w:rPr>
          <w:rFonts w:ascii="Times New Roman" w:hAnsi="Times New Roman"/>
          <w:b/>
        </w:rPr>
      </w:pPr>
      <w:r w:rsidRPr="00BC7F42">
        <w:rPr>
          <w:rFonts w:ascii="Times New Roman" w:hAnsi="Times New Roman"/>
          <w:b/>
        </w:rPr>
        <w:t>Exceptions to Certification Statement</w:t>
      </w:r>
      <w:r w:rsidRPr="005E156F">
        <w:rPr>
          <w:rFonts w:ascii="Times New Roman" w:hAnsi="Times New Roman"/>
        </w:rPr>
        <w:t xml:space="preserve"> </w:t>
      </w:r>
    </w:p>
    <w:p w:rsidR="005E156F" w:rsidRPr="005E156F" w:rsidRDefault="005E156F" w:rsidP="00A25055">
      <w:pPr>
        <w:suppressAutoHyphens/>
        <w:ind w:left="720"/>
        <w:rPr>
          <w:rFonts w:ascii="Times New Roman" w:hAnsi="Times New Roman"/>
          <w:b/>
        </w:rPr>
      </w:pPr>
      <w:r w:rsidRPr="005E156F">
        <w:rPr>
          <w:rFonts w:ascii="Times New Roman" w:hAnsi="Times New Roman"/>
        </w:rPr>
        <w:t xml:space="preserve">We are not requesting an exception to the certification requirements at </w:t>
      </w:r>
      <w:r w:rsidRPr="00A25055">
        <w:rPr>
          <w:rFonts w:ascii="Times New Roman" w:hAnsi="Times New Roman"/>
          <w:i/>
        </w:rPr>
        <w:t>5 CFR 1320.9</w:t>
      </w:r>
      <w:r w:rsidRPr="005E156F">
        <w:rPr>
          <w:rFonts w:ascii="Times New Roman" w:hAnsi="Times New Roman"/>
        </w:rPr>
        <w:t xml:space="preserve"> and related provisions at </w:t>
      </w:r>
      <w:r w:rsidRPr="00A25055">
        <w:rPr>
          <w:rFonts w:ascii="Times New Roman" w:hAnsi="Times New Roman"/>
          <w:i/>
        </w:rPr>
        <w:t>5 CFR 1320.8(b)(3)</w:t>
      </w:r>
      <w:r w:rsidRPr="005E156F">
        <w:rPr>
          <w:rFonts w:ascii="Times New Roman" w:hAnsi="Times New Roman"/>
        </w:rPr>
        <w:t xml:space="preserve">. </w:t>
      </w:r>
    </w:p>
    <w:p w:rsidR="003B30B4" w:rsidRDefault="003B30B4" w:rsidP="00694AB5">
      <w:pPr>
        <w:ind w:left="1080" w:hanging="720"/>
        <w:rPr>
          <w:bCs/>
          <w:i/>
          <w:iCs/>
        </w:rPr>
      </w:pPr>
      <w:r w:rsidRPr="00B64CC5">
        <w:rPr>
          <w:bCs/>
          <w:i/>
          <w:iCs/>
          <w:vanish/>
        </w:rPr>
        <w:t> </w:t>
      </w:r>
    </w:p>
    <w:p w:rsidR="00E436E6" w:rsidRPr="00E436E6" w:rsidRDefault="00AE6A02" w:rsidP="00AE6A02">
      <w:pPr>
        <w:rPr>
          <w:rFonts w:ascii="Times New Roman" w:hAnsi="Times New Roman"/>
          <w:b/>
        </w:rPr>
      </w:pPr>
      <w:r>
        <w:rPr>
          <w:rFonts w:ascii="Times New Roman" w:hAnsi="Times New Roman"/>
          <w:b/>
        </w:rPr>
        <w:t>B</w:t>
      </w:r>
      <w:r w:rsidRPr="002321B0">
        <w:rPr>
          <w:rFonts w:ascii="Times New Roman" w:hAnsi="Times New Roman"/>
          <w:b/>
        </w:rPr>
        <w:t xml:space="preserve">. </w:t>
      </w:r>
      <w:r w:rsidRPr="002321B0">
        <w:rPr>
          <w:rFonts w:ascii="Times New Roman" w:hAnsi="Times New Roman"/>
          <w:b/>
        </w:rPr>
        <w:tab/>
      </w:r>
      <w:r w:rsidR="00E436E6" w:rsidRPr="00E436E6">
        <w:rPr>
          <w:rFonts w:ascii="Times New Roman" w:hAnsi="Times New Roman"/>
          <w:b/>
          <w:u w:val="single"/>
        </w:rPr>
        <w:t>Collections of Information Employing Statistical Methods</w:t>
      </w:r>
    </w:p>
    <w:p w:rsidR="00E436E6" w:rsidRDefault="00E436E6" w:rsidP="00AE6A02">
      <w:pPr>
        <w:rPr>
          <w:rFonts w:ascii="Times New Roman" w:hAnsi="Times New Roman"/>
          <w:b/>
        </w:rPr>
      </w:pPr>
    </w:p>
    <w:p w:rsidR="00987543" w:rsidRDefault="00987543" w:rsidP="00A25055">
      <w:pPr>
        <w:ind w:left="720"/>
        <w:rPr>
          <w:rFonts w:ascii="Times New Roman" w:hAnsi="Times New Roman"/>
        </w:rPr>
      </w:pPr>
      <w:r>
        <w:rPr>
          <w:rFonts w:ascii="Times New Roman" w:hAnsi="Times New Roman"/>
        </w:rPr>
        <w:t>We do</w:t>
      </w:r>
      <w:r w:rsidR="00AE6153">
        <w:rPr>
          <w:rFonts w:ascii="Times New Roman" w:hAnsi="Times New Roman"/>
        </w:rPr>
        <w:t xml:space="preserve"> not use statistical methods for this information collection.</w:t>
      </w:r>
    </w:p>
    <w:sectPr w:rsidR="00987543" w:rsidSect="00127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B6" w:rsidRDefault="00B336B6">
      <w:r>
        <w:separator/>
      </w:r>
    </w:p>
  </w:endnote>
  <w:endnote w:type="continuationSeparator" w:id="0">
    <w:p w:rsidR="00B336B6" w:rsidRDefault="00B3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B6" w:rsidRDefault="00B336B6">
      <w:r>
        <w:separator/>
      </w:r>
    </w:p>
  </w:footnote>
  <w:footnote w:type="continuationSeparator" w:id="0">
    <w:p w:rsidR="00B336B6" w:rsidRDefault="00B33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DD2643F"/>
    <w:multiLevelType w:val="hybridMultilevel"/>
    <w:tmpl w:val="BD7830E6"/>
    <w:lvl w:ilvl="0" w:tplc="3B209C44">
      <w:start w:val="5"/>
      <w:numFmt w:val="decimal"/>
      <w:lvlText w:val="%1."/>
      <w:lvlJc w:val="left"/>
      <w:pPr>
        <w:tabs>
          <w:tab w:val="num" w:pos="-3240"/>
        </w:tabs>
        <w:ind w:left="-3240" w:hanging="360"/>
      </w:pPr>
      <w:rPr>
        <w:rFonts w:hint="default"/>
        <w:b/>
        <w:bCs/>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 w15:restartNumberingAfterBreak="0">
    <w:nsid w:val="5144669A"/>
    <w:multiLevelType w:val="hybridMultilevel"/>
    <w:tmpl w:val="DB4EF788"/>
    <w:lvl w:ilvl="0" w:tplc="0409000F">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CC03B5"/>
    <w:multiLevelType w:val="singleLevel"/>
    <w:tmpl w:val="E1CA9E92"/>
    <w:lvl w:ilvl="0">
      <w:start w:val="14"/>
      <w:numFmt w:val="decimal"/>
      <w:lvlText w:val="%1."/>
      <w:lvlJc w:val="left"/>
      <w:pPr>
        <w:tabs>
          <w:tab w:val="num" w:pos="360"/>
        </w:tabs>
        <w:ind w:left="360" w:hanging="360"/>
      </w:pPr>
      <w:rPr>
        <w:rFonts w:hint="default"/>
        <w:b/>
        <w:bCs/>
        <w:i w:val="0"/>
      </w:rPr>
    </w:lvl>
  </w:abstractNum>
  <w:abstractNum w:abstractNumId="5" w15:restartNumberingAfterBreak="0">
    <w:nsid w:val="7866410B"/>
    <w:multiLevelType w:val="singleLevel"/>
    <w:tmpl w:val="92A06A0A"/>
    <w:lvl w:ilvl="0">
      <w:start w:val="2"/>
      <w:numFmt w:val="decimal"/>
      <w:lvlText w:val="%1."/>
      <w:lvlJc w:val="left"/>
      <w:pPr>
        <w:tabs>
          <w:tab w:val="num" w:pos="720"/>
        </w:tabs>
        <w:ind w:left="720" w:hanging="720"/>
      </w:pPr>
      <w:rPr>
        <w:rFonts w:hint="default"/>
        <w:b/>
        <w:i w:val="0"/>
      </w:rPr>
    </w:lvl>
  </w:abstractNum>
  <w:abstractNum w:abstractNumId="6" w15:restartNumberingAfterBreak="0">
    <w:nsid w:val="7A9B5E7D"/>
    <w:multiLevelType w:val="singleLevel"/>
    <w:tmpl w:val="C9C2D338"/>
    <w:lvl w:ilvl="0">
      <w:start w:val="8"/>
      <w:numFmt w:val="decimal"/>
      <w:lvlText w:val="%1."/>
      <w:lvlJc w:val="left"/>
      <w:pPr>
        <w:tabs>
          <w:tab w:val="num" w:pos="720"/>
        </w:tabs>
        <w:ind w:left="720" w:hanging="720"/>
      </w:pPr>
      <w:rPr>
        <w:rFonts w:hint="default"/>
        <w:b/>
        <w:i w:val="0"/>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4CFD"/>
    <w:rsid w:val="000222A7"/>
    <w:rsid w:val="00025216"/>
    <w:rsid w:val="0002677F"/>
    <w:rsid w:val="0005051F"/>
    <w:rsid w:val="00063A05"/>
    <w:rsid w:val="0006715D"/>
    <w:rsid w:val="0007189E"/>
    <w:rsid w:val="00077720"/>
    <w:rsid w:val="00077E0E"/>
    <w:rsid w:val="00086E84"/>
    <w:rsid w:val="00092924"/>
    <w:rsid w:val="000958AA"/>
    <w:rsid w:val="000A6AE3"/>
    <w:rsid w:val="000B2B68"/>
    <w:rsid w:val="000B3B12"/>
    <w:rsid w:val="000B4F2B"/>
    <w:rsid w:val="000C151C"/>
    <w:rsid w:val="000C1D18"/>
    <w:rsid w:val="000D5F5C"/>
    <w:rsid w:val="000E7061"/>
    <w:rsid w:val="00121032"/>
    <w:rsid w:val="00122EE2"/>
    <w:rsid w:val="00127980"/>
    <w:rsid w:val="00127F62"/>
    <w:rsid w:val="00143089"/>
    <w:rsid w:val="00146275"/>
    <w:rsid w:val="0015576E"/>
    <w:rsid w:val="00192897"/>
    <w:rsid w:val="001A3317"/>
    <w:rsid w:val="001A4FA6"/>
    <w:rsid w:val="001B7CF4"/>
    <w:rsid w:val="001C6D3A"/>
    <w:rsid w:val="001E1076"/>
    <w:rsid w:val="002321B0"/>
    <w:rsid w:val="00235368"/>
    <w:rsid w:val="00235FCC"/>
    <w:rsid w:val="0026052B"/>
    <w:rsid w:val="00265173"/>
    <w:rsid w:val="00266B9A"/>
    <w:rsid w:val="00276AAF"/>
    <w:rsid w:val="002801F8"/>
    <w:rsid w:val="002A4C30"/>
    <w:rsid w:val="002B0820"/>
    <w:rsid w:val="002B5578"/>
    <w:rsid w:val="002D6898"/>
    <w:rsid w:val="002E18CF"/>
    <w:rsid w:val="002F1C11"/>
    <w:rsid w:val="00302545"/>
    <w:rsid w:val="003249D8"/>
    <w:rsid w:val="00331821"/>
    <w:rsid w:val="0033240D"/>
    <w:rsid w:val="003465DC"/>
    <w:rsid w:val="003469CA"/>
    <w:rsid w:val="0036696D"/>
    <w:rsid w:val="0038050B"/>
    <w:rsid w:val="00383721"/>
    <w:rsid w:val="003B15EC"/>
    <w:rsid w:val="003B30B4"/>
    <w:rsid w:val="003C10BD"/>
    <w:rsid w:val="003C1FAD"/>
    <w:rsid w:val="003E145C"/>
    <w:rsid w:val="003F493A"/>
    <w:rsid w:val="00405548"/>
    <w:rsid w:val="00405DB5"/>
    <w:rsid w:val="0041131C"/>
    <w:rsid w:val="00441FD4"/>
    <w:rsid w:val="00447EE9"/>
    <w:rsid w:val="0045065A"/>
    <w:rsid w:val="004509AD"/>
    <w:rsid w:val="00475350"/>
    <w:rsid w:val="00481B44"/>
    <w:rsid w:val="00484662"/>
    <w:rsid w:val="004915B5"/>
    <w:rsid w:val="004E146D"/>
    <w:rsid w:val="0050197F"/>
    <w:rsid w:val="005040EC"/>
    <w:rsid w:val="00506486"/>
    <w:rsid w:val="0056163C"/>
    <w:rsid w:val="005721D4"/>
    <w:rsid w:val="00593A36"/>
    <w:rsid w:val="005A1198"/>
    <w:rsid w:val="005A6359"/>
    <w:rsid w:val="005B15E5"/>
    <w:rsid w:val="005C231D"/>
    <w:rsid w:val="005C2C39"/>
    <w:rsid w:val="005D28AA"/>
    <w:rsid w:val="005D4107"/>
    <w:rsid w:val="005E156F"/>
    <w:rsid w:val="005F208A"/>
    <w:rsid w:val="006002DD"/>
    <w:rsid w:val="0060042C"/>
    <w:rsid w:val="00600F69"/>
    <w:rsid w:val="006013A3"/>
    <w:rsid w:val="00603016"/>
    <w:rsid w:val="006160ED"/>
    <w:rsid w:val="00623029"/>
    <w:rsid w:val="00626C22"/>
    <w:rsid w:val="0063304D"/>
    <w:rsid w:val="00637AF5"/>
    <w:rsid w:val="00640A26"/>
    <w:rsid w:val="00663881"/>
    <w:rsid w:val="00664553"/>
    <w:rsid w:val="00673802"/>
    <w:rsid w:val="006806E1"/>
    <w:rsid w:val="00694AB5"/>
    <w:rsid w:val="0069667B"/>
    <w:rsid w:val="006B173F"/>
    <w:rsid w:val="006B17EF"/>
    <w:rsid w:val="006B297F"/>
    <w:rsid w:val="006C19FA"/>
    <w:rsid w:val="006F210F"/>
    <w:rsid w:val="006F4D0F"/>
    <w:rsid w:val="006F7098"/>
    <w:rsid w:val="00712F1B"/>
    <w:rsid w:val="007130D4"/>
    <w:rsid w:val="007245C9"/>
    <w:rsid w:val="007256B3"/>
    <w:rsid w:val="00742B56"/>
    <w:rsid w:val="00745462"/>
    <w:rsid w:val="007862AB"/>
    <w:rsid w:val="00795BAB"/>
    <w:rsid w:val="007A08D1"/>
    <w:rsid w:val="007A2DEE"/>
    <w:rsid w:val="007B007C"/>
    <w:rsid w:val="007C5EFB"/>
    <w:rsid w:val="007D061D"/>
    <w:rsid w:val="007D22EB"/>
    <w:rsid w:val="007E17BD"/>
    <w:rsid w:val="007F095B"/>
    <w:rsid w:val="00806984"/>
    <w:rsid w:val="00810485"/>
    <w:rsid w:val="00814772"/>
    <w:rsid w:val="00824D72"/>
    <w:rsid w:val="00825B97"/>
    <w:rsid w:val="0084775D"/>
    <w:rsid w:val="0086463A"/>
    <w:rsid w:val="008754ED"/>
    <w:rsid w:val="00885C7C"/>
    <w:rsid w:val="00891CA8"/>
    <w:rsid w:val="00892E12"/>
    <w:rsid w:val="008B6774"/>
    <w:rsid w:val="008C328B"/>
    <w:rsid w:val="008D158E"/>
    <w:rsid w:val="008D1EAA"/>
    <w:rsid w:val="008E3A3A"/>
    <w:rsid w:val="00900BBA"/>
    <w:rsid w:val="0090121C"/>
    <w:rsid w:val="00906892"/>
    <w:rsid w:val="009252AB"/>
    <w:rsid w:val="00951258"/>
    <w:rsid w:val="00952C5B"/>
    <w:rsid w:val="00955EC4"/>
    <w:rsid w:val="00967D2E"/>
    <w:rsid w:val="009748B6"/>
    <w:rsid w:val="00975DD8"/>
    <w:rsid w:val="00975FE7"/>
    <w:rsid w:val="00987543"/>
    <w:rsid w:val="009A0B16"/>
    <w:rsid w:val="009E3C50"/>
    <w:rsid w:val="009F031D"/>
    <w:rsid w:val="009F23D6"/>
    <w:rsid w:val="009F7BB3"/>
    <w:rsid w:val="00A25055"/>
    <w:rsid w:val="00A337E4"/>
    <w:rsid w:val="00A33C65"/>
    <w:rsid w:val="00A34222"/>
    <w:rsid w:val="00A44ED6"/>
    <w:rsid w:val="00A45D82"/>
    <w:rsid w:val="00A651A7"/>
    <w:rsid w:val="00A67D76"/>
    <w:rsid w:val="00A841D0"/>
    <w:rsid w:val="00AA06A4"/>
    <w:rsid w:val="00AA0858"/>
    <w:rsid w:val="00AA0C27"/>
    <w:rsid w:val="00AB0CA7"/>
    <w:rsid w:val="00AD0977"/>
    <w:rsid w:val="00AE0527"/>
    <w:rsid w:val="00AE35F2"/>
    <w:rsid w:val="00AE6153"/>
    <w:rsid w:val="00AE6A02"/>
    <w:rsid w:val="00AF5BD3"/>
    <w:rsid w:val="00B007C5"/>
    <w:rsid w:val="00B01D57"/>
    <w:rsid w:val="00B054FF"/>
    <w:rsid w:val="00B123CC"/>
    <w:rsid w:val="00B14480"/>
    <w:rsid w:val="00B336B6"/>
    <w:rsid w:val="00B45D23"/>
    <w:rsid w:val="00B741F6"/>
    <w:rsid w:val="00B92550"/>
    <w:rsid w:val="00B93A47"/>
    <w:rsid w:val="00BA1653"/>
    <w:rsid w:val="00BA401A"/>
    <w:rsid w:val="00BC5531"/>
    <w:rsid w:val="00BC7F42"/>
    <w:rsid w:val="00BF026F"/>
    <w:rsid w:val="00C0290B"/>
    <w:rsid w:val="00C22097"/>
    <w:rsid w:val="00C25FDC"/>
    <w:rsid w:val="00C34A91"/>
    <w:rsid w:val="00C377BC"/>
    <w:rsid w:val="00C5104E"/>
    <w:rsid w:val="00C60E61"/>
    <w:rsid w:val="00C67C8A"/>
    <w:rsid w:val="00C67F83"/>
    <w:rsid w:val="00C90952"/>
    <w:rsid w:val="00C941E2"/>
    <w:rsid w:val="00CA0B15"/>
    <w:rsid w:val="00CA5F75"/>
    <w:rsid w:val="00CA6CAE"/>
    <w:rsid w:val="00CB7253"/>
    <w:rsid w:val="00CB7557"/>
    <w:rsid w:val="00CD07B4"/>
    <w:rsid w:val="00CD667A"/>
    <w:rsid w:val="00CE23C1"/>
    <w:rsid w:val="00D0011E"/>
    <w:rsid w:val="00D03E8A"/>
    <w:rsid w:val="00D13B1E"/>
    <w:rsid w:val="00D36938"/>
    <w:rsid w:val="00D42EFE"/>
    <w:rsid w:val="00D44900"/>
    <w:rsid w:val="00D5531A"/>
    <w:rsid w:val="00D678F8"/>
    <w:rsid w:val="00D75D8A"/>
    <w:rsid w:val="00DB0AE4"/>
    <w:rsid w:val="00DB1DB4"/>
    <w:rsid w:val="00DD494D"/>
    <w:rsid w:val="00DE5E46"/>
    <w:rsid w:val="00DE6186"/>
    <w:rsid w:val="00E0137B"/>
    <w:rsid w:val="00E065DA"/>
    <w:rsid w:val="00E436E6"/>
    <w:rsid w:val="00E437C5"/>
    <w:rsid w:val="00E51AF3"/>
    <w:rsid w:val="00E75DB0"/>
    <w:rsid w:val="00E80456"/>
    <w:rsid w:val="00E956F3"/>
    <w:rsid w:val="00EC7EFD"/>
    <w:rsid w:val="00ED36D8"/>
    <w:rsid w:val="00EE6086"/>
    <w:rsid w:val="00EF281A"/>
    <w:rsid w:val="00EF4071"/>
    <w:rsid w:val="00EF765F"/>
    <w:rsid w:val="00F028DE"/>
    <w:rsid w:val="00F0585C"/>
    <w:rsid w:val="00F107B7"/>
    <w:rsid w:val="00F11F57"/>
    <w:rsid w:val="00F13DED"/>
    <w:rsid w:val="00F15EF8"/>
    <w:rsid w:val="00F36E53"/>
    <w:rsid w:val="00F4316C"/>
    <w:rsid w:val="00F46176"/>
    <w:rsid w:val="00F5149E"/>
    <w:rsid w:val="00F56A74"/>
    <w:rsid w:val="00F57AD9"/>
    <w:rsid w:val="00F73AEE"/>
    <w:rsid w:val="00F76E2C"/>
    <w:rsid w:val="00F832E5"/>
    <w:rsid w:val="00F870A3"/>
    <w:rsid w:val="00F91762"/>
    <w:rsid w:val="00F9405B"/>
    <w:rsid w:val="00FA34E8"/>
    <w:rsid w:val="00FA7D4E"/>
    <w:rsid w:val="00FB4435"/>
    <w:rsid w:val="00FC3D84"/>
    <w:rsid w:val="00FD0941"/>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EBE7A8-C885-4F78-85DA-1E0DBED9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EndnoteText">
    <w:name w:val="endnote text"/>
    <w:basedOn w:val="Normal"/>
    <w:link w:val="EndnoteTextChar"/>
    <w:rsid w:val="00AE6153"/>
    <w:rPr>
      <w:rFonts w:ascii="Courier New" w:hAnsi="Courier New" w:cs="Courier New"/>
      <w:sz w:val="20"/>
      <w:szCs w:val="20"/>
    </w:rPr>
  </w:style>
  <w:style w:type="character" w:customStyle="1" w:styleId="EndnoteTextChar">
    <w:name w:val="Endnote Text Char"/>
    <w:basedOn w:val="DefaultParagraphFont"/>
    <w:link w:val="EndnoteText"/>
    <w:rsid w:val="00AE6153"/>
    <w:rPr>
      <w:rFonts w:ascii="Courier New" w:eastAsia="Times New Roman" w:hAnsi="Courier New" w:cs="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9A73-6E6C-4500-8152-D6560964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6673</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Sipple, Naomi</cp:lastModifiedBy>
  <cp:revision>2</cp:revision>
  <cp:lastPrinted>2010-07-16T12:56:00Z</cp:lastPrinted>
  <dcterms:created xsi:type="dcterms:W3CDTF">2017-03-21T19:34:00Z</dcterms:created>
  <dcterms:modified xsi:type="dcterms:W3CDTF">2017-03-21T19:34:00Z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1296684302</vt:i4>
  </property>
  <property fmtid="{D5CDD505-2E9C-101B-9397-08002B2CF9AE}" pid="4" name="_EmailSubject">
    <vt:lpwstr>Expiration Notice:  0960-0598 SSA-820-BK</vt:lpwstr>
  </property>
  <property fmtid="{D5CDD505-2E9C-101B-9397-08002B2CF9AE}" pid="5" name="_AuthorEmail">
    <vt:lpwstr>Carol.A.Dempsey@ssa.gov</vt:lpwstr>
  </property>
  <property fmtid="{D5CDD505-2E9C-101B-9397-08002B2CF9AE}" pid="6" name="_AuthorEmailDisplayName">
    <vt:lpwstr>Dempsey, Carol A.</vt:lpwstr>
  </property>
  <property fmtid="{D5CDD505-2E9C-101B-9397-08002B2CF9AE}" pid="7" name="_ReviewingToolsShownOnce">
    <vt:lpwstr/>
  </property>
</Properties>
</file>