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C5" w:rsidRDefault="004741C5" w:rsidP="004741C5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proofErr w:type="spellStart"/>
      <w:r>
        <w:rPr>
          <w:rFonts w:ascii="Arial" w:hAnsi="Arial" w:cs="Arial"/>
          <w:b/>
          <w:sz w:val="18"/>
          <w:szCs w:val="18"/>
        </w:rPr>
        <w:t>xxxx-xxxx</w:t>
      </w:r>
      <w:proofErr w:type="spellEnd"/>
    </w:p>
    <w:p w:rsidR="004741C5" w:rsidRDefault="004741C5" w:rsidP="004741C5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:rsidR="00024B9B" w:rsidRDefault="00024B9B" w:rsidP="00A9721F">
      <w:pPr>
        <w:rPr>
          <w:b/>
          <w:sz w:val="24"/>
          <w:szCs w:val="24"/>
          <w:u w:val="single"/>
        </w:rPr>
      </w:pPr>
    </w:p>
    <w:p w:rsidR="00024B9B" w:rsidRDefault="00024B9B" w:rsidP="00A9721F">
      <w:pPr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D5B1" wp14:editId="03FAAE43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5868670" cy="600075"/>
                <wp:effectExtent l="0" t="0" r="17780" b="2857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B9B" w:rsidRDefault="00024B9B" w:rsidP="00024B9B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25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:rsidR="00024B9B" w:rsidRDefault="00024B9B" w:rsidP="00024B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E08D5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pt;width:462.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">
                <v:textbox>
                  <w:txbxContent>
                    <w:p w:rsidR="00024B9B" w:rsidRDefault="00024B9B" w:rsidP="00024B9B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25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:rsidR="00024B9B" w:rsidRDefault="00024B9B" w:rsidP="00024B9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24B9B" w:rsidRDefault="00024B9B" w:rsidP="00A9721F">
      <w:pPr>
        <w:rPr>
          <w:b/>
          <w:sz w:val="24"/>
          <w:szCs w:val="24"/>
          <w:u w:val="single"/>
        </w:rPr>
      </w:pPr>
    </w:p>
    <w:p w:rsidR="009B3F35" w:rsidRPr="00A9721F" w:rsidRDefault="00D25751" w:rsidP="00A9721F">
      <w:pPr>
        <w:rPr>
          <w:b/>
          <w:sz w:val="24"/>
          <w:szCs w:val="24"/>
          <w:u w:val="single"/>
        </w:rPr>
      </w:pPr>
      <w:r w:rsidRPr="00A9721F">
        <w:rPr>
          <w:b/>
          <w:sz w:val="24"/>
          <w:szCs w:val="24"/>
          <w:u w:val="single"/>
        </w:rPr>
        <w:t>Webpages</w:t>
      </w:r>
    </w:p>
    <w:p w:rsidR="00794A28" w:rsidRDefault="009B3F35" w:rsidP="00B836AB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A9721F">
        <w:rPr>
          <w:i/>
        </w:rPr>
        <w:t>CBCC Website</w:t>
      </w:r>
      <w:r w:rsidR="00B72DC2" w:rsidRPr="00A9721F">
        <w:rPr>
          <w:i/>
        </w:rPr>
        <w:t xml:space="preserve">  </w:t>
      </w:r>
    </w:p>
    <w:p w:rsidR="00340B3D" w:rsidRPr="00460D9B" w:rsidRDefault="00340B3D" w:rsidP="00B836AB">
      <w:pPr>
        <w:pStyle w:val="ListParagraph"/>
        <w:numPr>
          <w:ilvl w:val="0"/>
          <w:numId w:val="16"/>
        </w:numPr>
        <w:spacing w:after="0"/>
      </w:pPr>
      <w:r w:rsidRPr="00460D9B">
        <w:rPr>
          <w:b/>
        </w:rPr>
        <w:t xml:space="preserve">Have you ever visited the CBCC </w:t>
      </w:r>
      <w:r w:rsidR="00B836AB">
        <w:rPr>
          <w:b/>
        </w:rPr>
        <w:t>webpage</w:t>
      </w:r>
      <w:r w:rsidRPr="00460D9B">
        <w:rPr>
          <w:b/>
        </w:rPr>
        <w:t xml:space="preserve">?  </w:t>
      </w:r>
    </w:p>
    <w:p w:rsidR="00713532" w:rsidRPr="00460D9B" w:rsidRDefault="00713532" w:rsidP="009B3F35">
      <w:pPr>
        <w:pStyle w:val="ListParagraph"/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713532" w:rsidRPr="00464710" w:rsidRDefault="00464710" w:rsidP="00464710">
      <w:pPr>
        <w:spacing w:after="0" w:line="240" w:lineRule="auto"/>
        <w:rPr>
          <w:i/>
        </w:rPr>
      </w:pPr>
      <w:r>
        <w:rPr>
          <w:i/>
        </w:rPr>
        <w:t>*</w:t>
      </w:r>
      <w:r w:rsidR="00713532" w:rsidRPr="00464710">
        <w:rPr>
          <w:i/>
        </w:rPr>
        <w:t>Skip Pattern</w:t>
      </w:r>
    </w:p>
    <w:p w:rsidR="00340B3D" w:rsidRDefault="00713532" w:rsidP="00116BA4">
      <w:pPr>
        <w:pStyle w:val="ListParagraph"/>
        <w:spacing w:after="0" w:line="240" w:lineRule="auto"/>
        <w:rPr>
          <w:i/>
        </w:rPr>
      </w:pPr>
      <w:r w:rsidRPr="00460D9B">
        <w:rPr>
          <w:i/>
        </w:rPr>
        <w:t xml:space="preserve">If no, </w:t>
      </w:r>
      <w:r w:rsidR="00464710">
        <w:rPr>
          <w:i/>
        </w:rPr>
        <w:t>question below and next</w:t>
      </w:r>
      <w:r w:rsidRPr="00460D9B">
        <w:rPr>
          <w:i/>
        </w:rPr>
        <w:t xml:space="preserve"> topic area (yes/no topic question)</w:t>
      </w:r>
      <w:r w:rsidR="00340B3D" w:rsidRPr="00460D9B">
        <w:rPr>
          <w:i/>
        </w:rPr>
        <w:t xml:space="preserve"> </w:t>
      </w:r>
    </w:p>
    <w:p w:rsidR="00464710" w:rsidRPr="00460D9B" w:rsidRDefault="00464710" w:rsidP="00464710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</w:t>
      </w:r>
      <w:r>
        <w:rPr>
          <w:b/>
          <w:szCs w:val="20"/>
        </w:rPr>
        <w:t xml:space="preserve">the CBCC </w:t>
      </w:r>
      <w:r w:rsidR="00B836AB">
        <w:rPr>
          <w:b/>
          <w:szCs w:val="20"/>
        </w:rPr>
        <w:t>webpage</w:t>
      </w:r>
      <w:r w:rsidRPr="00460D9B">
        <w:rPr>
          <w:b/>
          <w:szCs w:val="20"/>
        </w:rPr>
        <w:t xml:space="preserve">?  </w:t>
      </w:r>
    </w:p>
    <w:p w:rsidR="00464710" w:rsidRPr="00460D9B" w:rsidRDefault="00464710" w:rsidP="00464710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464710" w:rsidRPr="00460D9B" w:rsidRDefault="00464710" w:rsidP="00116BA4">
      <w:pPr>
        <w:pStyle w:val="ListParagraph"/>
        <w:spacing w:after="0" w:line="240" w:lineRule="auto"/>
        <w:rPr>
          <w:i/>
        </w:rPr>
      </w:pPr>
    </w:p>
    <w:p w:rsidR="004B7CA7" w:rsidRPr="00460D9B" w:rsidRDefault="00464710" w:rsidP="00464710">
      <w:pPr>
        <w:pStyle w:val="ListParagraph"/>
        <w:spacing w:after="0" w:line="240" w:lineRule="auto"/>
        <w:rPr>
          <w:b/>
        </w:rPr>
      </w:pPr>
      <w:r w:rsidRPr="00460D9B">
        <w:rPr>
          <w:i/>
        </w:rPr>
        <w:t>If yes, questions below</w:t>
      </w:r>
      <w:r>
        <w:rPr>
          <w:i/>
        </w:rPr>
        <w:t>:</w:t>
      </w:r>
    </w:p>
    <w:tbl>
      <w:tblPr>
        <w:tblStyle w:val="TableGrid3"/>
        <w:tblW w:w="5356" w:type="pct"/>
        <w:jc w:val="center"/>
        <w:tblLook w:val="04A0" w:firstRow="1" w:lastRow="0" w:firstColumn="1" w:lastColumn="0" w:noHBand="0" w:noVBand="1"/>
      </w:tblPr>
      <w:tblGrid>
        <w:gridCol w:w="3378"/>
        <w:gridCol w:w="942"/>
        <w:gridCol w:w="964"/>
        <w:gridCol w:w="1108"/>
        <w:gridCol w:w="1055"/>
        <w:gridCol w:w="1108"/>
        <w:gridCol w:w="722"/>
        <w:gridCol w:w="981"/>
      </w:tblGrid>
      <w:tr w:rsidR="00BB7D6C" w:rsidRPr="00460D9B" w:rsidTr="00464710">
        <w:trPr>
          <w:tblHeader/>
          <w:jc w:val="center"/>
        </w:trPr>
        <w:tc>
          <w:tcPr>
            <w:tcW w:w="1647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="00D25751" w:rsidRPr="00460D9B">
              <w:rPr>
                <w:b/>
                <w:sz w:val="20"/>
                <w:szCs w:val="20"/>
              </w:rPr>
              <w:t>CBCC Webpage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Disagree</w:t>
            </w:r>
          </w:p>
        </w:tc>
        <w:tc>
          <w:tcPr>
            <w:tcW w:w="514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Neither Agree nor Disagree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Agree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:rsidR="00BB7D6C" w:rsidRPr="00460D9B" w:rsidRDefault="00BB7D6C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Agree</w:t>
            </w:r>
          </w:p>
        </w:tc>
      </w:tr>
      <w:tr w:rsidR="004B7CA7" w:rsidRPr="00460D9B" w:rsidTr="00340B3D">
        <w:trPr>
          <w:jc w:val="center"/>
        </w:trPr>
        <w:tc>
          <w:tcPr>
            <w:tcW w:w="1647" w:type="pct"/>
          </w:tcPr>
          <w:p w:rsidR="004B7CA7" w:rsidRPr="00460D9B" w:rsidRDefault="004B7CA7" w:rsidP="00592A99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The information on the </w:t>
            </w:r>
            <w:r w:rsidR="00592A99" w:rsidRPr="00460D9B">
              <w:rPr>
                <w:sz w:val="20"/>
                <w:szCs w:val="20"/>
              </w:rPr>
              <w:t xml:space="preserve">CBCC </w:t>
            </w:r>
            <w:r w:rsidRPr="00460D9B">
              <w:rPr>
                <w:sz w:val="20"/>
                <w:szCs w:val="20"/>
              </w:rPr>
              <w:t xml:space="preserve">webpage was easy to find. </w:t>
            </w:r>
          </w:p>
        </w:tc>
        <w:tc>
          <w:tcPr>
            <w:tcW w:w="459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4B7CA7" w:rsidRPr="00460D9B" w:rsidRDefault="004B7CA7" w:rsidP="00592A99">
            <w:pPr>
              <w:rPr>
                <w:sz w:val="20"/>
                <w:szCs w:val="20"/>
              </w:rPr>
            </w:pPr>
          </w:p>
        </w:tc>
      </w:tr>
      <w:tr w:rsidR="00464710" w:rsidRPr="00460D9B" w:rsidTr="00340B3D">
        <w:trPr>
          <w:jc w:val="center"/>
        </w:trPr>
        <w:tc>
          <w:tcPr>
            <w:tcW w:w="1647" w:type="pct"/>
          </w:tcPr>
          <w:p w:rsidR="00464710" w:rsidRPr="00460D9B" w:rsidRDefault="00464710" w:rsidP="00592A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CBCC webpage in the future.</w:t>
            </w:r>
          </w:p>
        </w:tc>
        <w:tc>
          <w:tcPr>
            <w:tcW w:w="459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="00464710" w:rsidRPr="00460D9B" w:rsidRDefault="00464710" w:rsidP="00592A99">
            <w:pPr>
              <w:rPr>
                <w:sz w:val="20"/>
                <w:szCs w:val="20"/>
              </w:rPr>
            </w:pPr>
          </w:p>
        </w:tc>
      </w:tr>
    </w:tbl>
    <w:p w:rsidR="00592A99" w:rsidRPr="00460D9B" w:rsidRDefault="00592A99" w:rsidP="00592A99">
      <w:pPr>
        <w:spacing w:after="0" w:line="240" w:lineRule="auto"/>
        <w:rPr>
          <w:b/>
          <w:u w:val="single"/>
        </w:rPr>
      </w:pPr>
    </w:p>
    <w:p w:rsidR="00A9721F" w:rsidRPr="00460D9B" w:rsidRDefault="00A9721F" w:rsidP="00592A99">
      <w:pPr>
        <w:spacing w:after="0" w:line="240" w:lineRule="auto"/>
        <w:rPr>
          <w:b/>
          <w:i/>
        </w:rPr>
      </w:pPr>
    </w:p>
    <w:p w:rsidR="00592A99" w:rsidRDefault="00592A99" w:rsidP="00B836AB">
      <w:pPr>
        <w:pStyle w:val="ListParagraph"/>
        <w:numPr>
          <w:ilvl w:val="0"/>
          <w:numId w:val="20"/>
        </w:numPr>
        <w:spacing w:after="0"/>
        <w:rPr>
          <w:i/>
        </w:rPr>
      </w:pPr>
      <w:proofErr w:type="spellStart"/>
      <w:r w:rsidRPr="00460D9B">
        <w:rPr>
          <w:i/>
        </w:rPr>
        <w:t>CIPShare</w:t>
      </w:r>
      <w:proofErr w:type="spellEnd"/>
    </w:p>
    <w:p w:rsidR="00116BA4" w:rsidRPr="00460D9B" w:rsidRDefault="00340B3D" w:rsidP="00B836AB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460D9B">
        <w:rPr>
          <w:b/>
        </w:rPr>
        <w:t xml:space="preserve">Have you ever visited the </w:t>
      </w:r>
      <w:proofErr w:type="spellStart"/>
      <w:r w:rsidRPr="00460D9B">
        <w:rPr>
          <w:b/>
        </w:rPr>
        <w:t>CIPShare</w:t>
      </w:r>
      <w:proofErr w:type="spellEnd"/>
      <w:r w:rsidRPr="00460D9B">
        <w:rPr>
          <w:b/>
        </w:rPr>
        <w:t xml:space="preserve"> </w:t>
      </w:r>
      <w:r w:rsidR="00464710">
        <w:rPr>
          <w:b/>
        </w:rPr>
        <w:t>site</w:t>
      </w:r>
      <w:r w:rsidRPr="00460D9B">
        <w:rPr>
          <w:b/>
        </w:rPr>
        <w:t xml:space="preserve">?  </w:t>
      </w:r>
    </w:p>
    <w:p w:rsidR="00713532" w:rsidRDefault="00713532" w:rsidP="009B3F35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464710" w:rsidRDefault="00464710" w:rsidP="00464710">
      <w:pPr>
        <w:spacing w:after="0" w:line="240" w:lineRule="auto"/>
        <w:rPr>
          <w:i/>
        </w:rPr>
      </w:pPr>
    </w:p>
    <w:p w:rsidR="00464710" w:rsidRPr="00460D9B" w:rsidRDefault="00464710" w:rsidP="00464710">
      <w:pPr>
        <w:spacing w:after="0" w:line="240" w:lineRule="auto"/>
        <w:rPr>
          <w:szCs w:val="20"/>
        </w:rPr>
      </w:pPr>
      <w:r>
        <w:rPr>
          <w:i/>
        </w:rPr>
        <w:t>*</w:t>
      </w:r>
      <w:r w:rsidRPr="00460D9B">
        <w:rPr>
          <w:i/>
        </w:rPr>
        <w:t>Skip Pattern</w:t>
      </w:r>
    </w:p>
    <w:p w:rsidR="00464710" w:rsidRPr="00460D9B" w:rsidRDefault="00464710" w:rsidP="00464710">
      <w:pPr>
        <w:spacing w:after="0" w:line="240" w:lineRule="auto"/>
        <w:ind w:left="720"/>
        <w:rPr>
          <w:i/>
        </w:rPr>
      </w:pPr>
      <w:r w:rsidRPr="00460D9B">
        <w:rPr>
          <w:i/>
        </w:rPr>
        <w:t xml:space="preserve">If no, </w:t>
      </w:r>
      <w:r>
        <w:rPr>
          <w:i/>
        </w:rPr>
        <w:t>question below and next</w:t>
      </w:r>
      <w:r w:rsidRPr="00460D9B">
        <w:rPr>
          <w:i/>
        </w:rPr>
        <w:t xml:space="preserve"> topic area (yes/no topic question) </w:t>
      </w:r>
    </w:p>
    <w:p w:rsidR="00464710" w:rsidRPr="00460D9B" w:rsidRDefault="00464710" w:rsidP="00464710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</w:t>
      </w:r>
      <w:r>
        <w:rPr>
          <w:b/>
          <w:szCs w:val="20"/>
        </w:rPr>
        <w:t xml:space="preserve">the </w:t>
      </w:r>
      <w:proofErr w:type="spellStart"/>
      <w:r>
        <w:rPr>
          <w:b/>
          <w:szCs w:val="20"/>
        </w:rPr>
        <w:t>CIPShare</w:t>
      </w:r>
      <w:proofErr w:type="spellEnd"/>
      <w:r>
        <w:rPr>
          <w:b/>
          <w:szCs w:val="20"/>
        </w:rPr>
        <w:t xml:space="preserve"> site</w:t>
      </w:r>
      <w:r w:rsidRPr="00460D9B">
        <w:rPr>
          <w:b/>
          <w:szCs w:val="20"/>
        </w:rPr>
        <w:t xml:space="preserve">?  </w:t>
      </w:r>
    </w:p>
    <w:p w:rsidR="00464710" w:rsidRPr="00460D9B" w:rsidRDefault="00464710" w:rsidP="00464710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713532" w:rsidRPr="00460D9B" w:rsidRDefault="00713532" w:rsidP="00713532">
      <w:pPr>
        <w:spacing w:after="0" w:line="240" w:lineRule="auto"/>
        <w:rPr>
          <w:i/>
        </w:rPr>
      </w:pPr>
    </w:p>
    <w:p w:rsidR="00713532" w:rsidRPr="00460D9B" w:rsidRDefault="00713532" w:rsidP="00713532">
      <w:pPr>
        <w:spacing w:after="0" w:line="240" w:lineRule="auto"/>
        <w:ind w:left="720"/>
        <w:rPr>
          <w:i/>
        </w:rPr>
      </w:pPr>
      <w:r w:rsidRPr="00460D9B">
        <w:rPr>
          <w:i/>
        </w:rPr>
        <w:t>If yes, questions below</w:t>
      </w:r>
      <w:r w:rsidR="00464710">
        <w:rPr>
          <w:i/>
        </w:rPr>
        <w:t>:</w:t>
      </w:r>
    </w:p>
    <w:tbl>
      <w:tblPr>
        <w:tblStyle w:val="TableGrid3"/>
        <w:tblW w:w="5357" w:type="pct"/>
        <w:jc w:val="center"/>
        <w:tblLook w:val="04A0" w:firstRow="1" w:lastRow="0" w:firstColumn="1" w:lastColumn="0" w:noHBand="0" w:noVBand="1"/>
      </w:tblPr>
      <w:tblGrid>
        <w:gridCol w:w="3378"/>
        <w:gridCol w:w="942"/>
        <w:gridCol w:w="964"/>
        <w:gridCol w:w="1110"/>
        <w:gridCol w:w="1057"/>
        <w:gridCol w:w="1110"/>
        <w:gridCol w:w="724"/>
        <w:gridCol w:w="975"/>
      </w:tblGrid>
      <w:tr w:rsidR="00592A99" w:rsidRPr="00460D9B" w:rsidTr="00464710">
        <w:trPr>
          <w:tblHeader/>
          <w:jc w:val="center"/>
        </w:trPr>
        <w:tc>
          <w:tcPr>
            <w:tcW w:w="1646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proofErr w:type="spellStart"/>
            <w:r w:rsidRPr="00460D9B">
              <w:rPr>
                <w:b/>
                <w:sz w:val="20"/>
                <w:szCs w:val="20"/>
              </w:rPr>
              <w:t>CIPShare</w:t>
            </w:r>
            <w:proofErr w:type="spellEnd"/>
            <w:r w:rsidR="00B836AB">
              <w:rPr>
                <w:b/>
                <w:sz w:val="20"/>
                <w:szCs w:val="20"/>
              </w:rPr>
              <w:t xml:space="preserve"> site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Disagree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Neither Agree nor Disagree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Agree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592A99" w:rsidRPr="00460D9B" w:rsidRDefault="00592A99" w:rsidP="00592A99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Agree</w:t>
            </w:r>
          </w:p>
        </w:tc>
      </w:tr>
      <w:tr w:rsidR="00592A99" w:rsidRPr="008A2E8A" w:rsidTr="00460D9B">
        <w:trPr>
          <w:jc w:val="center"/>
        </w:trPr>
        <w:tc>
          <w:tcPr>
            <w:tcW w:w="1646" w:type="pct"/>
          </w:tcPr>
          <w:p w:rsidR="00592A99" w:rsidRPr="00E33A62" w:rsidRDefault="00592A99" w:rsidP="00592A99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The information on the </w:t>
            </w:r>
            <w:proofErr w:type="spellStart"/>
            <w:r w:rsidRPr="00460D9B">
              <w:rPr>
                <w:sz w:val="20"/>
                <w:szCs w:val="20"/>
              </w:rPr>
              <w:t>CIPShare</w:t>
            </w:r>
            <w:proofErr w:type="spellEnd"/>
            <w:r w:rsidRPr="00460D9B">
              <w:rPr>
                <w:sz w:val="20"/>
                <w:szCs w:val="20"/>
              </w:rPr>
              <w:t xml:space="preserve"> </w:t>
            </w:r>
            <w:r w:rsidR="00B836AB">
              <w:rPr>
                <w:sz w:val="20"/>
                <w:szCs w:val="20"/>
              </w:rPr>
              <w:t xml:space="preserve">site </w:t>
            </w:r>
            <w:r w:rsidRPr="00460D9B">
              <w:rPr>
                <w:sz w:val="20"/>
                <w:szCs w:val="20"/>
              </w:rPr>
              <w:t>was easy to find.</w:t>
            </w:r>
            <w:r w:rsidRPr="00E33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="00592A99" w:rsidRPr="008A2E8A" w:rsidRDefault="00592A99" w:rsidP="00592A99">
            <w:pPr>
              <w:rPr>
                <w:sz w:val="20"/>
                <w:szCs w:val="20"/>
              </w:rPr>
            </w:pPr>
          </w:p>
        </w:tc>
      </w:tr>
      <w:tr w:rsidR="00464710" w:rsidRPr="008A2E8A" w:rsidTr="00460D9B">
        <w:trPr>
          <w:jc w:val="center"/>
        </w:trPr>
        <w:tc>
          <w:tcPr>
            <w:tcW w:w="1646" w:type="pct"/>
          </w:tcPr>
          <w:p w:rsidR="00464710" w:rsidRPr="00460D9B" w:rsidRDefault="00464710" w:rsidP="00592A99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use the </w:t>
            </w:r>
            <w:proofErr w:type="spellStart"/>
            <w:r>
              <w:rPr>
                <w:sz w:val="20"/>
                <w:szCs w:val="20"/>
              </w:rPr>
              <w:t>CIPShare</w:t>
            </w:r>
            <w:proofErr w:type="spellEnd"/>
            <w:r w:rsidR="00B836AB">
              <w:rPr>
                <w:sz w:val="20"/>
                <w:szCs w:val="20"/>
              </w:rPr>
              <w:t xml:space="preserve"> site</w:t>
            </w:r>
            <w:r>
              <w:rPr>
                <w:sz w:val="20"/>
                <w:szCs w:val="20"/>
              </w:rPr>
              <w:t xml:space="preserve"> in the </w:t>
            </w:r>
            <w:r>
              <w:rPr>
                <w:sz w:val="20"/>
                <w:szCs w:val="20"/>
              </w:rPr>
              <w:lastRenderedPageBreak/>
              <w:t>future.</w:t>
            </w:r>
          </w:p>
        </w:tc>
        <w:tc>
          <w:tcPr>
            <w:tcW w:w="459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="00464710" w:rsidRPr="008A2E8A" w:rsidRDefault="00464710" w:rsidP="00592A99">
            <w:pPr>
              <w:rPr>
                <w:sz w:val="20"/>
                <w:szCs w:val="20"/>
              </w:rPr>
            </w:pPr>
          </w:p>
        </w:tc>
      </w:tr>
    </w:tbl>
    <w:p w:rsidR="00BB7D6C" w:rsidRDefault="00BB7D6C" w:rsidP="00794A28">
      <w:pPr>
        <w:ind w:left="360"/>
      </w:pPr>
    </w:p>
    <w:p w:rsidR="00713532" w:rsidRDefault="00713532" w:rsidP="00794A28">
      <w:pPr>
        <w:ind w:left="360"/>
      </w:pPr>
    </w:p>
    <w:p w:rsidR="00CA151E" w:rsidRDefault="00CA151E" w:rsidP="00794A28">
      <w:pPr>
        <w:ind w:left="360"/>
      </w:pPr>
    </w:p>
    <w:p w:rsidR="00B836AB" w:rsidRDefault="00B836AB" w:rsidP="00794A28">
      <w:pPr>
        <w:ind w:left="360"/>
      </w:pPr>
    </w:p>
    <w:p w:rsidR="00460D9B" w:rsidRDefault="00460D9B" w:rsidP="00794A28">
      <w:pPr>
        <w:ind w:left="360"/>
      </w:pPr>
    </w:p>
    <w:p w:rsidR="00713532" w:rsidRDefault="00713532" w:rsidP="00713532">
      <w:pPr>
        <w:pStyle w:val="ListParagraph"/>
        <w:rPr>
          <w:b/>
        </w:rPr>
      </w:pPr>
    </w:p>
    <w:p w:rsidR="00592A99" w:rsidRPr="00A9721F" w:rsidRDefault="005F2848" w:rsidP="00A9721F">
      <w:pPr>
        <w:rPr>
          <w:b/>
          <w:sz w:val="24"/>
          <w:szCs w:val="24"/>
          <w:u w:val="single"/>
        </w:rPr>
      </w:pPr>
      <w:r w:rsidRPr="00A9721F">
        <w:rPr>
          <w:b/>
          <w:sz w:val="24"/>
          <w:szCs w:val="24"/>
          <w:u w:val="single"/>
        </w:rPr>
        <w:t>Products</w:t>
      </w:r>
    </w:p>
    <w:p w:rsidR="00592A99" w:rsidRPr="00A9721F" w:rsidRDefault="00794A28" w:rsidP="00B836AB">
      <w:pPr>
        <w:pStyle w:val="ListParagraph"/>
        <w:numPr>
          <w:ilvl w:val="0"/>
          <w:numId w:val="19"/>
        </w:numPr>
        <w:spacing w:after="0"/>
        <w:rPr>
          <w:i/>
          <w:sz w:val="24"/>
        </w:rPr>
      </w:pPr>
      <w:r w:rsidRPr="00A9721F">
        <w:rPr>
          <w:i/>
          <w:sz w:val="24"/>
        </w:rPr>
        <w:t>Quick S</w:t>
      </w:r>
      <w:r w:rsidR="00BB7D6C" w:rsidRPr="00A9721F">
        <w:rPr>
          <w:i/>
          <w:sz w:val="24"/>
        </w:rPr>
        <w:t>heets</w:t>
      </w:r>
      <w:r w:rsidR="005F2848" w:rsidRPr="00A9721F">
        <w:rPr>
          <w:i/>
          <w:sz w:val="24"/>
        </w:rPr>
        <w:t xml:space="preserve"> </w:t>
      </w:r>
    </w:p>
    <w:p w:rsidR="00592A99" w:rsidRPr="00460D9B" w:rsidRDefault="00592A99" w:rsidP="009B3F35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Have you ever reviewed or used a CBCC Quick Sheet?</w:t>
      </w:r>
    </w:p>
    <w:p w:rsidR="00592A99" w:rsidRPr="00460D9B" w:rsidRDefault="00592A99" w:rsidP="009B3F35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116BA4" w:rsidRPr="00460D9B" w:rsidRDefault="00116BA4" w:rsidP="00116BA4">
      <w:pPr>
        <w:spacing w:after="0" w:line="240" w:lineRule="auto"/>
        <w:rPr>
          <w:i/>
        </w:rPr>
      </w:pPr>
    </w:p>
    <w:p w:rsidR="00116BA4" w:rsidRPr="00460D9B" w:rsidRDefault="00B836AB" w:rsidP="00116BA4">
      <w:pPr>
        <w:spacing w:after="0" w:line="240" w:lineRule="auto"/>
        <w:rPr>
          <w:i/>
        </w:rPr>
      </w:pPr>
      <w:r>
        <w:rPr>
          <w:i/>
        </w:rPr>
        <w:t>*</w:t>
      </w:r>
      <w:r w:rsidR="00713532" w:rsidRPr="00460D9B">
        <w:rPr>
          <w:i/>
        </w:rPr>
        <w:t>Skip Pattern</w:t>
      </w:r>
    </w:p>
    <w:p w:rsidR="00A9721F" w:rsidRPr="00460D9B" w:rsidRDefault="00A9721F" w:rsidP="00B836AB">
      <w:pPr>
        <w:spacing w:after="0" w:line="240" w:lineRule="auto"/>
        <w:ind w:left="720" w:firstLine="360"/>
        <w:rPr>
          <w:i/>
          <w:szCs w:val="20"/>
        </w:rPr>
      </w:pPr>
      <w:r w:rsidRPr="00460D9B">
        <w:rPr>
          <w:i/>
          <w:szCs w:val="20"/>
        </w:rPr>
        <w:t>If no (question below and next topic area):</w:t>
      </w:r>
    </w:p>
    <w:p w:rsidR="00A9721F" w:rsidRPr="00460D9B" w:rsidRDefault="00A9721F" w:rsidP="00A9721F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how to access the CBCC Quick Sheets?  </w:t>
      </w:r>
    </w:p>
    <w:p w:rsidR="00A9721F" w:rsidRPr="00460D9B" w:rsidRDefault="00A9721F" w:rsidP="00A9721F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A9721F" w:rsidRPr="00460D9B" w:rsidRDefault="00A9721F" w:rsidP="00116BA4">
      <w:pPr>
        <w:spacing w:after="0" w:line="240" w:lineRule="auto"/>
        <w:rPr>
          <w:i/>
        </w:rPr>
      </w:pPr>
    </w:p>
    <w:p w:rsidR="00713532" w:rsidRPr="00460D9B" w:rsidRDefault="00713532" w:rsidP="00B836AB">
      <w:pPr>
        <w:spacing w:after="0" w:line="240" w:lineRule="auto"/>
        <w:ind w:left="720" w:firstLine="360"/>
        <w:rPr>
          <w:i/>
          <w:szCs w:val="20"/>
        </w:rPr>
      </w:pPr>
      <w:r w:rsidRPr="00460D9B">
        <w:rPr>
          <w:i/>
          <w:szCs w:val="20"/>
        </w:rPr>
        <w:t>If yes</w:t>
      </w:r>
      <w:r w:rsidR="00116BA4" w:rsidRPr="00460D9B">
        <w:rPr>
          <w:i/>
          <w:szCs w:val="20"/>
        </w:rPr>
        <w:t xml:space="preserve"> (questions below)</w:t>
      </w:r>
      <w:r w:rsidRPr="00460D9B">
        <w:rPr>
          <w:i/>
          <w:szCs w:val="20"/>
        </w:rPr>
        <w:t>:</w:t>
      </w:r>
    </w:p>
    <w:p w:rsidR="00592A99" w:rsidRPr="00460D9B" w:rsidRDefault="00713532" w:rsidP="009B3F35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W</w:t>
      </w:r>
      <w:r w:rsidR="00592A99" w:rsidRPr="00460D9B">
        <w:rPr>
          <w:b/>
          <w:szCs w:val="20"/>
        </w:rPr>
        <w:t>hich ones</w:t>
      </w:r>
      <w:r w:rsidR="00E33A62" w:rsidRPr="00460D9B">
        <w:rPr>
          <w:b/>
          <w:szCs w:val="20"/>
        </w:rPr>
        <w:t xml:space="preserve"> have you reviewed or used</w:t>
      </w:r>
      <w:r w:rsidR="00592A99" w:rsidRPr="00460D9B">
        <w:rPr>
          <w:b/>
          <w:szCs w:val="20"/>
        </w:rPr>
        <w:t>? (Select all that apply)</w:t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Court Observation</w:t>
      </w:r>
      <w:r w:rsidRPr="00460D9B">
        <w:tab/>
      </w:r>
      <w:r w:rsidRPr="00460D9B">
        <w:tab/>
      </w:r>
      <w:r w:rsidRPr="00460D9B">
        <w:tab/>
      </w:r>
      <w:r w:rsidR="00144FFE"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Collection Methodologies       </w:t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DCST</w:t>
      </w:r>
      <w:r w:rsidRPr="00460D9B">
        <w:tab/>
        <w:t xml:space="preserve">  </w:t>
      </w:r>
      <w:r w:rsidR="00144FFE" w:rsidRPr="00460D9B">
        <w:tab/>
      </w:r>
      <w:r w:rsidR="00144FFE" w:rsidRPr="00460D9B">
        <w:tab/>
      </w:r>
      <w:r w:rsidR="00144FFE" w:rsidRPr="00460D9B">
        <w:tab/>
      </w:r>
      <w:r w:rsidR="00144FFE" w:rsidRPr="00460D9B">
        <w:tab/>
      </w:r>
      <w:r w:rsidR="00144FFE"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Educational Outcomes</w:t>
      </w:r>
      <w:r w:rsidRPr="00460D9B">
        <w:tab/>
      </w:r>
      <w:r w:rsidRPr="00460D9B">
        <w:tab/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="00144FFE" w:rsidRPr="00460D9B">
        <w:tab/>
      </w:r>
      <w:r w:rsidR="00144FFE" w:rsidRPr="00460D9B">
        <w:tab/>
      </w:r>
      <w:r w:rsidR="00144FFE" w:rsidRPr="00460D9B">
        <w:tab/>
      </w:r>
      <w:r w:rsidR="00144FFE"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Lessons Learned: Surveys  </w:t>
      </w:r>
      <w:r w:rsidRPr="00460D9B">
        <w:tab/>
      </w:r>
      <w:r w:rsidRPr="00460D9B">
        <w:tab/>
      </w:r>
      <w:r w:rsidR="00144FFE"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Protecting Participants in Data Collection </w:t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Parent Representation</w:t>
      </w:r>
      <w:r w:rsidR="00144FFE" w:rsidRPr="00460D9B">
        <w:tab/>
      </w:r>
      <w:r w:rsidR="00144FFE"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 Basics</w:t>
      </w:r>
    </w:p>
    <w:p w:rsidR="00592A99" w:rsidRPr="00460D9B" w:rsidRDefault="00592A99" w:rsidP="009B3F35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Surveys: What NOT to do</w:t>
      </w:r>
    </w:p>
    <w:p w:rsidR="00E33A62" w:rsidRPr="00460D9B" w:rsidRDefault="00E33A62" w:rsidP="00E33A62">
      <w:pPr>
        <w:spacing w:after="0" w:line="240" w:lineRule="auto"/>
        <w:ind w:left="360"/>
        <w:rPr>
          <w:b/>
        </w:rPr>
      </w:pPr>
    </w:p>
    <w:p w:rsidR="00E33A62" w:rsidRPr="00460D9B" w:rsidRDefault="00E33A62" w:rsidP="009B3F35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460D9B">
        <w:rPr>
          <w:b/>
        </w:rPr>
        <w:t>Which of the published Quick Sheets was most useful to you? (Select all that apply).</w:t>
      </w:r>
    </w:p>
    <w:p w:rsidR="00E33A62" w:rsidRPr="00460D9B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Court Observation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Collection Methodologies       </w:t>
      </w:r>
    </w:p>
    <w:p w:rsidR="00E33A62" w:rsidRPr="00460D9B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DCST</w:t>
      </w:r>
      <w:r w:rsidRPr="00460D9B">
        <w:tab/>
        <w:t xml:space="preserve">  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Educational Outcomes</w:t>
      </w:r>
      <w:r w:rsidRPr="00460D9B">
        <w:tab/>
      </w:r>
      <w:r w:rsidRPr="00460D9B">
        <w:tab/>
      </w:r>
    </w:p>
    <w:p w:rsidR="00E33A62" w:rsidRPr="00460D9B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</w:p>
    <w:p w:rsidR="00E33A62" w:rsidRPr="00460D9B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Lessons Learned: Surveys  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Protecting Participants in Data Collection </w:t>
      </w:r>
    </w:p>
    <w:p w:rsidR="00E33A62" w:rsidRPr="00460D9B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Parent Representation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 Basics</w:t>
      </w:r>
    </w:p>
    <w:p w:rsidR="00E33A62" w:rsidRDefault="00E33A62" w:rsidP="00E33A62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Surveys: What NOT to do</w:t>
      </w:r>
    </w:p>
    <w:p w:rsidR="00713532" w:rsidRDefault="00713532" w:rsidP="00144FFE">
      <w:pPr>
        <w:spacing w:after="0" w:line="240" w:lineRule="auto"/>
        <w:ind w:left="720"/>
        <w:rPr>
          <w:u w:val="single"/>
        </w:rPr>
      </w:pPr>
    </w:p>
    <w:tbl>
      <w:tblPr>
        <w:tblStyle w:val="TableGrid3"/>
        <w:tblW w:w="10260" w:type="dxa"/>
        <w:jc w:val="center"/>
        <w:tblLook w:val="04A0" w:firstRow="1" w:lastRow="0" w:firstColumn="1" w:lastColumn="0" w:noHBand="0" w:noVBand="1"/>
      </w:tblPr>
      <w:tblGrid>
        <w:gridCol w:w="3378"/>
        <w:gridCol w:w="937"/>
        <w:gridCol w:w="964"/>
        <w:gridCol w:w="1106"/>
        <w:gridCol w:w="1144"/>
        <w:gridCol w:w="1106"/>
        <w:gridCol w:w="720"/>
        <w:gridCol w:w="905"/>
      </w:tblGrid>
      <w:tr w:rsidR="00BB7D6C" w:rsidRPr="00144FFE" w:rsidTr="00460D9B">
        <w:trPr>
          <w:jc w:val="center"/>
        </w:trPr>
        <w:tc>
          <w:tcPr>
            <w:tcW w:w="3378" w:type="dxa"/>
            <w:shd w:val="clear" w:color="auto" w:fill="D9D9D9" w:themeFill="background1" w:themeFillShade="D9"/>
          </w:tcPr>
          <w:p w:rsidR="00BB7D6C" w:rsidRPr="00E33A62" w:rsidRDefault="00BB7D6C" w:rsidP="003A4031">
            <w:pPr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="003A4031">
              <w:rPr>
                <w:b/>
                <w:sz w:val="20"/>
                <w:szCs w:val="20"/>
              </w:rPr>
              <w:t>Quick Sheets</w:t>
            </w:r>
            <w:r w:rsidRPr="00E33A6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BB7D6C" w:rsidRPr="00E33A62" w:rsidRDefault="00BB7D6C" w:rsidP="00592A99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Strongly Agree</w:t>
            </w:r>
          </w:p>
        </w:tc>
      </w:tr>
      <w:tr w:rsidR="00460D9B" w:rsidRPr="00144FFE" w:rsidTr="00AC4243">
        <w:trPr>
          <w:jc w:val="center"/>
        </w:trPr>
        <w:tc>
          <w:tcPr>
            <w:tcW w:w="10260" w:type="dxa"/>
            <w:gridSpan w:val="8"/>
            <w:shd w:val="clear" w:color="auto" w:fill="D9D9D9" w:themeFill="background1" w:themeFillShade="D9"/>
          </w:tcPr>
          <w:p w:rsidR="00460D9B" w:rsidRPr="00E33A62" w:rsidRDefault="00460D9B" w:rsidP="00460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Knowledge/Understanding Gained</w:t>
            </w:r>
          </w:p>
        </w:tc>
      </w:tr>
      <w:tr w:rsidR="00460D9B" w:rsidRPr="00144FFE" w:rsidTr="00460D9B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="00460D9B" w:rsidRPr="00464710" w:rsidRDefault="00460D9B" w:rsidP="003A4031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The information presented in the Quick Sheets increased my knowledge about the topics.</w:t>
            </w:r>
          </w:p>
        </w:tc>
        <w:tc>
          <w:tcPr>
            <w:tcW w:w="937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0D9B" w:rsidRPr="00144FFE" w:rsidTr="00460D9B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="00460D9B" w:rsidRPr="00464710" w:rsidRDefault="00460D9B" w:rsidP="003A4031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The information presented in the Quick Sheets helped me to move work forward.</w:t>
            </w:r>
          </w:p>
        </w:tc>
        <w:tc>
          <w:tcPr>
            <w:tcW w:w="937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0D9B" w:rsidRPr="00144FFE" w:rsidTr="00AE3B55">
        <w:trPr>
          <w:jc w:val="center"/>
        </w:trPr>
        <w:tc>
          <w:tcPr>
            <w:tcW w:w="10260" w:type="dxa"/>
            <w:gridSpan w:val="8"/>
            <w:shd w:val="clear" w:color="auto" w:fill="D9D9D9" w:themeFill="background1" w:themeFillShade="D9"/>
          </w:tcPr>
          <w:p w:rsidR="00460D9B" w:rsidRPr="00E33A62" w:rsidRDefault="00460D9B" w:rsidP="00460D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Satisfaction</w:t>
            </w:r>
          </w:p>
        </w:tc>
      </w:tr>
      <w:tr w:rsidR="00460D9B" w:rsidRPr="00144FFE" w:rsidTr="00460D9B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="00460D9B" w:rsidRPr="00464710" w:rsidRDefault="00460D9B" w:rsidP="003A4031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Overall, the Quick Sheets met my needs.</w:t>
            </w:r>
          </w:p>
        </w:tc>
        <w:tc>
          <w:tcPr>
            <w:tcW w:w="937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460D9B" w:rsidRPr="00E33A62" w:rsidRDefault="00460D9B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4710" w:rsidRPr="00144FFE" w:rsidTr="00460D9B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="00464710" w:rsidRPr="00464710" w:rsidRDefault="00464710" w:rsidP="003A4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Quick Sheets in the future.</w:t>
            </w:r>
          </w:p>
        </w:tc>
        <w:tc>
          <w:tcPr>
            <w:tcW w:w="937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464710" w:rsidRPr="00E33A62" w:rsidRDefault="00464710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A62" w:rsidRPr="008A2E8A" w:rsidTr="00E33A62">
        <w:trPr>
          <w:jc w:val="center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5F0262" w:rsidRPr="008A2E8A" w:rsidRDefault="005F0262" w:rsidP="00460D9B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A62" w:rsidRPr="008A2E8A" w:rsidTr="00E33A62">
        <w:trPr>
          <w:jc w:val="center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713532" w:rsidRPr="008A2E8A" w:rsidRDefault="00713532" w:rsidP="00592A99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E33A62" w:rsidRPr="008A2E8A" w:rsidRDefault="00E33A62" w:rsidP="00592A9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20745" w:rsidRDefault="00D20745" w:rsidP="00144FFE">
      <w:pPr>
        <w:spacing w:after="0" w:line="240" w:lineRule="auto"/>
        <w:ind w:left="720"/>
      </w:pPr>
    </w:p>
    <w:p w:rsidR="00B836AB" w:rsidRDefault="00B836AB" w:rsidP="00144FFE">
      <w:pPr>
        <w:spacing w:after="0" w:line="240" w:lineRule="auto"/>
        <w:ind w:left="720"/>
      </w:pPr>
    </w:p>
    <w:p w:rsidR="000F3A06" w:rsidRDefault="000F3A06" w:rsidP="000F3A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Events</w:t>
      </w:r>
    </w:p>
    <w:p w:rsidR="00C85E49" w:rsidRPr="00FE07B1" w:rsidRDefault="00DF5AB6" w:rsidP="00B836AB">
      <w:pPr>
        <w:pStyle w:val="ListParagraph"/>
        <w:numPr>
          <w:ilvl w:val="0"/>
          <w:numId w:val="19"/>
        </w:numPr>
        <w:spacing w:after="0"/>
        <w:rPr>
          <w:i/>
        </w:rPr>
      </w:pPr>
      <w:r w:rsidRPr="00FE07B1">
        <w:rPr>
          <w:i/>
        </w:rPr>
        <w:t>CIP ALL CALL</w:t>
      </w:r>
    </w:p>
    <w:p w:rsidR="00DF5AB6" w:rsidRPr="00460D9B" w:rsidRDefault="00DF5AB6" w:rsidP="00B836AB">
      <w:pPr>
        <w:pStyle w:val="ListParagraph"/>
        <w:numPr>
          <w:ilvl w:val="0"/>
          <w:numId w:val="17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of or involved in the CIP All Call?  </w:t>
      </w:r>
    </w:p>
    <w:p w:rsidR="00DF5AB6" w:rsidRPr="00460D9B" w:rsidRDefault="00DF5AB6" w:rsidP="009B3F35">
      <w:pPr>
        <w:spacing w:after="0" w:line="240" w:lineRule="auto"/>
        <w:ind w:left="720"/>
        <w:rPr>
          <w:szCs w:val="20"/>
        </w:rPr>
      </w:pPr>
      <w:r w:rsidRPr="00460D9B">
        <w:rPr>
          <w:b/>
          <w:szCs w:val="20"/>
        </w:rPr>
        <w:t xml:space="preserve"> </w:t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116BA4" w:rsidRPr="00460D9B" w:rsidRDefault="00B836AB" w:rsidP="00116BA4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="00713532" w:rsidRPr="00460D9B">
        <w:rPr>
          <w:i/>
        </w:rPr>
        <w:t>Skip Pattern</w:t>
      </w:r>
    </w:p>
    <w:p w:rsidR="009B3F35" w:rsidRPr="00460D9B" w:rsidRDefault="00713532" w:rsidP="00B836AB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 xml:space="preserve">If no (question below and skip to </w:t>
      </w:r>
      <w:r w:rsidR="00116BA4" w:rsidRPr="00460D9B">
        <w:rPr>
          <w:i/>
          <w:szCs w:val="20"/>
        </w:rPr>
        <w:t>next topic area</w:t>
      </w:r>
      <w:r w:rsidRPr="00460D9B">
        <w:rPr>
          <w:i/>
          <w:szCs w:val="20"/>
        </w:rPr>
        <w:t>):</w:t>
      </w:r>
    </w:p>
    <w:p w:rsidR="00DF5AB6" w:rsidRPr="00460D9B" w:rsidRDefault="00713532" w:rsidP="009B3F35">
      <w:pPr>
        <w:pStyle w:val="ListParagraph"/>
        <w:numPr>
          <w:ilvl w:val="0"/>
          <w:numId w:val="17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A</w:t>
      </w:r>
      <w:r w:rsidR="00DF5AB6" w:rsidRPr="00460D9B">
        <w:rPr>
          <w:b/>
          <w:szCs w:val="20"/>
        </w:rPr>
        <w:t xml:space="preserve">re you aware of the </w:t>
      </w:r>
      <w:r w:rsidR="00E2262E" w:rsidRPr="00460D9B">
        <w:rPr>
          <w:b/>
          <w:szCs w:val="20"/>
        </w:rPr>
        <w:t>CIP All Call</w:t>
      </w:r>
      <w:r w:rsidR="00DF5AB6" w:rsidRPr="00460D9B">
        <w:rPr>
          <w:b/>
          <w:szCs w:val="20"/>
        </w:rPr>
        <w:t xml:space="preserve">? </w:t>
      </w:r>
    </w:p>
    <w:p w:rsidR="00DF5AB6" w:rsidRDefault="00DF5AB6" w:rsidP="009B3F35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116BA4" w:rsidRDefault="00116BA4" w:rsidP="00116BA4">
      <w:pPr>
        <w:spacing w:after="0" w:line="240" w:lineRule="auto"/>
        <w:rPr>
          <w:szCs w:val="20"/>
        </w:rPr>
      </w:pPr>
    </w:p>
    <w:p w:rsidR="009B3F35" w:rsidRPr="00144FFE" w:rsidRDefault="00116BA4" w:rsidP="00B836AB">
      <w:pPr>
        <w:spacing w:after="0" w:line="240" w:lineRule="auto"/>
        <w:ind w:left="720"/>
      </w:pPr>
      <w:r w:rsidRPr="00116BA4">
        <w:rPr>
          <w:i/>
          <w:szCs w:val="20"/>
        </w:rPr>
        <w:t xml:space="preserve">If </w:t>
      </w:r>
      <w:r>
        <w:rPr>
          <w:i/>
          <w:szCs w:val="20"/>
        </w:rPr>
        <w:t>yes (questions below):</w:t>
      </w:r>
      <w:r w:rsidR="00DF5AB6" w:rsidRPr="00144FFE">
        <w:t xml:space="preserve"> </w:t>
      </w:r>
    </w:p>
    <w:tbl>
      <w:tblPr>
        <w:tblStyle w:val="TableGrid3"/>
        <w:tblW w:w="10620" w:type="dxa"/>
        <w:tblInd w:w="-455" w:type="dxa"/>
        <w:tblLook w:val="04A0" w:firstRow="1" w:lastRow="0" w:firstColumn="1" w:lastColumn="0" w:noHBand="0" w:noVBand="1"/>
      </w:tblPr>
      <w:tblGrid>
        <w:gridCol w:w="3510"/>
        <w:gridCol w:w="990"/>
        <w:gridCol w:w="964"/>
        <w:gridCol w:w="1106"/>
        <w:gridCol w:w="1234"/>
        <w:gridCol w:w="1106"/>
        <w:gridCol w:w="720"/>
        <w:gridCol w:w="990"/>
      </w:tblGrid>
      <w:tr w:rsidR="00DF5AB6" w:rsidRPr="00460D9B" w:rsidTr="00B836AB">
        <w:tc>
          <w:tcPr>
            <w:tcW w:w="3510" w:type="dxa"/>
            <w:shd w:val="clear" w:color="auto" w:fill="D9D9D9" w:themeFill="background1" w:themeFillShade="D9"/>
          </w:tcPr>
          <w:p w:rsidR="00DF5AB6" w:rsidRPr="00460D9B" w:rsidRDefault="00DF5AB6" w:rsidP="003A4031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Please answer the follow</w:t>
            </w:r>
            <w:r w:rsidR="003A4031" w:rsidRPr="00460D9B">
              <w:rPr>
                <w:b/>
                <w:sz w:val="20"/>
                <w:szCs w:val="20"/>
              </w:rPr>
              <w:t>ing questions about the CIP All Call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DF5AB6" w:rsidRPr="00460D9B" w:rsidRDefault="00DF5AB6" w:rsidP="00E33A62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Agree</w:t>
            </w:r>
          </w:p>
        </w:tc>
      </w:tr>
      <w:tr w:rsidR="00640420" w:rsidRPr="00460D9B" w:rsidTr="00C841AC">
        <w:tc>
          <w:tcPr>
            <w:tcW w:w="10620" w:type="dxa"/>
            <w:gridSpan w:val="8"/>
            <w:shd w:val="clear" w:color="auto" w:fill="D9D9D9" w:themeFill="background1" w:themeFillShade="D9"/>
          </w:tcPr>
          <w:p w:rsidR="00640420" w:rsidRPr="00460D9B" w:rsidRDefault="00640420" w:rsidP="00C841AC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</w:p>
        </w:tc>
      </w:tr>
      <w:tr w:rsidR="00640420" w:rsidRPr="00460D9B" w:rsidTr="00C841AC">
        <w:tc>
          <w:tcPr>
            <w:tcW w:w="3510" w:type="dxa"/>
          </w:tcPr>
          <w:p w:rsidR="00640420" w:rsidRPr="00460D9B" w:rsidRDefault="00640420" w:rsidP="00640420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CIP All Call has helped move work forward in my court.</w:t>
            </w: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</w:tr>
      <w:tr w:rsidR="00DF5AB6" w:rsidRPr="00460D9B" w:rsidTr="00E33A62">
        <w:tc>
          <w:tcPr>
            <w:tcW w:w="10620" w:type="dxa"/>
            <w:gridSpan w:val="8"/>
            <w:shd w:val="clear" w:color="auto" w:fill="D9D9D9" w:themeFill="background1" w:themeFillShade="D9"/>
          </w:tcPr>
          <w:p w:rsidR="00DF5AB6" w:rsidRPr="00460D9B" w:rsidRDefault="00460D9B" w:rsidP="00E33A62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="00DF5AB6" w:rsidRPr="00460D9B" w:rsidTr="00E33A62">
        <w:tc>
          <w:tcPr>
            <w:tcW w:w="3510" w:type="dxa"/>
          </w:tcPr>
          <w:p w:rsidR="00DF5AB6" w:rsidRPr="00460D9B" w:rsidRDefault="00460D9B" w:rsidP="00DF5AB6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CIP All Call met my needs.</w:t>
            </w:r>
            <w:r w:rsidR="00DF5AB6" w:rsidRPr="00460D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DF5AB6" w:rsidRPr="00460D9B" w:rsidRDefault="00DF5AB6" w:rsidP="00E33A62">
            <w:pPr>
              <w:rPr>
                <w:sz w:val="20"/>
                <w:szCs w:val="20"/>
              </w:rPr>
            </w:pPr>
          </w:p>
        </w:tc>
      </w:tr>
      <w:tr w:rsidR="00464710" w:rsidRPr="00460D9B" w:rsidTr="00E33A62">
        <w:tc>
          <w:tcPr>
            <w:tcW w:w="3510" w:type="dxa"/>
          </w:tcPr>
          <w:p w:rsidR="00464710" w:rsidRPr="00460D9B" w:rsidRDefault="00464710" w:rsidP="00DF5AB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participate in the CIP All Call in the future.</w:t>
            </w:r>
          </w:p>
        </w:tc>
        <w:tc>
          <w:tcPr>
            <w:tcW w:w="990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E33A62">
            <w:pPr>
              <w:rPr>
                <w:sz w:val="20"/>
                <w:szCs w:val="20"/>
              </w:rPr>
            </w:pPr>
          </w:p>
        </w:tc>
      </w:tr>
    </w:tbl>
    <w:p w:rsidR="00C85E49" w:rsidRPr="00460D9B" w:rsidRDefault="00C85E49" w:rsidP="00DF5AB6">
      <w:pPr>
        <w:spacing w:after="0" w:line="240" w:lineRule="auto"/>
        <w:ind w:left="360"/>
      </w:pPr>
    </w:p>
    <w:p w:rsidR="00C85E49" w:rsidRPr="00460D9B" w:rsidRDefault="00C85E49" w:rsidP="009B3F35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 w:rsidRPr="00460D9B">
        <w:rPr>
          <w:b/>
          <w:szCs w:val="20"/>
        </w:rPr>
        <w:t>What aspects of the CIP All Call were the least relevant or useful for your work?</w:t>
      </w:r>
    </w:p>
    <w:p w:rsidR="00DF5AB6" w:rsidRDefault="00DF5AB6" w:rsidP="00794A28">
      <w:pPr>
        <w:ind w:left="360"/>
        <w:rPr>
          <w:u w:val="single"/>
        </w:rPr>
      </w:pPr>
    </w:p>
    <w:p w:rsidR="00DF5AB6" w:rsidRDefault="00DF5AB6" w:rsidP="00794A28">
      <w:pPr>
        <w:ind w:left="360"/>
        <w:rPr>
          <w:u w:val="single"/>
        </w:rPr>
      </w:pPr>
    </w:p>
    <w:p w:rsidR="00DF5AB6" w:rsidRDefault="00DF5AB6" w:rsidP="00794A28">
      <w:pPr>
        <w:ind w:left="360"/>
        <w:rPr>
          <w:u w:val="single"/>
        </w:rPr>
      </w:pPr>
    </w:p>
    <w:p w:rsidR="00DF5AB6" w:rsidRDefault="00DF5AB6" w:rsidP="00460D9B">
      <w:pPr>
        <w:rPr>
          <w:u w:val="single"/>
        </w:rPr>
      </w:pPr>
    </w:p>
    <w:p w:rsidR="00460D9B" w:rsidRDefault="00460D9B" w:rsidP="00460D9B">
      <w:pPr>
        <w:rPr>
          <w:u w:val="single"/>
        </w:rPr>
      </w:pPr>
    </w:p>
    <w:p w:rsidR="00A9721F" w:rsidRDefault="00A9721F" w:rsidP="00794A28">
      <w:pPr>
        <w:ind w:left="360"/>
        <w:rPr>
          <w:u w:val="single"/>
        </w:rPr>
      </w:pPr>
    </w:p>
    <w:p w:rsidR="00CA151E" w:rsidRDefault="00CA151E" w:rsidP="00794A28">
      <w:pPr>
        <w:ind w:left="360"/>
        <w:rPr>
          <w:u w:val="single"/>
        </w:rPr>
      </w:pPr>
    </w:p>
    <w:p w:rsidR="00A9721F" w:rsidRDefault="00A9721F" w:rsidP="00794A28">
      <w:pPr>
        <w:ind w:left="360"/>
        <w:rPr>
          <w:u w:val="single"/>
        </w:rPr>
      </w:pPr>
    </w:p>
    <w:p w:rsidR="00B836AB" w:rsidRDefault="00B836AB" w:rsidP="00794A28">
      <w:pPr>
        <w:ind w:left="360"/>
        <w:rPr>
          <w:u w:val="single"/>
        </w:rPr>
      </w:pPr>
    </w:p>
    <w:p w:rsidR="00C85E49" w:rsidRDefault="00C85E49" w:rsidP="00794A28">
      <w:pPr>
        <w:ind w:left="360"/>
        <w:rPr>
          <w:u w:val="single"/>
        </w:rPr>
      </w:pPr>
    </w:p>
    <w:p w:rsidR="00CB1433" w:rsidRDefault="00CB1433" w:rsidP="00794A28">
      <w:pPr>
        <w:ind w:left="360"/>
        <w:rPr>
          <w:u w:val="single"/>
        </w:rPr>
      </w:pPr>
    </w:p>
    <w:p w:rsidR="004774BC" w:rsidRDefault="004774BC" w:rsidP="00FE07B1">
      <w:pPr>
        <w:rPr>
          <w:b/>
          <w:sz w:val="24"/>
          <w:szCs w:val="24"/>
          <w:u w:val="single"/>
        </w:rPr>
      </w:pPr>
    </w:p>
    <w:p w:rsidR="00FE07B1" w:rsidRDefault="00FE07B1" w:rsidP="00FE07B1">
      <w:pPr>
        <w:rPr>
          <w:u w:val="single"/>
        </w:rPr>
      </w:pPr>
      <w:r>
        <w:rPr>
          <w:b/>
          <w:sz w:val="24"/>
          <w:szCs w:val="24"/>
          <w:u w:val="single"/>
        </w:rPr>
        <w:t>Learning Experiences</w:t>
      </w:r>
    </w:p>
    <w:p w:rsidR="00157FE8" w:rsidRPr="00A9721F" w:rsidRDefault="00DF5AB6" w:rsidP="00B836AB">
      <w:pPr>
        <w:pStyle w:val="ListParagraph"/>
        <w:numPr>
          <w:ilvl w:val="0"/>
          <w:numId w:val="22"/>
        </w:numPr>
        <w:spacing w:after="0"/>
        <w:rPr>
          <w:i/>
        </w:rPr>
      </w:pPr>
      <w:r w:rsidRPr="00A9721F">
        <w:rPr>
          <w:i/>
        </w:rPr>
        <w:t xml:space="preserve">CQI Consults </w:t>
      </w:r>
    </w:p>
    <w:p w:rsidR="00DF5AB6" w:rsidRPr="00460D9B" w:rsidRDefault="00DF5AB6" w:rsidP="00B836AB">
      <w:pPr>
        <w:pStyle w:val="ListParagraph"/>
        <w:numPr>
          <w:ilvl w:val="0"/>
          <w:numId w:val="18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or involved in a CBCC Continuous Quality Improvement (CQI) Consult? </w:t>
      </w:r>
    </w:p>
    <w:p w:rsidR="00B836AB" w:rsidRDefault="00DF5AB6" w:rsidP="00B836AB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="00B836AB">
        <w:rPr>
          <w:szCs w:val="20"/>
        </w:rPr>
        <w:t>NO</w:t>
      </w:r>
    </w:p>
    <w:p w:rsidR="00B836AB" w:rsidRDefault="00B836AB" w:rsidP="00B836AB">
      <w:pPr>
        <w:spacing w:after="0" w:line="240" w:lineRule="auto"/>
        <w:rPr>
          <w:szCs w:val="20"/>
        </w:rPr>
      </w:pPr>
    </w:p>
    <w:p w:rsidR="00713532" w:rsidRPr="00B836AB" w:rsidRDefault="00B836AB" w:rsidP="00B836AB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="00713532" w:rsidRPr="00460D9B">
        <w:rPr>
          <w:i/>
          <w:szCs w:val="20"/>
        </w:rPr>
        <w:t>Skip Pattern</w:t>
      </w:r>
    </w:p>
    <w:p w:rsidR="00713532" w:rsidRPr="00460D9B" w:rsidRDefault="00713532" w:rsidP="00B836AB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>If no (question below and next</w:t>
      </w:r>
      <w:r w:rsidR="00116BA4" w:rsidRPr="00460D9B">
        <w:rPr>
          <w:i/>
          <w:szCs w:val="20"/>
        </w:rPr>
        <w:t xml:space="preserve"> topic question</w:t>
      </w:r>
      <w:r w:rsidRPr="00460D9B">
        <w:rPr>
          <w:i/>
          <w:szCs w:val="20"/>
        </w:rPr>
        <w:t>):</w:t>
      </w:r>
    </w:p>
    <w:p w:rsidR="00DF5AB6" w:rsidRPr="00460D9B" w:rsidRDefault="00713532" w:rsidP="009B3F35">
      <w:pPr>
        <w:pStyle w:val="ListParagraph"/>
        <w:numPr>
          <w:ilvl w:val="0"/>
          <w:numId w:val="18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</w:t>
      </w:r>
      <w:r w:rsidR="00DF5AB6" w:rsidRPr="00460D9B">
        <w:rPr>
          <w:b/>
          <w:szCs w:val="20"/>
        </w:rPr>
        <w:t xml:space="preserve">you aware of </w:t>
      </w:r>
      <w:r w:rsidR="00D06AF6" w:rsidRPr="00460D9B">
        <w:rPr>
          <w:b/>
          <w:szCs w:val="20"/>
        </w:rPr>
        <w:t xml:space="preserve">the </w:t>
      </w:r>
      <w:r w:rsidR="00DF5AB6" w:rsidRPr="00460D9B">
        <w:rPr>
          <w:b/>
          <w:szCs w:val="20"/>
        </w:rPr>
        <w:t xml:space="preserve">CBCC CQI Consults? </w:t>
      </w:r>
    </w:p>
    <w:p w:rsidR="00713532" w:rsidRPr="00460D9B" w:rsidRDefault="00DF5AB6" w:rsidP="00713532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116BA4" w:rsidRPr="00460D9B" w:rsidRDefault="00116BA4" w:rsidP="00713532">
      <w:pPr>
        <w:spacing w:after="0" w:line="240" w:lineRule="auto"/>
        <w:ind w:left="720"/>
        <w:rPr>
          <w:szCs w:val="20"/>
        </w:rPr>
      </w:pPr>
    </w:p>
    <w:p w:rsidR="00713532" w:rsidRPr="00460D9B" w:rsidRDefault="00713532" w:rsidP="00B836AB">
      <w:pPr>
        <w:spacing w:after="0" w:line="240" w:lineRule="auto"/>
        <w:ind w:firstLine="720"/>
        <w:rPr>
          <w:szCs w:val="20"/>
        </w:rPr>
      </w:pPr>
      <w:r w:rsidRPr="00460D9B">
        <w:rPr>
          <w:i/>
          <w:szCs w:val="20"/>
        </w:rPr>
        <w:t>If yes</w:t>
      </w:r>
      <w:r w:rsidR="00116BA4" w:rsidRPr="00460D9B">
        <w:rPr>
          <w:i/>
          <w:szCs w:val="20"/>
        </w:rPr>
        <w:t xml:space="preserve"> (questions below)</w:t>
      </w:r>
      <w:r w:rsidRPr="00460D9B">
        <w:rPr>
          <w:i/>
          <w:szCs w:val="20"/>
        </w:rPr>
        <w:t xml:space="preserve">:  </w:t>
      </w:r>
      <w:r w:rsidRPr="00460D9B">
        <w:rPr>
          <w:szCs w:val="20"/>
        </w:rPr>
        <w:t xml:space="preserve"> </w:t>
      </w:r>
    </w:p>
    <w:p w:rsidR="00C85E49" w:rsidRPr="00460D9B" w:rsidRDefault="00713532" w:rsidP="009B3F35">
      <w:pPr>
        <w:pStyle w:val="ListParagraph"/>
        <w:numPr>
          <w:ilvl w:val="0"/>
          <w:numId w:val="18"/>
        </w:numPr>
        <w:spacing w:after="0" w:line="240" w:lineRule="auto"/>
        <w:rPr>
          <w:b/>
          <w:szCs w:val="20"/>
        </w:rPr>
      </w:pPr>
      <w:r w:rsidRPr="00460D9B">
        <w:rPr>
          <w:szCs w:val="20"/>
        </w:rPr>
        <w:t>W</w:t>
      </w:r>
      <w:r w:rsidR="00E2262E" w:rsidRPr="00460D9B">
        <w:rPr>
          <w:b/>
          <w:szCs w:val="20"/>
        </w:rPr>
        <w:t>hat project area was your CQI Consult around?</w:t>
      </w:r>
    </w:p>
    <w:p w:rsidR="00E2262E" w:rsidRPr="00460D9B" w:rsidRDefault="00E2262E" w:rsidP="00E2262E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Projects 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Preventing Sex Trafficking and Safe Families Act (PSTSFA)</w:t>
      </w:r>
    </w:p>
    <w:p w:rsidR="00E2262E" w:rsidRPr="00460D9B" w:rsidRDefault="00E2262E" w:rsidP="00E2262E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Timeliness  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Pr="00460D9B">
        <w:tab/>
      </w:r>
    </w:p>
    <w:p w:rsidR="00E2262E" w:rsidRPr="00460D9B" w:rsidRDefault="00E2262E" w:rsidP="00E2262E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Engagement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Legal Representation</w:t>
      </w:r>
    </w:p>
    <w:p w:rsidR="00E2262E" w:rsidRPr="00144FFE" w:rsidRDefault="00E2262E" w:rsidP="00E2262E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Child Well-Being  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Indian Child Welfare Act (ICWA)</w:t>
      </w:r>
      <w:r w:rsidRPr="00144FFE">
        <w:t xml:space="preserve"> </w:t>
      </w:r>
    </w:p>
    <w:p w:rsidR="00A9721F" w:rsidRDefault="00A9721F" w:rsidP="00E2262E">
      <w:pPr>
        <w:spacing w:after="0" w:line="240" w:lineRule="auto"/>
        <w:rPr>
          <w:szCs w:val="20"/>
        </w:rPr>
      </w:pPr>
    </w:p>
    <w:tbl>
      <w:tblPr>
        <w:tblStyle w:val="TableGrid3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10"/>
        <w:gridCol w:w="1170"/>
        <w:gridCol w:w="990"/>
        <w:gridCol w:w="990"/>
        <w:gridCol w:w="1121"/>
        <w:gridCol w:w="49"/>
        <w:gridCol w:w="1057"/>
        <w:gridCol w:w="23"/>
        <w:gridCol w:w="692"/>
        <w:gridCol w:w="28"/>
        <w:gridCol w:w="67"/>
        <w:gridCol w:w="923"/>
      </w:tblGrid>
      <w:tr w:rsidR="00157FE8" w:rsidRPr="008A2E8A" w:rsidTr="00B836AB">
        <w:tc>
          <w:tcPr>
            <w:tcW w:w="3510" w:type="dxa"/>
            <w:shd w:val="clear" w:color="auto" w:fill="D9D9D9" w:themeFill="background1" w:themeFillShade="D9"/>
          </w:tcPr>
          <w:p w:rsidR="00157FE8" w:rsidRPr="008A2E8A" w:rsidRDefault="00157FE8" w:rsidP="003A4031">
            <w:pPr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Please answer</w:t>
            </w:r>
            <w:r w:rsidR="003A4031">
              <w:rPr>
                <w:b/>
                <w:sz w:val="20"/>
                <w:szCs w:val="20"/>
              </w:rPr>
              <w:t xml:space="preserve"> the following questions about the CQI Consult.</w:t>
            </w:r>
            <w:r w:rsidRPr="008A2E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  <w:gridSpan w:val="2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1018" w:type="dxa"/>
            <w:gridSpan w:val="3"/>
            <w:shd w:val="clear" w:color="auto" w:fill="D9D9D9" w:themeFill="background1" w:themeFillShade="D9"/>
          </w:tcPr>
          <w:p w:rsidR="00157FE8" w:rsidRPr="008A2E8A" w:rsidRDefault="00157FE8" w:rsidP="00592A99">
            <w:pPr>
              <w:jc w:val="center"/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t>Strongly Agree</w:t>
            </w:r>
          </w:p>
        </w:tc>
      </w:tr>
      <w:tr w:rsidR="00640420" w:rsidRPr="00460D9B" w:rsidTr="00460D9B">
        <w:tc>
          <w:tcPr>
            <w:tcW w:w="10620" w:type="dxa"/>
            <w:gridSpan w:val="12"/>
            <w:shd w:val="clear" w:color="auto" w:fill="D9D9D9" w:themeFill="background1" w:themeFillShade="D9"/>
          </w:tcPr>
          <w:p w:rsidR="00640420" w:rsidRPr="00460D9B" w:rsidRDefault="00640420" w:rsidP="00C841AC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  <w:r w:rsidR="005F0262" w:rsidRPr="00460D9B">
              <w:rPr>
                <w:b/>
                <w:sz w:val="20"/>
                <w:szCs w:val="20"/>
              </w:rPr>
              <w:t>/Adaptability</w:t>
            </w:r>
          </w:p>
        </w:tc>
      </w:tr>
      <w:tr w:rsidR="00640420" w:rsidRPr="00460D9B" w:rsidTr="00B836AB">
        <w:tc>
          <w:tcPr>
            <w:tcW w:w="3510" w:type="dxa"/>
          </w:tcPr>
          <w:p w:rsidR="00640420" w:rsidRPr="00460D9B" w:rsidRDefault="00640420" w:rsidP="00640420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CQI Consult has helped move work forward in my court.</w:t>
            </w:r>
          </w:p>
        </w:tc>
        <w:tc>
          <w:tcPr>
            <w:tcW w:w="117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</w:tr>
      <w:tr w:rsidR="00640420" w:rsidRPr="00460D9B" w:rsidTr="00B836AB">
        <w:tc>
          <w:tcPr>
            <w:tcW w:w="3510" w:type="dxa"/>
          </w:tcPr>
          <w:p w:rsidR="00640420" w:rsidRPr="00460D9B" w:rsidRDefault="00B836AB" w:rsidP="00B836A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CQI process better because of the CQI Consult.</w:t>
            </w:r>
            <w:r w:rsidR="00CB1433" w:rsidRPr="00460D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40420" w:rsidRPr="00460D9B" w:rsidRDefault="00640420" w:rsidP="00C841AC">
            <w:pPr>
              <w:rPr>
                <w:sz w:val="20"/>
                <w:szCs w:val="20"/>
              </w:rPr>
            </w:pPr>
          </w:p>
        </w:tc>
      </w:tr>
      <w:tr w:rsidR="00464710" w:rsidRPr="00460D9B" w:rsidTr="00943290">
        <w:tc>
          <w:tcPr>
            <w:tcW w:w="10620" w:type="dxa"/>
            <w:gridSpan w:val="12"/>
            <w:shd w:val="clear" w:color="auto" w:fill="D9D9D9" w:themeFill="background1" w:themeFillShade="D9"/>
          </w:tcPr>
          <w:p w:rsidR="00464710" w:rsidRPr="001532C6" w:rsidRDefault="00464710" w:rsidP="00C841AC">
            <w:pPr>
              <w:rPr>
                <w:b/>
                <w:sz w:val="20"/>
                <w:szCs w:val="20"/>
              </w:rPr>
            </w:pPr>
            <w:r w:rsidRPr="001532C6">
              <w:rPr>
                <w:b/>
                <w:sz w:val="20"/>
                <w:szCs w:val="20"/>
              </w:rPr>
              <w:t>General Satisfaction</w:t>
            </w:r>
          </w:p>
        </w:tc>
      </w:tr>
      <w:tr w:rsidR="00460D9B" w:rsidRPr="00460D9B" w:rsidTr="00B836AB">
        <w:tc>
          <w:tcPr>
            <w:tcW w:w="3510" w:type="dxa"/>
          </w:tcPr>
          <w:p w:rsidR="00460D9B" w:rsidRPr="00460D9B" w:rsidRDefault="00460D9B" w:rsidP="00640420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CQI Consult met my needs.</w:t>
            </w:r>
          </w:p>
        </w:tc>
        <w:tc>
          <w:tcPr>
            <w:tcW w:w="1170" w:type="dxa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60D9B" w:rsidRPr="00460D9B" w:rsidRDefault="00460D9B" w:rsidP="00C841AC">
            <w:pPr>
              <w:rPr>
                <w:sz w:val="20"/>
                <w:szCs w:val="20"/>
              </w:rPr>
            </w:pPr>
          </w:p>
        </w:tc>
      </w:tr>
      <w:tr w:rsidR="00464710" w:rsidRPr="00460D9B" w:rsidTr="00B836AB">
        <w:tc>
          <w:tcPr>
            <w:tcW w:w="3510" w:type="dxa"/>
          </w:tcPr>
          <w:p w:rsidR="00464710" w:rsidRPr="00460D9B" w:rsidRDefault="00464710" w:rsidP="0046471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CQI Consult service again in the future.</w:t>
            </w:r>
          </w:p>
        </w:tc>
        <w:tc>
          <w:tcPr>
            <w:tcW w:w="1170" w:type="dxa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3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464710" w:rsidRPr="00460D9B" w:rsidRDefault="00464710" w:rsidP="00C841AC">
            <w:pPr>
              <w:rPr>
                <w:sz w:val="20"/>
                <w:szCs w:val="20"/>
              </w:rPr>
            </w:pPr>
          </w:p>
        </w:tc>
      </w:tr>
    </w:tbl>
    <w:p w:rsidR="00460D9B" w:rsidRPr="00460D9B" w:rsidRDefault="00460D9B" w:rsidP="00460D9B">
      <w:pPr>
        <w:pStyle w:val="ListParagraph"/>
        <w:rPr>
          <w:b/>
          <w:sz w:val="20"/>
          <w:szCs w:val="20"/>
        </w:rPr>
      </w:pPr>
    </w:p>
    <w:p w:rsidR="0028476D" w:rsidRPr="00460D9B" w:rsidRDefault="0028476D" w:rsidP="009B3F35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 w:rsidRPr="00460D9B">
        <w:rPr>
          <w:b/>
          <w:szCs w:val="20"/>
        </w:rPr>
        <w:t>What aspects of the CQI Consult were the least relevant or useful for your work?</w:t>
      </w:r>
    </w:p>
    <w:p w:rsidR="00A9721F" w:rsidRDefault="00A9721F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5F0262" w:rsidRDefault="005F0262" w:rsidP="009B3F35">
      <w:pPr>
        <w:pStyle w:val="ListParagraph"/>
        <w:rPr>
          <w:b/>
        </w:rPr>
      </w:pPr>
    </w:p>
    <w:p w:rsidR="00B836AB" w:rsidRDefault="00B836AB" w:rsidP="009B3F35">
      <w:pPr>
        <w:pStyle w:val="ListParagraph"/>
        <w:rPr>
          <w:b/>
        </w:rPr>
      </w:pPr>
    </w:p>
    <w:p w:rsidR="005F0262" w:rsidRDefault="005F0262" w:rsidP="009B3F35">
      <w:pPr>
        <w:pStyle w:val="ListParagraph"/>
        <w:rPr>
          <w:b/>
        </w:rPr>
      </w:pPr>
    </w:p>
    <w:p w:rsidR="00804B43" w:rsidRDefault="00804B43" w:rsidP="009B3F35">
      <w:pPr>
        <w:pStyle w:val="ListParagraph"/>
        <w:rPr>
          <w:b/>
        </w:rPr>
      </w:pPr>
    </w:p>
    <w:p w:rsidR="00A9721F" w:rsidRDefault="00A9721F" w:rsidP="009B3F35">
      <w:pPr>
        <w:pStyle w:val="ListParagraph"/>
        <w:rPr>
          <w:b/>
        </w:rPr>
      </w:pPr>
    </w:p>
    <w:p w:rsidR="000F3A06" w:rsidRDefault="00460D9B" w:rsidP="000F3A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Constituency Groups</w:t>
      </w:r>
      <w:r w:rsidR="000F3A06">
        <w:rPr>
          <w:b/>
          <w:sz w:val="24"/>
          <w:szCs w:val="24"/>
          <w:u w:val="single"/>
        </w:rPr>
        <w:t xml:space="preserve"> </w:t>
      </w:r>
    </w:p>
    <w:p w:rsidR="000F3A06" w:rsidRPr="000F3A06" w:rsidRDefault="000F3A06" w:rsidP="00B836AB">
      <w:pPr>
        <w:pStyle w:val="ListParagraph"/>
        <w:numPr>
          <w:ilvl w:val="0"/>
          <w:numId w:val="24"/>
        </w:numPr>
        <w:spacing w:after="0"/>
        <w:rPr>
          <w:i/>
          <w:szCs w:val="20"/>
        </w:rPr>
      </w:pPr>
      <w:r w:rsidRPr="000F3A06">
        <w:rPr>
          <w:i/>
          <w:szCs w:val="20"/>
        </w:rPr>
        <w:t>Constituency Groups</w:t>
      </w:r>
    </w:p>
    <w:p w:rsidR="000F3A06" w:rsidRPr="00460D9B" w:rsidRDefault="000F3A06" w:rsidP="00B836AB">
      <w:pPr>
        <w:pStyle w:val="ListParagraph"/>
        <w:numPr>
          <w:ilvl w:val="0"/>
          <w:numId w:val="16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or involved in a CBCC Constituency Groups? (I.e. ICWA or P.L .113-183) </w:t>
      </w:r>
    </w:p>
    <w:p w:rsidR="000F3A06" w:rsidRPr="00460D9B" w:rsidRDefault="000F3A06" w:rsidP="000F3A06">
      <w:pPr>
        <w:spacing w:after="0" w:line="240" w:lineRule="auto"/>
        <w:ind w:left="1080"/>
        <w:rPr>
          <w:szCs w:val="20"/>
        </w:rPr>
      </w:pPr>
      <w:r w:rsidRPr="00460D9B">
        <w:rPr>
          <w:b/>
          <w:szCs w:val="20"/>
        </w:rPr>
        <w:t xml:space="preserve"> </w:t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0F3A06" w:rsidRPr="00460D9B" w:rsidRDefault="000F3A06" w:rsidP="000F3A06">
      <w:pPr>
        <w:spacing w:after="0" w:line="240" w:lineRule="auto"/>
        <w:rPr>
          <w:szCs w:val="20"/>
        </w:rPr>
      </w:pPr>
    </w:p>
    <w:p w:rsidR="000F3A06" w:rsidRPr="00460D9B" w:rsidRDefault="00B836AB" w:rsidP="000F3A06">
      <w:pPr>
        <w:spacing w:after="0" w:line="240" w:lineRule="auto"/>
        <w:rPr>
          <w:szCs w:val="20"/>
        </w:rPr>
      </w:pPr>
      <w:r>
        <w:rPr>
          <w:i/>
        </w:rPr>
        <w:t>*</w:t>
      </w:r>
      <w:r w:rsidR="000F3A06" w:rsidRPr="00460D9B">
        <w:rPr>
          <w:i/>
        </w:rPr>
        <w:t>Skip Pattern</w:t>
      </w:r>
    </w:p>
    <w:p w:rsidR="000F3A06" w:rsidRPr="00460D9B" w:rsidRDefault="000F3A06" w:rsidP="00B836AB">
      <w:pPr>
        <w:spacing w:after="0" w:line="240" w:lineRule="auto"/>
        <w:ind w:left="360" w:firstLine="720"/>
        <w:rPr>
          <w:szCs w:val="20"/>
        </w:rPr>
      </w:pPr>
      <w:r w:rsidRPr="00460D9B">
        <w:rPr>
          <w:i/>
          <w:szCs w:val="20"/>
        </w:rPr>
        <w:t xml:space="preserve">If no (question below and next topic area): </w:t>
      </w:r>
    </w:p>
    <w:p w:rsidR="000F3A06" w:rsidRPr="00460D9B" w:rsidRDefault="000F3A06" w:rsidP="000F3A06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the CBCC Constituency Groups? </w:t>
      </w:r>
    </w:p>
    <w:p w:rsidR="000F3A06" w:rsidRPr="00460D9B" w:rsidRDefault="000F3A06" w:rsidP="000F3A06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0F3A06" w:rsidRPr="00460D9B" w:rsidRDefault="000F3A06" w:rsidP="000F3A06">
      <w:pPr>
        <w:spacing w:after="0" w:line="240" w:lineRule="auto"/>
        <w:ind w:left="720"/>
        <w:rPr>
          <w:szCs w:val="20"/>
        </w:rPr>
      </w:pPr>
    </w:p>
    <w:p w:rsidR="000F3A06" w:rsidRPr="00460D9B" w:rsidRDefault="000F3A06" w:rsidP="00B836AB">
      <w:pPr>
        <w:spacing w:after="0" w:line="240" w:lineRule="auto"/>
        <w:ind w:left="360" w:firstLine="720"/>
        <w:rPr>
          <w:i/>
          <w:szCs w:val="20"/>
        </w:rPr>
      </w:pPr>
      <w:r w:rsidRPr="00460D9B">
        <w:rPr>
          <w:i/>
          <w:szCs w:val="20"/>
        </w:rPr>
        <w:t>If yes (questions below):</w:t>
      </w:r>
    </w:p>
    <w:p w:rsidR="000F3A06" w:rsidRPr="00460D9B" w:rsidRDefault="000F3A06" w:rsidP="000F3A06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Which ones have you been a part or involved in? (Select all that apply)</w:t>
      </w:r>
    </w:p>
    <w:p w:rsidR="000F3A06" w:rsidRPr="00460D9B" w:rsidRDefault="000F3A06" w:rsidP="000F3A06">
      <w:pPr>
        <w:spacing w:after="0" w:line="240" w:lineRule="auto"/>
        <w:ind w:left="108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P.L. 113-183       </w:t>
      </w:r>
    </w:p>
    <w:p w:rsidR="000F3A06" w:rsidRPr="00460D9B" w:rsidRDefault="000F3A06" w:rsidP="000F3A06">
      <w:pPr>
        <w:spacing w:after="0" w:line="240" w:lineRule="auto"/>
        <w:rPr>
          <w:szCs w:val="20"/>
        </w:rPr>
      </w:pPr>
    </w:p>
    <w:tbl>
      <w:tblPr>
        <w:tblStyle w:val="TableGrid3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353"/>
        <w:gridCol w:w="990"/>
        <w:gridCol w:w="990"/>
        <w:gridCol w:w="1170"/>
        <w:gridCol w:w="1170"/>
        <w:gridCol w:w="1170"/>
        <w:gridCol w:w="787"/>
        <w:gridCol w:w="990"/>
      </w:tblGrid>
      <w:tr w:rsidR="000F3A06" w:rsidRPr="00460D9B" w:rsidTr="00B836AB">
        <w:tc>
          <w:tcPr>
            <w:tcW w:w="3353" w:type="dxa"/>
            <w:shd w:val="clear" w:color="auto" w:fill="D9D9D9" w:themeFill="background1" w:themeFillShade="D9"/>
          </w:tcPr>
          <w:p w:rsidR="000F3A06" w:rsidRPr="00460D9B" w:rsidRDefault="000F3A06" w:rsidP="003A4031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="003A4031" w:rsidRPr="00460D9B">
              <w:rPr>
                <w:b/>
                <w:sz w:val="20"/>
                <w:szCs w:val="20"/>
              </w:rPr>
              <w:t>Constituency Groups.</w:t>
            </w:r>
            <w:r w:rsidRPr="00460D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0F3A06" w:rsidRPr="00460D9B" w:rsidRDefault="000F3A06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Agree</w:t>
            </w:r>
          </w:p>
        </w:tc>
      </w:tr>
      <w:tr w:rsidR="000F3A06" w:rsidRPr="00460D9B" w:rsidTr="00B836AB">
        <w:tc>
          <w:tcPr>
            <w:tcW w:w="10620" w:type="dxa"/>
            <w:gridSpan w:val="8"/>
            <w:shd w:val="clear" w:color="auto" w:fill="D9D9D9" w:themeFill="background1" w:themeFillShade="D9"/>
          </w:tcPr>
          <w:p w:rsidR="000F3A06" w:rsidRPr="00460D9B" w:rsidRDefault="000F3A06" w:rsidP="00555AD8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</w:p>
        </w:tc>
      </w:tr>
      <w:tr w:rsidR="00464710" w:rsidRPr="00460D9B" w:rsidTr="00B836AB">
        <w:tc>
          <w:tcPr>
            <w:tcW w:w="3353" w:type="dxa"/>
          </w:tcPr>
          <w:p w:rsidR="00464710" w:rsidRPr="00460D9B" w:rsidRDefault="00464710" w:rsidP="00464710">
            <w:pPr>
              <w:contextualSpacing/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 xml:space="preserve">The information presented in the </w:t>
            </w:r>
            <w:r>
              <w:rPr>
                <w:sz w:val="20"/>
                <w:szCs w:val="20"/>
              </w:rPr>
              <w:t>Constituency Groups has</w:t>
            </w:r>
            <w:r w:rsidRPr="00464710">
              <w:rPr>
                <w:sz w:val="20"/>
                <w:szCs w:val="20"/>
              </w:rPr>
              <w:t xml:space="preserve"> increased my knowledge about the topics.</w:t>
            </w: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</w:tr>
      <w:tr w:rsidR="000F3A06" w:rsidRPr="00460D9B" w:rsidTr="00B836AB">
        <w:tc>
          <w:tcPr>
            <w:tcW w:w="3353" w:type="dxa"/>
          </w:tcPr>
          <w:p w:rsidR="000F3A06" w:rsidRPr="00460D9B" w:rsidRDefault="000F3A06" w:rsidP="00555AD8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constituency groups have helped move work forward in my court.</w:t>
            </w: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</w:tr>
      <w:tr w:rsidR="000F3A06" w:rsidRPr="00460D9B" w:rsidTr="00B836AB">
        <w:tc>
          <w:tcPr>
            <w:tcW w:w="10620" w:type="dxa"/>
            <w:gridSpan w:val="8"/>
            <w:shd w:val="clear" w:color="auto" w:fill="D9D9D9" w:themeFill="background1" w:themeFillShade="D9"/>
          </w:tcPr>
          <w:p w:rsidR="000F3A06" w:rsidRPr="00460D9B" w:rsidRDefault="000F3A06" w:rsidP="00555AD8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="000F3A06" w:rsidRPr="00460D9B" w:rsidTr="00B836AB">
        <w:tc>
          <w:tcPr>
            <w:tcW w:w="3353" w:type="dxa"/>
          </w:tcPr>
          <w:p w:rsidR="000F3A06" w:rsidRPr="00460D9B" w:rsidRDefault="000F3A06" w:rsidP="00555AD8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constituency groups met my needs.</w:t>
            </w: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0F3A06" w:rsidRPr="00460D9B" w:rsidRDefault="000F3A06" w:rsidP="00555AD8">
            <w:pPr>
              <w:rPr>
                <w:sz w:val="20"/>
                <w:szCs w:val="20"/>
              </w:rPr>
            </w:pPr>
          </w:p>
        </w:tc>
      </w:tr>
      <w:tr w:rsidR="00464710" w:rsidRPr="00460D9B" w:rsidTr="00B836AB">
        <w:tc>
          <w:tcPr>
            <w:tcW w:w="3353" w:type="dxa"/>
          </w:tcPr>
          <w:p w:rsidR="00464710" w:rsidRPr="00460D9B" w:rsidRDefault="00464710" w:rsidP="00555AD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participate in the Constituency Groups in the future.</w:t>
            </w: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464710" w:rsidRPr="00460D9B" w:rsidRDefault="00464710" w:rsidP="00555AD8">
            <w:pPr>
              <w:rPr>
                <w:sz w:val="20"/>
                <w:szCs w:val="20"/>
              </w:rPr>
            </w:pPr>
          </w:p>
        </w:tc>
      </w:tr>
    </w:tbl>
    <w:p w:rsidR="00492935" w:rsidRPr="00460D9B" w:rsidRDefault="00492935" w:rsidP="00492935">
      <w:pPr>
        <w:pStyle w:val="ListParagraph"/>
        <w:ind w:left="1080"/>
        <w:rPr>
          <w:b/>
          <w:szCs w:val="20"/>
        </w:rPr>
      </w:pPr>
    </w:p>
    <w:p w:rsidR="000F3A06" w:rsidRPr="00460D9B" w:rsidRDefault="000F3A06" w:rsidP="000F3A06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460D9B">
        <w:rPr>
          <w:b/>
          <w:szCs w:val="20"/>
        </w:rPr>
        <w:t>What aspects of the constituency groups were the le</w:t>
      </w:r>
      <w:r w:rsidR="00B836AB">
        <w:rPr>
          <w:b/>
          <w:szCs w:val="20"/>
        </w:rPr>
        <w:t>ast relevant and useful for your work</w:t>
      </w:r>
      <w:r w:rsidRPr="00460D9B">
        <w:rPr>
          <w:b/>
          <w:szCs w:val="20"/>
        </w:rPr>
        <w:t>?</w:t>
      </w:r>
    </w:p>
    <w:p w:rsidR="00492935" w:rsidRDefault="00492935" w:rsidP="000F3A06">
      <w:pPr>
        <w:rPr>
          <w:b/>
        </w:rPr>
      </w:pPr>
    </w:p>
    <w:p w:rsidR="00492935" w:rsidRDefault="00492935" w:rsidP="000F3A06">
      <w:pPr>
        <w:rPr>
          <w:b/>
        </w:rPr>
      </w:pPr>
    </w:p>
    <w:p w:rsidR="00492935" w:rsidRDefault="00492935" w:rsidP="000F3A06">
      <w:pPr>
        <w:rPr>
          <w:b/>
        </w:rPr>
      </w:pPr>
    </w:p>
    <w:p w:rsidR="00492935" w:rsidRDefault="00492935" w:rsidP="000F3A06">
      <w:pPr>
        <w:rPr>
          <w:b/>
        </w:rPr>
      </w:pPr>
    </w:p>
    <w:p w:rsidR="00492935" w:rsidRDefault="00492935" w:rsidP="000F3A06">
      <w:pPr>
        <w:rPr>
          <w:b/>
        </w:rPr>
      </w:pPr>
    </w:p>
    <w:p w:rsidR="00492935" w:rsidRDefault="00492935" w:rsidP="000F3A06">
      <w:pPr>
        <w:rPr>
          <w:b/>
        </w:rPr>
      </w:pPr>
    </w:p>
    <w:p w:rsidR="00492935" w:rsidRPr="009B3F35" w:rsidRDefault="00C93A90" w:rsidP="00C93A90">
      <w:pPr>
        <w:rPr>
          <w:b/>
          <w:smallCaps/>
          <w:sz w:val="24"/>
        </w:rPr>
      </w:pPr>
      <w:r>
        <w:rPr>
          <w:b/>
          <w:sz w:val="24"/>
          <w:szCs w:val="24"/>
          <w:u w:val="single"/>
        </w:rPr>
        <w:t>Other</w:t>
      </w:r>
    </w:p>
    <w:p w:rsidR="00C93A90" w:rsidRPr="00460D9B" w:rsidRDefault="00C93A90" w:rsidP="00B836AB">
      <w:pPr>
        <w:pStyle w:val="ListParagraph"/>
        <w:numPr>
          <w:ilvl w:val="0"/>
          <w:numId w:val="23"/>
        </w:numPr>
        <w:spacing w:after="0"/>
        <w:rPr>
          <w:i/>
        </w:rPr>
      </w:pPr>
      <w:r w:rsidRPr="00460D9B">
        <w:rPr>
          <w:i/>
        </w:rPr>
        <w:t>Work Plans</w:t>
      </w:r>
    </w:p>
    <w:p w:rsidR="00C93A90" w:rsidRPr="00460D9B" w:rsidRDefault="00C93A90" w:rsidP="00B836AB">
      <w:pPr>
        <w:pStyle w:val="ListParagraph"/>
        <w:numPr>
          <w:ilvl w:val="0"/>
          <w:numId w:val="13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worked with your liaison to develop a work plan for your state CIP? </w:t>
      </w:r>
    </w:p>
    <w:p w:rsidR="00B836AB" w:rsidRDefault="00C93A90" w:rsidP="00B836AB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C93A90" w:rsidRPr="00B836AB" w:rsidRDefault="00B836AB" w:rsidP="00B836AB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="00C93A90" w:rsidRPr="00460D9B">
        <w:rPr>
          <w:i/>
          <w:szCs w:val="20"/>
        </w:rPr>
        <w:t>Skip Pattern</w:t>
      </w:r>
    </w:p>
    <w:p w:rsidR="00C93A90" w:rsidRDefault="00C93A90" w:rsidP="00B836AB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 xml:space="preserve">If no </w:t>
      </w:r>
      <w:r w:rsidR="00B836AB">
        <w:rPr>
          <w:i/>
          <w:szCs w:val="20"/>
        </w:rPr>
        <w:t>(end of survey)</w:t>
      </w:r>
    </w:p>
    <w:p w:rsidR="00B836AB" w:rsidRPr="00460D9B" w:rsidRDefault="00B836AB" w:rsidP="00B836AB">
      <w:pPr>
        <w:spacing w:after="0" w:line="240" w:lineRule="auto"/>
        <w:ind w:firstLine="720"/>
        <w:rPr>
          <w:i/>
          <w:szCs w:val="20"/>
        </w:rPr>
      </w:pPr>
    </w:p>
    <w:p w:rsidR="00C93A90" w:rsidRPr="00460D9B" w:rsidRDefault="00C93A90" w:rsidP="00B836AB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>If yes (questions below):</w:t>
      </w:r>
    </w:p>
    <w:tbl>
      <w:tblPr>
        <w:tblStyle w:val="TableGrid3"/>
        <w:tblW w:w="1055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263"/>
        <w:gridCol w:w="1080"/>
        <w:gridCol w:w="1080"/>
        <w:gridCol w:w="1170"/>
        <w:gridCol w:w="1080"/>
        <w:gridCol w:w="90"/>
        <w:gridCol w:w="1080"/>
        <w:gridCol w:w="33"/>
        <w:gridCol w:w="687"/>
        <w:gridCol w:w="33"/>
        <w:gridCol w:w="957"/>
      </w:tblGrid>
      <w:tr w:rsidR="00B836AB" w:rsidRPr="00460D9B" w:rsidTr="00B836AB">
        <w:tc>
          <w:tcPr>
            <w:tcW w:w="3263" w:type="dxa"/>
            <w:shd w:val="clear" w:color="auto" w:fill="D9D9D9" w:themeFill="background1" w:themeFillShade="D9"/>
          </w:tcPr>
          <w:p w:rsidR="00C93A90" w:rsidRPr="00460D9B" w:rsidRDefault="00C93A90" w:rsidP="003A4031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="003A4031" w:rsidRPr="00460D9B">
              <w:rPr>
                <w:b/>
                <w:sz w:val="20"/>
                <w:szCs w:val="20"/>
              </w:rPr>
              <w:t>Work Plans.</w:t>
            </w:r>
            <w:r w:rsidRPr="00460D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="00C93A90" w:rsidRPr="00460D9B" w:rsidRDefault="00C93A90" w:rsidP="00555AD8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Agree</w:t>
            </w:r>
          </w:p>
        </w:tc>
      </w:tr>
      <w:tr w:rsidR="00C93A90" w:rsidRPr="00460D9B" w:rsidTr="00460D9B">
        <w:tc>
          <w:tcPr>
            <w:tcW w:w="10553" w:type="dxa"/>
            <w:gridSpan w:val="11"/>
            <w:shd w:val="clear" w:color="auto" w:fill="D9D9D9" w:themeFill="background1" w:themeFillShade="D9"/>
          </w:tcPr>
          <w:p w:rsidR="00C93A90" w:rsidRPr="00460D9B" w:rsidRDefault="00C93A90" w:rsidP="00555AD8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  <w:r w:rsidR="0099459B" w:rsidRPr="00460D9B">
              <w:rPr>
                <w:b/>
                <w:sz w:val="20"/>
                <w:szCs w:val="20"/>
              </w:rPr>
              <w:t>/Adaptability</w:t>
            </w:r>
          </w:p>
        </w:tc>
      </w:tr>
      <w:tr w:rsidR="00C93A90" w:rsidRPr="00460D9B" w:rsidTr="00B836AB">
        <w:tc>
          <w:tcPr>
            <w:tcW w:w="3263" w:type="dxa"/>
          </w:tcPr>
          <w:p w:rsidR="00C93A90" w:rsidRPr="00460D9B" w:rsidRDefault="00C93A90" w:rsidP="00723700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work planning process ha</w:t>
            </w:r>
            <w:r w:rsidR="00723700">
              <w:rPr>
                <w:sz w:val="20"/>
                <w:szCs w:val="20"/>
              </w:rPr>
              <w:t>ve</w:t>
            </w:r>
            <w:r w:rsidRPr="00460D9B">
              <w:rPr>
                <w:sz w:val="20"/>
                <w:szCs w:val="20"/>
              </w:rPr>
              <w:t xml:space="preserve"> helped move work forward in my court</w:t>
            </w:r>
            <w:r w:rsidR="00723700">
              <w:rPr>
                <w:sz w:val="20"/>
                <w:szCs w:val="20"/>
              </w:rPr>
              <w:t>s</w:t>
            </w:r>
            <w:r w:rsidRPr="00460D9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</w:tr>
      <w:tr w:rsidR="00C93A90" w:rsidRPr="00460D9B" w:rsidTr="00B836AB">
        <w:trPr>
          <w:trHeight w:val="638"/>
        </w:trPr>
        <w:tc>
          <w:tcPr>
            <w:tcW w:w="3263" w:type="dxa"/>
          </w:tcPr>
          <w:p w:rsidR="00C93A90" w:rsidRPr="00460D9B" w:rsidRDefault="00C93A90" w:rsidP="00C93A90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I understand the CQI process better because of the work plan.</w:t>
            </w: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</w:tr>
      <w:tr w:rsidR="00C93A90" w:rsidRPr="00460D9B" w:rsidTr="00460D9B">
        <w:tc>
          <w:tcPr>
            <w:tcW w:w="10553" w:type="dxa"/>
            <w:gridSpan w:val="11"/>
            <w:shd w:val="clear" w:color="auto" w:fill="D9D9D9" w:themeFill="background1" w:themeFillShade="D9"/>
          </w:tcPr>
          <w:p w:rsidR="00C93A90" w:rsidRPr="00460D9B" w:rsidRDefault="00C93A90" w:rsidP="00555AD8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="00B836AB" w:rsidRPr="00460D9B" w:rsidTr="00B836AB">
        <w:tc>
          <w:tcPr>
            <w:tcW w:w="3263" w:type="dxa"/>
          </w:tcPr>
          <w:p w:rsidR="00B836AB" w:rsidRPr="00460D9B" w:rsidRDefault="00B836AB" w:rsidP="005F026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Overall, I was satisfied with the work plan.</w:t>
            </w:r>
          </w:p>
        </w:tc>
        <w:tc>
          <w:tcPr>
            <w:tcW w:w="1080" w:type="dxa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B836AB" w:rsidRPr="00460D9B" w:rsidRDefault="00B836AB" w:rsidP="00555AD8">
            <w:pPr>
              <w:rPr>
                <w:sz w:val="20"/>
                <w:szCs w:val="20"/>
              </w:rPr>
            </w:pPr>
          </w:p>
        </w:tc>
      </w:tr>
      <w:tr w:rsidR="00C93A90" w:rsidRPr="00460D9B" w:rsidTr="00B836AB">
        <w:tc>
          <w:tcPr>
            <w:tcW w:w="3263" w:type="dxa"/>
          </w:tcPr>
          <w:p w:rsidR="00C93A90" w:rsidRPr="00460D9B" w:rsidRDefault="00C93A90" w:rsidP="005F026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Overall, I was satisfied with the </w:t>
            </w:r>
            <w:r w:rsidRPr="00460D9B">
              <w:rPr>
                <w:i/>
                <w:sz w:val="20"/>
                <w:szCs w:val="20"/>
              </w:rPr>
              <w:t>process</w:t>
            </w:r>
            <w:r w:rsidRPr="00460D9B">
              <w:rPr>
                <w:sz w:val="20"/>
                <w:szCs w:val="20"/>
              </w:rPr>
              <w:t xml:space="preserve"> to develop the </w:t>
            </w:r>
            <w:r w:rsidR="005F0262" w:rsidRPr="00460D9B">
              <w:rPr>
                <w:sz w:val="20"/>
                <w:szCs w:val="20"/>
              </w:rPr>
              <w:t>work plan.</w:t>
            </w: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C93A90" w:rsidRPr="00460D9B" w:rsidRDefault="00C93A90" w:rsidP="00555AD8">
            <w:pPr>
              <w:rPr>
                <w:sz w:val="20"/>
                <w:szCs w:val="20"/>
              </w:rPr>
            </w:pPr>
          </w:p>
        </w:tc>
      </w:tr>
      <w:tr w:rsidR="00C93A90" w:rsidRPr="008A2E8A" w:rsidTr="00B836AB">
        <w:tc>
          <w:tcPr>
            <w:tcW w:w="3263" w:type="dxa"/>
          </w:tcPr>
          <w:p w:rsidR="00C93A90" w:rsidRPr="00460D9B" w:rsidRDefault="00C93A90" w:rsidP="00555AD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work plan met my needs.</w:t>
            </w:r>
          </w:p>
        </w:tc>
        <w:tc>
          <w:tcPr>
            <w:tcW w:w="1080" w:type="dxa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C93A90" w:rsidRPr="008A2E8A" w:rsidRDefault="00C93A90" w:rsidP="00555AD8">
            <w:pPr>
              <w:rPr>
                <w:sz w:val="20"/>
                <w:szCs w:val="20"/>
              </w:rPr>
            </w:pPr>
          </w:p>
        </w:tc>
      </w:tr>
    </w:tbl>
    <w:p w:rsidR="00492935" w:rsidRPr="000F3A06" w:rsidRDefault="00492935" w:rsidP="005F0262">
      <w:pPr>
        <w:rPr>
          <w:b/>
        </w:rPr>
      </w:pPr>
    </w:p>
    <w:sectPr w:rsidR="00492935" w:rsidRPr="000F3A0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E6" w:rsidRDefault="00AA04E6" w:rsidP="00D25751">
      <w:pPr>
        <w:spacing w:after="0" w:line="240" w:lineRule="auto"/>
      </w:pPr>
      <w:r>
        <w:separator/>
      </w:r>
    </w:p>
  </w:endnote>
  <w:endnote w:type="continuationSeparator" w:id="0">
    <w:p w:rsidR="00AA04E6" w:rsidRDefault="00AA04E6" w:rsidP="00D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E6" w:rsidRDefault="00AA04E6" w:rsidP="00D25751">
      <w:pPr>
        <w:spacing w:after="0" w:line="240" w:lineRule="auto"/>
      </w:pPr>
      <w:r>
        <w:separator/>
      </w:r>
    </w:p>
  </w:footnote>
  <w:footnote w:type="continuationSeparator" w:id="0">
    <w:p w:rsidR="00AA04E6" w:rsidRDefault="00AA04E6" w:rsidP="00D2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AC" w:rsidRDefault="00AA04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5" o:spid="_x0000_s2051" type="#_x0000_t75" style="position:absolute;margin-left:0;margin-top:0;width:467.9pt;height:340.2pt;z-index:-251657216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AC" w:rsidRDefault="00AA04E6" w:rsidP="00A9721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6" o:spid="_x0000_s2052" type="#_x0000_t75" style="position:absolute;margin-left:0;margin-top:0;width:467.9pt;height:340.2pt;z-index:-251656192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  <w:r w:rsidR="00C841AC">
      <w:rPr>
        <w:noProof/>
      </w:rPr>
      <w:drawing>
        <wp:inline distT="0" distB="0" distL="0" distR="0" wp14:anchorId="767474D9" wp14:editId="6CB393E7">
          <wp:extent cx="1566971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city Building Collaborativ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93" cy="515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7981">
      <w:t xml:space="preserve">              </w:t>
    </w:r>
    <w:r w:rsidR="00B87981">
      <w:rPr>
        <w:b/>
        <w:sz w:val="28"/>
        <w:szCs w:val="28"/>
      </w:rPr>
      <w:t>Uni</w:t>
    </w:r>
    <w:r w:rsidR="00C841AC" w:rsidRPr="00A9721F">
      <w:rPr>
        <w:b/>
        <w:sz w:val="28"/>
        <w:szCs w:val="28"/>
      </w:rPr>
      <w:t>versal &amp; Constituency Services Evaluation</w:t>
    </w:r>
    <w:r w:rsidR="00C841AC" w:rsidRPr="00A9721F">
      <w:rPr>
        <w:sz w:val="28"/>
        <w:szCs w:val="28"/>
      </w:rPr>
      <w:t xml:space="preserve"> </w:t>
    </w:r>
    <w:r w:rsidR="00C841AC">
      <w:t xml:space="preserve">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AC" w:rsidRDefault="00AA04E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4" o:spid="_x0000_s2050" type="#_x0000_t75" style="position:absolute;margin-left:0;margin-top:0;width:467.9pt;height:340.2pt;z-index:-251658240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C7C"/>
    <w:multiLevelType w:val="hybridMultilevel"/>
    <w:tmpl w:val="06B6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6645"/>
    <w:multiLevelType w:val="hybridMultilevel"/>
    <w:tmpl w:val="F2647F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537E4"/>
    <w:multiLevelType w:val="hybridMultilevel"/>
    <w:tmpl w:val="CA1289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C3171C"/>
    <w:multiLevelType w:val="hybridMultilevel"/>
    <w:tmpl w:val="8ADC9266"/>
    <w:lvl w:ilvl="0" w:tplc="9692ED92">
      <w:start w:val="633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75D"/>
    <w:multiLevelType w:val="hybridMultilevel"/>
    <w:tmpl w:val="1F10E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06835"/>
    <w:multiLevelType w:val="hybridMultilevel"/>
    <w:tmpl w:val="F82C5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779ED"/>
    <w:multiLevelType w:val="hybridMultilevel"/>
    <w:tmpl w:val="B1F8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CF1"/>
    <w:multiLevelType w:val="hybridMultilevel"/>
    <w:tmpl w:val="6478C1EA"/>
    <w:lvl w:ilvl="0" w:tplc="9692ED92">
      <w:start w:val="633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B17B6"/>
    <w:multiLevelType w:val="hybridMultilevel"/>
    <w:tmpl w:val="B78C1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E247D"/>
    <w:multiLevelType w:val="hybridMultilevel"/>
    <w:tmpl w:val="03B6C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87652"/>
    <w:multiLevelType w:val="hybridMultilevel"/>
    <w:tmpl w:val="2C60B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90154"/>
    <w:multiLevelType w:val="hybridMultilevel"/>
    <w:tmpl w:val="67D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54294"/>
    <w:multiLevelType w:val="hybridMultilevel"/>
    <w:tmpl w:val="AF586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E45C0"/>
    <w:multiLevelType w:val="hybridMultilevel"/>
    <w:tmpl w:val="A8AA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C6CCE"/>
    <w:multiLevelType w:val="hybridMultilevel"/>
    <w:tmpl w:val="F47C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70A4B"/>
    <w:multiLevelType w:val="hybridMultilevel"/>
    <w:tmpl w:val="9AFAD8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FE2FDB"/>
    <w:multiLevelType w:val="hybridMultilevel"/>
    <w:tmpl w:val="29AACC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471D36"/>
    <w:multiLevelType w:val="hybridMultilevel"/>
    <w:tmpl w:val="9F32B7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155E3"/>
    <w:multiLevelType w:val="hybridMultilevel"/>
    <w:tmpl w:val="44B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D26F5"/>
    <w:multiLevelType w:val="hybridMultilevel"/>
    <w:tmpl w:val="C5F28A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6C4127"/>
    <w:multiLevelType w:val="hybridMultilevel"/>
    <w:tmpl w:val="6EC62C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894326"/>
    <w:multiLevelType w:val="hybridMultilevel"/>
    <w:tmpl w:val="A052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D6EBA"/>
    <w:multiLevelType w:val="hybridMultilevel"/>
    <w:tmpl w:val="28C8D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93976"/>
    <w:multiLevelType w:val="hybridMultilevel"/>
    <w:tmpl w:val="35F69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62CA8"/>
    <w:multiLevelType w:val="hybridMultilevel"/>
    <w:tmpl w:val="C8BA3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E05D4"/>
    <w:multiLevelType w:val="hybridMultilevel"/>
    <w:tmpl w:val="73F29A7E"/>
    <w:lvl w:ilvl="0" w:tplc="11E85CB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2432B"/>
    <w:multiLevelType w:val="hybridMultilevel"/>
    <w:tmpl w:val="013E19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41EB3"/>
    <w:multiLevelType w:val="hybridMultilevel"/>
    <w:tmpl w:val="DAEE9C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A6B2981"/>
    <w:multiLevelType w:val="hybridMultilevel"/>
    <w:tmpl w:val="2F02AF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FED0A91"/>
    <w:multiLevelType w:val="hybridMultilevel"/>
    <w:tmpl w:val="8A429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4"/>
  </w:num>
  <w:num w:numId="5">
    <w:abstractNumId w:val="5"/>
  </w:num>
  <w:num w:numId="6">
    <w:abstractNumId w:val="16"/>
  </w:num>
  <w:num w:numId="7">
    <w:abstractNumId w:val="19"/>
  </w:num>
  <w:num w:numId="8">
    <w:abstractNumId w:val="10"/>
  </w:num>
  <w:num w:numId="9">
    <w:abstractNumId w:val="12"/>
  </w:num>
  <w:num w:numId="10">
    <w:abstractNumId w:val="7"/>
  </w:num>
  <w:num w:numId="11">
    <w:abstractNumId w:val="3"/>
  </w:num>
  <w:num w:numId="12">
    <w:abstractNumId w:val="28"/>
  </w:num>
  <w:num w:numId="13">
    <w:abstractNumId w:val="0"/>
  </w:num>
  <w:num w:numId="14">
    <w:abstractNumId w:val="21"/>
  </w:num>
  <w:num w:numId="15">
    <w:abstractNumId w:val="11"/>
  </w:num>
  <w:num w:numId="16">
    <w:abstractNumId w:val="29"/>
  </w:num>
  <w:num w:numId="17">
    <w:abstractNumId w:val="6"/>
  </w:num>
  <w:num w:numId="18">
    <w:abstractNumId w:val="13"/>
  </w:num>
  <w:num w:numId="19">
    <w:abstractNumId w:val="17"/>
  </w:num>
  <w:num w:numId="20">
    <w:abstractNumId w:val="20"/>
  </w:num>
  <w:num w:numId="21">
    <w:abstractNumId w:val="23"/>
  </w:num>
  <w:num w:numId="22">
    <w:abstractNumId w:val="22"/>
  </w:num>
  <w:num w:numId="23">
    <w:abstractNumId w:val="2"/>
  </w:num>
  <w:num w:numId="24">
    <w:abstractNumId w:val="26"/>
  </w:num>
  <w:num w:numId="25">
    <w:abstractNumId w:val="25"/>
  </w:num>
  <w:num w:numId="26">
    <w:abstractNumId w:val="8"/>
  </w:num>
  <w:num w:numId="27">
    <w:abstractNumId w:val="18"/>
  </w:num>
  <w:num w:numId="28">
    <w:abstractNumId w:val="1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C3"/>
    <w:rsid w:val="000006AC"/>
    <w:rsid w:val="00002B57"/>
    <w:rsid w:val="00024B9B"/>
    <w:rsid w:val="000F3A06"/>
    <w:rsid w:val="00116BA4"/>
    <w:rsid w:val="00133CD0"/>
    <w:rsid w:val="00144FFE"/>
    <w:rsid w:val="001532C6"/>
    <w:rsid w:val="00157FE8"/>
    <w:rsid w:val="0024214C"/>
    <w:rsid w:val="00242B86"/>
    <w:rsid w:val="0028476D"/>
    <w:rsid w:val="00340B3D"/>
    <w:rsid w:val="00357128"/>
    <w:rsid w:val="00357A28"/>
    <w:rsid w:val="00365035"/>
    <w:rsid w:val="003A4031"/>
    <w:rsid w:val="00451C1E"/>
    <w:rsid w:val="00460D9B"/>
    <w:rsid w:val="00464710"/>
    <w:rsid w:val="004741C5"/>
    <w:rsid w:val="004774BC"/>
    <w:rsid w:val="00477824"/>
    <w:rsid w:val="004813C3"/>
    <w:rsid w:val="00492935"/>
    <w:rsid w:val="004B7CA7"/>
    <w:rsid w:val="004F26F6"/>
    <w:rsid w:val="00525713"/>
    <w:rsid w:val="00556428"/>
    <w:rsid w:val="00592A99"/>
    <w:rsid w:val="005A038C"/>
    <w:rsid w:val="005E10E0"/>
    <w:rsid w:val="005F0262"/>
    <w:rsid w:val="005F2848"/>
    <w:rsid w:val="00614E37"/>
    <w:rsid w:val="00640420"/>
    <w:rsid w:val="00713532"/>
    <w:rsid w:val="00723700"/>
    <w:rsid w:val="00794A28"/>
    <w:rsid w:val="00804B43"/>
    <w:rsid w:val="00852097"/>
    <w:rsid w:val="008E75B6"/>
    <w:rsid w:val="00922D65"/>
    <w:rsid w:val="00985549"/>
    <w:rsid w:val="0099459B"/>
    <w:rsid w:val="009B3F35"/>
    <w:rsid w:val="009F7DB5"/>
    <w:rsid w:val="00A10A32"/>
    <w:rsid w:val="00A9721F"/>
    <w:rsid w:val="00AA04E6"/>
    <w:rsid w:val="00B579EB"/>
    <w:rsid w:val="00B616C9"/>
    <w:rsid w:val="00B72DC2"/>
    <w:rsid w:val="00B836AB"/>
    <w:rsid w:val="00B87981"/>
    <w:rsid w:val="00BB7D6C"/>
    <w:rsid w:val="00C74413"/>
    <w:rsid w:val="00C841AC"/>
    <w:rsid w:val="00C85E49"/>
    <w:rsid w:val="00C93A90"/>
    <w:rsid w:val="00CA0A7E"/>
    <w:rsid w:val="00CA151E"/>
    <w:rsid w:val="00CB1433"/>
    <w:rsid w:val="00CD3B79"/>
    <w:rsid w:val="00CF0B38"/>
    <w:rsid w:val="00D06AF6"/>
    <w:rsid w:val="00D20745"/>
    <w:rsid w:val="00D25751"/>
    <w:rsid w:val="00D53A9F"/>
    <w:rsid w:val="00DC07A7"/>
    <w:rsid w:val="00DE338B"/>
    <w:rsid w:val="00DF5AB6"/>
    <w:rsid w:val="00E010FB"/>
    <w:rsid w:val="00E2262E"/>
    <w:rsid w:val="00E33A62"/>
    <w:rsid w:val="00E749D4"/>
    <w:rsid w:val="00E86D44"/>
    <w:rsid w:val="00ED061F"/>
    <w:rsid w:val="00F15F46"/>
    <w:rsid w:val="00FA39DF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C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51"/>
  </w:style>
  <w:style w:type="paragraph" w:styleId="Footer">
    <w:name w:val="footer"/>
    <w:basedOn w:val="Normal"/>
    <w:link w:val="Foot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51"/>
  </w:style>
  <w:style w:type="character" w:styleId="CommentReference">
    <w:name w:val="annotation reference"/>
    <w:basedOn w:val="DefaultParagraphFont"/>
    <w:uiPriority w:val="99"/>
    <w:semiHidden/>
    <w:unhideWhenUsed/>
    <w:rsid w:val="00C8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49"/>
    <w:rPr>
      <w:b/>
      <w:bCs/>
      <w:sz w:val="20"/>
      <w:szCs w:val="20"/>
    </w:rPr>
  </w:style>
  <w:style w:type="character" w:customStyle="1" w:styleId="tl8wme">
    <w:name w:val="tl8wme"/>
    <w:basedOn w:val="DefaultParagraphFont"/>
    <w:rsid w:val="00E2262E"/>
  </w:style>
  <w:style w:type="table" w:customStyle="1" w:styleId="TableGrid31">
    <w:name w:val="Table Grid31"/>
    <w:basedOn w:val="TableNormal"/>
    <w:next w:val="TableGrid"/>
    <w:uiPriority w:val="39"/>
    <w:rsid w:val="000F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47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C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51"/>
  </w:style>
  <w:style w:type="paragraph" w:styleId="Footer">
    <w:name w:val="footer"/>
    <w:basedOn w:val="Normal"/>
    <w:link w:val="Foot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51"/>
  </w:style>
  <w:style w:type="character" w:styleId="CommentReference">
    <w:name w:val="annotation reference"/>
    <w:basedOn w:val="DefaultParagraphFont"/>
    <w:uiPriority w:val="99"/>
    <w:semiHidden/>
    <w:unhideWhenUsed/>
    <w:rsid w:val="00C8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49"/>
    <w:rPr>
      <w:b/>
      <w:bCs/>
      <w:sz w:val="20"/>
      <w:szCs w:val="20"/>
    </w:rPr>
  </w:style>
  <w:style w:type="character" w:customStyle="1" w:styleId="tl8wme">
    <w:name w:val="tl8wme"/>
    <w:basedOn w:val="DefaultParagraphFont"/>
    <w:rsid w:val="00E2262E"/>
  </w:style>
  <w:style w:type="table" w:customStyle="1" w:styleId="TableGrid31">
    <w:name w:val="Table Grid31"/>
    <w:basedOn w:val="TableNormal"/>
    <w:next w:val="TableGrid"/>
    <w:uiPriority w:val="39"/>
    <w:rsid w:val="000F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47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751E6100-5E35-4904-8B08-DC688D8C9E5D}"/>
</file>

<file path=customXml/itemProps2.xml><?xml version="1.0" encoding="utf-8"?>
<ds:datastoreItem xmlns:ds="http://schemas.openxmlformats.org/officeDocument/2006/customXml" ds:itemID="{37BB9E73-B4F4-41DD-BA64-0BAE48833CF6}"/>
</file>

<file path=customXml/itemProps3.xml><?xml version="1.0" encoding="utf-8"?>
<ds:datastoreItem xmlns:ds="http://schemas.openxmlformats.org/officeDocument/2006/customXml" ds:itemID="{A9FFBC98-7505-45D8-804A-87B53A281A74}"/>
</file>

<file path=customXml/itemProps4.xml><?xml version="1.0" encoding="utf-8"?>
<ds:datastoreItem xmlns:ds="http://schemas.openxmlformats.org/officeDocument/2006/customXml" ds:itemID="{88BD6370-D7D7-4ACC-858C-BC3436B1F9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Rose</dc:creator>
  <cp:lastModifiedBy>Jan Rothstein</cp:lastModifiedBy>
  <cp:revision>2</cp:revision>
  <dcterms:created xsi:type="dcterms:W3CDTF">2016-09-02T19:00:00Z</dcterms:created>
  <dcterms:modified xsi:type="dcterms:W3CDTF">2016-09-02T19:00:00Z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