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ayout w:type="fixed"/>
        <w:tblLook w:val="04A0" w:firstRow="1" w:lastRow="0" w:firstColumn="1" w:lastColumn="0" w:noHBand="0" w:noVBand="1"/>
      </w:tblPr>
      <w:tblGrid>
        <w:gridCol w:w="9558"/>
      </w:tblGrid>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4"/>
                <w:szCs w:val="24"/>
              </w:rPr>
            </w:pPr>
            <w:bookmarkStart w:id="0" w:name="RANGE!B2:B36"/>
            <w:bookmarkStart w:id="1" w:name="_GoBack"/>
            <w:bookmarkEnd w:id="0"/>
            <w:bookmarkEnd w:id="1"/>
          </w:p>
        </w:tc>
      </w:tr>
      <w:tr w:rsidR="00581E99" w:rsidRPr="00581E99" w:rsidTr="00581E99">
        <w:trPr>
          <w:trHeight w:val="1475"/>
        </w:trPr>
        <w:tc>
          <w:tcPr>
            <w:tcW w:w="9558" w:type="dxa"/>
            <w:hideMark/>
          </w:tcPr>
          <w:p w:rsidR="00581E99" w:rsidRPr="00581E99" w:rsidRDefault="00581E99" w:rsidP="008E395A">
            <w:pPr>
              <w:rPr>
                <w:rFonts w:ascii="Arial" w:eastAsia="Times New Roman" w:hAnsi="Arial" w:cs="Arial"/>
                <w:i/>
                <w:iCs/>
              </w:rPr>
            </w:pPr>
            <w:r w:rsidRPr="00581E99">
              <w:rPr>
                <w:rFonts w:ascii="Arial" w:eastAsia="Times New Roman" w:hAnsi="Arial" w:cs="Arial"/>
                <w:i/>
                <w:iCs/>
              </w:rPr>
              <w:t>This report contains the Content Unrelated to a Module for the following comments: 2,4,5,6,8,10,11,12,13,16,21,23,24,25,26,28,31,33,34,35,37,38,40,41,43,45,46,51,52,54,55,57,58,59,60,61,62,65,66,67,69,70,71,72,74,75,78,79,80,81,82,83,84,85,86,88,90,91,94,95,96,97,98,99,101,104,105,108,109,110,111,112,113,114,116,118,119,120,121,122,124,125,127,128,129,133,134</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485"/>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2 ( Clarity, Impact And Performance Project Steering Committee; RPIC in ID)</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1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Cost effectiveness of the new system: The information obtained from this report that will be meaningful and useful at a local and/or national level will not justify the effort required to complete the data collection and submission for the Annual Report. From Region 10’s response from the first comment period: “Despite the fact that RNG has essentially taken us from 6 national goals to 2 (with the civic engagement goal from the infographic apparently being included under both the individual/family goals and the community goal and not a separate third goal), the data collection and reporting have become more complex. If the 6 NPIs and the past reporting process weren’t getting us data that was reliable, how does increasing the complexity help? More data doesn’t equate to more effectiveness, especially given the questions around the capacity to collect and report data with integrity.”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Since the close of the first response period, changes were made to some of the indicators, however, the complexity remains high. With complexity comes room for a variety of interpretations. Will CAAs in each state, much less around the country be able to agree on the meaning of each indicator? A shared understanding and meaning of the data is required in order to have any value.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We understand that social indicators have been removed, for now, from RNG. These indicators are used to describe the conditions in local communities and should be left to the federal, state and local jurisdictions currently responsible for gathering and maintaining this data and information.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The accuracy of the agency’s estimate of the burden of the proposed collection of information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OCS provided the network with an estimate of how long it will take a CAA to complete this new report. It would be helpful to know the methodology used to arrive at the estimate to determine if there is a basis in the reality that mirrors the very busy, day to day operations of a community action agency.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Beyond this estimated time to complete the survey, has any effort been made to analyze the capacity of the network to report data with the level of complexity outlined in the proposed reporting format with any degree of validity?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Staff responsible for reporting using the current IS Survey process estimate that the new format will at least double and probably triple the time it takes to do a good job with this proposed process. That increased time comes with no additional offsetting resources, and will take time and resources away from providing mission driven services in communities.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We do not believe that a majority of the CAAs in our 3 states have the capacity (staff, financial, technical) to report with this level of complexity. We are particularly concerned about rural agencies. For </w:t>
            </w:r>
            <w:r w:rsidRPr="00581E99">
              <w:rPr>
                <w:rFonts w:ascii="Times New Roman" w:eastAsia="Times New Roman" w:hAnsi="Times New Roman" w:cs="Times New Roman"/>
              </w:rPr>
              <w:lastRenderedPageBreak/>
              <w:t xml:space="preserve">some regions in our states, the CAA is the primary providers of services to low-income individuals. The burden of these reporting requirements will significantly reduce the time and resources to provide services.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A majority of the CAAs in our 3 states do not have the capacity to report unduplicated numbers of people receiving services by domain. Head Start, energy and weatherization, housing and homeless services have separate data reporting systems in Oregon, for example. Asset building has yet another. Service Point is used by Continuum of Care and VA programs. This issue is likely not unique to the 53 agencies represented by this response.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3. The quality, utility, and clarity of the information to be collected; and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The cart is out in front of the horse. For the data to be valuable at the national level, and to warrant the time and resources required, there must be an understanding of clear and shared definitions. There has not been enough time devoted to developing this understanding at the local or national level. It would be impractical and unwise to implement RNG and then attempt to get the national network in agreement about what the data elements mean and how data should be collected.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A common understanding of each Community Measure will be required if the data from these measures will provide any valuable information. How will we as a statewide or regional network of CAAs come to a common understanding? Will Region 10’s understanding be the same as other Regions? If not, how will the data gathered be useful (see bullet #1)?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Without a shared understanding, with agreed upon definitions, CAAs will spend days and weeks collecting data from multiple sources in order to fill in the blanks and check the boxes. As IT/data staff will tell you, “garbage in, garbage out.”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As stated in the response to #2, the quality of data will be undermined by the sheer volume of systems that the data must come from. If the data quality is mediocre at best, then the utility and clarity is compromised.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It is possible to collect information from clients of CAAs by using iPads or laptop computers, located at a reception or work desk. This works best for clients who have received a very specific service (e.g. energy assistance, rental assistance, budgeting classes) and are able to relate the questions to that specific service. At a minimum this requires: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1. That staff understand the importance of the survey and gently encourage clients to take it;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That clients are willing to take it;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3. That staff are available to assist clients who may have a language or reading barrier, without contaminating the survey process;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4. That staff are available to monitor the devices;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5. That staff are available to deal with problems that may arise with the iPad or laptop;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6. That funds are available to purchase and maintain the equipment. </w:t>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br/>
              <w:t xml:space="preserve">* OCS provided the network with an estimate of how long it will take a CAA to complete this new report. It would be helpful to know the methodology used to arrive at the estimate to determine if there is a basis in the reality that mirrors the very busy, day to day operations of a community action agency.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Our estimates for agencies who have under 100 employees and those who have over 100 employees are as follows: </w:t>
            </w:r>
          </w:p>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Hours per week: Over 100 Staff Hours per week: Less than 100 </w:t>
            </w:r>
            <w:r w:rsidRPr="00581E99">
              <w:rPr>
                <w:rFonts w:ascii="Times New Roman" w:eastAsia="Times New Roman" w:hAnsi="Times New Roman" w:cs="Times New Roman"/>
              </w:rPr>
              <w:br/>
              <w:t xml:space="preserve">Year 1 Year 2 Ongoing Year 1 Year 2 Ongoing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51 59.5 48.5 40 43.5 36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Hours per year: Over 100 Staff Hours per year: Less than 100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Year 1 Year 2 Ongoing Year 1 Year 2 Ongoing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2652 3094 2522 2080 2262 1862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A majority of the CAAs in our 3 states do not have the capacity to report unduplicated numbers of people receiving services by domain.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The OMB could require that the VA, HUD, OCS and the Department of Education allow crosswalks to be developed so that OMB can look at outcomes across programs without placing this burden on Community Action.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Rather than spend time and resources on rolling out Roma Next Gen, the OMB could require that all government funders of social service programs collect data on the same indicators (or at least some of the same indicators).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To test the viability of the RNG indicators, OMB might require OCS to start out with a small sample, with a focus on one area of service (e.g. housing stability).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467"/>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4 ( Sacramento Employment And Training Agency (Seta) ; Other/Unknown in CA)</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Most of the information collection proposed in the June 2016 Community Services Block Grant Annual Report, is already collected from 19 CSBG delegate agencies, internal CSBG program staff, multiple competitive grant and foundation-funded programs, SETA and delegate Head Start sites serving over 6,000 children daily, refugee and youth services throughout Sacramento County, National Emergency Grant activities, 13 Workforce Innovation and Opportunity Act (WIOA) America’s Job Centers serving nearly 40,000 individuals annually, and the leveraged resources of regional, public and local entities in the Greater Sacramento Area. In each of the programs noted above, data collection is designed to efficiently collect and analyze data elements requested by each independent funder and to provide reasonable oversight and accountability, ensuring that the primary goal of providing community services or resources is achieved. </w:t>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br/>
              <w:t xml:space="preserve">The desire to overlay a single standardized system of data collection, compilation, analysis, reporting, and identifying unduplicated households accessing multiple services across disparate programs administered by individual CAAs, to the Office of Community Services (OCS), is understandable. What is less clear is the need to add to existing data collection processes and systems that already meet the data reporting requirements of the various federal, state and other programs. </w:t>
            </w:r>
            <w:r w:rsidRPr="00581E99">
              <w:rPr>
                <w:rFonts w:ascii="Times New Roman" w:eastAsia="Times New Roman" w:hAnsi="Times New Roman" w:cs="Times New Roman"/>
              </w:rPr>
              <w:br/>
            </w:r>
            <w:r w:rsidRPr="00581E99">
              <w:rPr>
                <w:rFonts w:ascii="Times New Roman" w:eastAsia="Times New Roman" w:hAnsi="Times New Roman" w:cs="Times New Roman"/>
              </w:rPr>
              <w:br/>
              <w:t>CSBG resources represent less than 2% of SETA’s annual budget. The proposed data reporting requirements would significantly increase the cost of data reporting to the CSBG program and reduce the levels of service provided to the community. Furthermore, the proposed data reporting requirements would discourage community-based organizations and other service providers from participating in the CSBG program thereby reducing the program’s ability to leverage other resources.</w:t>
            </w:r>
            <w:r w:rsidRPr="00581E99">
              <w:rPr>
                <w:rFonts w:ascii="Times New Roman" w:eastAsia="Times New Roman" w:hAnsi="Times New Roman" w:cs="Times New Roman"/>
              </w:rPr>
              <w:br/>
            </w:r>
            <w:r w:rsidRPr="00581E99">
              <w:rPr>
                <w:rFonts w:ascii="Times New Roman" w:eastAsia="Times New Roman" w:hAnsi="Times New Roman" w:cs="Times New Roman"/>
              </w:rPr>
              <w:br/>
              <w:t>The Annual Burden Estimates noted in the OCS Dear Colleague Letter dated June 17, 2016, might seem adequate for a CAA mature and fully-developed reporting process across few systems, but it does not represent the burden of proposed collection of information for SETA. The estimates do not include the increased time and effort in coordinating and reconciling data collection across multiple information systems, ongoing training and technical assistance for over 50 service locations, and the increased administrative costs of information technology, software, equipment and maintenance necessary to manage such a system.</w:t>
            </w:r>
            <w:r w:rsidRPr="00581E99">
              <w:rPr>
                <w:rFonts w:ascii="Times New Roman" w:eastAsia="Times New Roman" w:hAnsi="Times New Roman" w:cs="Times New Roman"/>
              </w:rPr>
              <w:br/>
              <w:t>SETA is unable to provide any quantifiable estimate of the Annual Burden of the proposed reporting system, but it is clear that the annual burden would greatly exceed the suggested 242 hours.</w:t>
            </w:r>
            <w:r w:rsidRPr="00581E99">
              <w:rPr>
                <w:rFonts w:ascii="Times New Roman" w:eastAsia="Times New Roman" w:hAnsi="Times New Roman" w:cs="Times New Roman"/>
              </w:rPr>
              <w:br/>
            </w:r>
            <w:r w:rsidRPr="00581E99">
              <w:rPr>
                <w:rFonts w:ascii="Times New Roman" w:eastAsia="Times New Roman" w:hAnsi="Times New Roman" w:cs="Times New Roman"/>
              </w:rPr>
              <w:br/>
              <w:t>Suggested options include: (1) using an intelligent software solution that compiles data from multiple data reporting systems, and (2) a centralized federal approach that deconstructs NPI aligned data from national governmental reporting systems and delivers it to the CAAs</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242"/>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5 (Action For Better Community ; Eligible Entity/Local Agency in NY)</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341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The practical utility and necessity of the collection of the data requested is extremely limited. The agency currently completes both quarterly and annual data reports for the state oversight agency (NYS Department of State, Office of Community Services). The program outcomes in those reports as they relate to the agency’s community action plan are very useful, indeed, necessary for agency quality assurance and needs assessment. The data that are used for the national CSBG-IS report, however, are not used by the agency for any reason other than required completion of the report itself.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agency has been collecting and reporting data agency wide as well as at the program level for decades; it is fairly straightforward to estimate the burden of the proposed information collection with some accuracy.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First, the agency does not foresee any reduction in data collection and reporting as described in the proposal. The online interface to collect data by the states, which may be made available to grantees, does NOT promise to offer any time-reduction or lesser burden to report information. The agency currently uses such an interface to enter its annual performance data with the state. The proposed interface would either replace that tool or be used in addition to it. Due to the volume of data required by the proposal, either a replacement or addition of this new reporting tool would result in more of a reporting burden. </w:t>
            </w:r>
            <w:r w:rsidRPr="00581E99">
              <w:rPr>
                <w:rFonts w:ascii="Times New Roman" w:eastAsia="Times New Roman" w:hAnsi="Times New Roman" w:cs="Times New Roman"/>
              </w:rPr>
              <w:br/>
            </w:r>
            <w:r w:rsidRPr="00581E99">
              <w:rPr>
                <w:rFonts w:ascii="Times New Roman" w:eastAsia="Times New Roman" w:hAnsi="Times New Roman" w:cs="Times New Roman"/>
              </w:rPr>
              <w:br/>
              <w:t>More concretely, the agency estimates very conservatively that it utilizes well over $75,000 in annual resources to support the collection and reporting of agency (non-fiscal) data. This figure includes a full-</w:t>
            </w:r>
            <w:r w:rsidRPr="00581E99">
              <w:rPr>
                <w:rFonts w:ascii="Times New Roman" w:eastAsia="Times New Roman" w:hAnsi="Times New Roman" w:cs="Times New Roman"/>
              </w:rPr>
              <w:lastRenderedPageBreak/>
              <w:t xml:space="preserve">time staff person who coordinates agency wide data reporting, staff time collecting and reporting data internally and annual costs of several different agency databases.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agency will respond to the issue of resource burden by estimating the ADDITIONAL costs it anticipates as a result of the proposed changes to the ROMA report: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Staff time to collect intake data would increase slightly due to the requirement to define and track “new” customers. Estimated staff affected = 15 staff. Estimated hours of additional time per year = 4 hrs. Estimated cost to the agency (@ $20/hr.) = 15 x 4 x 20 = $1,200.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Staff time to transfer data from existing agency tools into the new database/reporting system will increase due to the significant increase in the number of data points being collected. Estimated staff affected = 15 staff. Estimated hours of additional time per year = 12 hrs. Estimated cost to the agency (@ $20/hr.) = 15 x 12 x 20 = $3,600.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Staff time to develop new training materials on the indicators and to provide training (this would likely be a “one-time” expense as such training is already part of the agency’s reporting budget). Estimated staff affected = 15 staff. Estimated hours of additional time per year = 8 hrs. Estimated cost to the agency (@ $20/hr.) = 15 x 8 x 20 = $2,400.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Staff time to perform quality assurance of data would increase due to the increased number of measures as well as the increased complexity of the community indicators. Estimated staff affected = 2 staff. Estimated hours of additional time per year = 10 hrs. Estimated cost to the agency (@ $40/hr.) = 15 x 8 x 40 = $4,800.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Staff time to track data will increase due to increased categories and complexity. Estimated staff affected = 15 staff. Estimated hours of additional time per year = 4 hrs. Estimated cost to the agency (@ $20/hr.) = 15 x 4 x 20 = $1,200.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Staff time to establish community baselines for multiple community impact initiatives required in Module 3. Estimated staff affected = 4 staff. Estimated hours of additional time per year = 15 hrs. Estimated cost to the agency (@ $40/hr.) = 4 x 15 x 40 = $2,400.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Staff time to update internal tools for collecting and aggregating data will be required on a one-time basis to transition to the new requirements. Estimated staff affected = 3 staff. Estimated hours of additional time per year = 20 hrs. Estimated cost to the agency (@ $40/hr.) = 3 x 20 x 40 = $2,400.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Note that the above expenses do not foresee updated databases, software purchases or other expenses that might be required to support data collection. This estimate conservatively assumes existing infrastructure can suffice.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sum of the above expenses is $18,000. The agency considers this to be a very conservative estimate of NEW expenses resulting from the proposal. The agency would not choose, voluntarily, to spend this amount of money to implement this system – it simply does not offer significant returns to the agency given the fiscal resources required to support it.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3. The quality, utility, and clarity of the information to be collected; and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quality and utility of the data have been addressed previously, but to reiterate some key points: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Number of new customers is not useful information. Instead, changes in the patterns of services </w:t>
            </w:r>
            <w:r w:rsidRPr="00581E99">
              <w:rPr>
                <w:rFonts w:ascii="Times New Roman" w:eastAsia="Times New Roman" w:hAnsi="Times New Roman" w:cs="Times New Roman"/>
              </w:rPr>
              <w:lastRenderedPageBreak/>
              <w:t xml:space="preserve">received or in the outcomes experienced are more actionable for the agency. </w:t>
            </w:r>
            <w:r w:rsidRPr="00581E99">
              <w:rPr>
                <w:rFonts w:ascii="Times New Roman" w:eastAsia="Times New Roman" w:hAnsi="Times New Roman" w:cs="Times New Roman"/>
              </w:rPr>
              <w:br/>
              <w:t xml:space="preserve">* Changes in # of new customers can potentially reflect contradictory trends with no indication which is in effect: an increase in the number of new customers could reflect harsher local conditions that require more people to seek services, OR it could reflect more effective outreach and collaboration by service providers to connect people with needed services.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Community level indicators are wrought with complexity. They are often not available for the population of interest. More importantly, the complexity of community level issues means single rates or percentages are capturing the impact of multiple forces. Relying on one data point when one knows that several variable drive that number is not sound practice.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6 (Action For Boston Community Development Inc.; Other/Unknown in MA)</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Many of the changes in the Annual Report requirements will call for modifications in the orientation and day-to-day workflow of agencies, in the interest of greater rigor in data collection. To the extent that these changes are manageable, they are welcome; however, many will create increased time and cost burdens.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Estimated time and cost. The time and cost burden of reporting appears to be substantially underestimated by OCS at 242 hours per sub-grantee (individual Community Action Agencies). For example, Action for Boston Community Development, Inc. (ABCD) estimates an annual time burden of 771 hours, excluding the data gathering activities required of front-line staff. When the work of these front-line staff members is included, there is a 116% increase in the overall cost of maintaining the systems required to support production of the Annual Report (see attached Table 1)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overall scope of data to be reported has been dramatically enlarged in the proposed Annual Report, which is the major driver of these time and cost increases for ABCD. However, for many Community Action Agencies the escalation in time and cost burdens will be much higher. </w:t>
            </w:r>
            <w:r w:rsidRPr="00581E99">
              <w:rPr>
                <w:rFonts w:ascii="Times New Roman" w:eastAsia="Times New Roman" w:hAnsi="Times New Roman" w:cs="Times New Roman"/>
              </w:rPr>
              <w:br/>
            </w:r>
            <w:r w:rsidRPr="00581E99">
              <w:rPr>
                <w:rFonts w:ascii="Times New Roman" w:eastAsia="Times New Roman" w:hAnsi="Times New Roman" w:cs="Times New Roman"/>
              </w:rPr>
              <w:br/>
              <w:t>* Investment in data warehousing. ABCD is in the relatively unusual position, among its agency peers, of having invested in data warehousing systems which support data collection across multiple program-specific databases. This is a necessity for meeting the Annual Report requirements. For an organization managing multiple programs to establish such a data warehousing system is a major capital expenditure—and it is a larger expense for the organizations which have built the strongest arrays of programming. For example, ABCD has expended several hundred thousand dollars in creating and upgrading its internal data warehousing capacity. This was an especially complex process, given ABCD’s size and the evolving nature of the systems; however, even a modestly sized data warehousing project represents a major cost (see attached Table 2)</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It is important to note that such data warehousing systems provide important benefits for individual sub grantees, and may be a practical necessity for reporting unless and until major federally-funded human services programs utilize interoperable automated client tracking and reporting tools (or at the least, share a common data dictionary). However, they require substantial new resources to establish and manage, and no new funding has been identified.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OLDC. The projected Online Data Collection system (OLDC) is unlikely to reduce these times and cost </w:t>
            </w:r>
            <w:r w:rsidRPr="00581E99">
              <w:rPr>
                <w:rFonts w:ascii="Times New Roman" w:eastAsia="Times New Roman" w:hAnsi="Times New Roman" w:cs="Times New Roman"/>
              </w:rPr>
              <w:lastRenderedPageBreak/>
              <w:t xml:space="preserve">burdens, and in fact it is much more probable that OLDC will require additional investment from individual agencies.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Question 3: The quality, utility and clarity of the information to be collected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There is a crucially important distinction to be made among the various information requirements in the proposed Annual Report.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Improvement in family and individual outcomes. The individual and family outcomes articulated in Module 4 represent, for the most part, dramatic improvement in the quality and meaningfulness of data that can be developed from local agency reporting (there are some specific issues with the items included, which are detailed below.)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However, there are important methodological problems associated with reporting requirements in other areas.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Issues with “new” clients. As noted above, the inclusion of reporting for “Characteristics of New Individuals and Households” in Module 4, Section A: Data Entry Form is unlikely to be of utility to local grantees, and will produce meaningless numbers, at best, if aggregated on a national level.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Issues with community measures. Similarly, the way in which “community-level” data is used in Module 3, Section A is very likely to produce reported numbers which are of limited use in program management, and inappropriate for national aggregation.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Question 4: Ways to minimize the burden of the collection of information on respondents, including through the use of automated collection techniques or other forms of information technology.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most important immediate action that HHS can take to reduce the burden of data collection is to eliminate the elements of the proposed Annual Report which will generate data that has little or no utility.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However, this review process highlights the need for HHS-funded programs to develop solutions to issues of data integration—whether by creating interoperable program reporting systems, or by providing assistance to individual local agencies in the development of data warehousing systems.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Table 1: TIME AND COST ESTIMATE FOR ANNUAL REPORTING </w:t>
            </w:r>
          </w:p>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br/>
              <w:t xml:space="preserve">ITEM CURRENT Hours/ Cost PROPOSED Hours/ Cost OVERALL CHANGE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1.CLIENT DATA MANAGEMENT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 Case Worker Level (Gathering and entering data on households)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b. Planning Staff Level (Cleaning data, coding)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c. Data Warehouse (Adding and updating merge algorithms, other maintenance) a. Staff currently report 2 hrs./wk./person @ $20/hr. for 40 persons = $83,200 b. Staff currently report 22 hrs./mo. @ $28/hr. = $7,392 c. Current contract cost averages $10,000/yr. TOTAL COST $100,592 a. Test suggests increase to 4.5 hrs./wk./person @ $20/hr. for 40 persons = $187,200 b. Test suggests increase to 26 hrs./mo. @ $28/hr. = $8,736 c. Contract cost estimated at $16,000/yr. TOTAL COST $211,936 $ 111,344 </w:t>
            </w:r>
            <w:r w:rsidRPr="00581E99">
              <w:rPr>
                <w:rFonts w:ascii="Times New Roman" w:eastAsia="Times New Roman" w:hAnsi="Times New Roman" w:cs="Times New Roman"/>
              </w:rPr>
              <w:br/>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t xml:space="preserve">2. </w:t>
            </w:r>
            <w:proofErr w:type="gramStart"/>
            <w:r w:rsidRPr="00581E99">
              <w:rPr>
                <w:rFonts w:ascii="Times New Roman" w:eastAsia="Times New Roman" w:hAnsi="Times New Roman" w:cs="Times New Roman"/>
              </w:rPr>
              <w:t xml:space="preserve">STAFF TRAINING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 Case Worker Level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b. Planning Staff Level </w:t>
            </w:r>
            <w:r w:rsidRPr="00581E99">
              <w:rPr>
                <w:rFonts w:ascii="Times New Roman" w:eastAsia="Times New Roman" w:hAnsi="Times New Roman" w:cs="Times New Roman"/>
              </w:rPr>
              <w:br/>
            </w:r>
            <w:r w:rsidRPr="00581E99">
              <w:rPr>
                <w:rFonts w:ascii="Times New Roman" w:eastAsia="Times New Roman" w:hAnsi="Times New Roman" w:cs="Times New Roman"/>
              </w:rPr>
              <w:br/>
              <w:t>c. Data Warehouse a. Staff currently receive</w:t>
            </w:r>
            <w:proofErr w:type="gramEnd"/>
            <w:r w:rsidRPr="00581E99">
              <w:rPr>
                <w:rFonts w:ascii="Times New Roman" w:eastAsia="Times New Roman" w:hAnsi="Times New Roman" w:cs="Times New Roman"/>
              </w:rPr>
              <w:t xml:space="preserve"> 2.5 hrs. Annually @ $20/hr. for 40 persons = $2,000 b. Staff currently average 4 hours annually @ $28/hr. for 3 persons = $336 c. No current charges TOTAL COST $2,336 a. Projected at 3.5 hrs. annually @ $20/hr. for 40 persons = $2,800 b. Projected at 8 hours annually @ $28/hr. for 3 persons = $672 c. Additional costs of approximately $4,000/year projected, associated with community program tracking and reporting TOTAL COST $7,472 $5,136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3. DEVELOPMENT AND TRACKING OF COMMUNITY MEASURES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 Identification of community a. No current charges a. Projected at 12 hours baselines b. Tracking of community projects activity and impact b. No current charges TOTAL COST $0 annually @ $28/hr. for 3 persons =$1,008 b. Projected at 16 hours annually @ $28/hr. for 3 persons =$1,344 TOTAL COST $2,352 $2,352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4. PREPARATION AND SUBMISSION OF ANNUAL REPORT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 Communication and coaching with internal departments and </w:t>
            </w:r>
            <w:r w:rsidRPr="00581E99">
              <w:rPr>
                <w:rFonts w:ascii="Times New Roman" w:eastAsia="Times New Roman" w:hAnsi="Times New Roman" w:cs="Times New Roman"/>
              </w:rPr>
              <w:br/>
              <w:t>delegate agencies</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b. Collation of reported data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c. Drafting required narrative information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d. Drafting required Organizational Standards information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e. Data quality assurance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f. Entry into state portal a. Staff currently estimate 5.5 hrs. annually @ $28/hr. for each of 12 reporting units =$1,848 b. Staff currently estimate 6 hours annually @ $28/hr. =$168 c. Staff currently estimate 6 hours annually @ $28/hr. =$168 d. No current charges e. Staff currently estimate 6 hours annually @ $28/hr. =$164 f. e. Staff currently estimate 6 hours annually @ $28/hr. = $168 TOTAL COST $2,520 a. Projected at 12.5 hrs. annually @ $28/hr. for each of 12 reporting units =$4,200 b. Projected at 14 hours annually @ $28/hr. =$392 c. Projected at 10 hours annually @ $28/hr. =$252 d. Projected at 18 hours annually @ $28/hr. =$504 e. Projected at 22 hours annually @ $28/hr. =$616 f. e. Projected at 10 hours annually @ $28/hr. =$280 TOTAL COST $6244 $3,724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TOTAL INCREASE $122,556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Table 2: TIME AND COST ESTIMATE FOR DATA WAREHOUSE CAPACITY DEVELOPMENT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TASK INPUTS COST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Non-Recurring Costs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1. INITIAL REVIEW AND COLLATION OF DATABASE ELEMENTS AND REPORTING REQUIREMENTS a. Internal MIS Staff 10 hrs. @ $40/hr. = $400. </w:t>
            </w:r>
            <w:proofErr w:type="gramStart"/>
            <w:r w:rsidRPr="00581E99">
              <w:rPr>
                <w:rFonts w:ascii="Times New Roman" w:eastAsia="Times New Roman" w:hAnsi="Times New Roman" w:cs="Times New Roman"/>
              </w:rPr>
              <w:t>b</w:t>
            </w:r>
            <w:proofErr w:type="gramEnd"/>
            <w:r w:rsidRPr="00581E99">
              <w:rPr>
                <w:rFonts w:ascii="Times New Roman" w:eastAsia="Times New Roman" w:hAnsi="Times New Roman" w:cs="Times New Roman"/>
              </w:rPr>
              <w:t xml:space="preserve">. Internal Planning Staff 4 </w:t>
            </w:r>
            <w:r w:rsidRPr="00581E99">
              <w:rPr>
                <w:rFonts w:ascii="Times New Roman" w:eastAsia="Times New Roman" w:hAnsi="Times New Roman" w:cs="Times New Roman"/>
              </w:rPr>
              <w:lastRenderedPageBreak/>
              <w:t xml:space="preserve">hrs.@$28/hr. = $112. $512.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CONTRACTING AND SPECIFICATION FOR DATA </w:t>
            </w:r>
            <w:r w:rsidRPr="00581E99">
              <w:rPr>
                <w:rFonts w:ascii="Times New Roman" w:eastAsia="Times New Roman" w:hAnsi="Times New Roman" w:cs="Times New Roman"/>
              </w:rPr>
              <w:br/>
              <w:t xml:space="preserve">WAREHOUSE PRODUCT AND SERVICES a. Internal MIS Staff 18 hrs. @ $40/hr. = $720. b. Internal Legal Staff 2 hrs. @ $45/hr. = $90. $810.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3. PERMISSIONING ACCESS FROM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DATABASE MANAGERS a. Internal MIS Staff 18 hrs. @ $40/hr. = $720. $720.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3. LICENSING OF DATA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WAREHOUSE PRODUCT a. Internal MIS Staff 6 hrs. @ $40/hr. = $240 b. Licensing Fee/Purchase @ $50,000 $50,240.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4. MERGING DATA SETS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 Consulting Services by Data Warehouse Vendor @ $50,000. $50,000.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5. STAFF TRAINING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SQL Training for MIS Staff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Training for Planning End-Users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 Internal MIS Staff 6 hrs. @ $40/hr. =$240 b. SQL Training @ $2,500 $2,740.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TOTAL NON-RECURRING COST $105,022.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Recurring Costs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1. DATA STORAGE (web-based) a. Web-based Storage @ $2,000/mo. For 12 mos. = $24,000 $24,000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2.DATA WAREHOUSE REVISION AND UPDATE a. Consulting Services by Data Warehouse Vendor @ $10,000. $10,000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3.REPORT WRITING a. Internal MIS Staff 6 hrs./mo. @ $40/hr. for 12 mos. = $2,880 $2,880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TOTAL RECURRING COST $36,880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8 (Ashtabula County Community Action Agency; Eligible Entity/Local Agency in OH)</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4085"/>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lastRenderedPageBreak/>
              <w:t>Based on our calculations, the cost for ROMA Next Gen implementation is conservatively estimated to be $24,000 per year. We receive about $240,000 annual CSBG funding, so this represents a minimum of 10% of our budget spent tracking and reporting. We are concerned that to accomplish the required collection and maintenance of data, the proposed system would divert resources from our direct service for low-income customers.</w:t>
            </w:r>
          </w:p>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br/>
              <w:t>We do not have the capacity either technically or financially to develop the electronic tracking system that will be needed to report the proposed data – so the above estimate requires that the responsibility for that is assumed by our state CSBG office (Ohio Development Services Agency).</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413"/>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10 (Blue Valley Community Action Partnership; Other/Unknown in NB)</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2375"/>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I recognize I have not identified each section within the standards, but I simply did not have the time to review all items and comment each time a concern popped up – I do believe ROMA needs improvement and I believe multi-year tracking and coordination are laudable objectives, as are results, but saying it doesn’t make it happen. Federal grants management may need to be involved in adjusting line items to reflect programmatic goals and accomplishments need to include “in process” accomplishments.</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11 (California Community Action Partnership Association; Other/Unknown in CA)</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On behalf of the 60 member agencies that comprise the California Community Action Partnership Association, I am writing to respectfully submit comments on behalf of our collective membership regarding the proposed Community Services Block Grant (CSBG) reporting requirements familiarly known as “ROMA Next Generation”. </w:t>
            </w:r>
          </w:p>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br/>
              <w:t xml:space="preserve">Your office has received many responses from our individual member agencies so I will not be voluminous in presenting the concerns of our member agencies, however, it is important that the main issues are reiterated in order for our Federal partners to understand the tremendous burden this will potentially place on Community Action Agencies at the local level. The issues I will note are reflective of the feedback CALCAPA has gathered from our network agencies.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Additionally, I write from the perspective of a professional who has provided leadership at the Municipal, County, and State levels in implementing performance-measurement and management tools and systems. I helped launch Baltimore City Stat to measure and improve performance of City Departments and service delivery. As the Assistant Chief of Juvenile Probation for Dallas County Texas I created JD Stat </w:t>
            </w:r>
            <w:r w:rsidRPr="00581E99">
              <w:rPr>
                <w:rFonts w:ascii="Times New Roman" w:eastAsia="Times New Roman" w:hAnsi="Times New Roman" w:cs="Times New Roman"/>
              </w:rPr>
              <w:lastRenderedPageBreak/>
              <w:t xml:space="preserve">as a performance management tool for the largest Juvenile Justice agency in Texas. In my role as Executive Director of the Community Services Administration for the State of Maryland, I served as a leader on the team assembled to implement the Maryland State Stat Program which received national acclaim.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All of our agency leaders agree wholeheartedly that we must utilize data to better measure effectiveness as well as to tell Community Action’s story more poignantly and effectively to policy makers and the public at large, however, our members have expressed serious concerns about ROMA Next Generation being the tool to accomplish that goal! Some of the major issues you have already been made aware of that give our member agencies pause in moving forward with ROMA Next Generation and the proposed CSBG reporting requirements are: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1. COST AND FINACIAL BURDEN ON LOCAL AGENCIES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One of our larger more complex agencies after conducting an extremely thorough analysis of what it would cost to purchase and maintain a system to collect, collate, and report unduplicated data across our 14 programs, 49 funding sources, 101 contracts, and 42 funding periods was estimated in excess of $270,000 per year.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THE ADMINISTRATIVE TIME BURDEN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As well as the intentions may be with the proposed reporting requirements, it does not factor in the burdensome time to collect the desired data. One of our smaller Limited Purpose Agencies recently concluded after a deep diving analysis it would require </w:t>
            </w:r>
            <w:r w:rsidRPr="00581E99">
              <w:rPr>
                <w:rFonts w:ascii="Times New Roman" w:eastAsia="Times New Roman" w:hAnsi="Times New Roman" w:cs="Times New Roman"/>
              </w:rPr>
              <w:br/>
              <w:t xml:space="preserve">12,509 hours for staff to compile the required data.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3. DOES NOT FACTOR THE UNIQUENESS OF EACH COMMUNITY ACTION AGENCY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It is often stated that if you mirror any two Community Action Agencies side by side, you will NEVER find two Community Action Agencies that are identical! It seems clear that the underlying agenda behind the introduction of ROMA Next Generation is in essence contrary to the authorizing language of the Economic Opportunity Act of 1964 and the successive re-authorizations of that Act. The framers of the Act understood inherently that each community is different and therefore they have different issues which require innovative and customized approaches to address. Now is the time to innovate, now is the time to open the immense pools of thought and ideas to demonstrate the value and worth of Community Action. Now is the time to herald our core values – the uniqueness of each community and the leveraging of CSBG dollars to innovate new localized solutions with greater impact and superior outcomes. Each local jurisdiction should determine and prioritize its own needs, then create informed, effective, and tailored responses addressing those needs. Now more than ever is not the time to turn back from the framers intent.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4. ADDED BUREAUCRACY AND OVER REGULATION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Often we hear this point echoed in the private sector but this also is an ever increasing reality for Community Action Agencies, particularly if this reporting framework moves forward. As government adds to the layers of administration and bureaucracy entailed in Community Action, we face a perilous slippery slope towards stripping agencies of the local control that is at the core of our success. Each community, each region in our nation is unique. It is the hallmark of Community Action to empower local leaders and consult local residents to design and develop customized programs and initiatives to fight poverty. </w:t>
            </w:r>
            <w:r w:rsidRPr="00581E99">
              <w:rPr>
                <w:rFonts w:ascii="Times New Roman" w:eastAsia="Times New Roman" w:hAnsi="Times New Roman" w:cs="Times New Roman"/>
              </w:rPr>
              <w:br/>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t xml:space="preserve">At a time of reduced funding for poverty efforts at the Federal level and harsher conditions facing people with low incomes, it is unconscionable to prioritize data collection and the increased time and expense that will result from the implementation of ROMA Next Generation. The current system is more than adequate. The United States needs a Community Action Network that addresses local needs with a laser focus on innovation and the leveraging of all possible resources to create and introduce opportunities that lead to independence and prosperity among our disadvantaged populations.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For 50 years we as a nation have waged a War on Poverty. As an Association we share the insight of Napoleon Bonaparte, French Military and Political Leader when he stated, “War is ninety percent information”. It is clear that we must more effectively utilize data in our War on Poverty. However, we also share the thoughts of famed Physicist Albert Einstein when he said “Not everything that can be counted counts and not everything that counts can be counted”. </w:t>
            </w:r>
            <w:r w:rsidRPr="00581E99">
              <w:rPr>
                <w:rFonts w:ascii="Times New Roman" w:eastAsia="Times New Roman" w:hAnsi="Times New Roman" w:cs="Times New Roman"/>
              </w:rPr>
              <w:br/>
            </w:r>
            <w:r w:rsidRPr="00581E99">
              <w:rPr>
                <w:rFonts w:ascii="Times New Roman" w:eastAsia="Times New Roman" w:hAnsi="Times New Roman" w:cs="Times New Roman"/>
              </w:rPr>
              <w:br/>
              <w:t>Thank you for the opportunity to weigh in on behalf the 60 California Community Action Agencies who are fighting every day to empower those who count to lift themselves out of the deep recesses of poverty to enjoy the promise and opportunity that is America!</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12 (Cap Service ; Other/Unknown in WI)</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89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I am the President and CEO of CAP Services, now recognizing its 50th year of service like so many in the community action network. We are proud of the long-term powerful impact generated in the communities we serve, currently through nearly 30 different programs to advance our mission "to transform people and communities to advance social and economic justice." In 2015, we served approximately 2,500 households in our five-county footprint in Central and East Central Wisconsin and have done it transparently and with accountability to our constituents, donors, investors, community partners and volunteers.</w:t>
            </w:r>
            <w:r w:rsidRPr="00581E99">
              <w:rPr>
                <w:rFonts w:ascii="Times New Roman" w:eastAsia="Times New Roman" w:hAnsi="Times New Roman" w:cs="Times New Roman"/>
              </w:rPr>
              <w:br/>
            </w:r>
            <w:r w:rsidRPr="00581E99">
              <w:rPr>
                <w:rFonts w:ascii="Times New Roman" w:eastAsia="Times New Roman" w:hAnsi="Times New Roman" w:cs="Times New Roman"/>
              </w:rPr>
              <w:br/>
              <w:t>A diverse organization like ours is critical to addressing the complex issues of poverty. And while we have been very successful in securing the resources to create and sustain innovative programs, the requirements of our funders are also expansive. Many require significant reporting, often funder-specific reporting tools. Examples of those with such include Head Start and Early Head Start, the Low-Income Weatherization Assistance Program, AmeriCorps, DOL-Youth build, WIOA, SBA, HUD and even more.</w:t>
            </w:r>
            <w:r w:rsidRPr="00581E99">
              <w:rPr>
                <w:rFonts w:ascii="Times New Roman" w:eastAsia="Times New Roman" w:hAnsi="Times New Roman" w:cs="Times New Roman"/>
              </w:rPr>
              <w:br/>
            </w:r>
            <w:r w:rsidRPr="00581E99">
              <w:rPr>
                <w:rFonts w:ascii="Times New Roman" w:eastAsia="Times New Roman" w:hAnsi="Times New Roman" w:cs="Times New Roman"/>
              </w:rPr>
              <w:br/>
              <w:t>We recognize this as a part of doing business but do also ask that you recognize the implications of more expansive reporting for CSBG, including areas not previously required. CSBG is important to our organization but at the same time it is a funding source, not a program. As I posed in my previous comments, this diversity of sources requires significant reporting, often times in slightly different ways.</w:t>
            </w:r>
            <w:r w:rsidRPr="00581E99">
              <w:rPr>
                <w:rFonts w:ascii="Times New Roman" w:eastAsia="Times New Roman" w:hAnsi="Times New Roman" w:cs="Times New Roman"/>
              </w:rPr>
              <w:br/>
            </w:r>
            <w:r w:rsidRPr="00581E99">
              <w:rPr>
                <w:rFonts w:ascii="Times New Roman" w:eastAsia="Times New Roman" w:hAnsi="Times New Roman" w:cs="Times New Roman"/>
              </w:rPr>
              <w:br/>
              <w:t>We have looked at very expensive data systems, and have yet to find one that would adequately, efficiently and cost-effectively move to a central system for tracking outcomes. As such we collect and aggregate information for CSBG reporting, duplicating effort almost without exception because other funders will not waive the requirements to report in their systems (many web-based and not compatible with other systems).</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We agree with the Partnership and others in our network that while there are elements of ROMA Next Gen that may be helpful in strengthening our ability to communicate our impact, the collection of information does not meet the threshold of necessity or utility. The package as proposed in its entirety is overly burdensome, contains reporting tools that will provide useless information, and is outside the reach of the Community Services Block Grant (CSBG). I question who you identify as the target audience for </w:t>
            </w:r>
            <w:r w:rsidRPr="00581E99">
              <w:rPr>
                <w:rFonts w:ascii="Times New Roman" w:eastAsia="Times New Roman" w:hAnsi="Times New Roman" w:cs="Times New Roman"/>
              </w:rPr>
              <w:lastRenderedPageBreak/>
              <w:t>the report, and whether what is collected both clear and concise enough not to raise questions and doubt the capacity or deliverables by the network (i.e., questions about collective impact or community indicators). I daresay</w:t>
            </w:r>
            <w:proofErr w:type="gramStart"/>
            <w:r w:rsidRPr="00581E99">
              <w:rPr>
                <w:rFonts w:ascii="Times New Roman" w:eastAsia="Times New Roman" w:hAnsi="Times New Roman" w:cs="Times New Roman"/>
              </w:rPr>
              <w:t>,</w:t>
            </w:r>
            <w:proofErr w:type="gramEnd"/>
            <w:r w:rsidRPr="00581E99">
              <w:rPr>
                <w:rFonts w:ascii="Times New Roman" w:eastAsia="Times New Roman" w:hAnsi="Times New Roman" w:cs="Times New Roman"/>
              </w:rPr>
              <w:t xml:space="preserve"> the breadth of the proposed report would not be particularly helpful to the Congressional delegation nor for the public at large, particularly when you get past individual or household indicators.</w:t>
            </w:r>
            <w:r w:rsidRPr="00581E99">
              <w:rPr>
                <w:rFonts w:ascii="Times New Roman" w:eastAsia="Times New Roman" w:hAnsi="Times New Roman" w:cs="Times New Roman"/>
              </w:rPr>
              <w:br/>
            </w:r>
            <w:r w:rsidRPr="00581E99">
              <w:rPr>
                <w:rFonts w:ascii="Times New Roman" w:eastAsia="Times New Roman" w:hAnsi="Times New Roman" w:cs="Times New Roman"/>
              </w:rPr>
              <w:br/>
              <w:t>We have engaged in local community impact initiatives and see mixed results in terms of true collaboration, relevant and meaningful sharing of data and continuity for the purpose of longer-term measurement. These groups take time to storm, form, norm — and with changes in leadership and time, can fade, or at least lose some of the meaning or spirit for which they were created. To create a system of reporting of the same, without better network planning, analysis and benefit seems short-sighted and ill-advised investment of precious resources.</w:t>
            </w:r>
            <w:r w:rsidRPr="00581E99">
              <w:rPr>
                <w:rFonts w:ascii="Times New Roman" w:eastAsia="Times New Roman" w:hAnsi="Times New Roman" w:cs="Times New Roman"/>
              </w:rPr>
              <w:br/>
            </w:r>
            <w:r w:rsidRPr="00581E99">
              <w:rPr>
                <w:rFonts w:ascii="Times New Roman" w:eastAsia="Times New Roman" w:hAnsi="Times New Roman" w:cs="Times New Roman"/>
              </w:rPr>
              <w:br/>
              <w:t>However, with modifications, a system for collection of information can be developed that improves the performance management of the agency and has practical utility. Detail is provided here outlining where changes need to be made to reach a level of workability and utility.</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13 (Cattaraugus Community Action, Inc.; Eligible Entity/Local Agency in NY)</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We have carefully reviewed the talking points issued by the National Community Action Partnership and submitted to OCS. We strongly agree with those talking points with respect to the necessity and utility of some of the data elements. We also endorse their recommendations for modification of Organizational Standards, removal of the reporting on characteristics for NEW Individuals and Households, Removal of percentage/rate indicates for Community Outcomes; removal of Collective Impact reporting, the removal of stability indicators, and re-introduction ROMA goals centered on agency capacity.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The accuracy of the agency’s estimate of the burden of the proposed collection of information.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We have reviewed available information on time and cost burden associated with implementation of ROMA Next Gen. While we believe that the estimates provided thus far are essential to understanding the scope of the problem, but we further believe that it is not possible to accurately assess the increased time and cost burdens associated with proposed changes. It is apparent that many agencies lack current capacity to report on proposed ROMA Next Gen data points. Correcting this problem will require new/updated reporting software. It is our understanding that HHS is developing software needed to submit state reports, but that this software may or may not be available to local agencies. Without this knowledge, it is not possible to accurately estimate the costs of software design/redesign.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It is also apparent that the new ROMA Next Gen data points will place an increased burden on agency resources with respect to staff time spent in gathering and entering data, monitoring data quality, and generating and submitting reports. Again, it is not possible to place a dollar amount on staff time without a full picture of the data collection system. We can anticipate substantially increased costs associated with staff training in ROMA Next Gen, as well as in data collection, data entry and reporting, but placing a dollar amount on these costs is pre-mature.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3: The quality, utility, and clarity of the information to be collected </w:t>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br/>
              <w:t xml:space="preserve">We strongly agree with the National Community Action Partnership with respect to their comments on the quality, clarify and utility of the data to be collected and refer you to that document for detailed information. We wish to emphasize that tying a community indicator directly to the work of a Community Action Agency grossly ignores the fact that multiple factors can impact any one community condition. It also sets Community Action agencies up to fail because, despite our best efforts, community factors beyond our control can negatively impact achievement of community based outcomes.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Again, we agree with the National Community Action Partnerships suggestions. We further suggest that OCS confer with the vendors of the various report systems currently in the Community Action network, and gather their thoughts on cost estimates and ways that data collection and reporting can be streamlined</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16 (Central Missouri Community Action ; Other/Unknown in MO)</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3950"/>
        </w:trPr>
        <w:tc>
          <w:tcPr>
            <w:tcW w:w="9558" w:type="dxa"/>
            <w:hideMark/>
          </w:tcPr>
          <w:p w:rsidR="00581E99" w:rsidRPr="00581E99" w:rsidRDefault="00581E99" w:rsidP="00013F78">
            <w:pPr>
              <w:pStyle w:val="ListParagraph"/>
              <w:numPr>
                <w:ilvl w:val="0"/>
                <w:numId w:val="1"/>
              </w:numPr>
              <w:spacing w:after="240"/>
              <w:rPr>
                <w:rFonts w:ascii="Times New Roman" w:eastAsia="Times New Roman" w:hAnsi="Times New Roman" w:cs="Times New Roman"/>
              </w:rPr>
            </w:pPr>
            <w:r w:rsidRPr="00581E99">
              <w:rPr>
                <w:rFonts w:ascii="Times New Roman" w:eastAsia="Times New Roman" w:hAnsi="Times New Roman" w:cs="Times New Roman"/>
              </w:rPr>
              <w:t xml:space="preserve">Whether the proposed collection of information is necessary for the proper performance of the functions of the agency, including whether the information shall have practical utility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overall concept of the information to be gathered for the purpose of validating the work of community action is absolutely necessary. Central Missouri Community Action is prepared to meet new requirements of information collection and appreciates the work that has been done thus far. Although we as a state feel comfortable with the idea of ROMA Next Generation, we are concerned with the overall impact to the network if other agencies and states do not have the resources or training to collect information within the proposed framework of indicators and requirements.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The accuracy of the agency’s estimate of the burden of the proposed collection of information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time burden seems underestimated. The level of expertise to conduct some of the proposed data collection and analysis is heightened as well. Additional skill sets may be needed, which would increase the overall cost burden associated with the CSBG Annual Report.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3. The quality, utility, and clarity of the information to be collected; and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Quality: The proposed set of indicators seems to focus more on quantity rather than quality. Our recommendation would be that the numbers of general indicators are decreased (although we know not all agencies must report on each one). If a smaller number of indicators were used to aggregate data to the state and national level, this may be more meaningful to decision makers. Agencies could then use local indicators to track additional outcomes based on their unique programs. For example, if there were 2-3 indicators relating to each of the domains of CSBG these could provide meaningful aggregated data. The local analysis expectation could then be strengthened to fuel the ROMA cycle within the evaluation and assessment portion.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Utility: To the point above, we feel the information would be most useful in fewer, more meaningful indicators that can show national impact of community action in a more concise way. Also, it would seem appropriate to use the language of other indicators that are already </w:t>
            </w:r>
            <w:r w:rsidRPr="00581E99">
              <w:rPr>
                <w:rFonts w:ascii="Times New Roman" w:eastAsia="Times New Roman" w:hAnsi="Times New Roman" w:cs="Times New Roman"/>
              </w:rPr>
              <w:lastRenderedPageBreak/>
              <w:t xml:space="preserve">established through Head Start or HUD to promote further consistency. A request from our network is to be able to access the local, state, and national comparison data after compiled to use and share locally. Clarity: We respect the strengthened focus on community and believe it is necessary. However, many of the proposed community indicators could be confused with individual or family level indicators. The meaning tends to be similar, as well as the unit of measurement, while the wording is different. Examples include: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Community Level, Education #9 = Family Level, Education #8, 9, 10.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Community Level, Education #5 = Family Level, Education #7.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Next, there are terms we have identified that would need to clarified definitions before moving forward to ensure the network is collecting similar information: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Low-income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Community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Living wage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“New” in characteristics report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Lastly, the variation of percentages, numbers, and rates seems confusing and inconsistent. We understand the need to examine percentages when looking at an increase or decrease and numbers are helpful in other circumstances. The way some indicators are written it causes confusion on what is being counted or measured. The rates should most definitely be examined. However, we believe that considerations should be given to including this information in the community needs assessment to be analyzed over the years to see trends up or down.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581E99">
              <w:rPr>
                <w:rFonts w:ascii="Times New Roman" w:eastAsia="Times New Roman" w:hAnsi="Times New Roman" w:cs="Times New Roman"/>
              </w:rPr>
              <w:br/>
              <w:t xml:space="preserve">We consider ourselves fortunate to have a statewide data system that is a priority of the State CSBG administrators through discretionary funding. Many do not have this resource, which will be necessary for receiving an accurate unduplicated count. Training and technical assistance (T/TA) will be necessary on counting with consistent definitions and systems/procedures for efficient data collection. We also know the web based data tool in the community commons platform will become even more of an asset. The 19 Community Action Agencies in Missouri utilize this tool to collect and analyze secondary data sets for a number of purposes. The indicators that are available through this tool at the state level should be considered in relation to the proposed indicators.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21 (Combined Community Action ; Eligible Entity/Local Agency in TX)</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rPr>
                <w:rFonts w:ascii="Times New Roman" w:eastAsia="Times New Roman" w:hAnsi="Times New Roman" w:cs="Times New Roman"/>
              </w:rPr>
            </w:pPr>
            <w:r w:rsidRPr="00581E99">
              <w:rPr>
                <w:rFonts w:ascii="Times New Roman" w:eastAsia="Times New Roman" w:hAnsi="Times New Roman" w:cs="Times New Roman"/>
              </w:rPr>
              <w:t xml:space="preserve">I am writing to voice my concerns about the new reporting and cost as it relates to the ROMA Next Generation. Because of all the unknowns, it is almost impossible to estimate the cost associated with the new reporting. I do know with all certainty that there will be a huge spike in the cost for reporting and upgrades to our client tracking software to collect all the data. We will be spending more time reporting then actually helping the customers in our service area. We are a very small community action agency, </w:t>
            </w:r>
            <w:r w:rsidRPr="00581E99">
              <w:rPr>
                <w:rFonts w:ascii="Times New Roman" w:eastAsia="Times New Roman" w:hAnsi="Times New Roman" w:cs="Times New Roman"/>
              </w:rPr>
              <w:lastRenderedPageBreak/>
              <w:t xml:space="preserve">but well known and respected in the community. Our annual CSBG budget is $200,000, so any increase in reporting (manpower) and software cuts into that budget significantly. </w:t>
            </w:r>
            <w:r w:rsidRPr="00581E99">
              <w:rPr>
                <w:rFonts w:ascii="Times New Roman" w:eastAsia="Times New Roman" w:hAnsi="Times New Roman" w:cs="Times New Roman"/>
              </w:rPr>
              <w:br/>
            </w:r>
            <w:r w:rsidRPr="00581E99">
              <w:rPr>
                <w:rFonts w:ascii="Times New Roman" w:eastAsia="Times New Roman" w:hAnsi="Times New Roman" w:cs="Times New Roman"/>
              </w:rPr>
              <w:br/>
              <w:t>The CSBG is a unique federal program aimed at alleviating poverty by affording local eligible entities flexibility in decision making about the use of the funds for a broad range of purposes, provides emphasis on community level work and local decision making about how best to meet local needs also requires maximum participation of residents of the low income community in the decision making process. By implementing these new reporting requirements agencies are being told how to spend the money which is to pay more staff people and upgrade software for reporting purposes instead of helping the local community. We all need to read the CSBG Act again and remember why it was enacted. Many agencies will be put out of business because of these rules and reporting requirements. Local county officials who are very supportive of our agency will be very unhappy to hear about these new requirements. I plan to meet with each of my county judges and explain the situation so they are not surprised when a large portion of our CSBG budget is being used to upgrade software and hiring additional staff instead of helping the local community</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23 (Community Action Agency Of Beaver County ; Eligible Entity/Local Agency in PA)</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rPr>
                <w:rFonts w:ascii="Times New Roman" w:eastAsia="Times New Roman" w:hAnsi="Times New Roman" w:cs="Times New Roman"/>
              </w:rPr>
            </w:pPr>
            <w:r w:rsidRPr="00581E99">
              <w:rPr>
                <w:rFonts w:ascii="Times New Roman" w:eastAsia="Times New Roman" w:hAnsi="Times New Roman" w:cs="Times New Roman"/>
              </w:rPr>
              <w:t xml:space="preserve">As a public CAAP agency the overall requirements would be a very heavy cost burden, which we would not have the funds and also the time would be astronomical and again as a public CAAP we do not have the capacity or the cost to add staff. Our subcontractors would also be in the same situation.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Community Action Council of Portage County (Ohio) has a relatively small CSBG grant of approximately $281,000 in FY 2016. We estimate that the implementation of ROMA Next Gen would require an investment of CSBG funding of approximately 15.4% of our total CSBG allocation, or approximately $44,000 per year, assuming no significant additional software, hardware, or related costs. This amount reflects predominantly staff time. If the current scheduled implementation date holds true, we estimate that it would require an additional initial investment as well. Our conservative estimate of this cost would approximate $12,000.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This amount above assumes that our state CSBG office (Ohio Development Services Agency) will be responsible for development of the electronic data tracking system that will be needed for reporting purposes, including bearing the costs to do so.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Community Action Committee of Victoria, Texas (CACVT) supports comments filed by the Texas Department of Housing and Community Affairs regarding proposed changes to the CSBG Annual Report. </w:t>
            </w:r>
            <w:r w:rsidRPr="00581E99">
              <w:rPr>
                <w:rFonts w:ascii="Times New Roman" w:eastAsia="Times New Roman" w:hAnsi="Times New Roman" w:cs="Times New Roman"/>
              </w:rPr>
              <w:br/>
            </w:r>
            <w:r w:rsidRPr="00581E99">
              <w:rPr>
                <w:rFonts w:ascii="Times New Roman" w:eastAsia="Times New Roman" w:hAnsi="Times New Roman" w:cs="Times New Roman"/>
              </w:rPr>
              <w:br/>
              <w:t>CACVT feels staff will be required to capture such a large amount of information and to work with such a complicated reporting system that there won’t be time to actually help the people that have come to us for assistance to transition them into self-sufficiency.</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Combined Community Action, Inc., Giddings, TX supports comments filed by the Texas Department of Housing and Community Affairs regarding proposed changes to the CSBG Annual Report. I sent comments last week regarding the CSBG Annual Report.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Community Action Commission of Erie, Huron, &amp; Richland Counties Inc. has determined that the attached costs will be $53,418.31, which is 10.72% of our annual CSBG allocation of $498,495. However, there is the compounded aspect of systems compatibility that need to be factored and cannot be </w:t>
            </w:r>
            <w:r w:rsidRPr="00581E99">
              <w:rPr>
                <w:rFonts w:ascii="Times New Roman" w:eastAsia="Times New Roman" w:hAnsi="Times New Roman" w:cs="Times New Roman"/>
              </w:rPr>
              <w:lastRenderedPageBreak/>
              <w:t xml:space="preserve">ascertained until the actual implementation. </w:t>
            </w:r>
          </w:p>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br/>
              <w:t xml:space="preserve">1. Whether the proposed collection of information is necessary for the proper performance of the functions of the agency, including whether the information shall have practical utility. The proposed collection of information is necessary for proper performance of function of the agency in that it will enhance the ability to effectively quantify outcomes and measure that are not currently reflected due to some data reporting limitations in the ROMA environment.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The accuracy of the agency’s estimate of the burden of the proposed collection of information. CACEHR anticipates the initial burden of decreased efficiency attributed to learning curve and ability to transition into competence with the updated environment. However, after initial implementation actual burden instance is expected to level off or decr4ase because of environment proficiency. </w:t>
            </w:r>
            <w:r w:rsidRPr="00581E99">
              <w:rPr>
                <w:rFonts w:ascii="Times New Roman" w:eastAsia="Times New Roman" w:hAnsi="Times New Roman" w:cs="Times New Roman"/>
              </w:rPr>
              <w:br/>
            </w:r>
            <w:r w:rsidRPr="00581E99">
              <w:rPr>
                <w:rFonts w:ascii="Times New Roman" w:eastAsia="Times New Roman" w:hAnsi="Times New Roman" w:cs="Times New Roman"/>
              </w:rPr>
              <w:br/>
              <w:t>3. The quality, utility, and clarity of the information to be collected; and The quality, utility, and clarity of the collected information will depend heavily on the new workflow of the environment. ROMA’s new updates appear to focus on providing the ability to more accurately provide pertinent detailed outcomes and measures related to the four module protocols. (i.e. Mod 1-State Administration, Mod 2-Agency Expenditure, Capacity, and Resources, Mod 3-Communtiy Level, Mod 4-Individual and Family Level)</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This area is difficult to adequately determine due to ROMA Next Generation actual performance and data inputs not being available in conjunction by agency personnel and sister agencies, as well as lack of empirical result and outcome. More time is needed to gage additional improvements. </w:t>
            </w:r>
          </w:p>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br/>
              <w:t xml:space="preserve">To Whom It May Concern: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Based on our calculations, the cost for ROMA Next Gen implementation is conservatively estimated to be $24,000 per year. We receive about $240,000 annual CSBG funding, so this represents a minimum of 10% of our budget spent tracking and reporting. We are concerned that to accomplish the required collection and maintenance of data, the proposed system would divert resources from our direct service for low-income customers. </w:t>
            </w:r>
            <w:r w:rsidRPr="00581E99">
              <w:rPr>
                <w:rFonts w:ascii="Times New Roman" w:eastAsia="Times New Roman" w:hAnsi="Times New Roman" w:cs="Times New Roman"/>
              </w:rPr>
              <w:br/>
            </w:r>
            <w:r w:rsidRPr="00581E99">
              <w:rPr>
                <w:rFonts w:ascii="Times New Roman" w:eastAsia="Times New Roman" w:hAnsi="Times New Roman" w:cs="Times New Roman"/>
              </w:rPr>
              <w:br/>
              <w:t>South Plains Community Action Association supports comments filed by the Texas Department of Housing and Community Affairs regarding proposed changes to the CSBG Annual Report and we feel this unfunded mandate will spike expenses for additional staff and upgraded systems in order to capture the enormous amount of data as proposed. Local staff will be steered away from helping people to capturing a vast amount of information and navigating a complicated reporting system which may yield less impressive results of the CSBG program because staff is re-directed from direct services to paperwork. Indicators won’t necessarily capture the variety of Community Action achievements and projects and won’t tell the true CSBG story. Cost estimates are difficult to gage due to many unknowns at this point in time.</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As the CEO of the Multi-Service Center, a community action agency in Washington state, I am writing to provide my feedback on the proposed changes to reporting for CSBG and the cost estimates provided by HHS related to these changes. I am very concerned about the implications of the proposed changes as well as the accuracy of estimates provided by HHS.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The information obtained from the report that is being proposed will not have a significant increase in usefulness or being meaningful, at least not sufficient to justify the effort required to complete data </w:t>
            </w:r>
            <w:r w:rsidRPr="00581E99">
              <w:rPr>
                <w:rFonts w:ascii="Times New Roman" w:eastAsia="Times New Roman" w:hAnsi="Times New Roman" w:cs="Times New Roman"/>
              </w:rPr>
              <w:lastRenderedPageBreak/>
              <w:t xml:space="preserve">collection and submission of the annual report. If the 6 NPIs and the past reporting process weren’t providing sufficiently reliable data, I struggle to see how increasing the complexity helps in this matter. More data doesn’t necessarily equate to effectiveness, especially given the concerns about capacity to collect and report data with integrity. In addition, with increased complexity come increased possibility for ambiguity and multiple interpretations. How will CAAs in each state not to mention around the country come to mutual agreement regarding the meaning of each indicator? A shared understanding of the indicators is necessary for uniformity and for the data to be meaningful and valuable.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I am unsure as to what methodology OCS used to arrive at the estimate regarding length of time to complete the new report. Therefore, it is difficult for me to determine if this estimate truly reflects the realities of day to day operations of a community action agency. Furthermore, I did not see any information or analysis of the existing capacity of CAAs to collect and report data with the level of complexity outlined in the proposed reporting format. Certainly it is impossible to assert that every CAA is at the same level of capacity in this regard as it relates to factors including but not limited to software/database capacity and staffing resources.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Staff responsible for using the current report estimate that the new format will double or triple the time it currently takes in order to do a good job with the proposed process. Given that there are no additional resources being provided to offset these costs, the increased time required to complete the report will take time and resources away from providing the services that fulfill the mission of CAAs in our communities. </w:t>
            </w:r>
            <w:r w:rsidRPr="00581E99">
              <w:rPr>
                <w:rFonts w:ascii="Times New Roman" w:eastAsia="Times New Roman" w:hAnsi="Times New Roman" w:cs="Times New Roman"/>
              </w:rPr>
              <w:br/>
            </w:r>
            <w:r w:rsidRPr="00581E99">
              <w:rPr>
                <w:rFonts w:ascii="Times New Roman" w:eastAsia="Times New Roman" w:hAnsi="Times New Roman" w:cs="Times New Roman"/>
              </w:rPr>
              <w:br/>
              <w:t>I feel it is critical that OCS take more time to develop shared definitions of indicators and to investigate more thoroughly whether or not CAAs currently have the capacity and resources to meet the new data requirements. At the very least, it would be helpful to know what methodology was used by OCS to create its cost estimates. It would also be helpful if OCS could advocate with other government entities to allow information to be shared or cross walked.</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Ultimately, we feel strongly that data is a critical element in telling our story and evidencing the effectiveness of community action in alleviating and eradicating poverty and we appreciate OCS’ efforts to improve data collection and reporting. We simply want to ensure that the data being collected is, in fact, accurate, meaningful, and useful and that collecting and reporting data does not negatively impact service delivery and outcomes as a result of not having sufficient capacity to carry out the reporting process.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24 (Community Action Agency Of Butte County Inc. ; Other/Unknown in CA)</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Thank you for conducting the process that invites comments on the Annual Report proposed as pan of the ROMA Next Generation (RNG) data collection, reporting and management system. The RNG concept has been reviewed by many interested</w:t>
            </w:r>
            <w:r w:rsidRPr="00581E99">
              <w:rPr>
                <w:rFonts w:ascii="Times New Roman" w:eastAsia="Times New Roman" w:hAnsi="Times New Roman" w:cs="Times New Roman"/>
              </w:rPr>
              <w:br/>
              <w:t>parties with significant input offel•ed during its' development process over the last 12 months. From the national network of field practitioners there have been both varying degrees of agreement and disagreement with various elements of the content. Because it is the nature of community action to be forthright on the actions necessary to improve the conditions and causes of poverty then some of that will be included here. At this time I also think it appropriate to make clear that I am submitting these remarks in my role as the chief executive of a local member of the community action network and not in any capacity of leadership in -that network.</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We find ourselves in the midst of much change as we review this proposed method to help us to be better </w:t>
            </w:r>
            <w:r w:rsidRPr="00581E99">
              <w:rPr>
                <w:rFonts w:ascii="Times New Roman" w:eastAsia="Times New Roman" w:hAnsi="Times New Roman" w:cs="Times New Roman"/>
              </w:rPr>
              <w:lastRenderedPageBreak/>
              <w:t>The evolution of language and terminology, of the manner and methods of evaluation should not be cause for us to do nothing. Rather we can use it to help us to be mindful that what we do now should bear the marks of what is enduring. I fit lends itself to varying or changing interpretations then we should lead lightly since ours is a strategy still evolving into a type of discipline. In my</w:t>
            </w:r>
            <w:r w:rsidRPr="00581E99">
              <w:rPr>
                <w:rFonts w:ascii="Times New Roman" w:eastAsia="Times New Roman" w:hAnsi="Times New Roman" w:cs="Times New Roman"/>
              </w:rPr>
              <w:br/>
              <w:t>38 years of work in the field of community action at the local, state, regional and national levels I have been committed to seeking excellence in our work. I remain committed to the notion that there is nothing like community action to serve as a tool for our individual and collective conscience in pursuing that desired state for our communities and those who live in those communities. It is both process and product; communities and community members working together to maximize opportunities for all.</w:t>
            </w:r>
            <w:r w:rsidRPr="00581E99">
              <w:rPr>
                <w:rFonts w:ascii="Times New Roman" w:eastAsia="Times New Roman" w:hAnsi="Times New Roman" w:cs="Times New Roman"/>
              </w:rPr>
              <w:br/>
            </w:r>
            <w:r w:rsidRPr="00581E99">
              <w:rPr>
                <w:rFonts w:ascii="Times New Roman" w:eastAsia="Times New Roman" w:hAnsi="Times New Roman" w:cs="Times New Roman"/>
              </w:rPr>
              <w:br/>
              <w:t>Comments Re Next Cienu•atien Annual Report Input to follow the four questions</w:t>
            </w:r>
            <w:r w:rsidRPr="00581E99">
              <w:rPr>
                <w:rFonts w:ascii="Times New Roman" w:eastAsia="Times New Roman" w:hAnsi="Times New Roman" w:cs="Times New Roman"/>
              </w:rPr>
              <w:br/>
            </w:r>
          </w:p>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I will provide comment on the four (4) questions listed in the Dear Colleague Letter. It will not be in the format that was requested i.e. "by module, section, and page number as appropriate" because that approach does not acknowledge or provide for some very real concerns that are inherent but not obvious when you're focused on the end result i.e. the Annual Report. Certain comments reflect the continuing concern with some of the basis for the Annual Report that is not clearly evident in the modules but of definite importance when you drill down into the "how" of how the proposed Annual Report must be completed to be of a sufficient utility so that it offsets the investment of time, funds and more. The Annual Report reflects a significant revision to the type of data to be collected, the costs and methods of collection of that data and the manner in which it is used. It is my assessment that the full implications of these revisions have not given adequate consideration such that the federal government and network of agencies would be better served to put off approval of the proposed ROMA Next Generation proposal until sufficient analysis, understood and agreement has been achieved.</w:t>
            </w:r>
            <w:r w:rsidRPr="00581E99">
              <w:rPr>
                <w:rFonts w:ascii="Times New Roman" w:eastAsia="Times New Roman" w:hAnsi="Times New Roman" w:cs="Times New Roman"/>
              </w:rPr>
              <w:br/>
            </w:r>
            <w:r w:rsidRPr="00581E99">
              <w:rPr>
                <w:rFonts w:ascii="Times New Roman" w:eastAsia="Times New Roman" w:hAnsi="Times New Roman" w:cs="Times New Roman"/>
              </w:rPr>
              <w:br/>
              <w:t>Here I address multiple points including: a) use of social indicators, b) Baseline Measures Report, c) Collective Impact measures and d) the lack of cost effectiveness of the effort to complete the necessary data collection for the Annual Report to be of sufficient off-setting utility at the local level and beyond.</w:t>
            </w:r>
            <w:r w:rsidRPr="00581E99">
              <w:rPr>
                <w:rFonts w:ascii="Times New Roman" w:eastAsia="Times New Roman" w:hAnsi="Times New Roman" w:cs="Times New Roman"/>
              </w:rPr>
              <w:br/>
              <w:t>Under-resourced Implementation to hinder achievement</w:t>
            </w:r>
            <w:r w:rsidRPr="00581E99">
              <w:rPr>
                <w:rFonts w:ascii="Times New Roman" w:eastAsia="Times New Roman" w:hAnsi="Times New Roman" w:cs="Times New Roman"/>
              </w:rPr>
              <w:br/>
            </w:r>
            <w:r w:rsidRPr="00581E99">
              <w:rPr>
                <w:rFonts w:ascii="Times New Roman" w:eastAsia="Times New Roman" w:hAnsi="Times New Roman" w:cs="Times New Roman"/>
              </w:rPr>
              <w:br/>
              <w:t>A concern is now expressed that the design of the implementation of the proposed Annual Report does not include adequate resources to ensure its efficient and cost-effective intent. Having experienced the effort to roll-out the first generation of the ROMA system of management and reporting I can say that, from a national perspective, it was under-resourced. It took approximately 10 years (to approximately 2003) for the main points of ROMA to become well-enough known for there to be common or shared understandings amongst CAA's and the state and national systems of oversight and support. It then took an additional 10 years (to approximately 2013) for the national network to embrace the ROMA system as a management tool with the importance originally intended. The reasons for this extended period of embrace, I believe, are the inconsistent provision of resources for training and technical assistance throughout the national network.</w:t>
            </w:r>
            <w:r w:rsidRPr="00581E99">
              <w:rPr>
                <w:rFonts w:ascii="Times New Roman" w:eastAsia="Times New Roman" w:hAnsi="Times New Roman" w:cs="Times New Roman"/>
              </w:rPr>
              <w:br/>
            </w:r>
          </w:p>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That situation was remedied to a major extent with the current administration over the last 4 years.</w:t>
            </w:r>
            <w:r w:rsidRPr="00581E99">
              <w:rPr>
                <w:rFonts w:ascii="Times New Roman" w:eastAsia="Times New Roman" w:hAnsi="Times New Roman" w:cs="Times New Roman"/>
              </w:rPr>
              <w:br/>
            </w:r>
            <w:r w:rsidRPr="00581E99">
              <w:rPr>
                <w:rFonts w:ascii="Times New Roman" w:eastAsia="Times New Roman" w:hAnsi="Times New Roman" w:cs="Times New Roman"/>
              </w:rPr>
              <w:br/>
              <w:t>However such a vision for support before, during and after implementation is absent from the proposal.</w:t>
            </w:r>
            <w:r w:rsidRPr="00581E99">
              <w:rPr>
                <w:rFonts w:ascii="Times New Roman" w:eastAsia="Times New Roman" w:hAnsi="Times New Roman" w:cs="Times New Roman"/>
              </w:rPr>
              <w:br/>
            </w:r>
            <w:r w:rsidRPr="00581E99">
              <w:rPr>
                <w:rFonts w:ascii="Times New Roman" w:eastAsia="Times New Roman" w:hAnsi="Times New Roman" w:cs="Times New Roman"/>
              </w:rPr>
              <w:br/>
              <w:t>We understand that this is not the intent of the Agency. Be that as it may, without the planned resources for a roll-out, the chances are great that it will suffer the same fate, thereby negating the beliefs anticipated in its conceptualization and design.</w:t>
            </w:r>
            <w:r w:rsidRPr="00581E99">
              <w:rPr>
                <w:rFonts w:ascii="Times New Roman" w:eastAsia="Times New Roman" w:hAnsi="Times New Roman" w:cs="Times New Roman"/>
              </w:rPr>
              <w:br/>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t>Collection of such data is an entirely different matter calling for the development of methods of collection, entry and management. In each such case it will require that a unique definition of the data must occur. It is critical that there be common understandings and definitions agreed to, documented and shared in order for meaning to be drawn from data. But it does not stop there since then the common understanding then has to be communicated to others in different times and in different spaces without guarantee that it will be accepted. This creates an untenable situation where data is collected without value because of the lack of shared understanding and meaning.</w:t>
            </w:r>
            <w:r w:rsidRPr="00581E99">
              <w:rPr>
                <w:rFonts w:ascii="Times New Roman" w:eastAsia="Times New Roman" w:hAnsi="Times New Roman" w:cs="Times New Roman"/>
              </w:rPr>
              <w:br/>
            </w:r>
            <w:r w:rsidRPr="00581E99">
              <w:rPr>
                <w:rFonts w:ascii="Times New Roman" w:eastAsia="Times New Roman" w:hAnsi="Times New Roman" w:cs="Times New Roman"/>
              </w:rPr>
              <w:br/>
              <w:t>I believe that the agency's estimate of the burden of the proposed collection of information is understated. Local CAA's vary tremendously in there. Capacity to respond to data collection and reporting requirements. For some time now CAA’s have operated under in an environment that demands restrictions on data collection and sharing. These restrictions are inherent in grant agreements and other program support guidance. The result has been a very inefficient approach to the important</w:t>
            </w:r>
            <w:r w:rsidRPr="00581E99">
              <w:rPr>
                <w:rFonts w:ascii="Times New Roman" w:eastAsia="Times New Roman" w:hAnsi="Times New Roman" w:cs="Times New Roman"/>
              </w:rPr>
              <w:br/>
              <w:t>aspect of data collection, management and reporting. One fix could be for OMB to impose overarching requirements on grant programs but even that would have much to overcome since the sheer amounts of required data currently being collected due to multiple grant program requirements from as many different federal agencies through a myriad of software systems is overwhelming.</w:t>
            </w:r>
            <w:r w:rsidRPr="00581E99">
              <w:rPr>
                <w:rFonts w:ascii="Times New Roman" w:eastAsia="Times New Roman" w:hAnsi="Times New Roman" w:cs="Times New Roman"/>
              </w:rPr>
              <w:br/>
            </w:r>
            <w:r w:rsidRPr="00581E99">
              <w:rPr>
                <w:rFonts w:ascii="Times New Roman" w:eastAsia="Times New Roman" w:hAnsi="Times New Roman" w:cs="Times New Roman"/>
              </w:rPr>
              <w:br/>
              <w:t>The proposed Annual Report does not do anything to reduce this existing burden.</w:t>
            </w:r>
            <w:r w:rsidRPr="00581E99">
              <w:rPr>
                <w:rFonts w:ascii="Times New Roman" w:eastAsia="Times New Roman" w:hAnsi="Times New Roman" w:cs="Times New Roman"/>
              </w:rPr>
              <w:br/>
            </w:r>
            <w:r w:rsidRPr="00581E99">
              <w:rPr>
                <w:rFonts w:ascii="Times New Roman" w:eastAsia="Times New Roman" w:hAnsi="Times New Roman" w:cs="Times New Roman"/>
              </w:rPr>
              <w:br/>
              <w:t>Future fixes amount to unknown costs and impacts</w:t>
            </w:r>
            <w:r w:rsidRPr="00581E99">
              <w:rPr>
                <w:rFonts w:ascii="Times New Roman" w:eastAsia="Times New Roman" w:hAnsi="Times New Roman" w:cs="Times New Roman"/>
              </w:rPr>
              <w:br/>
            </w:r>
            <w:r w:rsidRPr="00581E99">
              <w:rPr>
                <w:rFonts w:ascii="Times New Roman" w:eastAsia="Times New Roman" w:hAnsi="Times New Roman" w:cs="Times New Roman"/>
              </w:rPr>
              <w:br/>
              <w:t>In the short term the NPI structure includes potential new data fields that will require new efforts to design existing software solutions. However these will be one-time efforts, with associated costs, that should not continue to impact future data collection costs. The proposed Annual Report presentations include extended timelines to accommodate the development of solutions for efficient use of technology that will be necessary for the Annual Report to be reality. While the inclusion of an extended time is warranted it is also cause for concern that the fixes envisioned and, nessacary will be in the future at an unknown cost to financial and human resources. The result can easily be seen as a drain on existing and future resumes intended for mission-related activities.</w:t>
            </w:r>
            <w:r w:rsidRPr="00581E99">
              <w:rPr>
                <w:rFonts w:ascii="Times New Roman" w:eastAsia="Times New Roman" w:hAnsi="Times New Roman" w:cs="Times New Roman"/>
              </w:rPr>
              <w:br/>
            </w:r>
          </w:p>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As to the estimate of the burden it has been my experience that most agencies in the network will involve a combination Of specialists/managers and support staff to assist in the collection and review of the data that represents their compliance and performance efforts i.e. not an unimportant task. The more proficient agencies will utilize standard data quality testing methods at identified intervals to ensure accuracy and reliability. Reconciliations and/or interpretations are generally handled by management to ensure understanding of system issues or program issues. This assumes that existing systems are adequate to the task of collecting under a new NPI structure. The nature of systems is change. Therefore the cost and effects of systems tweaking or outright change will need to be considered. In no small number of cases a significant amount of resources may be needed since NPI's require data to be collected of various sorts to be able to estimate change or accomplishment over time.</w:t>
            </w:r>
            <w:r w:rsidRPr="00581E99">
              <w:rPr>
                <w:rFonts w:ascii="Times New Roman" w:eastAsia="Times New Roman" w:hAnsi="Times New Roman" w:cs="Times New Roman"/>
              </w:rPr>
              <w:br/>
            </w:r>
            <w:r w:rsidRPr="00581E99">
              <w:rPr>
                <w:rFonts w:ascii="Times New Roman" w:eastAsia="Times New Roman" w:hAnsi="Times New Roman" w:cs="Times New Roman"/>
              </w:rPr>
              <w:br/>
              <w:t>The proposed Annual Report relies upon a reporting framework that utilizes a new Theory of Change (TOC). The inclusion of a TOC is an important new development in the community action field and establishes the work of the network as one worthy of consideration. However the proposed TOC excludes the critical development of a strong national organizational structure that will be the agent of change in helping to deliver relevant and catalytic activities including programming, problem measurement, new collaborative systems designs, evaluation etc.</w:t>
            </w:r>
            <w:r w:rsidRPr="00581E99">
              <w:rPr>
                <w:rFonts w:ascii="Times New Roman" w:eastAsia="Times New Roman" w:hAnsi="Times New Roman" w:cs="Times New Roman"/>
              </w:rPr>
              <w:br/>
            </w:r>
          </w:p>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lastRenderedPageBreak/>
              <w:t>It is the contention of many in and out of the network that the proposed TOC should include a goal for the Agency. This change would ensure that local communities focus on both the desired end of increased opportunities for all as well as the important development, maintenance and strengthening of the means by which the desired end is accomplished. The end is commonly accepted that local conditions for low-income persons be improved; opportunities maximized and low-income persons achieve improved self-sufficiency. The commitment to improvement (i.e. the means as embodied in a CSBG Eligible Entity) will not embody all of the improvement desired but it can safely be said that the end will not happen without the means.</w:t>
            </w:r>
            <w:r w:rsidRPr="00581E99">
              <w:rPr>
                <w:rFonts w:ascii="Times New Roman" w:eastAsia="Times New Roman" w:hAnsi="Times New Roman" w:cs="Times New Roman"/>
              </w:rPr>
              <w:br/>
            </w:r>
            <w:r w:rsidRPr="00581E99">
              <w:rPr>
                <w:rFonts w:ascii="Times New Roman" w:eastAsia="Times New Roman" w:hAnsi="Times New Roman" w:cs="Times New Roman"/>
              </w:rPr>
              <w:br/>
              <w:t>Many local institutions exist for broad reasons in the life of a local community. In the Private sphere these institutions are primarily focused on targeted constituencies whether they are the: religious, aged, artists, youth groups, recreation groups etc. Local government exists for all local constituencies. CAA's</w:t>
            </w:r>
            <w:r w:rsidRPr="00581E99">
              <w:rPr>
                <w:rFonts w:ascii="Times New Roman" w:eastAsia="Times New Roman" w:hAnsi="Times New Roman" w:cs="Times New Roman"/>
              </w:rPr>
              <w:br/>
              <w:t>exist to focus on the conditions and circumstances of poverty i.e. the sole purpose of the Community Services Block Grant. Any assumption that a focus on strengthening local CAA's is not needed as concept-delivery mechanisms to maintain and grow the efforts that will be required to accomplish change over time is unrealistic, Therefore it is highly recommended that the role of Agency be emphasized more by establishing a goal for it in the TOC.</w:t>
            </w:r>
            <w:r w:rsidRPr="00581E99">
              <w:rPr>
                <w:rFonts w:ascii="Times New Roman" w:eastAsia="Times New Roman" w:hAnsi="Times New Roman" w:cs="Times New Roman"/>
              </w:rPr>
              <w:br/>
            </w:r>
            <w:r w:rsidRPr="00581E99">
              <w:rPr>
                <w:rFonts w:ascii="Times New Roman" w:eastAsia="Times New Roman" w:hAnsi="Times New Roman" w:cs="Times New Roman"/>
              </w:rPr>
              <w:br/>
              <w:t>In summary conclude that the field of community action is one that is ripe for continued exploration of ways to improve various aspects. It is this commitment to seeking new ways to achieve our goal of maximizing opportunity for all including low-income residents that is a driving force in conducting pilot projects, pursuing trends in relevant evaluation and, where possible, scalability. To varying degrees CEE's have been a community-based laboratory of Service-delivery and innovative approaches for many years. That is why did not respond to the three questions in the. Federal Register notice regarding the data elements. That discussion should be the subject of subsequent efforts to ensure the maximum amount of efficiency is designed into the collection of key data.</w:t>
            </w:r>
            <w:r w:rsidRPr="00581E99">
              <w:rPr>
                <w:rFonts w:ascii="Times New Roman" w:eastAsia="Times New Roman" w:hAnsi="Times New Roman" w:cs="Times New Roman"/>
              </w:rPr>
              <w:br/>
            </w:r>
            <w:r w:rsidRPr="00581E99">
              <w:rPr>
                <w:rFonts w:ascii="Times New Roman" w:eastAsia="Times New Roman" w:hAnsi="Times New Roman" w:cs="Times New Roman"/>
              </w:rPr>
              <w:br/>
              <w:t>The proposed Annual Report, while commendable in concept, requires too much work to get it to the point where its cost-effectiveness warrants implementation because of the benefit that it poses to the problem. The problem is how to improve the reporting of a national network that will enable greater understanding of the impact that community action is achieving as it has since its inception in 1964. The proposed Annual Report is not the solution to that problem. It is a valiant attempt at addressing important issues that deserve attention but its overreaches for solutions poses more challenges than the problem. Some of the challenges may be overcome, in the course of time, with appropriate approaches to problem-solving.</w:t>
            </w:r>
            <w:r w:rsidRPr="00581E99">
              <w:rPr>
                <w:rFonts w:ascii="Times New Roman" w:eastAsia="Times New Roman" w:hAnsi="Times New Roman" w:cs="Times New Roman"/>
              </w:rPr>
              <w:br/>
            </w:r>
          </w:p>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To reiterate that the capability is present the national network of CEE's is glad to have been integral participants in the companion efforts to improve accountability via the creation and implementation of national Organizational Standards for all local CSBG Eligible Entities. We are also glad to have been an integral part of the effort to create State and Federal Accountability Measures since these then addresses the full complement of responsible parties to the unique mission that is community action.</w:t>
            </w:r>
            <w:r w:rsidRPr="00581E99">
              <w:rPr>
                <w:rFonts w:ascii="Times New Roman" w:eastAsia="Times New Roman" w:hAnsi="Times New Roman" w:cs="Times New Roman"/>
              </w:rPr>
              <w:br/>
            </w:r>
            <w:r w:rsidRPr="00581E99">
              <w:rPr>
                <w:rFonts w:ascii="Times New Roman" w:eastAsia="Times New Roman" w:hAnsi="Times New Roman" w:cs="Times New Roman"/>
              </w:rPr>
              <w:br/>
              <w:t>It is my sincere hope that these comments are taken with the intended purpose; to be candid comments on a concept with far-reaching implications. It is also my hope that what is clear through these comments is that I share a vision of the community action network that will always be characterized by the desire and commitment for the work that we do at all levels to be viewed as excellent, valuable, accountable and a valid expression of this country's commitment to promoting opportunity for all who call it home. Thank you, again, for this opportunity to share my perspectives on this very important</w:t>
            </w:r>
            <w:r w:rsidRPr="00581E99">
              <w:rPr>
                <w:rFonts w:ascii="Times New Roman" w:eastAsia="Times New Roman" w:hAnsi="Times New Roman" w:cs="Times New Roman"/>
              </w:rPr>
              <w:br/>
              <w:t>issue with you.</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25 (Community Action Agency Of North Alabama ; Other/Unknown in AL)</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5804"/>
        </w:trPr>
        <w:tc>
          <w:tcPr>
            <w:tcW w:w="9558" w:type="dxa"/>
            <w:hideMark/>
          </w:tcPr>
          <w:p w:rsidR="00581E99" w:rsidRPr="00581E99" w:rsidRDefault="00581E99" w:rsidP="008E395A">
            <w:pPr>
              <w:rPr>
                <w:rFonts w:ascii="Times New Roman" w:eastAsia="Times New Roman" w:hAnsi="Times New Roman" w:cs="Times New Roman"/>
              </w:rPr>
            </w:pPr>
            <w:r w:rsidRPr="00581E99">
              <w:rPr>
                <w:rFonts w:ascii="Times New Roman" w:eastAsia="Times New Roman" w:hAnsi="Times New Roman" w:cs="Times New Roman"/>
              </w:rPr>
              <w:t>Reduce the amount of CSBG funds we spend providing direct services and use that money to add to our workforce an additional full time equivalent Resource Specialist to assist our Compliance, Planning and Resource Specialist (CPR Specialist). ◦This additional staff member will be assisting the CPR Specialist in the compilation of data and support documentation for electronic and hard copy files, aggregating reports from Child plus, Counselor ax and other data systems with FACspro data to ensure accurate counts and do our best to ensure no duplication of services, analyzing whole agency data and creating dashboards for the Leadership Team and Board to use as they lead the agency and complete the new IS Report and others created in response to ROMA NG.</w:t>
            </w:r>
            <w:r w:rsidRPr="00581E99">
              <w:rPr>
                <w:rFonts w:ascii="Times New Roman" w:eastAsia="Times New Roman" w:hAnsi="Times New Roman" w:cs="Times New Roman"/>
              </w:rPr>
              <w:br/>
            </w:r>
            <w:r w:rsidRPr="00581E99">
              <w:rPr>
                <w:rFonts w:ascii="Times New Roman" w:eastAsia="Times New Roman" w:hAnsi="Times New Roman" w:cs="Times New Roman"/>
              </w:rPr>
              <w:br/>
              <w:t>•Carve out approximately $50,000 annually (salary + 30% costs for benefit package) for the additional CPR Resource Specialist</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What must be done nationally to accommodate ROMA NG in its current form is to make changes to allow CSBG funding to be spent on staff time to gather, aggregate and analyze data required from non-CSBG funded programs with CSBG funded programs. Currently CSBG an inadequate amount of funding is available for this task and non-CSBG funded programs do not have the funding to pay for this task. If CSBG wants whole agency data reporting, they must make provisions to cover the costs to glean that data for reporting. </w:t>
            </w:r>
            <w:r w:rsidRPr="00581E99">
              <w:rPr>
                <w:rFonts w:ascii="Times New Roman" w:eastAsia="Times New Roman" w:hAnsi="Times New Roman" w:cs="Times New Roman"/>
              </w:rPr>
              <w:br/>
            </w:r>
            <w:r w:rsidRPr="00581E99">
              <w:rPr>
                <w:rFonts w:ascii="Times New Roman" w:eastAsia="Times New Roman" w:hAnsi="Times New Roman" w:cs="Times New Roman"/>
              </w:rPr>
              <w:br/>
              <w:t>Our issue is - to accommodate all that ROMA NG requires will have a negative impact on our agency….in added cost due to the enormous amount of data gathering across the agency and the loss of direct service results due to a higher percentage of CDBG dollars to be used as staff support.</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575"/>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26 (Community Action Agency Of Northwest Alabama, Inc.; Eligible Entity/Local Agency in AL)</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Views represent the Agency Executive Director and staff following an Agency staff meeting August 5, 2016. The HHS table estimating the hours needed, on average, is below. According to HHS they are still working on associating dollars with this table. Number of Respondents 52 Grantees 1,035 Sub-Grantees Number of responses per respondent 1 Average burden hours per response 164 242 Total burden hours CSBG Annual Report 8,551 250,585 Items to include in cost estimate of yearly, post-adoption ROMA NG work TIME 1. The amount of time that intake and other workers will spend obtaining information that is not required by other programs. Given the expansive ROMA NG measures, we estimate the documentation/follow-up time to be double per worker. Currently a worker has 2,080 work hours per year. While this number will not change, what shall change is the number of individuals and families assisted. Excluding LIHEAP we currently work with 900-1,000 households each year overall. ROMA NG will cut in half the number of emergency needs that can be addressed due to the burden of over 1,000 new measures and follow-up on each one.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The typical amount of time required for each worker to be trained and refreshed on the skills of data entry, or data acquisition, including new and continuing staff. Initial training will be extensive. First the certified ROMA trainers will need to be trained along with the executive director, followed by the staff and board. Software training will be a crucial step for the responsible staff to understand the changes and to train agency-wide staff. ROMA Trainers time is estimated at 80 hours each for two Trainers = 160 </w:t>
            </w:r>
            <w:r w:rsidRPr="00581E99">
              <w:rPr>
                <w:rFonts w:ascii="Times New Roman" w:eastAsia="Times New Roman" w:hAnsi="Times New Roman" w:cs="Times New Roman"/>
              </w:rPr>
              <w:lastRenderedPageBreak/>
              <w:t xml:space="preserve">hours + 8 hours training staff + 4 hours with Board = 172 hours. Executive Director = 40 hours. Software staff = 120 hours + 104 hours in training/tech support for staff. All other staff = 20 hours x 13 staff = 260 hours + additional hours individual tech support. 8 hours x 13 staff = 104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Total Agency time in initial change = 800 hours or more (if no new employees are hired) 3. The amount of time your team will spend on data quality assurance, as well as quality assurance on the final report. In the beginning reports will need to be looked at weekly with the ROMA Trainers and ED then reported to staff where we are failing to track data. Following this, monthly reports at staff meeting and monitoring by lead staff will need to take place to prevent falling behind. Final reporting will be time consuming to ensure all data is correct and contact employees to make corrections as necessary. Executive Director/ROMA Trainers weekly monitoring/staff support = 10 hours. Staff support = 3 hours weekly. Final reporting = 12 hours Total quality assurance = 25 hours 4. The amount of time staff will spend tracking individuals and families, tracking progress of community projects and recording the progress in the format required in modules 3 and 4. Our Agency provides services to 900-1,000 households each year not including LIHEAP. It is simply unrealistic to assume current staff can track this number for 180 days after a service is provided. Answering the ‘measures’ may force the Agency to eliminate some clients believed to not meet the level we seek for achieving outcomes. 1,040 hours year x 8 staff = 8,320 hours 5. The amount of time staff will spend gathering external demographic information required in module 4. This will mainly be Executive Director and Admin Assistant who are responsible for final reporting. 80 hours year 6. The amount of time spent tracking volunteers, board members and their commitments to organizations and projects that are not run by your Community Action Agency. This simply cannot be tracked. We would not even try. 7. The new reports to the state required for each of the 50 organizational standards, with additional analysis required on any standards that your agency has not achieved in full [module 1.] More reporting time = 8 hours 8. The placement of data into the state reporting software, including checking and answers to the narratives required by the state for module 1, as well as the local information on funds, people and projects. After reviewing the format suggested for State use it will be time consuming to hand enter this information unless the state shares the on-line tool. Time to collect information will need to be on-going yearly = 40 hours for reporter Writing narratives = 40-60 hours yearly 9. The Cost of Time = in excess of $150,000. This change would roughly entail ¼ of the Agency current staff time x salary for Agency staff. O Based on the full cost of the different levels of staff contribution time.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575"/>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28 (Community Action Agency Of Northwest Alabama, Inc. ; Eligible Entity/Local Agency in AL)</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Certainly not all indicators are practical for every community action. Many of the proposed indicators are totally unrealistic for a small agency and in the end will only be a number not having effect on the daily operations. The levels of information to be collected in many areas cannot in good faith be obtained creating the illusion of failure. ROMA NG disregards the Standards which are so rigid and control much of the agency activities. The Standards ensure agencies must provide/produce proof of actual documentation of activities. With this documentation comes the assurance work is being done in the community and for the agency. It is not necessary to add multiple layers using many documents to this already cumbersome process. Perhaps the Standards and ROMA NG should have been rolled into one process and streamlined for reporting.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The accuracy of the agency’s estimate of the burden of the proposed collection of information. What is being proposed (242 hours per response) is considerably less than our estimates which would in many </w:t>
            </w:r>
            <w:r w:rsidRPr="00581E99">
              <w:rPr>
                <w:rFonts w:ascii="Times New Roman" w:eastAsia="Times New Roman" w:hAnsi="Times New Roman" w:cs="Times New Roman"/>
              </w:rPr>
              <w:lastRenderedPageBreak/>
              <w:t xml:space="preserve">ways equate to almost ½ of a staff time for training, collection and reporting.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3. The quality, utility, and clarity of the information to be collected; and It is unrealistic to think staff feeling the constant pressure to perform would gather quality data. When it becomes more about ‘meeting an indicator’ than meeting a client need the data gathering or long-term reporting could suffer. We are expected to report on all funding resources/revenue regardless of having administration funds to do so. Many of our resources have no admin at all. We try to work effectively and efficiently within the funding sources guidelines to help our community. To be required to add additional reporting of data collected is non-productive. </w:t>
            </w:r>
            <w:r w:rsidRPr="00581E99">
              <w:rPr>
                <w:rFonts w:ascii="Times New Roman" w:eastAsia="Times New Roman" w:hAnsi="Times New Roman" w:cs="Times New Roman"/>
              </w:rPr>
              <w:br/>
            </w:r>
            <w:r w:rsidRPr="00581E99">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 Consider what useful information for reporting purposes is. If it’s only use is on the local level why collect this? It would certainly be difficult to aggregate some of the data into useful state-wide report s.</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Items to include in cost estimate of yearly, post-adoption ROMA NG work TIME 1. The amount of time that intake and other workers will spend obtaining information that is not required by other programs. Given the expansive ROMA NG measures, we estimate the documentation/follow-up time to be double per worker. Currently a worker has 2,080 work hours per year. While this number will not change, what shall change is the number of individuals and families assisted. Excluding LIHEAP we currently work with 900-1,000 households each year overall. ROMA NG will cut in half the number of emergency needs that can be addressed due to the burden of over 1,000 new measures and follow-up on each one.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The typical amount of time required for each worker to be trained and refreshed on the skills of data entry, or data acquisition, including new and continuing staff. Initial training will be extensive. First the certified ROMA trainers will need to be trained along with the executive director, followed by the staff and board. Software training will be a crucial step for the responsible staff to understand the changes and to train agency-wide staff. ROMA Trainers time is estimated at 80 hours each for two Trainers = 160 hours + 8 hours training staff + 4 hours with Board = 172 hours. Executive Director = 40 hours. Software staff = 120 hours + 104 hours in training/tech support for staff. All other staff = 20 hours x 13 staff = 260 hours + additional hours individual tech support. 8 hours x 13 staff = 104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Total Agency time in initial change = 800 hours or more (if no new employees are hired) 3. The amount of time your team will spend on data quality assurance, as well as quality assurance on the final report. In the beginning reports will need to be looked at weekly with the ROMA Trainers and ED then reported to staff where we are failing to track data. Following this, monthly reports at staff meeting and monitoring by lead staff will need to take place to prevent falling behind. Final reporting will be time consuming to ensure all data is correct and contact employees to make corrections as necessary. Executive Director/ROMA Trainers weekly monitoring/staff support = 10 hours. Staff support = 3 hours weekly. Final reporting = 12 hours Total quality assurance = 25 hours 4. The amount of time staff will spend tracking individuals and families, tracking progress of community projects and recording the progress in the format required in modules 3 and 4. Our Agency provides services to 900-1,000 households each year not including LIHEAP. It is simply unrealistic to assume current staff can track this number for 180 days after a service is provided. Answering the ‘measures’ may force the Agency to eliminate some clients believed to not meet the level we seek for achieving outcomes. 1,040 hours year x 8 staff = 8,320 hours 5. The amount of time staff will spend gathering external demographic information required in module 4. This will mainly be Executive Director and Admin Assistant who are responsible for final reporting. 80 hours year 6. The amount of time spent tracking volunteers, board members and their commitments to organizations and projects that are not run by your Community Action Agency. This simply cannot be tracked. We would not even try. 7. The new reports to the state required for each of the 50 organizational standards, with additional analysis required on any standards that your agency has not achieved in full </w:t>
            </w:r>
            <w:r w:rsidRPr="00581E99">
              <w:rPr>
                <w:rFonts w:ascii="Times New Roman" w:eastAsia="Times New Roman" w:hAnsi="Times New Roman" w:cs="Times New Roman"/>
              </w:rPr>
              <w:lastRenderedPageBreak/>
              <w:t xml:space="preserve">[module 1.] More reporting time = 8 hours 8. The placement of data into the state reporting software, including checking and answers to the narratives required by the state for module 1, as well as the local information on funds, people and projects. After reviewing the format suggested for State use it will be time consuming to hand enter this information unless the state shares the on-line tool. Time to collect information will need to be on-going yearly = 40 hours for reporter Writing narratives = 40-60 hours yearly 9. The Cost of Time = in excess of $150,000. This change would roughly entail ¼ of the Agency current staff time x salary for Agency staff. O Based on the full cost of the different levels of staff contribution time.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9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31 (Community Action Commission Of Erie, Huron, &amp; Richland Counties ; Eligible Entity/Local Agency in N/A)</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Community Action Commission of Erie, Huron, &amp; Richland Counties Inc. has determined that the attached costs will be $53,418.31, which is 10.72% of our annual CSBG allocation of $498,495. However, there is the compounded aspect of systems compatibility that need to be factored and cannot be ascertained until the actual implementation.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1. Whether the proposed collection of information is necessary for the proper performance of the functions of the agency, including whether the information shall have practical utility. The proposed collection of information is necessary for proper performance of function of the agency in that it will enhance the ability to effectively quantify outcomes and measure that are not currently reflected due to some data reporting limitations in the ROMA environment.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The accuracy of the agency’s estimate of the burden of the proposed collection of information. CACEHR anticipates the initial burden of decreased efficiency attributed to learning curve and ability to transition into competence with the updated environment. However, after initial implementation actual burden instance is expected to level off or decr4ase because of environment proficiency. </w:t>
            </w:r>
            <w:r w:rsidRPr="00581E99">
              <w:rPr>
                <w:rFonts w:ascii="Times New Roman" w:eastAsia="Times New Roman" w:hAnsi="Times New Roman" w:cs="Times New Roman"/>
              </w:rPr>
              <w:br/>
            </w:r>
            <w:r w:rsidRPr="00581E99">
              <w:rPr>
                <w:rFonts w:ascii="Times New Roman" w:eastAsia="Times New Roman" w:hAnsi="Times New Roman" w:cs="Times New Roman"/>
              </w:rPr>
              <w:br/>
              <w:t>3. The quality, utility, and clarity of the information to be collected; and The quality, utility, and clarity of the collected information will depend heavily on the new workflow of the environment. ROMA’s new updates appear to focus on providing the ability to more accurately provide pertinent detailed outcomes and measures related to the four module protocols. (i.e. Mod 1-State Administration, Mod 2-Agency Expenditure, Capacity, and Resources, Mod 3-Communtiy Level, Mod 4-Individual and Family Level)</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This area is difficult to adequately determine due to ROMA Next Generation actual performance and data inputs not being available in conjunction by agency personnel and sister agencies, as well as lack of empirical result and outcome. More time is needed to gage additional improvements.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33 (Community Action Council ; Eligible Entity/Local Agency in KY)</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1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1. Whether the proposed collection of information is necessary for the proper performance of the functions of the agency, including whether the information shall have practical utility.</w:t>
            </w:r>
          </w:p>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lastRenderedPageBreak/>
              <w:br/>
              <w:t xml:space="preserve">The Council is in favor of creating a universal data reporting system that accurately demonstrates the outcomes of the work conducted by CAAs. The Network would benefit from a comprehensive data system that could show the true impact of the services CAAs provide to local communities, and accurate, reliable data is the best way to accomplish this outcome. However, the proposed reporting structure is not feasible as existing funding is not sufficient to allow for a complete overhaul of each CAA’s reporting system. The proposed method of data collection will require each CAA to develop a new database system—and hire additional front line and management staff—to ensure data accuracy. If these elements are not in place, the information that is reported will be inaccurate and will not reflect the true outcomes of the CAAs and the Network.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 The Council agrees with the Partnership in that the package as proposed in its entirety is overly burdensome, contains reporting tools that will provide useless information, and is outside the reach of the Community Services Block Grant (CSBG). However, with modifications, a system for collection of information can be developed that improves the performance management of the agency and has practical utility. Detail is provided here outlining where changes need to be made to reach a level of workability and utility.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 1.1 – The Council agrees with the Partnership in that State Agencies should have the option to report the number of agencies at a variety of thresholds that still delineate strong performance or allow for a more accurate reflection of the training and technical assistance needs. For instance, State Agencies should be able to report the number of local agencies that have met 100%, 90%, 80%, 70%, 60%, 50%, and less than 50% of the standards. This will allow for the collection of more accurate information; better tracking of results over time; and better, more efficient investment of training and technical assistance.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 1.2 – The Council agrees with the Partnership in that, in addition, many agencies may either lack management information systems with the capacity to disaggregate this type of data from its overall customer database, or struggle to integrate the required data given their use of multiple reporting systems. In addition, as many local agencies serve families over time, with no definition of “new” being provided for review, the CSBG Network will be unable to implement this report consistently. Defining an individual or family as new becomes challenging when they may receive different services over many years.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The accuracy of the agency’s estimate of the burden of the proposed collection of information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 Concerns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1. (2.1) – The Council agrees with the Partnership in that the current IS survey includes 300+ data elements to report. The proposed CSBG Annual Report includes more than 1,000. This increased burden of reporting comes with no new resources.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(2.2) – The Council agrees with the Partnership in that, to comply with the draft, CSBG Annual Report local agencies will need to modify existing systems.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3. (2.3) – The Council agrees with the Partnership in that many agencies lack management information systems with the capacity to provide the required data. Data fields required for ROMA Next Generating reporting may not be mirrored in those used by agencies. In addition, many agencies use multiple reporting systems which add to the time necessary to provide the data.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&gt; Option selected describing what the Council will need to report the requested ROMA Data: </w:t>
            </w:r>
            <w:r w:rsidRPr="00581E99">
              <w:rPr>
                <w:rFonts w:ascii="Times New Roman" w:eastAsia="Times New Roman" w:hAnsi="Times New Roman" w:cs="Times New Roman"/>
              </w:rPr>
              <w:br/>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t xml:space="preserve">1. The agencies’ estimated time burden of 242 hours per sub-grantee (local Community Action Agency) is significantly under estimated. Based on our calculations, the burden to our local agency would be 1440 hours. The cost of this time burden is estimated to be $21,000.00.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&gt; The Council agrees with the Partnership in that sub-grantees will need systems that track customers, services, and outcomes, and, given the requirement of many funding sources, additional and sometime separate data collection systems are required. State grantees do not have the funding or capacity, for the most part, to create systems or support local agencies to develop systems that will streamline or decrease the burden outlined here. Staff will need to be trained on the new online system.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3. The quality, utility, and clarity of the information to be collected; and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 Module 3, Section A: The Council agrees with the Partnership in that, first, Community-level indicators are influenced by a wide number of sources that would most likely overwhelm the impact of even successful community initiatives, a fact that significantly limits their utility for providing meaningful information about outcomes. Secondly, any meaningful data about the outcomes of community-level initiatives would require a rigorous program evaluation and could not be determined on the data collected through the Annual Report alone.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It would be very beneficial to local CAAs to have a universal system that is created and maintained at the national level. In the current proposal, however, only states will have access to the national database. As States simply compile the information provided by local CAAs, data monitoring under the current proposal will be less efficient. If local CAAs were given access to the database, they could perform data entry, reducing the burden on States and improving data accuracy and efficiency. Local CAA access to a universal database system will streamline the process by ensuring that all CAAs are using the same format and data collection methods.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 The Council agrees with the Partnership in that sub-grantees will still need systems that track customers, services, outcomes, and, given the requirement of many funding sources, requires additional and sometime separate data collection systems. The Council further agrees with the Partnership in that new state-level systems will do little to address the needs of local agencies for improved management information systems with the capacity to collect and report the data required by ROMA Next Generation.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 The Council agrees with the Partnership in that DHHS should examine its own practices to ensure that all DHHS-funded programs in the field can use data collection systems that can be easily integrated and “talk” to one another to produce reports that meet the needs of local agencies, states, and OCS. Data systems need to be streamlined across all DHHS-funded programs.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917"/>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34 (Community Action Council Of Lexington-Fayette, Bourbon, Harrison And Nicholas Counties ; Eligible Entity/Local Agency in KY)</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rPr>
                <w:rFonts w:ascii="Times New Roman" w:eastAsia="Times New Roman" w:hAnsi="Times New Roman" w:cs="Times New Roman"/>
              </w:rPr>
            </w:pPr>
            <w:r w:rsidRPr="00581E99">
              <w:rPr>
                <w:rFonts w:ascii="Times New Roman" w:eastAsia="Times New Roman" w:hAnsi="Times New Roman" w:cs="Times New Roman"/>
              </w:rPr>
              <w:t>1. Whether the proposed collection of information is necessary for the proper performance of the functions of the agency, including whether the information shall have practical utility</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Council is in favor of creating a universal data reporting system that accurately demonstrates the </w:t>
            </w:r>
            <w:r w:rsidRPr="00581E99">
              <w:rPr>
                <w:rFonts w:ascii="Times New Roman" w:eastAsia="Times New Roman" w:hAnsi="Times New Roman" w:cs="Times New Roman"/>
              </w:rPr>
              <w:lastRenderedPageBreak/>
              <w:t>outcomes of the work conducted by CAAs. The Network would benefit from a comprehensive data system that could show the true impact of the services CAAs provide to local communities, and accurate, reliable data is the best way to accomplish this outcome. However, the proposed reporting structure is not feasible as existing funding is not sufficient to allow for a complete overhaul of each CAA’s reporting system. The proposed method of data collection will require each CAA to develop a new database system—and hire additional front line and management staff—to ensure data accuracy. If these elements are not in place, the information that is reported will be inaccurate and will not reflect the true outcomes of the CAAs and the Network.</w:t>
            </w:r>
            <w:r w:rsidRPr="00581E99">
              <w:rPr>
                <w:rFonts w:ascii="Times New Roman" w:eastAsia="Times New Roman" w:hAnsi="Times New Roman" w:cs="Times New Roman"/>
              </w:rPr>
              <w:br/>
            </w:r>
            <w:r w:rsidRPr="00581E99">
              <w:rPr>
                <w:rFonts w:ascii="Times New Roman" w:eastAsia="Times New Roman" w:hAnsi="Times New Roman" w:cs="Times New Roman"/>
              </w:rPr>
              <w:br/>
              <w:t>O The Council agrees with the Partnership in that the package as proposed in its entirety is overly burdensome, contains reporting tools that will provide useless information, and is outside the reach of the Community Services Block Grant (CSBG). However, with modifications, a system for collection of information can be developed that improves the performance management of the agency and has practical utility. Detail is provided here outlining where changes need to be made to reach a level of workability and utility.</w:t>
            </w:r>
            <w:r w:rsidRPr="00581E99">
              <w:rPr>
                <w:rFonts w:ascii="Times New Roman" w:eastAsia="Times New Roman" w:hAnsi="Times New Roman" w:cs="Times New Roman"/>
              </w:rPr>
              <w:br/>
            </w:r>
            <w:r w:rsidRPr="00581E99">
              <w:rPr>
                <w:rFonts w:ascii="Times New Roman" w:eastAsia="Times New Roman" w:hAnsi="Times New Roman" w:cs="Times New Roman"/>
              </w:rPr>
              <w:br/>
              <w:t>O 1.1 – The Council agrees with the Partnership in that State Agencies should have the option to report the number of agencies at a variety of thresholds that still delineate strong performance or allow for a more accurate reflection of the training and technical assistance needs. For instance, State Agencies should be able to report the number of local agencies that have met 100%, 90%, 80%, 70%, 60%, 50%, and less than 50% of the standards. This will allow for the collection of more accurate information; better tracking of results over time; and better, more efficient investment of training and technical assistance.</w:t>
            </w:r>
            <w:r w:rsidRPr="00581E99">
              <w:rPr>
                <w:rFonts w:ascii="Times New Roman" w:eastAsia="Times New Roman" w:hAnsi="Times New Roman" w:cs="Times New Roman"/>
              </w:rPr>
              <w:br/>
            </w:r>
            <w:r w:rsidRPr="00581E99">
              <w:rPr>
                <w:rFonts w:ascii="Times New Roman" w:eastAsia="Times New Roman" w:hAnsi="Times New Roman" w:cs="Times New Roman"/>
              </w:rPr>
              <w:br/>
              <w:t>O 1.2 – The Council agrees with the Partnership in that, in addition, many agencies may either lack management information systems with the capacity to disaggregate this type of data from its overall customer database, or struggle to integrate the required data given their use of multiple reporting systems. In addition, as many local agencies serve families over time, with no definition of “new” being provided for review, the CSBG Network will be unable to implement this report consistently. Defining an individual or family as new becomes challenging when they may receive different services over many years.</w:t>
            </w:r>
            <w:r w:rsidRPr="00581E99">
              <w:rPr>
                <w:rFonts w:ascii="Times New Roman" w:eastAsia="Times New Roman" w:hAnsi="Times New Roman" w:cs="Times New Roman"/>
              </w:rPr>
              <w:br/>
            </w:r>
            <w:r w:rsidRPr="00581E99">
              <w:rPr>
                <w:rFonts w:ascii="Times New Roman" w:eastAsia="Times New Roman" w:hAnsi="Times New Roman" w:cs="Times New Roman"/>
              </w:rPr>
              <w:br/>
              <w:t>2. The accuracy of the agency’s estimate of the burden of the proposed collection of information</w:t>
            </w:r>
            <w:r w:rsidRPr="00581E99">
              <w:rPr>
                <w:rFonts w:ascii="Times New Roman" w:eastAsia="Times New Roman" w:hAnsi="Times New Roman" w:cs="Times New Roman"/>
              </w:rPr>
              <w:br/>
            </w:r>
            <w:r w:rsidRPr="00581E99">
              <w:rPr>
                <w:rFonts w:ascii="Times New Roman" w:eastAsia="Times New Roman" w:hAnsi="Times New Roman" w:cs="Times New Roman"/>
              </w:rPr>
              <w:br/>
              <w:t>o Concerns</w:t>
            </w:r>
            <w:r w:rsidRPr="00581E99">
              <w:rPr>
                <w:rFonts w:ascii="Times New Roman" w:eastAsia="Times New Roman" w:hAnsi="Times New Roman" w:cs="Times New Roman"/>
              </w:rPr>
              <w:br/>
            </w:r>
            <w:r w:rsidRPr="00581E99">
              <w:rPr>
                <w:rFonts w:ascii="Times New Roman" w:eastAsia="Times New Roman" w:hAnsi="Times New Roman" w:cs="Times New Roman"/>
              </w:rPr>
              <w:br/>
              <w:t>1. (2.1) – The Council agrees with the Partnership in that the current IS survey includes 300+ data elements to report. The proposed CSBG Annual Report includes more than 1,000. This increased burden of reporting comes with no new resources.</w:t>
            </w:r>
            <w:r w:rsidRPr="00581E99">
              <w:rPr>
                <w:rFonts w:ascii="Times New Roman" w:eastAsia="Times New Roman" w:hAnsi="Times New Roman" w:cs="Times New Roman"/>
              </w:rPr>
              <w:br/>
            </w:r>
            <w:r w:rsidRPr="00581E99">
              <w:rPr>
                <w:rFonts w:ascii="Times New Roman" w:eastAsia="Times New Roman" w:hAnsi="Times New Roman" w:cs="Times New Roman"/>
              </w:rPr>
              <w:br/>
              <w:t>2. (2.2) – The Council agrees with the Partnership in that, to comply with the draft, CSBG Annual Report local agencies will need to modify existing systems.</w:t>
            </w:r>
            <w:r w:rsidRPr="00581E99">
              <w:rPr>
                <w:rFonts w:ascii="Times New Roman" w:eastAsia="Times New Roman" w:hAnsi="Times New Roman" w:cs="Times New Roman"/>
              </w:rPr>
              <w:br/>
            </w:r>
            <w:r w:rsidRPr="00581E99">
              <w:rPr>
                <w:rFonts w:ascii="Times New Roman" w:eastAsia="Times New Roman" w:hAnsi="Times New Roman" w:cs="Times New Roman"/>
              </w:rPr>
              <w:br/>
              <w:t>3. (2.3) – The Council agrees with the Partnership in that many agencies lack management information systems with the capacity to provide the required data. Data fields required for ROMA Next Generating reporting may not be mirrored in those used by agencies. In addition, many agencies use multiple reporting systems which add to the time necessary to provide the data.</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&gt; Option selected describing what the Council will need to report the requested ROMA Data: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1. The agencies’ estimated time burden of 242 hours per sub-grantee (local Community Action Agency) is significantly under estimated. Based on our calculations, the burden to our local agency would be 1440 </w:t>
            </w:r>
            <w:r w:rsidRPr="00581E99">
              <w:rPr>
                <w:rFonts w:ascii="Times New Roman" w:eastAsia="Times New Roman" w:hAnsi="Times New Roman" w:cs="Times New Roman"/>
              </w:rPr>
              <w:lastRenderedPageBreak/>
              <w:t>hours. The cost of this time burden is estimated to be $21,000.00.</w:t>
            </w:r>
            <w:r w:rsidRPr="00581E99">
              <w:rPr>
                <w:rFonts w:ascii="Times New Roman" w:eastAsia="Times New Roman" w:hAnsi="Times New Roman" w:cs="Times New Roman"/>
              </w:rPr>
              <w:br/>
            </w:r>
            <w:r w:rsidRPr="00581E99">
              <w:rPr>
                <w:rFonts w:ascii="Times New Roman" w:eastAsia="Times New Roman" w:hAnsi="Times New Roman" w:cs="Times New Roman"/>
              </w:rPr>
              <w:br/>
              <w:t>&gt; The Council agrees with the Partnership in that sub-grantees will need systems that track customers, services, and outcomes, and, given the requirement of many funding sources, additional and sometime separate data collection systems are required. State grantees do not have the funding or capacity, for the most part, to create systems or support local agencies to develop systems that will streamline or decrease the burden outlined here. Staff will need to be trained on the new online system.</w:t>
            </w:r>
            <w:r w:rsidRPr="00581E99">
              <w:rPr>
                <w:rFonts w:ascii="Times New Roman" w:eastAsia="Times New Roman" w:hAnsi="Times New Roman" w:cs="Times New Roman"/>
              </w:rPr>
              <w:br/>
            </w:r>
            <w:r w:rsidRPr="00581E99">
              <w:rPr>
                <w:rFonts w:ascii="Times New Roman" w:eastAsia="Times New Roman" w:hAnsi="Times New Roman" w:cs="Times New Roman"/>
              </w:rPr>
              <w:br/>
              <w:t>3. The quality, utility, and clarity of the information to be collected; and</w:t>
            </w:r>
            <w:r w:rsidRPr="00581E99">
              <w:rPr>
                <w:rFonts w:ascii="Times New Roman" w:eastAsia="Times New Roman" w:hAnsi="Times New Roman" w:cs="Times New Roman"/>
              </w:rPr>
              <w:br/>
            </w:r>
            <w:r w:rsidRPr="00581E99">
              <w:rPr>
                <w:rFonts w:ascii="Times New Roman" w:eastAsia="Times New Roman" w:hAnsi="Times New Roman" w:cs="Times New Roman"/>
              </w:rPr>
              <w:br/>
              <w:t>o Module 3, Section A: The Council agrees with the Partnership in that, first, Community-level indicators are influenced by a wide number of sources that would most likely overwhelm the impact of even successful community initiatives, a fact that significantly limits their utility for providing meaningful information about outcomes. Secondly, any meaningful data about the outcomes of community-level initiatives would require a rigorous program evaluation and could not be determined on the data collected through the Annual Report alone.</w:t>
            </w:r>
            <w:r w:rsidRPr="00581E99">
              <w:rPr>
                <w:rFonts w:ascii="Times New Roman" w:eastAsia="Times New Roman" w:hAnsi="Times New Roman" w:cs="Times New Roman"/>
              </w:rPr>
              <w:br/>
            </w:r>
            <w:r w:rsidRPr="00581E99">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w:t>
            </w:r>
            <w:r w:rsidRPr="00581E99">
              <w:rPr>
                <w:rFonts w:ascii="Times New Roman" w:eastAsia="Times New Roman" w:hAnsi="Times New Roman" w:cs="Times New Roman"/>
              </w:rPr>
              <w:br/>
            </w:r>
            <w:r w:rsidRPr="00581E99">
              <w:rPr>
                <w:rFonts w:ascii="Times New Roman" w:eastAsia="Times New Roman" w:hAnsi="Times New Roman" w:cs="Times New Roman"/>
              </w:rPr>
              <w:br/>
              <w:t>It would be very beneficial to local CAAs to have a universal system that is created and maintained at the national level. In the current proposal, however, only states will have access to the national database. As States simply compile the information provided by local CAAs, data monitoring under the current proposal will be less efficient. If local CAAs were given access to the database, they could perform data entry, reducing the burden on States and improving data accuracy and efficiency. Local CAA access to a universal database system will streamline the process by ensuring that all CAAs are using the same format and data collection methods.</w:t>
            </w:r>
            <w:r w:rsidRPr="00581E99">
              <w:rPr>
                <w:rFonts w:ascii="Times New Roman" w:eastAsia="Times New Roman" w:hAnsi="Times New Roman" w:cs="Times New Roman"/>
              </w:rPr>
              <w:br/>
            </w:r>
            <w:r w:rsidRPr="00581E99">
              <w:rPr>
                <w:rFonts w:ascii="Times New Roman" w:eastAsia="Times New Roman" w:hAnsi="Times New Roman" w:cs="Times New Roman"/>
              </w:rPr>
              <w:br/>
              <w:t>O The Council agrees with the Partnership in that sub-grantees will still need systems that track customers, services, outcomes, and, given the requirement of many funding sources, requires additional and sometime separate data collection systems. The Council further agrees with the Partnership in that new state-level systems will do little to address the needs of local agencies for improved management information systems with the capacity to collect and report the data required by ROMA Next Generation.</w:t>
            </w:r>
            <w:r w:rsidRPr="00581E99">
              <w:rPr>
                <w:rFonts w:ascii="Times New Roman" w:eastAsia="Times New Roman" w:hAnsi="Times New Roman" w:cs="Times New Roman"/>
              </w:rPr>
              <w:br/>
            </w:r>
            <w:r w:rsidRPr="00581E99">
              <w:rPr>
                <w:rFonts w:ascii="Times New Roman" w:eastAsia="Times New Roman" w:hAnsi="Times New Roman" w:cs="Times New Roman"/>
              </w:rPr>
              <w:br/>
              <w:t>o The Council agrees with the Partnership in that DHHS should examine its own practices to ensure that all DHHS-funded programs in the field can use data collection systems that can be easily integrated and “talk” to one another to produce reports that meet the needs of local agencies, states, and OCS. Data systems need to be streamlined across all DHHS-funded programs.</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35 (Community Action Council Of Portage County; Other/Unknown in OH)</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E1693B">
            <w:pPr>
              <w:rPr>
                <w:rFonts w:ascii="Times New Roman" w:eastAsia="Times New Roman" w:hAnsi="Times New Roman" w:cs="Times New Roman"/>
              </w:rPr>
            </w:pPr>
            <w:r w:rsidRPr="00581E99">
              <w:rPr>
                <w:rFonts w:ascii="Times New Roman" w:eastAsia="Times New Roman" w:hAnsi="Times New Roman" w:cs="Times New Roman"/>
              </w:rPr>
              <w:t xml:space="preserve">To Whom it May Concern: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Community Action Council of Portage County (Ohio) has a relatively small CSBG grant of approximately $281,000 in FY 2016. We estimate that the implementation of ROMA Next Gen would require an investment of CSBG funding of approximately 15.4% of our total CSBG allocation, or approximately $44,000 per year, assuming no significant additional software, hardware, or related costs. This amount reflects predominantly staff time. If the current scheduled implementation date holds true, we estimate that it would require an additional initial investment as well. Our conservative estimate of </w:t>
            </w:r>
            <w:r w:rsidRPr="00581E99">
              <w:rPr>
                <w:rFonts w:ascii="Times New Roman" w:eastAsia="Times New Roman" w:hAnsi="Times New Roman" w:cs="Times New Roman"/>
              </w:rPr>
              <w:lastRenderedPageBreak/>
              <w:t xml:space="preserve">this cost would approximate $12,000. </w:t>
            </w:r>
            <w:r w:rsidRPr="00581E99">
              <w:rPr>
                <w:rFonts w:ascii="Times New Roman" w:eastAsia="Times New Roman" w:hAnsi="Times New Roman" w:cs="Times New Roman"/>
              </w:rPr>
              <w:br/>
            </w:r>
            <w:r w:rsidRPr="00581E99">
              <w:rPr>
                <w:rFonts w:ascii="Times New Roman" w:eastAsia="Times New Roman" w:hAnsi="Times New Roman" w:cs="Times New Roman"/>
              </w:rPr>
              <w:br/>
              <w:t>This amount above assumes that our state CSBG office (Ohio Development Services Agency) will be responsible for development of the electronic data tracking system that will be needed for reporting purposes, including bearing the costs to do so.</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We appreciate the opportunity to provide you this information. </w:t>
            </w:r>
            <w:r w:rsidRPr="00581E99">
              <w:rPr>
                <w:rFonts w:ascii="Times New Roman" w:eastAsia="Times New Roman" w:hAnsi="Times New Roman" w:cs="Times New Roman"/>
              </w:rPr>
              <w:br/>
            </w:r>
            <w:r w:rsidRPr="00581E99">
              <w:rPr>
                <w:rFonts w:ascii="Times New Roman" w:eastAsia="Times New Roman" w:hAnsi="Times New Roman" w:cs="Times New Roman"/>
              </w:rPr>
              <w:br/>
              <w:t>Thank You.</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37 (Community Action Partnership Of Kern ; Other/Unknown in CA)</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E1693B">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Collection of data by individual programs is necessary to evaluate the success of specific program services and often required to justify funding for the program. In many cases, individual programs are required to collect specific data through specific data collection process and platforms. Sharing of data is not always feasible or even allowable depending on the program and federal parent agency. Collectively gathering of data from multiple programs, with the goal of providing unduplicated service counts is appealing, but not always possible.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Our agency has performed service distribution at a high level for a long time under the current and previous reporting systems. We recognize the importance of providing unduplicated counts and family level measurement of movement toward self-sustainability when possible. Requiring unduplicated counts across all service types and through the combination of data platforms are not always practical. As an example, linking services provided to a family by CAPK VITA (Volunteer Income Tax Assistance), CAPK Youth Services and the CAPK Food Bank will require data from each user. Under the proposed reporting system, the Food Bank will be required to obtain at least 9 pieces of personal information during emergency food distribution efforts. In any case, our Food Bank will be unable to report approximately half of the food distribution customer base because they are served by private food pantries where we are not involved in direct distribution activity. If we are placed in a position of requiring pantry partners to obtain this additional demographic information from each client, we will lose many of our pantry sites. The accompanying backlash and bad publicity would not look good. We think this type of cascade effect could end up creating a situation we are trying to avoid by implementing strict reporting standards. Other question 1 responses: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Module 1: State Agencies should be able to report the number of local agencies that have met 100%, 70%, and less than 50% of the organization standards, not just 100%. · Module 4: Remove the Characteristics for NEW Individuals and Households Report. many agencies may either lack management information systems with the capacity to disaggregate this type of data from its overall customer database, or struggle to integrate the required data given their use of multiple (and sometimes incompatible) reporting systems.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Module 3: Having individual agencies report on rate change at the community level on social indicators does not provide information that is usable.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Module 4: Propose a suggested stability indicator scale where appropriate and tailored to meet regional needs. A one size fits rule does not apply in this case. </w:t>
            </w:r>
            <w:r w:rsidRPr="00581E99">
              <w:rPr>
                <w:rFonts w:ascii="Times New Roman" w:eastAsia="Times New Roman" w:hAnsi="Times New Roman" w:cs="Times New Roman"/>
              </w:rPr>
              <w:br/>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t xml:space="preserve">· Include a 4th ROMA Goal: Agencies Increase their capacity to achieve results. Make it clear to network agencies that improvements are expected to take place and CSBG dollars may be used to meet the needs of ROMA Next Generation reporting and tracking requirements. Recognize the potential for short term decreases in service at the expense of making the agency improvements.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The accuracy of the agency’s estimate of the burden of the proposed collection of information If CAPK continues partial funding of several programs with CSBG dollars, reporting and tracking requirements associated with the new ROMA standards will increase dramatically. Tracking clients after they receive services is a large part of the reason for this increase. All CSBG funded programs will require significant additional training prior to compliance with new tracking and reporting requirements. The time spent on this translates into the equivalent of more than a full time position spread over those programs. A wide variety of employees are involved with reporting and tracking. The OCS estimated time burden of 242 hours per sub-grantee (local Community Action Agency) is significantly under estimated. Based on our calculations, the burden to our local agency would be closer to 2000 hours. The cost of this time burden is estimated to be $75,000. An agency of our size and complexity may be forced to severely limit CSBG funding to one or two very specific programs that are easy to report and track, and do not involve proprietary data concerns.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Other question 2 responses: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The current IS survey includes 300+ data elements to report. The proposed CSBG Annual Report includes more than 1,000. This increased burden of reporting comes with no new resources.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Data fields required for ROMA Next Generating reporting may not be mirrored in those used by agencies. In addition, CAPK is required to use multiple (and sometimes incompatible) reporting systems which significantly adds to the time necessary to provide the data.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The OLDC or online automated system may benefit State Lead Agencies (grantees), but will most likely not benefit local Community Action Agencies (sub-grantees). Sub-grantees will still need systems that track customers, services, outcomes, and given the requirement of many funding sources (including other federal Department of Health and Human Services funding) requires additional and sometime separate data collection systems.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3. The quality, utility, and clarity of the information to be collected; and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We agree that unduplicated counts and tracking services are critical to determining the effectiveness of agency services when conducting an analysis of movement out of poverty. Reported data will only be as good as the ability of programs to share the data. If programs cannot readily share data, multiple redundant data input systems will be required leading to additional time spent (see costs associated with #2 above).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additional reporting and tracking requirements and heavy emphasis on specific (guaranteed?) outcomes, may lead to a significant decrease in the quantity of services provided to our community. In order to prove that our quality of services will bring a family out of poverty, the quantity of services provided to the public will decrease. If this is the goal, please spell it out and make it clear so there is no confusion in the future when agencies report back with far fewer client contacts and drastic drops in some service areas. Take for instance the estimated 90,000 or so unduplicated users of the Food Bank. If our pantry partners do not agree to new data collection, we could lose half of the people that traditionally obtained CAPK Food Bank resources. We would be in a position of reporting half as many clients receiving services. How will that look in the short term? CAPK may be able to regain many of those lost clients through expansion of our own distribution system, but that could take years. The push for data on </w:t>
            </w:r>
            <w:r w:rsidRPr="00581E99">
              <w:rPr>
                <w:rFonts w:ascii="Times New Roman" w:eastAsia="Times New Roman" w:hAnsi="Times New Roman" w:cs="Times New Roman"/>
              </w:rPr>
              <w:lastRenderedPageBreak/>
              <w:t xml:space="preserve">emergency food distribution could backfire for larger agencies like CAPK and end up making the State, Federal and network CSBG program look bad.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Everything about ROMA leads us to believe the goal is to show how we bring people and families out of poverty. This will require a much more targeted approach uniting all programs (ROMA Next Generation), as opposed to past business as usual (silo services). If this is truly the intent of this process, recognize the anticipated short term decreases in service that are unavoidable for larger agencies trying to meet these requirements.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Other question 3 responses: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Several elements of data to be collected under this proposal have no meaning at the state and federal levels, and only have value, meaning, and usefulness at the local level.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Comparing overall percentages of community indicators (e.g. the unemployment rate, violent crime rate) to individual local agencies outcomes is misleading.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Module 4, Section A: Characteristics for NEW Individuals and Households - Data Entry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Form should be removed. The large number of “one time” customers in programs such as LIHEAP will skew any meaningful interpretation of the data. Aside from the challenge of defining who constitutes a new customer, agencies that use multiple reporting systems will also have the added burden of tracking new customers across all programs and services.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Module 3, Section A: Any meaningful data about the outcomes of community-level initiatives would require a rigorous program evaluation and could not be determined on the data collected through the Annual Report alone.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We already know that several major Federal programs do not allow easy sharing of data for reporting outside of their individual program. Since CAPK deals in many program services funded by many Federal agencies (e.g. USDA, USHHS, USDOE, IRS), developing a data system capable of collecting required data is not only cost redundant, but cost ineffective. We are exploring the system requirements to meet the reporting and tracking need and estimate it could cost as much as $30,000. This is on top of the approximate $90,000 currently needed to maintain existing reporting software and associated hardware.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One significant burden to larger agencies is the need to provide full unduplicated reporting and tracking of services for programs receiving even $1 of CSBG funding. This requirement will effectively direct CSBG funding into one or two programs, removing the flexibility of CSBG that is so special to providers. The CAPK Food Bank is heavily funded by CSBG dollars and will not be able to comply with the proposed reporting and tracking standards without massive short term loses in clients and partner organizations. CAPK WIC may only receive a small amount of CSBG funding during a year, but meeting reporting and tracking issues create a burden. Consider a start point for funding levels associated with suggested reporting and tracking, maybe when a program exceeds 49% CSBG funding.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OCS.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38 (Community Action Partnership Of Orange County; Eligible Entity/Local Agency in CA)</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89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 The practical utility of the information is unknown at this time. Much of the data is collected for other funding sources utilizing reporting forms and systems mandated by those funders. The rollout for Community Action Agencies should be on a pilot basis that includes representation of large and small CAAs, urban &amp; rural, public &amp; private, etc.: rather than requiring the full implementation by the whole network. We simply don’t know how well ROMA NG will work. Full implementation will lead to constant disagreement and tinkering nationwide in an attempt to implement changes and corrections (meaning lots of time &amp; money).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The accuracy of the agency’s estimate of the burden of the proposed collection of information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agency’s’ estimated time burden of 242 hours per sub-grantee (local Community Action Agency) is significantly under estimated. Based on our calculations, the burden to our local agency would be 3 FTE Staff (approximately 6,000 hours).The cost of this time burden is estimated to be approximately $150,000. The estimate is based on a presumption that 3 data/evaluation coordinators will be hired; 1 for each of the agency’s 3 operations departments. Estimate for development of a computer program for centralized intake and coordinated reporting is for a one time purchase from $60,000 to $80,000 (plus unspecified ongoing annual maintenance costs). The centralized intake form will be in addition to the actual application form required by specific programs. This will be necessary to reliably collate data from 16 major programs in addition to CSBG. Most of these programs have their own unique reporting systems which are not easily transferable or directly compatible with the CSBG reporting.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3. The quality, utility, and clarity of the information to be collected; and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 We anticipate differences in definitions from program to program which may complicate the reporting process.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 The information/data for the proposed report is technical and complicated. Initially, it would be better to simplify reporting and systems rather than adding complicated layers and categories. As better understanding and acceptance occurs, we can improve reporting accuracy and sophistication, over time, helping to ensure competency and compliance throughout the network.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Decrease and simplify the number of proposed reporting elements. We will attempt to be responsive with information for all programs however; we do not currently collect all the data necessary to complete all categories identified for reporting.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Develop an efficient and cost effective way to report and utilize data already collected for other federal and standardized programs in their current format.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8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lastRenderedPageBreak/>
              <w:t>Comment 40 (Community Action Partnership Of San Luis Obispo County, Inc.; Eligible Entity/Local Agency in CA)</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584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I am writing as CEO of Community Action Partnership of San Luis Obispo County, Inc. located in central California. I serve on the Partnership National Board and serve as Third Vice President currently. I am also a CALCAPA member here in California. You will be receiving communication from both organizations in addition to NCAF, community action's advocacy organization.</w:t>
            </w:r>
            <w:r w:rsidRPr="00581E99">
              <w:rPr>
                <w:rFonts w:ascii="Times New Roman" w:eastAsia="Times New Roman" w:hAnsi="Times New Roman" w:cs="Times New Roman"/>
              </w:rPr>
              <w:br/>
            </w:r>
            <w:r w:rsidRPr="00581E99">
              <w:rPr>
                <w:rFonts w:ascii="Times New Roman" w:eastAsia="Times New Roman" w:hAnsi="Times New Roman" w:cs="Times New Roman"/>
              </w:rPr>
              <w:br/>
              <w:t>CAPSLO has been readying our agency for the past 3 years in data collection improvement. We currently use a combination of ClientTrac and ChildPlus in combination. I am concerned that many agencies in the Network are not equipped for the robust data collection system without additional funding. We need a year simultaneously to see how the states and agencies at the local level come through Organizational Standards.!</w:t>
            </w:r>
            <w:r w:rsidRPr="00581E99">
              <w:rPr>
                <w:rFonts w:ascii="Times New Roman" w:eastAsia="Times New Roman" w:hAnsi="Times New Roman" w:cs="Times New Roman"/>
              </w:rPr>
              <w:br/>
            </w:r>
            <w:r w:rsidRPr="00581E99">
              <w:rPr>
                <w:rFonts w:ascii="Times New Roman" w:eastAsia="Times New Roman" w:hAnsi="Times New Roman" w:cs="Times New Roman"/>
              </w:rPr>
              <w:br/>
              <w:t>I know the rationale behind taking out "Agency Goal". I believe and have so stated publicly that not all agencies are ready to move forward with this new reporting and all the requirements. Agencies need infrastructure goals and boards need to be on top of this new phase in community action. Please leave Agency Goal in as Goal #4.</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Lastly, much training is needed at local and state levels to do this ROMA NG well! Please include a pilot phase...many of us in the field would volunteer...my Board supports CAPSLo volunteering for this huge opportunity. I am concerned to know how the state agencies nationwide are going to be trained for this endeavor. The readiness varies tremendously among the 50 states and territories. </w:t>
            </w:r>
            <w:r w:rsidRPr="00581E99">
              <w:rPr>
                <w:rFonts w:ascii="Times New Roman" w:eastAsia="Times New Roman" w:hAnsi="Times New Roman" w:cs="Times New Roman"/>
              </w:rPr>
              <w:br/>
            </w:r>
            <w:r w:rsidRPr="00581E99">
              <w:rPr>
                <w:rFonts w:ascii="Times New Roman" w:eastAsia="Times New Roman" w:hAnsi="Times New Roman" w:cs="Times New Roman"/>
              </w:rPr>
              <w:br/>
              <w:t>· We have major concerns about the States being able to train/educate the CAPs on how to properly report out with these new requirements. We've been reporting on the existing NPIs for a long time, and when we have a question re the NPIs it is hard to get a definitive answer from our state agency on the proper way to report out. From our past experience, the answer can change from one field rep to the next based on how they interpret the category. With the new proposed ROMA Next Gen report being more complicated, I'm concerned about how this will roll-out and how much information they will have in order to train/educate us on how to properly report out. There will need to be in depth written instructions (with examples) from the Feds, and trainings from State/Fed reps to explain how to complete the reporting. I have concerns with "collective Impact" that I will defer to the Partnership comments.</w:t>
            </w:r>
            <w:r w:rsidRPr="00581E99">
              <w:rPr>
                <w:rFonts w:ascii="Times New Roman" w:eastAsia="Times New Roman" w:hAnsi="Times New Roman" w:cs="Times New Roman"/>
              </w:rPr>
              <w:br/>
            </w:r>
            <w:r w:rsidRPr="00581E99">
              <w:rPr>
                <w:rFonts w:ascii="Times New Roman" w:eastAsia="Times New Roman" w:hAnsi="Times New Roman" w:cs="Times New Roman"/>
              </w:rPr>
              <w:br/>
              <w:t>Thank you for taking all of the input from the field! I look forward to the next phase of review!</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755"/>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41 (Community Action Planning Council Of Jefferson County, Inc.; Eligible Entity/Local Agency in NY)</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Thank you for allowing our Community Action Network to provide comments on the proposed OMB PRA Clearance FRN #1. We applaud you for striving to improve our performance management system.</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Community Action Planning Council of Jefferson County, NY (CAPC) has reviewed the draft documents for ROMA Next Generation and the CSBG Annual Report and would like to make the following comments. We believe the progress made to date since the January 2011 is significant, and we want to keep moving forward. We want to get the development work behind us so we can move forward together with the implementation of ROMA Next Generation. In general, the requirements as written do not lend </w:t>
            </w:r>
            <w:r w:rsidRPr="00581E99">
              <w:rPr>
                <w:rFonts w:ascii="Times New Roman" w:eastAsia="Times New Roman" w:hAnsi="Times New Roman" w:cs="Times New Roman"/>
              </w:rPr>
              <w:lastRenderedPageBreak/>
              <w:t xml:space="preserve">themselves to value at all levels; they are not feasible given limited financial resources, technological capacity, diversity of the Network (small/large, public/private, urban/rural/suburban), and limited T/TA fund. Our agency feels that requirements will place a significant undue burden on us as a local agency in staff time and costs associated with reporting.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Please find below our detailed comments: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Our concern, as well as our entire networks, is focused in five core areas including: </w:t>
            </w:r>
            <w:r w:rsidRPr="00581E99">
              <w:rPr>
                <w:rFonts w:ascii="Times New Roman" w:eastAsia="Times New Roman" w:hAnsi="Times New Roman" w:cs="Times New Roman"/>
              </w:rPr>
              <w:br/>
            </w:r>
            <w:r w:rsidRPr="00581E99">
              <w:rPr>
                <w:rFonts w:ascii="Times New Roman" w:eastAsia="Times New Roman" w:hAnsi="Times New Roman" w:cs="Times New Roman"/>
              </w:rPr>
              <w:br/>
              <w:t>• Module 1: Reporting on CSBG Organizational Standards and Technical Assistance Plans/Quality Improvement Plans for local agencies with unmet standards.</w:t>
            </w:r>
            <w:r w:rsidRPr="00581E99">
              <w:rPr>
                <w:rFonts w:ascii="Times New Roman" w:eastAsia="Times New Roman" w:hAnsi="Times New Roman" w:cs="Times New Roman"/>
              </w:rPr>
              <w:br/>
            </w:r>
            <w:r w:rsidRPr="00581E99">
              <w:rPr>
                <w:rFonts w:ascii="Times New Roman" w:eastAsia="Times New Roman" w:hAnsi="Times New Roman" w:cs="Times New Roman"/>
              </w:rPr>
              <w:br/>
              <w:t>• Module 3: Community Outcome Indicators and Collective Impact</w:t>
            </w:r>
            <w:r w:rsidRPr="00581E99">
              <w:rPr>
                <w:rFonts w:ascii="Times New Roman" w:eastAsia="Times New Roman" w:hAnsi="Times New Roman" w:cs="Times New Roman"/>
              </w:rPr>
              <w:br/>
            </w:r>
            <w:r w:rsidRPr="00581E99">
              <w:rPr>
                <w:rFonts w:ascii="Times New Roman" w:eastAsia="Times New Roman" w:hAnsi="Times New Roman" w:cs="Times New Roman"/>
              </w:rPr>
              <w:br/>
              <w:t>• Module 4: Characteristics for NEW Individuals and Households</w:t>
            </w:r>
            <w:r w:rsidRPr="00581E99">
              <w:rPr>
                <w:rFonts w:ascii="Times New Roman" w:eastAsia="Times New Roman" w:hAnsi="Times New Roman" w:cs="Times New Roman"/>
              </w:rPr>
              <w:br/>
            </w:r>
            <w:r w:rsidRPr="00581E99">
              <w:rPr>
                <w:rFonts w:ascii="Times New Roman" w:eastAsia="Times New Roman" w:hAnsi="Times New Roman" w:cs="Times New Roman"/>
              </w:rPr>
              <w:br/>
              <w:t>• Module 4: Stability Measures/Indicators</w:t>
            </w:r>
            <w:r w:rsidRPr="00581E99">
              <w:rPr>
                <w:rFonts w:ascii="Times New Roman" w:eastAsia="Times New Roman" w:hAnsi="Times New Roman" w:cs="Times New Roman"/>
              </w:rPr>
              <w:br/>
            </w:r>
            <w:r w:rsidRPr="00581E99">
              <w:rPr>
                <w:rFonts w:ascii="Times New Roman" w:eastAsia="Times New Roman" w:hAnsi="Times New Roman" w:cs="Times New Roman"/>
              </w:rPr>
              <w:br/>
              <w:t>• Modules 3 and 4-ROMA Goals: Lack of inclusion of an Agency Goal</w:t>
            </w:r>
            <w:r w:rsidRPr="00581E99">
              <w:rPr>
                <w:rFonts w:ascii="Times New Roman" w:eastAsia="Times New Roman" w:hAnsi="Times New Roman" w:cs="Times New Roman"/>
              </w:rPr>
              <w:br/>
            </w:r>
            <w:r w:rsidRPr="00581E99">
              <w:rPr>
                <w:rFonts w:ascii="Times New Roman" w:eastAsia="Times New Roman" w:hAnsi="Times New Roman" w:cs="Times New Roman"/>
              </w:rPr>
              <w:br/>
              <w:t>Question 1. Whether the proposed collection of information is necessary for the proper performance of the functions of the agency, including whether the information shall have practical utility.</w:t>
            </w:r>
            <w:r w:rsidRPr="00581E99">
              <w:rPr>
                <w:rFonts w:ascii="Times New Roman" w:eastAsia="Times New Roman" w:hAnsi="Times New Roman" w:cs="Times New Roman"/>
              </w:rPr>
              <w:br/>
            </w:r>
            <w:r w:rsidRPr="00581E99">
              <w:rPr>
                <w:rFonts w:ascii="Times New Roman" w:eastAsia="Times New Roman" w:hAnsi="Times New Roman" w:cs="Times New Roman"/>
              </w:rPr>
              <w:br/>
              <w:t>While there are elements that may be helpful, there are a number of areas detailed below where the collection of information does not meet the threshold of necessity or utility. The package as proposed in its entirety is overly burdensome, contains reporting tools that will provide useless information, and is outside the reach of the Community Services Block Grant (CSBG). However, with modifications, a system for collection of information can be developed that improves the performance management of the agency and has practical utility. Detail is provided here outlining where changes need to be made to reach a level of workability and utility.</w:t>
            </w:r>
            <w:r w:rsidRPr="00581E99">
              <w:rPr>
                <w:rFonts w:ascii="Times New Roman" w:eastAsia="Times New Roman" w:hAnsi="Times New Roman" w:cs="Times New Roman"/>
              </w:rPr>
              <w:br/>
            </w:r>
            <w:r w:rsidRPr="00581E99">
              <w:rPr>
                <w:rFonts w:ascii="Times New Roman" w:eastAsia="Times New Roman" w:hAnsi="Times New Roman" w:cs="Times New Roman"/>
              </w:rPr>
              <w:br/>
              <w:t>1. Module 1: Modify the options CSBG State Lead Agencies/grantees have when reporting to OCS on CSBG Organizational Standards to allow for a broader range of responses. As noted below, there are significant challenges with the way this information is being reported and creates a misuse of the Organizational Standards. Expecting constant perfection is unrealistic and does not have practical utility for local agencies or the State CSBG Lead Agency. As proposed, the single metric the State Agencies will report on will be the number of eligible entities that meet 100% of the CSBG Organizational Standards. To increase utility of the information, State Agencies should have the option to report the number of agencies at a variety of thresholds that still delineate strong performance or allow for a more accurate reflection of the training and technical assistance needs. For instance State Agencies should be able to report the number of local agencies that have met 100%, 90%, 80%, 70%, 60%, 50%, and less than 50% of the standards. This will allow for the collection of more accurate information; better tracking of results over time; and better, more efficient investment of training and technical assistance.</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Module 4: Remove the Characteristics for NEW Individuals and Households Report. This report has no practical utility at the local level given the time and expense to create it at each local agency. This is not necessary for agency performance, and the intentions outlined by OCS for its use are not reflective of how local agencies and states look at their communities to assess needs, develop programs, and report progress. It also lacks utility at the state level given that data such as this rolled up to the state level will be skewed by large population centers and decrease the practical utility of the data even further. In addition, many agencies may either lack management information systems with the capacity to </w:t>
            </w:r>
            <w:r w:rsidRPr="00581E99">
              <w:rPr>
                <w:rFonts w:ascii="Times New Roman" w:eastAsia="Times New Roman" w:hAnsi="Times New Roman" w:cs="Times New Roman"/>
              </w:rPr>
              <w:lastRenderedPageBreak/>
              <w:t>disaggregate this type of data from its overall customer database, or struggle to integrate the required data given their use of multiple (and sometimes incompatible) reporting systems. In addition, as many local agencies serve families over time, with no definition of “new” being provided for review, the CSBG Network will be unable to implement this report consistently. Defining an individual or family as new becomes challenging when they may receive different services over many years (e.g. Early Head Start, child care, after school programs, youth programs, job training, WIC, food boxes, LIHEAP, etc.).</w:t>
            </w:r>
            <w:r w:rsidRPr="00581E99">
              <w:rPr>
                <w:rFonts w:ascii="Times New Roman" w:eastAsia="Times New Roman" w:hAnsi="Times New Roman" w:cs="Times New Roman"/>
              </w:rPr>
              <w:br/>
            </w:r>
            <w:r w:rsidRPr="00581E99">
              <w:rPr>
                <w:rFonts w:ascii="Times New Roman" w:eastAsia="Times New Roman" w:hAnsi="Times New Roman" w:cs="Times New Roman"/>
              </w:rPr>
              <w:br/>
              <w:t>3. Module 3: Remove the Community Outcome Indicators that include percent or rates. This inclusion is inappropriate and will provide meaningless data when aggregated beyond individual initiatives. Such data has validity for geographic areas much larger in than those addressed or targeted by local agency projects. This validity is lost when the scale is smaller and accepted data comparison points become unavailable. Having individual agencies report on rate change at the community level on social indicators does not provide information that is usable. It is more appropriate to give agencies the option of reporting outcome data and the flexibility to define which indicators they use.</w:t>
            </w:r>
            <w:r w:rsidRPr="00581E99">
              <w:rPr>
                <w:rFonts w:ascii="Times New Roman" w:eastAsia="Times New Roman" w:hAnsi="Times New Roman" w:cs="Times New Roman"/>
              </w:rPr>
              <w:br/>
            </w:r>
            <w:r w:rsidRPr="00581E99">
              <w:rPr>
                <w:rFonts w:ascii="Times New Roman" w:eastAsia="Times New Roman" w:hAnsi="Times New Roman" w:cs="Times New Roman"/>
              </w:rPr>
              <w:br/>
              <w:t>4. Module 3: Remove Collective Impact from all reports. Collective Impact is simply one set of strategies for doing community-level work and while CSBG eligible entities are engaged in such efforts, privileging one approach given the broader range of options for doing community-level work is inappropriate and unnecessary. This should be removed and included in training and technical assistance endeavors.</w:t>
            </w:r>
            <w:r w:rsidRPr="00581E99">
              <w:rPr>
                <w:rFonts w:ascii="Times New Roman" w:eastAsia="Times New Roman" w:hAnsi="Times New Roman" w:cs="Times New Roman"/>
              </w:rPr>
              <w:br/>
            </w:r>
            <w:r w:rsidRPr="00581E99">
              <w:rPr>
                <w:rFonts w:ascii="Times New Roman" w:eastAsia="Times New Roman" w:hAnsi="Times New Roman" w:cs="Times New Roman"/>
              </w:rPr>
              <w:br/>
              <w:t>5. Module 4: Remove the Stability Indicators. The indicators selected and included in the clearance package are not helpful or practical when reporting customers stabilized as a result of the eligible entity’s work. One option duplicates data already collected and the second uses a tool that defines financial stability based on a construct the uses assumptions drawn from the general population, not low-income individuals and families specifically. Because financial well- being means something very different for the low-income population in comparison to the general population, use of the scale will produce data of limited utility.</w:t>
            </w:r>
            <w:r w:rsidRPr="00581E99">
              <w:rPr>
                <w:rFonts w:ascii="Times New Roman" w:eastAsia="Times New Roman" w:hAnsi="Times New Roman" w:cs="Times New Roman"/>
              </w:rPr>
              <w:br/>
            </w:r>
            <w:r w:rsidRPr="00581E99">
              <w:rPr>
                <w:rFonts w:ascii="Times New Roman" w:eastAsia="Times New Roman" w:hAnsi="Times New Roman" w:cs="Times New Roman"/>
              </w:rPr>
              <w:br/>
              <w:t>6. Address the unique issues of Public entities that receive CSBG. Public agencies (sub-grantees) that sub-contract most or all of their CSBG funding to other service providers may face added challenges of requiring their grantees to collect data in accordance with ROMA Next Generation requirements since it may limit agencies to contracting with providers that have the requisite data collection capacity or require additional technical assistance to meet the reporting requirements. This challenge is not addressed in the proposed reporting package.</w:t>
            </w:r>
            <w:r w:rsidRPr="00581E99">
              <w:rPr>
                <w:rFonts w:ascii="Times New Roman" w:eastAsia="Times New Roman" w:hAnsi="Times New Roman" w:cs="Times New Roman"/>
              </w:rPr>
              <w:br/>
            </w:r>
            <w:r w:rsidRPr="00581E99">
              <w:rPr>
                <w:rFonts w:ascii="Times New Roman" w:eastAsia="Times New Roman" w:hAnsi="Times New Roman" w:cs="Times New Roman"/>
              </w:rPr>
              <w:br/>
              <w:t>7. Include a 4th ROMA Goal: Agencies Increase their capacity to achieve results. Reinstate this</w:t>
            </w:r>
            <w:r w:rsidRPr="00581E99">
              <w:rPr>
                <w:rFonts w:ascii="Times New Roman" w:eastAsia="Times New Roman" w:hAnsi="Times New Roman" w:cs="Times New Roman"/>
              </w:rPr>
              <w:br/>
            </w:r>
            <w:r w:rsidRPr="00581E99">
              <w:rPr>
                <w:rFonts w:ascii="Times New Roman" w:eastAsia="Times New Roman" w:hAnsi="Times New Roman" w:cs="Times New Roman"/>
              </w:rPr>
              <w:br/>
              <w:t>national goal that addressed the critical role the network of local agencies serving 99% of US counties plays in addressing poverty. Reasons for exclusion have been inadequate to date. Because agency capacity is critical to the ultimate success of programs and services, it is important to clearly state this objective in the overall National Goals. This also highlights the broader need of the Network for ongoing training, technical assistance, and general capacity- building supports.</w:t>
            </w:r>
            <w:r w:rsidRPr="00581E99">
              <w:rPr>
                <w:rFonts w:ascii="Times New Roman" w:eastAsia="Times New Roman" w:hAnsi="Times New Roman" w:cs="Times New Roman"/>
              </w:rPr>
              <w:br/>
            </w:r>
            <w:r w:rsidRPr="00581E99">
              <w:rPr>
                <w:rFonts w:ascii="Times New Roman" w:eastAsia="Times New Roman" w:hAnsi="Times New Roman" w:cs="Times New Roman"/>
              </w:rPr>
              <w:br/>
              <w:t>Question 2: The accuracy of the agency’s estimate of the burden of the proposed collection of information.</w:t>
            </w:r>
            <w:r w:rsidRPr="00581E99">
              <w:rPr>
                <w:rFonts w:ascii="Times New Roman" w:eastAsia="Times New Roman" w:hAnsi="Times New Roman" w:cs="Times New Roman"/>
              </w:rPr>
              <w:br/>
            </w:r>
            <w:r w:rsidRPr="00581E99">
              <w:rPr>
                <w:rFonts w:ascii="Times New Roman" w:eastAsia="Times New Roman" w:hAnsi="Times New Roman" w:cs="Times New Roman"/>
              </w:rPr>
              <w:br/>
              <w:t>Community Action is very concerned about the additional staff time and training for the data collection proposed.</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Concerns include: </w:t>
            </w:r>
            <w:r w:rsidRPr="00581E99">
              <w:rPr>
                <w:rFonts w:ascii="Times New Roman" w:eastAsia="Times New Roman" w:hAnsi="Times New Roman" w:cs="Times New Roman"/>
              </w:rPr>
              <w:br/>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t>1. The current IS survey includes 300+ data elements to report. The proposed CSBG Annual Report includes more than 1,000. This increased burden of reporting comes with no new resources.</w:t>
            </w:r>
            <w:r w:rsidRPr="00581E99">
              <w:rPr>
                <w:rFonts w:ascii="Times New Roman" w:eastAsia="Times New Roman" w:hAnsi="Times New Roman" w:cs="Times New Roman"/>
              </w:rPr>
              <w:br/>
            </w:r>
            <w:r w:rsidRPr="00581E99">
              <w:rPr>
                <w:rFonts w:ascii="Times New Roman" w:eastAsia="Times New Roman" w:hAnsi="Times New Roman" w:cs="Times New Roman"/>
              </w:rPr>
              <w:br/>
              <w:t>2. The burden on local agencies is impacted by the implementation of the Online Data Collection system (OLDC). To comply with the draft CSBG Annual Report local agencies will need to modify existing systems.</w:t>
            </w:r>
            <w:r w:rsidRPr="00581E99">
              <w:rPr>
                <w:rFonts w:ascii="Times New Roman" w:eastAsia="Times New Roman" w:hAnsi="Times New Roman" w:cs="Times New Roman"/>
              </w:rPr>
              <w:br/>
            </w:r>
            <w:r w:rsidRPr="00581E99">
              <w:rPr>
                <w:rFonts w:ascii="Times New Roman" w:eastAsia="Times New Roman" w:hAnsi="Times New Roman" w:cs="Times New Roman"/>
              </w:rPr>
              <w:br/>
              <w:t>3. Many agencies lack management information systems with the capacity to provide the required data. Data fields required for ROMA Next Generating reporting may not be mirrored in those used by agencies. In addition, many agencies use multiple (and sometimes incompatible) reporting systems which adds to the time necessary to provide the data. Our agency, CAPC, has recently signed a contract with a Management Information for-profit company that we felt had the capacity to help us report outcomes and demographics for our programs. We have been conducting research for 8 years to find the closest match in reporting in our programs and to raise funds to purchase any system. If we are required to meet the proposed requirements as they have been written and need to include additional/revised tracking methods, it will add to the already significant cost of a new data system; and add to the burden of staff to ensure the correct information is reported.</w:t>
            </w:r>
            <w:r w:rsidRPr="00581E99">
              <w:rPr>
                <w:rFonts w:ascii="Times New Roman" w:eastAsia="Times New Roman" w:hAnsi="Times New Roman" w:cs="Times New Roman"/>
              </w:rPr>
              <w:br/>
            </w:r>
            <w:r w:rsidRPr="00581E99">
              <w:rPr>
                <w:rFonts w:ascii="Times New Roman" w:eastAsia="Times New Roman" w:hAnsi="Times New Roman" w:cs="Times New Roman"/>
              </w:rPr>
              <w:br/>
              <w:t>4. The proposed estimated time burden of 242 hours per local Community Action Agency is profoundly under estimated. Based on our calculations, the burden to CAPC would be at minimum, 1,280 hours. The cost of this time burden is estimated to be $26,880. This calculation is based on an annual minimum of 80 hours per each program plus 160 hours Administrative costs. This does not include any time spent with our new software company.</w:t>
            </w:r>
            <w:r w:rsidRPr="00581E99">
              <w:rPr>
                <w:rFonts w:ascii="Times New Roman" w:eastAsia="Times New Roman" w:hAnsi="Times New Roman" w:cs="Times New Roman"/>
              </w:rPr>
              <w:br/>
            </w:r>
            <w:r w:rsidRPr="00581E99">
              <w:rPr>
                <w:rFonts w:ascii="Times New Roman" w:eastAsia="Times New Roman" w:hAnsi="Times New Roman" w:cs="Times New Roman"/>
              </w:rPr>
              <w:br/>
              <w:t>• In addition, it is not clear how the burden for local agencies is decreased by the online data collection system described in the by OCS.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 Sub-grantees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or support local agencies to develop systems that will streamline or decrease the burden outlined here.</w:t>
            </w:r>
            <w:r w:rsidRPr="00581E99">
              <w:rPr>
                <w:rFonts w:ascii="Times New Roman" w:eastAsia="Times New Roman" w:hAnsi="Times New Roman" w:cs="Times New Roman"/>
              </w:rPr>
              <w:br/>
            </w:r>
            <w:r w:rsidRPr="00581E99">
              <w:rPr>
                <w:rFonts w:ascii="Times New Roman" w:eastAsia="Times New Roman" w:hAnsi="Times New Roman" w:cs="Times New Roman"/>
              </w:rPr>
              <w:br/>
              <w:t>Question 3: The quality, utility, and clarity of the information to be collected</w:t>
            </w:r>
            <w:r w:rsidRPr="00581E99">
              <w:rPr>
                <w:rFonts w:ascii="Times New Roman" w:eastAsia="Times New Roman" w:hAnsi="Times New Roman" w:cs="Times New Roman"/>
              </w:rPr>
              <w:br/>
            </w:r>
            <w:r w:rsidRPr="00581E99">
              <w:rPr>
                <w:rFonts w:ascii="Times New Roman" w:eastAsia="Times New Roman" w:hAnsi="Times New Roman" w:cs="Times New Roman"/>
              </w:rPr>
              <w:br/>
              <w:t>As noted below in the detailed comments by module, several elements of data to be collected under this proposal have no meaning at the state and federal levels, and only have value, meaning, and usefulness at the local level.</w:t>
            </w:r>
            <w:r w:rsidRPr="00581E99">
              <w:rPr>
                <w:rFonts w:ascii="Times New Roman" w:eastAsia="Times New Roman" w:hAnsi="Times New Roman" w:cs="Times New Roman"/>
              </w:rPr>
              <w:br/>
            </w:r>
            <w:r w:rsidRPr="00581E99">
              <w:rPr>
                <w:rFonts w:ascii="Times New Roman" w:eastAsia="Times New Roman" w:hAnsi="Times New Roman" w:cs="Times New Roman"/>
              </w:rPr>
              <w:br/>
              <w:t>• Several of the elements to be collected as described are not available in smaller geographic areas usually targeted by local agencies in their community work and if created by local agencies, lose validity. The social or population level indicators being requested are not meant for single agency reporting and are best served for community-wide scorecards or utilized as part of a community needs assessment. For example, comparing overall percentages of community indicators (e.g. the unemployment rate, violent crime rate) to individual local agencies outcomes is misleading.</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Module 4, Section A: Characteristics for NEW Individuals and Households - Data Entry Form is an </w:t>
            </w:r>
            <w:r w:rsidRPr="00581E99">
              <w:rPr>
                <w:rFonts w:ascii="Times New Roman" w:eastAsia="Times New Roman" w:hAnsi="Times New Roman" w:cs="Times New Roman"/>
              </w:rPr>
              <w:lastRenderedPageBreak/>
              <w:t>unnecessary document that will not produce quality data; it will have little utility at a local level; and it lends itself to meaningless data at a state and national level. It should be removed. Because demographic data alone does not include information about the needs of new customers, this information fails to help agencies determine if they are addressing issues identified in their community assessments. Furthermore, the large number of “one time” customers in programs such as LIHEAP will skew any meaningful interpretation of the data. Aside from the challenge of defining who constitutes a new customer, agencies that use multiple reporting systems will also have the added burden of tracking new customers across all programs and services.</w:t>
            </w:r>
            <w:r w:rsidRPr="00581E99">
              <w:rPr>
                <w:rFonts w:ascii="Times New Roman" w:eastAsia="Times New Roman" w:hAnsi="Times New Roman" w:cs="Times New Roman"/>
              </w:rPr>
              <w:br/>
            </w:r>
            <w:r w:rsidRPr="00581E99">
              <w:rPr>
                <w:rFonts w:ascii="Times New Roman" w:eastAsia="Times New Roman" w:hAnsi="Times New Roman" w:cs="Times New Roman"/>
              </w:rPr>
              <w:br/>
              <w:t>• Module 3, Section A: Many of the indicators used here are inappropriate for reporting by local sub-grantees to States and by States to OCS and will produce data of limited utility. Several challenges underscore this point. First, community-level data on indicators is not always available at the level (e.g. regional or zip code/census tract) or population (e.g. low-income children aged 0-5) that matches the area and population targeted by the agency. Second, community-level indicators are influenced by a wide number of sources that would most likely overwhelm the impact of even successful community initiatives, a fact that significantly limits their utility for providing meaningful information about outcomes. Third, any meaningful data about the outcomes of community-level initiatives would require a rigorous program evaluation and could not be determined on the data collected through the Annual Report alone.</w:t>
            </w:r>
            <w:r w:rsidRPr="00581E99">
              <w:rPr>
                <w:rFonts w:ascii="Times New Roman" w:eastAsia="Times New Roman" w:hAnsi="Times New Roman" w:cs="Times New Roman"/>
              </w:rPr>
              <w:br/>
            </w:r>
            <w:r w:rsidRPr="00581E99">
              <w:rPr>
                <w:rFonts w:ascii="Times New Roman" w:eastAsia="Times New Roman" w:hAnsi="Times New Roman" w:cs="Times New Roman"/>
              </w:rPr>
              <w:br/>
              <w:t>Question 4: Ways to minimize the burden of the collection of information on respondents, including through the use of automated collection techniques or other forms of information technology.</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As noted above,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 Sub-grantees (local agencies) will still need systems that track customers, services, outcomes, and given the requirement of many funding sources (including other federal </w:t>
            </w:r>
            <w:r w:rsidRPr="00581E99">
              <w:rPr>
                <w:rFonts w:ascii="Times New Roman" w:eastAsia="Times New Roman" w:hAnsi="Times New Roman" w:cs="Times New Roman"/>
              </w:rPr>
              <w:br/>
            </w:r>
            <w:r w:rsidRPr="00581E99">
              <w:rPr>
                <w:rFonts w:ascii="Times New Roman" w:eastAsia="Times New Roman" w:hAnsi="Times New Roman" w:cs="Times New Roman"/>
              </w:rPr>
              <w:br/>
              <w:t>DHHS Services funding) requires additional and sometime separate data collection systems. State grantees do not have the funding or capacity for the most part, to create systems that will streamline or decrease the burden outlined here. Furthermore, new state-level systems will do little to address the needs of local agencies for improved management information systems with the capacity to collect and report the data required by ROMA Next Generation.</w:t>
            </w:r>
            <w:r w:rsidRPr="00581E99">
              <w:rPr>
                <w:rFonts w:ascii="Times New Roman" w:eastAsia="Times New Roman" w:hAnsi="Times New Roman" w:cs="Times New Roman"/>
              </w:rPr>
              <w:br/>
            </w:r>
            <w:r w:rsidRPr="00581E99">
              <w:rPr>
                <w:rFonts w:ascii="Times New Roman" w:eastAsia="Times New Roman" w:hAnsi="Times New Roman" w:cs="Times New Roman"/>
              </w:rPr>
              <w:br/>
              <w:t>• OCS and the federal government provide funding to local sub-grantees that require separate systems and prohibit the aggregation of data.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OCS.</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43 (Community Renewal Team ; Eligible Entity/Local Agency in CT)</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br/>
              <w:t xml:space="preserve">As a community action agency leader, there are several areas detailed in the following sections where the collection of information proposed does not meet what we need to collect and has little to no usefulness. The proposed package is overly burdensome and is requiring the agency to collect information outside the reach of CSBG and data that we need to conduct our business operations.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We share your commitment in cultivating improved performance management. In addition we also agree that state and national reports must show the impact of the CSBG network and demonstrate results as well.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We propose the changes as follows: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 Module 1: Modify the options CSBG State Lead Agencies/grantees have when reporting to OCS on CSBG Organizational Standards to allow for a broader range of responses.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There are significant challenges with the way this information is being reported and potential creates a misuse of the Organizational Standards. As proposed, the metric the State Agencies will report on will be the number of eligible entities that meet 100% of the CSBG Organizational Standards. State agencies should have the option to report the number of agencies at a variety of thresholds (100%, 90%, 80%, 70%, 60 %...) that show strong performance or the training and technical needs of the agencies. Presenting this type of information in this way will reflect a more accurate picture of agency performance will allow for better tracking over time and assist the State agencies in more efficient investment of training and technical assistance.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b. Module 4: Remove the Characteristics for NEW Individuals and Households Report.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There is not practical use at the local level given the time and expense to create it at our agency. This information is not necessary for agency performance and not reflective of how local agencies and states look at their communities to assess needs, report progress and develop new programming. In addition, we serve families over time. With no definition of “new” being provided for review, it will be difficult to implement this report consistently. It becomes even more challenging when individuals or families received different services over many years (Early Head Start, Head Start, Youth Programs, LIHEAP, etc.) </w:t>
            </w:r>
            <w:r w:rsidRPr="00581E99">
              <w:rPr>
                <w:rFonts w:ascii="Times New Roman" w:eastAsia="Times New Roman" w:hAnsi="Times New Roman" w:cs="Times New Roman"/>
              </w:rPr>
              <w:br/>
              <w:t xml:space="preserve">c. Module 3: Remove the Community Outcome Indicators that include percent or rates.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Inclusion of the rates in the Community Outcome indicators is inappropriate and will provide meaningless data when aggregated beyond individual initiatives. Having individual agencies report on rate change at the community level on social indicators does not provide information that is usable. It is more appropriate to give agencies the option of reporting outcome data and the flexibility to define which indicators they use.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d. Module 3: Remove Collective Impact from all reports. Collective Impact is simply one set of strategies for doing community-level work. Giving priority to one approach when there are other options for doing community level work is not necessary. We recommend removing this and including it in the training and technical assistance section.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e. Module 4: Remove the Stability Indicators. The indicators selected and included in the clearance package are not helpful or practical when reporting customers stabilized as a result of an agency’s work. The first option duplicates data already being collected. The second option which uses a tool (CFPB Financial Well Being Scale) to define financial stability, using assumptions drawn from the general population, but not specifically from low income individuals and families. Financial well-being has </w:t>
            </w:r>
            <w:r w:rsidRPr="00581E99">
              <w:rPr>
                <w:rFonts w:ascii="Times New Roman" w:eastAsia="Times New Roman" w:hAnsi="Times New Roman" w:cs="Times New Roman"/>
              </w:rPr>
              <w:lastRenderedPageBreak/>
              <w:t xml:space="preserve">different meaning for the low-income population in comparison to the general population.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f. Include a 4th ROMA Goal: Agencies Increase their capacity to achieve results. Reinstate this national goal that addressed the critical role the network of local agencies serving 99% of US counties plays in addressing poverty. Increasing agency capacity is a very critical factor for achieving success in our programs and services.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The accuracy of the agency’s estimate of the burden of the proposed collection of information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We have grave concerns regarding the burden of the proposed collection of information in light of a number of factors: </w:t>
            </w:r>
          </w:p>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br/>
              <w:t xml:space="preserve">a. The current Information Services survey includes approximately 300+ reporting data elements. The proposed CSBG Annual Report includes more than 1,000 data elements. This significantly increases the reporting burden without providing new resources to assist the agencies in meeting this requirement.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b. The burden on local agencies is not impacted by the implementation of the On-Line Data Collection System. To comply with this would require significant modifications to our existing system.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c. Our management information system currently has the data elements required for CSBG IS reporting and some additional elements we as an agency have chosen to collect. To comply with ROMA NG Annual Report requirements would require significant (and costly) modifications to our existing system. In addition, our agency uses multiple and (and sometimes incompatible) funder required reporting systems which adds significant time to collect and report the data.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CRT’s Estimated Time Burden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agency’s’ estimated time burden of 242 hours per sub-grantee (local Community Action Agency) is significantly under estimated. Based on our calculations, the burden to our local agency would be 72,086 hours. The cost of this time burden is estimated to be $2,772,282.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CRT is a large community action agency – with a workforce of 700 employees, annual budget of $60 million; annual client service of 44,256 families and 112,206 individuals and around 60 different programs. Because of funder mandates and complexity of program services, the agency utilizes multiple databases to comply with program regulations and annual reporting requirements. Integration of these myriad of systems makes annual reporting more timely and costly. Increased reporting requirements and follow-up will impact our program and staff resources greatly.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3. The quality, utility, and clarity of the information to be collected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As noted below and in the detailed comments by module, several elements of data to be collected under this proposal have no meaning at the state and federal levels, and only have value, meaning, and usefulness at the local level.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 Several elements to be collected are not readily available and are the result of community wide efforts and are best served for community-wide scorecards or utilized as part of a community needs assessment. For example, comparing overall percentages of community indicators (e.g. the unemployment rate, violent crime rate) to individual local agencies outcomes is misleading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b. Module 4, Section A: Characteristics for NEW Individuals and Households - Data Entry Form is an </w:t>
            </w:r>
            <w:r w:rsidRPr="00581E99">
              <w:rPr>
                <w:rFonts w:ascii="Times New Roman" w:eastAsia="Times New Roman" w:hAnsi="Times New Roman" w:cs="Times New Roman"/>
              </w:rPr>
              <w:lastRenderedPageBreak/>
              <w:t xml:space="preserve">unnecessary document that will not produce quality data; it has little utility at an agency/local level; and it lends itself to meaningless data at a state and national level. It should be removed. The large number of “one time” customers in programs such as LIHEAP will skew any meaningful interpretation of the data. Aside from the challenge of defining who constitutes a new customer, our agency uses multiple reporting systems and it will have the added burden of tracking new customers across all programs and services.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c. Module 3, Section A: Many of the indicators used here are inappropriate for reporting by local sub-grantees to States. First, community-level data on indicators is not always available at the level (e.g. regional or zip code/census tract) or population (e.g. low-income children aged 0-5) that matches the area and population targeted by the agency. Second, community-level indicators are influenced by a wide number of sources that would most likely overwhelm the impact of even successful community initiatives, a fact that significantly limits their utility for providing meaningful information about outcomes. Third, any meaningful data about the outcomes of community-level initiatives would require a rigorous program evaluation and could not be determined on the data collected through the Annual Report alone.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 While this online automated system may benefit State Lead Agencies it will not be likely to benefit CRT as a sub grantee. We will still need systems that track customers, services, and outcomes. Given that many of our funding sources requires additional and sometime separate data collection systems and reporting systems that also increases the complexity of data collection.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b.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OCS.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45 (Del Norte Senior Center, Inc.; Eligible Entity/Local Agency in CA)</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rPr>
                <w:rFonts w:ascii="Times New Roman" w:eastAsia="Times New Roman" w:hAnsi="Times New Roman" w:cs="Times New Roman"/>
              </w:rPr>
            </w:pPr>
            <w:r w:rsidRPr="00581E99">
              <w:rPr>
                <w:rFonts w:ascii="Times New Roman" w:eastAsia="Times New Roman" w:hAnsi="Times New Roman" w:cs="Times New Roman"/>
              </w:rPr>
              <w:t>I am writing to respectfully submit my comments regarding the proposed Community Services Block Grant (CSBG) reporting requirements familiarly known as “ROMA Next Generation.”</w:t>
            </w:r>
            <w:r w:rsidRPr="00581E99">
              <w:rPr>
                <w:rFonts w:ascii="Times New Roman" w:eastAsia="Times New Roman" w:hAnsi="Times New Roman" w:cs="Times New Roman"/>
              </w:rPr>
              <w:br/>
            </w:r>
            <w:r w:rsidRPr="00581E99">
              <w:rPr>
                <w:rFonts w:ascii="Times New Roman" w:eastAsia="Times New Roman" w:hAnsi="Times New Roman" w:cs="Times New Roman"/>
              </w:rPr>
              <w:br/>
              <w:t>While I am specifically providing feedback on behalf of my own agency, I feel that my concerns are relevant to any CSBG-funded agency, especially one as small as mine.</w:t>
            </w:r>
          </w:p>
          <w:p w:rsidR="00581E99" w:rsidRPr="00581E99" w:rsidRDefault="00581E99" w:rsidP="008E395A">
            <w:pPr>
              <w:rPr>
                <w:rFonts w:ascii="Times New Roman" w:eastAsia="Times New Roman" w:hAnsi="Times New Roman" w:cs="Times New Roman"/>
              </w:rPr>
            </w:pPr>
            <w:r w:rsidRPr="00581E99">
              <w:rPr>
                <w:rFonts w:ascii="Times New Roman" w:eastAsia="Times New Roman" w:hAnsi="Times New Roman" w:cs="Times New Roman"/>
              </w:rPr>
              <w:t>Initially, I would like to comment that the development of the proposed reporting requirements was done very much without the ongoing input or participation of the individual agencies that make up the Community Action Network. Unlike the development of the organizational standards, which were created in a very open, inclusive and responsive process, the ROMA Next Generation product is the result of a closed and secretive process that has been completely unresponsive to the legitimate concerns of the CSBG network. I do not feel the agencies that are going to be bound by these cumbersome and unworkable requirements were given any meaningful opportunity to influence the outcome.</w:t>
            </w:r>
            <w:r w:rsidRPr="00581E99">
              <w:rPr>
                <w:rFonts w:ascii="Times New Roman" w:eastAsia="Times New Roman" w:hAnsi="Times New Roman" w:cs="Times New Roman"/>
              </w:rPr>
              <w:br/>
            </w:r>
            <w:r w:rsidRPr="00581E99">
              <w:rPr>
                <w:rFonts w:ascii="Times New Roman" w:eastAsia="Times New Roman" w:hAnsi="Times New Roman" w:cs="Times New Roman"/>
              </w:rPr>
              <w:br/>
              <w:t>Overall, the ROMA Next Generation requirements have all the earmarks of having been developed primarily by theoreticians and researchers. The new indicators, demographic data collection and follow-up requirements appear to be a wish list of everything that it would be nice to know about individuals in poverty and the services they access. No thought appears to have</w:t>
            </w:r>
            <w:r w:rsidRPr="00581E99">
              <w:rPr>
                <w:rFonts w:ascii="Times New Roman" w:eastAsia="Times New Roman" w:hAnsi="Times New Roman" w:cs="Times New Roman"/>
              </w:rPr>
              <w:br/>
              <w:t>been given as to whether there is a realistic possibility that the data could actually be collected.</w:t>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br/>
              <w:t>Even rigorous scientific research only uses sample data. We as CSBG entities are being asked to collect research-quality data on every single person who is touched by CSBG funds. It is simply</w:t>
            </w:r>
            <w:r w:rsidRPr="00581E99">
              <w:rPr>
                <w:rFonts w:ascii="Times New Roman" w:eastAsia="Times New Roman" w:hAnsi="Times New Roman" w:cs="Times New Roman"/>
              </w:rPr>
              <w:br/>
              <w:t xml:space="preserve">outside of the mission of the program and beyond the capacity of most agencies to achieve.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Thank you for this opportunity to comment, though it feels much too late in the process. My specific comments on elements of the proposed requirements are as follows: </w:t>
            </w:r>
            <w:r w:rsidRPr="00581E99">
              <w:rPr>
                <w:rFonts w:ascii="Times New Roman" w:eastAsia="Times New Roman" w:hAnsi="Times New Roman" w:cs="Times New Roman"/>
              </w:rPr>
              <w:br/>
            </w:r>
            <w:r w:rsidRPr="00581E99">
              <w:rPr>
                <w:rFonts w:ascii="Times New Roman" w:eastAsia="Times New Roman" w:hAnsi="Times New Roman" w:cs="Times New Roman"/>
              </w:rPr>
              <w:br/>
              <w:t>1. Whether the proposed collection of information is necessary for the proper performance of the functions of the agency, including whether the information shall have practical utility.</w:t>
            </w:r>
            <w:r w:rsidRPr="00581E99">
              <w:rPr>
                <w:rFonts w:ascii="Times New Roman" w:eastAsia="Times New Roman" w:hAnsi="Times New Roman" w:cs="Times New Roman"/>
              </w:rPr>
              <w:br/>
            </w:r>
            <w:r w:rsidRPr="00581E99">
              <w:rPr>
                <w:rFonts w:ascii="Times New Roman" w:eastAsia="Times New Roman" w:hAnsi="Times New Roman" w:cs="Times New Roman"/>
              </w:rPr>
              <w:br/>
              <w:t>The level of detail being required in both the community level initiatives and the family/individual NPI characteristics, and the amount of information required to be collected from beneficiaries is of limited use in the day-to-day functioning of the agency. It is not necessary for proper performance and has little to no practical utility.</w:t>
            </w:r>
            <w:r w:rsidRPr="00581E99">
              <w:rPr>
                <w:rFonts w:ascii="Times New Roman" w:eastAsia="Times New Roman" w:hAnsi="Times New Roman" w:cs="Times New Roman"/>
              </w:rPr>
              <w:br/>
              <w:t>Programs for which a significant level of detail is intrinsically necessary to provide the service will already have the collection of that data built into them. Programs that do not need extensive client demographic or follow-up information will be unduly hindered by excess data collection and reporting requirements. CLIENTS WILL AVOID SERVICES AND AGENCIES WILL AVOID PARTNERING WHEN FACED WITH THE HIGH</w:t>
            </w:r>
            <w:r w:rsidRPr="00581E99">
              <w:rPr>
                <w:rFonts w:ascii="Times New Roman" w:eastAsia="Times New Roman" w:hAnsi="Times New Roman" w:cs="Times New Roman"/>
              </w:rPr>
              <w:br/>
              <w:t>AMOUNT OF DATA COLLECTION REQUIRED.</w:t>
            </w:r>
            <w:r w:rsidRPr="00581E99">
              <w:rPr>
                <w:rFonts w:ascii="Times New Roman" w:eastAsia="Times New Roman" w:hAnsi="Times New Roman" w:cs="Times New Roman"/>
              </w:rPr>
              <w:br/>
            </w:r>
            <w:r w:rsidRPr="00581E99">
              <w:rPr>
                <w:rFonts w:ascii="Times New Roman" w:eastAsia="Times New Roman" w:hAnsi="Times New Roman" w:cs="Times New Roman"/>
              </w:rPr>
              <w:br/>
              <w:t>The existing NPI’s and client characteristics reports allow for sufficient data collection to inform the agency’s planning and performance evaluation activities and to provide program effectiveness data for federal purposes. There is no practical utility to having to report the level of detail being contemplated to a state or federal agency.</w:t>
            </w:r>
            <w:r w:rsidRPr="00581E99">
              <w:rPr>
                <w:rFonts w:ascii="Times New Roman" w:eastAsia="Times New Roman" w:hAnsi="Times New Roman" w:cs="Times New Roman"/>
              </w:rPr>
              <w:br/>
            </w:r>
            <w:r w:rsidRPr="00581E99">
              <w:rPr>
                <w:rFonts w:ascii="Times New Roman" w:eastAsia="Times New Roman" w:hAnsi="Times New Roman" w:cs="Times New Roman"/>
              </w:rPr>
              <w:br/>
              <w:t>2. The accuracy of the agency’s estimate of the burden of the proposed collection of information</w:t>
            </w:r>
            <w:r w:rsidRPr="00581E99">
              <w:rPr>
                <w:rFonts w:ascii="Times New Roman" w:eastAsia="Times New Roman" w:hAnsi="Times New Roman" w:cs="Times New Roman"/>
              </w:rPr>
              <w:br/>
            </w:r>
            <w:r w:rsidRPr="00581E99">
              <w:rPr>
                <w:rFonts w:ascii="Times New Roman" w:eastAsia="Times New Roman" w:hAnsi="Times New Roman" w:cs="Times New Roman"/>
              </w:rPr>
              <w:br/>
              <w:t>The agency’s cost of the reporting burden of the proposed system is significantly underestimated, even for my small agency with no current sub recipients. As has been made</w:t>
            </w:r>
            <w:r w:rsidRPr="00581E99">
              <w:rPr>
                <w:rFonts w:ascii="Times New Roman" w:eastAsia="Times New Roman" w:hAnsi="Times New Roman" w:cs="Times New Roman"/>
              </w:rPr>
              <w:br/>
              <w:t>abundantly clear in the comments that have been made to date, there is no single, unifying data collection system that can accurately and efficiently record and report the data currently</w:t>
            </w:r>
            <w:r w:rsidRPr="00581E99">
              <w:rPr>
                <w:rFonts w:ascii="Times New Roman" w:eastAsia="Times New Roman" w:hAnsi="Times New Roman" w:cs="Times New Roman"/>
              </w:rPr>
              <w:br/>
              <w:t>being required, much less the much more detailed demographic, follow-up and narrative information being proposed. Our agency currently tracks CSBG data by hand, using client sign-in sheets and manual calculations. In an effort to reduce the reporting burden, we have sought out proposals for client tracking databases. Our agency is relatively simple, yet we still use three separate client tracking databases that report information across four distinct programs.</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estimated cost to purchase and set up a database system that would allow collection of unduplicated client information and integrate with the systems already in place was between $85,000 and $100,000 for my agency alone. Spending that much on a data collection system is completely unreasonable, given that this amount could fund half of my entire Senior Nutrition program for a full year. If CSBG funds were used to fund sub recipients, the cost would be similar for each agency added to the system. </w:t>
            </w:r>
            <w:r w:rsidRPr="00581E99">
              <w:rPr>
                <w:rFonts w:ascii="Times New Roman" w:eastAsia="Times New Roman" w:hAnsi="Times New Roman" w:cs="Times New Roman"/>
              </w:rPr>
              <w:br/>
            </w:r>
            <w:r w:rsidRPr="00581E99">
              <w:rPr>
                <w:rFonts w:ascii="Times New Roman" w:eastAsia="Times New Roman" w:hAnsi="Times New Roman" w:cs="Times New Roman"/>
              </w:rPr>
              <w:br/>
              <w:t>Absent a single unifying database, the burden to report data to every program in which a client could participate, then re-report it to CSBG multiplies. The table below illustrates our estimated labor burden to process our existing service population through all of the programs in which they participate, and to re-enter that information for CSBG’s proposed reporting requirements.</w:t>
            </w:r>
            <w:r w:rsidRPr="00581E99">
              <w:rPr>
                <w:rFonts w:ascii="Times New Roman" w:eastAsia="Times New Roman" w:hAnsi="Times New Roman" w:cs="Times New Roman"/>
              </w:rPr>
              <w:br/>
            </w:r>
            <w:r w:rsidRPr="00581E99">
              <w:rPr>
                <w:rFonts w:ascii="Times New Roman" w:eastAsia="Times New Roman" w:hAnsi="Times New Roman" w:cs="Times New Roman"/>
              </w:rPr>
              <w:br/>
              <w:t>Total Hours Hourly Staff Rate Cost</w:t>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br/>
              <w:t>Initial Intake 1,221 21.56 $ 26,324.76 $</w:t>
            </w:r>
            <w:r w:rsidRPr="00581E99">
              <w:rPr>
                <w:rFonts w:ascii="Times New Roman" w:eastAsia="Times New Roman" w:hAnsi="Times New Roman" w:cs="Times New Roman"/>
              </w:rPr>
              <w:br/>
            </w:r>
            <w:r w:rsidRPr="00581E99">
              <w:rPr>
                <w:rFonts w:ascii="Times New Roman" w:eastAsia="Times New Roman" w:hAnsi="Times New Roman" w:cs="Times New Roman"/>
              </w:rPr>
              <w:br/>
              <w:t>Service Contacts 10,188 12.55 $ 127,853.88 $</w:t>
            </w:r>
            <w:r w:rsidRPr="00581E99">
              <w:rPr>
                <w:rFonts w:ascii="Times New Roman" w:eastAsia="Times New Roman" w:hAnsi="Times New Roman" w:cs="Times New Roman"/>
              </w:rPr>
              <w:br/>
            </w:r>
            <w:r w:rsidRPr="00581E99">
              <w:rPr>
                <w:rFonts w:ascii="Times New Roman" w:eastAsia="Times New Roman" w:hAnsi="Times New Roman" w:cs="Times New Roman"/>
              </w:rPr>
              <w:br/>
              <w:t>Duplicate Entry 900 12.55 $ 11,295.00 $</w:t>
            </w:r>
            <w:r w:rsidRPr="00581E99">
              <w:rPr>
                <w:rFonts w:ascii="Times New Roman" w:eastAsia="Times New Roman" w:hAnsi="Times New Roman" w:cs="Times New Roman"/>
              </w:rPr>
              <w:br/>
            </w:r>
            <w:r w:rsidRPr="00581E99">
              <w:rPr>
                <w:rFonts w:ascii="Times New Roman" w:eastAsia="Times New Roman" w:hAnsi="Times New Roman" w:cs="Times New Roman"/>
              </w:rPr>
              <w:br/>
              <w:t>Program Reporting 200 28.33 $ 5,666.00 $</w:t>
            </w:r>
            <w:r w:rsidRPr="00581E99">
              <w:rPr>
                <w:rFonts w:ascii="Times New Roman" w:eastAsia="Times New Roman" w:hAnsi="Times New Roman" w:cs="Times New Roman"/>
              </w:rPr>
              <w:br/>
            </w:r>
            <w:r w:rsidRPr="00581E99">
              <w:rPr>
                <w:rFonts w:ascii="Times New Roman" w:eastAsia="Times New Roman" w:hAnsi="Times New Roman" w:cs="Times New Roman"/>
              </w:rPr>
              <w:br/>
              <w:t>Total Hours 12,509 171,139.64 $</w:t>
            </w:r>
            <w:r w:rsidRPr="00581E99">
              <w:rPr>
                <w:rFonts w:ascii="Times New Roman" w:eastAsia="Times New Roman" w:hAnsi="Times New Roman" w:cs="Times New Roman"/>
              </w:rPr>
              <w:br/>
            </w:r>
            <w:r w:rsidRPr="00581E99">
              <w:rPr>
                <w:rFonts w:ascii="Times New Roman" w:eastAsia="Times New Roman" w:hAnsi="Times New Roman" w:cs="Times New Roman"/>
              </w:rPr>
              <w:br/>
              <w:t>TOTAL DATA COLLECTION AND REPORTING BURDEN</w:t>
            </w:r>
            <w:r w:rsidRPr="00581E99">
              <w:rPr>
                <w:rFonts w:ascii="Times New Roman" w:eastAsia="Times New Roman" w:hAnsi="Times New Roman" w:cs="Times New Roman"/>
              </w:rPr>
              <w:br/>
            </w:r>
            <w:r w:rsidRPr="00581E99">
              <w:rPr>
                <w:rFonts w:ascii="Times New Roman" w:eastAsia="Times New Roman" w:hAnsi="Times New Roman" w:cs="Times New Roman"/>
              </w:rPr>
              <w:br/>
              <w:t>Assumes 30 minutes intake for each client annually and approximately 5 minutes of initial data entry per client service event. *Duplicate Entry estimates the hours required to enter data into a new CSBG data collection system that has already been entered into the data collection systems of other programs.</w:t>
            </w:r>
            <w:r w:rsidRPr="00581E99">
              <w:rPr>
                <w:rFonts w:ascii="Times New Roman" w:eastAsia="Times New Roman" w:hAnsi="Times New Roman" w:cs="Times New Roman"/>
              </w:rPr>
              <w:br/>
            </w:r>
            <w:r w:rsidRPr="00581E99">
              <w:rPr>
                <w:rFonts w:ascii="Times New Roman" w:eastAsia="Times New Roman" w:hAnsi="Times New Roman" w:cs="Times New Roman"/>
              </w:rPr>
              <w:br/>
              <w:t>3. The quality, utility, and clarity of the information to be collected; and</w:t>
            </w:r>
            <w:r w:rsidRPr="00581E99">
              <w:rPr>
                <w:rFonts w:ascii="Times New Roman" w:eastAsia="Times New Roman" w:hAnsi="Times New Roman" w:cs="Times New Roman"/>
              </w:rPr>
              <w:br/>
            </w:r>
          </w:p>
          <w:p w:rsidR="00581E99" w:rsidRPr="00581E99" w:rsidRDefault="00581E99" w:rsidP="008E395A">
            <w:pPr>
              <w:rPr>
                <w:rFonts w:ascii="Times New Roman" w:eastAsia="Times New Roman" w:hAnsi="Times New Roman" w:cs="Times New Roman"/>
              </w:rPr>
            </w:pPr>
            <w:r w:rsidRPr="00581E99">
              <w:rPr>
                <w:rFonts w:ascii="Times New Roman" w:eastAsia="Times New Roman" w:hAnsi="Times New Roman" w:cs="Times New Roman"/>
              </w:rPr>
              <w:t>The quality and clarity of the information to be collected is questionable. Most clients and staff persons are likely to accurately view the data collection process as simply a bureaucratic barrier to receiving and providing services. The utility of collecting and reporting individually identifiable data for every client for every service is also questionable. As was</w:t>
            </w:r>
            <w:r w:rsidRPr="00581E99">
              <w:rPr>
                <w:rFonts w:ascii="Times New Roman" w:eastAsia="Times New Roman" w:hAnsi="Times New Roman" w:cs="Times New Roman"/>
              </w:rPr>
              <w:br/>
              <w:t>stated in earlier comments, even pure research activities use sample data. Requiring research-quality data on every client is unreasonable when our primary goal is not research, but service delivery.</w:t>
            </w:r>
            <w:r w:rsidRPr="00581E99">
              <w:rPr>
                <w:rFonts w:ascii="Times New Roman" w:eastAsia="Times New Roman" w:hAnsi="Times New Roman" w:cs="Times New Roman"/>
              </w:rPr>
              <w:br/>
            </w:r>
            <w:r w:rsidRPr="00581E99">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w:t>
            </w:r>
            <w:r w:rsidRPr="00581E99">
              <w:rPr>
                <w:rFonts w:ascii="Times New Roman" w:eastAsia="Times New Roman" w:hAnsi="Times New Roman" w:cs="Times New Roman"/>
              </w:rPr>
              <w:br/>
            </w:r>
            <w:r w:rsidRPr="00581E99">
              <w:rPr>
                <w:rFonts w:ascii="Times New Roman" w:eastAsia="Times New Roman" w:hAnsi="Times New Roman" w:cs="Times New Roman"/>
              </w:rPr>
              <w:br/>
              <w:t>The people most in need of services to alleviate poverty are also the least likely to be able to access and use automated data collection. In addition, in an atmosphere where many programs are trying to minimize the barriers to service access, the collection of personally identifiable information is seen by many clients as being intrusive, especially among the hard to reach homeless and those with mental health challenges. Asking questions about the sources of family income, race, employment status, household composition, etc. will often make people turn away from assistance.</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46 (Delaware Opportunities Inc.; Eligible Entity/Local Agency in DE)</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I. Whether the proposed collection of information is necessary for the proper performance of the functions of the agency, including whether the information shall have practical utility.</w:t>
            </w:r>
            <w:r w:rsidRPr="00581E99">
              <w:rPr>
                <w:rFonts w:ascii="Times New Roman" w:eastAsia="Times New Roman" w:hAnsi="Times New Roman" w:cs="Times New Roman"/>
              </w:rPr>
              <w:br/>
            </w:r>
            <w:r w:rsidRPr="00581E99">
              <w:rPr>
                <w:rFonts w:ascii="Times New Roman" w:eastAsia="Times New Roman" w:hAnsi="Times New Roman" w:cs="Times New Roman"/>
              </w:rPr>
              <w:br/>
              <w:t>Module 3: Remove the Community Outcome Indicators that include percent or rates. Percent and rate of what? Without this information, (i.e. what is the base...where is it defined...when or where is it consistent) the result is meaningless. It will not mean much to us at the local level and when the data is aggregated at the state or national level it will mean absolutely nothing.</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Module 4: Remove the Characteristics for NEW Individuals and Households Report. This report has no practical utility at this agency. We lack the data collection and reporting software to maintain the report and the cost for doing so is expected to be substantial initially and ongoing. We do not feel that the </w:t>
            </w:r>
            <w:r w:rsidRPr="00581E99">
              <w:rPr>
                <w:rFonts w:ascii="Times New Roman" w:eastAsia="Times New Roman" w:hAnsi="Times New Roman" w:cs="Times New Roman"/>
              </w:rPr>
              <w:lastRenderedPageBreak/>
              <w:t>collection and reporting of this data will have any impact on our performance in the short or long term. We have not yet even grasped how to define one client as "new" and another as continuing. Our data system has households going back to at least 1990. If we served them as a Head Start child then and they are now applying for HEAP are they "new" now or were they "new" then?</w:t>
            </w:r>
            <w:r w:rsidRPr="00581E99">
              <w:rPr>
                <w:rFonts w:ascii="Times New Roman" w:eastAsia="Times New Roman" w:hAnsi="Times New Roman" w:cs="Times New Roman"/>
              </w:rPr>
              <w:br/>
            </w:r>
            <w:r w:rsidRPr="00581E99">
              <w:rPr>
                <w:rFonts w:ascii="Times New Roman" w:eastAsia="Times New Roman" w:hAnsi="Times New Roman" w:cs="Times New Roman"/>
              </w:rPr>
              <w:br/>
              <w:t>2. The accuracy of the agency's estimate of the burden of the proposed collection of information</w:t>
            </w:r>
            <w:r w:rsidRPr="00581E99">
              <w:rPr>
                <w:rFonts w:ascii="Times New Roman" w:eastAsia="Times New Roman" w:hAnsi="Times New Roman" w:cs="Times New Roman"/>
              </w:rPr>
              <w:br/>
            </w:r>
            <w:r w:rsidRPr="00581E99">
              <w:rPr>
                <w:rFonts w:ascii="Times New Roman" w:eastAsia="Times New Roman" w:hAnsi="Times New Roman" w:cs="Times New Roman"/>
              </w:rPr>
              <w:br/>
              <w:t>We believe that the estimate of the burden is substantially understated. First, it does not recognize that our existing data collection and reporting system will need to be vastly expanded or newly created. We anticipate that for the first year we will require an expenditure of approximately $10,000 in CSBG funds</w:t>
            </w:r>
            <w:r w:rsidRPr="00581E99">
              <w:rPr>
                <w:rFonts w:ascii="Times New Roman" w:eastAsia="Times New Roman" w:hAnsi="Times New Roman" w:cs="Times New Roman"/>
              </w:rPr>
              <w:br/>
              <w:t>just for the data collection and reporting tool plus a first year maintenance support cost of $6,000 or $16,000. We expect that there will be an ongoing cost of at least $6,000 each year for the maintenance of the new tool. The reporting tool referenced for use by the state will have limited and probably negligible use by an agency such as ours even if such a tool is eventually made available. All of the fields in such a tool would have to be uploaded from our local data base which would have to have the same fields. Hence the collection of data, organization, and reporting functions would need to be finished at the local level prior to uploading to a (probably superlative) reporting tool. Beyond this, we see a data collection, data entry, and data reporting requirement at 3 minutes per individual served. For this organization, this translates to 3 minutes times 10,000 unduplicated persons = 30,000 minutes or 500 hours. This does not include service log entries, and staff training. Ata minimum, this translates to an extra burden of $15, 188 (Average hourly wage of data collection/reporting staff @$22.50 plus fringe benefits at 35% = $30.375 x 500 hours), plus the ongoing $6,000 indicated above. For the first year this translates to a cost of $31,188 or 13% of our CSBG annual budget and Or about 9% charge of our current CSBG budget (more if there is sequestration or other budgetary reductions). The items to be tracked have increased by 330%. It has to be recognized that there is an additional cost associated with this and it is unlikely that anyone wants to increase budgets by upwards of 10% solely for administrative purposes. The result will be a reduction in services that the data collection is trying so hard to report upon.</w:t>
            </w:r>
            <w:r w:rsidRPr="00581E99">
              <w:rPr>
                <w:rFonts w:ascii="Times New Roman" w:eastAsia="Times New Roman" w:hAnsi="Times New Roman" w:cs="Times New Roman"/>
              </w:rPr>
              <w:br/>
            </w:r>
            <w:r w:rsidRPr="00581E99">
              <w:rPr>
                <w:rFonts w:ascii="Times New Roman" w:eastAsia="Times New Roman" w:hAnsi="Times New Roman" w:cs="Times New Roman"/>
              </w:rPr>
              <w:br/>
              <w:t>3. The quality, utility, and clarity of the information to be collected; and</w:t>
            </w:r>
            <w:r w:rsidRPr="00581E99">
              <w:rPr>
                <w:rFonts w:ascii="Times New Roman" w:eastAsia="Times New Roman" w:hAnsi="Times New Roman" w:cs="Times New Roman"/>
              </w:rPr>
              <w:br/>
            </w:r>
            <w:r w:rsidRPr="00581E99">
              <w:rPr>
                <w:rFonts w:ascii="Times New Roman" w:eastAsia="Times New Roman" w:hAnsi="Times New Roman" w:cs="Times New Roman"/>
              </w:rPr>
              <w:br/>
              <w:t>Module 4, Section A: Characteristics for NEW Individuals and Households — The data entry form, we believe is unnecessary, will produce no useful information and will be costly to implement. As noted earlier, the definition of "new" is subject to local interpretation and given the ambiguity of the term can</w:t>
            </w:r>
            <w:r w:rsidRPr="00581E99">
              <w:rPr>
                <w:rFonts w:ascii="Times New Roman" w:eastAsia="Times New Roman" w:hAnsi="Times New Roman" w:cs="Times New Roman"/>
              </w:rPr>
              <w:br/>
              <w:t>produce no information at the state or national level. Because demographic data alone does not include information about the needs of new customers, this information fails to help us determine if we are addressing issues identified in our community assessments. Furthermore, the large number of "one time" customers in programs such as LIHEAP will skew any meaningful interpretation of the data. Aside from the challenge of defining who constitutes a new customer, we already use multiple reporting systems and will have the added burden of tracking new customers across all programs and services.</w:t>
            </w:r>
            <w:r w:rsidRPr="00581E99">
              <w:rPr>
                <w:rFonts w:ascii="Times New Roman" w:eastAsia="Times New Roman" w:hAnsi="Times New Roman" w:cs="Times New Roman"/>
              </w:rPr>
              <w:br/>
            </w:r>
            <w:r w:rsidRPr="00581E99">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OCS comments which accompany the reporting tool indicate that the reporting burden on states will be lessened with the availability of an online reporting mechanism. That system, if allowed by New York State for use by us, will have little to no utility or purpose unless we develop a system which actually collects, aggregates, and summarizes in fields suitable for uploading to the online system. All of the burden for this will remain with us, the local agency. The auto populating feature OCS describes may be useful for State reports, but the ability to auto populate data on an agency by agency basis is probably not present. Since local agencies report to the State, the online system would have to be the State's system for data collection, or is it being proposed that this online reporting feature would be present for local </w:t>
            </w:r>
            <w:r w:rsidRPr="00581E99">
              <w:rPr>
                <w:rFonts w:ascii="Times New Roman" w:eastAsia="Times New Roman" w:hAnsi="Times New Roman" w:cs="Times New Roman"/>
              </w:rPr>
              <w:lastRenderedPageBreak/>
              <w:t>agencies to use and obviate the need for the state collection and aggregation of data?</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51 (Dickinson Community Action Partnership ; Other/Unknown in ND)</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Community Action Partnership of Dickinson, North Dakota (CAP) is respectfully submitting the following general comments regarding the CSBG Annual Report OMB Clearance Process. The overall opinion of our Agency regarding ROMA NG is that it is overly and unnecessarily burdensome, expensive, and does very little to enhance the experience of clients and their efforts to obtain self-sufficiency</w:t>
            </w:r>
            <w:r w:rsidRPr="00581E99">
              <w:rPr>
                <w:rFonts w:ascii="Times New Roman" w:eastAsia="Times New Roman" w:hAnsi="Times New Roman" w:cs="Times New Roman"/>
              </w:rPr>
              <w:br/>
            </w:r>
            <w:r w:rsidRPr="00581E99">
              <w:rPr>
                <w:rFonts w:ascii="Times New Roman" w:eastAsia="Times New Roman" w:hAnsi="Times New Roman" w:cs="Times New Roman"/>
              </w:rPr>
              <w:br/>
              <w:t>While there are elements that may be helpful, there are a number of areas detailed below where the general collection of information does not meet the threshold of necessity or utility. The package as proposed in its entirety is overly burdensome, contains reporting tools that will provide useless information, and is outside the reach of the Community Services Block Grant (CSBG). However, with modifications, a system for collection of information can be developed that improves the performance management of the agency and has practical utility. Detail is provided here outlining where changes need to be made to reach a level of workability and utility.</w:t>
            </w:r>
            <w:r w:rsidRPr="00581E99">
              <w:rPr>
                <w:rFonts w:ascii="Times New Roman" w:eastAsia="Times New Roman" w:hAnsi="Times New Roman" w:cs="Times New Roman"/>
              </w:rPr>
              <w:br/>
            </w:r>
            <w:r w:rsidRPr="00581E99">
              <w:rPr>
                <w:rFonts w:ascii="Times New Roman" w:eastAsia="Times New Roman" w:hAnsi="Times New Roman" w:cs="Times New Roman"/>
              </w:rPr>
              <w:br/>
              <w:t>Address the unique issues of Public entities that receive CSBG. Public agencies (sub-grantees) that sub-contract most or all of their CSBG funding to other service providers may face added challenges of requiring their grantees to collect data in accordance with ROMA Next Generation requirements since it may limit agencies to contracting with providers that have the requisite data collection capacity or require additional technical assistance to meet general, agency goal the reporting requirements. This challenge is not addressed in the proposed reporting package.</w:t>
            </w:r>
            <w:r w:rsidRPr="00581E99">
              <w:rPr>
                <w:rFonts w:ascii="Times New Roman" w:eastAsia="Times New Roman" w:hAnsi="Times New Roman" w:cs="Times New Roman"/>
              </w:rPr>
              <w:br/>
            </w:r>
            <w:r w:rsidRPr="00581E99">
              <w:rPr>
                <w:rFonts w:ascii="Times New Roman" w:eastAsia="Times New Roman" w:hAnsi="Times New Roman" w:cs="Times New Roman"/>
              </w:rPr>
              <w:br/>
              <w:t>Include a 4th ROMA Goal: Agencies Increase their capacity to achieve results. Reinstate this national goal that addressed the critical role the network of local agencies serving 99% of US</w:t>
            </w:r>
            <w:r w:rsidRPr="00581E99">
              <w:rPr>
                <w:rFonts w:ascii="Times New Roman" w:eastAsia="Times New Roman" w:hAnsi="Times New Roman" w:cs="Times New Roman"/>
              </w:rPr>
              <w:br/>
              <w:t>counties plays in addressing poverty. Reasons for exclusion have been inadequate to date. Because agency capacity is critical to the ultimate success of programs and services, it is important to clearly state this objective in the overall National Goals. This also highlights the broader need of the Network for ongoing training, technical assistance, and general capacity-building supports.</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The accuracy of the agency's estimate of the burden of the proposed collection of information Regarding the accuracy of the agency estimate of the cost burden, CAP concerns include: </w:t>
            </w:r>
            <w:r w:rsidRPr="00581E99">
              <w:rPr>
                <w:rFonts w:ascii="Times New Roman" w:eastAsia="Times New Roman" w:hAnsi="Times New Roman" w:cs="Times New Roman"/>
              </w:rPr>
              <w:br/>
            </w:r>
            <w:r w:rsidRPr="00581E99">
              <w:rPr>
                <w:rFonts w:ascii="Times New Roman" w:eastAsia="Times New Roman" w:hAnsi="Times New Roman" w:cs="Times New Roman"/>
              </w:rPr>
              <w:br/>
              <w:t>general</w:t>
            </w:r>
            <w:r w:rsidRPr="00581E99">
              <w:rPr>
                <w:rFonts w:ascii="Times New Roman" w:eastAsia="Times New Roman" w:hAnsi="Times New Roman" w:cs="Times New Roman"/>
              </w:rPr>
              <w:br/>
            </w:r>
            <w:r w:rsidRPr="00581E99">
              <w:rPr>
                <w:rFonts w:ascii="Times New Roman" w:eastAsia="Times New Roman" w:hAnsi="Times New Roman" w:cs="Times New Roman"/>
              </w:rPr>
              <w:br/>
              <w:t>The current IS survey includes 300+ data elements to report. The proposed CSBG Annual Report includes more than 1,000. This increased burden of reporting comes with no new resources.</w:t>
            </w:r>
            <w:r w:rsidRPr="00581E99">
              <w:rPr>
                <w:rFonts w:ascii="Times New Roman" w:eastAsia="Times New Roman" w:hAnsi="Times New Roman" w:cs="Times New Roman"/>
              </w:rPr>
              <w:br/>
            </w:r>
            <w:r w:rsidRPr="00581E99">
              <w:rPr>
                <w:rFonts w:ascii="Times New Roman" w:eastAsia="Times New Roman" w:hAnsi="Times New Roman" w:cs="Times New Roman"/>
              </w:rPr>
              <w:br/>
              <w:t>The burden on local agencies is impacted by the implementation of the Online Data Collection system (OLDC). To comply with the draft CSBG Annual Report local agencies will need to modify existing systems. An initial investment in new software for North Dakota was quoted at over $50,000 which only covers the set-up and one year of training. This does not include any of the costs associated with adding necessary modules such as</w:t>
            </w:r>
            <w:r w:rsidRPr="00581E99">
              <w:rPr>
                <w:rFonts w:ascii="Times New Roman" w:eastAsia="Times New Roman" w:hAnsi="Times New Roman" w:cs="Times New Roman"/>
              </w:rPr>
              <w:br/>
              <w:t>Weatherization or Head Start.</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Many agencies lack management information systems with the capacity to provide the required data. Data </w:t>
            </w:r>
            <w:r w:rsidRPr="00581E99">
              <w:rPr>
                <w:rFonts w:ascii="Times New Roman" w:eastAsia="Times New Roman" w:hAnsi="Times New Roman" w:cs="Times New Roman"/>
              </w:rPr>
              <w:lastRenderedPageBreak/>
              <w:t>fields required for ROMA Next Generating reporting may not be mirrored in those used by agencies. In addition, many agencies use multiple (and sometimes incompatible) reporting systems which adds to the time necessary to provide the data.</w:t>
            </w:r>
            <w:r w:rsidRPr="00581E99">
              <w:rPr>
                <w:rFonts w:ascii="Times New Roman" w:eastAsia="Times New Roman" w:hAnsi="Times New Roman" w:cs="Times New Roman"/>
              </w:rPr>
              <w:br/>
            </w:r>
            <w:r w:rsidRPr="00581E99">
              <w:rPr>
                <w:rFonts w:ascii="Times New Roman" w:eastAsia="Times New Roman" w:hAnsi="Times New Roman" w:cs="Times New Roman"/>
              </w:rPr>
              <w:br/>
              <w:t>In addition, it is not clear how the burden for local agencies is decreased by the online data collection system described in the by OCS.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 Sub-grantees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or support local agencies to develop systems that will streamline or decrease the burden outlined here.</w:t>
            </w:r>
            <w:r w:rsidRPr="00581E99">
              <w:rPr>
                <w:rFonts w:ascii="Times New Roman" w:eastAsia="Times New Roman" w:hAnsi="Times New Roman" w:cs="Times New Roman"/>
              </w:rPr>
              <w:br/>
            </w:r>
            <w:r w:rsidRPr="00581E99">
              <w:rPr>
                <w:rFonts w:ascii="Times New Roman" w:eastAsia="Times New Roman" w:hAnsi="Times New Roman" w:cs="Times New Roman"/>
              </w:rPr>
              <w:br/>
              <w:t>3.The quality, utility, and clarity of the information to be collected</w:t>
            </w:r>
            <w:r w:rsidRPr="00581E99">
              <w:rPr>
                <w:rFonts w:ascii="Times New Roman" w:eastAsia="Times New Roman" w:hAnsi="Times New Roman" w:cs="Times New Roman"/>
              </w:rPr>
              <w:br/>
            </w:r>
            <w:r w:rsidRPr="00581E99">
              <w:rPr>
                <w:rFonts w:ascii="Times New Roman" w:eastAsia="Times New Roman" w:hAnsi="Times New Roman" w:cs="Times New Roman"/>
              </w:rPr>
              <w:br/>
              <w:t>As noted below in the detailed comments by module, several elements of data to be collected under this proposal have no meaning at the state and federal levels, and only have value, meaning, and usefulness at the local level.</w:t>
            </w:r>
            <w:r w:rsidRPr="00581E99">
              <w:rPr>
                <w:rFonts w:ascii="Times New Roman" w:eastAsia="Times New Roman" w:hAnsi="Times New Roman" w:cs="Times New Roman"/>
              </w:rPr>
              <w:br/>
            </w:r>
            <w:r w:rsidRPr="00581E99">
              <w:rPr>
                <w:rFonts w:ascii="Times New Roman" w:eastAsia="Times New Roman" w:hAnsi="Times New Roman" w:cs="Times New Roman"/>
              </w:rPr>
              <w:br/>
              <w:t>• As noted above,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 Sub-grantees (local agencies)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that will streamline or decrease the burden outlined here. Furthermore, new state-level systems will do little to address the needs of local agencies for improved management information systems with the capacity to collect and report the data required by ROMA Next Generation.</w:t>
            </w:r>
            <w:r w:rsidRPr="00581E99">
              <w:rPr>
                <w:rFonts w:ascii="Times New Roman" w:eastAsia="Times New Roman" w:hAnsi="Times New Roman" w:cs="Times New Roman"/>
              </w:rPr>
              <w:br/>
            </w:r>
            <w:r w:rsidRPr="00581E99">
              <w:rPr>
                <w:rFonts w:ascii="Times New Roman" w:eastAsia="Times New Roman" w:hAnsi="Times New Roman" w:cs="Times New Roman"/>
              </w:rPr>
              <w:br/>
              <w:t>OCS and the federal government provide funding to local sub-grantees that require separate systems and prohibit the aggregation of data.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OCS.</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52 (Dickinson Iron Community Service Agency ; Eligible Entity/Local Agency in MI)</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We at DICSA, a community action agency serving the rural counties of Dickinson and Iron in Michigan’s Upper Peninsula, are concerned that the ROMA NG package is overly burdensome and not attainable </w:t>
            </w:r>
            <w:r w:rsidRPr="00581E99">
              <w:rPr>
                <w:rFonts w:ascii="Times New Roman" w:eastAsia="Times New Roman" w:hAnsi="Times New Roman" w:cs="Times New Roman"/>
              </w:rPr>
              <w:lastRenderedPageBreak/>
              <w:t xml:space="preserve">within the scope of our Community Services Block Grant. For instance, the goals of this report don’t seem to consider smaller agencies with no urban center and the minimum level of funding. Our staff is stretched to its capacity and cannot possibly take on full scale case management or rework our community partnerships to fit into the specific strategies of Collective Impact. Instead of helping our agency performance, the report serves instead to draw essential staff away from impacting low income individuals’ self-sufficiency in order to adapt what we do to fit the rubrics and metrics of another set of reporting guidelines.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estimated burden of the proposed collection of information is incredibly challenging to quantify. How much will this report change what our intake staff collect and input into our data systems? Will these systems have the capacity to gather the information and to effectively sort and report the data? How much time will be spent on learning the new reporting data elements, connecting them with the current elements, and putting them into quantifiable and meaningful terms? Will any of this help us do a better job serving our local residents? The estimated time burden of 242 hours per Community Action Agency is likely under estimated. Those 242 hours are probably what will be needed for one person to fully understand the new system, train others on what is needed to be gathered, and eventually be able to collect, calculate, decipher, formulate and report the data. The cost of this time burden to our agency for that one person would be $8,983. We fully expect that numerous additional hours will be expended by intake staff and program managers, adding to the burden. This increased burden of reporting comes with no new resources. Smaller agencies like ours simply do not have the cash flow or general fund to support non-budgeted expenses.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54 (East Missouri Action Agency, Inc.; Eligible Entity/Local Agency in MO)</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rPr>
                <w:rFonts w:ascii="Times New Roman" w:eastAsia="Times New Roman" w:hAnsi="Times New Roman" w:cs="Times New Roman"/>
              </w:rPr>
            </w:pPr>
            <w:r w:rsidRPr="00581E99">
              <w:rPr>
                <w:rFonts w:ascii="Times New Roman" w:eastAsia="Times New Roman" w:hAnsi="Times New Roman" w:cs="Times New Roman"/>
              </w:rPr>
              <w:br/>
              <w:t>1. Whether the proposed collection of information is necessary for the proper performance of the functions of the agency, including whether the information shall have practical utility.</w:t>
            </w:r>
            <w:r w:rsidRPr="00581E99">
              <w:rPr>
                <w:rFonts w:ascii="Times New Roman" w:eastAsia="Times New Roman" w:hAnsi="Times New Roman" w:cs="Times New Roman"/>
              </w:rPr>
              <w:br/>
            </w:r>
            <w:r w:rsidRPr="00581E99">
              <w:rPr>
                <w:rFonts w:ascii="Times New Roman" w:eastAsia="Times New Roman" w:hAnsi="Times New Roman" w:cs="Times New Roman"/>
              </w:rPr>
              <w:br/>
              <w:t>I agree that the collection of data is necessary to substantiate the work that we do, and prove that our work is valid. I also feel that the community action network in Missouri is ready to begin the process of ROMA Next Gen, but I am worried that many states are not up to the task yet, which can potentially be very harmful to community action, overall. If the other states do not have the resources needed to collect the required information, how will that affect the entire network when legislators and other officials review the work we have done?</w:t>
            </w:r>
            <w:r w:rsidRPr="00581E99">
              <w:rPr>
                <w:rFonts w:ascii="Times New Roman" w:eastAsia="Times New Roman" w:hAnsi="Times New Roman" w:cs="Times New Roman"/>
              </w:rPr>
              <w:br/>
            </w:r>
            <w:r w:rsidRPr="00581E99">
              <w:rPr>
                <w:rFonts w:ascii="Times New Roman" w:eastAsia="Times New Roman" w:hAnsi="Times New Roman" w:cs="Times New Roman"/>
              </w:rPr>
              <w:br/>
              <w:t>2. The accuracy of the agency’s estimate of the burden of the proposed collection of information.</w:t>
            </w:r>
            <w:r w:rsidRPr="00581E99">
              <w:rPr>
                <w:rFonts w:ascii="Times New Roman" w:eastAsia="Times New Roman" w:hAnsi="Times New Roman" w:cs="Times New Roman"/>
              </w:rPr>
              <w:br/>
            </w:r>
            <w:r w:rsidRPr="00581E99">
              <w:rPr>
                <w:rFonts w:ascii="Times New Roman" w:eastAsia="Times New Roman" w:hAnsi="Times New Roman" w:cs="Times New Roman"/>
              </w:rPr>
              <w:br/>
              <w:t>Considering that the current IS report includes 300+ data elements to report, and the proposed CSBG Annual Report includes more than 1,000 data elements, I believe that OCS’s estimated time burden of 242 hours per sub-grantee (local Community Action Agency) is somewhat under estimated. Based on our calculations, the burden to our agency would be 396 hours. The cost of this time is estimated to be $8,740. Please note, this estimation does not include the T/TA that will be needed for our employees to understand how to complete the new report.</w:t>
            </w:r>
            <w:r w:rsidRPr="00581E99">
              <w:rPr>
                <w:rFonts w:ascii="Times New Roman" w:eastAsia="Times New Roman" w:hAnsi="Times New Roman" w:cs="Times New Roman"/>
              </w:rPr>
              <w:br/>
            </w:r>
            <w:r w:rsidRPr="00581E99">
              <w:rPr>
                <w:rFonts w:ascii="Times New Roman" w:eastAsia="Times New Roman" w:hAnsi="Times New Roman" w:cs="Times New Roman"/>
              </w:rPr>
              <w:br/>
              <w:t>3. The quality, utility, and clarity of the information to be collected.</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If the proposed number of general indicators were decreased, for example, 2-4 general indicators for each of the domains, then the aggregate data collected from the entire network would be more focused and </w:t>
            </w:r>
            <w:r w:rsidRPr="00581E99">
              <w:rPr>
                <w:rFonts w:ascii="Times New Roman" w:eastAsia="Times New Roman" w:hAnsi="Times New Roman" w:cs="Times New Roman"/>
              </w:rPr>
              <w:lastRenderedPageBreak/>
              <w:t>refined. Which would then be much more meaningful data to present to legislators and funders? To show more localized impact, agencies should still be allowed to track other outcomes using local indicators more specific to their unique programs and communities.</w:t>
            </w:r>
            <w:r w:rsidRPr="00581E99">
              <w:rPr>
                <w:rFonts w:ascii="Times New Roman" w:eastAsia="Times New Roman" w:hAnsi="Times New Roman" w:cs="Times New Roman"/>
              </w:rPr>
              <w:br/>
            </w:r>
            <w:r w:rsidRPr="00581E99">
              <w:rPr>
                <w:rFonts w:ascii="Times New Roman" w:eastAsia="Times New Roman" w:hAnsi="Times New Roman" w:cs="Times New Roman"/>
              </w:rPr>
              <w:br/>
              <w:t>For more clarity in the information collected, I feel that the data would have more impact if the indicators were worded similarly to other programs, such as Head Start and HUD. If all programs reported using similar indicators, then, community action would have more impact on a national level.</w:t>
            </w:r>
            <w:r w:rsidRPr="00581E99">
              <w:rPr>
                <w:rFonts w:ascii="Times New Roman" w:eastAsia="Times New Roman" w:hAnsi="Times New Roman" w:cs="Times New Roman"/>
              </w:rPr>
              <w:br/>
            </w:r>
            <w:r w:rsidRPr="00581E99">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w:t>
            </w:r>
            <w:r w:rsidRPr="00581E99">
              <w:rPr>
                <w:rFonts w:ascii="Times New Roman" w:eastAsia="Times New Roman" w:hAnsi="Times New Roman" w:cs="Times New Roman"/>
              </w:rPr>
              <w:br/>
            </w:r>
            <w:r w:rsidRPr="00581E99">
              <w:rPr>
                <w:rFonts w:ascii="Times New Roman" w:eastAsia="Times New Roman" w:hAnsi="Times New Roman" w:cs="Times New Roman"/>
              </w:rPr>
              <w:br/>
              <w:t>In Missouri, we have been using a state-wide data system for many years. Several other states do not have this resource, which is absolutely necessary for collecting accurate data. The proposed on-line automated system is a nice thought, but much of our agency’s reporting comes from many different data tracking systems. Our other programs, Head Start, Women’s Wellness, Housing/HUD, and Weatherization all have their own systems. Unless OCS can develop a system that can be used in conjunction with all of the other systems, the proposed on-line automated system will not work for local agency. Therefore, the burden of the collection of information at the local level will not be decreased in any way. It is still going to be a large and expensive burden on our agency.</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55 (Florida Department Of Economic Opportunity ; Other/Unknown in FL)</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143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The accuracy of the agency’s estimate of the burden of the proposed collection of information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3. The quality, utility, and clarity of the information to be collected; and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It is this agency’s opinion that overall, the proposed ROMA Next Generation changes are positive and a move in the right direction. However, it is also my belief that some of the additional indicators will be difficult to track as it can be almost impossible to measure some of the conditions so closely due to external situations that are beyond our agency’s control.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Implementation Timelines – being that we are a public agency, our turnaround time on such a project will very likely be slower than private agencies. All aspects of our department are required to be reviewed and scrutinized by other areas such as budget &amp; management, procurement, etc. We may not always be able to meet our deadlines due to situations that are beyond our control.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Staff Training Needs – it goes without saying that these changes are detailed and labor intensive program. Additional training will be required.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57 (Fresno Economic Opportunities Commission ; Other/Unknown in CA)</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819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We are writing to respectfully request that the proposed ROMA Next Generation (ROMA NG) be deferred for introduction to the new administration, its review and comment, with a concurrent, much more thorough network assessment, comment, and road test. We have attended all available webinars hosted by OCS and NASCSP and, to my knowledge, are not aware – until this time – that there has been a formal, public demonstration of the software ROMA NG intends for us to use for the collection of data. That alone causes considerable concern; we are not prepared to provide complete and informed comments without having experienced the data collection systems ROMA NG proposes.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While we offer a succinct summary of our assessment and deep concerns over the proposed changes to ROMA below, it seems clear that the underlying agenda behind the introduction of ROMA NG is contrary to the authorizing language of the Economic Opportunity Act of 1964 and successive re-authorizations of that Act.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Act emphasizes the local focus of Community Action, something virtually foreign to existing government trends that centralize and control more and more of the activities of our communities. The Community Action Network is successful precisely because each jurisdiction is given the mandate and freedom to assess local needs, and direct its resources to needs prioritized by the input of local residents, leaders appointed by elected officials representing the jurisdiction, and local constituents elected by local residents. As government adds to the layers of administration and bureaucracy entailed in community action and the expenditure of CSBG funds to carry out the work of Community Action, a perilous, slippery slope towards stripping agencies of the local control that is at the core of our success will occur. Each community, each region in our nation is unique. It is the hallmark of Community Action to empower local leaders and consult local residents to design and develop customized programs and initiatives to fight poverty.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Furthermore, the timing of the introduction of ROMA NG and the short timeframes to comment on an initiative that adds significant components and layers to the existing system make it appear that the administration is eager to install the new system before it leaves office. Our concerns over the extraordinarily burdensome and unnecessary new requirements of the system require that the intent to usher in ROMA NG be deferred until the new administration, working hand-in-hand with the network, can reassess the need for a revised ROMA system. The system in its current configuration satisfies requests for information made by our elected leaders, funders, and the residents of our communities.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While we understand and agree entirely with the need for accountability, updated by the administration in 2011 in the form of the Government Performance and Results Act (GPRA), the proposed ROMA NG requirements are simply overbearing, unnecessary, and introduce inordinate time and expense commitments to the detriment of the energy and focus that our mandate to create opportunity and reduce poverty requires.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data to be collected by ROMA NG is significantly more than the existing ROMA requirements which, for an agency as complex as Fresno EOC, would be extraordinarily burdensome, expensive, and time consuming. The same concerns would apply for smaller agencies that would not have the capacity, staffing, infrastructure, funding, or time to complete the required reports. A sampling of added elements in ROMA NG gives rise to our concern.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d. After extensive research and retaining qualified consultants to advise us in the use of electronic systems to collect, collate, and report unduplicated data across our 14 programs, 49 funding sources, 101 contracts, and 42 funding periods, it became apparent the cost to purchase and maintain such a system would be prohibitive. Estimates were in excess of $270,000 per year, all of which would have to be </w:t>
            </w:r>
            <w:r w:rsidRPr="00581E99">
              <w:rPr>
                <w:rFonts w:ascii="Times New Roman" w:eastAsia="Times New Roman" w:hAnsi="Times New Roman" w:cs="Times New Roman"/>
              </w:rPr>
              <w:lastRenderedPageBreak/>
              <w:t>absorbed by CSBG and would reduce program activity to report activity only CSBG requires. Our board elected not to move forward with the plan. Any reliable collection methodology to meet the increased burden of ROMA NG reporting, whether manual or electronic, will add significant cost, funds we would much rather deploy for direct services and/or leverage for greater impact.</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Those who are familiar with the kinds of information, and volume of information Congress seeks from the network report that much of the data ROMA NG would collect is superfluous. Congressional requests tend to be more general, such as, “How many families did you move out of poverty?” </w:t>
            </w:r>
            <w:r w:rsidRPr="00581E99">
              <w:rPr>
                <w:rFonts w:ascii="Times New Roman" w:eastAsia="Times New Roman" w:hAnsi="Times New Roman" w:cs="Times New Roman"/>
              </w:rPr>
              <w:br/>
            </w:r>
            <w:r w:rsidRPr="00581E99">
              <w:rPr>
                <w:rFonts w:ascii="Times New Roman" w:eastAsia="Times New Roman" w:hAnsi="Times New Roman" w:cs="Times New Roman"/>
              </w:rPr>
              <w:br/>
              <w:t>3. Will implementing ROMA NG help agencies do their job better? The work of community action is fluid and extremely challenging. It requires that we be resourceful, nimble, and innovative. Is it data that generally informs new directions or new responses to urgent needs? Not always. Perhaps a better barometer of need is information drawn directly from residents living in our disadvantaged communities. The involvement of our residents in the work of community action is a core value of community action; in our experience, low-income residents provide us with the best guidance on need, priorities, and resources they require.</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Recommendations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We would suggest a program and process-based approach to document activities and outcomes, a much simpler format aligned with the way in which data is more commonly collected by agencies. With this approach agencies would provide data and anecdotal highlights for major programs they operate. Data would be drawn from reports the agency already submits to funders, stakeholders, and constituents.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Reports would be unique to each community action agency which, after all, is the hallmark of community action. We are among the few remaining federal programs that enjoy bipartisan support precisely because, at our core, Community Action is about local control, it requires and honors the involvement and wishes of local leaders – including representatives of low-income communities – rather than foisting a predetermined agenda and menu of services to report on. To merge the thinking and actions of agencies toward a raft of established activities and outcomes runs the risk of derailing efforts to respond to local need in innovative ways.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system of measurement and accountability should drive agencies with the urgency to think broadly, ever seeking innovative solutions that meet local needs. Responding to a prescribed menu of activities and expected outcomes limits innovation, it threatens to suffocate innovation and the creative advances that demonstrate new hope and opportunity for those living in poverty. In other words, the more defined, the more extensive and prescriptive the measuring tool, the less likely innovation will occur.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Now is the time to innovate, now is the time to open the vast reservoirs of thought and ideas to demonstrate the value and worth of community action. Now is the time to herald our core values – the uniqueness of each community and the leveraging of CSBG dollars to innovate new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7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58 (Greater Bergen Community Action; Eligible Entity/Local Agency in NJ)</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440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lastRenderedPageBreak/>
              <w:br/>
              <w:t>1. Whether the proposed collection of information is necessary for the proper performance of the functions of the agency, including whether the information shall have practical utility</w:t>
            </w:r>
            <w:r w:rsidRPr="00581E99">
              <w:rPr>
                <w:rFonts w:ascii="Times New Roman" w:eastAsia="Times New Roman" w:hAnsi="Times New Roman" w:cs="Times New Roman"/>
              </w:rPr>
              <w:br/>
            </w:r>
            <w:r w:rsidRPr="00581E99">
              <w:rPr>
                <w:rFonts w:ascii="Times New Roman" w:eastAsia="Times New Roman" w:hAnsi="Times New Roman" w:cs="Times New Roman"/>
              </w:rPr>
              <w:br/>
              <w:t>On an individual program level, most of the information is already collected and analyzed to ensure that the program is necessary, efficient, and changing the lives of the individuals enrolled. The many funders of CAA programs already require outcome reporting, but, of course, in their own format. Compiling all the information for this annual report is a goal to reach for, but currently not practical. Most state and federal funders of programs run by CAAs do not share client data files with anyone – gathering information from each program is time consuming when possible. The cost-effective technology needed is simply not available to individual agencies.</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Module 3 I think falls short of the goal of being rolled-up to better present a nation-wide picture of community action. If we each define our community, the rates and percentages have no meaning when combined on a national level – how can a 10% increase on a block level be aggregated on a state level? The tools indicated are for project management, and should be a tool for agency use, not a required report. </w:t>
            </w:r>
            <w:r w:rsidRPr="00581E99">
              <w:rPr>
                <w:rFonts w:ascii="Times New Roman" w:eastAsia="Times New Roman" w:hAnsi="Times New Roman" w:cs="Times New Roman"/>
              </w:rPr>
              <w:br/>
            </w:r>
            <w:r w:rsidRPr="00581E99">
              <w:rPr>
                <w:rFonts w:ascii="Times New Roman" w:eastAsia="Times New Roman" w:hAnsi="Times New Roman" w:cs="Times New Roman"/>
              </w:rPr>
              <w:br/>
              <w:t>2. The accuracy of the agency’s estimate of the burden of the proposed collection of information</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Without a definition of what specifically is included in the estimate of the burden, and the assumption that it should include the preparation required throughout the fiscal year to allow for one employee to collate the information required for the report, the estimate falls very short of the time needed. Our current costs to complete the IS Survey, gather all the information throughout the year and maintain the technology required is around $6800. That covers 222 employee hours. Our estimate for the burden for the proposed report is $24,200, including 658 hours. The hours will almost triple due to the increase in the amount of information required to be tracked for community projects, collected and analyzed for all client outcomes, training on new technology needed for compliance, time needed to complete the more complex reporting forms, etc. The database technology this makes necessary increases that cost substantially. </w:t>
            </w:r>
            <w:r w:rsidRPr="00581E99">
              <w:rPr>
                <w:rFonts w:ascii="Times New Roman" w:eastAsia="Times New Roman" w:hAnsi="Times New Roman" w:cs="Times New Roman"/>
              </w:rPr>
              <w:br/>
            </w:r>
            <w:r w:rsidRPr="00581E99">
              <w:rPr>
                <w:rFonts w:ascii="Times New Roman" w:eastAsia="Times New Roman" w:hAnsi="Times New Roman" w:cs="Times New Roman"/>
              </w:rPr>
              <w:br/>
              <w:t>3. The quality, utility, and clarity of the information to be collected; and</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Individual and Family level NPIs have been well-though out and improved. The community level reporting has issues with definitions, rates and percentages that need to be more fully explained. The report on services delivered is a list of things we do, not outcomes. Although useful for an agency to know, it doesn’t advance our national story, and should not be in the report. The same thing applies to the list of community strategies. </w:t>
            </w:r>
            <w:r w:rsidRPr="00581E99">
              <w:rPr>
                <w:rFonts w:ascii="Times New Roman" w:eastAsia="Times New Roman" w:hAnsi="Times New Roman" w:cs="Times New Roman"/>
              </w:rPr>
              <w:br/>
            </w:r>
            <w:r w:rsidRPr="00581E99">
              <w:rPr>
                <w:rFonts w:ascii="Times New Roman" w:eastAsia="Times New Roman" w:hAnsi="Times New Roman" w:cs="Times New Roman"/>
              </w:rPr>
              <w:br/>
              <w:t>Ways to minimize the burden of the collection of information on respondents, including through the use of automated collection techniques or other forms of information technology.</w:t>
            </w:r>
            <w:r w:rsidRPr="00581E99">
              <w:rPr>
                <w:rFonts w:ascii="Times New Roman" w:eastAsia="Times New Roman" w:hAnsi="Times New Roman" w:cs="Times New Roman"/>
              </w:rPr>
              <w:br/>
            </w:r>
            <w:r w:rsidRPr="00581E99">
              <w:rPr>
                <w:rFonts w:ascii="Times New Roman" w:eastAsia="Times New Roman" w:hAnsi="Times New Roman" w:cs="Times New Roman"/>
              </w:rPr>
              <w:br/>
              <w:t>The interactive spread sheets will minimize the burden after the first year. Getting all the federal and state databases to allow agencies to download and/or upload information into another database would reduce the data collection burden tremendously.</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59 (Greater Bergen Community Action ; Eligible Entity/Local Agency in NJ)</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lastRenderedPageBreak/>
              <w:t>1. Whether the proposed collection of information is necessary for the proper performance of the functions of the agency, including whether the information shall have practical utility</w:t>
            </w:r>
            <w:r w:rsidRPr="00581E99">
              <w:rPr>
                <w:rFonts w:ascii="Times New Roman" w:eastAsia="Times New Roman" w:hAnsi="Times New Roman" w:cs="Times New Roman"/>
              </w:rPr>
              <w:br/>
            </w:r>
            <w:r w:rsidRPr="00581E99">
              <w:rPr>
                <w:rFonts w:ascii="Times New Roman" w:eastAsia="Times New Roman" w:hAnsi="Times New Roman" w:cs="Times New Roman"/>
              </w:rPr>
              <w:br/>
              <w:t>On an individual program level, most of the information is already collected and analyzed to ensure that the program is necessary, efficient, and changing the lives of the individuals enrolled. The many funders of CAA programs already require outcome reporting, but, of course, in their own format. Compiling all the information for this annual report is a goal to reach for, but currently not practical. Most state and federal funders of programs run by CAAs do not share client data files with anyone – gathering information from each program is time consuming when possible. The cost-effective technology needed is simply not available to individual agencies.</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Module 3 I think falls short of the goal of being rolled-up to better present a nation-wide picture of community action. If we each define our community, the rates and percentages have no meaning when combined on a national level – how can a 10% increase on a block level be aggregated on a state level? The tools indicated are for project management, and should be a tool for agency use, not a required report. </w:t>
            </w:r>
            <w:r w:rsidRPr="00581E99">
              <w:rPr>
                <w:rFonts w:ascii="Times New Roman" w:eastAsia="Times New Roman" w:hAnsi="Times New Roman" w:cs="Times New Roman"/>
              </w:rPr>
              <w:br/>
            </w:r>
            <w:r w:rsidRPr="00581E99">
              <w:rPr>
                <w:rFonts w:ascii="Times New Roman" w:eastAsia="Times New Roman" w:hAnsi="Times New Roman" w:cs="Times New Roman"/>
              </w:rPr>
              <w:br/>
              <w:t>2. The accuracy of the agency’s estimate of the burden of the proposed collection of information</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Without a definition of what specifically is included in the estimate of the burden, and the assumption that it should include the preparation required throughout the fiscal year to allow for one employee to collate the information required for the report, the estimate falls very short of the time needed. Our current costs to complete the IS Survey, gather all the information throughout the year and maintain the technology required is around $6800. That covers 222 employee hours. Our estimate for the burden for the proposed report is $24,200, including 658 hours. The hours will almost triple due to the increase in the amount of information required to be tracked for community projects, collected and analyzed for all client outcomes, training on new technology needed for compliance, time needed to complete the more complex reporting forms, etc. The database technology this makes necessary increases that cost substantially. </w:t>
            </w:r>
            <w:r w:rsidRPr="00581E99">
              <w:rPr>
                <w:rFonts w:ascii="Times New Roman" w:eastAsia="Times New Roman" w:hAnsi="Times New Roman" w:cs="Times New Roman"/>
              </w:rPr>
              <w:br/>
            </w:r>
            <w:r w:rsidRPr="00581E99">
              <w:rPr>
                <w:rFonts w:ascii="Times New Roman" w:eastAsia="Times New Roman" w:hAnsi="Times New Roman" w:cs="Times New Roman"/>
              </w:rPr>
              <w:br/>
              <w:t>3. The quality, utility, and clarity of the information to be collected; and</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Individual and Family level NPIs have been well-though out and improved. The community level reporting has issues with definitions, rates and percentages that need to be more fully explained. The report on services delivered is a list of things we do, not outcomes. Although useful for an agency to know, it doesn’t advance our national story, and should not be in the report. The same thing applies to the list of community strategies. </w:t>
            </w:r>
            <w:r w:rsidRPr="00581E99">
              <w:rPr>
                <w:rFonts w:ascii="Times New Roman" w:eastAsia="Times New Roman" w:hAnsi="Times New Roman" w:cs="Times New Roman"/>
              </w:rPr>
              <w:br/>
            </w:r>
            <w:r w:rsidRPr="00581E99">
              <w:rPr>
                <w:rFonts w:ascii="Times New Roman" w:eastAsia="Times New Roman" w:hAnsi="Times New Roman" w:cs="Times New Roman"/>
              </w:rPr>
              <w:br/>
              <w:t>Ways to minimize the burden of the collection of information on respondents, including through the use of automated collection techniques or other forms of information technology.</w:t>
            </w:r>
            <w:r w:rsidRPr="00581E99">
              <w:rPr>
                <w:rFonts w:ascii="Times New Roman" w:eastAsia="Times New Roman" w:hAnsi="Times New Roman" w:cs="Times New Roman"/>
              </w:rPr>
              <w:br/>
            </w:r>
            <w:r w:rsidRPr="00581E99">
              <w:rPr>
                <w:rFonts w:ascii="Times New Roman" w:eastAsia="Times New Roman" w:hAnsi="Times New Roman" w:cs="Times New Roman"/>
              </w:rPr>
              <w:br/>
              <w:t>The interactive spread sheets will minimize the burden after the first year. Getting all the federal and state databases to allow agencies to download and/or upload information into another database would reduce the data collection burden tremendously.</w:t>
            </w:r>
            <w:r w:rsidRPr="00581E99">
              <w:rPr>
                <w:rFonts w:ascii="Times New Roman" w:eastAsia="Times New Roman" w:hAnsi="Times New Roman" w:cs="Times New Roman"/>
              </w:rPr>
              <w:br/>
            </w:r>
            <w:r w:rsidRPr="00581E99">
              <w:rPr>
                <w:rFonts w:ascii="Times New Roman" w:eastAsia="Times New Roman" w:hAnsi="Times New Roman" w:cs="Times New Roman"/>
              </w:rPr>
              <w:br/>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60 (Hinds County Human Resources Agency ; Other/Unknown in MS)</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information has practical value for the local agencies but offers no practical value to combine at the state or federal level. The data collected now has not been used for any other purpose than reporting. The increased information assumes the purpose of Community Action Agencies to be uniform or follow the vision of one individual. This counters the original purpose of Community Action to be locally driven to fits the needs of each community. While there are elements that may be helpful, there are a number of areas detailed below where the collection of information does not meet the threshold of necessity or utility. The package as proposed in its entirety is overly burdensome, contains reporting tools that will provide useless information, and is outside the reach of the Community Services Block Grant (CSBG). However, with modifications, a system for collection of information can be developed that improves the performance management of the agency and has practical utility. Detail is provided here outlining where changes need to be made to reach a level of workability and utility.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Furthermore, the introduction of “Collective Impact” has been annoying a lot of marginalized communities because it is yet another example of the mainstream community “discovering” something that has been around for a long time, slapping some academic labels and concepts on it, positioning it as new, and then getting all the attention and resources. Long before CI came out as a formal concept, community action in diverse communities were already working together, sharing information, creating coordinating mechanisms. We have been doing Collective Impact way before it was called that, and we continue to.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This new community format also perpetuates Trickle-Down Community Engagement: this is where “we bypass the people who are most affected by issues, engage and fund larger organizations to tackle these issues, and hope that miraculously the people most affected will help out in the effort, usually for free.” Without meaning to, CI backbone organizations have become some of the biggest perpetrators of this terrible and destructive practice. Some backbone organizations’ gravity is so strong that it begins gatekeeping, spewing out tiny amounts back to the organizations and communities most affected by the challenges the CI efforts are trying to address. Grassroots organizations that used to be able to solicit significant participation directly from people of low income are now told from whatever juggernaut CI effort is ruling the landscape.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Due to all the gatekeeping, inequitable funding allocation process, TDCE, and other factors, communities of color are oftentimes left behind by CI efforts. We are not funded on the same level, and yet are asked to provide input, do outreach, mobilize our communities, etc., and because we believe in the goals of the CI efforts, and sometimes because we are backed into corners, we’ll be involved. This leads to the CI effort being seen as inclusive, when in reality, it is tokenizing. This creates a shell of our purpose, our need and our ability to give voice to those we serve. </w:t>
            </w:r>
          </w:p>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br/>
              <w:t xml:space="preserve">2. The accuracy of the agency’s estimate of the burden of the proposed collection of information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agency’s’ estimated time burden of 242 hours per sub-grantee (local Community Action Agency) is significantly under estimated. Based on our calculations, the burden to our local agency would be 520 hours. The cost of this time burden is estimated to be $24,000. The current IS survey includes 300+ data elements to report. The proposed CSBG Annual Report includes more than 1,000. This increased burden of reporting comes with no new resources. The burden on local agencies is not impacted by the implementation of the Online Data Collection system (OLDC). To comply with the draft CSBG Annual </w:t>
            </w:r>
            <w:r w:rsidRPr="00581E99">
              <w:rPr>
                <w:rFonts w:ascii="Times New Roman" w:eastAsia="Times New Roman" w:hAnsi="Times New Roman" w:cs="Times New Roman"/>
              </w:rPr>
              <w:lastRenderedPageBreak/>
              <w:t xml:space="preserve">Report local agencies will need to modify existing data collection systems.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This proposed data information especially in the community level section uses an incorrect perception of the Community Action Network purpose and therefor drives the agencies burden in a completely different direction then developed over the lifetime of the agency.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3. The quality, utility, and clarity of the information to be collected; and </w:t>
            </w:r>
            <w:r w:rsidRPr="00581E99">
              <w:rPr>
                <w:rFonts w:ascii="Times New Roman" w:eastAsia="Times New Roman" w:hAnsi="Times New Roman" w:cs="Times New Roman"/>
              </w:rPr>
              <w:br/>
            </w:r>
            <w:r w:rsidRPr="00581E99">
              <w:rPr>
                <w:rFonts w:ascii="Times New Roman" w:eastAsia="Times New Roman" w:hAnsi="Times New Roman" w:cs="Times New Roman"/>
              </w:rPr>
              <w:br/>
              <w:t>As noted below in the detailed comments by module, several elements of data to be collected under this proposal have no meaning at the state and federal levels, and only have value, meaning, and usefulness at the local level. The continue vision of Community Action Agencies as some sort of research institution does not allow for the rigorous amount of stabilization and self-sufficiency case management or community development work that is needed for outcomes for everyday low income individuals. The quality of data listed in this new system creates a fantasy albeit also dangerous collection process. Experimenting on impoverished people was never the intent of CSBG. It is develop real solutions with local induvial development.</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Several of the elements to be collected as described are not available in smaller geographic areas usually targeted by local agencies in their community work and if created by local agencies, lose validity. The social or population level indicators being requested are not meant for single agency reporting and are best served for community-wide scorecards or utilized as part of a community needs assessment. For example, comparing overall percentages of community indicators (e.g. the unemployment rate, violent crime rate) to individual local agencies outcomes is misleading and extremely dangerous data collection.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This will hold agencies accountable for such factors in which they have little control over.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Take a state such as Mississippi that continues to reject multiple systems and programs that would greatly impact those in which we serve. This state rejected Medicaid expansion while being the unhealthiest state. This state reduced education funding while being rank 50th in multiple education factors. This state continues to limit all forms of birth control and birth control education while leading the leading persons in poverty includes young single mothers. Therefor the work of our local agencies become that of much survival and small but mighty impact on the individual level while also allowing many of communities to not just fully collapse under the pressure of rising cost with low wages. Crime rates rise as a means of poverty survival and even serving as the biggest CSBG recipient in the state, we have to focus on the individuals we can change and not always research of collective impacts.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Module 4, Section A: Characteristics for NEW Individuals and Households - Data Entry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Form is an unnecessary document that will not produce quality data; it will have little utility at a local level; and it lends itself to meaningless data at a state and national level. It should be removed. Because demographic data alone does not include information about the needs of new customers, this information fails to help agencies determine if they are addressing issues identified in their community assessments. Furthermore, the large number of “one time” customers in programs such as LIHEAP will skew any meaningful interpretation of the data. Aside from the challenge of defining who constitutes a new customer, agencies that use multiple reporting systems will also have the added burden of tracking new customers across all programs and services.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Module 3, Section A: Many of the indicators used here are inappropriate for reporting by local sub-grantees to States and by States to OCS and will produce data of limited utility. Several challenges underscore this point. First, community-level data on indicators is not always available at the level (e.g. regional or zip code/census tract) or population (e.g. low-income children aged 0-5) that matches the area </w:t>
            </w:r>
            <w:r w:rsidRPr="00581E99">
              <w:rPr>
                <w:rFonts w:ascii="Times New Roman" w:eastAsia="Times New Roman" w:hAnsi="Times New Roman" w:cs="Times New Roman"/>
              </w:rPr>
              <w:lastRenderedPageBreak/>
              <w:t xml:space="preserve">and population targeted by the agency. Second, community-level indicators are influenced by a wide number of sources that would most likely overwhelm the impact of even successful community initiatives, a fact that significantly limits their utility for providing meaningful information about outcomes. Third, any meaningful data about the outcomes of community-level initiatives would require a rigorous program evaluation and could not be determined on the data collected through the Annual Report alone.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As noted above,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 Sub-grantees (local agencies)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that will streamline or decrease the burden outlined here. Furthermore, new state-level systems will do little to address the needs of local agencies for improved management information systems with the capacity to collect and report the data required by ROMA Next Generation.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OCS and the federal government provide funding to local sub-grantees that require separate systems and prohibit the aggregation of data.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OCS.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61 (Illinois Association Community Action Agency ; Other/Unknown in IL)</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General Comments</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This letter provides detailed comments and recommendations based on the format requested in the Federal Register. Overarching concerns with the currently proposed CSBG Annual Report include: </w:t>
            </w:r>
            <w:r w:rsidRPr="00581E99">
              <w:rPr>
                <w:rFonts w:ascii="Times New Roman" w:eastAsia="Times New Roman" w:hAnsi="Times New Roman" w:cs="Times New Roman"/>
              </w:rPr>
              <w:br/>
            </w:r>
            <w:r w:rsidRPr="00581E99">
              <w:rPr>
                <w:rFonts w:ascii="Times New Roman" w:eastAsia="Times New Roman" w:hAnsi="Times New Roman" w:cs="Times New Roman"/>
              </w:rPr>
              <w:br/>
              <w:t>Reporting requirements that exceed agency capacity for data collection, integration, and analysis.</w:t>
            </w:r>
            <w:r w:rsidRPr="00581E99">
              <w:rPr>
                <w:rFonts w:ascii="Times New Roman" w:eastAsia="Times New Roman" w:hAnsi="Times New Roman" w:cs="Times New Roman"/>
              </w:rPr>
              <w:br/>
            </w:r>
            <w:r w:rsidRPr="00581E99">
              <w:rPr>
                <w:rFonts w:ascii="Times New Roman" w:eastAsia="Times New Roman" w:hAnsi="Times New Roman" w:cs="Times New Roman"/>
              </w:rPr>
              <w:br/>
              <w:t>Many agencies struggle under the burden of collecting and reporting data for multiple programs that use and require different — and often incompatible — software and systems. The CSBG Annual Report as currently proposed is unduly burdensome and underestimates the time required at the local level to collect, integrate, and report data at the agency level.</w:t>
            </w:r>
            <w:r w:rsidRPr="00581E99">
              <w:rPr>
                <w:rFonts w:ascii="Times New Roman" w:eastAsia="Times New Roman" w:hAnsi="Times New Roman" w:cs="Times New Roman"/>
              </w:rPr>
              <w:br/>
            </w:r>
            <w:r w:rsidRPr="00581E99">
              <w:rPr>
                <w:rFonts w:ascii="Times New Roman" w:eastAsia="Times New Roman" w:hAnsi="Times New Roman" w:cs="Times New Roman"/>
              </w:rPr>
              <w:br/>
              <w:t>Reporting requirements that produce data of limited utility for CAAs and State CSBG Lead Agencies. IACAA strongly believes that all data collected for the CSBG Annual Report should have a clear purpose and use for local agencies and State CSBG Lead Agencies. Caution must be taken if data reporting is included that is not intended to be aggregated and used at the state and federal level.</w:t>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br/>
              <w:t>Responses to the Questions</w:t>
            </w:r>
            <w:r w:rsidRPr="00581E99">
              <w:rPr>
                <w:rFonts w:ascii="Times New Roman" w:eastAsia="Times New Roman" w:hAnsi="Times New Roman" w:cs="Times New Roman"/>
              </w:rPr>
              <w:br/>
            </w:r>
            <w:r w:rsidRPr="00581E99">
              <w:rPr>
                <w:rFonts w:ascii="Times New Roman" w:eastAsia="Times New Roman" w:hAnsi="Times New Roman" w:cs="Times New Roman"/>
              </w:rPr>
              <w:br/>
              <w:t>1. Whether the proposed collection of information is necessary for the proper performance of the functions of the agency, including whether the information shall have practical utility</w:t>
            </w:r>
            <w:r w:rsidRPr="00581E99">
              <w:rPr>
                <w:rFonts w:ascii="Times New Roman" w:eastAsia="Times New Roman" w:hAnsi="Times New Roman" w:cs="Times New Roman"/>
              </w:rPr>
              <w:br/>
            </w:r>
            <w:r w:rsidRPr="00581E99">
              <w:rPr>
                <w:rFonts w:ascii="Times New Roman" w:eastAsia="Times New Roman" w:hAnsi="Times New Roman" w:cs="Times New Roman"/>
              </w:rPr>
              <w:br/>
              <w:t>The Illinois Association of Community Action Agencies (IACAA) agrees with the Community Action Partnership that while there are elements that may be helpful, there are a number of areas detailed below where the collection of information does not meet the threshold of necessity or utility. The package as proposed in its entirety is overly burdensome, contains reporting tools that will provide unnecessary information, and is outside the reach of the Community Services Block Grant (CSBG). However, with modifications, a system for collection of information can be developed that improves the performance management of the agency and has practical utility.</w:t>
            </w:r>
            <w:r w:rsidRPr="00581E99">
              <w:rPr>
                <w:rFonts w:ascii="Times New Roman" w:eastAsia="Times New Roman" w:hAnsi="Times New Roman" w:cs="Times New Roman"/>
              </w:rPr>
              <w:br/>
            </w:r>
            <w:r w:rsidRPr="00581E99">
              <w:rPr>
                <w:rFonts w:ascii="Times New Roman" w:eastAsia="Times New Roman" w:hAnsi="Times New Roman" w:cs="Times New Roman"/>
              </w:rPr>
              <w:br/>
              <w:t>Detail is provided here outlining where changes need to be made to reach a level of workability and utility.</w:t>
            </w:r>
            <w:r w:rsidRPr="00581E99">
              <w:rPr>
                <w:rFonts w:ascii="Times New Roman" w:eastAsia="Times New Roman" w:hAnsi="Times New Roman" w:cs="Times New Roman"/>
              </w:rPr>
              <w:br/>
            </w:r>
            <w:r w:rsidRPr="00581E99">
              <w:rPr>
                <w:rFonts w:ascii="Times New Roman" w:eastAsia="Times New Roman" w:hAnsi="Times New Roman" w:cs="Times New Roman"/>
              </w:rPr>
              <w:br/>
              <w:t>I. Module I: Modify the options CSBG State Lead Agencies/grantees have when reporting to OCS on CSBG Organizational Standards to allow for a broader range of responses. As noted below, there are significant challenges with the way this information is being reported and creates a misuse of the Organizational Standards.</w:t>
            </w:r>
            <w:r w:rsidRPr="00581E99">
              <w:rPr>
                <w:rFonts w:ascii="Times New Roman" w:eastAsia="Times New Roman" w:hAnsi="Times New Roman" w:cs="Times New Roman"/>
              </w:rPr>
              <w:br/>
            </w:r>
            <w:r w:rsidRPr="00581E99">
              <w:rPr>
                <w:rFonts w:ascii="Times New Roman" w:eastAsia="Times New Roman" w:hAnsi="Times New Roman" w:cs="Times New Roman"/>
              </w:rPr>
              <w:br/>
              <w:t>Expecting constant perfection is unrealistic and does not have practical utility for local agencies or the State CSBG Lead Agency. As proposed, the single metric the State Agencies will report on will be the number of eligible entities that meet 100% of the CSBG Organizational Standards. To increase utility of the information, State Agencies should have the option to report the number of agencies at a variety of thresholds that still delineate</w:t>
            </w:r>
            <w:r w:rsidRPr="00581E99">
              <w:rPr>
                <w:rFonts w:ascii="Times New Roman" w:eastAsia="Times New Roman" w:hAnsi="Times New Roman" w:cs="Times New Roman"/>
              </w:rPr>
              <w:br/>
              <w:t>Illinois Association of Community Action Agencies Feedback — CSBG Annual Report OMB PRA Clearance FRN #1 strong performance or allow for a more accurate reflection of the training and technical assistance needs. For instance State Agencies should be able to report the number of local agencies that have met 100%, 9() %, 80%, 70%, 60%, 50%, less than 50% of the standards. This will allow for the collection of more accurate information; better tracking of results over time; and better, more efficient investment of training and technical assistance.</w:t>
            </w:r>
            <w:r w:rsidRPr="00581E99">
              <w:rPr>
                <w:rFonts w:ascii="Times New Roman" w:eastAsia="Times New Roman" w:hAnsi="Times New Roman" w:cs="Times New Roman"/>
              </w:rPr>
              <w:br/>
            </w:r>
            <w:r w:rsidRPr="00581E99">
              <w:rPr>
                <w:rFonts w:ascii="Times New Roman" w:eastAsia="Times New Roman" w:hAnsi="Times New Roman" w:cs="Times New Roman"/>
              </w:rPr>
              <w:br/>
              <w:t>Module 4: Remove the Characteristics for NEW Individuals and Households Report. This report has no practical utility at the local level given the time and expense to create it at each local agency. This is not necessary for agency performance, and the intentions outlined by OCS for its use are not reflective of how local agencies and states look at their communities to assess needs, develop programs, and report progress. It also lacks utility at the state level given that data such as this rolled up to the state level will be skewed by large population centers and decrease the practical utility of the data even further. Furthermore, many agencies may either lack management information systems with the capacity to disaggregate this type of data from its overall customer database, or struggle to integrate the required data given their use of multiple (and sometimes incompatible) reporting systems, In addition, as many local agencies serve families over time, with no definition of "new" being provided for review, the CSBG Network will be unable to implement this report consistently. Defining an individual or family as new becomes challenging when they may receive different services over many years (e.g. Early Head</w:t>
            </w:r>
            <w:r w:rsidRPr="00581E99">
              <w:rPr>
                <w:rFonts w:ascii="Times New Roman" w:eastAsia="Times New Roman" w:hAnsi="Times New Roman" w:cs="Times New Roman"/>
              </w:rPr>
              <w:br/>
            </w:r>
            <w:r w:rsidRPr="00581E99">
              <w:rPr>
                <w:rFonts w:ascii="Times New Roman" w:eastAsia="Times New Roman" w:hAnsi="Times New Roman" w:cs="Times New Roman"/>
              </w:rPr>
              <w:br/>
              <w:t>Start, child care, after school programs, youth programs, job training, WIC, food boxes, LIHEAP, etc.).</w:t>
            </w:r>
            <w:r w:rsidRPr="00581E99">
              <w:rPr>
                <w:rFonts w:ascii="Times New Roman" w:eastAsia="Times New Roman" w:hAnsi="Times New Roman" w:cs="Times New Roman"/>
              </w:rPr>
              <w:br/>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Module 3: Remove the Community Outcome Indicators that include percent or rates. Their inclusion is </w:t>
            </w:r>
            <w:r w:rsidRPr="00581E99">
              <w:rPr>
                <w:rFonts w:ascii="Times New Roman" w:eastAsia="Times New Roman" w:hAnsi="Times New Roman" w:cs="Times New Roman"/>
              </w:rPr>
              <w:lastRenderedPageBreak/>
              <w:t>inappropriate and will provide meaningless data when aggregated beyond individual initiatives. Such data has validity for geographic areas much larger than those addressed or targeted by local agency projects. This validity is lost when the scale is smaller and accepted data comparison points become unavailable. Having individual agencies report on rate change at the community level on social indicators does not provide information that is usable. It is more appropriate to give agencies the option of reporting outcome data and the flexibility to define which indicators they use.</w:t>
            </w:r>
            <w:r w:rsidRPr="00581E99">
              <w:rPr>
                <w:rFonts w:ascii="Times New Roman" w:eastAsia="Times New Roman" w:hAnsi="Times New Roman" w:cs="Times New Roman"/>
              </w:rPr>
              <w:br/>
            </w:r>
            <w:r w:rsidRPr="00581E99">
              <w:rPr>
                <w:rFonts w:ascii="Times New Roman" w:eastAsia="Times New Roman" w:hAnsi="Times New Roman" w:cs="Times New Roman"/>
              </w:rPr>
              <w:br/>
              <w:t>Module 3: Remove Collective Impact from all reports. Collective Impact is simply one set of strategies for doing community-level work and while CSBG eligible entities are engaged in such efforts, privileging one approach is inappropriate and unnecessary given the broader range of options for doing community-level work. Collective Impact should be removed and included in training and technical assistance endeavors as a potential local option. Besides CAAs would need significant resources and support to engage in Collective Impact which is presently not the case.</w:t>
            </w:r>
            <w:r w:rsidRPr="00581E99">
              <w:rPr>
                <w:rFonts w:ascii="Times New Roman" w:eastAsia="Times New Roman" w:hAnsi="Times New Roman" w:cs="Times New Roman"/>
              </w:rPr>
              <w:br/>
            </w:r>
            <w:r w:rsidRPr="00581E99">
              <w:rPr>
                <w:rFonts w:ascii="Times New Roman" w:eastAsia="Times New Roman" w:hAnsi="Times New Roman" w:cs="Times New Roman"/>
              </w:rPr>
              <w:br/>
              <w:t>Module 4: Remove the Stability Indicators. The indicators selected and included in the clearance package are not helpful or practical when reporting customers stabilized as a result of the eligible entity's work. One option duplicates data already collected and the second uses a tool that is not specifically designed for low-income individuals and families and has an overly broad survey to define Community Action customer stability.</w:t>
            </w:r>
            <w:r w:rsidRPr="00581E99">
              <w:rPr>
                <w:rFonts w:ascii="Times New Roman" w:eastAsia="Times New Roman" w:hAnsi="Times New Roman" w:cs="Times New Roman"/>
              </w:rPr>
              <w:br/>
            </w:r>
            <w:r w:rsidRPr="00581E99">
              <w:rPr>
                <w:rFonts w:ascii="Times New Roman" w:eastAsia="Times New Roman" w:hAnsi="Times New Roman" w:cs="Times New Roman"/>
              </w:rPr>
              <w:br/>
              <w:t>Address the unique issues of Public entities that receive CSBG. Public agencies that sub-contract most or all of their CSBG funding to other service providers may face added 3 Illinois Association of Community Action Agencies Feedback — CSBG Annual Report OMB PRA Clearance FRN #1 challenges of requiring their grantees to collect data in accordance with ROMA Next Generation requirements since it may limit agencies to contracting with providers that have the requisite data collection capacity or require additional technical assistance to meet the reporting requirements. This challenge is not addressed in the proposed reporting package. Include a 4th ROMA Goal: Agencies Increase their capacity to achieve results.</w:t>
            </w:r>
            <w:r w:rsidRPr="00581E99">
              <w:rPr>
                <w:rFonts w:ascii="Times New Roman" w:eastAsia="Times New Roman" w:hAnsi="Times New Roman" w:cs="Times New Roman"/>
              </w:rPr>
              <w:br/>
            </w:r>
            <w:r w:rsidRPr="00581E99">
              <w:rPr>
                <w:rFonts w:ascii="Times New Roman" w:eastAsia="Times New Roman" w:hAnsi="Times New Roman" w:cs="Times New Roman"/>
              </w:rPr>
              <w:br/>
              <w:t>Reinstate this national goal that addressed the critical role the network of local agencies serving 99% of US counties plays in addressing poverty. Reasons for exclusion have been inadequate to date. Because agency capacity is critical to the ultimate success of programs and services, it is important to clearly state this objective in the overall National Goals. Adding back an agency goal is a prudent approach. The standards will not capture or encourage all of the work of CAAs. The best example is the OCS directive to use bundled services and to examine/address the impact of toxic stress on young brains. When addressing toxic stress, CAAs with Head Start programs will be better equipped to explore and offer some services; the bottom line is that most CAAs do not currently hold the capacity to address the impact of toxic stress. Collaborations with early childhood organizations are essential to move in this direction, as well as partnerships with universities and other educational institutions. The argument can be made that the Standards provide some direction, but does not go far enough to support this work. This will require a goal for agencies to build capacity and expertise to integrate new practices that addresses poverty. This requires systemic change that goes beyond case management. CAAs are exploring bundling methods that can provide better services, but require unduplicated counts to multiple funders. This can be challenging and requires that agencies enhance or change processes and have the ability to upgrade when technology advances.</w:t>
            </w:r>
            <w:r w:rsidRPr="00581E99">
              <w:rPr>
                <w:rFonts w:ascii="Times New Roman" w:eastAsia="Times New Roman" w:hAnsi="Times New Roman" w:cs="Times New Roman"/>
              </w:rPr>
              <w:br/>
            </w:r>
            <w:r w:rsidRPr="00581E99">
              <w:rPr>
                <w:rFonts w:ascii="Times New Roman" w:eastAsia="Times New Roman" w:hAnsi="Times New Roman" w:cs="Times New Roman"/>
              </w:rPr>
              <w:br/>
              <w:t>This also highlights the broader need of the Network to commit resources for ongoing training, technical assistance, and general capacity-building supports consistent with private sector approaches such as Continuous Quality Improvement, Lean and Six Sigma.</w:t>
            </w:r>
            <w:r w:rsidRPr="00581E99">
              <w:rPr>
                <w:rFonts w:ascii="Times New Roman" w:eastAsia="Times New Roman" w:hAnsi="Times New Roman" w:cs="Times New Roman"/>
              </w:rPr>
              <w:br/>
            </w:r>
            <w:r w:rsidRPr="00581E99">
              <w:rPr>
                <w:rFonts w:ascii="Times New Roman" w:eastAsia="Times New Roman" w:hAnsi="Times New Roman" w:cs="Times New Roman"/>
              </w:rPr>
              <w:br/>
              <w:t>2. The accuracy of the agency's estimate of the burden of the proposed collection of information</w:t>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br/>
              <w:t>While this is an exciting area for Community Action, there needs to be an identification of common practices across the entire network. Collection of data will be a huge undertaking, but at this point, much of the data analysis will be beholden to the expertise, either at the agency or association level, which could be varied and not necessarily rigorous. Standardized processes, such as the Needs Assessment and a data collection tool, beyond the NPIs, would go a long way to allow this type of collection and analysis to occur. Additionally, CAAs may not have adequate resources or capacity to support the collection, analysis and use of data. At best, it is not clear how the burden for local agencies is decreased by the online data collection system described in the by OCS. Consequently, if the time burden analysis is to be conducted with the scenario of successful implementation, then it seems prudent to also perform a scenario analysis of time burden with an assumption of no new system. In the event of failed implementation, substantial additional state and federal level resources would be diverted away from capacity building to support high-quality programs toward data collection.</w:t>
            </w:r>
            <w:r w:rsidRPr="00581E99">
              <w:rPr>
                <w:rFonts w:ascii="Times New Roman" w:eastAsia="Times New Roman" w:hAnsi="Times New Roman" w:cs="Times New Roman"/>
              </w:rPr>
              <w:br/>
            </w:r>
            <w:r w:rsidRPr="00581E99">
              <w:rPr>
                <w:rFonts w:ascii="Times New Roman" w:eastAsia="Times New Roman" w:hAnsi="Times New Roman" w:cs="Times New Roman"/>
              </w:rPr>
              <w:br/>
              <w:t>Illinois Association of Community Action Agencies Feedback — CSBG Annual Report OMB PRA Clearance FRN #1</w:t>
            </w:r>
            <w:r w:rsidRPr="00581E99">
              <w:rPr>
                <w:rFonts w:ascii="Times New Roman" w:eastAsia="Times New Roman" w:hAnsi="Times New Roman" w:cs="Times New Roman"/>
              </w:rPr>
              <w:br/>
              <w:t xml:space="preserve">Concerns include: </w:t>
            </w:r>
            <w:r w:rsidRPr="00581E99">
              <w:rPr>
                <w:rFonts w:ascii="Times New Roman" w:eastAsia="Times New Roman" w:hAnsi="Times New Roman" w:cs="Times New Roman"/>
              </w:rPr>
              <w:br/>
            </w:r>
            <w:r w:rsidRPr="00581E99">
              <w:rPr>
                <w:rFonts w:ascii="Times New Roman" w:eastAsia="Times New Roman" w:hAnsi="Times New Roman" w:cs="Times New Roman"/>
              </w:rPr>
              <w:br/>
              <w:t>The current IS survey includes 300+ data elements to report. The proposed CSBG Annual Report includes more than 1,000. This increased burden of reporting comes with no new resources.</w:t>
            </w:r>
            <w:r w:rsidRPr="00581E99">
              <w:rPr>
                <w:rFonts w:ascii="Times New Roman" w:eastAsia="Times New Roman" w:hAnsi="Times New Roman" w:cs="Times New Roman"/>
              </w:rPr>
              <w:br/>
            </w:r>
            <w:r w:rsidRPr="00581E99">
              <w:rPr>
                <w:rFonts w:ascii="Times New Roman" w:eastAsia="Times New Roman" w:hAnsi="Times New Roman" w:cs="Times New Roman"/>
              </w:rPr>
              <w:br/>
              <w:t>The burden on local agencies is not alleviated with the implementation of the Online Data Collection system (OLDC). To comply with the draft CSBG Annual Report local agencies will need to modify existing systems which will come at a premium cost with no additional resources.</w:t>
            </w:r>
            <w:r w:rsidRPr="00581E99">
              <w:rPr>
                <w:rFonts w:ascii="Times New Roman" w:eastAsia="Times New Roman" w:hAnsi="Times New Roman" w:cs="Times New Roman"/>
              </w:rPr>
              <w:br/>
            </w:r>
            <w:r w:rsidRPr="00581E99">
              <w:rPr>
                <w:rFonts w:ascii="Times New Roman" w:eastAsia="Times New Roman" w:hAnsi="Times New Roman" w:cs="Times New Roman"/>
              </w:rPr>
              <w:br/>
              <w:t>Many agencies lack management information systems with the capacity to provide the required data. Data fields required for ROMA Next Generating reporting may not be mirrored in those used by agencies. In addition, many agencies use multiple (and sometimes incompatible) reporting systems which adds to the time necessary to provide the data.</w:t>
            </w:r>
            <w:r w:rsidRPr="00581E99">
              <w:rPr>
                <w:rFonts w:ascii="Times New Roman" w:eastAsia="Times New Roman" w:hAnsi="Times New Roman" w:cs="Times New Roman"/>
              </w:rPr>
              <w:br/>
            </w:r>
            <w:r w:rsidRPr="00581E99">
              <w:rPr>
                <w:rFonts w:ascii="Times New Roman" w:eastAsia="Times New Roman" w:hAnsi="Times New Roman" w:cs="Times New Roman"/>
              </w:rPr>
              <w:br/>
              <w:t>3. The quality, utility, and clarity of the information to be collected; and</w:t>
            </w:r>
            <w:r w:rsidRPr="00581E99">
              <w:rPr>
                <w:rFonts w:ascii="Times New Roman" w:eastAsia="Times New Roman" w:hAnsi="Times New Roman" w:cs="Times New Roman"/>
              </w:rPr>
              <w:br/>
            </w:r>
            <w:r w:rsidRPr="00581E99">
              <w:rPr>
                <w:rFonts w:ascii="Times New Roman" w:eastAsia="Times New Roman" w:hAnsi="Times New Roman" w:cs="Times New Roman"/>
              </w:rPr>
              <w:br/>
              <w:t>As noted below in the detailed comments by module, several elements of data to be collected under this proposal have no meaning at the state and federal levels, and only have value, meaning, and usefulness at the local level.</w:t>
            </w:r>
            <w:r w:rsidRPr="00581E99">
              <w:rPr>
                <w:rFonts w:ascii="Times New Roman" w:eastAsia="Times New Roman" w:hAnsi="Times New Roman" w:cs="Times New Roman"/>
              </w:rPr>
              <w:br/>
            </w:r>
            <w:r w:rsidRPr="00581E99">
              <w:rPr>
                <w:rFonts w:ascii="Times New Roman" w:eastAsia="Times New Roman" w:hAnsi="Times New Roman" w:cs="Times New Roman"/>
              </w:rPr>
              <w:br/>
              <w:t>Several of the elements to be collected as described are not available in smaller geographic areas usually targeted by local agencies in their community work and if created by local agencies, lose validity. The social or population level indicators being requested are not meant for single agency reporting and are best served for community-wide scorecards or utilized as part of a community needs assessment. For example, comparing overall percentages of community indicators (e.g. the unemployment rate, violent crime rate) to individual local agencies outcomes is misleading</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Module 4, Section A: Characteristics for NEW Individuals and Households - Data Entry Form is an unnecessary document that will not produce quality data; it will have little utility at a local level; and it lends itself to meaningless data at a state and national level. It should be removed. Because demographic data alone does not include information about the needs of new customers, this information fails to help agencies determine if they are addressing issues identified in their community assessments. Furthermore, the large number of "one time" customers in programs such as LIHEAP will skew any meaningful interpretation of the data. Aside from the challenge of defining who constitutes a new customer, agencies that use multiple reporting systems will also have the added burden of tracking new customers across all </w:t>
            </w:r>
            <w:r w:rsidRPr="00581E99">
              <w:rPr>
                <w:rFonts w:ascii="Times New Roman" w:eastAsia="Times New Roman" w:hAnsi="Times New Roman" w:cs="Times New Roman"/>
              </w:rPr>
              <w:lastRenderedPageBreak/>
              <w:t>programs and services.</w:t>
            </w:r>
            <w:r w:rsidRPr="00581E99">
              <w:rPr>
                <w:rFonts w:ascii="Times New Roman" w:eastAsia="Times New Roman" w:hAnsi="Times New Roman" w:cs="Times New Roman"/>
              </w:rPr>
              <w:br/>
            </w:r>
            <w:r w:rsidRPr="00581E99">
              <w:rPr>
                <w:rFonts w:ascii="Times New Roman" w:eastAsia="Times New Roman" w:hAnsi="Times New Roman" w:cs="Times New Roman"/>
              </w:rPr>
              <w:br/>
              <w:t>Module 3, Section A: Many of the indicators used here are inappropriate for reporting by local sub-grantees to States and by States to OCS and will produce data of limited utility. Several challenges underscore this point. First, community-level data on indicators is not always available at the level (e.g. regional or zip code/census tract) or population (e.g. low-income children aged 0-5) that matches the area and population targeted by the agency. Second, community-level indicators are influenced by a wide</w:t>
            </w:r>
            <w:r w:rsidRPr="00581E99">
              <w:rPr>
                <w:rFonts w:ascii="Times New Roman" w:eastAsia="Times New Roman" w:hAnsi="Times New Roman" w:cs="Times New Roman"/>
              </w:rPr>
              <w:br/>
            </w:r>
            <w:r w:rsidRPr="00581E99">
              <w:rPr>
                <w:rFonts w:ascii="Times New Roman" w:eastAsia="Times New Roman" w:hAnsi="Times New Roman" w:cs="Times New Roman"/>
              </w:rPr>
              <w:br/>
              <w:t>Illinois Association of Community Action Agencies Feedback — CSBG Annual Report OMB PRA Clearance FRN #1 number of sources that would most likely overwhelm the impact of even successful community initiatives, a fact that significantly limits their utility for providing meaningful information about outcomes. Third, any meaningful data about the outcomes of community-level initiatives would require a rigorous program evaluation and could not be determined on the data collected through the Annual Report alone.</w:t>
            </w:r>
            <w:r w:rsidRPr="00581E99">
              <w:rPr>
                <w:rFonts w:ascii="Times New Roman" w:eastAsia="Times New Roman" w:hAnsi="Times New Roman" w:cs="Times New Roman"/>
              </w:rPr>
              <w:br/>
            </w:r>
            <w:r w:rsidRPr="00581E99">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w:t>
            </w:r>
            <w:r w:rsidRPr="00581E99">
              <w:rPr>
                <w:rFonts w:ascii="Times New Roman" w:eastAsia="Times New Roman" w:hAnsi="Times New Roman" w:cs="Times New Roman"/>
              </w:rPr>
              <w:br/>
            </w:r>
            <w:r w:rsidRPr="00581E99">
              <w:rPr>
                <w:rFonts w:ascii="Times New Roman" w:eastAsia="Times New Roman" w:hAnsi="Times New Roman" w:cs="Times New Roman"/>
              </w:rPr>
              <w:br/>
              <w:t>As noted above,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 Sub-grantees (local agencies)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that will streamline or decrease the burden outlined here. Furthermore, new state-level systems will do little to address the needs of local agencies for improved management information systems with the capacity to collect and report the data required by ROMA Next Generation.</w:t>
            </w:r>
            <w:r w:rsidRPr="00581E99">
              <w:rPr>
                <w:rFonts w:ascii="Times New Roman" w:eastAsia="Times New Roman" w:hAnsi="Times New Roman" w:cs="Times New Roman"/>
              </w:rPr>
              <w:br/>
            </w:r>
            <w:r w:rsidRPr="00581E99">
              <w:rPr>
                <w:rFonts w:ascii="Times New Roman" w:eastAsia="Times New Roman" w:hAnsi="Times New Roman" w:cs="Times New Roman"/>
              </w:rPr>
              <w:br/>
              <w:t>OCS and the federal government provide funding to local sub-grantees that require separate systems and prohibit the aggregation of data.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OCS.</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62 (Inca Community Service; Eligible Entity/Local Agency in OK)</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7504C">
            <w:pPr>
              <w:rPr>
                <w:rFonts w:ascii="Times New Roman" w:eastAsia="Times New Roman" w:hAnsi="Times New Roman" w:cs="Times New Roman"/>
              </w:rPr>
            </w:pPr>
            <w:r w:rsidRPr="00581E99">
              <w:rPr>
                <w:rFonts w:ascii="Times New Roman" w:eastAsia="Times New Roman" w:hAnsi="Times New Roman" w:cs="Times New Roman"/>
              </w:rPr>
              <w:t>Question 1: Whether the proposed collection of information is necessary for the proper performance of the functions of the agency, including whether the information shall have practical utility</w:t>
            </w:r>
            <w:r w:rsidRPr="00581E99">
              <w:rPr>
                <w:rFonts w:ascii="Times New Roman" w:eastAsia="Times New Roman" w:hAnsi="Times New Roman" w:cs="Times New Roman"/>
              </w:rPr>
              <w:br/>
            </w:r>
            <w:r w:rsidRPr="00581E99">
              <w:rPr>
                <w:rFonts w:ascii="Times New Roman" w:eastAsia="Times New Roman" w:hAnsi="Times New Roman" w:cs="Times New Roman"/>
              </w:rPr>
              <w:br/>
              <w:t>Response:</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proposed collection of system in extremely burdensome and expensive to the point we would be spending more time and money rendering reports than assisting those in need become self-sufficient. In reviewing the module we found some useful tools and reports but there were many which seem redundant </w:t>
            </w:r>
            <w:r w:rsidRPr="00581E99">
              <w:rPr>
                <w:rFonts w:ascii="Times New Roman" w:eastAsia="Times New Roman" w:hAnsi="Times New Roman" w:cs="Times New Roman"/>
              </w:rPr>
              <w:lastRenderedPageBreak/>
              <w:t xml:space="preserve">and provided useless information for us to use in improving the agency and the quality of services we provide. </w:t>
            </w:r>
            <w:r w:rsidRPr="00581E99">
              <w:rPr>
                <w:rFonts w:ascii="Times New Roman" w:eastAsia="Times New Roman" w:hAnsi="Times New Roman" w:cs="Times New Roman"/>
              </w:rPr>
              <w:br/>
            </w:r>
            <w:r w:rsidRPr="00581E99">
              <w:rPr>
                <w:rFonts w:ascii="Times New Roman" w:eastAsia="Times New Roman" w:hAnsi="Times New Roman" w:cs="Times New Roman"/>
              </w:rPr>
              <w:br/>
              <w:t>· Module 1: Change the reporting on Organizational Standards</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Expecting constant perfection is impossible and unrealistic. The Organizational Standards are more of a living document which is always changing, with different standards becoming due at different times. It is unrealistic to believe that an agency could be constantly at 100%. </w:t>
            </w:r>
            <w:r w:rsidRPr="00581E99">
              <w:rPr>
                <w:rFonts w:ascii="Times New Roman" w:eastAsia="Times New Roman" w:hAnsi="Times New Roman" w:cs="Times New Roman"/>
              </w:rPr>
              <w:br/>
            </w:r>
            <w:r w:rsidRPr="00581E99">
              <w:rPr>
                <w:rFonts w:ascii="Times New Roman" w:eastAsia="Times New Roman" w:hAnsi="Times New Roman" w:cs="Times New Roman"/>
              </w:rPr>
              <w:br/>
              <w:t>A more realistic, accurate and useful tool would be for the State Agencies to report the number of local agencies that have met 100%, 90%, 80%,70%, 60% 50% and less. This would give a clearer picture of where and how much technical assistance is needed.</w:t>
            </w:r>
            <w:r w:rsidRPr="00581E99">
              <w:rPr>
                <w:rFonts w:ascii="Times New Roman" w:eastAsia="Times New Roman" w:hAnsi="Times New Roman" w:cs="Times New Roman"/>
              </w:rPr>
              <w:br/>
            </w:r>
            <w:r w:rsidRPr="00581E99">
              <w:rPr>
                <w:rFonts w:ascii="Times New Roman" w:eastAsia="Times New Roman" w:hAnsi="Times New Roman" w:cs="Times New Roman"/>
              </w:rPr>
              <w:br/>
              <w:t>· Module 3: Community Outcome Indicators</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Again we looked at how this information who assist us and found the information distorted and ineffective. Our service area contains cities and towns under the population of 5,000 and 100’s of pocket communities of 100 or less. This data was meaningless and incomplete since are agencies target area was smaller populations and spread over many miles. Because of the size of our target population the data on rate change at the community level on social indicators could not accurately be displayed or useful. Some flexibility in choosing the indicators used, using geographical makeup and description of target service area and goals would give a more accurate picture. </w:t>
            </w:r>
            <w:r w:rsidRPr="00581E99">
              <w:rPr>
                <w:rFonts w:ascii="Times New Roman" w:eastAsia="Times New Roman" w:hAnsi="Times New Roman" w:cs="Times New Roman"/>
              </w:rPr>
              <w:br/>
            </w:r>
            <w:r w:rsidRPr="00581E99">
              <w:rPr>
                <w:rFonts w:ascii="Times New Roman" w:eastAsia="Times New Roman" w:hAnsi="Times New Roman" w:cs="Times New Roman"/>
              </w:rPr>
              <w:br/>
              <w:t>· Module 4: Remove the NEW Individual and Household Staff</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other issue to the time and expense of collecting, sorting, and ensuring this data is correct. Currently we do not have an effective system or manpower to handle this type of input or ensure the data is correct. This is a lot of expense for data which can easily be distorted or of very minimal use. </w:t>
            </w:r>
            <w:r w:rsidRPr="00581E99">
              <w:rPr>
                <w:rFonts w:ascii="Times New Roman" w:eastAsia="Times New Roman" w:hAnsi="Times New Roman" w:cs="Times New Roman"/>
              </w:rPr>
              <w:br/>
            </w:r>
            <w:r w:rsidRPr="00581E99">
              <w:rPr>
                <w:rFonts w:ascii="Times New Roman" w:eastAsia="Times New Roman" w:hAnsi="Times New Roman" w:cs="Times New Roman"/>
              </w:rPr>
              <w:br/>
              <w:t>Module 4: Remove Stability Indicators</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What is stable in a rural community in Southeast Oklahoma is completely different from what is stable in New York City. There is also too much difference in the interpretation of what financial well-being means to put a one size fits all scale to. </w:t>
            </w:r>
            <w:r w:rsidRPr="00581E99">
              <w:rPr>
                <w:rFonts w:ascii="Times New Roman" w:eastAsia="Times New Roman" w:hAnsi="Times New Roman" w:cs="Times New Roman"/>
              </w:rPr>
              <w:br/>
            </w:r>
            <w:r w:rsidRPr="00581E99">
              <w:rPr>
                <w:rFonts w:ascii="Times New Roman" w:eastAsia="Times New Roman" w:hAnsi="Times New Roman" w:cs="Times New Roman"/>
              </w:rPr>
              <w:br/>
              <w:t>Question 2: The accuracy of the agency’s estimate of the burden of the proposed collection of information.</w:t>
            </w:r>
            <w:r w:rsidRPr="00581E99">
              <w:rPr>
                <w:rFonts w:ascii="Times New Roman" w:eastAsia="Times New Roman" w:hAnsi="Times New Roman" w:cs="Times New Roman"/>
              </w:rPr>
              <w:br/>
            </w:r>
            <w:r w:rsidRPr="00581E99">
              <w:rPr>
                <w:rFonts w:ascii="Times New Roman" w:eastAsia="Times New Roman" w:hAnsi="Times New Roman" w:cs="Times New Roman"/>
              </w:rPr>
              <w:br/>
              <w:t>As an agency we are already feeling the burden and stress of reporting on the current system (374). It will be overwhelming to nearly triple the now-required information to 1131 items. This would be an overwhelming addition to administrative cost, data entry costs and IT costs which would greatly effective the funds needed to provide the services to those in need. In a time where we are trying to more efficient and invest our funds into the projects and families who need them, it does not make sense to spend so much time and effort in generic reporting which will not show each Community Action Agency accurately.</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Below is the estimated time of 242 hours for local Community Action Agencies is significantly underestimated. Our agency is currently stressed fulfilling the current ROMA without the extra burden. Based on our calculations the burden to our local agency would be 1,836 hours before adding the estimated hours for follow up which would be an additional 1,875 hours = 3,711 hours. The cost of this burden is estimated to be on an average of $25.00 an hour (wage + benefits) = $45,900.00 with additional </w:t>
            </w:r>
            <w:r w:rsidRPr="00581E99">
              <w:rPr>
                <w:rFonts w:ascii="Times New Roman" w:eastAsia="Times New Roman" w:hAnsi="Times New Roman" w:cs="Times New Roman"/>
              </w:rPr>
              <w:lastRenderedPageBreak/>
              <w:t>follow-up requirement $92,775.00.</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Our Methodology Used to figure cost above what is currently being conducted: </w:t>
            </w:r>
            <w:r w:rsidRPr="00581E99">
              <w:rPr>
                <w:rFonts w:ascii="Times New Roman" w:eastAsia="Times New Roman" w:hAnsi="Times New Roman" w:cs="Times New Roman"/>
              </w:rPr>
              <w:br/>
            </w:r>
            <w:r w:rsidRPr="00581E99">
              <w:rPr>
                <w:rFonts w:ascii="Times New Roman" w:eastAsia="Times New Roman" w:hAnsi="Times New Roman" w:cs="Times New Roman"/>
              </w:rPr>
              <w:br/>
              <w:t>· The amount of time of intake and other workers will spend obtaining information that is not required by other programs. 5 hours a week x 52 = 260</w:t>
            </w:r>
          </w:p>
          <w:p w:rsidR="00581E99" w:rsidRPr="00581E99" w:rsidRDefault="00581E99" w:rsidP="0087504C">
            <w:pPr>
              <w:rPr>
                <w:rFonts w:ascii="Times New Roman" w:eastAsia="Times New Roman" w:hAnsi="Times New Roman" w:cs="Times New Roman"/>
              </w:rPr>
            </w:pPr>
            <w:r w:rsidRPr="00581E99">
              <w:rPr>
                <w:rFonts w:ascii="Times New Roman" w:eastAsia="Times New Roman" w:hAnsi="Times New Roman" w:cs="Times New Roman"/>
              </w:rPr>
              <w:br/>
              <w:t xml:space="preserve">· Amount of time entering data or transferring it from another program’s software to the CSBG information system. </w:t>
            </w:r>
            <w:r w:rsidRPr="00581E99">
              <w:rPr>
                <w:rFonts w:ascii="Times New Roman" w:eastAsia="Times New Roman" w:hAnsi="Times New Roman" w:cs="Times New Roman"/>
              </w:rPr>
              <w:br/>
            </w:r>
            <w:r w:rsidRPr="00581E99">
              <w:rPr>
                <w:rFonts w:ascii="Times New Roman" w:eastAsia="Times New Roman" w:hAnsi="Times New Roman" w:cs="Times New Roman"/>
              </w:rPr>
              <w:br/>
              <w:t>Entering Data - 15 minutes per entry (service) X 4,000 services = 600 hours.</w:t>
            </w:r>
            <w:r w:rsidRPr="00581E99">
              <w:rPr>
                <w:rFonts w:ascii="Times New Roman" w:eastAsia="Times New Roman" w:hAnsi="Times New Roman" w:cs="Times New Roman"/>
              </w:rPr>
              <w:br/>
            </w:r>
            <w:r w:rsidRPr="00581E99">
              <w:rPr>
                <w:rFonts w:ascii="Times New Roman" w:eastAsia="Times New Roman" w:hAnsi="Times New Roman" w:cs="Times New Roman"/>
              </w:rPr>
              <w:br/>
              <w:t>Transferring Data – RSVP (1 hour a month) x 12 = 12 hours; Wk, RxOklahoma (1hour a month) = 12 hours; RAVE – (10 hours a month) x 12 = 120 hours; JAMM transit – (30 minutes a day) = 480 per year. Total of all Transferring time = 624 hours</w:t>
            </w:r>
            <w:r w:rsidRPr="00581E99">
              <w:rPr>
                <w:rFonts w:ascii="Times New Roman" w:eastAsia="Times New Roman" w:hAnsi="Times New Roman" w:cs="Times New Roman"/>
              </w:rPr>
              <w:br/>
            </w:r>
            <w:r w:rsidRPr="00581E99">
              <w:rPr>
                <w:rFonts w:ascii="Times New Roman" w:eastAsia="Times New Roman" w:hAnsi="Times New Roman" w:cs="Times New Roman"/>
              </w:rPr>
              <w:br/>
              <w:t>· Typical Training Time spent for each worker to me trained and refreshed on the skills of data entry, or data acquisition, including new and continuing staff. Based on current training time and turn-over in positions. 24 hours</w:t>
            </w:r>
            <w:r w:rsidRPr="00581E99">
              <w:rPr>
                <w:rFonts w:ascii="Times New Roman" w:eastAsia="Times New Roman" w:hAnsi="Times New Roman" w:cs="Times New Roman"/>
              </w:rPr>
              <w:br/>
            </w:r>
            <w:r w:rsidRPr="00581E99">
              <w:rPr>
                <w:rFonts w:ascii="Times New Roman" w:eastAsia="Times New Roman" w:hAnsi="Times New Roman" w:cs="Times New Roman"/>
              </w:rPr>
              <w:br/>
              <w:t>· Time spent team will spend on data quality assurance, as well as quality assurance on the final report. 4 hours for Quality Control personnel, 2 hours for report generation, 2 hours for corrections. Monthly team meeting review and discussing date: (1 hour X 12 = 12 hours). Final Review and preparation for Board of Director. ( 1 hour per month) = 21 X 12 = 252 hours.</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Time spent tracking individuals and families, tracking progress of community projects and recording the progress in the format required in Modules 3 and 4. Average Estimate time per client follow=up is 1.5 hours x 1,250 unduplicated service recipients (estimated # which currently do not have a follow-up process) = 1,875 hours per year. (Used historic data on a current case management program to estimate amount of time on follow-up on to come up with the average time). We do not currently do follow-up on a large portion of our service recipients due to the expense. </w:t>
            </w:r>
            <w:r w:rsidRPr="00581E99">
              <w:rPr>
                <w:rFonts w:ascii="Times New Roman" w:eastAsia="Times New Roman" w:hAnsi="Times New Roman" w:cs="Times New Roman"/>
              </w:rPr>
              <w:br/>
            </w:r>
            <w:r w:rsidRPr="00581E99">
              <w:rPr>
                <w:rFonts w:ascii="Times New Roman" w:eastAsia="Times New Roman" w:hAnsi="Times New Roman" w:cs="Times New Roman"/>
              </w:rPr>
              <w:br/>
              <w:t>· Time spent gathering external demographic information required in module 4. Estimated 8 hours. (Based on time spent on gathering data for CAN)</w:t>
            </w:r>
            <w:r w:rsidRPr="00581E99">
              <w:rPr>
                <w:rFonts w:ascii="Times New Roman" w:eastAsia="Times New Roman" w:hAnsi="Times New Roman" w:cs="Times New Roman"/>
              </w:rPr>
              <w:br/>
            </w:r>
            <w:r w:rsidRPr="00581E99">
              <w:rPr>
                <w:rFonts w:ascii="Times New Roman" w:eastAsia="Times New Roman" w:hAnsi="Times New Roman" w:cs="Times New Roman"/>
              </w:rPr>
              <w:br/>
              <w:t>· Time spent tracking volunteers, board members and their commitments to organization and project that are not run by your Community Action Agency. 1 hour per month for Board = 12 hours 2 hours per month for volunteers = 24 hours. A total of 36 hours.</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Time spent on additional analysis required to report of the 50 organizational standards. 2 hours per month = 24 hours </w:t>
            </w:r>
            <w:r w:rsidRPr="00581E99">
              <w:rPr>
                <w:rFonts w:ascii="Times New Roman" w:eastAsia="Times New Roman" w:hAnsi="Times New Roman" w:cs="Times New Roman"/>
              </w:rPr>
              <w:br/>
            </w:r>
            <w:r w:rsidRPr="00581E99">
              <w:rPr>
                <w:rFonts w:ascii="Times New Roman" w:eastAsia="Times New Roman" w:hAnsi="Times New Roman" w:cs="Times New Roman"/>
              </w:rPr>
              <w:br/>
              <w:t>· Time spent reporting to state and answering the narratives required by the state for module 1, as well as the local information on funds, people and projects. 8 hours</w:t>
            </w:r>
            <w:r w:rsidRPr="00581E99">
              <w:rPr>
                <w:rFonts w:ascii="Times New Roman" w:eastAsia="Times New Roman" w:hAnsi="Times New Roman" w:cs="Times New Roman"/>
              </w:rPr>
              <w:br/>
            </w:r>
            <w:r w:rsidRPr="00581E99">
              <w:rPr>
                <w:rFonts w:ascii="Times New Roman" w:eastAsia="Times New Roman" w:hAnsi="Times New Roman" w:cs="Times New Roman"/>
              </w:rPr>
              <w:br/>
              <w:t>Question 3: The quality, utility, and clarity of the information to be collected; and</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As mention above our agency’s service area covers four counties in rural Oklahoma which does not have any cities or town above 5000 and many small communities with populations of 200 or less. Some of the information to be collected is not available for our geographic areas and incomplete in other. This would result in even additional time being used to create the data necessary and ensuring it is accurate. </w:t>
            </w:r>
            <w:r w:rsidRPr="00581E99">
              <w:rPr>
                <w:rFonts w:ascii="Times New Roman" w:eastAsia="Times New Roman" w:hAnsi="Times New Roman" w:cs="Times New Roman"/>
              </w:rPr>
              <w:lastRenderedPageBreak/>
              <w:t xml:space="preserve">This would especially be true in the social and community indicators needed. </w:t>
            </w:r>
            <w:r w:rsidRPr="00581E99">
              <w:rPr>
                <w:rFonts w:ascii="Times New Roman" w:eastAsia="Times New Roman" w:hAnsi="Times New Roman" w:cs="Times New Roman"/>
              </w:rPr>
              <w:br/>
              <w:t>· Our management team discussed in length how we would use this information as an agency and the only use we could determine was whether more individuals needed the service this year than from a previous year. This could be achieved with just a check box. All the detailed characteristic information seems impertinent to the needs of our community or the services we give. Who is new? Every time someone changes partners are they new? Are they new to the agency or the program they are participating in? We believe this will cause the final results to be faulty information.</w:t>
            </w:r>
            <w:r w:rsidRPr="00581E99">
              <w:rPr>
                <w:rFonts w:ascii="Times New Roman" w:eastAsia="Times New Roman" w:hAnsi="Times New Roman" w:cs="Times New Roman"/>
              </w:rPr>
              <w:br/>
            </w:r>
            <w:r w:rsidRPr="00581E99">
              <w:rPr>
                <w:rFonts w:ascii="Times New Roman" w:eastAsia="Times New Roman" w:hAnsi="Times New Roman" w:cs="Times New Roman"/>
              </w:rPr>
              <w:br/>
              <w:t>Question 4: Ways to minimize the burden of the collection of information on respondents, including through the use of automated collection techniques or other forms of information technology.</w:t>
            </w:r>
            <w:r w:rsidRPr="00581E99">
              <w:rPr>
                <w:rFonts w:ascii="Times New Roman" w:eastAsia="Times New Roman" w:hAnsi="Times New Roman" w:cs="Times New Roman"/>
              </w:rPr>
              <w:br/>
            </w:r>
            <w:r w:rsidRPr="00581E99">
              <w:rPr>
                <w:rFonts w:ascii="Times New Roman" w:eastAsia="Times New Roman" w:hAnsi="Times New Roman" w:cs="Times New Roman"/>
              </w:rPr>
              <w:br/>
              <w:t>Our agency currently uses tracking systems from 6 different funding sources (Head Start, RSVP, Oklahoma Department of Transportation, Homeless Program, and Oklahoma Department of Human Services) using their data input system. This also includes the data tracking system for our CSBG program called CAPTAIN. None of these systems “talk” to each other so we spend time doing double entry putting the information into the CSBG reporting system. Most of these are federal program, if a system could be put in place so these could communicate with each other this would greatly reduce the manpower time it takes to do double entry.</w:t>
            </w:r>
            <w:r w:rsidRPr="00581E99">
              <w:rPr>
                <w:rFonts w:ascii="Times New Roman" w:eastAsia="Times New Roman" w:hAnsi="Times New Roman" w:cs="Times New Roman"/>
              </w:rPr>
              <w:br/>
              <w:t xml:space="preserve">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65 (Kceoc Community Action Partnership; Eligible Entity/Local Agency in KY)</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1. Whether the proposed collection of information is necessary for the proper performance of the functions of the agency, including whether the information shall have practical utility</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Collection of information is always necessary to measure performance and to ensure accountability. In the case of the changes, the feedback opens up whether or not the information collected is beneficial and necessary to really tell our story. The IS report is about outcomes, not process; therein lies our part of concerns with the report changes. There are positive changes; however, there are others that will create undo hardship on agencies already strapped for funding and maxed on staff capacity. We are already reporting on the ROMA report, logic model (reported internally, since required by the state to collect with the annual proposal), and the IS survey. Agency wide, we are inputting several thousand families in our agency wide database. Then, we have inputting for other programs leveraged/supported by CSBG and other funding. KCEOC has some staff already inputting information for the same clients into 4 separate databases. It is overwhelming to say the least. </w:t>
            </w:r>
            <w:r w:rsidRPr="00581E99">
              <w:rPr>
                <w:rFonts w:ascii="Times New Roman" w:eastAsia="Times New Roman" w:hAnsi="Times New Roman" w:cs="Times New Roman"/>
              </w:rPr>
              <w:br/>
            </w:r>
            <w:r w:rsidRPr="00581E99">
              <w:rPr>
                <w:rFonts w:ascii="Times New Roman" w:eastAsia="Times New Roman" w:hAnsi="Times New Roman" w:cs="Times New Roman"/>
              </w:rPr>
              <w:br/>
              <w:t>As a CSBG Director and Director over all of these other programs, I am then charged with overseeing all this data, pulling reports, completing reports, ensuring accuracy, maintaining compliance, checking files to ensure the data from the files matches the data from databases; and, this is only a minor part of my day to day duties. I am also concerned with how accurate the reporting will be since staff will, for example in reference to Module 2 Section B, have to choose between properly serving the client and documenting time spent on administrative type duties such as planning. In my agency, we always try to put the client’s needs first. When we do this, documenting hours for other specific duties can’t always be the priority, but we are currently giving a faith effort in which I am confident.</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Another comment I would like to make is that the second biggest reason I see staff seeking other employment is due to their jobs becoming increasingly overwhelming. With many funders expecting more and more, and the burden falling on already overworked staff, I fear we will lose well trained and seasoned staff that love their work, in exchange for employers that are more realistic about the strain they </w:t>
            </w:r>
            <w:r w:rsidRPr="00581E99">
              <w:rPr>
                <w:rFonts w:ascii="Times New Roman" w:eastAsia="Times New Roman" w:hAnsi="Times New Roman" w:cs="Times New Roman"/>
              </w:rPr>
              <w:lastRenderedPageBreak/>
              <w:t>put on their staff.</w:t>
            </w:r>
            <w:r w:rsidRPr="00581E99">
              <w:rPr>
                <w:rFonts w:ascii="Times New Roman" w:eastAsia="Times New Roman" w:hAnsi="Times New Roman" w:cs="Times New Roman"/>
              </w:rPr>
              <w:br/>
            </w:r>
            <w:r w:rsidRPr="00581E99">
              <w:rPr>
                <w:rFonts w:ascii="Times New Roman" w:eastAsia="Times New Roman" w:hAnsi="Times New Roman" w:cs="Times New Roman"/>
              </w:rPr>
              <w:br/>
              <w:t>2. The accuracy of the agency’s estimate of the burden of the proposed collection of information</w:t>
            </w:r>
            <w:r w:rsidRPr="00581E99">
              <w:rPr>
                <w:rFonts w:ascii="Times New Roman" w:eastAsia="Times New Roman" w:hAnsi="Times New Roman" w:cs="Times New Roman"/>
              </w:rPr>
              <w:br/>
            </w:r>
            <w:r w:rsidRPr="00581E99">
              <w:rPr>
                <w:rFonts w:ascii="Times New Roman" w:eastAsia="Times New Roman" w:hAnsi="Times New Roman" w:cs="Times New Roman"/>
              </w:rPr>
              <w:br/>
              <w:t>Realistically, I could use at least part time help now to pull everything together. The burden of this would take at least 1 full time person, since I would also have this person to take over doing the community needs assessment, assisting with strategic planning, organizational standard compliance/reporting, logic model completion, ROMA entry of programs who do not allow this with their funds (currently we hire someone part time to do this over the course of several months). The total estimated cost (including fringe/indirect) would be approximately $60,000 per year, plus additional basic support costs for staff related expenses, including training (estimated at $10,000 each year).</w:t>
            </w:r>
            <w:r w:rsidRPr="00581E99">
              <w:rPr>
                <w:rFonts w:ascii="Times New Roman" w:eastAsia="Times New Roman" w:hAnsi="Times New Roman" w:cs="Times New Roman"/>
              </w:rPr>
              <w:br/>
            </w:r>
            <w:r w:rsidRPr="00581E99">
              <w:rPr>
                <w:rFonts w:ascii="Times New Roman" w:eastAsia="Times New Roman" w:hAnsi="Times New Roman" w:cs="Times New Roman"/>
              </w:rPr>
              <w:br/>
              <w:t>There would also be additional expenses staff (includes salary/fringe/indirect) such as additional data collection/research time, training, tracking families, involved in their data collection &amp; input. This is estimated at $59,000 per year. And/or, hiring more staff to take over their some of their current duties so they have more time for reporting/tracking clients/all other duties that will come with this. This could potentially have an additional cost of $70,000 to $140,000, depending on the number of staff needed.</w:t>
            </w:r>
            <w:r w:rsidRPr="00581E99">
              <w:rPr>
                <w:rFonts w:ascii="Times New Roman" w:eastAsia="Times New Roman" w:hAnsi="Times New Roman" w:cs="Times New Roman"/>
              </w:rPr>
              <w:br/>
            </w:r>
            <w:r w:rsidRPr="00581E99">
              <w:rPr>
                <w:rFonts w:ascii="Times New Roman" w:eastAsia="Times New Roman" w:hAnsi="Times New Roman" w:cs="Times New Roman"/>
              </w:rPr>
              <w:br/>
              <w:t>Please note, these are just estimates and the costs could run much higher in the first and subsequent years. KCEOC uses the state associations system; therefore, the cost for this is unknown. No system currently exists in the state that can integrate all the systems utilized by KCEOC.</w:t>
            </w:r>
            <w:r w:rsidRPr="00581E99">
              <w:rPr>
                <w:rFonts w:ascii="Times New Roman" w:eastAsia="Times New Roman" w:hAnsi="Times New Roman" w:cs="Times New Roman"/>
              </w:rPr>
              <w:br/>
            </w:r>
            <w:r w:rsidRPr="00581E99">
              <w:rPr>
                <w:rFonts w:ascii="Times New Roman" w:eastAsia="Times New Roman" w:hAnsi="Times New Roman" w:cs="Times New Roman"/>
              </w:rPr>
              <w:br/>
              <w:t>3. The quality, utility, and clarity of the information to be collected; and</w:t>
            </w:r>
            <w:r w:rsidRPr="00581E99">
              <w:rPr>
                <w:rFonts w:ascii="Times New Roman" w:eastAsia="Times New Roman" w:hAnsi="Times New Roman" w:cs="Times New Roman"/>
              </w:rPr>
              <w:br/>
            </w:r>
            <w:r w:rsidRPr="00581E99">
              <w:rPr>
                <w:rFonts w:ascii="Times New Roman" w:eastAsia="Times New Roman" w:hAnsi="Times New Roman" w:cs="Times New Roman"/>
              </w:rPr>
              <w:br/>
              <w:t>Without help to create a position to be our “Assessment Coordinator,” all we can do is our best and hope we can meet these criteria in the reporting. See additional comments below.</w:t>
            </w:r>
            <w:r w:rsidRPr="00581E99">
              <w:rPr>
                <w:rFonts w:ascii="Times New Roman" w:eastAsia="Times New Roman" w:hAnsi="Times New Roman" w:cs="Times New Roman"/>
              </w:rPr>
              <w:br/>
            </w:r>
            <w:r w:rsidRPr="00581E99">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w:t>
            </w:r>
            <w:r w:rsidRPr="00581E99">
              <w:rPr>
                <w:rFonts w:ascii="Times New Roman" w:eastAsia="Times New Roman" w:hAnsi="Times New Roman" w:cs="Times New Roman"/>
              </w:rPr>
              <w:br/>
            </w:r>
            <w:r w:rsidRPr="00581E99">
              <w:rPr>
                <w:rFonts w:ascii="Times New Roman" w:eastAsia="Times New Roman" w:hAnsi="Times New Roman" w:cs="Times New Roman"/>
              </w:rPr>
              <w:br/>
              <w:t>Technology is great, but you still have to have people to input and collect the data.</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66 (Lakes And Prairies Community Action Partnership ; Other/Unknown in MN)</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Whether the proposed collection of information is necessary for the proper performance of the functions of the agency, including whether the information shall have practical utility.</w:t>
            </w:r>
            <w:r w:rsidRPr="00581E99">
              <w:rPr>
                <w:rFonts w:ascii="Times New Roman" w:eastAsia="Times New Roman" w:hAnsi="Times New Roman" w:cs="Times New Roman"/>
              </w:rPr>
              <w:br/>
            </w:r>
            <w:r w:rsidRPr="00581E99">
              <w:rPr>
                <w:rFonts w:ascii="Times New Roman" w:eastAsia="Times New Roman" w:hAnsi="Times New Roman" w:cs="Times New Roman"/>
              </w:rPr>
              <w:br/>
              <w:t>While there are elements that may be helpful, the package as proposed in its entirety is overly burdensome, contains reporting tools that will provide useless information, and is outside the reach of the Community Services Block Grant (CSBG). However, with modifications, a system for collection of information can be developed that improves the performance management of the agency and has practical utility. Detail is provided below that outlines where changes need to be made to reach a level of workability and utility.</w:t>
            </w:r>
            <w:r w:rsidRPr="00581E99">
              <w:rPr>
                <w:rFonts w:ascii="Times New Roman" w:eastAsia="Times New Roman" w:hAnsi="Times New Roman" w:cs="Times New Roman"/>
              </w:rPr>
              <w:br/>
            </w:r>
            <w:r w:rsidRPr="00581E99">
              <w:rPr>
                <w:rFonts w:ascii="Times New Roman" w:eastAsia="Times New Roman" w:hAnsi="Times New Roman" w:cs="Times New Roman"/>
              </w:rPr>
              <w:br/>
              <w:t>The accuracy of the agency's estimate of the burden of the proposed collection of information</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agency's' estimated time burden of 242 hours per sub-grantee (local Community Action Agency) is significantly under estimated. Based on our calculations, the burden to our local agency would be 2,360 </w:t>
            </w:r>
            <w:r w:rsidRPr="00581E99">
              <w:rPr>
                <w:rFonts w:ascii="Times New Roman" w:eastAsia="Times New Roman" w:hAnsi="Times New Roman" w:cs="Times New Roman"/>
              </w:rPr>
              <w:lastRenderedPageBreak/>
              <w:t>hours. The cost of this time burden is estimated to be $50,400. Included in this estimate is staff time for training, data entry, and report collection for 4,000 clients annually. Although there is a new online data collection</w:t>
            </w:r>
            <w:r w:rsidRPr="00581E99">
              <w:rPr>
                <w:rFonts w:ascii="Times New Roman" w:eastAsia="Times New Roman" w:hAnsi="Times New Roman" w:cs="Times New Roman"/>
              </w:rPr>
              <w:br/>
              <w:t>system proposed, this online automated system will most likely not benefit us as a local Community Action Agency. Our agency will in fact need more complex systems that track customers, services, outcomes, given that the current IS survey includes 300+ data elements to report, and the proposed CSBG Annual Report includes more than 1,000, this increased burden of reporting comes with no new resources.</w:t>
            </w:r>
            <w:r w:rsidRPr="00581E99">
              <w:rPr>
                <w:rFonts w:ascii="Times New Roman" w:eastAsia="Times New Roman" w:hAnsi="Times New Roman" w:cs="Times New Roman"/>
              </w:rPr>
              <w:br/>
            </w:r>
            <w:r w:rsidRPr="00581E99">
              <w:rPr>
                <w:rFonts w:ascii="Times New Roman" w:eastAsia="Times New Roman" w:hAnsi="Times New Roman" w:cs="Times New Roman"/>
              </w:rPr>
              <w:br/>
              <w:t>The quality, utility, and clarity of the information to be collected</w:t>
            </w:r>
            <w:r w:rsidRPr="00581E99">
              <w:rPr>
                <w:rFonts w:ascii="Times New Roman" w:eastAsia="Times New Roman" w:hAnsi="Times New Roman" w:cs="Times New Roman"/>
              </w:rPr>
              <w:br/>
            </w:r>
            <w:r w:rsidRPr="00581E99">
              <w:rPr>
                <w:rFonts w:ascii="Times New Roman" w:eastAsia="Times New Roman" w:hAnsi="Times New Roman" w:cs="Times New Roman"/>
              </w:rPr>
              <w:br/>
              <w:t>As noted below in the detailed comments by module, several elements of data to be collected under this proposal have no meaning at the state and federal levels, and only have value, meaning, and usefulness at the local level. Several of the elements to be collected as described are not available in smaller geographic areas usually targeted by local agencies in their community work and if created by local agencies, lose validity. The social or population level indicators being requested are not meant for single agency reporting and are best served for community-wide scorecards or utilized as part of a community needs assessment. For example, comparing overall percentages of community indicators (e.g. the unemployment rate, violent crime rate) to individual local agencies outcomes is misleading.</w:t>
            </w:r>
            <w:r w:rsidRPr="00581E99">
              <w:rPr>
                <w:rFonts w:ascii="Times New Roman" w:eastAsia="Times New Roman" w:hAnsi="Times New Roman" w:cs="Times New Roman"/>
              </w:rPr>
              <w:br/>
            </w:r>
            <w:r w:rsidRPr="00581E99">
              <w:rPr>
                <w:rFonts w:ascii="Times New Roman" w:eastAsia="Times New Roman" w:hAnsi="Times New Roman" w:cs="Times New Roman"/>
              </w:rPr>
              <w:br/>
              <w:t>Ways to minimize the burden of the collection of information on respondents, including through the use of automated collection techniques or other forms of information technology.</w:t>
            </w:r>
            <w:r w:rsidRPr="00581E99">
              <w:rPr>
                <w:rFonts w:ascii="Times New Roman" w:eastAsia="Times New Roman" w:hAnsi="Times New Roman" w:cs="Times New Roman"/>
              </w:rPr>
              <w:br/>
              <w:t>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 Sub-grantees (local agencies)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that will streamline or decrease the burden outlined here. Furthermore, new state-level systems will do little to address the needs of local agencies for improved management information systems with the capacity to collect and report the data required by ROMA Next Generation. OCS and the federal government provide funding to local sub-grantees that require separate systems and prohibit the aggregation of data.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OCS.</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67 (Lorain County Community Action Agency ; Other/Unknown in OH)</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It takes 1 weeks’ worth of time on the Director to create this report: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1 day (8 hours) to extract data (numbers) from multiple systems (Ohio’s OCEAN System Head Start data, manual Excel systems).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1 day (8 hours) to analyze/compile data and input into OCEAN </w:t>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br/>
              <w:t xml:space="preserve">2 days (16 hours) in compiling narratives which include explanations, notes, write-up of outcomes for the various programs.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1 day (8 hours) to input the narratives into to OCEAN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In addition to this time, we approximately have 8 hours each from others who are forwarding data to the Director. There are individuals from Head Start, Food Service, Youth Programming and CSBG Program Coordinator. This is an additional 32 hours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Therefore; we calculate the current quarterly expense to be 72 hours at $50.00 per hour to be $3,600.00. This quarterly number, times 4 equals $14,400.00 annually.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Now to go further looking at the ROMA Next Generation’s requirements, we calculate the work, detailed above, to be 3 times the current work load. The annual cost will rise in labor to $43,200.00. This is the cost of a full-time worker per year just to perform the ROMA Next Generation reporting.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We calculated 3 times the current cost for the following reasons: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There are many more categories that will involve more specific differentiating of the data being collected,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In these categories, more judgment in collecting the data will be required, and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To collect the data more systems will be needed at the collecting points to ensure the data is inputted properly.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Basically, we foresee a new data collection and reporting system will need to be created to handle the data. Will the benefits of having this data justify the cost?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As an agency, we do not believe that the additional time and cost improve programming and outcomes.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Thank you for considering what we have presented. Should you need to contact us, you may contact myself at (440) 204-3153 or our President and CEO Jackie Boehnlein at (440)204-3150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9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69 (Lycoming-Clinton Counties Commission For Community Action (Step), Inc.; Eligible Entity/Local Agency in PA)</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rPr>
                <w:rFonts w:ascii="Times New Roman" w:eastAsia="Times New Roman" w:hAnsi="Times New Roman" w:cs="Times New Roman"/>
              </w:rPr>
            </w:pPr>
            <w:r w:rsidRPr="00581E99">
              <w:rPr>
                <w:rFonts w:ascii="Times New Roman" w:eastAsia="Times New Roman" w:hAnsi="Times New Roman" w:cs="Times New Roman"/>
              </w:rPr>
              <w:t>1. Whether the proposed collection of information is necessary for the proper performance of the functions of the agency, including whether the information shall have practical utility Each grant administered by STEP has specific requirements, often the outcomes are able to integrate into the CSBG IS, but sometimes they are not. Having the opportunity to insert your own NPIs is important. The information is valuable, but the extent of what needs to be gathered should not over burden the Community Action Agency. The report should NOT be called the CSBG Annual Report – rather it should be called the COMMUNITY ACTION ANNUAL REPORT. CSBG mandates collection of data for all program activities, not just for ones utilizing CSBG funds. Thus calling it CSBG Annual Report is completely inaccurate and makes it confusing!</w:t>
            </w:r>
            <w:r w:rsidRPr="00581E99">
              <w:rPr>
                <w:rFonts w:ascii="Times New Roman" w:eastAsia="Times New Roman" w:hAnsi="Times New Roman" w:cs="Times New Roman"/>
              </w:rPr>
              <w:br/>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t>2. The accuracy of the agency’s estimate of the burden of the proposed collection of information From an agency-wide perspective, the amount of time that needs to be focused on CSBG-related items is intense. Considering the Community Needs Assessment, Organizational Standards, Reporting for CSBG-IS, plus all the requirements and tasks that go along with these items – the overall time burden is at least one FTE staff member. This staff member is often Administrative in nature with a higher capacity to understand the unique inter-related nature of Community Action. STEP’s Management Team made up Chief Operations Officer, Chief Financial Officer, and President &amp; CEO are also heavily engaged in all CSBG-related items. Yet, the funds received through CSBG are only approximately $330,000. When our budget is $24 Million and everything falls under CSBG/ROMA fundamentals, it is a lot of effort related to such a small amount of funds. STEP has recently developed its own online data collection and reporting system through Client Track and invested significantly in it – any changes to this system will be costly. On the State level many of the systems in use cannot be migrated to Client Track due to State agency requirements, so multiple systems still have to be utilized.</w:t>
            </w:r>
            <w:r w:rsidRPr="00581E99">
              <w:rPr>
                <w:rFonts w:ascii="Times New Roman" w:eastAsia="Times New Roman" w:hAnsi="Times New Roman" w:cs="Times New Roman"/>
              </w:rPr>
              <w:br/>
            </w:r>
            <w:r w:rsidRPr="00581E99">
              <w:rPr>
                <w:rFonts w:ascii="Times New Roman" w:eastAsia="Times New Roman" w:hAnsi="Times New Roman" w:cs="Times New Roman"/>
              </w:rPr>
              <w:br/>
              <w:t>3. The quality, utility, and clarity of the information to be collected Many of the indicators are the same or similar. The biggest area that there are issues with is the Community Level Indicators. There is no way to successfully determine percentages for what is being asked with making significant assumptions about how Community Action Agency programs have sole responsibility for community change. This is unrealistic; community change only comes through partnership and collaboration with other entities. Community Action Agencies are often the catalyst for community change, but not the sole responsible party.</w:t>
            </w:r>
            <w:r w:rsidRPr="00581E99">
              <w:rPr>
                <w:rFonts w:ascii="Times New Roman" w:eastAsia="Times New Roman" w:hAnsi="Times New Roman" w:cs="Times New Roman"/>
              </w:rPr>
              <w:br/>
            </w:r>
            <w:r w:rsidRPr="00581E99">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 Over the last five years, STEP has invested significant time in terms of information technology to support the CSBG-IS Report. Over $200,000 has been invested between purchase and training time for the Client Track software deployed in 2014. STEP has had significant challenges with getting State entities able to transfer client information into our system, thus multiple systems are still in use throughout the agency. A new system provided by OCS will only complicate what we are currently doing. Client Track has been developed to mirror the requirements of CSBG-IS on individual/family level and provide Outcome Matrices for each with trackable goal plans.</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70 (M.E.O.A.G. Inc.; Eligible Entity/Local Agency in OH)</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2285"/>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Nancy the time and effort for Lou and I to come up with the cost for ROMA next generation would be extensive of itself, but what part I have seen, I would estimate new software, hardware, staff time and training if needed we probably will have around 20% of our 2 year grant of $445,000 if not more. Our cost for the new technology will be the same price as those agencies with bigger CSBG grants then ours. Thus the burden of implementation will hit us harder financially. These are just my thoughts with no facts to base my comments on.</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71 (Maine Community Action Association ; Other/Unknown in NE)</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Upon reviewing the proposed new requirements for the CSBG Annual Report, MCAA was disappointed </w:t>
            </w:r>
            <w:r w:rsidRPr="00581E99">
              <w:rPr>
                <w:rFonts w:ascii="Times New Roman" w:eastAsia="Times New Roman" w:hAnsi="Times New Roman" w:cs="Times New Roman"/>
              </w:rPr>
              <w:lastRenderedPageBreak/>
              <w:t>to find that recommendations by the National Community Action Foundation (NCAF), the National Community Action Partnership (NCAP), and state and local agencies were not included in the revised system requirements. Instead, the reporting requirements are triple what the current survey necessitates; forcing CAP's to spend more time on administrative tasks. CAP agencies, state government and the federal government would be better served by streamlined reporting, such as pared-down ROMA NG system recommended by NCAF in their April I 3, 2016 comments. The proposed new reporting standards also lack flexibility, making it difficult for Caps to capture some of their achievements. Paradoxically, while the new standards have more reporting categories, they may not allow an agency to fully capture the benefits of some of their programs. In the case of CAP agencies, one size does not fit all.</w:t>
            </w:r>
            <w:r w:rsidRPr="00581E99">
              <w:rPr>
                <w:rFonts w:ascii="Times New Roman" w:eastAsia="Times New Roman" w:hAnsi="Times New Roman" w:cs="Times New Roman"/>
              </w:rPr>
              <w:br/>
            </w:r>
            <w:r w:rsidRPr="00581E99">
              <w:rPr>
                <w:rFonts w:ascii="Times New Roman" w:eastAsia="Times New Roman" w:hAnsi="Times New Roman" w:cs="Times New Roman"/>
              </w:rPr>
              <w:br/>
              <w:t>The proposed system for information collection will be overly burdensome to our agencies. We share ACF's commitment to increasing accountability on the part of CAP agencies. We agree that the goal of our services must be to make material improvements in the lives of the families we serve. However, we are concerned the new reporting requirements under ROMA-NG will greatly expand the work of CAP staff without improving the reports ability to measure that improvement.</w:t>
            </w:r>
            <w:r w:rsidRPr="00581E99">
              <w:rPr>
                <w:rFonts w:ascii="Times New Roman" w:eastAsia="Times New Roman" w:hAnsi="Times New Roman" w:cs="Times New Roman"/>
              </w:rPr>
              <w:br/>
            </w:r>
            <w:r w:rsidRPr="00581E99">
              <w:rPr>
                <w:rFonts w:ascii="Times New Roman" w:eastAsia="Times New Roman" w:hAnsi="Times New Roman" w:cs="Times New Roman"/>
              </w:rPr>
              <w:br/>
              <w:t>The current survey requires reports on 374 data points, while the new proposed report includes more than 1,100.Additionally, there are no new resources provided to agencies to cover the cost to compile all of this extra information. This result will not be improved services, but fewer services as staff time is diverted to address reporting requirements.</w:t>
            </w:r>
            <w:r w:rsidRPr="00581E99">
              <w:rPr>
                <w:rFonts w:ascii="Times New Roman" w:eastAsia="Times New Roman" w:hAnsi="Times New Roman" w:cs="Times New Roman"/>
              </w:rPr>
              <w:br/>
            </w:r>
            <w:r w:rsidRPr="00581E99">
              <w:rPr>
                <w:rFonts w:ascii="Times New Roman" w:eastAsia="Times New Roman" w:hAnsi="Times New Roman" w:cs="Times New Roman"/>
              </w:rPr>
              <w:br/>
              <w:t>An additional cost will be implementing data and reporting systems to manage and submit the new ROMA NG reports. The additional expense for software and training of staff are not covered by this initiative. We are very concerned meeting these reporting requirements may require double entry of data, an inefficient and expensive option. We strive every day to maximizing our staff members' time and focus on service delivery over reporting. We would prefer that our staff not be needlessly bogged down in administrative requirements, and that our funding be used where is it most necessary ...helping the individuals that we serve.</w:t>
            </w:r>
            <w:r w:rsidRPr="00581E99">
              <w:rPr>
                <w:rFonts w:ascii="Times New Roman" w:eastAsia="Times New Roman" w:hAnsi="Times New Roman" w:cs="Times New Roman"/>
              </w:rPr>
              <w:br/>
            </w:r>
            <w:r w:rsidRPr="00581E99">
              <w:rPr>
                <w:rFonts w:ascii="Times New Roman" w:eastAsia="Times New Roman" w:hAnsi="Times New Roman" w:cs="Times New Roman"/>
              </w:rPr>
              <w:br/>
              <w:t>MCAA endorses the recommendations brought forward by NCAF and NCAP to improve reporting requirements without making them excessively burdensome to agencies.</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We appreciate your attention to these concerns and hope that you will consider them carefully as you finalize the requirements for the proposed ROMA Next Generation system.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72 (Massachusetts Community Action Agency Planners’ Group; State Association in MA)</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278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The Mass CAP Planners’ Group met on Friday, March 25 from 10am to 2pm, in order to discuss ROMA Next Generation materials distributed by OCS. Since the time available was short, the group focused its discussion on higher-level responses, while recognizing that many elements of the materials distributed deserve more detailed exploration.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OVERALL RESPONSE TO THE ROMA-NG INITIATIVE. The Community Action staff involved in the March 25 meeting, while recognizing the complexity of the ROMA-NG program and the need for further work, reached the following general conclusions.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This initiative is vitally important. ROMA-NG is an initiative of great strategic importance to the Community Action network. It responds to challenges which the network has experienced in measuring </w:t>
            </w:r>
            <w:r w:rsidRPr="00581E99">
              <w:rPr>
                <w:rFonts w:ascii="Times New Roman" w:eastAsia="Times New Roman" w:hAnsi="Times New Roman" w:cs="Times New Roman"/>
              </w:rPr>
              <w:lastRenderedPageBreak/>
              <w:t xml:space="preserve">its impacts and in communicating those impacts to stakeholders. As such, it is very valuable.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This is a complex and costly process—and CAAs will need help with the required investments. ROMA-NG will require changes in the orientation and day-to-day workflow of agencies, in the interest of greater rigor in data collection. To the extent that these changes are manageable, they are welcome; however, many will create increased time and cost burdens. As the process of implementation goes forward, agencies will need support in handling new costs, training requirements, and associated conversion issues.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More time for consideration and discussion would be very helpful. The participants in the discussion greatly appreciated the opportunity to offer input. However, the volume of information provided by OCS and the complexity of some of the proposed changes make it difficult to create a complete response in the timetable allowed. We respectfully request a two week extension (until April 15), which we hope would balance the timetable needs of OCS with the imperative of thorough and responsible review by the CAA network.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A carefully phased implementation process will be crucial to success. A very complex set of systems changes like ROMA-NG is obviously challenging to roll out over a wide range of diverse organizations. As we know from other systems change efforts, introducing new information and new requirements in a stepwise fashion can help to support adoption and satisfaction. The ROMA-NG program has the advantage of being readily adaptable to “staging” For example,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 The Theory of Change is readily understood, and does not require agencies to change their day-to-day operations. This tool can be provided to agencies quickly.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 Individual and Family NPIs, while they may benefit from some adjustment, incorporate a straightforward set of outcomes measures (as well as a small number which are problematic.) The overall approach used will be readily understood by anyone familiar with outcomes-based management. With the exception of a small number of measures which need further refinement, these NPIs can be implemented on a fairly short timetable.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 The Community NPIs includes a mixture of some measures that are straightforward and easy to use, and some that present serious methodological challenges. While a subset of measures proposed could be implemented readily, some deserve further study or need to be reframed. More time may be needed to work through these issues.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 Demographic Reporting, with the changes as proposed, introduces the powerful but challenging concept of longitudinal tracking. This is likely to require rethinking client tracking and data collection systems for many, if not most, agencies. There will also be a need for significant new investment in technology. Consequently, this is likely to be the element that requires the most training, consultation and technical assistance in advance of implementation.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COMMENTS ON PRESENTATION AND ORGANIZATION. Most of the comments provided in this summary are substantive-- in the sense that they relate to the content of the materials made available for review, rather than the organization of the documents or the language used. However, a number of concerns emerged in discussion which could be reduced by relatively straightforward changes in presentation. These are identified below.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Clarify that organizations are not required to report on all NPIs. While at present most agencies feel no pressure to report on all of the available NPIs, the level of change required by ROMA-NG has led some agencies to ask if they are “expected” to use all of the new measures. Clarifying that no specific NPIs </w:t>
            </w:r>
            <w:r w:rsidRPr="00581E99">
              <w:rPr>
                <w:rFonts w:ascii="Times New Roman" w:eastAsia="Times New Roman" w:hAnsi="Times New Roman" w:cs="Times New Roman"/>
              </w:rPr>
              <w:lastRenderedPageBreak/>
              <w:t xml:space="preserve">would be “required,” or seen as necessary to a positive evaluation of agency performance, would be helpful.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Clarify whether organizations would be asked to roll up reporting on NPIs to include multiple programs. At present some organizations separate reporting on NPIs by program—an approach which might become more difficult using the new standards. Clarifying that multiple program outcomes could be reported under each NPI—and perhaps offering a comment on how agencies could break out program-by-program reporting for their internal use--would be helpful.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Crosswalk NPIs with services and strategies. A general rubric connecting services and strategies to some possible NPIs associated with them would be of practical use to planners and program staff (although it would need to be understood as a guide for thinking about program outcomes, not as a rigid framework.)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Crosswalk “new” and “old” NPIs. Similarly, showing a potential framework for relating the new standards to the old reporting framework would be helpful (although clearly it would not be a simple matching process; some “old” NPIs would not translate to the new measures, and many “new” NPIs have no directly corresponding measure in use now.)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Clarify how the Community level NPIs are linked to the reporting framework for Collective Impact. The use of a collective impact tracking framework is potentially useful, but it is unclear how it would relate to specific NPIs. An explanatory statement would be helpful.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Provide an overview of how the various elements of the proposed reporting structures fit together. It would be useful to show more distinctly, perhaps in schematic form, how the building blocks of National Goals, NPIs, Services and Strategies listings fit together. More broadly, it would be helpful for planners and other stakeholders to have an outline of the connections between the new measures, the existing systems for reporting using the Annual Work Plan, and the Community Action Plan/Strategic Plan requirements.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Revisit the numeration of NPIs. While an apparently small point, the numbering of NPIs caused some confusion about how reporting would work. Specifically, there is a logical problem with how the numbered NPIs relate to their subsets; in some cases, the subcategories that would provide an appropriate parallel structure are missing. In addition, it may be useful to adopt a numeration system which incorporates both Individual/Family and Community indicators.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Make the option of reporting on “other” indicators and services more evident throughout. The group noted with appreciation that an option of “other” was provided in many places throughout the materials; however, it is not consistently present.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COMMENTS ON ‘THEORY OF CHANGE.’ The TOC graphically depicts the essential elements of community action. It embraces the people we serve and reinforces that we are all part of the same community. However, while the language used does articulate the importance of fostering stability and economic mobility as well as the overall health and vibrancy of the community, it does not mention our commitment to reducing poverty. While we do need to add layers of meaning to our discussion of our work in terms of the need to address inequality and share prosperity, we do ourselves, and more importantly, the people we serve, a disservice when we leave out the word ‘poverty’--as it is the fundamental condition we must address in the richest country in the world.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COMMENTS ON INDIVIDUAL /FAMILY LEVEL NPIs. The proposed Individual/Family Level NPIs cover an appropriately wide range of program interventions, and offer a much-improved framework for </w:t>
            </w:r>
            <w:r w:rsidRPr="00581E99">
              <w:rPr>
                <w:rFonts w:ascii="Times New Roman" w:eastAsia="Times New Roman" w:hAnsi="Times New Roman" w:cs="Times New Roman"/>
              </w:rPr>
              <w:lastRenderedPageBreak/>
              <w:t xml:space="preserve">reporting. It is notable that all of these measures are outcomes, as opposed to the existing NPI structure, which includes many output measures. The long-term benefit of these proposed changes is likely to be significant and positive—supporting increased credibility for the Community Action system as a whole, and allowing for increased comparability with other publicly-funded programs (e.g., Head Start, WIOA).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Specific Observations. While the overall thrust of the NPIs is extremely helpful, a number of specific issues suggest the need for continued refinement.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A need for interim measures was identified in some domains. This could potentially be addressed using a scales-and-ladders approach.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Specific concerns were identified with the focus on “Living Wage” jobs. Since access to living wage jobs is largely determined by macroeconomic conditions over which individual CAAs have little control, this was seen as a double-edged sword for reporting purposes. In a related note, the MIT Living Wage Calculator was seen by some as unduly complicated for use in this context.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The absence of a measure specifically related to gains in income was seen as a weakness. It was noted that income gains are more frequently demonstrable than acquisition of a living wage job, and represent an intuitively meaningful standard which non-specialist stakeholders understand.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The effort to align measures with those in use in other systems (Head Start, WIOA), was appreciated. There may be a need to further check this alignment, and to ensure that terminology and definitions are consistent. A particular instance noted was Items 3 and 4 under Health and Social/Behavioral Development, which appear to diverge from Head Start performance measures.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Several NPIs were considered weak in terms of their level of specificity and/or probable consistency across agencies reporting. These included the Item 2 under Health and Social/Behavioral Development, “number and percent of individuals who demonstrate improved health and well-being,” Item 1 under Income and Asset Building, “number and percent of individuals who achieve and maintain capacity to meet basic needs” and the similar “basic needs” measure under Individual and Family Stability. For each of these items, a listing of potentially valid objective standards would be helpful as guidance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(Option Three under Individual and Family Stability addresses this issue.)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The options offered under Individual and Family Stability raise larger issues related to data collection and analysis. While Option One reflects our shared interest in beginning to quantify the differential impacts of bundled services, it appears out of place as an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NPI—this could be profitably considered in conjunction with changes to the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Demographics report, since it requires a structured process for longitudinal assessment. (The inference that multiple outcomes are equivalent to “stability” might also be questioned.) In Item 2(b) under Option Two, there is a reference to multi-year tracking, which is a very important goal—but one for which many agencies do not have appropriate data systems. This item is followed by a discussion of cross-tabulation of outcomes with numbers of service contacts, which is also likely to be a technical challenge for a large proportion of agencies. Finally, there is a problem with outcome statements under both options in that it is unclear what the denominator would be for “number and percent of individuals”. Overall, these NPIs raise important questions for which Community Action needs to develop answers—but the technical framework through which they can be answered is, at best, still under development.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COMMENTS ON COMMUNITY LEVEL NPIs. The development of an ambitious set of Community </w:t>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br/>
              <w:t xml:space="preserve">Level National Performance Indicators, and the introduction of the Community Level of Effort Progress Tool, are welcome changes which have the potential to create powerful statements of impact. They support the strategic imperative of elevating the visibility of the community work done by CAAs. Flexibility is key here; it is important allow CAAs to describe the work they already do, and not to tie them to a set of indicators which are unrealistic or unduly rigid.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Specific Observations. While the strategic direction represented by the Community NPIs is very positive, there are significant issues with some of the proposed indicators.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There are fundamental problems with indicators which use changes in population-level ratios as the measure (e.g., “percent increase in children who are kindergarten-ready” or “increase in adult literacy rate.”) These measures, which are appropriate for large-scale public health interventions and efforts of similar scope, are unlikely to produce useful information in the context of a single agency’s actions over one year. The group is aware of the OCS guidance which allows for individual definition of “community”—however, this is unlikely to eliminate the problem. If “community” is defined as a service population (which would be necessary in most cases in order to report meaningful outcomes), the measure is essentially reporting on the success of a particular CAA program; this is information that fits more appropriately under Individual and Family Level NPIs.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Conversely, most of the NPIs which use scalar measures (e.g., “number of jobs created”, “number of safe and affordable housing units developed”) are workable.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They may require further definitions or clarifications (some of which are noted below).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For a number of Community NPIs, there may be need for further guidance on the conditions under which it is appropriate for agencies to report that jobs, housing units, or other resources are “maintained”. This type of measure can lack meaning unless there are specific standards which ensure that the reporting CAA is actively engaged in activities which support “maintenance”.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In a number of Community NPIs, the phase “number and percent increase/decrease” is used; this is generally not meaningful unless the denominator in question is defined. In most cases, these NPIs would be clearer without the “percent”.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The organization of Community NPIs related to “Civic Engagement and Community Involvement” is confusing. The intent to separate contributions by “people with low incomes” and others is understood, but splitting them under two National Goals creates a conceptual barrier for the reader. The indicators listed under National Goal 2 (non-low-income contributors) are generally weak (they represent number of donors, number of volunteers, and the number of people who come to meetings, none of which may be very meaningful.) However, the Indicators under National Goal 3 (low-income persons) are clear and succinct.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The introduction of the Community Level Efforts in Progress Tool was seen as a positive step. This tool will require additional training and technical assistance for agencies, but it provides an initial effort to extend the agencies’ reporting horizons to efforts which stretch across multiple years. There was some confusion, however, about how (and whether) this tool would be linked with specific community NPIs.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COMMENTS ON INDIVIDUAL/FAMILY STRATEGIES AND COMMUNITY LEVEL STRATEGIES. The listings of strategies and services for both Individual/Family and Community are extensive and largely non-problematic. There was, however, some need for more explanation of how this data would be reported, and whether it would be integrated with NPIs. </w:t>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br/>
              <w:t xml:space="preserve">COMMENTS ON DEMOGRAPHIC REPORTING. For the most part, changes regarding the specific data elements to be collected for demographic reporting were seen as non-problematic. However, the approach to measuring CAA population changes against a baseline was seen as seriously flawed --for reasons which relate to both basic statistical methodology, and to the practical limitations faced by individual agencies. The following are some key points made in the discussion.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The goal of gathering information on the experience of CAA consumers over time is extremely important, and should be pursued energetically. The network is interested in conducting long-term evaluations but it will require a more fully developed research model.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The two-point process shown here will not produce meaningful data, for reasons including the following.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 To create meaningful group comparisons, the two groups being compared must be composed of the same individuals (e.g., a cohort.) To create a cohort composed of ALL of a CAA’s consumer base, data systems need to exist which will consistently preserve a “starting point” data set and then match it with a “second point in time” data set. Most client tracking systems now used by CAAs overwrite data as it is updated, making this close to technically impossible. While it is possible to create a system which can produce this result, it is very likely that such a system does not exist now.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 If such a system is to be developed, the data points being compared need to be thoughtfully selected; the appropriate time frame also needs to be discussed. While we may be interested in employment and education changes, for example, tracking family composition and age may produce mostly “noise.” It is also unlikely that real change will be seen, for most households, in one year. Multi-year tracking will be needed, but it brings with it additional technical complications.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 A longitudinal tracking model will require broad operational changes for many CAAs. Currently, many CAA consumers receive services only once a year. More generally, CAAs may not have systems in place for re-assessment. Changes in this regard could be very positive, but they will take time and money.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74 (Merced County Community Action Agency ; Other/Unknown in CA)</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I am writing to give our input on ROMA NG and the challenges it possesses for the network. Not only is ROMA NG being rolled out at the same time that the network has adopted and begun to report on Organizational Standards; which is time-consuming, but there is little evidence of the real value it has to the network, outside monitoring agencies, or the communities we serve.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Not Community Driven: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ROMA NG seems to be rooted in a false pretense that the Agencies need more help in planning and reporting on outcomes, when in fact, the Agencies across this nation are excellent at planning the needed resources and strategies for their communities. This is outlined in our Community Action Plans which cumulate data from the community leaders, the low-income, and the agencies themselves. The key here is that CSBG dollars are designed to be flexible because the community, as well as the needs of the low-income, is constantly evolving. ROMA NG specifically states that plans must be followed and benchmarks must be met, or extensive narratives will be required to justify the changes. Data is being used to lead us in the community services we provide. To that end agencies will look better, if they only </w:t>
            </w:r>
            <w:r w:rsidRPr="00581E99">
              <w:rPr>
                <w:rFonts w:ascii="Times New Roman" w:eastAsia="Times New Roman" w:hAnsi="Times New Roman" w:cs="Times New Roman"/>
              </w:rPr>
              <w:lastRenderedPageBreak/>
              <w:t xml:space="preserve">choose strategies that are easily trackable and fall within specific categories, not the needs of the community.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Too Expensive: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additional reporting requirements (funds) that are required for ROMA NG will come directly out of services to the low-income. Currently, we are being told that states will have the option of increasing (doubling) their percentage of administration in order to comply with ROMA NG, a return on investment report will be contracted to the tune of almost $7 million, and an annual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Helping People and Changing Lives Since 1965  report will be done at a cost of $350,000. These figures do not include the cost to the local organizations in additional staffing to track and report on case management and input data (2 FTE employees). Lastly, most agencies will have to invest in software that produces unduplicated client counts. Those estimates run from $75,000-$250,000 depending on the program and the size of the software system. None of this money will be hitting the ground and bettering people's lives; but deepening the community's distrust of federal bureaucracy when services are cut.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Not Evidence Based: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My question is, to what end? History has proven that when tasked with additional reporting requirements, little, or nothing is done with the data. As a matter of fact, 20 years ago we began reporting under ROMA standards only to be told four years ago, that the data was hard to understand and had very little usable information. A waste of 16 years; only to be augmented with ROMA NG which does very much the same thing, with more emphasis on narratives, long range planning, unduplicated counts, and case management. The people that designed the ROMA NG reporting system do not comprehend the work involved in changing reporting systems, tracking thousands of people who live in a constant state of crisis that are accessing our services through hundreds of different doors. Imagine, stopping each person in a line for food in order to record basic demographics on them. The wait gets longer and the service is slower. The current reporting system disincentives emergency services which are critical in each community, because they are hard to case manage, and plan for. ROMA NG is not proven to produce better outcomes. Since ROMA NG is proprietary in nature, it is very hard to explain to elected officials, community leaders, and staff. The verbiage is not standardized in the industry and is difficult to understand. The verbiage used to measure success is not inclusive of all of the services we provide and forces you to make a decision that may or may not be accurate.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No Network Support: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I am urging you to reconsider the investment of both time and money on what this "updated" reporting system will cost. Overwhelmingly, the network has spoken up against ROMA NG just to be told it is moving forward. With the network opposed to the implementation as it currently stands, it has very little chance of proper implementation, or success in the field.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75 (Michigan Community Action ; Eligible Entity/Local Agency in MI)</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The collection of information does not meet the threshold of necessity or utility. The package is costly, burdensome, provides useless information, and requests data on outcomes that are beyond the capacity of the Community Services Block Grant (CSBG). OCS' development of CSBG Performance Standards has been a model of positive steps for insuring accountability and capacity to maximize the potential of the </w:t>
            </w:r>
            <w:r w:rsidRPr="00581E99">
              <w:rPr>
                <w:rFonts w:ascii="Times New Roman" w:eastAsia="Times New Roman" w:hAnsi="Times New Roman" w:cs="Times New Roman"/>
              </w:rPr>
              <w:lastRenderedPageBreak/>
              <w:t>CSBG. Changes to the CSBG Annual Report are unnecessary.</w:t>
            </w:r>
            <w:r w:rsidRPr="00581E99">
              <w:rPr>
                <w:rFonts w:ascii="Times New Roman" w:eastAsia="Times New Roman" w:hAnsi="Times New Roman" w:cs="Times New Roman"/>
              </w:rPr>
              <w:br/>
            </w:r>
            <w:r w:rsidRPr="00581E99">
              <w:rPr>
                <w:rFonts w:ascii="Times New Roman" w:eastAsia="Times New Roman" w:hAnsi="Times New Roman" w:cs="Times New Roman"/>
              </w:rPr>
              <w:br/>
              <w:t>If there is a need for additional data and information on CSBG programs, an alternative approach to changing the CSBG Annual Report would be to commission an annual research study to measure the impact and effectiveness of typical CSBG interventions. Most CSBG grantees could export a wide variety of data that would allow experienced researchers to answer narrowly drawn research questions and to respond to data needs from OCS and other stakeholders.</w:t>
            </w:r>
            <w:r w:rsidRPr="00581E99">
              <w:rPr>
                <w:rFonts w:ascii="Times New Roman" w:eastAsia="Times New Roman" w:hAnsi="Times New Roman" w:cs="Times New Roman"/>
              </w:rPr>
              <w:br/>
            </w:r>
            <w:r w:rsidRPr="00581E99">
              <w:rPr>
                <w:rFonts w:ascii="Times New Roman" w:eastAsia="Times New Roman" w:hAnsi="Times New Roman" w:cs="Times New Roman"/>
              </w:rPr>
              <w:br/>
              <w:t>Address the unique issues of Public entities that receive CSBG. Public agencies (sub-grantees) that sub-contract most or all of their CSBG funding to other service providers may face added challenges of requiring their grantees to collect data in accordance with ROMA Next Generation requirements since it may limit agencies to contracting with providers that have the requisite data collection capacity or require additional technical assistance to meet the reporting requirements. This challenge is not addressed in the proposed reporting package. In Michigan, many Public entities work with faith-based providers and local cooperatives. These neighborhood based organizations do not have the resources to report at this level.</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Question 2: </w:t>
            </w:r>
            <w:r w:rsidRPr="00581E99">
              <w:rPr>
                <w:rFonts w:ascii="Times New Roman" w:eastAsia="Times New Roman" w:hAnsi="Times New Roman" w:cs="Times New Roman"/>
              </w:rPr>
              <w:br/>
            </w:r>
            <w:r w:rsidRPr="00581E99">
              <w:rPr>
                <w:rFonts w:ascii="Times New Roman" w:eastAsia="Times New Roman" w:hAnsi="Times New Roman" w:cs="Times New Roman"/>
              </w:rPr>
              <w:br/>
              <w:t>The accuracy of the agency's estimate of the burden of the proposed collection of information.</w:t>
            </w:r>
            <w:r w:rsidRPr="00581E99">
              <w:rPr>
                <w:rFonts w:ascii="Times New Roman" w:eastAsia="Times New Roman" w:hAnsi="Times New Roman" w:cs="Times New Roman"/>
              </w:rPr>
              <w:br/>
            </w:r>
            <w:r w:rsidRPr="00581E99">
              <w:rPr>
                <w:rFonts w:ascii="Times New Roman" w:eastAsia="Times New Roman" w:hAnsi="Times New Roman" w:cs="Times New Roman"/>
              </w:rPr>
              <w:br/>
              <w:t>The current IS survey includes 300+ data elements to report. The proposed CSBG Annual Report includes more than 1,000. This increased burden of reporting comes with no new resources.</w:t>
            </w:r>
            <w:r w:rsidRPr="00581E99">
              <w:rPr>
                <w:rFonts w:ascii="Times New Roman" w:eastAsia="Times New Roman" w:hAnsi="Times New Roman" w:cs="Times New Roman"/>
              </w:rPr>
              <w:br/>
            </w:r>
            <w:r w:rsidRPr="00581E99">
              <w:rPr>
                <w:rFonts w:ascii="Times New Roman" w:eastAsia="Times New Roman" w:hAnsi="Times New Roman" w:cs="Times New Roman"/>
              </w:rPr>
              <w:br/>
              <w:t>The burden on local agencies is not impacted by the implementation of the Online Data Collection system (OLDC). To comply with the draft CSBG Annual Report local agencies will need to modify existing systems and states routinely pass on reporting burdens to the local level because of their own financial and technical constraints.</w:t>
            </w:r>
            <w:r w:rsidRPr="00581E99">
              <w:rPr>
                <w:rFonts w:ascii="Times New Roman" w:eastAsia="Times New Roman" w:hAnsi="Times New Roman" w:cs="Times New Roman"/>
              </w:rPr>
              <w:br/>
            </w:r>
            <w:r w:rsidRPr="00581E99">
              <w:rPr>
                <w:rFonts w:ascii="Times New Roman" w:eastAsia="Times New Roman" w:hAnsi="Times New Roman" w:cs="Times New Roman"/>
              </w:rPr>
              <w:br/>
              <w:t>The agency's' estimated time burden of 242 hours per sub-grantee (local Community Action Agency) is significantly under estimated. Based on our calculations, the burden to our local agencies in Michigan would be 431 hours per subgrantee. The cost of this time burden is estimated to be $1,437,385 for Michigan. This does not include burdens on the State of Michigan or Michigan Community Action. These additional hours are estimated to be at least 231 hours for a cost of $26,565 (training, data clean up, system design, working with consultants, etc.).</w:t>
            </w:r>
            <w:r w:rsidRPr="00581E99">
              <w:rPr>
                <w:rFonts w:ascii="Times New Roman" w:eastAsia="Times New Roman" w:hAnsi="Times New Roman" w:cs="Times New Roman"/>
              </w:rPr>
              <w:br/>
            </w:r>
            <w:r w:rsidRPr="00581E99">
              <w:rPr>
                <w:rFonts w:ascii="Times New Roman" w:eastAsia="Times New Roman" w:hAnsi="Times New Roman" w:cs="Times New Roman"/>
              </w:rPr>
              <w:br/>
              <w:t>There is no reduction in burden for local agencies by the online data collection system described in the by OCS. OCS' Dear Colleague Letter of June 17, 2016, states, "Aware of the reporting burden the proposed Annual Report will entail, OCS will decrease that burden by establishing an on-line automated system for use by the states and - at the discretion of the states -</w:t>
            </w:r>
            <w:r w:rsidRPr="00581E99">
              <w:rPr>
                <w:rFonts w:ascii="Times New Roman" w:eastAsia="Times New Roman" w:hAnsi="Times New Roman" w:cs="Times New Roman"/>
              </w:rPr>
              <w:br/>
              <w:t>the local agencies, for reporting that allows in many instances auto- populating data from one year to the next and a variety of data entry processes (e.g. manual entry and automatic upload)." It is important to note, this online automated system may benefit State Lead Agencies (grantees), but will most likely adversely impact local Community Action Agencies (sub-grantees) with more state imposed deadline and data requirements.</w:t>
            </w:r>
            <w:r w:rsidRPr="00581E99">
              <w:rPr>
                <w:rFonts w:ascii="Times New Roman" w:eastAsia="Times New Roman" w:hAnsi="Times New Roman" w:cs="Times New Roman"/>
              </w:rPr>
              <w:br/>
            </w:r>
            <w:r w:rsidRPr="00581E99">
              <w:rPr>
                <w:rFonts w:ascii="Times New Roman" w:eastAsia="Times New Roman" w:hAnsi="Times New Roman" w:cs="Times New Roman"/>
              </w:rPr>
              <w:br/>
              <w:t>Question 3: The quality, utility, and clarity of the information to be collected.</w:t>
            </w:r>
            <w:r w:rsidRPr="00581E99">
              <w:rPr>
                <w:rFonts w:ascii="Times New Roman" w:eastAsia="Times New Roman" w:hAnsi="Times New Roman" w:cs="Times New Roman"/>
              </w:rPr>
              <w:br/>
            </w:r>
            <w:r w:rsidRPr="00581E99">
              <w:rPr>
                <w:rFonts w:ascii="Times New Roman" w:eastAsia="Times New Roman" w:hAnsi="Times New Roman" w:cs="Times New Roman"/>
              </w:rPr>
              <w:br/>
              <w:t>Maintaining a flexible data reporting system and engaging researchers to mine the vast trove of data already available is a more cost effective approach than increasing the data provided through the CSBG Annual Report. As noted below in the detailed comments by module, several elements of data to be collected under this proposal have no meaning at the state and federal levels.</w:t>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br/>
              <w:t>Several of the elements to be collected as described are not available in smaller geographic areas usually targeted by local agencies in their community work and if created by local agencies, lose validity. The social or population level indicators being requested are not meant for single agency reporting and are best served for community-wide or regional. For example, comparing overall percentages of community indicators (e.g. homelessness, poverty level) to individual local agencies outcomes is misleading</w:t>
            </w:r>
            <w:r w:rsidRPr="00581E99">
              <w:rPr>
                <w:rFonts w:ascii="Times New Roman" w:eastAsia="Times New Roman" w:hAnsi="Times New Roman" w:cs="Times New Roman"/>
              </w:rPr>
              <w:br/>
            </w:r>
            <w:r w:rsidRPr="00581E99">
              <w:rPr>
                <w:rFonts w:ascii="Times New Roman" w:eastAsia="Times New Roman" w:hAnsi="Times New Roman" w:cs="Times New Roman"/>
              </w:rPr>
              <w:br/>
              <w:t>Module 4, Section A: Characteristics for NEW Individuals and Households - Data Entry Form is an unnecessary document that will not produce quality data; it will have little utility at a local level; and it lends itself to meaningless data at a state and national level. It should be removed.</w:t>
            </w:r>
            <w:r w:rsidRPr="00581E99">
              <w:rPr>
                <w:rFonts w:ascii="Times New Roman" w:eastAsia="Times New Roman" w:hAnsi="Times New Roman" w:cs="Times New Roman"/>
              </w:rPr>
              <w:br/>
            </w:r>
            <w:r w:rsidRPr="00581E99">
              <w:rPr>
                <w:rFonts w:ascii="Times New Roman" w:eastAsia="Times New Roman" w:hAnsi="Times New Roman" w:cs="Times New Roman"/>
              </w:rPr>
              <w:br/>
              <w:t>Module 3, Section A: Many of the indicators used here are inappropriate for reporting by local sub-grantees to States and by States to OCS and will produce data of limited utility. Several challenges underscore this point.</w:t>
            </w:r>
            <w:r w:rsidRPr="00581E99">
              <w:rPr>
                <w:rFonts w:ascii="Times New Roman" w:eastAsia="Times New Roman" w:hAnsi="Times New Roman" w:cs="Times New Roman"/>
              </w:rPr>
              <w:br/>
            </w:r>
            <w:r w:rsidRPr="00581E99">
              <w:rPr>
                <w:rFonts w:ascii="Times New Roman" w:eastAsia="Times New Roman" w:hAnsi="Times New Roman" w:cs="Times New Roman"/>
              </w:rPr>
              <w:br/>
              <w:t>First, community-level data on indicators is not always available at the level (e.g. regional or zip code/census tract) or population (e.g. low-income children aged 0-5) that matches the area and population targeted by the agency.</w:t>
            </w:r>
            <w:r w:rsidRPr="00581E99">
              <w:rPr>
                <w:rFonts w:ascii="Times New Roman" w:eastAsia="Times New Roman" w:hAnsi="Times New Roman" w:cs="Times New Roman"/>
              </w:rPr>
              <w:br/>
            </w:r>
            <w:r w:rsidRPr="00581E99">
              <w:rPr>
                <w:rFonts w:ascii="Times New Roman" w:eastAsia="Times New Roman" w:hAnsi="Times New Roman" w:cs="Times New Roman"/>
              </w:rPr>
              <w:br/>
              <w:t>Second, community-level indicators are influenced by a wide number of sources that would most likely overwhelm the impact of even successful community initiatives, a fact that significantly limits their utility for providing meaningful information about outcomes.</w:t>
            </w:r>
            <w:r w:rsidRPr="00581E99">
              <w:rPr>
                <w:rFonts w:ascii="Times New Roman" w:eastAsia="Times New Roman" w:hAnsi="Times New Roman" w:cs="Times New Roman"/>
              </w:rPr>
              <w:br/>
            </w:r>
            <w:r w:rsidRPr="00581E99">
              <w:rPr>
                <w:rFonts w:ascii="Times New Roman" w:eastAsia="Times New Roman" w:hAnsi="Times New Roman" w:cs="Times New Roman"/>
              </w:rPr>
              <w:br/>
              <w:t>Third, any meaningful data about the outcomes of community-level initiatives would require a rigorous program evaluation and could not be determined on the data collected through the Annual Report alone.</w:t>
            </w:r>
            <w:r w:rsidRPr="00581E99">
              <w:rPr>
                <w:rFonts w:ascii="Times New Roman" w:eastAsia="Times New Roman" w:hAnsi="Times New Roman" w:cs="Times New Roman"/>
              </w:rPr>
              <w:br/>
            </w:r>
            <w:r w:rsidRPr="00581E99">
              <w:rPr>
                <w:rFonts w:ascii="Times New Roman" w:eastAsia="Times New Roman" w:hAnsi="Times New Roman" w:cs="Times New Roman"/>
              </w:rPr>
              <w:br/>
              <w:t>Question 4: Ways to minimize the burden of the collection of information on respondents, including through the use of automated collection techniques or other forms of information technology.</w:t>
            </w:r>
            <w:r w:rsidRPr="00581E99">
              <w:rPr>
                <w:rFonts w:ascii="Times New Roman" w:eastAsia="Times New Roman" w:hAnsi="Times New Roman" w:cs="Times New Roman"/>
              </w:rPr>
              <w:br/>
            </w:r>
            <w:r w:rsidRPr="00581E99">
              <w:rPr>
                <w:rFonts w:ascii="Times New Roman" w:eastAsia="Times New Roman" w:hAnsi="Times New Roman" w:cs="Times New Roman"/>
              </w:rPr>
              <w:br/>
              <w:t>I.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 Sub-grantees (local agencies)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that will streamline or decrease the burden outlined here. Furthermore, new state-level systems will do little to address the needs of local agencies for improved management information systems with the capacity to collect and report the data required by ROMA Next Generation.</w:t>
            </w:r>
            <w:r w:rsidRPr="00581E99">
              <w:rPr>
                <w:rFonts w:ascii="Times New Roman" w:eastAsia="Times New Roman" w:hAnsi="Times New Roman" w:cs="Times New Roman"/>
              </w:rPr>
              <w:br/>
            </w:r>
            <w:r w:rsidRPr="00581E99">
              <w:rPr>
                <w:rFonts w:ascii="Times New Roman" w:eastAsia="Times New Roman" w:hAnsi="Times New Roman" w:cs="Times New Roman"/>
              </w:rPr>
              <w:br/>
              <w:t>OCS and the federal government provide funding to local sub-grantees that require separate systems and prohibit the aggregation of data.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OCS.</w:t>
            </w:r>
            <w:r w:rsidRPr="00581E99">
              <w:rPr>
                <w:rFonts w:ascii="Times New Roman" w:eastAsia="Times New Roman" w:hAnsi="Times New Roman" w:cs="Times New Roman"/>
              </w:rPr>
              <w:br/>
            </w:r>
          </w:p>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To truly minimize the burden of the collection of information, DHHS and HUD and DOE should take 12-</w:t>
            </w:r>
            <w:r w:rsidRPr="00581E99">
              <w:rPr>
                <w:rFonts w:ascii="Times New Roman" w:eastAsia="Times New Roman" w:hAnsi="Times New Roman" w:cs="Times New Roman"/>
              </w:rPr>
              <w:lastRenderedPageBreak/>
              <w:t>24 months to review their combined data requirements of shared grantees. Utilizing one data system for federal programs that impact low income families would allow for more robust data alignment and outcome data without the need to ask any grantee for additional information.</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78 (Missouri agency Inc. ; Other/Unknown in MO)</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I agree that the collection of data is necessary to substantiate the work that we do, and prove that our work is valid. I also feel that the community action network in Missouri is ready to begin the process of ROMA Next Gen, but I am worried that many states are not up to the task yet, which can potentially be very harmful to community action, overall. If the other states do not have the resources needed to collect the required information, how will that affect the entire network when legislators and other officials review the work we have done?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The accuracy of the agency’s estimate of the burden of the proposed collection of information.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Considering that the current IS report includes 300+ data elements to report, and the proposed CSBG Annual Report includes more than 1,000 data elements, I believe that OCS’s estimated time burden of 242 hours per sub-grantee (local Community Action Agency) is somewhat under estimated. Based on our calculations, the burden to our agency would be 396 hours. The cost of this time is estimated to be $8,740. Please note, this estimation does not include the T/TA that will be needed for our employees to understand how to complete the new report.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3. The quality, utility, and clarity of the information to be collected.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If the proposed number of general indicators were decreased, for example, 2-4 general indicators for each of the domains, then the aggregate data collected from the entire network would be more focused and refined. Which would then be much more meaningful data to present to legislators and funders? To show more localized impact, agencies should still be allowed to track other outcomes using local indicators more specific to their unique programs and communities.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For more clarity in the information collected, I feel that the data would have more impact if the indicators were worded similarly to other programs, such as Head Start and HUD. If all programs reported using similar indicators, then, community action would have more impact on a national level.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581E99">
              <w:rPr>
                <w:rFonts w:ascii="Times New Roman" w:eastAsia="Times New Roman" w:hAnsi="Times New Roman" w:cs="Times New Roman"/>
              </w:rPr>
              <w:br/>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In Missouri, we have been using a state-wide data system for many years. Several other states do not have this resource, which is absolutely necessary for collecting accurate data. The proposed on-line automated system is a nice thought, but much of our agency’s reporting comes from many different data tracking systems. Our other programs, Head Start, Women’s Wellness, Housing/HUD, and Weatherization all have their own systems. Unless OCS can develop a system that can be used in conjunction with all of the other systems, the proposed on-line automated system will not work for local agency. Therefore, the burden of the collection of information at the local level will not be decreased in any way. It is still going </w:t>
            </w:r>
            <w:r w:rsidRPr="00581E99">
              <w:rPr>
                <w:rFonts w:ascii="Times New Roman" w:eastAsia="Times New Roman" w:hAnsi="Times New Roman" w:cs="Times New Roman"/>
              </w:rPr>
              <w:lastRenderedPageBreak/>
              <w:t xml:space="preserve">to be a large and expensive burden on our agency.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79 (Missouri Community Action Network (Can); State Association in MI)</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1. Whether the proposed collection of information is necessary for the proper performance of the functions of the agency, including whether the information shall have practical utility</w:t>
            </w:r>
            <w:r w:rsidRPr="00581E99">
              <w:rPr>
                <w:rFonts w:ascii="Times New Roman" w:eastAsia="Times New Roman" w:hAnsi="Times New Roman" w:cs="Times New Roman"/>
              </w:rPr>
              <w:br/>
            </w:r>
            <w:r w:rsidRPr="00581E99">
              <w:rPr>
                <w:rFonts w:ascii="Times New Roman" w:eastAsia="Times New Roman" w:hAnsi="Times New Roman" w:cs="Times New Roman"/>
              </w:rPr>
              <w:br/>
              <w:t>The overall concept of the information to be gathered for the purpose of validating the work of community action is absolutely necessary. The Missouri Community Action Network is prepared to meet new requirements of information collection and appreciates the work that has been done thus far. Although we as a state feel comfortable with the idea of ROMA Next Generation, we are concerned with the overall impact to the network if other agencies and states do not have the resources or training to collect information within the proposed framework of indicators and requirements.</w:t>
            </w:r>
            <w:r w:rsidRPr="00581E99">
              <w:rPr>
                <w:rFonts w:ascii="Times New Roman" w:eastAsia="Times New Roman" w:hAnsi="Times New Roman" w:cs="Times New Roman"/>
              </w:rPr>
              <w:br/>
            </w:r>
            <w:r w:rsidRPr="00581E99">
              <w:rPr>
                <w:rFonts w:ascii="Times New Roman" w:eastAsia="Times New Roman" w:hAnsi="Times New Roman" w:cs="Times New Roman"/>
              </w:rPr>
              <w:br/>
              <w:t>2. The accuracy of the agency’s estimate of the burden of the proposed collection of information</w:t>
            </w:r>
            <w:r w:rsidRPr="00581E99">
              <w:rPr>
                <w:rFonts w:ascii="Times New Roman" w:eastAsia="Times New Roman" w:hAnsi="Times New Roman" w:cs="Times New Roman"/>
              </w:rPr>
              <w:br/>
            </w:r>
            <w:r w:rsidRPr="00581E99">
              <w:rPr>
                <w:rFonts w:ascii="Times New Roman" w:eastAsia="Times New Roman" w:hAnsi="Times New Roman" w:cs="Times New Roman"/>
              </w:rPr>
              <w:br/>
              <w:t>The time burden seems slightly underestimated. The level of expertise to conduct some of the proposed data collection and analysis is heightened as well. Additional skill sets may be needed, which would increase the overall cost burden associated with the CSBG Annual Report. The investment in the infrastructure for human resources, expertise, and systems is not present currently to support the proposed collection of information.</w:t>
            </w:r>
            <w:r w:rsidRPr="00581E99">
              <w:rPr>
                <w:rFonts w:ascii="Times New Roman" w:eastAsia="Times New Roman" w:hAnsi="Times New Roman" w:cs="Times New Roman"/>
              </w:rPr>
              <w:br/>
            </w:r>
            <w:r w:rsidRPr="00581E99">
              <w:rPr>
                <w:rFonts w:ascii="Times New Roman" w:eastAsia="Times New Roman" w:hAnsi="Times New Roman" w:cs="Times New Roman"/>
              </w:rPr>
              <w:br/>
              <w:t>3. The quality, utility, and clarity of the information to be collected; and</w:t>
            </w:r>
            <w:r w:rsidRPr="00581E99">
              <w:rPr>
                <w:rFonts w:ascii="Times New Roman" w:eastAsia="Times New Roman" w:hAnsi="Times New Roman" w:cs="Times New Roman"/>
              </w:rPr>
              <w:br/>
            </w:r>
            <w:r w:rsidRPr="00581E99">
              <w:rPr>
                <w:rFonts w:ascii="Times New Roman" w:eastAsia="Times New Roman" w:hAnsi="Times New Roman" w:cs="Times New Roman"/>
              </w:rPr>
              <w:br/>
              <w:t>Quality: The proposed set of indicators seems to focus more on quantity vs. quality. Our recommendation would be that the numbers of general indicators are decreased (although we know not all agencies must report on each one). If a smaller number of indicators were used to aggregate data to the state and national level, this may be more meaningful to decision makers. Agencies could then use local indicators to track additional outcomes based on their unique programs (For example, if there were 2-3 indicators relating to each of the domains of CSBG to provide meaningful aggregated data). The local analysis expectation could then be strengthened to fuel the ROMA cycle within the evaluation and assessment portion.</w:t>
            </w:r>
            <w:r w:rsidRPr="00581E99">
              <w:rPr>
                <w:rFonts w:ascii="Times New Roman" w:eastAsia="Times New Roman" w:hAnsi="Times New Roman" w:cs="Times New Roman"/>
              </w:rPr>
              <w:br/>
            </w:r>
            <w:r w:rsidRPr="00581E99">
              <w:rPr>
                <w:rFonts w:ascii="Times New Roman" w:eastAsia="Times New Roman" w:hAnsi="Times New Roman" w:cs="Times New Roman"/>
              </w:rPr>
              <w:br/>
              <w:t>Utility: To the point above, we feel the information would be most useful in fewer, more meaningful indicators that can show national impact of community action in a more concise way. Also, it would seem appropriate to use the language of other indicators that are already established through Head Start or HUD to promote further consistency.</w:t>
            </w:r>
            <w:r w:rsidRPr="00581E99">
              <w:rPr>
                <w:rFonts w:ascii="Times New Roman" w:eastAsia="Times New Roman" w:hAnsi="Times New Roman" w:cs="Times New Roman"/>
              </w:rPr>
              <w:br/>
            </w:r>
            <w:r w:rsidRPr="00581E99">
              <w:rPr>
                <w:rFonts w:ascii="Times New Roman" w:eastAsia="Times New Roman" w:hAnsi="Times New Roman" w:cs="Times New Roman"/>
              </w:rPr>
              <w:br/>
              <w:t>Additionally, our statewide network would request access to the local, state, and national comparison data after compiled to use and share locally.</w:t>
            </w:r>
          </w:p>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br/>
              <w:t xml:space="preserve">Clarity: We respect the strengthened focus on community and believe it is necessary. However, many of the proposed community indicators could be confused with individual or family level indicators. The meaning tends to be similar, as well as the unit of measurement, while the wording is different. Examples include: </w:t>
            </w:r>
            <w:r w:rsidRPr="00581E99">
              <w:rPr>
                <w:rFonts w:ascii="Times New Roman" w:eastAsia="Times New Roman" w:hAnsi="Times New Roman" w:cs="Times New Roman"/>
              </w:rPr>
              <w:br/>
            </w:r>
            <w:r w:rsidRPr="00581E99">
              <w:rPr>
                <w:rFonts w:ascii="Times New Roman" w:eastAsia="Times New Roman" w:hAnsi="Times New Roman" w:cs="Times New Roman"/>
              </w:rPr>
              <w:br/>
              <w:t>· Community Level, Education #9 = Family Level, Education #8, 9, 10.</w:t>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br/>
              <w:t>· Community Level, Education #5 = Family Level, Education #7.</w:t>
            </w:r>
            <w:r w:rsidRPr="00581E99">
              <w:rPr>
                <w:rFonts w:ascii="Times New Roman" w:eastAsia="Times New Roman" w:hAnsi="Times New Roman" w:cs="Times New Roman"/>
              </w:rPr>
              <w:br/>
            </w:r>
            <w:r w:rsidRPr="00581E99">
              <w:rPr>
                <w:rFonts w:ascii="Times New Roman" w:eastAsia="Times New Roman" w:hAnsi="Times New Roman" w:cs="Times New Roman"/>
              </w:rPr>
              <w:br/>
              <w:t>Next, there are terms we have identified that would need clarified definitions before moving forward to ensure the network is collecting similar information:</w:t>
            </w:r>
            <w:r w:rsidRPr="00581E99">
              <w:rPr>
                <w:rFonts w:ascii="Times New Roman" w:eastAsia="Times New Roman" w:hAnsi="Times New Roman" w:cs="Times New Roman"/>
              </w:rPr>
              <w:br/>
            </w:r>
            <w:r w:rsidRPr="00581E99">
              <w:rPr>
                <w:rFonts w:ascii="Times New Roman" w:eastAsia="Times New Roman" w:hAnsi="Times New Roman" w:cs="Times New Roman"/>
              </w:rPr>
              <w:br/>
              <w:t>· Low-income</w:t>
            </w:r>
            <w:r w:rsidRPr="00581E99">
              <w:rPr>
                <w:rFonts w:ascii="Times New Roman" w:eastAsia="Times New Roman" w:hAnsi="Times New Roman" w:cs="Times New Roman"/>
              </w:rPr>
              <w:br/>
            </w:r>
            <w:r w:rsidRPr="00581E99">
              <w:rPr>
                <w:rFonts w:ascii="Times New Roman" w:eastAsia="Times New Roman" w:hAnsi="Times New Roman" w:cs="Times New Roman"/>
              </w:rPr>
              <w:br/>
              <w:t>· Community</w:t>
            </w:r>
            <w:r w:rsidRPr="00581E99">
              <w:rPr>
                <w:rFonts w:ascii="Times New Roman" w:eastAsia="Times New Roman" w:hAnsi="Times New Roman" w:cs="Times New Roman"/>
              </w:rPr>
              <w:br/>
            </w:r>
            <w:r w:rsidRPr="00581E99">
              <w:rPr>
                <w:rFonts w:ascii="Times New Roman" w:eastAsia="Times New Roman" w:hAnsi="Times New Roman" w:cs="Times New Roman"/>
              </w:rPr>
              <w:br/>
              <w:t>· Living wage</w:t>
            </w:r>
            <w:r w:rsidRPr="00581E99">
              <w:rPr>
                <w:rFonts w:ascii="Times New Roman" w:eastAsia="Times New Roman" w:hAnsi="Times New Roman" w:cs="Times New Roman"/>
              </w:rPr>
              <w:br/>
            </w:r>
            <w:r w:rsidRPr="00581E99">
              <w:rPr>
                <w:rFonts w:ascii="Times New Roman" w:eastAsia="Times New Roman" w:hAnsi="Times New Roman" w:cs="Times New Roman"/>
              </w:rPr>
              <w:br/>
              <w:t>· “New” in characteristics report</w:t>
            </w:r>
            <w:r w:rsidRPr="00581E99">
              <w:rPr>
                <w:rFonts w:ascii="Times New Roman" w:eastAsia="Times New Roman" w:hAnsi="Times New Roman" w:cs="Times New Roman"/>
              </w:rPr>
              <w:br/>
            </w:r>
            <w:r w:rsidRPr="00581E99">
              <w:rPr>
                <w:rFonts w:ascii="Times New Roman" w:eastAsia="Times New Roman" w:hAnsi="Times New Roman" w:cs="Times New Roman"/>
              </w:rPr>
              <w:br/>
              <w:t>Lastly, the variation of percentages, numbers, and rates seems confusing and inconsistent. We understand the need to examine percentages when looking at an increase or decrease and numbers are helpful in other circumstances.</w:t>
            </w:r>
            <w:r w:rsidRPr="00581E99">
              <w:rPr>
                <w:rFonts w:ascii="Times New Roman" w:eastAsia="Times New Roman" w:hAnsi="Times New Roman" w:cs="Times New Roman"/>
              </w:rPr>
              <w:br/>
            </w:r>
            <w:r w:rsidRPr="00581E99">
              <w:rPr>
                <w:rFonts w:ascii="Times New Roman" w:eastAsia="Times New Roman" w:hAnsi="Times New Roman" w:cs="Times New Roman"/>
              </w:rPr>
              <w:br/>
              <w:t>The way some indicators are written causes confusion on what is being counted or measured. The rates should most definitely be examined, but possibly just in the community needs assessment to be analyzed for multi-year trends.</w:t>
            </w:r>
            <w:r w:rsidRPr="00581E99">
              <w:rPr>
                <w:rFonts w:ascii="Times New Roman" w:eastAsia="Times New Roman" w:hAnsi="Times New Roman" w:cs="Times New Roman"/>
              </w:rPr>
              <w:br/>
            </w:r>
            <w:r w:rsidRPr="00581E99">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w:t>
            </w:r>
            <w:r w:rsidRPr="00581E99">
              <w:rPr>
                <w:rFonts w:ascii="Times New Roman" w:eastAsia="Times New Roman" w:hAnsi="Times New Roman" w:cs="Times New Roman"/>
              </w:rPr>
              <w:br/>
            </w:r>
            <w:r w:rsidRPr="00581E99">
              <w:rPr>
                <w:rFonts w:ascii="Times New Roman" w:eastAsia="Times New Roman" w:hAnsi="Times New Roman" w:cs="Times New Roman"/>
              </w:rPr>
              <w:br/>
              <w:t>We consider ourselves fortunate to have a statewide data system capable of producing an accurate unduplicated count and state CSBG administrators who value this system as a priority of CSBG discretionary funding. Since 2004, Missouri has invested more than $1.5 million in our statewide system, excluding agency staff time. Many states do not have resources or funds allocated for this. We are increasing our efforts around consistent use of the system and upgrading to a new version to prepare for such changes in reporting. Training and technical assistance (T/TA) will also be necessary to ensure counting with consistent definitions and systems/procedures for efficient data collection.</w:t>
            </w:r>
            <w:r w:rsidRPr="00581E99">
              <w:rPr>
                <w:rFonts w:ascii="Times New Roman" w:eastAsia="Times New Roman" w:hAnsi="Times New Roman" w:cs="Times New Roman"/>
              </w:rPr>
              <w:br/>
            </w:r>
            <w:r w:rsidRPr="00581E99">
              <w:rPr>
                <w:rFonts w:ascii="Times New Roman" w:eastAsia="Times New Roman" w:hAnsi="Times New Roman" w:cs="Times New Roman"/>
              </w:rPr>
              <w:br/>
              <w:t>We also know the web based data tool in the community commons platform will become an increasingly valuable</w:t>
            </w:r>
            <w:r w:rsidRPr="00581E99">
              <w:rPr>
                <w:rFonts w:ascii="Times New Roman" w:eastAsia="Times New Roman" w:hAnsi="Times New Roman" w:cs="Times New Roman"/>
              </w:rPr>
              <w:br/>
              <w:t xml:space="preserve">asset. Three states currently have a state level tool to gather community and tract level data from additional state level data sources. The indicators that are available through these tools nationally and at the state level should be considered in relation to the proposed indicators. Module 2 – Agency Expenditures, Capacity, and Resources: (pages 23-27)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Overall, we agree with the need to improve reporting and data collection in community action. However, it should be manageable with the resources agencies have available. This is not to say that requirements should not be put above where many agencies are to obligate improvement, but the improvement should be possible and with adequate investment via funds and resources. We know this work is important and do not want the inability of some to meet the requirements or provide adequate data to cause community action to appear ineffective. The NPIs should be able to be aggregated at the national level, be meaningful to decision makers, and show the effectiveness of community action.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593"/>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lastRenderedPageBreak/>
              <w:t>Comment 80 (Montgomery County Community Action Development Commission; Other/Unknown in PA)</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I am writing to provide comments regarding ROMA Next Generation: </w:t>
            </w:r>
            <w:r w:rsidRPr="00581E99">
              <w:rPr>
                <w:rFonts w:ascii="Times New Roman" w:eastAsia="Times New Roman" w:hAnsi="Times New Roman" w:cs="Times New Roman"/>
              </w:rPr>
              <w:br/>
            </w:r>
            <w:r w:rsidRPr="00581E99">
              <w:rPr>
                <w:rFonts w:ascii="Times New Roman" w:eastAsia="Times New Roman" w:hAnsi="Times New Roman" w:cs="Times New Roman"/>
              </w:rPr>
              <w:br/>
              <w:t>· We believe that the amount of data that would have to be collected is burdensome and excessive.</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The cost of purchasing and implementing the new system would be substantial and require a significant amount of additional resources. The start-up costs, training and additional staff time, etc. could exceed $100,000. </w:t>
            </w:r>
            <w:r w:rsidRPr="00581E99">
              <w:rPr>
                <w:rFonts w:ascii="Times New Roman" w:eastAsia="Times New Roman" w:hAnsi="Times New Roman" w:cs="Times New Roman"/>
              </w:rPr>
              <w:br/>
            </w:r>
            <w:r w:rsidRPr="00581E99">
              <w:rPr>
                <w:rFonts w:ascii="Times New Roman" w:eastAsia="Times New Roman" w:hAnsi="Times New Roman" w:cs="Times New Roman"/>
              </w:rPr>
              <w:br/>
              <w:t>· If we were required to pay for the new system out of current CSBG funds it would adversely affect the number of people we help and services we provide. This in turn would decrease our impact on the community.</w:t>
            </w:r>
            <w:r w:rsidRPr="00581E99">
              <w:rPr>
                <w:rFonts w:ascii="Times New Roman" w:eastAsia="Times New Roman" w:hAnsi="Times New Roman" w:cs="Times New Roman"/>
              </w:rPr>
              <w:br/>
            </w:r>
            <w:r w:rsidRPr="00581E99">
              <w:rPr>
                <w:rFonts w:ascii="Times New Roman" w:eastAsia="Times New Roman" w:hAnsi="Times New Roman" w:cs="Times New Roman"/>
              </w:rPr>
              <w:br/>
              <w:t>· The challenges associated with designing an integrated local system that can produce valid client tracking data as it relates to progress, analyze situations at various points in time and measure community impact may be insurmountable at this time.</w:t>
            </w:r>
            <w:r w:rsidRPr="00581E99">
              <w:rPr>
                <w:rFonts w:ascii="Times New Roman" w:eastAsia="Times New Roman" w:hAnsi="Times New Roman" w:cs="Times New Roman"/>
              </w:rPr>
              <w:br/>
            </w:r>
            <w:r w:rsidRPr="00581E99">
              <w:rPr>
                <w:rFonts w:ascii="Times New Roman" w:eastAsia="Times New Roman" w:hAnsi="Times New Roman" w:cs="Times New Roman"/>
              </w:rPr>
              <w:br/>
              <w:t>· In our estimation, the time needed to implement the new system from the beginning to fully operating far exceeds the proposed start date of October 1, 2017. We believe it could take at least 18 months if not longer.</w:t>
            </w:r>
            <w:r w:rsidRPr="00581E99">
              <w:rPr>
                <w:rFonts w:ascii="Times New Roman" w:eastAsia="Times New Roman" w:hAnsi="Times New Roman" w:cs="Times New Roman"/>
              </w:rPr>
              <w:br/>
            </w:r>
            <w:r w:rsidRPr="00581E99">
              <w:rPr>
                <w:rFonts w:ascii="Times New Roman" w:eastAsia="Times New Roman" w:hAnsi="Times New Roman" w:cs="Times New Roman"/>
              </w:rPr>
              <w:br/>
              <w:t>Therefore, we ask that you please you reconsider how the new system will impact all Community Action Agencies, the people we are trying to help and communities we are working hard to change prior to implementing ROMA Next Generation. Thank you.</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7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81 (Multi-Service Center (Msc) ; Eligible Entity/Local Agency in WA)</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As the CEO of the Multi-Service Center, a community action agency in Washington state, I am writing to provide my feedback on the proposed changes to reporting for CSBG and the cost estimates provided by HHS related to these changes. I am very concerned about the implications of the proposed changes as well as the accuracy of estimates provided by HHS.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The information obtained from the report that is being proposed will not have a significant increase in usefulness or being meaningful, at least not sufficient to justify the effort required to complete data collection and submission of the annual report. If the 6 NPIs and the past reporting process weren’t providing sufficiently reliable data, I struggle to see how increasing the complexity helps in this matter. More data doesn’t necessarily equate to effectiveness, especially given the concerns about capacity to collect and report data with integrity. In addition, with increased complexity come increased possibility for ambiguity and multiple interpretations. How will CAAs in each state not to mention around the country come to mutual agreement regarding the meaning of each indicator? A shared understanding of the indicators is necessary for uniformity and for the data to be meaningful and valuable.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I am unsure as to what methodology OCS used to arrive at the estimate regarding length of time to complete the new report. Therefore, it is difficult for me to determine if this estimate truly reflects the realities of day to day operations of a community action agency. Furthermore, I did not see any information or analysis of the existing capacity of CAAs to collect and report data with the level of complexity outlined in the proposed reporting format. Certainly it is impossible to assert that every CAA </w:t>
            </w:r>
            <w:r w:rsidRPr="00581E99">
              <w:rPr>
                <w:rFonts w:ascii="Times New Roman" w:eastAsia="Times New Roman" w:hAnsi="Times New Roman" w:cs="Times New Roman"/>
              </w:rPr>
              <w:lastRenderedPageBreak/>
              <w:t xml:space="preserve">is at the same level of capacity in this regard as it relates to factors including but not limited to software/database capacity and staffing resources.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Staff responsible for using the current report estimate that the new format will double or triple the time it currently takes in order to do a good job with the proposed process. Given that there are no additional resources being provided to offset these costs, the increased time required to complete the report will take time and resources away from providing the services that fulfill the mission of CAAs in our communities. </w:t>
            </w:r>
            <w:r w:rsidRPr="00581E99">
              <w:rPr>
                <w:rFonts w:ascii="Times New Roman" w:eastAsia="Times New Roman" w:hAnsi="Times New Roman" w:cs="Times New Roman"/>
              </w:rPr>
              <w:br/>
            </w:r>
            <w:r w:rsidRPr="00581E99">
              <w:rPr>
                <w:rFonts w:ascii="Times New Roman" w:eastAsia="Times New Roman" w:hAnsi="Times New Roman" w:cs="Times New Roman"/>
              </w:rPr>
              <w:br/>
              <w:t>I feel it is critical that OCS take more time to develop shared definitions of indicators and to investigate more thoroughly whether or not CAAs currently have the capacity and resources to meet the new data requirements. At the very least, it would be helpful to know what methodology was used by OCS to create its cost estimates. It would also be helpful if OCS could advocate with other government entities to allow information to be shared or cross walked.</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Ultimately, we feel strongly that data is a critical element in telling our story and evidencing the effectiveness of community action in alleviating and eradicating poverty and we appreciate OCS’ efforts to improve data collection and reporting. We simply want to ensure that the data being collected is, in fact, accurate, meaningful, and useful and that collecting and reporting data does not negatively impact service delivery and outcomes as a result of not having sufficient capacity to carry out the reporting process.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9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82 (National Association For State Community Service Program  ; Other/Unknown in N/A)</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rPr>
                <w:rFonts w:ascii="Times New Roman" w:eastAsia="Times New Roman" w:hAnsi="Times New Roman" w:cs="Times New Roman"/>
              </w:rPr>
            </w:pPr>
            <w:r w:rsidRPr="00581E99">
              <w:rPr>
                <w:rFonts w:ascii="Times New Roman" w:eastAsia="Times New Roman" w:hAnsi="Times New Roman" w:cs="Times New Roman"/>
              </w:rPr>
              <w:t xml:space="preserve">Thank you for the opportunity to comment on the proposed Community Services Block Grant (CSBG) Annual Report. NASCSP appreciates the ability to actively participate in this process through our current cooperative agreement, Performance Management System Development and Data Collection Analysis and Reporting for the CSBG Program, with the Office of Community Services (OCS). As a training and technical assistance provider and membership organization for State Administrators of both the CSBG and Weatherization Assistance Program, NASCSP continues to applaud and actively support the federal investment and national commitment to reducing poverty in our nation that the CSBG and weatherization programs represent.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As part of this cooperative process, NASCSP has convened, participated in, and promoted a wide range of opportunities for engagement during the process of drafting the proposed CSBG Annual Report and served as a conduit for soliciting and aggregating CSBG Network feedback. We appreciate that this is a collective, network-driven process that has been rich with engagement and dialogue. The timeline for distribution and comment between the initial release of information and the start of the 60-day comment period took place in a relatively short timeframe. This has left challenges and a remaining need for feedback, revisions, and areas of compromise to ensure a strong final product for the three year clearance of the CBSG Annual Report. We have reviewed the proposed CSBG Annual Report to identify both the strengths and potential weaknesses. Our feedback is provided below and addresses the key questions posed by OCS, as well as module specific feedback. </w:t>
            </w:r>
          </w:p>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br/>
              <w:t xml:space="preserve">Practical Utility, Estimated Burden, and Quality and Clarity of Information to be Collected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As we work with all levels of the CSBG Network to revise and strengthen our performance management framework and modify our performance evaluation system, we believe that the proposed CSBG Annual </w:t>
            </w:r>
            <w:r w:rsidRPr="00581E99">
              <w:rPr>
                <w:rFonts w:ascii="Times New Roman" w:eastAsia="Times New Roman" w:hAnsi="Times New Roman" w:cs="Times New Roman"/>
              </w:rPr>
              <w:lastRenderedPageBreak/>
              <w:t xml:space="preserve">Report will ultimately help showcase robust results achieved by the CSBG Network for individuals, families, and communities with low-incomes. The CSBG Annual Report will help us meet the latest reforms and expectations for performance management across the government and private sector in order to focus on analyzing results and using the data to improve programs and the outcomes achieved. ROMA Next Generation introduces new elements into the CSBG Annual Report to support the analysis of services and strategies provided and the impact of these services and strategies on individual, family, and community change.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modified CSBG Annual Report will provide clearer descriptive data that will demonstrate outcomes at the individual, family, and community levels, and foster improved data analysis at every level of the CSBG Network. We recognize the significant improvements within the proposed CSBG Annual Report, namely the addition of the Strategies and Services reports, the expanded section on community level work, modernized language and indicators, and the intent to automate State level reporting in OLDC.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At the same time, NASCSP urges OCS to recognize and take into account the critical training and technical assistance elements necessary to successfully implement the CSBG Annual Report and capture quality, meaningful data. Listed below is a high level summary of areas of concern as related to the CSBG Annual Report and is intended to serve as an “At-A-Glance” version of this letter. These concerns are elaborated upon in the next section of this letter: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1. Implementation and Timeline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completion of the CSBG Annual Report will require substantial investments in staff time and resources at the Federal, State, and Community Action Agency (CAA) levels. In order for this important endeavor to succeed, it is essential for OCS to modify the projected implementation timeline to allow for the necessary training and technical assistance and systems upgrades. It will be necessary to provide significant training to staff at all levels of the CSBG Network to ensure all understand how the different pieces work together and how to complete the various reporting forms included in the new report. It is also critical to allow sufficient time for the CSBG Network to evaluate not only the content, but also the system for collection (either in the On-Line Data Collection (OLDC) system or other system), which has not yet been developed. We expect this training will be needed on an ongoing basis and not just one time at implementation.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Estimated Burden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NASCSP recognizes that the burden estimate is an average estimation across States and CAAs, and therefore may either over or underestimates the time and cost burden, depending on variables existing in each State. While we support the revised/automated forms, the eventual creation of an online data collection system, and agree they will yield efficiencies in the States’ processes for completing the annual report (which replaces the IS Survey), the new process also increases State accountability and places new demands on systems and software. For example, the capacity of the system in terms of interactivity and functionality for data upload, storage, and usability is an unknown element in the estimations for user burden. Additionally, the burden on States and CAAs is compounded by barriers to sharing data from other federally funded programs (e.g. Head Start, WIC, HUD, SNAP, WIOA, etc.), because few strong “bridges” currently exist at the Federal level and legal boundaries prevent data sharing.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Because the content (in the form of the CSBG Annual report) is still in its draft form, it is and will be difficult to accurately project costs and time investments needed to implement the final format. Given that both the content to be collected and the processes by which the data will be collected are still under conceptual development, making an accurate burden estimate is difficult as it is dependent on certain assumptions about capacity and implementation. With these outstanding elements, it is extremely difficult </w:t>
            </w:r>
            <w:r w:rsidRPr="00581E99">
              <w:rPr>
                <w:rFonts w:ascii="Times New Roman" w:eastAsia="Times New Roman" w:hAnsi="Times New Roman" w:cs="Times New Roman"/>
              </w:rPr>
              <w:lastRenderedPageBreak/>
              <w:t xml:space="preserve">for State offices, CAAs, and the Federal government to accurately estimate the true burden of this system, the CSBG Annual Report, and a revised data collection system. </w:t>
            </w:r>
            <w:r w:rsidRPr="00581E99">
              <w:rPr>
                <w:rFonts w:ascii="Times New Roman" w:eastAsia="Times New Roman" w:hAnsi="Times New Roman" w:cs="Times New Roman"/>
              </w:rPr>
              <w:br/>
            </w:r>
            <w:r w:rsidRPr="00581E99">
              <w:rPr>
                <w:rFonts w:ascii="Times New Roman" w:eastAsia="Times New Roman" w:hAnsi="Times New Roman" w:cs="Times New Roman"/>
              </w:rPr>
              <w:br/>
              <w:t>The current CSBG Act, passed in 1998, establishes requirements for OCS, States, and Eligible Entities to collect data and report on the planned and actual uses of CSBG. Each state must submit a report on performance, expenditure of funds spent by the state and eligible entities, delivery of direct services, characteristics of clients served, and training and technical assistance provided to eligible entities. This has been accomplished using the CSBG IS Survey. NASCSP commends OCS for the evolution of the CSBG IS Survey into the CSBG Annual Report and for taking steps to ensure our CSBG Network is fully prepared to move forward in the ever-changing work to end poverty; however, the modifications discussed in this letter are critical in ensuring the CSBG Annual Report can be successfully implemented. Our recommendations include the removal of the New Characteristics Report, simplification of the community measures, and addition of developmental measures. These revisions will greatly alleviate the burden of data collection at all levels while still meeting the requirements of legislation and launching the CSBG Network forward into a learning culture rather than a compliance and reporting culture and further the goals laid out in the Act</w:t>
            </w:r>
          </w:p>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 </w:t>
            </w:r>
            <w:r w:rsidRPr="00581E99">
              <w:rPr>
                <w:rFonts w:ascii="Times New Roman" w:eastAsia="Times New Roman" w:hAnsi="Times New Roman" w:cs="Times New Roman"/>
              </w:rPr>
              <w:br/>
              <w:t xml:space="preserve">NASCSP Feedback – FRN #1 OMB PRA Clearance, CSBG Annual Report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NASCSP urges OCS to extend the proposed implementation timeline to ensure the CSBG Network’s capacity to accurately report on their efforts and outcomes. We acknowledge that time is of the essence; however, in order to fortify administration of CSBG and best document the performance gains of this CSBG Network, considerable revisions and extensive vetting are essential to determining what can realistically be accomplished and done well.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83 (National Community Action Foundation ; Eligible Entity/Local Agency in N/A)</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Thank you for considering this response to the Federal Register notice # 2016-14229 on behalf of the National Community Action Foundation, which represents the Community Action Agency [CAA] network before Congress and federal agencies. The notice solicits reactions to the proposed requirements for the form and content of a mandatory annual report to HHS by State CSBG grantees. It would be based on reports to states from their local sub-grantees.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Our perspective is informed by: </w:t>
            </w:r>
            <w:r w:rsidRPr="00581E99">
              <w:rPr>
                <w:rFonts w:ascii="Times New Roman" w:eastAsia="Times New Roman" w:hAnsi="Times New Roman" w:cs="Times New Roman"/>
              </w:rPr>
              <w:br/>
              <w:t xml:space="preserve">1. Our staff and our Director’s participation in OCS’ intensive and highly participatory working groups over three years;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Our governing Board members, all of who are executive directors of CAAs that are elected by their colleagues; and,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3. Over one hundred in-depth conversations with Community Action Agency leaders during the current year alone. </w:t>
            </w:r>
          </w:p>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br/>
              <w:t xml:space="preserve">We remain deeply disappointed in the proposed report and in the expanded management information system that it will require for data collection. In April, we responded to the OCS Informal Request for Comment by proposing direct and clear changes and alternatives. HHS has adopted only a few of the </w:t>
            </w:r>
            <w:r w:rsidRPr="00581E99">
              <w:rPr>
                <w:rFonts w:ascii="Times New Roman" w:eastAsia="Times New Roman" w:hAnsi="Times New Roman" w:cs="Times New Roman"/>
              </w:rPr>
              <w:lastRenderedPageBreak/>
              <w:t xml:space="preserve">changes we suggested. The scope of and elements in the report are similar to the original draft, and there is only minor improvement regarding the extraordinary increase in the paperwork burden this proposal creates. Changes that might enhance local agency capacity and free-up resources for information that measures CAAs local results were not included. Our colleagues at the Community Action Partnership also recommended changes, all of which we supported, but few are included in the revised proposal.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Before outlining our extensive concerns, it is critical to note that the proposal does not accommodate the statutory requirement that OCS allows states to adopt other comparable systems. The proposed templates and the online federal interface, or “OLDC,” into which they National Community Action Foundation ROMA NG Final Comment will be loaded when complete will apparently allow no other format or approach to dovetail with the OCS data system or other state reports. The elaboration of the system elements, right down to the details of the local project management tracking, suggests OCS is not prepared to accept alternative reports proposed by a state.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Section 676(b) (12) of the CSBG Act does not require states and eligible entities to use ROMA. It requires the use of ROMA or an alternative performance measurement system (and, in fact, the proposed annual report document makes reference to such an alternative system). However, the proposed CSBG Annual Report form does not allow for reporting annual performance of a state and its eligible entities under any alternative system. Indeed, the statement in the Federal Register comment request that the proposed CSBG Annual Report incorporates Results Oriented Management and Accountability as “required in Section 676(b) 12 of the CSBG Act,” completely ignores the fact that the Act specifies that states may use alternative performance measurement systems. This draft framework is not “as required” unless it can be expanded to include a system, including a federal data management system that will accept state report data.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While appropriation language adopted for 2016 is different from the statute, it was inserted to give OCS the authority to issue the CAA Organizational Standards with which the network has arrived at consensus. It states that “The Secretary shall issue performance standards for nonprofit organizations [entities] receiving funds from State and territorial grantees… [Which] shall assure the implementation of such standards prior to September 30, 2016 [2017]?”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CSBG Act states that each State: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Shall ensure that all eligible entities in the state participate, in a performance measurement system, which may be a performance measurement system for the Secretary facilitated development… or an alternative system that the Secretary is satisfied meets the requirements of [678E9b)]… and that each state and all eligible entities in the State…will participate in the Results Oriented Management and Accountability System CSBG Act section 678E(a)(1)(A), 42 USC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National Community Action Foundation ROMA NG Final Comment  9917(a)(1)A) and CSBG Act section 676(b)(12), 42 USC 9908(b)(12).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Further, §42 USC 9917(b) states that HHS: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Shall facilitate the development of one or more model performance measurement systems, which may be used by States and by eligible entities to measure their performance in carrying out the requirements of [the CSBG Act] and in achieving the goals of their community action pans. §42 USC 9917(a)(2) further requires that: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1. Each state “annually prepare and submit to the Secretary a report on the measured performance of the State and the eligible entities in the State;” and, </w:t>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br/>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The annual report that HHS is required to submit to Congress must include, among other things, “a summary of each State’s performance results, and the results of the eligible entities, as collected and submitted by the States…and any additional information that the Secretary considers to be appropriate to carry out [the CSBG Act]. If the Secretary informs the States of the need for such additional information and allows a reasonable period of time for the States to collect and provide the information.”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Acknowledging that the proposal does not accommodate the statutory requirements of §42 USC 9917(a)(2), the following comments demonstrate the extent of further concerns regarding the value of the proposal, and its efficacy as a tool for either “telling the CSBG story” or as the toolkit needed by local agencies to identify and monitor the outcome of their work. We anticipate that the leaders of individual agencies will be estimating the burden of time and cost as part of their own comments.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We have organized the overview section of the response as follows: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1. A summary of our concerns;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An explanation of the kind of information system and reports that would work far better as a performance management system; and,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3. A final summary of our proposed next steps in updating the ROMA system.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 second section contains a detailed section-by-section analysis that outlines our concerns.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OVERVIEW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Community Action network and NCAF share the Administration’s commitment to strengthening a performance-driven culture, including the development of a better system to track the way CSBG-supported investments and projects are meeting their goals. We also agree that the state and national reports must include better descriptive data about CSBG network activities and participants. Furthermore, we agree that such data must also clearly demonstrate impact and results.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OCS Dear Colleague Letter, dated June 17, 2016, described the intent of the proposed system: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This data will serve as a basis for program analysis at the local, state, and Federal levels to increase understanding of what combination of services or strategies produce the best outcomes for specific populations, family types, and communities.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new CSBG Annual Report should be about continuous quality improvement at the local, state and Federal levels rather than reporting for reporting’s sake. We do not believe most of the new sections of this draft system serve the intended purpose.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Our five major concerns, discussed in depth in the second section, are: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1. The investment in the proposal’s required reporting will be wasting limited CSBG resources if done before changing CAA data storage and integration systems. The proposal requires that limited CSBG resources, integral to community programs, be invested in system changes that will not improve results management. </w:t>
            </w:r>
            <w:r w:rsidRPr="00581E99">
              <w:rPr>
                <w:rFonts w:ascii="Times New Roman" w:eastAsia="Times New Roman" w:hAnsi="Times New Roman" w:cs="Times New Roman"/>
              </w:rPr>
              <w:br/>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t xml:space="preserve">National Community Action Foundation ROMA NG Final Comment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software OCS will develop for states to file reports does not include tools for local agencies to collect and integrate data into individual, family or project files. The promised “OLDC” for filing state reports is not the system to create and organize the data, in local CAA databases, that agencies and states need to track their performance in achieving annual and strategic goals.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Yet to be developed local data systems that can produce clean, client-linked information will take much longer to build and will be prohibitively expensive. Yet, such data systems remain the cornerstones of results-oriented information, and acquiring them should be the priority for resource allocation in the coming years. No national or state report can be valid if it is based on the poorly-integrated information now stored in overlapping federal and state software systems holding client and project files as required by CAAs’ multiple funders.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The federal requirement for community project-level datasets is an inappropriate and unprecedented intervention in local agency projects. The scale of the draft mandated report is vastly larger than the current system.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 In Modules 2-4 there are 1,134 potential items compared to about 340 in the present system. This does not include the data items left empty for agencies to fill in with information that is “other.” Module 1 requires lengthy state narratives including the results of local improvement efforts, which will require local narrative reports.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b. In Module 3, the report requires entry of detailed community level project management reporting for in-progress initiatives. In Module 1, the report requires extensive state evaluation reports [up to 2,500 words] on local organizational standard implementation. We support the opinion of the Community Action Partnership that the use of area demographic data and percentages of such data are unsuited to CAA project goals.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National Community Action Foundation ROMA NG Final Comment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3. Much of the proposed new content will not produce data that can be the basis for any evaluative analysis at the local level, much less when aggregated at the state or federal level with other agency data. In the second section, we identify those data with little value and the details of our concerns of their requirement. Unfortunately, the sections that are only slightly changed will continue to be populated with the often-duplicative “snapshot” data that have been the basis for the first generation CSBG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Later, we also provide detailed justifications for eliminating the “new participant” report.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4. The proposed rollout schedule is unrealistic. We agree that the incrementally updated characteristics and expenditures reports can take the place of the current forms by FY 2018. If the promised development of the state plan submissions and tracking system, the “OLDC,” is complete by summer of 2017, then we can imagine that a pared-down version of Module 1, the state administrative reports on plan implementation, could be in place by FY 2018. However, OCS has yet to prepare definitions and guidance for many of the new terms and newly required report elements. OCS should define new terms prior to final network review.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5. We support the recommendation by the Community Action Partnership that the new proposal should restore and reflect the CSBG goal to increase the capacity of CAAs to fight poverty.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National Community Action Foundation ROMA NG Final Comment </w:t>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br/>
              <w:t xml:space="preserve">Our Alternative Performance Management System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 new generation of ROMA can, and should, proceed with significant changes from the current draft. Our concerns about cost, relevance or efficacy can be resolved by: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1. Reducing the number of required components, including the services list, the new participant report, and the stability measures and tracking measures, 80% of the Community impacts items, and offering these proposed elements as a voluntary CSBG toolkit.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Postponing the implementation of the newest elements while testing updated complex information systems.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3. Investing in CAA-centric information systems and practices that, in 5 years, can equip local agencies to establish targets and track customized, quantitative indicators of success for the work they have identified as top priorities in their strategic plans. Simplified state reports would include the progress of local agencies toward their major strategic goals. Narratives would present what the goals and targets were in the report year and provide examples of the indicators of results.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4. Such reports would derive state and federal reports from the data CAAs need to measure the success of the year's projects. Narratives should accompany every priority project. This would replace the generalized individual, family and community national measurement with clear indicators of progress, which are appropriate to the mission of Community Action, and reflect its diversity throughout the nation. HHS is certainly familiar with the problems of interoperability in data systems because of its recent experience with developing health databases and integrating them with some human services information at the state and federal level. It would be very helpful if HHS were to devote some of its Medicaid-funded technical data integration resources to designing data warehousing for all programs that coordinate multiple resources toward a single purpose.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Instead, ROMA NG transfers the burden of creating such a data warehouse to CAAs, though such a task has yet to be mastered by the federal government. In fact, federal agencies have not yet created the interoperability that allows data exchange between programs run by the same agency. For example, many Head Start programs refuse to share client data files with the CSBG data managers in the same agency, citing federal policy. Suffice it to say, there are also no interoperability nor seamless data exchanges between separate domestic agencies at the federal or state level.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High-impact, large CAAs have the greatest data complexity. The smaller the number of funding sources and participant population, the easier it is for an agency to integrate program and client files that have been collected and formatted for those funders. Conversely, the greater the complexity of funding source, partnerships and general capacity of an agency, the more difficult it is to design a data system that integrates and organizes the information from multiple coordinated investments in participants or communities. </w:t>
            </w:r>
            <w:r w:rsidRPr="00581E99">
              <w:rPr>
                <w:rFonts w:ascii="Times New Roman" w:eastAsia="Times New Roman" w:hAnsi="Times New Roman" w:cs="Times New Roman"/>
              </w:rPr>
              <w:br/>
              <w:t xml:space="preserve">If more CSBG funding must be diverted from crucial community programming, in order to design an effective, integrated reporting system, the major investments should begin by testing such a local system or data warehouse at the largest and most programmatically complex agencies. The results of this demonstration should inform the subsequent design of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National Community Action Foundation ROMA NG Final Comment the management and outcome measurement systems. Those, in turn, should be the basis for the reporting system and software adopted for collecting meaningful, valid state reports. </w:t>
            </w:r>
            <w:r w:rsidRPr="00581E99">
              <w:rPr>
                <w:rFonts w:ascii="Times New Roman" w:eastAsia="Times New Roman" w:hAnsi="Times New Roman" w:cs="Times New Roman"/>
              </w:rPr>
              <w:br/>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t xml:space="preserve">Thank you for taking the time for deep consideration of our major concerns. Please do not hesitate to contact me with any further questions. </w:t>
            </w:r>
            <w:r w:rsidRPr="00581E99">
              <w:rPr>
                <w:rFonts w:ascii="Times New Roman" w:eastAsia="Times New Roman" w:hAnsi="Times New Roman" w:cs="Times New Roman"/>
              </w:rPr>
              <w:br/>
            </w:r>
            <w:r w:rsidRPr="00581E99">
              <w:rPr>
                <w:rFonts w:ascii="Times New Roman" w:eastAsia="Times New Roman" w:hAnsi="Times New Roman" w:cs="Times New Roman"/>
              </w:rPr>
              <w:br/>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84 (National Community Partnership ; Other/Unknown in ND)</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Question 1. Whether the proposed collection of information is necessary for the proper performance of the functions of the agency, including whether the information shall have practical utility.</w:t>
            </w:r>
            <w:r w:rsidRPr="00581E99">
              <w:rPr>
                <w:rFonts w:ascii="Times New Roman" w:eastAsia="Times New Roman" w:hAnsi="Times New Roman" w:cs="Times New Roman"/>
              </w:rPr>
              <w:br/>
            </w:r>
            <w:r w:rsidRPr="00581E99">
              <w:rPr>
                <w:rFonts w:ascii="Times New Roman" w:eastAsia="Times New Roman" w:hAnsi="Times New Roman" w:cs="Times New Roman"/>
              </w:rPr>
              <w:br/>
              <w:t>While there are elements that may be helpful, there are a number of areas detailed below where the collection of information does not meet the threshold of necessity or utility. The package as proposed in its entirety is overly burdensome, contains reporting tools that will provide useless information, and is outside the reach of the Community Services Block Grant (CSBG). However, with modifications, a system for collection of information can be developed that improves the performance management of the agency and has practical utility. Detail is provided here outlining where changes need to be made to reach a level of workability and utility.</w:t>
            </w:r>
            <w:r w:rsidRPr="00581E99">
              <w:rPr>
                <w:rFonts w:ascii="Times New Roman" w:eastAsia="Times New Roman" w:hAnsi="Times New Roman" w:cs="Times New Roman"/>
              </w:rPr>
              <w:br/>
            </w:r>
            <w:r w:rsidRPr="00581E99">
              <w:rPr>
                <w:rFonts w:ascii="Times New Roman" w:eastAsia="Times New Roman" w:hAnsi="Times New Roman" w:cs="Times New Roman"/>
              </w:rPr>
              <w:br/>
              <w:t>1. Module 1: Modify the options CSBG State Lead Agencies/grantees have when reporting to OCS on CSBG Organizational Standards to allow for a broader range of responses. As noted below, there are significant challenges with the way this information is being reported and creates a misuse of the Organizational Standards. Expecting constant perfection is unrealistic and does not have practical utility for local agencies or the State CSBG Lead Agency. As proposed, the single metric the State Agencies will report on will be the number of eligible entities that meet 100% of the CSBG Organizational Standards. To increase utility of the information, State Agencies should have the option to report the number of agencies at a variety of thresholds that still delineate strong performance or allow for a more accurate reflection of the training and technical assistance needs. For instance State Agencies should be able to report the number of local agencies that have met 100%, 90%, 80%, 70%, 60%, 50%, and less than 50% of the standards. This will allow for the collection of more accurate information; better tracking of results over time; and better, more efficient investment of training and technical assistance.</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Module 4: Remove the Characteristics for NEW Individuals and Households Report. This report has no practical utility at the local level given the time and expense to create it at each local agency. This is not necessary for agency performance, and the intentions outlined by OCS for its use are not reflective of how local agencies and states look at their communities to assess needs, develop programs, and report progress. It also lacks utility at the state level given that data such as this rolled up to the state level will be skewed by large population centers and decrease the practical utility of the data even further. In addition, many agencies may either lack management information systems with the capacity to disaggregate this type of data from its overall customer database, or struggle to integrate the required data given their use of multiple (and sometimes incompatible) reporting systems. In addition, as many local agencies serve families over time, with no definition of “new” being provided for review, the CSBG Network will be unable to implement this report consistently. Defining an individual or family as new becomes challenging when they may receive different services over many years (e.g. Early Head Start, child care, after school programs, youth programs, job training, WIC, food boxes, LIHEAP, etc.).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3. Module 3: Remove the Community Outcome Indicators that include percent or rates. Their inclusion is inappropriate and will provide meaningless data when aggregated beyond individual initiatives. Such data has validity for geographic areas much larger in than those addressed or targeted by local agency projects. </w:t>
            </w:r>
            <w:r w:rsidRPr="00581E99">
              <w:rPr>
                <w:rFonts w:ascii="Times New Roman" w:eastAsia="Times New Roman" w:hAnsi="Times New Roman" w:cs="Times New Roman"/>
              </w:rPr>
              <w:lastRenderedPageBreak/>
              <w:t>This validity is lost when the scale is smaller and accepted data comparison points become unavailable. Having individual agencies report on rate change at the community level on social indicators does not provide information that is usable. It is more appropriate to give agencies the option of reporting outcome data and the flexibility to define which indicators they use.</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4. Module 3: Remove Collective Impact from all reports. Collective Impact is simply one set of strategies for doing community-level work and while CSBG eligible entities are engaged in such efforts, privileging one approach given the broader range of options for doing community-level work is inappropriate and unnecessary. This should be removed and included in training and technical assistance endeavors.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5. Module 4: Remove the Stability Indicators. The indicators selected and included in the clearance package are not helpful or practical when reporting customers stabilized as a result of the eligible entity’s work. One option duplicates data already collected and the second uses a tool that defines financial stability based on a construct the uses assumptions drawn from the general population, not low-income individuals and families specifically. Because financial well-being means something very different for the low-income population in comparison to the general population, use of the scale will produce data of limited utility. </w:t>
            </w:r>
            <w:r w:rsidRPr="00581E99">
              <w:rPr>
                <w:rFonts w:ascii="Times New Roman" w:eastAsia="Times New Roman" w:hAnsi="Times New Roman" w:cs="Times New Roman"/>
              </w:rPr>
              <w:br/>
            </w:r>
            <w:r w:rsidRPr="00581E99">
              <w:rPr>
                <w:rFonts w:ascii="Times New Roman" w:eastAsia="Times New Roman" w:hAnsi="Times New Roman" w:cs="Times New Roman"/>
              </w:rPr>
              <w:br/>
              <w:t>6. Address the unique issues of Public entities that receive CSBG. Public agencies (sub-grantees) that sub-contract most or all of their CSBG funding to other service providers may face added challenges of requiring their grantees to collect data in accordance with ROMA Next Generation requirements since it may limit agencies to contracting with providers that have the requisite data collection capacity or require additional technical assistance to meet the reporting requirements. This challenge is not addressed in the proposed reporting package.</w:t>
            </w:r>
            <w:r w:rsidRPr="00581E99">
              <w:rPr>
                <w:rFonts w:ascii="Times New Roman" w:eastAsia="Times New Roman" w:hAnsi="Times New Roman" w:cs="Times New Roman"/>
              </w:rPr>
              <w:br/>
            </w:r>
            <w:r w:rsidRPr="00581E99">
              <w:rPr>
                <w:rFonts w:ascii="Times New Roman" w:eastAsia="Times New Roman" w:hAnsi="Times New Roman" w:cs="Times New Roman"/>
              </w:rPr>
              <w:br/>
              <w:t>7. Include a 4th ROMA Goal: Agencies Increase their capacity to achieve results. Reinstate this national goal that addressed the critical role the network of local agencies serving 99% of US counties plays in addressing poverty. Reasons for exclusion have been inadequate to date. Because agency capacity is critical to the ultimate success of programs and services, it is important to clearly state this objective in the overall National Goals. This also highlights the broader need of the Network for ongoing training, technical assistance, and general capacity-building supports.</w:t>
            </w:r>
            <w:r w:rsidRPr="00581E99">
              <w:rPr>
                <w:rFonts w:ascii="Times New Roman" w:eastAsia="Times New Roman" w:hAnsi="Times New Roman" w:cs="Times New Roman"/>
              </w:rPr>
              <w:br/>
            </w:r>
            <w:r w:rsidRPr="00581E99">
              <w:rPr>
                <w:rFonts w:ascii="Times New Roman" w:eastAsia="Times New Roman" w:hAnsi="Times New Roman" w:cs="Times New Roman"/>
              </w:rPr>
              <w:br/>
              <w:t>Question 2: The accuracy of the agency’s estimate of the burden of the proposed collection of information.</w:t>
            </w:r>
            <w:r w:rsidRPr="00581E99">
              <w:rPr>
                <w:rFonts w:ascii="Times New Roman" w:eastAsia="Times New Roman" w:hAnsi="Times New Roman" w:cs="Times New Roman"/>
              </w:rPr>
              <w:br/>
            </w:r>
            <w:r w:rsidRPr="00581E99">
              <w:rPr>
                <w:rFonts w:ascii="Times New Roman" w:eastAsia="Times New Roman" w:hAnsi="Times New Roman" w:cs="Times New Roman"/>
              </w:rPr>
              <w:br/>
              <w:t>The Partnership urges local agencies and states to estimate their time and cost burden. Based on feedback from the Network, we suspect that the current estimation is low given the increase in the amount of information required and the challenges many agencies face collecting data from multiple reporting systems. Agencies that respond to the estimation of burden question should choose one of the following options and include an explanation detailing how they arrived at the number and the impact of this collection on the agency or the state office. (Please forward your estimate to NCAF and the Partnership to assist in the estimated burden Network-wide.)</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Concerns include: </w:t>
            </w:r>
            <w:r w:rsidRPr="00581E99">
              <w:rPr>
                <w:rFonts w:ascii="Times New Roman" w:eastAsia="Times New Roman" w:hAnsi="Times New Roman" w:cs="Times New Roman"/>
              </w:rPr>
              <w:br/>
            </w:r>
            <w:r w:rsidRPr="00581E99">
              <w:rPr>
                <w:rFonts w:ascii="Times New Roman" w:eastAsia="Times New Roman" w:hAnsi="Times New Roman" w:cs="Times New Roman"/>
              </w:rPr>
              <w:br/>
              <w:t>1. The current IS survey includes 300+ data elements to report. The proposed CSBG Annual Report includes more than 1,000. This increased burden of reporting comes with no new resources.</w:t>
            </w:r>
            <w:r w:rsidRPr="00581E99">
              <w:rPr>
                <w:rFonts w:ascii="Times New Roman" w:eastAsia="Times New Roman" w:hAnsi="Times New Roman" w:cs="Times New Roman"/>
              </w:rPr>
              <w:br/>
            </w:r>
            <w:r w:rsidRPr="00581E99">
              <w:rPr>
                <w:rFonts w:ascii="Times New Roman" w:eastAsia="Times New Roman" w:hAnsi="Times New Roman" w:cs="Times New Roman"/>
              </w:rPr>
              <w:br/>
              <w:t>2. The burden on local agencies is not impacted by the implementation of the Online Data Collection system (OLDC). To comply with the draft CSBG Annual Report local agencies will need to modify existing systems.</w:t>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br/>
              <w:t>3. Many agencies lack management information systems with the capacity to provide the required data. Data fields required for ROMA Next Generating reporting may not be mirrored in those used by agencies. In addition, many agencies use multiple (and sometimes incompatible) reporting systems which adds to the time necessary to provide the data.</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In addition, it is not clear how the burden for local agencies is decreased by the online data collection system described in the by OCS.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 Sub-grantees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or support local agencies to develop systems that will streamline or decrease the burden outlined here. </w:t>
            </w:r>
            <w:r w:rsidRPr="00581E99">
              <w:rPr>
                <w:rFonts w:ascii="Times New Roman" w:eastAsia="Times New Roman" w:hAnsi="Times New Roman" w:cs="Times New Roman"/>
              </w:rPr>
              <w:br/>
            </w:r>
            <w:r w:rsidRPr="00581E99">
              <w:rPr>
                <w:rFonts w:ascii="Times New Roman" w:eastAsia="Times New Roman" w:hAnsi="Times New Roman" w:cs="Times New Roman"/>
              </w:rPr>
              <w:br/>
              <w:t>Question 3: The quality, utility, and clarity of the information to be collected.</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As noted below in the detailed comments by module, several elements of data to be collected under this proposal have no meaning at the state and federal levels, and only have value, meaning, and usefulness at the local level.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Several of the elements to be collected as described are not available in smaller geographic areas usually targeted by local agencies in their community work and if created by local agencies, lose validity. The social or population level indicators being requested are not meant for single agency reporting and are best served for community-wide scorecards or utilized as part of a community needs assessment. For example, comparing overall percentages of community indicators (e.g. the unemployment rate, violent crime rate) to individual local agencies outcomes is misleading </w:t>
            </w:r>
            <w:r w:rsidRPr="00581E99">
              <w:rPr>
                <w:rFonts w:ascii="Times New Roman" w:eastAsia="Times New Roman" w:hAnsi="Times New Roman" w:cs="Times New Roman"/>
              </w:rPr>
              <w:br/>
            </w:r>
            <w:r w:rsidRPr="00581E99">
              <w:rPr>
                <w:rFonts w:ascii="Times New Roman" w:eastAsia="Times New Roman" w:hAnsi="Times New Roman" w:cs="Times New Roman"/>
              </w:rPr>
              <w:br/>
              <w:t>· Module 4, Section A: Characteristics for NEW Individuals and Households - Data Entry Form is an unnecessary document that will not produce quality data; it will have little utility at a local level; and it lends itself to meaningless data at a state and national level. It should be removed. Because demographic data alone does not include information about the needs of new customers, this information fails to help agencies determine if they are addressing issues identified in their community assessments. Furthermore, the large number of “one time” customers in programs such as LIHEAP will skew any meaningful interpretation of the data. Aside from the challenge of defining who constitutes a new customer, agencies that use multiple reporting systems will also have the added burden of tracking new customers across all programs and services.</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Module 3, Section A: Many of the indicators used here are inappropriate for reporting by local sub-grantees to States and by States to OCS and will produce data of limited utility. Several challenges underscore this point. First, community-level data on indicators is not always available at the level (e.g. regional or zip code/census tract) or population (e.g. low-income children aged 0-5) that matches the area and population targeted by the agency. Second, community-level indicators are influenced by a wide number of sources that would most likely overwhelm the impact of even successful community initiatives, a fact that significantly limits their utility for providing meaningful information about outcomes. Third, any meaningful data about the outcomes of community-level initiatives would require a rigorous program evaluation and could not be determined on the data collected through the Annual </w:t>
            </w:r>
            <w:r w:rsidRPr="00581E99">
              <w:rPr>
                <w:rFonts w:ascii="Times New Roman" w:eastAsia="Times New Roman" w:hAnsi="Times New Roman" w:cs="Times New Roman"/>
              </w:rPr>
              <w:lastRenderedPageBreak/>
              <w:t xml:space="preserve">Report alone. </w:t>
            </w:r>
            <w:r w:rsidRPr="00581E99">
              <w:rPr>
                <w:rFonts w:ascii="Times New Roman" w:eastAsia="Times New Roman" w:hAnsi="Times New Roman" w:cs="Times New Roman"/>
              </w:rPr>
              <w:br/>
            </w:r>
            <w:r w:rsidRPr="00581E99">
              <w:rPr>
                <w:rFonts w:ascii="Times New Roman" w:eastAsia="Times New Roman" w:hAnsi="Times New Roman" w:cs="Times New Roman"/>
              </w:rPr>
              <w:br/>
              <w:t>Question 4: Ways to minimize the burden of the collection of information on respondents, including through the use of automated collection techniques or other forms of information technology.</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As noted above,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 Sub-grantees (local agencies)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that will streamline or decrease the burden outlined here. Furthermore, new state-level systems will do little to address the needs of local agencies for improved management information systems with the capacity to collect and report the data required by ROMA Next Generation. </w:t>
            </w:r>
            <w:r w:rsidRPr="00581E99">
              <w:rPr>
                <w:rFonts w:ascii="Times New Roman" w:eastAsia="Times New Roman" w:hAnsi="Times New Roman" w:cs="Times New Roman"/>
              </w:rPr>
              <w:br/>
            </w:r>
            <w:r w:rsidRPr="00581E99">
              <w:rPr>
                <w:rFonts w:ascii="Times New Roman" w:eastAsia="Times New Roman" w:hAnsi="Times New Roman" w:cs="Times New Roman"/>
              </w:rPr>
              <w:br/>
              <w:t>· OCS and the federal government provide funding to local sub-grantees that require separate systems and prohibit the aggregation of data.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OCS.</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9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85 (Nek-Cap, Inc. (Northeast Kansas Community Action Agency); Eligible Entity/Local Agency in KS)</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7E4377">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I support the collection of data outlined in each Module and believe it is necessary in informing Congress and all funders the results, outcomes and impacts of Community Action services and strategies. The baseline data elements are already collected and will present no additional burden. Specifically tracking and determining which specific services actually produce the final expected outcomes are more difficult at both the family and community level. To determine long term impact based on interaction with a CSBG funded service is currently not possible through existing software and would be very difficult and costly to measure without significant consumer self -reporting and community alignment with agency initiatives.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The accuracy of the agency’s estimate of the burden of the proposed collection of information: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estimated cost to NEK-CAP, Inc., for the full implementation of ROMA Next Generation and proposed CSBG Annual Report is $264,220.00. This amount reflects approximately one-half of all CSBG funds currently received by the agency and would , therefore, need to supplemented with at a minimum an additional $76,000.00 In order to properly collect, analyze and evaluate data as required per the ROMA cycle. The estimate concluded that at a minimum approximately 8,880 hours of staff time would need to be devoted to the overall process. Furthermore, the agency would need to hire additional staff, </w:t>
            </w:r>
            <w:r w:rsidRPr="00581E99">
              <w:rPr>
                <w:rFonts w:ascii="Times New Roman" w:eastAsia="Times New Roman" w:hAnsi="Times New Roman" w:cs="Times New Roman"/>
              </w:rPr>
              <w:lastRenderedPageBreak/>
              <w:t xml:space="preserve">restructure the job duties and services provided by currently CSBG funded staff and acquire new software modules either through CAP 60 or another software vendor with the capability of integrating all agency reported data. These estimates are based on current and projected costs associated with agency CAP 60 user’s time and wages, staffing patterns, training needs, software costs, and the potential for contracted services. </w:t>
            </w:r>
            <w:r w:rsidRPr="00581E99">
              <w:rPr>
                <w:rFonts w:ascii="Times New Roman" w:eastAsia="Times New Roman" w:hAnsi="Times New Roman" w:cs="Times New Roman"/>
              </w:rPr>
              <w:br/>
              <w:t xml:space="preserve">3. The quality, utility, and clarity of the information to be collected: </w:t>
            </w:r>
            <w:r w:rsidRPr="00581E99">
              <w:rPr>
                <w:rFonts w:ascii="Times New Roman" w:eastAsia="Times New Roman" w:hAnsi="Times New Roman" w:cs="Times New Roman"/>
              </w:rPr>
              <w:br/>
            </w:r>
            <w:r w:rsidRPr="00581E99">
              <w:rPr>
                <w:rFonts w:ascii="Times New Roman" w:eastAsia="Times New Roman" w:hAnsi="Times New Roman" w:cs="Times New Roman"/>
              </w:rPr>
              <w:br/>
              <w:t>The quality of the data is only as good as the staff input and the accuracy and reporting capability of the data software system. CAP 60 does not produce quality reports and there are significant questions about validity and reliability. The information to be collected is quite clear but the utility of collecting such data has the potential to fail to demonstrate the overall impact of the utilization of CSBG funded strategies due to the inability to track long term outcomes and the systemic challenges, endured by low-income populations and communities, which are beyond the control of Community Action Programs.</w:t>
            </w:r>
            <w:r w:rsidRPr="00581E99">
              <w:rPr>
                <w:rFonts w:ascii="Times New Roman" w:eastAsia="Times New Roman" w:hAnsi="Times New Roman" w:cs="Times New Roman"/>
              </w:rPr>
              <w:br/>
            </w:r>
            <w:r w:rsidRPr="00581E99">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w:t>
            </w:r>
            <w:r w:rsidRPr="00581E99">
              <w:rPr>
                <w:rFonts w:ascii="Times New Roman" w:eastAsia="Times New Roman" w:hAnsi="Times New Roman" w:cs="Times New Roman"/>
              </w:rPr>
              <w:br/>
            </w:r>
            <w:r w:rsidRPr="00581E99">
              <w:rPr>
                <w:rFonts w:ascii="Times New Roman" w:eastAsia="Times New Roman" w:hAnsi="Times New Roman" w:cs="Times New Roman"/>
              </w:rPr>
              <w:br/>
              <w:t>A software system which can integrate/extrapolate data from multiple systems would be ideal. Duplicate entry into various systems is a waste of resources and can affect the unduplicated count. A state supported system such as HMIS could potentially be adapted to meet the reporting requirements; however, there would more than likely be a significant cost with the redesign of such a system. Develop an mobile application which interfaces with agency tracking software that can be utilized by consumers for reporting purposes</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86 (New England Community Action Partnership (Necap) ; State Association in CT)</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p>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br/>
              <w:t xml:space="preserve">There are numerous areas where the collection of information does not meet the threshold of necessity or utility. The package as proposed is burdensome, contains reporting tools that will provide useless information, and is outside the reach of the Community Services Block Grant (CSBG). However, with modifications, a system for collection of information can be developed that improves the performance management of the agency and has practical utility. Detail is provided below that outlines where changes need to be made to reach a level of workability and utility.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Module 1: Modify the options CSBG State Lead Agencies/grantees have when reporting to OCS on CSBG Organizational Standards to allow for a broader range of responses. As noted below, there are significant challenges with the way this information is being reported and creates a misuse of the Organizational Standards. Expecting constant perfection is unrealistic and does not have practical utility for local agencies or the State CSBG Lead Agency. As proposed, the single metric the State Agencies will report on will be the number of eligible entities that meet 100% of the CSBG Organizational Standards. To increase utility of the information, State Agencies should have the option to report the number of agencies at a variety of thresholds that still delineate strong performance or allow for a more accurate reflection of the training and technical assistance needs. For instance State Agencies should be able to report the number of local agencies that have met 100%, 90%, 80%, 70%, 60%, 50%, and less than 50% of the standards. This will allow for the collection of more accurate information; better tracking </w:t>
            </w:r>
            <w:r w:rsidRPr="00581E99">
              <w:rPr>
                <w:rFonts w:ascii="Times New Roman" w:eastAsia="Times New Roman" w:hAnsi="Times New Roman" w:cs="Times New Roman"/>
              </w:rPr>
              <w:lastRenderedPageBreak/>
              <w:t xml:space="preserve">of results over time; and better, more efficient investment of training and technical assistance.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Module 4: Remove the Characteristics for NEW Individuals and Households Report. This report has no practical utility at the local level given the time and expense to create it at each local agency. This is not necessary for agency performance, and the intentions outlined by OCS for its use are not reflective of how local agencies and states look at their communities to assess needs, develop programs, and report progress. It also lacks utility at the state level given that data such as this rolled up to the state level will be skewed by large population centers and decrease the practical utility of the data even further. In addition, many agencies may either lack management information systems with the capacity to disaggregate this type of data from its overall customer database, or struggle to integrate the required data given their use of multiple (and sometimes incompatible) reporting systems. In addition, as many local agencies serve families over time, with no definition of “new” being provided for review, the CSBG Network will be unable to implement this report consistently. Defining an individual or family as new becomes challenging when they may receive different services over many years (e.g. Early Head Start, child care, after school programs, youth programs, job training, WIC, food boxes, LIHEAP, etc.).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Module 3: Remove the Community Outcome Indicators that include percent or rates. Their inclusion is inappropriate and will provide meaningless data when aggregated beyond individual initiatives. Such data has validity for geographic areas much larger in than those addressed or Community Action Partnership ROMA Next Generation Talking Points Memo 4 targeted by local agency projects. This validity is lost when the scale is smaller and accepted data comparison points become unavailable. Having individual agencies report on rate change at the community level on social indicators does not provide information that is usable. It is more appropriate to give agencies the option of reporting outcome data and the flexibility to define which indicators they use.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Module 3: Remove Collective Impact from all reports. Collective Impact is simply one set of strategies for doing community-level work and while CSBG eligible entities are engaged in such efforts, privileging one approach given the broader range of options for doing community-level work is inappropriate and unnecessary. This should be removed and included in training and technical assistance endeavors.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Module 4: Remove the Stability Indicators. The indicators selected and included in the clearance package are not helpful or practical when reporting customers stabilized as a result of the eligible entity’s work. One option duplicates data already collected and the second uses a tool that defines financial stability based on a construct the uses assumptions drawn from the general population, not low-income individuals and families specifically. Because financial wellbeing means something very different for the low-income population in comparison to the general population, use of the scale will produce data of limited utility.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Include a 4th ROMA Goal: Agencies Increase their capacity to achieve results. Reinstate this national goal that addressed the critical role the network of local agencies serving 99% of US </w:t>
            </w:r>
            <w:r w:rsidRPr="00581E99">
              <w:rPr>
                <w:rFonts w:ascii="Times New Roman" w:eastAsia="Times New Roman" w:hAnsi="Times New Roman" w:cs="Times New Roman"/>
              </w:rPr>
              <w:br/>
              <w:t xml:space="preserve">counties plays in addressing poverty. Reasons for exclusion have been inadequate to date. Because agency capacity is critical to the ultimate success of programs and services, it is important to clearly state this objective in the overall National Goals. This also highlights the broader need of the Network for ongoing training, technical assistance, and general capacity-building supports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The accuracy of the agency’s estimate of the burden of the proposed collection of information.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Many agencies have expressed concerns about the cost and time of modifying and managing current systems comply with the draft CSBG Annual Report. NECAP echoes these concerns. Estimated costs will be reflected in agency-specific comments. </w:t>
            </w:r>
            <w:r w:rsidRPr="00581E99">
              <w:rPr>
                <w:rFonts w:ascii="Times New Roman" w:eastAsia="Times New Roman" w:hAnsi="Times New Roman" w:cs="Times New Roman"/>
              </w:rPr>
              <w:br/>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t xml:space="preserve">3. The quality, utility, and clarity of the information to be collected.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Several elements of data to be collected under this proposal have no meaning at the state and federal levels, and only have value, meaning, and usefulness at the local level. It also mandates the use of limited outcome indicators in order to standardize and collapse the rich variety of Community Action Agency achievements and projects into a national summary.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Several of the elements to be collected as described are not available in smaller geographic areas usually targeted by local agencies in their community work and if created by local agencies, lose validity. The social or population level indicators being requested are not meant for single agency reporting and are best served for community-wide scorecards or utilized as part of a community needs assessment. For example, comparing overall percentages of community indicators (e.g. the unemployment rate, violent crime rate) to individual local agencies outcomes is misleading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Module 4, Section A: Characteristics for NEW Individuals and Households - Data Entry Form is an unnecessary document that will not produce quality data; it will have little utility at a local level; and it lends itself to meaningless data at a state and national level. It should be removed. Because demographic data alone does not include information about the needs of new customers, this information fails to help agencies determine if they are addressing issues identified in their community assessments. Furthermore, the large number of “one time” customers in programs such as LIHEAP will skew any meaningful interpretation of the data. Aside from the challenge of defining who constitutes a new customer, agencies that use multiple reporting systems will also have the added burden of tracking new customers across all programs and services.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Module 3, Section A: Many of the indicators used here are inappropriate for reporting by local sub-grantees to States and by States to OCS and will produce data of limited utility. Several challenges underscore this point. First, community-level data on indicators is not always available at the level (e.g. regional or zip code/census tract) or population (e.g. low-income children aged 0-5) that matches the area and population targeted by the agency. Second, community-level indicators are influenced by a wide number of sources that would most likely overwhelm the impact of even successful community initiatives, a fact that significantly limits their utility for providing meaningful information about outcomes. Third, any meaningful data about the outcomes of community-level initiatives would require a rigorous program evaluation and could not be determined on the data collected through the Annual Report alone.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The draft report nearly triples the amount of now-required information. There are more than 1,100 items for local reports (and even more when counting "other" items) versus the over 350 in the current system. This means CAAs will be forced to contribute on many of the new state data items. Agencies will have to contribute because States must now investigate and report narrative details on local agency achievement of organizational standards. While OCS’s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these concerns. Also, this online automated system may benefit State Lead Agencies (grantees), but will most likely not benefit local Community Action Agencies (sub-grantees). Sub-grantees (local agencies) will still need systems that track customers, services, outcomes, and given the requirement of many funding sources (including other federal Department of Health and Human Services funding) requires additional and </w:t>
            </w:r>
            <w:r w:rsidRPr="00581E99">
              <w:rPr>
                <w:rFonts w:ascii="Times New Roman" w:eastAsia="Times New Roman" w:hAnsi="Times New Roman" w:cs="Times New Roman"/>
              </w:rPr>
              <w:lastRenderedPageBreak/>
              <w:t xml:space="preserve">sometime separate data collection systems. State grantees do not have the funding or capacity for the most part, to create systems that will streamline or decrease the burden outlined here. Furthermore, new state-level systems will do little to address the needs of local agencies for improved management information systems with the capacity to collect and report the data required by ROMA Next Generation.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OCS and the federal government provide funding to local sub-grantees that require separate systems and prohibit the aggregation of data.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OCS.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88 (New York State Community Action Association; Eligible Entity/Local Agency in NY)</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rPr>
                <w:rFonts w:ascii="Times New Roman" w:eastAsia="Times New Roman" w:hAnsi="Times New Roman" w:cs="Times New Roman"/>
              </w:rPr>
            </w:pPr>
            <w:r w:rsidRPr="00581E99">
              <w:rPr>
                <w:rFonts w:ascii="Times New Roman" w:eastAsia="Times New Roman" w:hAnsi="Times New Roman" w:cs="Times New Roman"/>
              </w:rPr>
              <w:t>Question 1. Whether the proposed collection of information is necessary for the proper performance of the functions of the agency, including whether the information shall have practical utility.</w:t>
            </w:r>
            <w:r w:rsidRPr="00581E99">
              <w:rPr>
                <w:rFonts w:ascii="Times New Roman" w:eastAsia="Times New Roman" w:hAnsi="Times New Roman" w:cs="Times New Roman"/>
              </w:rPr>
              <w:br/>
            </w:r>
            <w:r w:rsidRPr="00581E99">
              <w:rPr>
                <w:rFonts w:ascii="Times New Roman" w:eastAsia="Times New Roman" w:hAnsi="Times New Roman" w:cs="Times New Roman"/>
              </w:rPr>
              <w:br/>
              <w:t>The proposed collection of information includes some useful elements but in whole is quite burdensome and includes information that is of limited use and well beyond the parameters of the Community Services Block Grant (CSBG.) Suggested modifications which could result in a useful and effective system of information collection are noted below.</w:t>
            </w:r>
            <w:r w:rsidRPr="00581E99">
              <w:rPr>
                <w:rFonts w:ascii="Times New Roman" w:eastAsia="Times New Roman" w:hAnsi="Times New Roman" w:cs="Times New Roman"/>
              </w:rPr>
              <w:br/>
            </w:r>
            <w:r w:rsidRPr="00581E99">
              <w:rPr>
                <w:rFonts w:ascii="Times New Roman" w:eastAsia="Times New Roman" w:hAnsi="Times New Roman" w:cs="Times New Roman"/>
              </w:rPr>
              <w:br/>
              <w:t>1. Module 1: Allow CSBG State Lead Agencies/grantees to report on the eligible entities’ compliance with standards at a range of levels beyond 100%, for example, 50%, 75% 90% and 100%. The Organizational Standards were intended to promote excellence not merely the lowest level of compliance. It is therefore reasonable and important that the metrics include those agencies that meet less than 100% to provide a more accurate assessment of the training and technical assistance needs of eligible entities and to track CAA’s progress in meeting the Standards over time. Requiring that only 100% compliance be reported undermines the intention of the standards to promote excellence and is of limited to utility for the CAAs, State lead agencies and NASCSP and OCS.</w:t>
            </w:r>
            <w:r w:rsidRPr="00581E99">
              <w:rPr>
                <w:rFonts w:ascii="Times New Roman" w:eastAsia="Times New Roman" w:hAnsi="Times New Roman" w:cs="Times New Roman"/>
              </w:rPr>
              <w:br/>
            </w:r>
            <w:r w:rsidRPr="00581E99">
              <w:rPr>
                <w:rFonts w:ascii="Times New Roman" w:eastAsia="Times New Roman" w:hAnsi="Times New Roman" w:cs="Times New Roman"/>
              </w:rPr>
              <w:br/>
              <w:t>2. Module 3: Make the reporting of community level data on social indicators optional and provide flexibility in defining which indicators to use and report. The inclusion of Community Outcome data with percentages or rates provides little meaningful data on the initiatives undertaken by local agencies. Their inclusion is inappropriate and will provide meaningless data when aggregated beyond individual initiatives.</w:t>
            </w:r>
            <w:r w:rsidRPr="00581E99">
              <w:rPr>
                <w:rFonts w:ascii="Times New Roman" w:eastAsia="Times New Roman" w:hAnsi="Times New Roman" w:cs="Times New Roman"/>
              </w:rPr>
              <w:br/>
            </w:r>
            <w:r w:rsidRPr="00581E99">
              <w:rPr>
                <w:rFonts w:ascii="Times New Roman" w:eastAsia="Times New Roman" w:hAnsi="Times New Roman" w:cs="Times New Roman"/>
              </w:rPr>
              <w:br/>
              <w:t>3. Module 3: Collective Impact is only one of a variety of options for community-level work and should therefore be removed. As one in a menu of options, collective Impact should be removed as including it suggests a strong preference for this approach as opposed to other possible community-level strategies.</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4. Module 4: Remove the Characteristics for NEW Individuals and Households Report. There is no definition of “New” included here nor is there a widely accepted standard for identifying a “new” customer. For example when is a customer who receives multiple services over many years “New”? And what utility does collecting this data have for state agencies or OCS when it is rolled up and aggregated? The purpose identified by OCS for the collection of this data is to inform the needs assessment and program development process. Agencies already have a process for identifying needs and developing services with little to be gained by expending the time and resources needed to collect this data. Furthermore, many agencies lack the technical capacity and resources to collect and analyze this data and </w:t>
            </w:r>
            <w:r w:rsidRPr="00581E99">
              <w:rPr>
                <w:rFonts w:ascii="Times New Roman" w:eastAsia="Times New Roman" w:hAnsi="Times New Roman" w:cs="Times New Roman"/>
              </w:rPr>
              <w:lastRenderedPageBreak/>
              <w:t>many are challenged by the barriers created by the mandated use of multiple, often incompatible, reporting systems.</w:t>
            </w:r>
            <w:r w:rsidRPr="00581E99">
              <w:rPr>
                <w:rFonts w:ascii="Times New Roman" w:eastAsia="Times New Roman" w:hAnsi="Times New Roman" w:cs="Times New Roman"/>
              </w:rPr>
              <w:br/>
            </w:r>
            <w:r w:rsidRPr="00581E99">
              <w:rPr>
                <w:rFonts w:ascii="Times New Roman" w:eastAsia="Times New Roman" w:hAnsi="Times New Roman" w:cs="Times New Roman"/>
              </w:rPr>
              <w:br/>
              <w:t>5. Module 4: The Stability Indicators included here are neither practical nor useful and should be removed. One option included here uses a tool for defining financial stability that is based on assumptions drawn from the general population and is therefore of very limited utility when applied to the low income people served by CAAs. Another option duplicates data already collected.</w:t>
            </w:r>
            <w:r w:rsidRPr="00581E99">
              <w:rPr>
                <w:rFonts w:ascii="Times New Roman" w:eastAsia="Times New Roman" w:hAnsi="Times New Roman" w:cs="Times New Roman"/>
              </w:rPr>
              <w:br/>
            </w:r>
            <w:r w:rsidRPr="00581E99">
              <w:rPr>
                <w:rFonts w:ascii="Times New Roman" w:eastAsia="Times New Roman" w:hAnsi="Times New Roman" w:cs="Times New Roman"/>
              </w:rPr>
              <w:br/>
              <w:t>6. Reinstate the ROMA Goal: Agencies Increase their capacity to achieve results. This goal reflects the vital role of the national network of local CAAs and there is little sound reason to remove it. Agency capacity is critical to the success of the services provided and should be identified as such in the National Goals. Inclusion of Agency Capacity is also important to highlight the ongoing need for training, technical assistance and other capacity building services for the CAA network.</w:t>
            </w:r>
            <w:r w:rsidRPr="00581E99">
              <w:rPr>
                <w:rFonts w:ascii="Times New Roman" w:eastAsia="Times New Roman" w:hAnsi="Times New Roman" w:cs="Times New Roman"/>
              </w:rPr>
              <w:br/>
            </w:r>
            <w:r w:rsidRPr="00581E99">
              <w:rPr>
                <w:rFonts w:ascii="Times New Roman" w:eastAsia="Times New Roman" w:hAnsi="Times New Roman" w:cs="Times New Roman"/>
              </w:rPr>
              <w:br/>
              <w:t>Question 2: The accuracy of the agency’s estimate of the burden of the proposed collection of information.</w:t>
            </w:r>
            <w:r w:rsidRPr="00581E99">
              <w:rPr>
                <w:rFonts w:ascii="Times New Roman" w:eastAsia="Times New Roman" w:hAnsi="Times New Roman" w:cs="Times New Roman"/>
              </w:rPr>
              <w:br/>
            </w:r>
            <w:r w:rsidRPr="00581E99">
              <w:rPr>
                <w:rFonts w:ascii="Times New Roman" w:eastAsia="Times New Roman" w:hAnsi="Times New Roman" w:cs="Times New Roman"/>
              </w:rPr>
              <w:br/>
              <w:t>While this is a question that can only be answered by individual CAAs, this Association is concerned about the burden of this enormous increase in the collection of information with no additional resources provided to meet this requirement. The increase in the data elements included in the proposed CSBG Annual Report from 300 to more than 1,000 poses potentially great burdens with no additional resources. This is particularly problematic given the challenges already faced by agencies that are required to collect and report data using multiple, often incompatible data systems.</w:t>
            </w:r>
            <w:r w:rsidRPr="00581E99">
              <w:rPr>
                <w:rFonts w:ascii="Times New Roman" w:eastAsia="Times New Roman" w:hAnsi="Times New Roman" w:cs="Times New Roman"/>
              </w:rPr>
              <w:br/>
            </w:r>
            <w:r w:rsidRPr="00581E99">
              <w:rPr>
                <w:rFonts w:ascii="Times New Roman" w:eastAsia="Times New Roman" w:hAnsi="Times New Roman" w:cs="Times New Roman"/>
              </w:rPr>
              <w:br/>
              <w:t>It should also be noted that the on-line system described by OCS in the Dear Colleague Letter of June 17, 2016, may be of benefit to State Lead Agencies but does little to address the issues that eligible entities face in tracking and reporting data for multiple agencies using multiple information and reporting systems.</w:t>
            </w:r>
            <w:r w:rsidRPr="00581E99">
              <w:rPr>
                <w:rFonts w:ascii="Times New Roman" w:eastAsia="Times New Roman" w:hAnsi="Times New Roman" w:cs="Times New Roman"/>
              </w:rPr>
              <w:br/>
            </w:r>
            <w:r w:rsidRPr="00581E99">
              <w:rPr>
                <w:rFonts w:ascii="Times New Roman" w:eastAsia="Times New Roman" w:hAnsi="Times New Roman" w:cs="Times New Roman"/>
              </w:rPr>
              <w:br/>
              <w:t>Question 3: The quality, utility, and clarity of the information to be collected.</w:t>
            </w:r>
            <w:r w:rsidRPr="00581E99">
              <w:rPr>
                <w:rFonts w:ascii="Times New Roman" w:eastAsia="Times New Roman" w:hAnsi="Times New Roman" w:cs="Times New Roman"/>
              </w:rPr>
              <w:br/>
            </w:r>
            <w:r w:rsidRPr="00581E99">
              <w:rPr>
                <w:rFonts w:ascii="Times New Roman" w:eastAsia="Times New Roman" w:hAnsi="Times New Roman" w:cs="Times New Roman"/>
              </w:rPr>
              <w:br/>
              <w:t>A number of the elements to be collected are primarily useful as components of community-wide scorecards and have very limited utility or are not available for single agency reporting or as data to describe the work done in the smaller geographic areas served by local agencies, particularly regarding community-level work. The use of such data to assess and inform individual agency outcomes is at best limited and may in fact be misleading if used to compare agency outcomes with community indicators.</w:t>
            </w:r>
            <w:r w:rsidRPr="00581E99">
              <w:rPr>
                <w:rFonts w:ascii="Times New Roman" w:eastAsia="Times New Roman" w:hAnsi="Times New Roman" w:cs="Times New Roman"/>
              </w:rPr>
              <w:br/>
            </w:r>
            <w:r w:rsidRPr="00581E99">
              <w:rPr>
                <w:rFonts w:ascii="Times New Roman" w:eastAsia="Times New Roman" w:hAnsi="Times New Roman" w:cs="Times New Roman"/>
              </w:rPr>
              <w:br/>
              <w:t>· Module 3, Section A: The indicators used here are to report community-level data to States and by States to OCS and will be of limited utility. The available community-level data often do not match the geographic area and population targeted by the agency, for example by census track or age. It is also extremely difficult to assess the impact of an agency’s intervention as part of a community-level initiative since many external factors influence the impact of such an undertaking and could erase or minimize the impact of community-level initiatives. Evaluating the outcomes of community-level initiatives requires a formal program evaluation and cannot be accomplished solely through the use of data collected in the Annual Report.</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Module 4, Section A: Characteristics for NEW Individuals and Households - Data Entry Form should be removed. As noted above the collection of this information is both difficult and costly and of little use at the local level. This data does not include information about the needs and challenges facing “new” customers and does little to help agencies assess whether they are meeting their needs. Additionally, this data fails to account for the many “one time” customers who access services such as LIHEAP and thus </w:t>
            </w:r>
            <w:r w:rsidRPr="00581E99">
              <w:rPr>
                <w:rFonts w:ascii="Times New Roman" w:eastAsia="Times New Roman" w:hAnsi="Times New Roman" w:cs="Times New Roman"/>
              </w:rPr>
              <w:lastRenderedPageBreak/>
              <w:t>makes interpretation of the data difficult and inaccurate. Further, as previously noted, because many agencies are required to use multiple, incompatible data collection and reporting systems, this will pose a significant burden on agencies with no resources available to support this work.</w:t>
            </w:r>
            <w:r w:rsidRPr="00581E99">
              <w:rPr>
                <w:rFonts w:ascii="Times New Roman" w:eastAsia="Times New Roman" w:hAnsi="Times New Roman" w:cs="Times New Roman"/>
              </w:rPr>
              <w:br/>
            </w:r>
            <w:r w:rsidRPr="00581E99">
              <w:rPr>
                <w:rFonts w:ascii="Times New Roman" w:eastAsia="Times New Roman" w:hAnsi="Times New Roman" w:cs="Times New Roman"/>
              </w:rPr>
              <w:br/>
              <w:t>Question 4: Ways to minimize the burden of the collection of information on respondents, including through the use of automated collection techniques or other forms of information technology.</w:t>
            </w:r>
            <w:r w:rsidRPr="00581E99">
              <w:rPr>
                <w:rFonts w:ascii="Times New Roman" w:eastAsia="Times New Roman" w:hAnsi="Times New Roman" w:cs="Times New Roman"/>
              </w:rPr>
              <w:br/>
            </w:r>
            <w:r w:rsidRPr="00581E99">
              <w:rPr>
                <w:rFonts w:ascii="Times New Roman" w:eastAsia="Times New Roman" w:hAnsi="Times New Roman" w:cs="Times New Roman"/>
              </w:rPr>
              <w:br/>
              <w:t>As previously noted, the on-line system referenced by OCS in the June 17, 2016 Dear Colleague Letter will do little to help agencies track customers, services and outcomes. The online automated system may be an asset to State Lead Agencies, but offers little for local Community Action Agencies which will still be required to track and report data using multiple information management systems with different, often incompatible requirements. It is unlikely that the State Lead Agencies will have sufficient resources to enhance the network’s data collection capacity nor will the proposed on-line system address the need for improved information management capacity as required by ROMA Next Gen. To minimize the burden and maximize the utility of the data collected, the federal government should assess its data collection requirements and find a way to use information management systems that can be integrated to meet the needs of the multiple government funding and regulatory agencies.</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90 (North Central Community Action Program; Eligible Entity/Local Agency in WI)</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7E4377">
            <w:pPr>
              <w:spacing w:after="240"/>
              <w:rPr>
                <w:rFonts w:ascii="Times New Roman" w:eastAsia="Times New Roman" w:hAnsi="Times New Roman" w:cs="Times New Roman"/>
              </w:rPr>
            </w:pPr>
            <w:r w:rsidRPr="00581E99">
              <w:rPr>
                <w:rFonts w:ascii="Times New Roman" w:eastAsia="Times New Roman" w:hAnsi="Times New Roman" w:cs="Times New Roman"/>
              </w:rPr>
              <w:t>Thank you for your work on ROMA Next Generation. I appreciate the overwhelming task this is to develop a system that captures the great work that is performed across the country by community action agencies as well as demonstrate quality service and data collection.</w:t>
            </w:r>
            <w:r w:rsidRPr="00581E99">
              <w:rPr>
                <w:rFonts w:ascii="Times New Roman" w:eastAsia="Times New Roman" w:hAnsi="Times New Roman" w:cs="Times New Roman"/>
              </w:rPr>
              <w:br/>
            </w:r>
          </w:p>
          <w:p w:rsidR="00581E99" w:rsidRPr="00581E99" w:rsidRDefault="00581E99" w:rsidP="007E4377">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First of all, I am concerned about the burden of reporting and tracking of all of the data. We are a small community action agency. Our organizational structure will make my job much more complicated because I do much of the reporting. The requirements in the proposed ROMA NG will be extremely challenging for me. I did like some of the changes that came with the first revisions to ROMA NG but I still believe that you are asking for too much information, some of which is not very practical or useful. We do not have the financial resources to put into place all of the required data collection components, let along all of the time needed, to address everything in ROMA NG.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 few areas that stand out as unrealistic include: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-Collecting over 1,000 data elements in the proposed IS Survey. The current survey is challenging and only has a little over 300.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data requested will require us to implement new data collection methods that are cost prohibitive. </w:t>
            </w:r>
            <w:r w:rsidRPr="00581E99">
              <w:rPr>
                <w:rFonts w:ascii="Times New Roman" w:eastAsia="Times New Roman" w:hAnsi="Times New Roman" w:cs="Times New Roman"/>
              </w:rPr>
              <w:br/>
            </w:r>
            <w:r w:rsidRPr="00581E99">
              <w:rPr>
                <w:rFonts w:ascii="Times New Roman" w:eastAsia="Times New Roman" w:hAnsi="Times New Roman" w:cs="Times New Roman"/>
              </w:rPr>
              <w:br/>
              <w:t>-The time necessary to respond will go way beyond the estimated hour’s projections.</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91 (North Dakota Community Action ; State Association in ND)</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While there are elements that may be helpful, there are a number of areas detailed below where the collection of information does not meet the threshold of necessity or utility. The package as proposed in </w:t>
            </w:r>
            <w:r w:rsidRPr="00581E99">
              <w:rPr>
                <w:rFonts w:ascii="Times New Roman" w:eastAsia="Times New Roman" w:hAnsi="Times New Roman" w:cs="Times New Roman"/>
              </w:rPr>
              <w:lastRenderedPageBreak/>
              <w:t>its entirety is overly burdensome, contains reporting tools that will provide useless information, and is outside the reach of the Community Services Block Grant (CSBG). However, with modifications, a system for collection of information can be developed that improves the performance management of the agency and has practical utility. Detail is provided here outlining where changes need to be made to reach a level of workability and utility.</w:t>
            </w:r>
            <w:r w:rsidRPr="00581E99">
              <w:rPr>
                <w:rFonts w:ascii="Times New Roman" w:eastAsia="Times New Roman" w:hAnsi="Times New Roman" w:cs="Times New Roman"/>
              </w:rPr>
              <w:br/>
            </w:r>
            <w:r w:rsidRPr="00581E99">
              <w:rPr>
                <w:rFonts w:ascii="Times New Roman" w:eastAsia="Times New Roman" w:hAnsi="Times New Roman" w:cs="Times New Roman"/>
              </w:rPr>
              <w:br/>
              <w:t>I. Module 1: Modify the options CSBG State Lead Agencies/grantees have when reporting to OCS on CSBG Organizational Standards to allow for a broader range of responses. As noted below, there are significant challenges with the way this information is being reported and creates a misuse of the Organizational Standards. Expecting constant perfection is unrealistic and does not have practical utility for local agencies or the State CSBG Lead Agency. As proposed, the single metric the State Agencies will report on will be the number of eligible</w:t>
            </w:r>
            <w:r w:rsidRPr="00581E99">
              <w:rPr>
                <w:rFonts w:ascii="Times New Roman" w:eastAsia="Times New Roman" w:hAnsi="Times New Roman" w:cs="Times New Roman"/>
              </w:rPr>
              <w:br/>
              <w:t>entities that meet 100% of the CSBG Organizational Standards. To increase utility of the information, State Agencies should have the option to report the number of agencies at a variety of thresholds that still delineate strong performance or allow for a more accurate reflection of the training and technical assistance needs.</w:t>
            </w:r>
            <w:r w:rsidRPr="00581E99">
              <w:rPr>
                <w:rFonts w:ascii="Times New Roman" w:eastAsia="Times New Roman" w:hAnsi="Times New Roman" w:cs="Times New Roman"/>
              </w:rPr>
              <w:br/>
            </w:r>
            <w:r w:rsidRPr="00581E99">
              <w:rPr>
                <w:rFonts w:ascii="Times New Roman" w:eastAsia="Times New Roman" w:hAnsi="Times New Roman" w:cs="Times New Roman"/>
              </w:rPr>
              <w:br/>
              <w:t>For instance State Agencies should be able to report the number of local agencies that have met 100%, 90%, 80%, 70%, 60%, 50%, and less than 50% of the standards. This will allow for the</w:t>
            </w:r>
            <w:r w:rsidRPr="00581E99">
              <w:rPr>
                <w:rFonts w:ascii="Times New Roman" w:eastAsia="Times New Roman" w:hAnsi="Times New Roman" w:cs="Times New Roman"/>
              </w:rPr>
              <w:br/>
              <w:t>collection of more accurate information; better tracking of results over time; and better, more efficient investment of training and technical assistance.</w:t>
            </w:r>
            <w:r w:rsidRPr="00581E99">
              <w:rPr>
                <w:rFonts w:ascii="Times New Roman" w:eastAsia="Times New Roman" w:hAnsi="Times New Roman" w:cs="Times New Roman"/>
              </w:rPr>
              <w:br/>
            </w:r>
            <w:r w:rsidRPr="00581E99">
              <w:rPr>
                <w:rFonts w:ascii="Times New Roman" w:eastAsia="Times New Roman" w:hAnsi="Times New Roman" w:cs="Times New Roman"/>
              </w:rPr>
              <w:br/>
              <w:t>Module 4: Remove the Characteristics for NEW Individuals and Households Report. This report has no practical utility at the local level given the time and expense to create it at each local</w:t>
            </w:r>
            <w:r w:rsidRPr="00581E99">
              <w:rPr>
                <w:rFonts w:ascii="Times New Roman" w:eastAsia="Times New Roman" w:hAnsi="Times New Roman" w:cs="Times New Roman"/>
              </w:rPr>
              <w:br/>
              <w:t>agency. This is not necessary for agency performance, and the intentions outlined by OCS for its use are not reflective of how local agencies and states look at their communities to assess needs, develop programs, and report progress. It also lacks utility at the state level given that data such as this rolled up to the state level will be skewed by large population centers and decrease the practical utility of the data even further. In addition, many agencies may either lack management information systems with the capacity to disaggregate this type of data from its</w:t>
            </w:r>
            <w:r w:rsidRPr="00581E99">
              <w:rPr>
                <w:rFonts w:ascii="Times New Roman" w:eastAsia="Times New Roman" w:hAnsi="Times New Roman" w:cs="Times New Roman"/>
              </w:rPr>
              <w:br/>
              <w:t>overall customer database, or struggle to integrate the required data given their use of multiple (and sometimes incompatible) reporting systems. In addition, as many local agencies serve families over time, with no definition of "new" being provided for review, the CSBG Network will be unable to implement this report consistently. Defining an individual or family as new becomes challenging when they may receive different services over many years (e.g. Early Head Start, child care, after school programs, youth programs, job training, WIC, food boxes, LIHEAP, etc.). Module 3: Remove the Community Outcome Indicators that include percent or rates. Their inclusion is inappropriate and will provide meaningless data when aggregated beyond individual initiatives. Such data has validity for geographic areas much larger in than those addressed or</w:t>
            </w:r>
            <w:r w:rsidRPr="00581E99">
              <w:rPr>
                <w:rFonts w:ascii="Times New Roman" w:eastAsia="Times New Roman" w:hAnsi="Times New Roman" w:cs="Times New Roman"/>
              </w:rPr>
              <w:br/>
              <w:t>targeted by local agency projects. This validity is lost when the scale is smaller and accepted data comparison points become unavailable. Having individual agencies report on rate change at the community level on social indicators does not provide information that is usable. It is more appropriate to give agencies the option of reporting outcome data and the flexibility to define which indicators they use.</w:t>
            </w:r>
            <w:r w:rsidRPr="00581E99">
              <w:rPr>
                <w:rFonts w:ascii="Times New Roman" w:eastAsia="Times New Roman" w:hAnsi="Times New Roman" w:cs="Times New Roman"/>
              </w:rPr>
              <w:br/>
            </w:r>
            <w:r w:rsidRPr="00581E99">
              <w:rPr>
                <w:rFonts w:ascii="Times New Roman" w:eastAsia="Times New Roman" w:hAnsi="Times New Roman" w:cs="Times New Roman"/>
              </w:rPr>
              <w:br/>
              <w:t>Module 3: Remove Collective Impact from all reports. Collective Impact is simply one set of strategies for doing community-level work and while CSBG eligible entities are engaged in such efforts, privileging one approach given the broader range of options for doing community-level work is inappropriate and unnecessary. This should be removed and included in training and technical assistance endeavors.</w:t>
            </w:r>
            <w:r w:rsidRPr="00581E99">
              <w:rPr>
                <w:rFonts w:ascii="Times New Roman" w:eastAsia="Times New Roman" w:hAnsi="Times New Roman" w:cs="Times New Roman"/>
              </w:rPr>
              <w:br/>
            </w:r>
            <w:r w:rsidRPr="00581E99">
              <w:rPr>
                <w:rFonts w:ascii="Times New Roman" w:eastAsia="Times New Roman" w:hAnsi="Times New Roman" w:cs="Times New Roman"/>
              </w:rPr>
              <w:br/>
              <w:t>Module 4: Remove the Stability Indicators. The indicators selected and included in the clearance package are not helpful or practical when reporting customers stabilized as a result of the</w:t>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t>eligible entity's work. One option duplicates data already collected and the second uses a tool that defines financial stability based on a construct the uses assumptions drawn from the general population, not low-income individuals and families specifically. Because financial well-being means something very different for the low-income population in comparison to the</w:t>
            </w:r>
            <w:r w:rsidRPr="00581E99">
              <w:rPr>
                <w:rFonts w:ascii="Times New Roman" w:eastAsia="Times New Roman" w:hAnsi="Times New Roman" w:cs="Times New Roman"/>
              </w:rPr>
              <w:br/>
              <w:t>general population, use of the scale will produce data of limited utility.</w:t>
            </w:r>
            <w:r w:rsidRPr="00581E99">
              <w:rPr>
                <w:rFonts w:ascii="Times New Roman" w:eastAsia="Times New Roman" w:hAnsi="Times New Roman" w:cs="Times New Roman"/>
              </w:rPr>
              <w:br/>
              <w:t>Address the unique issues of Public entities that receive CSBG. Public agencies (sub-grantees) that sub-contract most or all of their CSBG funding to other service providers may face added challenges of requiring their grantees to collect data in accordance with ROMA Next Generation requirements since it may limit agencies to contracting with providers that have the requisite data collection capacity or require additional technical assistance to meet the reporting requirements. This challenge is not addressed in the proposed reporting package.</w:t>
            </w:r>
            <w:r w:rsidRPr="00581E99">
              <w:rPr>
                <w:rFonts w:ascii="Times New Roman" w:eastAsia="Times New Roman" w:hAnsi="Times New Roman" w:cs="Times New Roman"/>
              </w:rPr>
              <w:br/>
            </w:r>
            <w:r w:rsidRPr="00581E99">
              <w:rPr>
                <w:rFonts w:ascii="Times New Roman" w:eastAsia="Times New Roman" w:hAnsi="Times New Roman" w:cs="Times New Roman"/>
              </w:rPr>
              <w:br/>
              <w:t>Include a 4th ROMA Goal: Agencies Increase their capacity to achieve results. Reinstate this national goal that addressed the critical role the network of local agencies serving 99% of US</w:t>
            </w:r>
            <w:r w:rsidRPr="00581E99">
              <w:rPr>
                <w:rFonts w:ascii="Times New Roman" w:eastAsia="Times New Roman" w:hAnsi="Times New Roman" w:cs="Times New Roman"/>
              </w:rPr>
              <w:br/>
              <w:t>counties plays in addressing poverty. Reasons for exclusion have been inadequate to date. Because agency capacity is critical to the ultimate success of programs and services, it is important to clearly state this objective in the overall National Goals. This also highlights the broader need of the Network for ongoing training, technical assistance, and general capacity-building supports.</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The accuracy of the agency's estimate of the burden of the proposed collection of information Regarding the accuracy of the agencVs estimate of the cost burden, CAPND concerns include: </w:t>
            </w:r>
            <w:r w:rsidRPr="00581E99">
              <w:rPr>
                <w:rFonts w:ascii="Times New Roman" w:eastAsia="Times New Roman" w:hAnsi="Times New Roman" w:cs="Times New Roman"/>
              </w:rPr>
              <w:br/>
            </w:r>
            <w:r w:rsidRPr="00581E99">
              <w:rPr>
                <w:rFonts w:ascii="Times New Roman" w:eastAsia="Times New Roman" w:hAnsi="Times New Roman" w:cs="Times New Roman"/>
              </w:rPr>
              <w:br/>
              <w:t>The current IS survey includes 300+ data elements to report. The proposed CSBG Annual Report includes more than 1,000. This increased burden of reporting comes with no new resources.</w:t>
            </w:r>
            <w:r w:rsidRPr="00581E99">
              <w:rPr>
                <w:rFonts w:ascii="Times New Roman" w:eastAsia="Times New Roman" w:hAnsi="Times New Roman" w:cs="Times New Roman"/>
              </w:rPr>
              <w:br/>
            </w:r>
            <w:r w:rsidRPr="00581E99">
              <w:rPr>
                <w:rFonts w:ascii="Times New Roman" w:eastAsia="Times New Roman" w:hAnsi="Times New Roman" w:cs="Times New Roman"/>
              </w:rPr>
              <w:br/>
              <w:t>The burden on local agencies is not impacted by the implementation of the Online Data Collection system (OLDC). To comply with the draft CSBG Annual Report local agencies will need to modify existing systems. An initial investment in new software for North Dakota was quoted at over $50,000 which only covers the set-up and one year of training. This does include any of the costs association with adding necessary modules such as Weatherization or Head Start.</w:t>
            </w:r>
            <w:r w:rsidRPr="00581E99">
              <w:rPr>
                <w:rFonts w:ascii="Times New Roman" w:eastAsia="Times New Roman" w:hAnsi="Times New Roman" w:cs="Times New Roman"/>
              </w:rPr>
              <w:br/>
            </w:r>
            <w:r w:rsidRPr="00581E99">
              <w:rPr>
                <w:rFonts w:ascii="Times New Roman" w:eastAsia="Times New Roman" w:hAnsi="Times New Roman" w:cs="Times New Roman"/>
              </w:rPr>
              <w:br/>
              <w:t>Many agencies lack management information systems with the capacity to provide the required data. Data fields required for ROMA Next Generating reporting may not be mirrored in those used by agencies. In addition, many agencies use multiple (and sometimes incompatible) reporting systems which adds to the time necessary to provide the data.</w:t>
            </w:r>
            <w:r w:rsidRPr="00581E99">
              <w:rPr>
                <w:rFonts w:ascii="Times New Roman" w:eastAsia="Times New Roman" w:hAnsi="Times New Roman" w:cs="Times New Roman"/>
              </w:rPr>
              <w:br/>
            </w:r>
            <w:r w:rsidRPr="00581E99">
              <w:rPr>
                <w:rFonts w:ascii="Times New Roman" w:eastAsia="Times New Roman" w:hAnsi="Times New Roman" w:cs="Times New Roman"/>
              </w:rPr>
              <w:br/>
              <w:t>In addition, it is not clear how the burden for local agencies is decreased by the online data collection system described in the by OCS. OCS' Dear Colleague Letter of June 17, 2016, states,</w:t>
            </w:r>
            <w:r w:rsidRPr="00581E99">
              <w:rPr>
                <w:rFonts w:ascii="Times New Roman" w:eastAsia="Times New Roman" w:hAnsi="Times New Roman" w:cs="Times New Roman"/>
              </w:rPr>
              <w:br/>
              <w:t>"Aware of the reporting burden the proposed Annual Report will entail, OCS will decrease that burden by establishing an on-line automated system for use by the states and — at the discretion</w:t>
            </w:r>
            <w:r w:rsidRPr="00581E99">
              <w:rPr>
                <w:rFonts w:ascii="Times New Roman" w:eastAsia="Times New Roman" w:hAnsi="Times New Roman" w:cs="Times New Roman"/>
              </w:rPr>
              <w:br/>
              <w:t>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 Sub-grantees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or support local agencies to develop systems that will streamline or decrease the burden outlined here.</w:t>
            </w:r>
            <w:r w:rsidRPr="00581E99">
              <w:rPr>
                <w:rFonts w:ascii="Times New Roman" w:eastAsia="Times New Roman" w:hAnsi="Times New Roman" w:cs="Times New Roman"/>
              </w:rPr>
              <w:br/>
            </w:r>
            <w:r w:rsidRPr="00581E99">
              <w:rPr>
                <w:rFonts w:ascii="Times New Roman" w:eastAsia="Times New Roman" w:hAnsi="Times New Roman" w:cs="Times New Roman"/>
              </w:rPr>
              <w:br/>
              <w:t>3.The quality, utility, and clarity of the information to be collected</w:t>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br/>
              <w:t>As noted below in the detailed comments by module, several elements of data to be collected under this proposal have no meaning at the state and federal levels, and only have value, meaning, and usefulness at the local level.</w:t>
            </w:r>
            <w:r w:rsidRPr="00581E99">
              <w:rPr>
                <w:rFonts w:ascii="Times New Roman" w:eastAsia="Times New Roman" w:hAnsi="Times New Roman" w:cs="Times New Roman"/>
              </w:rPr>
              <w:br/>
            </w:r>
            <w:r w:rsidRPr="00581E99">
              <w:rPr>
                <w:rFonts w:ascii="Times New Roman" w:eastAsia="Times New Roman" w:hAnsi="Times New Roman" w:cs="Times New Roman"/>
              </w:rPr>
              <w:br/>
              <w:t>• Several of the elements to be collected as described are not available in smaller geographic areas usually targeted by local agencies in their community work and if created by local agencies, lose validity. The social or population level indicators being requested are not meant for single agency reporting and are best served for community-wide scorecards or utilized as</w:t>
            </w:r>
            <w:r w:rsidRPr="00581E99">
              <w:rPr>
                <w:rFonts w:ascii="Times New Roman" w:eastAsia="Times New Roman" w:hAnsi="Times New Roman" w:cs="Times New Roman"/>
              </w:rPr>
              <w:br/>
              <w:t>part of a community needs assessment. For example, comparing overall percentages of community indicators (e.g. the unemployment rate, violent crime rate) to individual local agencies outcomes is misleading</w:t>
            </w:r>
            <w:r w:rsidRPr="00581E99">
              <w:rPr>
                <w:rFonts w:ascii="Times New Roman" w:eastAsia="Times New Roman" w:hAnsi="Times New Roman" w:cs="Times New Roman"/>
              </w:rPr>
              <w:br/>
            </w:r>
            <w:r w:rsidRPr="00581E99">
              <w:rPr>
                <w:rFonts w:ascii="Times New Roman" w:eastAsia="Times New Roman" w:hAnsi="Times New Roman" w:cs="Times New Roman"/>
              </w:rPr>
              <w:br/>
              <w:t>Module 4, Section A: Characteristics for NEW Individuals and Households - Data Entry Form is an unnecessary document that will not produce quality data; it will have little utility at a local level; and it lends itself to meaningless data at a state and national level. It should be removed. Because demographic data alone does not include information about the needs of new customers, this information fails to help agencies determine if they are addressing issues identified in their community assessments. Furthermore, the large number of "one time"</w:t>
            </w:r>
            <w:r w:rsidRPr="00581E99">
              <w:rPr>
                <w:rFonts w:ascii="Times New Roman" w:eastAsia="Times New Roman" w:hAnsi="Times New Roman" w:cs="Times New Roman"/>
              </w:rPr>
              <w:br/>
              <w:t>customers in programs such as LIHEAP will skew any meaningful interpretation of the data. Aside from the challenge of defining who constitutes a new customer, agencies that use multiple reporting systems will also have the added burden of tracking new customers across all programs and services.</w:t>
            </w:r>
            <w:r w:rsidRPr="00581E99">
              <w:rPr>
                <w:rFonts w:ascii="Times New Roman" w:eastAsia="Times New Roman" w:hAnsi="Times New Roman" w:cs="Times New Roman"/>
              </w:rPr>
              <w:br/>
            </w:r>
            <w:r w:rsidRPr="00581E99">
              <w:rPr>
                <w:rFonts w:ascii="Times New Roman" w:eastAsia="Times New Roman" w:hAnsi="Times New Roman" w:cs="Times New Roman"/>
              </w:rPr>
              <w:br/>
              <w:t>Module 3, Section A: Many of the indicators used here are inappropriate for reporting by local sub-grantees to States and by States to OCS and will produce data of limited utility. Several challenges underscore this point. First, community-level data on indicators is not always available at the level (e.g. regional or zip code/census tract) or population (e.g. low-income children aged 0-5) that matches the area and population targeted by the agency. Second, community-level indicators are influenced by a wide number of sources that would most likely overwhelm the impact of even successful community initiatives, a fact that significantly limits their utility for providing meaningful information about outcomes. Third, any meaningful data about the outcomes of community-level initiatives would require a rigorous program evaluation and could not be determined on the data collected through the Annual Report alone.</w:t>
            </w:r>
            <w:r w:rsidRPr="00581E99">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w:t>
            </w:r>
            <w:r w:rsidRPr="00581E99">
              <w:rPr>
                <w:rFonts w:ascii="Times New Roman" w:eastAsia="Times New Roman" w:hAnsi="Times New Roman" w:cs="Times New Roman"/>
              </w:rPr>
              <w:br/>
            </w:r>
            <w:r w:rsidRPr="00581E99">
              <w:rPr>
                <w:rFonts w:ascii="Times New Roman" w:eastAsia="Times New Roman" w:hAnsi="Times New Roman" w:cs="Times New Roman"/>
              </w:rPr>
              <w:br/>
              <w:t>• As noted above,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It Is important to note, this online automated system may benefit State Lead Agencies (grantees), but will most likely not benefit local Community Action Agencies (sub-grantees). Sub-grantees (local agencies)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that will streamline or decrease the burden outlined here. Furthermore, new state-level systems will do little to address the needs of local agencies for improved management information systems with the capacity to collect and report the data required by ROMA Next Generation. OCS and the federal government provide funding to local sub-grantees that require </w:t>
            </w:r>
            <w:r w:rsidRPr="00581E99">
              <w:rPr>
                <w:rFonts w:ascii="Times New Roman" w:eastAsia="Times New Roman" w:hAnsi="Times New Roman" w:cs="Times New Roman"/>
              </w:rPr>
              <w:lastRenderedPageBreak/>
              <w:t>separate systems and prohibit the aggregation of data.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OCS.</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94 (Northeast Kansas Community Action Agency; Eligible Entity/Local Agency in KS)</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br/>
              <w:t xml:space="preserve">1. Whether the proposed collection of information is necessary for the proper performance of the functions of the agency, including whether the information shall have practical utility: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I support the collection of data outlined in each Module and believe it is necessary in informing Congress and all funders the results, outcomes and impacts of Community Action services and strategies. The baseline data elements are already collected and will present no additional burden. Specifically tracking and determining which specific services actually produce the final expected outcomes are more difficult at both the family and community level. To determine long term impact based on interaction with a CSBG funded service is currently not possible through existing software and would be very difficult and costly to measure without significant consumer self -reporting and community alignment with agency initiatives.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The accuracy of the agency’s estimate of the burden of the proposed collection of information: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estimated cost to NEK-CAP, Inc., for the full implementation of ROMA Next Generation and proposed CSBG Annual Report is $264,220.00. This amount reflects approximately one-half of all CSBG funds currently received by the agency and would , therefore, need to supplemented with at a minimum an additional $76,000.00 In order to properly collect, analyze and evaluate data as required per the ROMA cycle. The estimate concluded that at a minimum approximately 8,880 hours of staff time would need to be devoted to the overall process. Furthermore, the agency would need to hire additional staff, restructure the job duties and services provided by currently CSBG funded staff and acquire new software modules either through CAP 60 or another software vendor with the capability of integrating all agency reported data. These estimates are based on current and projected costs associated with agency CAP 60 user’s time and wages, staffing patterns, training needs, software costs, and the potential for contracted services.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3. The quality, utility, and clarity of the information to be collected: </w:t>
            </w:r>
            <w:r w:rsidRPr="00581E99">
              <w:rPr>
                <w:rFonts w:ascii="Times New Roman" w:eastAsia="Times New Roman" w:hAnsi="Times New Roman" w:cs="Times New Roman"/>
              </w:rPr>
              <w:br/>
            </w:r>
            <w:r w:rsidRPr="00581E99">
              <w:rPr>
                <w:rFonts w:ascii="Times New Roman" w:eastAsia="Times New Roman" w:hAnsi="Times New Roman" w:cs="Times New Roman"/>
              </w:rPr>
              <w:br/>
              <w:t>The quality of the data is only as good as the staff input and the accuracy and reporting capability of the data software system. CAP 60 does not produce quality reports and there are significant questions about validity and reliability. The information to be collected is quite clear but the utility of collecting such data has the potential to fail to demonstrate the overall impact of the utilization of CSBG funded strategies due to the inability to track long term outcomes and the systemic challenges, endured by low-income populations and communities, which are beyond the control of Community Action Programs.</w:t>
            </w:r>
            <w:r w:rsidRPr="00581E99">
              <w:rPr>
                <w:rFonts w:ascii="Times New Roman" w:eastAsia="Times New Roman" w:hAnsi="Times New Roman" w:cs="Times New Roman"/>
              </w:rPr>
              <w:br/>
            </w:r>
            <w:r w:rsidRPr="00581E99">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 software system which can integrate/extrapolate data from multiple systems would be ideal. Duplicate entry into various systems is a waste of resources and can affect the unduplicated count. A state supported </w:t>
            </w:r>
            <w:r w:rsidRPr="00581E99">
              <w:rPr>
                <w:rFonts w:ascii="Times New Roman" w:eastAsia="Times New Roman" w:hAnsi="Times New Roman" w:cs="Times New Roman"/>
              </w:rPr>
              <w:lastRenderedPageBreak/>
              <w:t>system such as HMIS could potentially be adapted to meet the reporting requirements; however, there would more than likely be a significant cost with the redesign of such a system. Develop a mobile application which interfaces with agency tracking software that can be utilized by consumers for reporting purposes.</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95 (Northeast Pennsylvania Community Action Agency; Other/Unknown in PA)</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31DDC">
            <w:pPr>
              <w:rPr>
                <w:rFonts w:ascii="Times New Roman" w:eastAsia="Times New Roman" w:hAnsi="Times New Roman" w:cs="Times New Roman"/>
              </w:rPr>
            </w:pPr>
            <w:r w:rsidRPr="00581E99">
              <w:rPr>
                <w:rFonts w:ascii="Times New Roman" w:eastAsia="Times New Roman" w:hAnsi="Times New Roman" w:cs="Times New Roman"/>
              </w:rPr>
              <w:t>The proposed collection of information is necessary as it pertains to those programs that are operated by each entity. The information collected can be used as a tool for perspective agencies to track areas where there is an increase or decrease in demand for services. It can also be used as a way to determine if entities should seek additional funding opportunities in particular areas. Although it is nearly impossible to provide an estimate on the true cost per</w:t>
            </w:r>
            <w:r w:rsidRPr="00581E99">
              <w:rPr>
                <w:rFonts w:ascii="Times New Roman" w:eastAsia="Times New Roman" w:hAnsi="Times New Roman" w:cs="Times New Roman"/>
              </w:rPr>
              <w:br/>
              <w:t>agency, the Health and Human Services average burden hours seems to underestimate this massive undertaking. We have included with these comments, a starting point budget justification, to compare to Health and Human Services. This identifies just how drastically different a Sub-Grantees burden hours would be in relation to the average figures calculated by HHS. Not taken into consideration are varied costs and time associated with software development which includes development of reporting tool'.</w:t>
            </w:r>
            <w:r w:rsidRPr="00581E99">
              <w:rPr>
                <w:rFonts w:ascii="Times New Roman" w:eastAsia="Times New Roman" w:hAnsi="Times New Roman" w:cs="Times New Roman"/>
              </w:rPr>
              <w:br/>
            </w:r>
            <w:r w:rsidRPr="00581E99">
              <w:rPr>
                <w:rFonts w:ascii="Times New Roman" w:eastAsia="Times New Roman" w:hAnsi="Times New Roman" w:cs="Times New Roman"/>
              </w:rPr>
              <w:br/>
              <w:t>The burden on the agencies data collection will be substantial. The process will first begin with the computer/client tracking software that the agency currently uses. It will have to be determined if this mechanism will meet the new data collection standards and if the software is capable of handling the increased quantity of information. The software will not only have to be updated for the end users but also new reporting documents will have to be developed. If the current tracking mechanism is found unsuitable, then the appropriate staff will have to begin researching and reviewing suitable alternatives. If any changes are made to the software and/or reporting tools, this will require retraining both end users and those staff responsible for analyzing reports. With the increase of reportable areas, this will increase the amount of time</w:t>
            </w:r>
            <w:r w:rsidRPr="00581E99">
              <w:rPr>
                <w:rFonts w:ascii="Times New Roman" w:eastAsia="Times New Roman" w:hAnsi="Times New Roman" w:cs="Times New Roman"/>
              </w:rPr>
              <w:br/>
              <w:t>those responsible for aggregating this data will spend on this task. Some areas may also require manual tracking if they cannot be integrated into a new or existing software system.</w:t>
            </w:r>
            <w:r w:rsidRPr="00581E99">
              <w:rPr>
                <w:rFonts w:ascii="Times New Roman" w:eastAsia="Times New Roman" w:hAnsi="Times New Roman" w:cs="Times New Roman"/>
              </w:rPr>
              <w:br/>
            </w:r>
            <w:r w:rsidRPr="00581E99">
              <w:rPr>
                <w:rFonts w:ascii="Times New Roman" w:eastAsia="Times New Roman" w:hAnsi="Times New Roman" w:cs="Times New Roman"/>
              </w:rPr>
              <w:br/>
              <w:t>The information collected is only as good as the corresponding questions that are asked. The questions need to be clear and concise. They should not be phrased in ways that may lead to misinterpretation or open endedness. If any agency is not currently using a form of information technology, it will be near impossible to collect, analyze and report on all the data to be collected. Whether a current software system is in place or not, there will be an increase to each entity that will be charged with undertaking this process.</w:t>
            </w:r>
            <w:r w:rsidRPr="00581E99">
              <w:rPr>
                <w:rFonts w:ascii="Times New Roman" w:eastAsia="Times New Roman" w:hAnsi="Times New Roman" w:cs="Times New Roman"/>
              </w:rPr>
              <w:br/>
            </w:r>
            <w:r w:rsidRPr="00581E99">
              <w:rPr>
                <w:rFonts w:ascii="Times New Roman" w:eastAsia="Times New Roman" w:hAnsi="Times New Roman" w:cs="Times New Roman"/>
              </w:rPr>
              <w:br/>
              <w:t>We appreciate the opportunity to express our views on the Community Services Block Grant (CSBG) Annual report. We are hopeful the information contained in these comments will allow the Office of Community Services to obtain insight on the daily processes of those who will be responsible for administering, collecting and reporting on this vital program.</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Community Services Block Grant (CSBG) </w:t>
            </w:r>
            <w:r w:rsidRPr="00581E99">
              <w:rPr>
                <w:rFonts w:ascii="Times New Roman" w:eastAsia="Times New Roman" w:hAnsi="Times New Roman" w:cs="Times New Roman"/>
              </w:rPr>
              <w:br/>
            </w:r>
            <w:r w:rsidRPr="00581E99">
              <w:rPr>
                <w:rFonts w:ascii="Times New Roman" w:eastAsia="Times New Roman" w:hAnsi="Times New Roman" w:cs="Times New Roman"/>
              </w:rPr>
              <w:br/>
              <w:t>ROMA Next Generation Implementation Cost Estimate</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OPERATING COSTS: </w:t>
            </w:r>
            <w:r w:rsidRPr="00581E99">
              <w:rPr>
                <w:rFonts w:ascii="Times New Roman" w:eastAsia="Times New Roman" w:hAnsi="Times New Roman" w:cs="Times New Roman"/>
              </w:rPr>
              <w:br/>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t xml:space="preserve">Full Cost of the different levels of staff contribution time (approx. 30 staff x 5%Of time)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Contracted Professional services and training (approx. I staff x 10% of time)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Maintaining software, integrating mandated data (approx. 2 staff x 5% of time)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Tracking projects (approx. 2 staff x 5% of time) </w:t>
            </w:r>
            <w:r w:rsidRPr="00581E99">
              <w:rPr>
                <w:rFonts w:ascii="Times New Roman" w:eastAsia="Times New Roman" w:hAnsi="Times New Roman" w:cs="Times New Roman"/>
              </w:rPr>
              <w:br/>
            </w:r>
            <w:r w:rsidRPr="00581E99">
              <w:rPr>
                <w:rFonts w:ascii="Times New Roman" w:eastAsia="Times New Roman" w:hAnsi="Times New Roman" w:cs="Times New Roman"/>
              </w:rPr>
              <w:br/>
              <w:t>Reporting progress on organizational standards (approx. I staff x 5% of time)</w:t>
            </w:r>
            <w:r w:rsidRPr="00581E99">
              <w:rPr>
                <w:rFonts w:ascii="Times New Roman" w:eastAsia="Times New Roman" w:hAnsi="Times New Roman" w:cs="Times New Roman"/>
              </w:rPr>
              <w:br/>
            </w:r>
            <w:r w:rsidRPr="00581E99">
              <w:rPr>
                <w:rFonts w:ascii="Times New Roman" w:eastAsia="Times New Roman" w:hAnsi="Times New Roman" w:cs="Times New Roman"/>
              </w:rPr>
              <w:br/>
              <w:t>Support and train staff who use software (approx. 1 staff x 10% of time)</w:t>
            </w:r>
            <w:r w:rsidRPr="00581E99">
              <w:rPr>
                <w:rFonts w:ascii="Times New Roman" w:eastAsia="Times New Roman" w:hAnsi="Times New Roman" w:cs="Times New Roman"/>
              </w:rPr>
              <w:br/>
            </w:r>
            <w:r w:rsidRPr="00581E99">
              <w:rPr>
                <w:rFonts w:ascii="Times New Roman" w:eastAsia="Times New Roman" w:hAnsi="Times New Roman" w:cs="Times New Roman"/>
              </w:rPr>
              <w:br/>
              <w:t>ROMA training ( approx. 1 staff x 5 % of time)</w:t>
            </w:r>
            <w:r w:rsidRPr="00581E99">
              <w:rPr>
                <w:rFonts w:ascii="Times New Roman" w:eastAsia="Times New Roman" w:hAnsi="Times New Roman" w:cs="Times New Roman"/>
              </w:rPr>
              <w:br/>
            </w:r>
            <w:r w:rsidRPr="00581E99">
              <w:rPr>
                <w:rFonts w:ascii="Times New Roman" w:eastAsia="Times New Roman" w:hAnsi="Times New Roman" w:cs="Times New Roman"/>
              </w:rPr>
              <w:br/>
              <w:t>External Data Acquisition ( approx. 15 staff x 5% of time)</w:t>
            </w:r>
            <w:r w:rsidRPr="00581E99">
              <w:rPr>
                <w:rFonts w:ascii="Times New Roman" w:eastAsia="Times New Roman" w:hAnsi="Times New Roman" w:cs="Times New Roman"/>
              </w:rPr>
              <w:br/>
            </w:r>
            <w:r w:rsidRPr="00581E99">
              <w:rPr>
                <w:rFonts w:ascii="Times New Roman" w:eastAsia="Times New Roman" w:hAnsi="Times New Roman" w:cs="Times New Roman"/>
              </w:rPr>
              <w:br/>
              <w:t>Total Operating</w:t>
            </w:r>
            <w:r w:rsidRPr="00581E99">
              <w:rPr>
                <w:rFonts w:ascii="Times New Roman" w:eastAsia="Times New Roman" w:hAnsi="Times New Roman" w:cs="Times New Roman"/>
              </w:rPr>
              <w:br/>
            </w:r>
            <w:r w:rsidRPr="00581E99">
              <w:rPr>
                <w:rFonts w:ascii="Times New Roman" w:eastAsia="Times New Roman" w:hAnsi="Times New Roman" w:cs="Times New Roman"/>
              </w:rPr>
              <w:br/>
              <w:t>GRAND TOTAL</w:t>
            </w:r>
            <w:r w:rsidRPr="00581E99">
              <w:rPr>
                <w:rFonts w:ascii="Times New Roman" w:eastAsia="Times New Roman" w:hAnsi="Times New Roman" w:cs="Times New Roman"/>
              </w:rPr>
              <w:br/>
            </w:r>
            <w:r w:rsidRPr="00581E99">
              <w:rPr>
                <w:rFonts w:ascii="Times New Roman" w:eastAsia="Times New Roman" w:hAnsi="Times New Roman" w:cs="Times New Roman"/>
              </w:rPr>
              <w:br/>
              <w:t>Rate</w:t>
            </w:r>
            <w:r w:rsidRPr="00581E99">
              <w:rPr>
                <w:rFonts w:ascii="Times New Roman" w:eastAsia="Times New Roman" w:hAnsi="Times New Roman" w:cs="Times New Roman"/>
              </w:rPr>
              <w:br/>
            </w:r>
            <w:r w:rsidRPr="00581E99">
              <w:rPr>
                <w:rFonts w:ascii="Times New Roman" w:eastAsia="Times New Roman" w:hAnsi="Times New Roman" w:cs="Times New Roman"/>
              </w:rPr>
              <w:br/>
              <w:t>$15.00</w:t>
            </w:r>
          </w:p>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 $15.00</w:t>
            </w:r>
            <w:r w:rsidRPr="00581E99">
              <w:rPr>
                <w:rFonts w:ascii="Times New Roman" w:eastAsia="Times New Roman" w:hAnsi="Times New Roman" w:cs="Times New Roman"/>
              </w:rPr>
              <w:br/>
            </w:r>
            <w:r w:rsidRPr="00581E99">
              <w:rPr>
                <w:rFonts w:ascii="Times New Roman" w:eastAsia="Times New Roman" w:hAnsi="Times New Roman" w:cs="Times New Roman"/>
              </w:rPr>
              <w:br/>
              <w:t>$15.00</w:t>
            </w:r>
            <w:r w:rsidRPr="00581E99">
              <w:rPr>
                <w:rFonts w:ascii="Times New Roman" w:eastAsia="Times New Roman" w:hAnsi="Times New Roman" w:cs="Times New Roman"/>
              </w:rPr>
              <w:br/>
            </w:r>
            <w:r w:rsidRPr="00581E99">
              <w:rPr>
                <w:rFonts w:ascii="Times New Roman" w:eastAsia="Times New Roman" w:hAnsi="Times New Roman" w:cs="Times New Roman"/>
              </w:rPr>
              <w:br/>
              <w:t>$15.00</w:t>
            </w:r>
            <w:r w:rsidRPr="00581E99">
              <w:rPr>
                <w:rFonts w:ascii="Times New Roman" w:eastAsia="Times New Roman" w:hAnsi="Times New Roman" w:cs="Times New Roman"/>
              </w:rPr>
              <w:br/>
            </w:r>
            <w:r w:rsidRPr="00581E99">
              <w:rPr>
                <w:rFonts w:ascii="Times New Roman" w:eastAsia="Times New Roman" w:hAnsi="Times New Roman" w:cs="Times New Roman"/>
              </w:rPr>
              <w:br/>
              <w:t>$15.00</w:t>
            </w:r>
            <w:r w:rsidRPr="00581E99">
              <w:rPr>
                <w:rFonts w:ascii="Times New Roman" w:eastAsia="Times New Roman" w:hAnsi="Times New Roman" w:cs="Times New Roman"/>
              </w:rPr>
              <w:br/>
            </w:r>
            <w:r w:rsidRPr="00581E99">
              <w:rPr>
                <w:rFonts w:ascii="Times New Roman" w:eastAsia="Times New Roman" w:hAnsi="Times New Roman" w:cs="Times New Roman"/>
              </w:rPr>
              <w:br/>
              <w:t>$15.00</w:t>
            </w:r>
            <w:r w:rsidRPr="00581E99">
              <w:rPr>
                <w:rFonts w:ascii="Times New Roman" w:eastAsia="Times New Roman" w:hAnsi="Times New Roman" w:cs="Times New Roman"/>
              </w:rPr>
              <w:br/>
            </w:r>
            <w:r w:rsidRPr="00581E99">
              <w:rPr>
                <w:rFonts w:ascii="Times New Roman" w:eastAsia="Times New Roman" w:hAnsi="Times New Roman" w:cs="Times New Roman"/>
              </w:rPr>
              <w:br/>
              <w:t>$15.00</w:t>
            </w:r>
            <w:r w:rsidRPr="00581E99">
              <w:rPr>
                <w:rFonts w:ascii="Times New Roman" w:eastAsia="Times New Roman" w:hAnsi="Times New Roman" w:cs="Times New Roman"/>
              </w:rPr>
              <w:br/>
            </w:r>
            <w:r w:rsidRPr="00581E99">
              <w:rPr>
                <w:rFonts w:ascii="Times New Roman" w:eastAsia="Times New Roman" w:hAnsi="Times New Roman" w:cs="Times New Roman"/>
              </w:rPr>
              <w:br/>
              <w:t>$15.00</w:t>
            </w:r>
            <w:r w:rsidRPr="00581E99">
              <w:rPr>
                <w:rFonts w:ascii="Times New Roman" w:eastAsia="Times New Roman" w:hAnsi="Times New Roman" w:cs="Times New Roman"/>
              </w:rPr>
              <w:br/>
            </w:r>
            <w:r w:rsidRPr="00581E99">
              <w:rPr>
                <w:rFonts w:ascii="Times New Roman" w:eastAsia="Times New Roman" w:hAnsi="Times New Roman" w:cs="Times New Roman"/>
              </w:rPr>
              <w:br/>
              <w:t>$15.00</w:t>
            </w:r>
            <w:r w:rsidRPr="00581E99">
              <w:rPr>
                <w:rFonts w:ascii="Times New Roman" w:eastAsia="Times New Roman" w:hAnsi="Times New Roman" w:cs="Times New Roman"/>
              </w:rPr>
              <w:br/>
            </w:r>
            <w:r w:rsidRPr="00581E99">
              <w:rPr>
                <w:rFonts w:ascii="Times New Roman" w:eastAsia="Times New Roman" w:hAnsi="Times New Roman" w:cs="Times New Roman"/>
              </w:rPr>
              <w:br/>
              <w:t>Hours on Project</w:t>
            </w:r>
            <w:r w:rsidRPr="00581E99">
              <w:rPr>
                <w:rFonts w:ascii="Times New Roman" w:eastAsia="Times New Roman" w:hAnsi="Times New Roman" w:cs="Times New Roman"/>
              </w:rPr>
              <w:br/>
            </w:r>
            <w:r w:rsidRPr="00581E99">
              <w:rPr>
                <w:rFonts w:ascii="Times New Roman" w:eastAsia="Times New Roman" w:hAnsi="Times New Roman" w:cs="Times New Roman"/>
              </w:rPr>
              <w:br/>
              <w:t>2925</w:t>
            </w:r>
            <w:r w:rsidRPr="00581E99">
              <w:rPr>
                <w:rFonts w:ascii="Times New Roman" w:eastAsia="Times New Roman" w:hAnsi="Times New Roman" w:cs="Times New Roman"/>
              </w:rPr>
              <w:br/>
            </w:r>
            <w:r w:rsidRPr="00581E99">
              <w:rPr>
                <w:rFonts w:ascii="Times New Roman" w:eastAsia="Times New Roman" w:hAnsi="Times New Roman" w:cs="Times New Roman"/>
              </w:rPr>
              <w:br/>
              <w:t>195</w:t>
            </w:r>
            <w:r w:rsidRPr="00581E99">
              <w:rPr>
                <w:rFonts w:ascii="Times New Roman" w:eastAsia="Times New Roman" w:hAnsi="Times New Roman" w:cs="Times New Roman"/>
              </w:rPr>
              <w:br/>
            </w:r>
            <w:r w:rsidRPr="00581E99">
              <w:rPr>
                <w:rFonts w:ascii="Times New Roman" w:eastAsia="Times New Roman" w:hAnsi="Times New Roman" w:cs="Times New Roman"/>
              </w:rPr>
              <w:br/>
              <w:t>195 195</w:t>
            </w:r>
            <w:r w:rsidRPr="00581E99">
              <w:rPr>
                <w:rFonts w:ascii="Times New Roman" w:eastAsia="Times New Roman" w:hAnsi="Times New Roman" w:cs="Times New Roman"/>
              </w:rPr>
              <w:br/>
            </w:r>
            <w:r w:rsidRPr="00581E99">
              <w:rPr>
                <w:rFonts w:ascii="Times New Roman" w:eastAsia="Times New Roman" w:hAnsi="Times New Roman" w:cs="Times New Roman"/>
              </w:rPr>
              <w:br/>
              <w:t>97.5 195</w:t>
            </w:r>
            <w:r w:rsidRPr="00581E99">
              <w:rPr>
                <w:rFonts w:ascii="Times New Roman" w:eastAsia="Times New Roman" w:hAnsi="Times New Roman" w:cs="Times New Roman"/>
              </w:rPr>
              <w:br/>
            </w:r>
            <w:r w:rsidRPr="00581E99">
              <w:rPr>
                <w:rFonts w:ascii="Times New Roman" w:eastAsia="Times New Roman" w:hAnsi="Times New Roman" w:cs="Times New Roman"/>
              </w:rPr>
              <w:br/>
              <w:t>97.5</w:t>
            </w:r>
            <w:r w:rsidRPr="00581E99">
              <w:rPr>
                <w:rFonts w:ascii="Times New Roman" w:eastAsia="Times New Roman" w:hAnsi="Times New Roman" w:cs="Times New Roman"/>
              </w:rPr>
              <w:br/>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t>1462.5</w:t>
            </w:r>
            <w:r w:rsidRPr="00581E99">
              <w:rPr>
                <w:rFonts w:ascii="Times New Roman" w:eastAsia="Times New Roman" w:hAnsi="Times New Roman" w:cs="Times New Roman"/>
              </w:rPr>
              <w:br/>
            </w:r>
            <w:r w:rsidRPr="00581E99">
              <w:rPr>
                <w:rFonts w:ascii="Times New Roman" w:eastAsia="Times New Roman" w:hAnsi="Times New Roman" w:cs="Times New Roman"/>
              </w:rPr>
              <w:br/>
              <w:t>53625</w:t>
            </w:r>
            <w:r w:rsidRPr="00581E99">
              <w:rPr>
                <w:rFonts w:ascii="Times New Roman" w:eastAsia="Times New Roman" w:hAnsi="Times New Roman" w:cs="Times New Roman"/>
              </w:rPr>
              <w:br/>
            </w:r>
            <w:r w:rsidRPr="00581E99">
              <w:rPr>
                <w:rFonts w:ascii="Times New Roman" w:eastAsia="Times New Roman" w:hAnsi="Times New Roman" w:cs="Times New Roman"/>
              </w:rPr>
              <w:br/>
              <w:t>$43,875 $2,925</w:t>
            </w:r>
            <w:r w:rsidRPr="00581E99">
              <w:rPr>
                <w:rFonts w:ascii="Times New Roman" w:eastAsia="Times New Roman" w:hAnsi="Times New Roman" w:cs="Times New Roman"/>
              </w:rPr>
              <w:br/>
            </w:r>
            <w:r w:rsidRPr="00581E99">
              <w:rPr>
                <w:rFonts w:ascii="Times New Roman" w:eastAsia="Times New Roman" w:hAnsi="Times New Roman" w:cs="Times New Roman"/>
              </w:rPr>
              <w:br/>
              <w:t>$2,925</w:t>
            </w:r>
            <w:r w:rsidRPr="00581E99">
              <w:rPr>
                <w:rFonts w:ascii="Times New Roman" w:eastAsia="Times New Roman" w:hAnsi="Times New Roman" w:cs="Times New Roman"/>
              </w:rPr>
              <w:br/>
            </w:r>
            <w:r w:rsidRPr="00581E99">
              <w:rPr>
                <w:rFonts w:ascii="Times New Roman" w:eastAsia="Times New Roman" w:hAnsi="Times New Roman" w:cs="Times New Roman"/>
              </w:rPr>
              <w:br/>
              <w:t>$2,925</w:t>
            </w:r>
            <w:r w:rsidRPr="00581E99">
              <w:rPr>
                <w:rFonts w:ascii="Times New Roman" w:eastAsia="Times New Roman" w:hAnsi="Times New Roman" w:cs="Times New Roman"/>
              </w:rPr>
              <w:br/>
            </w:r>
            <w:r w:rsidRPr="00581E99">
              <w:rPr>
                <w:rFonts w:ascii="Times New Roman" w:eastAsia="Times New Roman" w:hAnsi="Times New Roman" w:cs="Times New Roman"/>
              </w:rPr>
              <w:br/>
              <w:t>$1 ,463 $2,925</w:t>
            </w:r>
            <w:r w:rsidRPr="00581E99">
              <w:rPr>
                <w:rFonts w:ascii="Times New Roman" w:eastAsia="Times New Roman" w:hAnsi="Times New Roman" w:cs="Times New Roman"/>
              </w:rPr>
              <w:br/>
            </w:r>
            <w:r w:rsidRPr="00581E99">
              <w:rPr>
                <w:rFonts w:ascii="Times New Roman" w:eastAsia="Times New Roman" w:hAnsi="Times New Roman" w:cs="Times New Roman"/>
              </w:rPr>
              <w:br/>
              <w:t>$1463</w:t>
            </w:r>
            <w:r w:rsidRPr="00581E99">
              <w:rPr>
                <w:rFonts w:ascii="Times New Roman" w:eastAsia="Times New Roman" w:hAnsi="Times New Roman" w:cs="Times New Roman"/>
              </w:rPr>
              <w:br/>
            </w:r>
            <w:r w:rsidRPr="00581E99">
              <w:rPr>
                <w:rFonts w:ascii="Times New Roman" w:eastAsia="Times New Roman" w:hAnsi="Times New Roman" w:cs="Times New Roman"/>
              </w:rPr>
              <w:br/>
              <w:t>$21 ,938</w:t>
            </w:r>
            <w:r w:rsidRPr="00581E99">
              <w:rPr>
                <w:rFonts w:ascii="Times New Roman" w:eastAsia="Times New Roman" w:hAnsi="Times New Roman" w:cs="Times New Roman"/>
              </w:rPr>
              <w:br/>
              <w:t>$80,438</w:t>
            </w:r>
            <w:r w:rsidRPr="00581E99">
              <w:rPr>
                <w:rFonts w:ascii="Times New Roman" w:eastAsia="Times New Roman" w:hAnsi="Times New Roman" w:cs="Times New Roman"/>
              </w:rPr>
              <w:br/>
            </w:r>
            <w:r w:rsidRPr="00581E99">
              <w:rPr>
                <w:rFonts w:ascii="Times New Roman" w:eastAsia="Times New Roman" w:hAnsi="Times New Roman" w:cs="Times New Roman"/>
              </w:rPr>
              <w:br/>
              <w:t>$80,438</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96 (Northern Tier Community Action Corp. ; Eligible Entity/Local Agency in PA)</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422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Whether the proposed collection of information is necessary for the proper performance of the functions of the agency, including whether the information shall have practical utility</w:t>
            </w:r>
            <w:r w:rsidRPr="00581E99">
              <w:rPr>
                <w:rFonts w:ascii="Times New Roman" w:eastAsia="Times New Roman" w:hAnsi="Times New Roman" w:cs="Times New Roman"/>
              </w:rPr>
              <w:br/>
            </w:r>
            <w:r w:rsidRPr="00581E99">
              <w:rPr>
                <w:rFonts w:ascii="Times New Roman" w:eastAsia="Times New Roman" w:hAnsi="Times New Roman" w:cs="Times New Roman"/>
              </w:rPr>
              <w:br/>
              <w:t>There are individual parts of this effort that will be of benefit in reporting, however when you offset this with the additional burden of data collection and reporting, it is difficult to justify.</w:t>
            </w:r>
            <w:r w:rsidRPr="00581E99">
              <w:rPr>
                <w:rFonts w:ascii="Times New Roman" w:eastAsia="Times New Roman" w:hAnsi="Times New Roman" w:cs="Times New Roman"/>
              </w:rPr>
              <w:br/>
            </w:r>
            <w:r w:rsidRPr="00581E99">
              <w:rPr>
                <w:rFonts w:ascii="Times New Roman" w:eastAsia="Times New Roman" w:hAnsi="Times New Roman" w:cs="Times New Roman"/>
              </w:rPr>
              <w:br/>
              <w:t>Operational costs increase continually, with no increase in CSBG funding. CSBG is the core funding for this agency to leverage and facilitate a variety of programs that could not stand alone. These critical programs and services for low-income families are in many cases the only thing that keeps families from being, unemployed, hungry and homeless. As it stands now our staff typically manages several programs at one time and in the process of managing these programs, serves as case managers helping families to hold it all together. Now we are to consider adding an even greater burden with tracking additional elements and reducing the time they have to do the work of service provision and case management.</w:t>
            </w:r>
            <w:r w:rsidRPr="00581E99">
              <w:rPr>
                <w:rFonts w:ascii="Times New Roman" w:eastAsia="Times New Roman" w:hAnsi="Times New Roman" w:cs="Times New Roman"/>
              </w:rPr>
              <w:br/>
            </w:r>
            <w:r w:rsidRPr="00581E99">
              <w:rPr>
                <w:rFonts w:ascii="Times New Roman" w:eastAsia="Times New Roman" w:hAnsi="Times New Roman" w:cs="Times New Roman"/>
              </w:rPr>
              <w:br/>
              <w:t>The accuracy of the agency estimate of the burden of the proposed collection of information</w:t>
            </w:r>
            <w:r w:rsidRPr="00581E99">
              <w:rPr>
                <w:rFonts w:ascii="Times New Roman" w:eastAsia="Times New Roman" w:hAnsi="Times New Roman" w:cs="Times New Roman"/>
              </w:rPr>
              <w:br/>
            </w:r>
            <w:r w:rsidRPr="00581E99">
              <w:rPr>
                <w:rFonts w:ascii="Times New Roman" w:eastAsia="Times New Roman" w:hAnsi="Times New Roman" w:cs="Times New Roman"/>
              </w:rPr>
              <w:br/>
              <w:t>It is understood that the time estimated for reporting would decrease to some extent as the process is perfected, however it will still be an unbearable burden on the minimally funded and staffed agencies. This would require additional staff just to provide data collection and reporting. We have calculated the burden of proposed collection based on the current time spent collecting and compiling data for reports and then completing the reports.</w:t>
            </w:r>
            <w:r w:rsidRPr="00581E99">
              <w:rPr>
                <w:rFonts w:ascii="Times New Roman" w:eastAsia="Times New Roman" w:hAnsi="Times New Roman" w:cs="Times New Roman"/>
              </w:rPr>
              <w:br/>
            </w:r>
            <w:r w:rsidRPr="00581E99">
              <w:rPr>
                <w:rFonts w:ascii="Times New Roman" w:eastAsia="Times New Roman" w:hAnsi="Times New Roman" w:cs="Times New Roman"/>
              </w:rPr>
              <w:br/>
              <w:t>Northern Tier Community Action Corporation is an Equal Opportunity Employer and Provider of Services Programs and services made possible with funding by the Community Services Block Grant through the Department of Community and Economic Development</w:t>
            </w:r>
          </w:p>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t>The current reporting for the Pennsylvania quarterly Community Organization Planning &amp;Outcomes System (COPOS) reports and the Organizational Standards reporting we provide to DCED requires an average of 237 hours annually. The burden of increasing this threefold (711hrs. and possibly over $20,000 annually) for agencies such as ours that are minimally staffed and underfunded is overwhelming; and to say the least cost prohibitive.</w:t>
            </w:r>
            <w:r w:rsidRPr="00581E99">
              <w:rPr>
                <w:rFonts w:ascii="Times New Roman" w:eastAsia="Times New Roman" w:hAnsi="Times New Roman" w:cs="Times New Roman"/>
              </w:rPr>
              <w:br/>
            </w:r>
            <w:r w:rsidRPr="00581E99">
              <w:rPr>
                <w:rFonts w:ascii="Times New Roman" w:eastAsia="Times New Roman" w:hAnsi="Times New Roman" w:cs="Times New Roman"/>
              </w:rPr>
              <w:br/>
              <w:t>The quality, utility, and clarity of the information to be collected; and</w:t>
            </w:r>
            <w:r w:rsidRPr="00581E99">
              <w:rPr>
                <w:rFonts w:ascii="Times New Roman" w:eastAsia="Times New Roman" w:hAnsi="Times New Roman" w:cs="Times New Roman"/>
              </w:rPr>
              <w:br/>
            </w:r>
            <w:r w:rsidRPr="00581E99">
              <w:rPr>
                <w:rFonts w:ascii="Times New Roman" w:eastAsia="Times New Roman" w:hAnsi="Times New Roman" w:cs="Times New Roman"/>
              </w:rPr>
              <w:br/>
              <w:t>Data for some of the indicators in the report is not available in many of our areas and will require establishing additional arrangements with other organizations that are also overburdened, understaffed and underfunded, trying to do the best they can with what they have to serve the needs of our communities. Then if you look at the level of data collected and reported in many cases is of little value in our planning and evaluation efforts.</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Ways to minimize the burden of the collection of information on respondents, </w:t>
            </w:r>
            <w:r w:rsidRPr="00581E99">
              <w:rPr>
                <w:rFonts w:ascii="Times New Roman" w:eastAsia="Times New Roman" w:hAnsi="Times New Roman" w:cs="Times New Roman"/>
              </w:rPr>
              <w:br/>
            </w:r>
            <w:r w:rsidRPr="00581E99">
              <w:rPr>
                <w:rFonts w:ascii="Times New Roman" w:eastAsia="Times New Roman" w:hAnsi="Times New Roman" w:cs="Times New Roman"/>
              </w:rPr>
              <w:br/>
              <w:t>4. Including through the use of automated collection techniques or other forms of information technology.</w:t>
            </w:r>
            <w:r w:rsidRPr="00581E99">
              <w:rPr>
                <w:rFonts w:ascii="Times New Roman" w:eastAsia="Times New Roman" w:hAnsi="Times New Roman" w:cs="Times New Roman"/>
              </w:rPr>
              <w:br/>
              <w:t>It has always seemed a simple solution to reducing the reporting burden on local agencies would be for OCS to create a national and statewide client/program tracking system where every client/ program would be entered into the system with the indicator and outcomes data collected and entered during the intake, service provision and outcome process. Once data is entered into the system, OCS and State Agencies could pull reports on a continual basis. We understand the massive scope of such a project as creating this system, but once implemented, it would free up local agency staff to do the important job of serving the people and not spending an inordinate amount of their time collecting data and preparing reports.</w:t>
            </w:r>
            <w:r w:rsidRPr="00581E99">
              <w:rPr>
                <w:rFonts w:ascii="Times New Roman" w:eastAsia="Times New Roman" w:hAnsi="Times New Roman" w:cs="Times New Roman"/>
              </w:rPr>
              <w:br/>
            </w:r>
            <w:r w:rsidRPr="00581E99">
              <w:rPr>
                <w:rFonts w:ascii="Times New Roman" w:eastAsia="Times New Roman" w:hAnsi="Times New Roman" w:cs="Times New Roman"/>
              </w:rPr>
              <w:br/>
              <w:t>Typically each program funding agency has requirements for reporting each of their programs (i.e. Homeless Prevention Programs, Foreclosure Prevention Programs require reporting to HUD, Energy and Weatherization Programs are required to report to DOE, etc.) We have a wealth of human capital that truly cares about taking care of the needs of low-income families and helping them to achieve self-sufficiency, but much of their time and abilities is lost on data collection and reporting.</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97 (Northwest New Jersey Community Action ; Eligible Entity/Local Agency in NJ)</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rPr>
                <w:rFonts w:ascii="Times New Roman" w:eastAsia="Times New Roman" w:hAnsi="Times New Roman" w:cs="Times New Roman"/>
              </w:rPr>
            </w:pPr>
            <w:r w:rsidRPr="00581E99">
              <w:rPr>
                <w:rFonts w:ascii="Times New Roman" w:eastAsia="Times New Roman" w:hAnsi="Times New Roman" w:cs="Times New Roman"/>
              </w:rPr>
              <w:t>COST FACTORS</w:t>
            </w:r>
            <w:r w:rsidRPr="00581E99">
              <w:rPr>
                <w:rFonts w:ascii="Times New Roman" w:eastAsia="Times New Roman" w:hAnsi="Times New Roman" w:cs="Times New Roman"/>
              </w:rPr>
              <w:br/>
              <w:t xml:space="preserve">I would like to focus my comments on the financial burden that I believe the system will cost. The BIGGEST issue is that funding sources like their own proprietary software and won’t share information or allow us to import export data to our central database. As you can imagine, with minimal funding for our programs, we don’t have the staff time to double enter all the data. (Currently, these federal funding sources will not cooperate: WIC, Weatherization, LIHEAP Energy Assistance, Child Care Block Grant, Head Start, Early Head Start and HUD.) Additionally, there are many State programs that will not do it either. The irony is, in our own state (NJ) our CSBG cognizant agency (NJ Department of Community Affairs) requires us to have a central database, and they run some of these programs (LIHEAP, WX HUD), but they won’t allow the data to be exported!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So what if we were forced to enter all this information, what would it cost? Here’s my conservative estimate: </w:t>
            </w:r>
            <w:r w:rsidRPr="00581E99">
              <w:rPr>
                <w:rFonts w:ascii="Times New Roman" w:eastAsia="Times New Roman" w:hAnsi="Times New Roman" w:cs="Times New Roman"/>
              </w:rPr>
              <w:br/>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t xml:space="preserve">· It now takes about a half hour to do a family. There are 300 factors going to 1000 (as I understand it), but let’s just say it’s now an hour for round terms.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We don’t know how many unduplicated clients we have because of the funding source software issue previously mentioned. We believe that there are about 35,000 clients, but let’s low ball it at 20,000; so that’s 20,000 hours. </w:t>
            </w:r>
            <w:r w:rsidRPr="00581E99">
              <w:rPr>
                <w:rFonts w:ascii="Times New Roman" w:eastAsia="Times New Roman" w:hAnsi="Times New Roman" w:cs="Times New Roman"/>
              </w:rPr>
              <w:br/>
            </w:r>
            <w:r w:rsidRPr="00581E99">
              <w:rPr>
                <w:rFonts w:ascii="Times New Roman" w:eastAsia="Times New Roman" w:hAnsi="Times New Roman" w:cs="Times New Roman"/>
              </w:rPr>
              <w:br/>
              <w:t>· Assume data clerks make (with payroll taxes and fringe) $50,000 a year.</w:t>
            </w:r>
            <w:r w:rsidRPr="00581E99">
              <w:rPr>
                <w:rFonts w:ascii="Times New Roman" w:eastAsia="Times New Roman" w:hAnsi="Times New Roman" w:cs="Times New Roman"/>
              </w:rPr>
              <w:br/>
            </w:r>
            <w:r w:rsidRPr="00581E99">
              <w:rPr>
                <w:rFonts w:ascii="Times New Roman" w:eastAsia="Times New Roman" w:hAnsi="Times New Roman" w:cs="Times New Roman"/>
              </w:rPr>
              <w:br/>
              <w:t>· Assume they work 40 hours a week.</w:t>
            </w:r>
            <w:r w:rsidRPr="00581E99">
              <w:rPr>
                <w:rFonts w:ascii="Times New Roman" w:eastAsia="Times New Roman" w:hAnsi="Times New Roman" w:cs="Times New Roman"/>
              </w:rPr>
              <w:br/>
            </w:r>
            <w:r w:rsidRPr="00581E99">
              <w:rPr>
                <w:rFonts w:ascii="Times New Roman" w:eastAsia="Times New Roman" w:hAnsi="Times New Roman" w:cs="Times New Roman"/>
              </w:rPr>
              <w:br/>
              <w:t>· 20,000 hours represent 500 weeks.</w:t>
            </w:r>
            <w:r w:rsidRPr="00581E99">
              <w:rPr>
                <w:rFonts w:ascii="Times New Roman" w:eastAsia="Times New Roman" w:hAnsi="Times New Roman" w:cs="Times New Roman"/>
              </w:rPr>
              <w:br/>
            </w:r>
            <w:r w:rsidRPr="00581E99">
              <w:rPr>
                <w:rFonts w:ascii="Times New Roman" w:eastAsia="Times New Roman" w:hAnsi="Times New Roman" w:cs="Times New Roman"/>
              </w:rPr>
              <w:br/>
              <w:t>· That’s 10 data clerks x $50,000 = $500,000.</w:t>
            </w:r>
            <w:r w:rsidRPr="00581E99">
              <w:rPr>
                <w:rFonts w:ascii="Times New Roman" w:eastAsia="Times New Roman" w:hAnsi="Times New Roman" w:cs="Times New Roman"/>
              </w:rPr>
              <w:br/>
            </w:r>
            <w:r w:rsidRPr="00581E99">
              <w:rPr>
                <w:rFonts w:ascii="Times New Roman" w:eastAsia="Times New Roman" w:hAnsi="Times New Roman" w:cs="Times New Roman"/>
              </w:rPr>
              <w:br/>
              <w:t>· Add in the cost of the software, about $5,000 per year annual fee.</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Add in an internal quality management/analysis person at $105,000 (includes health and fringe)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TOTAL = $610,000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I would ask: </w:t>
            </w:r>
            <w:r w:rsidRPr="00581E99">
              <w:rPr>
                <w:rFonts w:ascii="Times New Roman" w:eastAsia="Times New Roman" w:hAnsi="Times New Roman" w:cs="Times New Roman"/>
              </w:rPr>
              <w:br/>
            </w:r>
            <w:r w:rsidRPr="00581E99">
              <w:rPr>
                <w:rFonts w:ascii="Times New Roman" w:eastAsia="Times New Roman" w:hAnsi="Times New Roman" w:cs="Times New Roman"/>
              </w:rPr>
              <w:br/>
              <w:t>o Is it worth the cost?</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 I’d rather put that money into services.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 Who is going to pay it? </w:t>
            </w:r>
            <w:r w:rsidRPr="00581E99">
              <w:rPr>
                <w:rFonts w:ascii="Times New Roman" w:eastAsia="Times New Roman" w:hAnsi="Times New Roman" w:cs="Times New Roman"/>
              </w:rPr>
              <w:br/>
            </w:r>
            <w:r w:rsidRPr="00581E99">
              <w:rPr>
                <w:rFonts w:ascii="Times New Roman" w:eastAsia="Times New Roman" w:hAnsi="Times New Roman" w:cs="Times New Roman"/>
              </w:rPr>
              <w:br/>
              <w:t>O Will I have to pull program staff out and not get the services done at the expense of reporting?</w:t>
            </w:r>
            <w:r w:rsidRPr="00581E99">
              <w:rPr>
                <w:rFonts w:ascii="Times New Roman" w:eastAsia="Times New Roman" w:hAnsi="Times New Roman" w:cs="Times New Roman"/>
              </w:rPr>
              <w:br/>
            </w:r>
            <w:r w:rsidRPr="00581E99">
              <w:rPr>
                <w:rFonts w:ascii="Times New Roman" w:eastAsia="Times New Roman" w:hAnsi="Times New Roman" w:cs="Times New Roman"/>
              </w:rPr>
              <w:br/>
              <w:t>I appreciate what you are trying to do and on a theoretical basis, I endorse it, BUT until the practical side of this is addressed, it will render us ineffective because we will be focused on reporting and not service. Community action absolutely needs to tell a better story and it has been one of our weaknesses. We are complex organizations making profound changes to our communities and we always walk a tightrope trying to do well on reduced budgets. I’m with you in the “data collection spirit,” but not on practical implementation side.</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98 (Norwescap; Eligible Entity/Local Agency in NJ)</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Thank you for the opportunity to comment on the ROMA Next Generation concepts. While there are a number of items in ROMA NG that don’t have much value, I know that you are receiving comments from the National CAP Association that mirror my feelings on them. So please consider my unwritten comments a “ditto” of theirs when it comes to the burden of collecting information that may be difficult to get and at the same time have no value to the overall management and direction of the agency. </w:t>
            </w:r>
            <w:r w:rsidRPr="00581E99">
              <w:rPr>
                <w:rFonts w:ascii="Times New Roman" w:eastAsia="Times New Roman" w:hAnsi="Times New Roman" w:cs="Times New Roman"/>
              </w:rPr>
              <w:br/>
            </w:r>
            <w:r w:rsidRPr="00581E99">
              <w:rPr>
                <w:rFonts w:ascii="Times New Roman" w:eastAsia="Times New Roman" w:hAnsi="Times New Roman" w:cs="Times New Roman"/>
              </w:rPr>
              <w:br/>
              <w:t>COST FACTORS</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I would like to focus my comments on the financial burden that I believe the system will cost. The </w:t>
            </w:r>
            <w:r w:rsidRPr="00581E99">
              <w:rPr>
                <w:rFonts w:ascii="Times New Roman" w:eastAsia="Times New Roman" w:hAnsi="Times New Roman" w:cs="Times New Roman"/>
              </w:rPr>
              <w:lastRenderedPageBreak/>
              <w:t xml:space="preserve">BIGGEST issue is that funding sources like their own proprietary software and won’t share information or allow us to import export data to our central database. As you can imagine, with minimal funding for our programs, we don’t have the staff time to double enter all the data. (Currently, these federal funding sources will not cooperate: WIC, Weatherization, LIHEAP Energy Assistance, Child Care Block Grant, Head Start, Early Head Start and HUD.) Additionally, there are many State programs that will not do it either. The irony is, in our own state (NJ) our CSBG cognizant agency (NJ Department of Community Affairs) requires us to have a central database, and they run some of these programs (LIHEAP, WX HUD), but they won’t allow the data to be exported!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So what if we were forced to enter all this information, what would it cost? Here’s my conservative estimate: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It now takes about a half hour to do a family. There are 300 factors going to 1000 (as I understand it), but let’s just say it’s now an hour for round terms. </w:t>
            </w:r>
          </w:p>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br/>
              <w:t xml:space="preserve">· We don’t know how many unduplicated clients we have because of the funding source software issue previously mentioned. We believe that there are about 35,000 clients, but let’s low ball it at 20,000; so that’s 20,000 hours. </w:t>
            </w:r>
            <w:r w:rsidRPr="00581E99">
              <w:rPr>
                <w:rFonts w:ascii="Times New Roman" w:eastAsia="Times New Roman" w:hAnsi="Times New Roman" w:cs="Times New Roman"/>
              </w:rPr>
              <w:br/>
            </w:r>
            <w:r w:rsidRPr="00581E99">
              <w:rPr>
                <w:rFonts w:ascii="Times New Roman" w:eastAsia="Times New Roman" w:hAnsi="Times New Roman" w:cs="Times New Roman"/>
              </w:rPr>
              <w:br/>
              <w:t>· Assume data clerks make (with payroll taxes and fringe) $50,000 a year.</w:t>
            </w:r>
            <w:r w:rsidRPr="00581E99">
              <w:rPr>
                <w:rFonts w:ascii="Times New Roman" w:eastAsia="Times New Roman" w:hAnsi="Times New Roman" w:cs="Times New Roman"/>
              </w:rPr>
              <w:br/>
            </w:r>
            <w:r w:rsidRPr="00581E99">
              <w:rPr>
                <w:rFonts w:ascii="Times New Roman" w:eastAsia="Times New Roman" w:hAnsi="Times New Roman" w:cs="Times New Roman"/>
              </w:rPr>
              <w:br/>
              <w:t>· Assume they work 40 hours a week.</w:t>
            </w:r>
            <w:r w:rsidRPr="00581E99">
              <w:rPr>
                <w:rFonts w:ascii="Times New Roman" w:eastAsia="Times New Roman" w:hAnsi="Times New Roman" w:cs="Times New Roman"/>
              </w:rPr>
              <w:br/>
            </w:r>
            <w:r w:rsidRPr="00581E99">
              <w:rPr>
                <w:rFonts w:ascii="Times New Roman" w:eastAsia="Times New Roman" w:hAnsi="Times New Roman" w:cs="Times New Roman"/>
              </w:rPr>
              <w:br/>
              <w:t>· 20,000 hours represent 500 weeks.</w:t>
            </w:r>
            <w:r w:rsidRPr="00581E99">
              <w:rPr>
                <w:rFonts w:ascii="Times New Roman" w:eastAsia="Times New Roman" w:hAnsi="Times New Roman" w:cs="Times New Roman"/>
              </w:rPr>
              <w:br/>
            </w:r>
            <w:r w:rsidRPr="00581E99">
              <w:rPr>
                <w:rFonts w:ascii="Times New Roman" w:eastAsia="Times New Roman" w:hAnsi="Times New Roman" w:cs="Times New Roman"/>
              </w:rPr>
              <w:br/>
              <w:t>· That’s 10 data clerks x $50,000 = $500,000.</w:t>
            </w:r>
            <w:r w:rsidRPr="00581E99">
              <w:rPr>
                <w:rFonts w:ascii="Times New Roman" w:eastAsia="Times New Roman" w:hAnsi="Times New Roman" w:cs="Times New Roman"/>
              </w:rPr>
              <w:br/>
            </w:r>
            <w:r w:rsidRPr="00581E99">
              <w:rPr>
                <w:rFonts w:ascii="Times New Roman" w:eastAsia="Times New Roman" w:hAnsi="Times New Roman" w:cs="Times New Roman"/>
              </w:rPr>
              <w:br/>
              <w:t>· Add in the cost of the software, about $5,000 per year annual fee.</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Add in an internal quality management/analysis person at $105,000 (includes health and fringe)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TOTAL = $610,000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I would ask: </w:t>
            </w:r>
            <w:r w:rsidRPr="00581E99">
              <w:rPr>
                <w:rFonts w:ascii="Times New Roman" w:eastAsia="Times New Roman" w:hAnsi="Times New Roman" w:cs="Times New Roman"/>
              </w:rPr>
              <w:br/>
            </w:r>
            <w:r w:rsidRPr="00581E99">
              <w:rPr>
                <w:rFonts w:ascii="Times New Roman" w:eastAsia="Times New Roman" w:hAnsi="Times New Roman" w:cs="Times New Roman"/>
              </w:rPr>
              <w:br/>
              <w:t>o Is it worth the cost?</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 I’d rather put that money into services.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 Who is going to pay it? </w:t>
            </w:r>
            <w:r w:rsidRPr="00581E99">
              <w:rPr>
                <w:rFonts w:ascii="Times New Roman" w:eastAsia="Times New Roman" w:hAnsi="Times New Roman" w:cs="Times New Roman"/>
              </w:rPr>
              <w:br/>
            </w:r>
            <w:r w:rsidRPr="00581E99">
              <w:rPr>
                <w:rFonts w:ascii="Times New Roman" w:eastAsia="Times New Roman" w:hAnsi="Times New Roman" w:cs="Times New Roman"/>
              </w:rPr>
              <w:br/>
              <w:t>O Will I have to pull program staff out and not get the services done at the expense of reporting?</w:t>
            </w:r>
            <w:r w:rsidRPr="00581E99">
              <w:rPr>
                <w:rFonts w:ascii="Times New Roman" w:eastAsia="Times New Roman" w:hAnsi="Times New Roman" w:cs="Times New Roman"/>
              </w:rPr>
              <w:br/>
            </w:r>
            <w:r w:rsidRPr="00581E99">
              <w:rPr>
                <w:rFonts w:ascii="Times New Roman" w:eastAsia="Times New Roman" w:hAnsi="Times New Roman" w:cs="Times New Roman"/>
              </w:rPr>
              <w:br/>
              <w:t>I appreciate what you are trying to do and on a theoretical basis, I endorse it, BUT until the practical side of this is addressed, it will render us ineffective because we will be focused on reporting and not service. Community action absolutely needs to tell a better story and it has been one of our weaknesses. We are complex organizations making profound changes to our communities and we always walk a tightrope trying to do well on reduced budgets. I’m with you in the “data collection spirit,” but not on practical implementation side.</w:t>
            </w:r>
            <w:r w:rsidRPr="00581E99">
              <w:rPr>
                <w:rFonts w:ascii="Times New Roman" w:eastAsia="Times New Roman" w:hAnsi="Times New Roman" w:cs="Times New Roman"/>
              </w:rPr>
              <w:br/>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t xml:space="preserve">If you have questions about this, please contact me at the number below and PLEASE be realistic about your expectations. Thanks.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99 (Northeast Community Action Agency ; Other/Unknown in FL)</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rPr>
            </w:pPr>
            <w:r w:rsidRPr="00581E99">
              <w:rPr>
                <w:rFonts w:ascii="Times New Roman" w:eastAsia="Times New Roman" w:hAnsi="Times New Roman" w:cs="Times New Roman"/>
              </w:rPr>
              <w:t>No Comment</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101 (Ohio Association Of Community Action Agencies; Other/Unknown in OH)</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rPr>
                <w:rFonts w:ascii="Times New Roman" w:eastAsia="Times New Roman" w:hAnsi="Times New Roman" w:cs="Times New Roman"/>
              </w:rPr>
            </w:pPr>
            <w:r w:rsidRPr="00581E99">
              <w:rPr>
                <w:rFonts w:ascii="Times New Roman" w:eastAsia="Times New Roman" w:hAnsi="Times New Roman" w:cs="Times New Roman"/>
              </w:rPr>
              <w:t xml:space="preserve">Ohio’s fifty community action agencies have reviewed the new ROMA Next Generation Modules and determined that the cost would be, on average, equal to anywhere from 10% to 16% of their total CSBG award. Of those sent to me, most were closer to the 16 % range. This is burdensome, to say the least, and not as Congress intends the money to be spent. </w:t>
            </w:r>
            <w:r w:rsidRPr="00581E99">
              <w:rPr>
                <w:rFonts w:ascii="Times New Roman" w:eastAsia="Times New Roman" w:hAnsi="Times New Roman" w:cs="Times New Roman"/>
              </w:rPr>
              <w:br/>
            </w:r>
            <w:r w:rsidRPr="00581E99">
              <w:rPr>
                <w:rFonts w:ascii="Times New Roman" w:eastAsia="Times New Roman" w:hAnsi="Times New Roman" w:cs="Times New Roman"/>
              </w:rPr>
              <w:br/>
              <w:t>We are also concerned about the requirements in the various modules and rather than write to all of the points, I think it would be more efficient to tell you that we agree with the comments of the Community Action Partnership. The only exception would be the points made about public agencies, as Ohio has only private, nonprofit Community Action Agencies.</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104 (People Incorporated Of Virginia; Other/Unknown in VA)</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While the proposed Annual Report contains some elements that will be useful, particularly at the Individual and Family levels, there are a number of areas and indicators that cause the Board and staff of People Incorporated grave concern. Specific areas are detailed below, and focus largely on the Community level indicators. In its current iteration, the proposed CSBG Annual Report is overly burdensome, does not provide for consistent data across agencies and states, and requests extensive information outside the mandate and scope of the Community Services Block Grant. Much of the information requested is inappropriate and has limited, if any practical utility.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The accuracy of the agency’s estimate of the burden of the proposed collection of information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agency’s’ estimated time burden of 242 hours per sub-grantee (local Community Action Agency) is significantly under what we estimated. Based on staff calculations, the burden to People Incorporated would be 2,652 hours in the year before reporting begins, 3,094 hours in the first year of reporting and 2,522 hours per year thereafter. The cost of this time burden is estimated to be $82,812, $74,138 and $60,622 in years one, two and thereafter. This accounts only for staff time; the new IT system necessary to track and report the new data elements would likely double this cost.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current IS survey includes 300+ data elements to report. The proposed CSBG Annual Report includes more than 1,000. This increased burden of reporting comes with no new resources. </w:t>
            </w:r>
            <w:r w:rsidRPr="00581E99">
              <w:rPr>
                <w:rFonts w:ascii="Times New Roman" w:eastAsia="Times New Roman" w:hAnsi="Times New Roman" w:cs="Times New Roman"/>
              </w:rPr>
              <w:br/>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t xml:space="preserve">3. The quality, utility, and clarity of the information to be collected; and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People Incorporated's greatest concern in regard to this proposed report are in the area of the Community level indicators. The social or population level indicators being requested in Module 3 are inappropriate for individual agency reporting and are best utilized for community-wide scorecards or as part of a community needs assessment. Comparing overall percentages of community indicators to individual local agencies outcomes is misleading. As an example, this agency does extensive work in economic development, including job creation, but in the last year, the gains staff have been able to make in job creation in SW Virginia are more than offset by mine and plant closures, making reporting on the rate of unemployment meaningless in terms of our agency performance; the hundreds of jobs People Incorporated has created are subsumed in the larger number of layoffs when utilizing the unemployment rate as an indicator. This is true for many, if not all of the proposed social indicators, </w:t>
            </w:r>
            <w:r w:rsidRPr="00581E99">
              <w:rPr>
                <w:rFonts w:ascii="Times New Roman" w:eastAsia="Times New Roman" w:hAnsi="Times New Roman" w:cs="Times New Roman"/>
              </w:rPr>
              <w:br/>
              <w:t xml:space="preserve">which include, but are not limited to the change in communities' rates of infant mortality, childhood obesity, adult literacy, recidivism, high school graduation, homeownership, foreclosure, et cetera. </w:t>
            </w:r>
            <w:r w:rsidRPr="00581E99">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This online system and any new state-level systems will do little to address the needs of local agencies for improved management information systems with the capacity to collect and report the data required by ROMA Next Generation.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online automated system may benefit State Lead Agencies (grantees), but will most likely not benefit local Community Action Agencies (sub-grantees). Sub-grantees will still need systems that track customers, services, outcomes, and given the requirement of many funding sources (including other federal Department of Health and Human Services funding) requires additional and often separate data collection systems. People Incorporated is required by funders to use more than 10 discrete data systems, no two of which are designed to communicate readily with an outside system. </w:t>
            </w:r>
          </w:p>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br/>
              <w:t xml:space="preserve">OCS and the federal government provide funding to local sub-grantees that require separate systems and prohibit the aggregation of data.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OCS.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105 (Proaction Of Steuben And Yates Inc.; Eligible Entity/Local Agency in NY)</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Whether the proposed collection of information is necessary for the proper performance of the functions of the agency, including whether the information shall have practical utility.</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While there are elements that may be helpful, there are a number of areas detailed below where the collection of information does not meet the threshold of necessity or utility. The package as proposed in its entirety is overly burdensome, contains reporting tools that will provide useless information, and is outside the reach of the Community Services Block Grant (CSBG). However, with modifications, a </w:t>
            </w:r>
            <w:r w:rsidRPr="00581E99">
              <w:rPr>
                <w:rFonts w:ascii="Times New Roman" w:eastAsia="Times New Roman" w:hAnsi="Times New Roman" w:cs="Times New Roman"/>
              </w:rPr>
              <w:lastRenderedPageBreak/>
              <w:t>system for collection of information can be developed that improves the performance management of the agency and has practical utility. Detail is provided here outlining where changes need to be made to reach a level of workability and utility.</w:t>
            </w:r>
            <w:r w:rsidRPr="00581E99">
              <w:rPr>
                <w:rFonts w:ascii="Times New Roman" w:eastAsia="Times New Roman" w:hAnsi="Times New Roman" w:cs="Times New Roman"/>
              </w:rPr>
              <w:br/>
            </w:r>
            <w:r w:rsidRPr="00581E99">
              <w:rPr>
                <w:rFonts w:ascii="Times New Roman" w:eastAsia="Times New Roman" w:hAnsi="Times New Roman" w:cs="Times New Roman"/>
              </w:rPr>
              <w:br/>
              <w:t>1. Module 1: Modify the options CSBG State Lead Agencies/grantees have when reporting to OCS on CSBG Organizational Standards to allow for a broader range of responses. As noted below, there are significant challenges with the way this information is being reported and creates a misuse of the Organizational Standards. Expecting constant perfection is unrealistic and does not have practical utility for local agencies or the State CSBG Lead Agency. As proposed, the single metric the State Agencies will report on will be the number of eligible entities that meet 100% of the CSBG Organizational Standards. To increase utility of the information, State Agencies should have the option to report the number of agencies at a variety of thresholds that still delineate strong performance or allow for a more accurate reflection of the training and technical assistance needs. For instance State Agencies should be able to report the number of local agencies that have met 100%, 90%, 80%, 70%, 60%, 50%, and less than 50% of the standards. This will allow for the collection of more accurate information; better tracking of results over time; and better, more efficient investment of training and technical assistance.</w:t>
            </w:r>
            <w:r w:rsidRPr="00581E99">
              <w:rPr>
                <w:rFonts w:ascii="Times New Roman" w:eastAsia="Times New Roman" w:hAnsi="Times New Roman" w:cs="Times New Roman"/>
              </w:rPr>
              <w:br/>
            </w:r>
            <w:r w:rsidRPr="00581E99">
              <w:rPr>
                <w:rFonts w:ascii="Times New Roman" w:eastAsia="Times New Roman" w:hAnsi="Times New Roman" w:cs="Times New Roman"/>
              </w:rPr>
              <w:br/>
              <w:t>2. Module 4: Remove the Characteristics for NEW Individuals and Households Report. This report has no practical utility at the local level given the time and expense to create it at each local agency. This is not necessary for agency performance, and the intentions outlined by OCS for its use are not reflective of how local agencies and states look at their communities to assess needs, develop programs, and report progress. It also lacks utility at the state level given that data such as this rolled up to the state level will be skewed by large population centers and decrease the practical utility of the data even further. In addition, many agencies may either lack management information systems with the capacity to disaggregate this type of data from its overall customer database, or struggle to integrate the required data given their use of multiple (and sometimes incompatible) reporting systems. In addition, as many local agencies serve families over time, with no definition of “new” being provided for review, the CSBG Network will be unable to implement this report consistently. Defining an individual or family as new becomes challenging when they may receive different services over many years (e.g. Early Head Start, child care, after school programs, youth programs, job training, WIC, food boxes, LIHEAP, etc.).</w:t>
            </w:r>
            <w:r w:rsidRPr="00581E99">
              <w:rPr>
                <w:rFonts w:ascii="Times New Roman" w:eastAsia="Times New Roman" w:hAnsi="Times New Roman" w:cs="Times New Roman"/>
              </w:rPr>
              <w:br/>
            </w:r>
            <w:r w:rsidRPr="00581E99">
              <w:rPr>
                <w:rFonts w:ascii="Times New Roman" w:eastAsia="Times New Roman" w:hAnsi="Times New Roman" w:cs="Times New Roman"/>
              </w:rPr>
              <w:br/>
              <w:t>3. Module 3: Remove the Community Outcome Indicators that include percent or rates. Their inclusion is inappropriate and will provide meaningless data when aggregated beyond individual initiatives. Such data has validity for geographic areas much larger in than those addressed or targeted by local agency projects. This validity is lost when the scale is smaller and accepted data comparison points become unavailable. Having individual agencies report on rate change at the community level on social indicators does not provide information that is usable. It is more appropriate to give agencies the option of reporting outcome data and the flexibility to define which indicators they use.</w:t>
            </w:r>
            <w:r w:rsidRPr="00581E99">
              <w:rPr>
                <w:rFonts w:ascii="Times New Roman" w:eastAsia="Times New Roman" w:hAnsi="Times New Roman" w:cs="Times New Roman"/>
              </w:rPr>
              <w:br/>
            </w:r>
            <w:r w:rsidRPr="00581E99">
              <w:rPr>
                <w:rFonts w:ascii="Times New Roman" w:eastAsia="Times New Roman" w:hAnsi="Times New Roman" w:cs="Times New Roman"/>
              </w:rPr>
              <w:br/>
              <w:t>4. Module 3: Remove Collective Impact from all reports. Collective Impact is simply one set of strategies for doing community-level work and while CSBG eligible entities are engaged in such efforts, privileging one approach given the broader range of options for doing community-level work is inappropriate and unnecessary. This should be removed and included in training and technical assistance endeavors.</w:t>
            </w:r>
            <w:r w:rsidRPr="00581E99">
              <w:rPr>
                <w:rFonts w:ascii="Times New Roman" w:eastAsia="Times New Roman" w:hAnsi="Times New Roman" w:cs="Times New Roman"/>
              </w:rPr>
              <w:br/>
            </w:r>
            <w:r w:rsidRPr="00581E99">
              <w:rPr>
                <w:rFonts w:ascii="Times New Roman" w:eastAsia="Times New Roman" w:hAnsi="Times New Roman" w:cs="Times New Roman"/>
              </w:rPr>
              <w:br/>
              <w:t>5. Module 4: Remove the Stability Indicators. The indicators selected and included in the clearance package are not helpful or practical when reporting customers stabilized as a result of the eligible entity’s work. One option duplicates data already collected and the second uses a tool that defines financial stability based on a construct the uses assumptions drawn from the general population, not low-income individuals and families specifically. Because financial well-being means something very different for the low-income population in comparison to the general population, use of the scale will produce data of limited utility.</w:t>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br/>
              <w:t>6. Address the unique issues of Public entities that receive CSBG. Public agencies (sub-grantees) that sub-contract most or all of their CSBG funding to other service providers may face added challenges of requiring their grantees to collect data in accordance with ROMA Next Generation requirements since it may limit agencies to contracting with providers that have the requisite data collection capacity or require additional technical assistance to meet the reporting requirements. This challenge is not addressed in the proposed reporting package.</w:t>
            </w:r>
            <w:r w:rsidRPr="00581E99">
              <w:rPr>
                <w:rFonts w:ascii="Times New Roman" w:eastAsia="Times New Roman" w:hAnsi="Times New Roman" w:cs="Times New Roman"/>
              </w:rPr>
              <w:br/>
            </w:r>
            <w:r w:rsidRPr="00581E99">
              <w:rPr>
                <w:rFonts w:ascii="Times New Roman" w:eastAsia="Times New Roman" w:hAnsi="Times New Roman" w:cs="Times New Roman"/>
              </w:rPr>
              <w:br/>
              <w:t>7. Include a 4th ROMA Goal: Agencies Increase their capacity to achieve results. Reinstate this national goal that addressed the critical role the network of local agencies serving 99% of US counties plays in addressing poverty. Reasons for exclusion have been inadequate to date. Because agency capacity is critical to the ultimate success of programs and services, it is important to clearly state this objective in the overall National Goals. This also highlights the broader need of the Network for ongoing training, technical assistance, and general capacity-building supports. Question 2: The accuracy of the agency’s estimate of the burden of the proposed collection of information.</w:t>
            </w:r>
            <w:r w:rsidRPr="00581E99">
              <w:rPr>
                <w:rFonts w:ascii="Times New Roman" w:eastAsia="Times New Roman" w:hAnsi="Times New Roman" w:cs="Times New Roman"/>
              </w:rPr>
              <w:br/>
            </w:r>
            <w:r w:rsidRPr="00581E99">
              <w:rPr>
                <w:rFonts w:ascii="Times New Roman" w:eastAsia="Times New Roman" w:hAnsi="Times New Roman" w:cs="Times New Roman"/>
              </w:rPr>
              <w:br/>
              <w:t>The Partnership urges local agencies and states to estimate their time and cost burden. Based on feedback from the Network, we suspect that the current estimation is low given the increase in the amount of information required and the challenges many agencies face collecting data from multiple reporting systems. Agencies that respond to the estimation of burden question should choose one of the following options and include an explanation detailing how they arrived at the number and the impact of this collection on the agency or the state office. (Please forward your estimate to NCAF and the Partnership to assist in the estimated burden Network-wide.)</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Concerns include: </w:t>
            </w:r>
            <w:r w:rsidRPr="00581E99">
              <w:rPr>
                <w:rFonts w:ascii="Times New Roman" w:eastAsia="Times New Roman" w:hAnsi="Times New Roman" w:cs="Times New Roman"/>
              </w:rPr>
              <w:br/>
            </w:r>
            <w:r w:rsidRPr="00581E99">
              <w:rPr>
                <w:rFonts w:ascii="Times New Roman" w:eastAsia="Times New Roman" w:hAnsi="Times New Roman" w:cs="Times New Roman"/>
              </w:rPr>
              <w:br/>
              <w:t>1. The current IS survey includes 300+ data elements to report. The proposed CSBG Annual Report includes more than 1,000. This increased burden of reporting comes with no new resources.</w:t>
            </w:r>
            <w:r w:rsidRPr="00581E99">
              <w:rPr>
                <w:rFonts w:ascii="Times New Roman" w:eastAsia="Times New Roman" w:hAnsi="Times New Roman" w:cs="Times New Roman"/>
              </w:rPr>
              <w:br/>
            </w:r>
            <w:r w:rsidRPr="00581E99">
              <w:rPr>
                <w:rFonts w:ascii="Times New Roman" w:eastAsia="Times New Roman" w:hAnsi="Times New Roman" w:cs="Times New Roman"/>
              </w:rPr>
              <w:br/>
              <w:t>2. The burden on local agencies is not impacted by the implementation of the Online Data Collection system (OLDC). To comply with the draft CSBG Annual Report local agencies will need to modify existing systems.</w:t>
            </w:r>
            <w:r w:rsidRPr="00581E99">
              <w:rPr>
                <w:rFonts w:ascii="Times New Roman" w:eastAsia="Times New Roman" w:hAnsi="Times New Roman" w:cs="Times New Roman"/>
              </w:rPr>
              <w:br/>
            </w:r>
            <w:r w:rsidRPr="00581E99">
              <w:rPr>
                <w:rFonts w:ascii="Times New Roman" w:eastAsia="Times New Roman" w:hAnsi="Times New Roman" w:cs="Times New Roman"/>
              </w:rPr>
              <w:br/>
              <w:t>3. Many agencies lack management information systems with the capacity to provide the required data. Data fields required for ROMA Next Generating reporting may not be mirrored in those used by agencies. In addition, many agencies use multiple (and sometimes incompatible) reporting systems which adds to the time necessary to provide the data.</w:t>
            </w:r>
            <w:r w:rsidRPr="00581E99">
              <w:rPr>
                <w:rFonts w:ascii="Times New Roman" w:eastAsia="Times New Roman" w:hAnsi="Times New Roman" w:cs="Times New Roman"/>
              </w:rPr>
              <w:br/>
            </w:r>
            <w:r w:rsidRPr="00581E99">
              <w:rPr>
                <w:rFonts w:ascii="Times New Roman" w:eastAsia="Times New Roman" w:hAnsi="Times New Roman" w:cs="Times New Roman"/>
              </w:rPr>
              <w:br/>
              <w:t>· The agency’s estimate time burden of 242 hours per sub-grantee is significantly underestimated. Based on estimated calculations, the burden to our local agency will be more than 2,000 hours. The cost burden for the first year alone is estimated to be around $32,000.</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In addition, it is not clear how the burden for local agencies is decreased by the online data collection system described in the by OCS.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 Sub-grantees will still need systems that track customers, services, outcomes, and given the requirement of many funding sources (including other federal </w:t>
            </w:r>
            <w:r w:rsidRPr="00581E99">
              <w:rPr>
                <w:rFonts w:ascii="Times New Roman" w:eastAsia="Times New Roman" w:hAnsi="Times New Roman" w:cs="Times New Roman"/>
              </w:rPr>
              <w:lastRenderedPageBreak/>
              <w:t>Department of Health and Human Services funding) requires additional and sometime separate data collection systems. State grantees do not have the funding or capacity for the most part, to create systems or support local agencies to develop systems that will streamline or decrease the burden outlined here.</w:t>
            </w:r>
            <w:r w:rsidRPr="00581E99">
              <w:rPr>
                <w:rFonts w:ascii="Times New Roman" w:eastAsia="Times New Roman" w:hAnsi="Times New Roman" w:cs="Times New Roman"/>
              </w:rPr>
              <w:br/>
            </w:r>
            <w:r w:rsidRPr="00581E99">
              <w:rPr>
                <w:rFonts w:ascii="Times New Roman" w:eastAsia="Times New Roman" w:hAnsi="Times New Roman" w:cs="Times New Roman"/>
              </w:rPr>
              <w:br/>
              <w:t>Question 3: The quality, utility, and clarity of the information to be collected.</w:t>
            </w:r>
            <w:r w:rsidRPr="00581E99">
              <w:rPr>
                <w:rFonts w:ascii="Times New Roman" w:eastAsia="Times New Roman" w:hAnsi="Times New Roman" w:cs="Times New Roman"/>
              </w:rPr>
              <w:br/>
            </w:r>
            <w:r w:rsidRPr="00581E99">
              <w:rPr>
                <w:rFonts w:ascii="Times New Roman" w:eastAsia="Times New Roman" w:hAnsi="Times New Roman" w:cs="Times New Roman"/>
              </w:rPr>
              <w:br/>
              <w:t>As noted below in the detailed comments by module, several elements of data to be collected under this proposal have no meaning at the state and federal levels, and only have value, meaning, and usefulness at the local level. Several of the elements to be collected as described are not available in smaller geographic areas usually targeted by local agencies in their community work and if created by local agencies, lose validity. The social or population level indicators being requested are not meant for single agency reporting and are best served for community-wide scorecards or utilized as part of a community needs assessment. For example, comparing overall percentages of community indicators (e.g. the unemployment rate, violent crime rate) to individual local agencies outcomes is misleading</w:t>
            </w:r>
            <w:r w:rsidRPr="00581E99">
              <w:rPr>
                <w:rFonts w:ascii="Times New Roman" w:eastAsia="Times New Roman" w:hAnsi="Times New Roman" w:cs="Times New Roman"/>
              </w:rPr>
              <w:br/>
            </w:r>
            <w:r w:rsidRPr="00581E99">
              <w:rPr>
                <w:rFonts w:ascii="Times New Roman" w:eastAsia="Times New Roman" w:hAnsi="Times New Roman" w:cs="Times New Roman"/>
              </w:rPr>
              <w:br/>
              <w:t>· Module 4, Section A: Characteristics for NEW Individuals and Households - Data Entry Form is an unnecessary document that will not produce quality data; it will have little utility at a local level; and it lends itself to meaningless data at a state and national level. It should be removed. Because demographic data alone does not include information about the needs of new customers, this information fails to help agencies determine if they are addressing issues identified in their community assessments. Furthermore, the large number of “one time” customers in programs such as LIHEAP will skew any meaningful interpretation of the data. Aside from the challenge of defining who constitutes a new customer, agencies that use multiple reporting systems will also have the added burden of tracking new customers across all programs and services.</w:t>
            </w:r>
            <w:r w:rsidRPr="00581E99">
              <w:rPr>
                <w:rFonts w:ascii="Times New Roman" w:eastAsia="Times New Roman" w:hAnsi="Times New Roman" w:cs="Times New Roman"/>
              </w:rPr>
              <w:br/>
            </w:r>
            <w:r w:rsidRPr="00581E99">
              <w:rPr>
                <w:rFonts w:ascii="Times New Roman" w:eastAsia="Times New Roman" w:hAnsi="Times New Roman" w:cs="Times New Roman"/>
              </w:rPr>
              <w:br/>
              <w:t>· Module 3, Section A: Many of the indicators used here are inappropriate for reporting by local sub-grantees to States and by States to OCS and will produce data of limited utility. Several challenges underscore this point. First, community-level data on indicators is not always available at the level (e.g. regional or zip code/census tract) or population (e.g. low-income children aged 0-5) that matches the area and population targeted by the agency. Second, community-level indicators are influenced by a wide number of sources that would most likely overwhelm the impact of even successful community initiatives, a fact that significantly limits their utility for providing meaningful information about outcomes. Third, any meaningful data about the outcomes of community-level initiatives would require a rigorous program evaluation and could not be determined on the data collected through the Annual Report alone.</w:t>
            </w:r>
            <w:r w:rsidRPr="00581E99">
              <w:rPr>
                <w:rFonts w:ascii="Times New Roman" w:eastAsia="Times New Roman" w:hAnsi="Times New Roman" w:cs="Times New Roman"/>
              </w:rPr>
              <w:br/>
            </w:r>
            <w:r w:rsidRPr="00581E99">
              <w:rPr>
                <w:rFonts w:ascii="Times New Roman" w:eastAsia="Times New Roman" w:hAnsi="Times New Roman" w:cs="Times New Roman"/>
              </w:rPr>
              <w:br/>
              <w:t>Question 4: Ways to minimize the burden of the collection of information on respondents, including through the use of automated collection techniques or other forms of information technology.</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As noted above,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 Sub-grantees (local agencies)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that will streamline or decrease the burden outlined here. Furthermore, new state-level systems will do little to address the needs of local agencies for improved management information systems with </w:t>
            </w:r>
            <w:r w:rsidRPr="00581E99">
              <w:rPr>
                <w:rFonts w:ascii="Times New Roman" w:eastAsia="Times New Roman" w:hAnsi="Times New Roman" w:cs="Times New Roman"/>
              </w:rPr>
              <w:lastRenderedPageBreak/>
              <w:t>the capacity to collect and report the data required by ROMA Next Generation.OCS and the federal government provide funding to local sub-grantees that require separate systems and prohibit the aggregation of data.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OCS.</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108 (Redwood Community Action Agency ; Eligible Entity/Local Agency in CA)</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179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This response is provided by a CSBG eligible entity engaged in day-to-day operations serving clients through a variety of programs which are leveraged extensively with other funding sources (and reporting requirements). We appreciate the opportunity to provide feedback and comments that may assist in developing the most appropriate annual report to capture the impact of CSBG programs.</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17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109 (Sa  Howell, LLC ; Other/Unknown in GA)</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1223"/>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An agency level ROMA Goal needs to be included in order to track organizational capacity. Agency level activities are a fundamental principle of Community Action, and the inclusion of agency level outcomes is extremely necessary for tracking purposes.</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110 (Semcac; Eligible Entity/Local Agency in MN)</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rPr>
                <w:rFonts w:ascii="Times New Roman" w:eastAsia="Times New Roman" w:hAnsi="Times New Roman" w:cs="Times New Roman"/>
              </w:rPr>
            </w:pPr>
            <w:r w:rsidRPr="00581E99">
              <w:rPr>
                <w:rFonts w:ascii="Times New Roman" w:eastAsia="Times New Roman" w:hAnsi="Times New Roman" w:cs="Times New Roman"/>
              </w:rPr>
              <w:t>Question 1. Whether the proposed collection of information is necessary for the proper performance of the functions of the agency, including whether the information shall have practical utility.</w:t>
            </w:r>
            <w:r w:rsidRPr="00581E99">
              <w:rPr>
                <w:rFonts w:ascii="Times New Roman" w:eastAsia="Times New Roman" w:hAnsi="Times New Roman" w:cs="Times New Roman"/>
              </w:rPr>
              <w:br/>
            </w:r>
            <w:r w:rsidRPr="00581E99">
              <w:rPr>
                <w:rFonts w:ascii="Times New Roman" w:eastAsia="Times New Roman" w:hAnsi="Times New Roman" w:cs="Times New Roman"/>
              </w:rPr>
              <w:br/>
              <w:t>While there are elements that may be helpful, there are a number of areas detailed below where the collection of information does not meet the threshold of necessity or utility. The package as proposed in its entirety is overly burdensome, contains reporting tools that will provide useless information, and is outside the reach of the Community Services Block Grant (CSBG). However, with modifications, a system for collection of information can be developed that improves the performance management of the agency and has practical utility. Detail is provided here outlining where changes need to be made to reach a level of workability and utility.</w:t>
            </w:r>
            <w:r w:rsidRPr="00581E99">
              <w:rPr>
                <w:rFonts w:ascii="Times New Roman" w:eastAsia="Times New Roman" w:hAnsi="Times New Roman" w:cs="Times New Roman"/>
              </w:rPr>
              <w:br/>
            </w:r>
            <w:r w:rsidRPr="00581E99">
              <w:rPr>
                <w:rFonts w:ascii="Times New Roman" w:eastAsia="Times New Roman" w:hAnsi="Times New Roman" w:cs="Times New Roman"/>
              </w:rPr>
              <w:br/>
              <w:t>1. Module 1: Modify the options CSBG State Lead Agencies/grantees have when reporting to OCS on CSBG Organizational Standards to allow for a broader range of responses. As noted below, there are significant challenges with the way this information is being reported and creates a misuse of the Organizational Standards. Expecting constant perfection is unrealistic and does not have practical utility for local agencies. As proposed, the single metric the State Agencies will report on will be the number of eligible entities that meet 100% of the CSBG Organizational Standards. To increase utility of the information, State Agencies should have the option to report the</w:t>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br/>
              <w:t>Dodge County</w:t>
            </w:r>
            <w:r w:rsidRPr="00581E99">
              <w:rPr>
                <w:rFonts w:ascii="Times New Roman" w:eastAsia="Times New Roman" w:hAnsi="Times New Roman" w:cs="Times New Roman"/>
              </w:rPr>
              <w:br/>
            </w:r>
            <w:r w:rsidRPr="00581E99">
              <w:rPr>
                <w:rFonts w:ascii="Times New Roman" w:eastAsia="Times New Roman" w:hAnsi="Times New Roman" w:cs="Times New Roman"/>
              </w:rPr>
              <w:br/>
              <w:t>Fillmore County</w:t>
            </w:r>
            <w:r w:rsidRPr="00581E99">
              <w:rPr>
                <w:rFonts w:ascii="Times New Roman" w:eastAsia="Times New Roman" w:hAnsi="Times New Roman" w:cs="Times New Roman"/>
              </w:rPr>
              <w:br/>
            </w:r>
            <w:r w:rsidRPr="00581E99">
              <w:rPr>
                <w:rFonts w:ascii="Times New Roman" w:eastAsia="Times New Roman" w:hAnsi="Times New Roman" w:cs="Times New Roman"/>
              </w:rPr>
              <w:br/>
              <w:t>Freeborn County</w:t>
            </w:r>
            <w:r w:rsidRPr="00581E99">
              <w:rPr>
                <w:rFonts w:ascii="Times New Roman" w:eastAsia="Times New Roman" w:hAnsi="Times New Roman" w:cs="Times New Roman"/>
              </w:rPr>
              <w:br/>
            </w:r>
            <w:r w:rsidRPr="00581E99">
              <w:rPr>
                <w:rFonts w:ascii="Times New Roman" w:eastAsia="Times New Roman" w:hAnsi="Times New Roman" w:cs="Times New Roman"/>
              </w:rPr>
              <w:br/>
              <w:t>Houston County</w:t>
            </w:r>
            <w:r w:rsidRPr="00581E99">
              <w:rPr>
                <w:rFonts w:ascii="Times New Roman" w:eastAsia="Times New Roman" w:hAnsi="Times New Roman" w:cs="Times New Roman"/>
              </w:rPr>
              <w:br/>
            </w:r>
            <w:r w:rsidRPr="00581E99">
              <w:rPr>
                <w:rFonts w:ascii="Times New Roman" w:eastAsia="Times New Roman" w:hAnsi="Times New Roman" w:cs="Times New Roman"/>
              </w:rPr>
              <w:br/>
              <w:t>Mower County</w:t>
            </w:r>
            <w:r w:rsidRPr="00581E99">
              <w:rPr>
                <w:rFonts w:ascii="Times New Roman" w:eastAsia="Times New Roman" w:hAnsi="Times New Roman" w:cs="Times New Roman"/>
              </w:rPr>
              <w:br/>
            </w:r>
            <w:r w:rsidRPr="00581E99">
              <w:rPr>
                <w:rFonts w:ascii="Times New Roman" w:eastAsia="Times New Roman" w:hAnsi="Times New Roman" w:cs="Times New Roman"/>
              </w:rPr>
              <w:br/>
              <w:t>Steele County</w:t>
            </w:r>
            <w:r w:rsidRPr="00581E99">
              <w:rPr>
                <w:rFonts w:ascii="Times New Roman" w:eastAsia="Times New Roman" w:hAnsi="Times New Roman" w:cs="Times New Roman"/>
              </w:rPr>
              <w:br/>
            </w:r>
            <w:r w:rsidRPr="00581E99">
              <w:rPr>
                <w:rFonts w:ascii="Times New Roman" w:eastAsia="Times New Roman" w:hAnsi="Times New Roman" w:cs="Times New Roman"/>
              </w:rPr>
              <w:br/>
              <w:t>Winona County</w:t>
            </w:r>
            <w:r w:rsidRPr="00581E99">
              <w:rPr>
                <w:rFonts w:ascii="Times New Roman" w:eastAsia="Times New Roman" w:hAnsi="Times New Roman" w:cs="Times New Roman"/>
              </w:rPr>
              <w:br/>
            </w:r>
            <w:r w:rsidRPr="00581E99">
              <w:rPr>
                <w:rFonts w:ascii="Times New Roman" w:eastAsia="Times New Roman" w:hAnsi="Times New Roman" w:cs="Times New Roman"/>
              </w:rPr>
              <w:br/>
              <w:t>634-4350</w:t>
            </w:r>
            <w:r w:rsidRPr="00581E99">
              <w:rPr>
                <w:rFonts w:ascii="Times New Roman" w:eastAsia="Times New Roman" w:hAnsi="Times New Roman" w:cs="Times New Roman"/>
              </w:rPr>
              <w:br/>
            </w:r>
            <w:r w:rsidRPr="00581E99">
              <w:rPr>
                <w:rFonts w:ascii="Times New Roman" w:eastAsia="Times New Roman" w:hAnsi="Times New Roman" w:cs="Times New Roman"/>
              </w:rPr>
              <w:br/>
              <w:t>765-2761</w:t>
            </w:r>
            <w:r w:rsidRPr="00581E99">
              <w:rPr>
                <w:rFonts w:ascii="Times New Roman" w:eastAsia="Times New Roman" w:hAnsi="Times New Roman" w:cs="Times New Roman"/>
              </w:rPr>
              <w:br/>
            </w:r>
            <w:r w:rsidRPr="00581E99">
              <w:rPr>
                <w:rFonts w:ascii="Times New Roman" w:eastAsia="Times New Roman" w:hAnsi="Times New Roman" w:cs="Times New Roman"/>
              </w:rPr>
              <w:br/>
              <w:t>373-1329</w:t>
            </w:r>
            <w:r w:rsidRPr="00581E99">
              <w:rPr>
                <w:rFonts w:ascii="Times New Roman" w:eastAsia="Times New Roman" w:hAnsi="Times New Roman" w:cs="Times New Roman"/>
              </w:rPr>
              <w:br/>
            </w:r>
            <w:r w:rsidRPr="00581E99">
              <w:rPr>
                <w:rFonts w:ascii="Times New Roman" w:eastAsia="Times New Roman" w:hAnsi="Times New Roman" w:cs="Times New Roman"/>
              </w:rPr>
              <w:br/>
              <w:t>725-3677</w:t>
            </w:r>
            <w:r w:rsidRPr="00581E99">
              <w:rPr>
                <w:rFonts w:ascii="Times New Roman" w:eastAsia="Times New Roman" w:hAnsi="Times New Roman" w:cs="Times New Roman"/>
              </w:rPr>
              <w:br/>
            </w:r>
            <w:r w:rsidRPr="00581E99">
              <w:rPr>
                <w:rFonts w:ascii="Times New Roman" w:eastAsia="Times New Roman" w:hAnsi="Times New Roman" w:cs="Times New Roman"/>
              </w:rPr>
              <w:br/>
              <w:t>433-5889</w:t>
            </w:r>
            <w:r w:rsidRPr="00581E99">
              <w:rPr>
                <w:rFonts w:ascii="Times New Roman" w:eastAsia="Times New Roman" w:hAnsi="Times New Roman" w:cs="Times New Roman"/>
              </w:rPr>
              <w:br/>
            </w:r>
            <w:r w:rsidRPr="00581E99">
              <w:rPr>
                <w:rFonts w:ascii="Times New Roman" w:eastAsia="Times New Roman" w:hAnsi="Times New Roman" w:cs="Times New Roman"/>
              </w:rPr>
              <w:br/>
              <w:t>451-7134</w:t>
            </w:r>
            <w:r w:rsidRPr="00581E99">
              <w:rPr>
                <w:rFonts w:ascii="Times New Roman" w:eastAsia="Times New Roman" w:hAnsi="Times New Roman" w:cs="Times New Roman"/>
              </w:rPr>
              <w:br/>
            </w:r>
            <w:r w:rsidRPr="00581E99">
              <w:rPr>
                <w:rFonts w:ascii="Times New Roman" w:eastAsia="Times New Roman" w:hAnsi="Times New Roman" w:cs="Times New Roman"/>
              </w:rPr>
              <w:br/>
              <w:t>452-8396</w:t>
            </w:r>
            <w:r w:rsidRPr="00581E99">
              <w:rPr>
                <w:rFonts w:ascii="Times New Roman" w:eastAsia="Times New Roman" w:hAnsi="Times New Roman" w:cs="Times New Roman"/>
              </w:rPr>
              <w:br/>
            </w:r>
            <w:r w:rsidRPr="00581E99">
              <w:rPr>
                <w:rFonts w:ascii="Times New Roman" w:eastAsia="Times New Roman" w:hAnsi="Times New Roman" w:cs="Times New Roman"/>
              </w:rPr>
              <w:br/>
              <w:t>With additional programs operated in Goodhue, Olmsted, Rice and Wabasha Counties</w:t>
            </w:r>
            <w:r w:rsidRPr="00581E99">
              <w:rPr>
                <w:rFonts w:ascii="Times New Roman" w:eastAsia="Times New Roman" w:hAnsi="Times New Roman" w:cs="Times New Roman"/>
              </w:rPr>
              <w:br/>
            </w:r>
            <w:r w:rsidRPr="00581E99">
              <w:rPr>
                <w:rFonts w:ascii="Times New Roman" w:eastAsia="Times New Roman" w:hAnsi="Times New Roman" w:cs="Times New Roman"/>
              </w:rPr>
              <w:br/>
              <w:t>Please remember Semcac programs in your financial and estate planning. Your legacy is a gift to the future.</w:t>
            </w:r>
            <w:r w:rsidRPr="00581E99">
              <w:rPr>
                <w:rFonts w:ascii="Times New Roman" w:eastAsia="Times New Roman" w:hAnsi="Times New Roman" w:cs="Times New Roman"/>
              </w:rPr>
              <w:br/>
            </w:r>
            <w:r w:rsidRPr="00581E99">
              <w:rPr>
                <w:rFonts w:ascii="Times New Roman" w:eastAsia="Times New Roman" w:hAnsi="Times New Roman" w:cs="Times New Roman"/>
              </w:rPr>
              <w:br/>
              <w:t>An Equal Opportunity Employer</w:t>
            </w:r>
            <w:r w:rsidRPr="00581E99">
              <w:rPr>
                <w:rFonts w:ascii="Times New Roman" w:eastAsia="Times New Roman" w:hAnsi="Times New Roman" w:cs="Times New Roman"/>
              </w:rPr>
              <w:br/>
            </w:r>
            <w:r w:rsidRPr="00581E99">
              <w:rPr>
                <w:rFonts w:ascii="Times New Roman" w:eastAsia="Times New Roman" w:hAnsi="Times New Roman" w:cs="Times New Roman"/>
              </w:rPr>
              <w:br/>
              <w:t>A Community Action Agency Serving Southeast Minnesota Since 1966!</w:t>
            </w:r>
            <w:r w:rsidRPr="00581E99">
              <w:rPr>
                <w:rFonts w:ascii="Times New Roman" w:eastAsia="Times New Roman" w:hAnsi="Times New Roman" w:cs="Times New Roman"/>
              </w:rPr>
              <w:br/>
            </w:r>
            <w:r w:rsidRPr="00581E99">
              <w:rPr>
                <w:rFonts w:ascii="Times New Roman" w:eastAsia="Times New Roman" w:hAnsi="Times New Roman" w:cs="Times New Roman"/>
              </w:rPr>
              <w:br/>
              <w:t>204 South Elm, PO Box 549, Rushford, MN 55971-0549</w:t>
            </w:r>
            <w:r w:rsidRPr="00581E99">
              <w:rPr>
                <w:rFonts w:ascii="Times New Roman" w:eastAsia="Times New Roman" w:hAnsi="Times New Roman" w:cs="Times New Roman"/>
              </w:rPr>
              <w:br/>
            </w:r>
            <w:r w:rsidRPr="00581E99">
              <w:rPr>
                <w:rFonts w:ascii="Times New Roman" w:eastAsia="Times New Roman" w:hAnsi="Times New Roman" w:cs="Times New Roman"/>
              </w:rPr>
              <w:br/>
              <w:t>Phone: 507-864-7741 Fax: 507-864-2440 Visit: www.semcac.org Email: semcac@semcac.org</w:t>
            </w:r>
            <w:r w:rsidRPr="00581E99">
              <w:rPr>
                <w:rFonts w:ascii="Times New Roman" w:eastAsia="Times New Roman" w:hAnsi="Times New Roman" w:cs="Times New Roman"/>
              </w:rPr>
              <w:br/>
            </w:r>
            <w:r w:rsidRPr="00581E99">
              <w:rPr>
                <w:rFonts w:ascii="Times New Roman" w:eastAsia="Times New Roman" w:hAnsi="Times New Roman" w:cs="Times New Roman"/>
              </w:rPr>
              <w:br/>
              <w:t>number of agencies at a variety of thresholds that still delineate strong performance or allow for a more accurate reflection of the training and technical assistance needs. For instance State Agencies should be able to report the number of local agencies that have met 100%, 90%, 80%, 70%, 60%, 50%, and less than 50% of the standards. This will allow for the collection of more accurate information; better tracking of results over time; and better, more efficient investment of training and technical assistance.</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Module 4: Remove the Characteristics for NEW Individuals and Households Report. This report has no practical utility at the local level given the time and expense to create it at each local agency. This is not necessary for agency performance, and the intentions outlined by OCS for its use are not reflective of </w:t>
            </w:r>
            <w:r w:rsidRPr="00581E99">
              <w:rPr>
                <w:rFonts w:ascii="Times New Roman" w:eastAsia="Times New Roman" w:hAnsi="Times New Roman" w:cs="Times New Roman"/>
              </w:rPr>
              <w:lastRenderedPageBreak/>
              <w:t>how local agencies and states look at their communities to assess needs, develop programs, and report progress. It also lacks utility at the state level given that data such as this rolled up to the state level will be skewed by large population centers and decrease the practical utility of the data even further. In addition, many agencies may either lack management information systems with the capacity to disaggregate this type of data from its overall customer database, or struggle to integrate the required data given their use of multiple (and sometimes incompatible) reporting systems. In addition, as many local agencies serve families over time, with no definition of “new” being provided for review, the CSBG Network will be unable to implement this report consistently. Defining an individual or family as new becomes challenging when they may receive different services over many years (e.g. Early Head Start, child care, after school programs, youth programs, job training, WIC, food boxes, LIHEAP, etc.).</w:t>
            </w:r>
            <w:r w:rsidRPr="00581E99">
              <w:rPr>
                <w:rFonts w:ascii="Times New Roman" w:eastAsia="Times New Roman" w:hAnsi="Times New Roman" w:cs="Times New Roman"/>
              </w:rPr>
              <w:br/>
            </w:r>
            <w:r w:rsidRPr="00581E99">
              <w:rPr>
                <w:rFonts w:ascii="Times New Roman" w:eastAsia="Times New Roman" w:hAnsi="Times New Roman" w:cs="Times New Roman"/>
              </w:rPr>
              <w:br/>
              <w:t>3. Module 3: Remove the Community Outcome Indicators that include percent or rates. Their inclusion is inappropriate and will provide meaningless data when aggregated beyond individual initiatives. Such data has validity for geographic areas much larger in than those addressed or targeted by local agency projects. This validity is lost when the scale is smaller and accepted data comparison points become unavailable. Having individual agencies report on rate change at the community level on social indicators does not provide information that is usable. It is more appropriate to give agencies the option of reporting outcome data and the flexibility to define which indicators they use.</w:t>
            </w:r>
            <w:r w:rsidRPr="00581E99">
              <w:rPr>
                <w:rFonts w:ascii="Times New Roman" w:eastAsia="Times New Roman" w:hAnsi="Times New Roman" w:cs="Times New Roman"/>
              </w:rPr>
              <w:br/>
            </w:r>
            <w:r w:rsidRPr="00581E99">
              <w:rPr>
                <w:rFonts w:ascii="Times New Roman" w:eastAsia="Times New Roman" w:hAnsi="Times New Roman" w:cs="Times New Roman"/>
              </w:rPr>
              <w:br/>
              <w:t>4. Module 3: Remove Collective Impact from all reports. Collective Impact is simply one set of strategies for doing community-level work and while CSBG eligible entities are engaged in such efforts, privileging one approach given the broader range of options for doing community-level work is inappropriate and unnecessary. This should be removed and included in training and technical assistance endeavors.</w:t>
            </w:r>
            <w:r w:rsidRPr="00581E99">
              <w:rPr>
                <w:rFonts w:ascii="Times New Roman" w:eastAsia="Times New Roman" w:hAnsi="Times New Roman" w:cs="Times New Roman"/>
              </w:rPr>
              <w:br/>
            </w:r>
            <w:r w:rsidRPr="00581E99">
              <w:rPr>
                <w:rFonts w:ascii="Times New Roman" w:eastAsia="Times New Roman" w:hAnsi="Times New Roman" w:cs="Times New Roman"/>
              </w:rPr>
              <w:br/>
              <w:t>5. Module 4: Remove the Stability Indicators. The indicators selected and included in the clearance package are not helpful or practical when reporting customers stabilized as a result of the eligible entity’s work. One option duplicates data already collected and the second uses a tool that defines financial stability based on a construct the uses assumptions drawn from the general population, not low-income individuals and families specifically. Because financial well-being means something very different for the low-income population in comparison to the general population, use of the scale will produce data of limited utility.</w:t>
            </w:r>
            <w:r w:rsidRPr="00581E99">
              <w:rPr>
                <w:rFonts w:ascii="Times New Roman" w:eastAsia="Times New Roman" w:hAnsi="Times New Roman" w:cs="Times New Roman"/>
              </w:rPr>
              <w:br/>
            </w:r>
            <w:r w:rsidRPr="00581E99">
              <w:rPr>
                <w:rFonts w:ascii="Times New Roman" w:eastAsia="Times New Roman" w:hAnsi="Times New Roman" w:cs="Times New Roman"/>
              </w:rPr>
              <w:br/>
              <w:t>6. Include a 4th ROMA Goal: Agencies Increase their capacity to achieve results. Reinstate this national goal that addressed the critical role the network of local agencies serving 99% of US counties plays in addressing poverty. Reasons for exclusion have been inadequate to date. Because agency capacity is critical to the ultimate success of</w:t>
            </w:r>
            <w:r w:rsidRPr="00581E99">
              <w:rPr>
                <w:rFonts w:ascii="Times New Roman" w:eastAsia="Times New Roman" w:hAnsi="Times New Roman" w:cs="Times New Roman"/>
              </w:rPr>
              <w:br/>
            </w:r>
            <w:r w:rsidRPr="00581E99">
              <w:rPr>
                <w:rFonts w:ascii="Times New Roman" w:eastAsia="Times New Roman" w:hAnsi="Times New Roman" w:cs="Times New Roman"/>
              </w:rPr>
              <w:br/>
              <w:t>programs and services, it is important to clearly state this objective in the overall National Goals. This also highlights the broader need of the Network for ongoing training, technical assistance, and general capacity-building supports.</w:t>
            </w:r>
            <w:r w:rsidRPr="00581E99">
              <w:rPr>
                <w:rFonts w:ascii="Times New Roman" w:eastAsia="Times New Roman" w:hAnsi="Times New Roman" w:cs="Times New Roman"/>
              </w:rPr>
              <w:br/>
            </w:r>
            <w:r w:rsidRPr="00581E99">
              <w:rPr>
                <w:rFonts w:ascii="Times New Roman" w:eastAsia="Times New Roman" w:hAnsi="Times New Roman" w:cs="Times New Roman"/>
              </w:rPr>
              <w:br/>
              <w:t>Question 2: The accuracy of the agency’s estimate of the burden of the proposed collection of information.</w:t>
            </w:r>
            <w:r w:rsidRPr="00581E99">
              <w:rPr>
                <w:rFonts w:ascii="Times New Roman" w:eastAsia="Times New Roman" w:hAnsi="Times New Roman" w:cs="Times New Roman"/>
              </w:rPr>
              <w:br/>
            </w:r>
            <w:r w:rsidRPr="00581E99">
              <w:rPr>
                <w:rFonts w:ascii="Times New Roman" w:eastAsia="Times New Roman" w:hAnsi="Times New Roman" w:cs="Times New Roman"/>
              </w:rPr>
              <w:br/>
              <w:t>1. The current IS survey includes 300+ data elements to report. The proposed CSBG Annual Report includes more than 1,000. This increased burden of reporting comes with no new resources.</w:t>
            </w:r>
            <w:r w:rsidRPr="00581E99">
              <w:rPr>
                <w:rFonts w:ascii="Times New Roman" w:eastAsia="Times New Roman" w:hAnsi="Times New Roman" w:cs="Times New Roman"/>
              </w:rPr>
              <w:br/>
            </w:r>
            <w:r w:rsidRPr="00581E99">
              <w:rPr>
                <w:rFonts w:ascii="Times New Roman" w:eastAsia="Times New Roman" w:hAnsi="Times New Roman" w:cs="Times New Roman"/>
              </w:rPr>
              <w:br/>
              <w:t>2. The burden on local agencies is not impacted by the implementation of the Online Data Collection system (OLDC). To comply with the draft CSBG Annual Report local agencies will need to modify existing systems.</w:t>
            </w:r>
            <w:r w:rsidRPr="00581E99">
              <w:rPr>
                <w:rFonts w:ascii="Times New Roman" w:eastAsia="Times New Roman" w:hAnsi="Times New Roman" w:cs="Times New Roman"/>
              </w:rPr>
              <w:br/>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t>3. Many agencies lack management information systems with the capacity to provide the required data. Data fields required for ROMA Next Generating reporting may not be mirrored in those used by agencies. In addition, many agencies use multiple (and sometimes incompatible) reporting systems which adds to the time necessary to provide the data.</w:t>
            </w:r>
            <w:r w:rsidRPr="00581E99">
              <w:rPr>
                <w:rFonts w:ascii="Times New Roman" w:eastAsia="Times New Roman" w:hAnsi="Times New Roman" w:cs="Times New Roman"/>
              </w:rPr>
              <w:br/>
            </w:r>
            <w:r w:rsidRPr="00581E99">
              <w:rPr>
                <w:rFonts w:ascii="Times New Roman" w:eastAsia="Times New Roman" w:hAnsi="Times New Roman" w:cs="Times New Roman"/>
              </w:rPr>
              <w:br/>
              <w:t>4. The agency’s’ estimated time burden of 242 hours per sub-grantee (local Community Action Agency) is significantly under estimated. Based on our calculations, the burden to our local agency would be 322 The cost of this time burden is estimated to be $6,440.00</w:t>
            </w:r>
            <w:r w:rsidRPr="00581E99">
              <w:rPr>
                <w:rFonts w:ascii="Times New Roman" w:eastAsia="Times New Roman" w:hAnsi="Times New Roman" w:cs="Times New Roman"/>
              </w:rPr>
              <w:br/>
            </w:r>
            <w:r w:rsidRPr="00581E99">
              <w:rPr>
                <w:rFonts w:ascii="Times New Roman" w:eastAsia="Times New Roman" w:hAnsi="Times New Roman" w:cs="Times New Roman"/>
              </w:rPr>
              <w:br/>
              <w:t>· In addition, it is not clear how the burden for local agencies is decreased by the online data collection system described in the by OCS.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w:t>
            </w:r>
            <w:r w:rsidRPr="00581E99">
              <w:rPr>
                <w:rFonts w:ascii="Times New Roman" w:eastAsia="Times New Roman" w:hAnsi="Times New Roman" w:cs="Times New Roman"/>
              </w:rPr>
              <w:br/>
            </w:r>
            <w:r w:rsidRPr="00581E99">
              <w:rPr>
                <w:rFonts w:ascii="Times New Roman" w:eastAsia="Times New Roman" w:hAnsi="Times New Roman" w:cs="Times New Roman"/>
              </w:rPr>
              <w:br/>
              <w:t>Question 3: The quality, utility, and clarity of the information to be collected.</w:t>
            </w:r>
            <w:r w:rsidRPr="00581E99">
              <w:rPr>
                <w:rFonts w:ascii="Times New Roman" w:eastAsia="Times New Roman" w:hAnsi="Times New Roman" w:cs="Times New Roman"/>
              </w:rPr>
              <w:br/>
            </w:r>
            <w:r w:rsidRPr="00581E99">
              <w:rPr>
                <w:rFonts w:ascii="Times New Roman" w:eastAsia="Times New Roman" w:hAnsi="Times New Roman" w:cs="Times New Roman"/>
              </w:rPr>
              <w:br/>
              <w:t>As noted below in the detailed comments by module, several elements of data to be collected under this proposal have no meaning at the state and federal levels, and only have value, meaning, and usefulness at the local level.</w:t>
            </w:r>
            <w:r w:rsidRPr="00581E99">
              <w:rPr>
                <w:rFonts w:ascii="Times New Roman" w:eastAsia="Times New Roman" w:hAnsi="Times New Roman" w:cs="Times New Roman"/>
              </w:rPr>
              <w:br/>
            </w:r>
            <w:r w:rsidRPr="00581E99">
              <w:rPr>
                <w:rFonts w:ascii="Times New Roman" w:eastAsia="Times New Roman" w:hAnsi="Times New Roman" w:cs="Times New Roman"/>
              </w:rPr>
              <w:br/>
              <w:t>· The social or population level indicators being requested are not meant for single agency reporting and are best served for community-wide scorecards or utilized as part of a community needs assessment. For example, comparing overall percentages of community indicators (e.g. the unemployment rate, violent crime rate) to individual local agencies outcomes is misleading</w:t>
            </w:r>
            <w:r w:rsidRPr="00581E99">
              <w:rPr>
                <w:rFonts w:ascii="Times New Roman" w:eastAsia="Times New Roman" w:hAnsi="Times New Roman" w:cs="Times New Roman"/>
              </w:rPr>
              <w:br/>
            </w:r>
            <w:r w:rsidRPr="00581E99">
              <w:rPr>
                <w:rFonts w:ascii="Times New Roman" w:eastAsia="Times New Roman" w:hAnsi="Times New Roman" w:cs="Times New Roman"/>
              </w:rPr>
              <w:br/>
              <w:t>· Module 4, Section A: Characteristics for NEW Individuals and Households - Data Entry Form is an unnecessary document that will not produce quality data; it will have little utility at a local level; and it lends itself to meaningless data at a state and national level. It should be removed. Because demographic data alone does not include information about the needs of new customers, this information fails to help agencies</w:t>
            </w:r>
            <w:r w:rsidRPr="00581E99">
              <w:rPr>
                <w:rFonts w:ascii="Times New Roman" w:eastAsia="Times New Roman" w:hAnsi="Times New Roman" w:cs="Times New Roman"/>
              </w:rPr>
              <w:br/>
            </w:r>
            <w:r w:rsidRPr="00581E99">
              <w:rPr>
                <w:rFonts w:ascii="Times New Roman" w:eastAsia="Times New Roman" w:hAnsi="Times New Roman" w:cs="Times New Roman"/>
              </w:rPr>
              <w:br/>
              <w:t>determine if they are addressing issues identified in their community assessments. Furthermore, the large number of “one time” customers in programs such as LIHEAP will skew any meaningful interpretation of the data. Aside from the challenge of defining who constitutes a new customer, agencies that use multiple reporting systems will also have the added burden of tracking new customers across all programs and services.</w:t>
            </w:r>
            <w:r w:rsidRPr="00581E99">
              <w:rPr>
                <w:rFonts w:ascii="Times New Roman" w:eastAsia="Times New Roman" w:hAnsi="Times New Roman" w:cs="Times New Roman"/>
              </w:rPr>
              <w:br/>
            </w:r>
            <w:r w:rsidRPr="00581E99">
              <w:rPr>
                <w:rFonts w:ascii="Times New Roman" w:eastAsia="Times New Roman" w:hAnsi="Times New Roman" w:cs="Times New Roman"/>
              </w:rPr>
              <w:br/>
              <w:t>· Module 3, Section A: Many of the indicators used here are inappropriate for reporting by local sub-grantees to States and by States to OCS and will produce data of limited utility. Several challenges underscore this point. First, community-level data on indicators is not always available at the level (e.g. regional or zip code/census tract) or population (e.g. low-income children aged 0-5) that matches the area and population targeted by the agency. Second, community-level indicators are influenced by a wide number of sources that would most likely overwhelm the impact of even successful community initiatives, a fact that significantly limits their utility for providing meaningful information about outcomes. Third, any meaningful data about the outcomes of community-level initiatives would require a rigorous program evaluation and could not be determined on the data collected through the Annual Report alone.</w:t>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br/>
              <w:t>Question 4: Ways to minimize the burden of the collection of information on respondents, including through the use of automated collection techniques or other forms of information technology.</w:t>
            </w:r>
            <w:r w:rsidRPr="00581E99">
              <w:rPr>
                <w:rFonts w:ascii="Times New Roman" w:eastAsia="Times New Roman" w:hAnsi="Times New Roman" w:cs="Times New Roman"/>
              </w:rPr>
              <w:br/>
            </w:r>
            <w:r w:rsidRPr="00581E99">
              <w:rPr>
                <w:rFonts w:ascii="Times New Roman" w:eastAsia="Times New Roman" w:hAnsi="Times New Roman" w:cs="Times New Roman"/>
              </w:rPr>
              <w:br/>
              <w:t>· As noted above,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 It is important to note, this online automated system may benefit State Lead Agencies (grantees), but will most likely not benefit local Community Action Agencies (sub-grantees). Sub-grantees (local agencies)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that will streamline or decrease the burden outlined here. Furthermore, new state-level systems will do little to address the needs of local agencies for improved management information systems with the capacity to collect and report the data required by ROMA Next Generation.</w:t>
            </w:r>
            <w:r w:rsidRPr="00581E99">
              <w:rPr>
                <w:rFonts w:ascii="Times New Roman" w:eastAsia="Times New Roman" w:hAnsi="Times New Roman" w:cs="Times New Roman"/>
              </w:rPr>
              <w:br/>
            </w:r>
            <w:r w:rsidRPr="00581E99">
              <w:rPr>
                <w:rFonts w:ascii="Times New Roman" w:eastAsia="Times New Roman" w:hAnsi="Times New Roman" w:cs="Times New Roman"/>
              </w:rPr>
              <w:br/>
              <w:t>· OCS and the federal government provide funding to local sub-grantees that require separate systems and prohibit the aggregation of data.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OCS.</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7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111 (South Plain Community Action Association  ; State Association in TX)</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3662"/>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South Plains Community Action Association supports comments filed by the Texas Department of Housing and Community Affairs regarding proposed changes to the CSBG Annual Report and we feel this unfunded mandate will spike expenses for additional staff and upgraded systems in order to capture the enormous amount of data as proposed. Local staff will be steered away from helping people to capturing a vast amount of information and navigating a complicated reporting system which may yield less impressive results of the CSBG program because staff is re-directed from direct services to paperwork. Indicators won’t necessarily capture the variety of Community Action achievements and projects and won’t tell the true CSBG story. Cost estimates are difficult to gage due to many unknowns at this point in time</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112 (Southeastern North Dakota ; Eligible Entity/Local Agency in ND)</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1. Whether the proposed collection of information is necessary for the proper performance of the functions of the agency, including whether the information shall have practical utility</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While there are elements that may be helpful, there are a number of areas detailed below where the collection of information does not meet the threshold of necessity or utility. The package as proposed in </w:t>
            </w:r>
            <w:r w:rsidRPr="00581E99">
              <w:rPr>
                <w:rFonts w:ascii="Times New Roman" w:eastAsia="Times New Roman" w:hAnsi="Times New Roman" w:cs="Times New Roman"/>
              </w:rPr>
              <w:lastRenderedPageBreak/>
              <w:t>its entirety is overly burdensome, contains reporting tools that will provide useless information, and is outside the reach of the Community Services Block Grant (CSBG). However, with modifications, a system for collection of information can be developed that improves the performance management of the agency and has practical utility. Detail is provided here outlining where changes need to be made to reach a level of workability and utility.</w:t>
            </w:r>
            <w:r w:rsidRPr="00581E99">
              <w:rPr>
                <w:rFonts w:ascii="Times New Roman" w:eastAsia="Times New Roman" w:hAnsi="Times New Roman" w:cs="Times New Roman"/>
              </w:rPr>
              <w:br/>
            </w:r>
            <w:r w:rsidRPr="00581E99">
              <w:rPr>
                <w:rFonts w:ascii="Times New Roman" w:eastAsia="Times New Roman" w:hAnsi="Times New Roman" w:cs="Times New Roman"/>
              </w:rPr>
              <w:br/>
              <w:t>1. Module I: Modify the options CSBG State Lead Agencies/grantees have when reporting to OCS on CSBG Organizational Standards to allow for a broader range of responses. As noted below, there are significant challenges with the way this information is being reported and creates a misuse of the Organizational Standards. Expecting constant perfection is unrealistic and does not have practical utility for local agencies or the State CSBG Lead Agency. As proposed, the single metric the State Agencies will report on will be the number of eligible</w:t>
            </w:r>
            <w:r w:rsidRPr="00581E99">
              <w:rPr>
                <w:rFonts w:ascii="Times New Roman" w:eastAsia="Times New Roman" w:hAnsi="Times New Roman" w:cs="Times New Roman"/>
              </w:rPr>
              <w:br/>
              <w:t>entities that meet 100% of the CSBG Organizational Standards. To increase utility of the information, State Agencies should have the option to report the number of agencies at a variety of thresholds that still delineate strong performance or allow for a more accurate reflection of the training and technical assistance needs. For instance State Agencies should be able to report the number of local agencies that have met 100%, 90%, 80%, 70%, 60%, 50%, and less than 50% of the standards. This will allow for the collection of more accurate information; better tracking of results over time; and better, more efficient investment of training and technical assistance.</w:t>
            </w:r>
            <w:r w:rsidRPr="00581E99">
              <w:rPr>
                <w:rFonts w:ascii="Times New Roman" w:eastAsia="Times New Roman" w:hAnsi="Times New Roman" w:cs="Times New Roman"/>
              </w:rPr>
              <w:br/>
            </w:r>
            <w:r w:rsidRPr="00581E99">
              <w:rPr>
                <w:rFonts w:ascii="Times New Roman" w:eastAsia="Times New Roman" w:hAnsi="Times New Roman" w:cs="Times New Roman"/>
              </w:rPr>
              <w:br/>
              <w:t>Module 4: Remove the Characteristics for NEW Individuals and Households Report. This report has no practical utility at the local level given the time and expense to create it at each local</w:t>
            </w:r>
            <w:r w:rsidRPr="00581E99">
              <w:rPr>
                <w:rFonts w:ascii="Times New Roman" w:eastAsia="Times New Roman" w:hAnsi="Times New Roman" w:cs="Times New Roman"/>
              </w:rPr>
              <w:br/>
              <w:t>agency. This is not necessary for agency performance, and the intentions outlined by OCS for its use are not reflective of how local agencies and states look at their communities to assess needs, develop programs, and report progress. It also lacks utility at the state level given that data such as this rolled up to the state level will be skewed by large population centers and decrease the practical utility of the data even further. In addition, many agencies may either lack management information systems with the capacity to disaggregate this type of data from its overall customer database, or struggle to integrate the required data given their use of multiple (and sometimes incompatible) reporting systems. In addition, as many local agencies serve families over time, with no definition of "nevi' being provided for review, the CSBG Network will be unable to implement this report consistently. Defining an individual or family as new becomes challenging when they may receive different services over many years (e.g. Early Head Start, child care, after school programs, youth programs, job training, WIC, food boxes, LIHEAP, etc.).</w:t>
            </w:r>
            <w:r w:rsidRPr="00581E99">
              <w:rPr>
                <w:rFonts w:ascii="Times New Roman" w:eastAsia="Times New Roman" w:hAnsi="Times New Roman" w:cs="Times New Roman"/>
              </w:rPr>
              <w:br/>
            </w:r>
            <w:r w:rsidRPr="00581E99">
              <w:rPr>
                <w:rFonts w:ascii="Times New Roman" w:eastAsia="Times New Roman" w:hAnsi="Times New Roman" w:cs="Times New Roman"/>
              </w:rPr>
              <w:br/>
              <w:t>Module 3: Remove the Community Outcome Indicators that include percent or rates. Their inclusion is inappropriate and will provide meaningless data when aggregated beyond individual initiatives. Such data has validity for geographic areas much larger in than those addressed or targeted by local agency projects. This validity is lost when the scale is smaller and accepted data comparison points become unavailable. Having individual agencies report on rate change at the community level on social indicators does not provide information that is usable. It is more appropriate to give agencies the option of reporting outcome data and the flexibility to define which indicators they use.</w:t>
            </w:r>
            <w:r w:rsidRPr="00581E99">
              <w:rPr>
                <w:rFonts w:ascii="Times New Roman" w:eastAsia="Times New Roman" w:hAnsi="Times New Roman" w:cs="Times New Roman"/>
              </w:rPr>
              <w:br/>
            </w:r>
            <w:r w:rsidRPr="00581E99">
              <w:rPr>
                <w:rFonts w:ascii="Times New Roman" w:eastAsia="Times New Roman" w:hAnsi="Times New Roman" w:cs="Times New Roman"/>
              </w:rPr>
              <w:br/>
              <w:t>Module 3: Remove Collective Impact from all reports. Collective Impact is simply one set of strategies for doing community-level work and while CSBG eligible entities are engaged in such efforts, privileging one approach given the broader range of options for doing community-level work is inappropriate and unnecessary. This should be removed and included in training and technical assistance endeavors.</w:t>
            </w:r>
            <w:r w:rsidRPr="00581E99">
              <w:rPr>
                <w:rFonts w:ascii="Times New Roman" w:eastAsia="Times New Roman" w:hAnsi="Times New Roman" w:cs="Times New Roman"/>
              </w:rPr>
              <w:br/>
            </w:r>
            <w:r w:rsidRPr="00581E99">
              <w:rPr>
                <w:rFonts w:ascii="Times New Roman" w:eastAsia="Times New Roman" w:hAnsi="Times New Roman" w:cs="Times New Roman"/>
              </w:rPr>
              <w:br/>
              <w:t>Module 4: Remove the Stability Indicators. The indicators selected and included in the clearance package are not helpful or practical when reporting customers stabilized as a result of the</w:t>
            </w:r>
            <w:r w:rsidRPr="00581E99">
              <w:rPr>
                <w:rFonts w:ascii="Times New Roman" w:eastAsia="Times New Roman" w:hAnsi="Times New Roman" w:cs="Times New Roman"/>
              </w:rPr>
              <w:br/>
              <w:t>eligible entity's work. One option duplicates data already collected and the second uses a tool that defines financial stability based on a construct the uses assumptions drawn from the general population, not low-</w:t>
            </w:r>
            <w:r w:rsidRPr="00581E99">
              <w:rPr>
                <w:rFonts w:ascii="Times New Roman" w:eastAsia="Times New Roman" w:hAnsi="Times New Roman" w:cs="Times New Roman"/>
              </w:rPr>
              <w:lastRenderedPageBreak/>
              <w:t>income individuals and families specifically. Because financial well-being means something very different for the low-income population in comparison to the general population, use of the scale will produce data of limited utility.</w:t>
            </w:r>
            <w:r w:rsidRPr="00581E99">
              <w:rPr>
                <w:rFonts w:ascii="Times New Roman" w:eastAsia="Times New Roman" w:hAnsi="Times New Roman" w:cs="Times New Roman"/>
              </w:rPr>
              <w:br/>
            </w:r>
            <w:r w:rsidRPr="00581E99">
              <w:rPr>
                <w:rFonts w:ascii="Times New Roman" w:eastAsia="Times New Roman" w:hAnsi="Times New Roman" w:cs="Times New Roman"/>
              </w:rPr>
              <w:br/>
              <w:t>Address the unique issues of Public entities that receive CSBG. Public agencies (sub-grantees) that sub-contract most or all of their CSBG funding to other service providers may face added challenges of requiring their grantees to collect data in accordance with ROMA Next Generation requirements since it may limit agencies to contracting with providers that have the requisite data collection capacity or require additional technical assistance to meet the reporting requirements. This challenge is not addressed in the proposed reporting package.</w:t>
            </w:r>
            <w:r w:rsidRPr="00581E99">
              <w:rPr>
                <w:rFonts w:ascii="Times New Roman" w:eastAsia="Times New Roman" w:hAnsi="Times New Roman" w:cs="Times New Roman"/>
              </w:rPr>
              <w:br/>
              <w:t>Include a 4th ROMA Goal: Agencies Increase their capacity to achieve results. Reinstate this national goal that addressed the critical role the network of local agencies serving 99% of US</w:t>
            </w:r>
            <w:r w:rsidRPr="00581E99">
              <w:rPr>
                <w:rFonts w:ascii="Times New Roman" w:eastAsia="Times New Roman" w:hAnsi="Times New Roman" w:cs="Times New Roman"/>
              </w:rPr>
              <w:br/>
              <w:t>counties plays in addressing poverty. Reasons for exclusion have been inadequate to date. Because agency capacity is critical to the ultimate success of programs and services, it is important to clearly state this objective in the overall National Goals. This also highlights the broader need of the Network for ongoing training, technical assistance, and general capacity-building supports.</w:t>
            </w:r>
            <w:r w:rsidRPr="00581E99">
              <w:rPr>
                <w:rFonts w:ascii="Times New Roman" w:eastAsia="Times New Roman" w:hAnsi="Times New Roman" w:cs="Times New Roman"/>
              </w:rPr>
              <w:br/>
            </w:r>
            <w:r w:rsidRPr="00581E99">
              <w:rPr>
                <w:rFonts w:ascii="Times New Roman" w:eastAsia="Times New Roman" w:hAnsi="Times New Roman" w:cs="Times New Roman"/>
              </w:rPr>
              <w:br/>
              <w:t>2. The accuracy of the agency's estimate of the burden of the proposed collection of information</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Regarding the accuracy of the agency estimate of the cost burden, CAPND concerns include: </w:t>
            </w:r>
            <w:r w:rsidRPr="00581E99">
              <w:rPr>
                <w:rFonts w:ascii="Times New Roman" w:eastAsia="Times New Roman" w:hAnsi="Times New Roman" w:cs="Times New Roman"/>
              </w:rPr>
              <w:br/>
            </w:r>
            <w:r w:rsidRPr="00581E99">
              <w:rPr>
                <w:rFonts w:ascii="Times New Roman" w:eastAsia="Times New Roman" w:hAnsi="Times New Roman" w:cs="Times New Roman"/>
              </w:rPr>
              <w:br/>
              <w:t>The current IS survey includes 300+ data elements to report. The proposed CSBG Annual Report includes more than 1,000. This increased burden of reporting comes with no new resources.</w:t>
            </w:r>
            <w:r w:rsidRPr="00581E99">
              <w:rPr>
                <w:rFonts w:ascii="Times New Roman" w:eastAsia="Times New Roman" w:hAnsi="Times New Roman" w:cs="Times New Roman"/>
              </w:rPr>
              <w:br/>
            </w:r>
            <w:r w:rsidRPr="00581E99">
              <w:rPr>
                <w:rFonts w:ascii="Times New Roman" w:eastAsia="Times New Roman" w:hAnsi="Times New Roman" w:cs="Times New Roman"/>
              </w:rPr>
              <w:br/>
              <w:t>The burden on local agencies is not impacted by the implementation of the Online Data Collection system (OLDC). To comply with the draft CSBG Annual Report local agencies will need to modify existing systems. An initial investment in new software for North Dakota was quoted at over $50,000 which only covers the set-up and one year of training. This does include any of the costs association with adding necessary modules such as Weatherization or Head Start.</w:t>
            </w:r>
            <w:r w:rsidRPr="00581E99">
              <w:rPr>
                <w:rFonts w:ascii="Times New Roman" w:eastAsia="Times New Roman" w:hAnsi="Times New Roman" w:cs="Times New Roman"/>
              </w:rPr>
              <w:br/>
            </w:r>
            <w:r w:rsidRPr="00581E99">
              <w:rPr>
                <w:rFonts w:ascii="Times New Roman" w:eastAsia="Times New Roman" w:hAnsi="Times New Roman" w:cs="Times New Roman"/>
              </w:rPr>
              <w:br/>
              <w:t>Many agencies lack management information systems with the capacity to provide the required data. Data fields required for ROMA Next Generating reporting may not be mirrored in those used by agencies. In addition, many agencies use multiple (and sometimes incompatible) reporting systems which adds to the time necessary to provide the data.</w:t>
            </w:r>
            <w:r w:rsidRPr="00581E99">
              <w:rPr>
                <w:rFonts w:ascii="Times New Roman" w:eastAsia="Times New Roman" w:hAnsi="Times New Roman" w:cs="Times New Roman"/>
              </w:rPr>
              <w:br/>
            </w:r>
            <w:r w:rsidRPr="00581E99">
              <w:rPr>
                <w:rFonts w:ascii="Times New Roman" w:eastAsia="Times New Roman" w:hAnsi="Times New Roman" w:cs="Times New Roman"/>
              </w:rPr>
              <w:br/>
              <w:t>In addition, it is not clear how the burden for local agencies is decreased by the online data collection system described in the by OCS.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w:t>
            </w:r>
            <w:r w:rsidRPr="00581E99">
              <w:rPr>
                <w:rFonts w:ascii="Times New Roman" w:eastAsia="Times New Roman" w:hAnsi="Times New Roman" w:cs="Times New Roman"/>
              </w:rPr>
              <w:br/>
            </w:r>
            <w:r w:rsidRPr="00581E99">
              <w:rPr>
                <w:rFonts w:ascii="Times New Roman" w:eastAsia="Times New Roman" w:hAnsi="Times New Roman" w:cs="Times New Roman"/>
              </w:rPr>
              <w:br/>
              <w:t>It is important to note, this online automated system may entry and automatic upload)." benefit State Lead Agencies (grantees), but will most likely not benefit local Community Action Agencies (sub-grantees). Sub-grantees will still need systems that track customers, services, outcomes, and given the requirement of many funding sources (including other federal</w:t>
            </w:r>
            <w:r w:rsidRPr="00581E99">
              <w:rPr>
                <w:rFonts w:ascii="Times New Roman" w:eastAsia="Times New Roman" w:hAnsi="Times New Roman" w:cs="Times New Roman"/>
              </w:rPr>
              <w:br/>
              <w:t>Department of Health and Human Services funding) requires additional and sometime separate data collection systems. State grantees do not have the funding or capacity for the most part, to create systems or support local agencies to develop systems that will streamline or decrease the burden outlined here.</w:t>
            </w:r>
            <w:r w:rsidRPr="00581E99">
              <w:rPr>
                <w:rFonts w:ascii="Times New Roman" w:eastAsia="Times New Roman" w:hAnsi="Times New Roman" w:cs="Times New Roman"/>
              </w:rPr>
              <w:br/>
            </w:r>
            <w:r w:rsidRPr="00581E99">
              <w:rPr>
                <w:rFonts w:ascii="Times New Roman" w:eastAsia="Times New Roman" w:hAnsi="Times New Roman" w:cs="Times New Roman"/>
              </w:rPr>
              <w:br/>
              <w:t>3.The quality, utility, and clarity of the information to be collected</w:t>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br/>
              <w:t>As noted below in the detailed comments by module, several elements of data to be collected under this proposal have no meaning at the state and federal levels, and only have value, meaning, and usefulness at the local level.</w:t>
            </w:r>
            <w:r w:rsidRPr="00581E99">
              <w:rPr>
                <w:rFonts w:ascii="Times New Roman" w:eastAsia="Times New Roman" w:hAnsi="Times New Roman" w:cs="Times New Roman"/>
              </w:rPr>
              <w:br/>
            </w:r>
            <w:r w:rsidRPr="00581E99">
              <w:rPr>
                <w:rFonts w:ascii="Times New Roman" w:eastAsia="Times New Roman" w:hAnsi="Times New Roman" w:cs="Times New Roman"/>
              </w:rPr>
              <w:br/>
              <w:t>Several of the elements to be collected as described are not available in smaller geographic areas usually targeted by local agencies in their community work and if created by local agencies, lose validity. The social or population level indicators being requested are not meant for single agency reporting and are best served for community-wide scorecards or utilized as part of a community needs assessment. For example, comparing overall percentages of community indicators (e.g. the unemployment rate, violent crime rate) to individual local agencies outcomes is misleading</w:t>
            </w:r>
            <w:r w:rsidRPr="00581E99">
              <w:rPr>
                <w:rFonts w:ascii="Times New Roman" w:eastAsia="Times New Roman" w:hAnsi="Times New Roman" w:cs="Times New Roman"/>
              </w:rPr>
              <w:br/>
            </w:r>
            <w:r w:rsidRPr="00581E99">
              <w:rPr>
                <w:rFonts w:ascii="Times New Roman" w:eastAsia="Times New Roman" w:hAnsi="Times New Roman" w:cs="Times New Roman"/>
              </w:rPr>
              <w:br/>
              <w:t>Module 4, Section A: Characteristics for NEW Individuals and Households - Data Entry Form is an unnecessary document that will not produce quality data; it will have little utility at a local level; and it lends itself to meaningless data at a state and national level. It should be removed. Because demographic data alone does not include information about the needs of new customers, this information fails to help agencies determine if they are addressing issues identified in their community assessments. Furthermore, the large number of "one time" customers in programs such as LIHEAP will skew any meaningful interpretation of the data. Aside from the challenge of defining who constitutes a new customer, agencies that use multiple reporting systems will also have the added burden of tracking new customers across all programs and services.</w:t>
            </w:r>
            <w:r w:rsidRPr="00581E99">
              <w:rPr>
                <w:rFonts w:ascii="Times New Roman" w:eastAsia="Times New Roman" w:hAnsi="Times New Roman" w:cs="Times New Roman"/>
              </w:rPr>
              <w:br/>
            </w:r>
            <w:r w:rsidRPr="00581E99">
              <w:rPr>
                <w:rFonts w:ascii="Times New Roman" w:eastAsia="Times New Roman" w:hAnsi="Times New Roman" w:cs="Times New Roman"/>
              </w:rPr>
              <w:br/>
              <w:t>Module 3, Section A: Many of the indicators used here are inappropriate for reporting by local sub-grantees to States and by States to OCS and will produce data of limited utility. Several challenges underscore this point. First, community-level data on indicators is not always available at the level (e.g. regional or zip code/census tract) or population (e.g. low-income children aged 0-5) that matches the area and population targeted by the agency. Second, community-level indicators are influenced by a wide number of sources that would most likely overwhelm the impact of even successful community initiatives, a fact that significantly limits their utility for providing meaningful information about outcomes. Third, any meaningful data about the outcomes of community-level initiatives would require a rigorous program evaluation and could not be determined on the data collected through the Annual Report alone.</w:t>
            </w:r>
            <w:r w:rsidRPr="00581E99">
              <w:rPr>
                <w:rFonts w:ascii="Times New Roman" w:eastAsia="Times New Roman" w:hAnsi="Times New Roman" w:cs="Times New Roman"/>
              </w:rPr>
              <w:br/>
            </w:r>
            <w:r w:rsidRPr="00581E99">
              <w:rPr>
                <w:rFonts w:ascii="Times New Roman" w:eastAsia="Times New Roman" w:hAnsi="Times New Roman" w:cs="Times New Roman"/>
              </w:rPr>
              <w:br/>
              <w:t>4. Ways to minimize the burden of the collection of information on respondents, including through the use of automated collection techniques or other forms of information technology.</w:t>
            </w:r>
            <w:r w:rsidRPr="00581E99">
              <w:rPr>
                <w:rFonts w:ascii="Times New Roman" w:eastAsia="Times New Roman" w:hAnsi="Times New Roman" w:cs="Times New Roman"/>
              </w:rPr>
              <w:br/>
            </w:r>
            <w:r w:rsidRPr="00581E99">
              <w:rPr>
                <w:rFonts w:ascii="Times New Roman" w:eastAsia="Times New Roman" w:hAnsi="Times New Roman" w:cs="Times New Roman"/>
              </w:rPr>
              <w:br/>
              <w:t>As noted above, OCS' Dear Colleague Letter of June 17, 2016, states, "Aware of the reporting burden the proposed Annual Report will entail, OCS will decrease that burden by establishing an on-line automated system for use by the states and — at the discretion of the states — the local agencies, for reporting that allows in many instances auto-populating data from one year to the next and a variety of data entry processes (e.g. manual entry and automatic upload)."</w:t>
            </w:r>
            <w:r w:rsidRPr="00581E99">
              <w:rPr>
                <w:rFonts w:ascii="Times New Roman" w:eastAsia="Times New Roman" w:hAnsi="Times New Roman" w:cs="Times New Roman"/>
              </w:rPr>
              <w:br/>
            </w:r>
            <w:r w:rsidRPr="00581E99">
              <w:rPr>
                <w:rFonts w:ascii="Times New Roman" w:eastAsia="Times New Roman" w:hAnsi="Times New Roman" w:cs="Times New Roman"/>
              </w:rPr>
              <w:br/>
              <w:t>It is important to note, this online automated system may benefit State Lead Agencies (grantees), but will most likely not benefit local Community Action Agencies (sub-grantees). Sub-grantees (local agencies) will still need systems that track customers, services, outcomes, and given the requirement of many funding sources (including other federal Department of Health and Human Services funding) requires additional and sometime separate data collection systems. State grantees do not have the funding or capacity for the most part, to create systems that will streamline or decrease the burden outlined here. Furthermore, new state-level systems will do little to address the needs of local agencies for improved management information systems with the capacity to collect and report the data required by ROMA Next Generation.</w:t>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br/>
              <w:t>OCS and the federal government provide funding to local sub-grantees that require separate systems and prohibit the aggregation of data.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OCS.</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113 (Southern New Hampshire Services ; Eligible Entity/Local Agency in NH)</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proposed collection of information represents a significant increase from current practice, given that the proposed CSBG Annual Report essentially triples the data elements currently contained in the Information System Survey. We do not believe that all of the information is necessary, nor is it likely that a number of elements will have any practical usefulness, especially when aggregated across the 1,000 Community Action Agencies. Points spelled out below will identify more specifics in this area.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The accuracy of the agency’s estimate of the burden of the proposed collection of information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We feel the time burden of 242 hours per agency is underestimated. Based on our calculations we estimate approximately 400 hours or more, given the amount of additional information to collect, necessary data collection and reporting software training, software enhancements, data quality checks, etc. We conservatively estimate the cost burden to be in the area of $10,000. This does not include the annual support cost of approximately $10,000 for the software utilized to generate the data in the CSBG report. (Based on our agency’s percentage of clients served by the statewide network supported by the software.)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3. The quality, utility, and clarity of the information to be collected; and </w:t>
            </w:r>
            <w:r w:rsidRPr="00581E99">
              <w:rPr>
                <w:rFonts w:ascii="Times New Roman" w:eastAsia="Times New Roman" w:hAnsi="Times New Roman" w:cs="Times New Roman"/>
              </w:rPr>
              <w:br/>
              <w:t xml:space="preserve">Specific comments speaking to these points will be made below on individual modules.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Automating the collection process may be beneficial to the states in aggregating the data, but does not impact the data collection burden of any local agency. A significant improvement in data collection efforts at the local level would be facilitated by funding sources allowing for more flexibility in data collection and reporting systems, and urging vendors providing data collection systems to accommodate sharing information between systems so that local agencies can more easily collect unduplicated counts of individuals served. Much time and effort in collecting data could be saved by ensuring that current software programs, which are frequently proprietary and some cases mandated, are able to “talk” to data collection systems at the agency level, so that data does not have to be gathered from so many different places.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114 (Southwest Oklahoma Community Action ; Other/Unknown in OK)</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Is this a valuable system? Southwest Oklahoma Community Action Group, Inc. recognizes the importance of accountability and continuous performance management improvement; however, the idea that a report that potentially triples the reporting requirements will somehow improve outcomes for customers is simply mistaken .First, all federal dollars require performance management and outcomes reporting. When Community Action Agencies also report this information in the CSBG IS report, it is in essence duplicating numbers. For instance, in our agency we were funded last year to serve 250 children with Head Start. Those children are being reported in the Program Information Report (PIR) to HHS, and they are also being reported in the CSBG IS report; hence duplicated reporting. Staff hours are being used to aggregate data in the </w:t>
            </w:r>
            <w:r w:rsidRPr="00581E99">
              <w:rPr>
                <w:rFonts w:ascii="Times New Roman" w:eastAsia="Times New Roman" w:hAnsi="Times New Roman" w:cs="Times New Roman"/>
              </w:rPr>
              <w:br/>
              <w:t>format required by Head Start, as well as reporting in a manner proscribed by CSBG. Southwest Oklahoma Community Action received approximately $114,000 in CSBG funding last year. Each time the data reporting is increased, there is less funds for working to reduce the causes and effects of poverty and to help people achieve self-sufficiency. Secondly, the models that are followed do not support a whole client approach across a multi-year platform which is desperately needed in order to help people break the cycle of poverty. Having a job for six months does not indicate stability .Many people can work six months at a time, but they do not make strides because they are always changing jobs. Agencies should be finding solutions for why generations of families continue to need our services. Additionally, agencies have had to add in the requirements of Organizational Standards for data tracking_ This alone is cumbersome due to the number of standards and the varying time frames. One can quickly become out of compliance just by scheduling difficulties or staff turnover. Some local agencies have gone so far as to discuss relinquishing their CSBG dollars. Our opinion is CSBG is the heart of the agency; it is what makes our organization a Community Action. Yet, we have growing concerns about the utilization of CSBG for more and more recordkeeping and less work in the communities we serve.</w:t>
            </w:r>
            <w:r w:rsidRPr="00581E99">
              <w:rPr>
                <w:rFonts w:ascii="Times New Roman" w:eastAsia="Times New Roman" w:hAnsi="Times New Roman" w:cs="Times New Roman"/>
              </w:rPr>
              <w:br/>
            </w:r>
            <w:r w:rsidRPr="00581E99">
              <w:rPr>
                <w:rFonts w:ascii="Times New Roman" w:eastAsia="Times New Roman" w:hAnsi="Times New Roman" w:cs="Times New Roman"/>
              </w:rPr>
              <w:br/>
              <w:t>2. Is the cost estimate that HHS provided correct? The estimated time burden of 242 hours per sub-grantee (local CAA) is significantly under estimated. Based on our estimation, the burden to our local agency would be approximately an additional 1,000 hours for the ROMA Next Generation reporting and the Organizational Standards maintenance. This estimate does not include time that other programs spend collecting and providing information for the CSBG reporting. It is anticipated that the cost of the 1,000 hours will reach as much as $35,000 (salaries and fringe) depending on which staff members are tasked with the additional reporting. This is an additional 30% of our organization's CSBG funds.</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It does not improve an agency's performance to report outcomes in multiple reporting formats (CSBG, Head Start, Weatherization, etc.) .This are already being done in grants management. What makes agencies more performance driven is how they are collaborating in the community to solve the problems of that community, what is being done that is unique and successful, the ability to think creatively and outside of the box. CSBG has always been the seed money to either start new things or to address things that didn't have funding or to help </w:t>
            </w:r>
            <w:r w:rsidRPr="00581E99">
              <w:rPr>
                <w:rFonts w:ascii="Times New Roman" w:eastAsia="Times New Roman" w:hAnsi="Times New Roman" w:cs="Times New Roman"/>
              </w:rPr>
              <w:br/>
              <w:t>augment programs to improve success. As always, Southwest Oklahoma Community Action Group, Inc. will strive to meet all requirements; however, it must be noted that each time there are more added requirements, service to the community is reduced. We appreciate the opportunity to comment and provide feedback.</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323"/>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116 (Texas Association Of Community Action Agencies, Inc. (Tacaa); Other/Unknown in TX)</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3D6EF4">
            <w:pPr>
              <w:rPr>
                <w:rFonts w:ascii="Times New Roman" w:eastAsia="Times New Roman" w:hAnsi="Times New Roman" w:cs="Times New Roman"/>
              </w:rPr>
            </w:pPr>
            <w:r w:rsidRPr="00581E99">
              <w:rPr>
                <w:rFonts w:ascii="Times New Roman" w:eastAsia="Times New Roman" w:hAnsi="Times New Roman" w:cs="Times New Roman"/>
              </w:rPr>
              <w:t xml:space="preserve">Comments regarding proposed changes to the CSBG Annual Report: </w:t>
            </w:r>
            <w:r w:rsidRPr="00581E99">
              <w:rPr>
                <w:rFonts w:ascii="Times New Roman" w:eastAsia="Times New Roman" w:hAnsi="Times New Roman" w:cs="Times New Roman"/>
              </w:rPr>
              <w:br/>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t>In our opinion, this unfunded mandate will spike expenses for additional staff and upgraded systems in order to capture the enormous amount of data as proposed. Local staff will be steered away from helping people to capturing a vast amount of information and navigating a complicated reporting system which does not necessarily guarantee impressive results of the CSBG program because staff is re-directed from direct services to paperwork. Indicators won’t necessarily capture the variety of Community Action achievements and projects and won’t tell the CSBG story. Cost estimates are difficult to gage due to many unknowns at this point in time.</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Please do not over complicate the reporting process. Helping people is a priority! </w:t>
            </w:r>
            <w:r w:rsidRPr="00581E99">
              <w:rPr>
                <w:rFonts w:ascii="Times New Roman" w:eastAsia="Times New Roman" w:hAnsi="Times New Roman" w:cs="Times New Roman"/>
              </w:rPr>
              <w:br/>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118 (The State Of New York Community Action Association ; State Association in NY)</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3D6EF4">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Question 1. Whether the proposed collection of information is necessary for the proper performance of the functions of the agency, including whether the information shall have practical utility.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proposed collection of information includes some useful elements but in whole is quite burdensome and includes information that is of limited use and well beyond the parameters of the Community Services Block Grant (CSBG.) Suggested modifications which could result in a useful and effective system of information collection are noted below.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1. Module 1: Allow CSBG State Lead Agencies/grantees to report on the eligible entities’ compliance with standards at a range of levels beyond 100%, for example, 50%, 75% 90% and 100%. The Organizational Standards were intended to promote excellence not merely the lowest level of compliance. It is therefore reasonable and important that the metrics include those agencies that meet less than 100% to provide a more accurate assessment of the training and technical assistance needs of eligible entities and to track CAA’s progress in meeting the Standards over time. Requiring that only 100% compliance be reported undermines the intention of the standards to promote excellence and is of limited to utility for the CAAs, State lead agencies and NASCSP and OCS.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Module 3: Make the reporting of community level data on social indicators optional and provide flexibility in defining which indicators to use and report. The inclusion of Community Outcome data with percentages or rates provides little meaningful data on the initiatives undertaken by local agencies. Their inclusion is inappropriate and will provide meaningless data when aggregated beyond individual initiatives.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3. Module 3: Collective Impact is only one of a variety of options for community-level work and should therefore be removed. As one in a menu of options, collective Impact should be removed as including it suggests a strong preference for this approach as opposed to other possible community-level strategies.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4. Module 4: Remove the Characteristics for NEW Individuals and Households Report. There is no definition of “New” included here nor is there a widely accepted standard for identifying a “new” customer. For example when is a customer who receives multiple services over many years “New”? And what utility does collecting this data have for state agencies or OCS when it is rolled up and aggregated? The purpose identified by OCS for the collection of this data is to inform the needs assessment and program development process. Agencies already have a process for identifying needs and developing services with little to be gained by expending the time and resources needed to collect this data. Furthermore, many agencies lack the technical capacity and resources to collect and analyze this data and many are challenged by the barriers created by the mandated use of multiple, often incompatible, </w:t>
            </w:r>
            <w:r w:rsidRPr="00581E99">
              <w:rPr>
                <w:rFonts w:ascii="Times New Roman" w:eastAsia="Times New Roman" w:hAnsi="Times New Roman" w:cs="Times New Roman"/>
              </w:rPr>
              <w:lastRenderedPageBreak/>
              <w:t xml:space="preserve">reporting systems.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5. Module 4: The Stability Indicators included here are neither practical nor useful and should be removed. One option included here uses a tool for defining financial stability that is based on assumptions drawn from the general population and is therefore of very limited utility when applied to the low income people served by CAAs. Another option duplicates data already collected.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6. Reinstate the ROMA Goal: Agencies Increase their capacity to achieve results. This goal reflects the vital role of the national network of local CAAs and there is little sound reason to remove it. Agency capacity is critical to the success of the services provided and should be identified as such in the National Goals. Inclusion of Agency Capacity is also important to highlight the ongoing need for training, technical assistance and other capacity building services for the CAA network.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Question 2: The accuracy of the agency’s estimate of the burden of the proposed collection of information.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While this is a question that can only be answered by individual CAAs, this Association is concerned about the burden of this enormous increase in the collection of information with no additional resources provided to meet this requirement. The increase in the data elements included in the proposed CSBG Annual Report from 300 to more than 1,000 poses potentially great burdens with no additional resources. This is particularly problematic given the challenges already faced by agencies that are required to collect and report data using multiple, often incompatible data systems.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It should also be noted that the on-line system described by OCS in the Dear Colleague Letter of June 17, 2016, may be of benefit to State Lead Agencies but does little to address the issues that eligible entities face in tracking and reporting data for multiple agencies using multiple information and reporting systems.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Question 3: The quality, utility, and clarity of the information to be collected.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 number of the elements to be collected are primarily useful as components of community-wide scorecards and have very limited utility or are not available for single agency reporting or as data to describe the work done in the smaller geographic areas served by local agencies, particularly regarding community-level work. The use of such data to assess and inform individual agency outcomes is at best limited and may in fact be misleading if used to compare agency outcomes with community indicators.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Module 3, Section A: The indicators used here are to report community-level data to States and by States to OCS and will be of limited utility. The available community-level data often do not match the geographic area and population targeted by the agency, for example by census track or age. It is also extremely difficult to assess the impact of an agency’s intervention as part of a community-level initiative since many external factors influence the impact of such an undertaking and could erase or minimize the impact of community-level initiatives. Evaluating the outcomes of community-level initiatives requires a formal program evaluation and cannot be accomplished solely through the use of data collected in the Annual Report.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Module 4, Section A: Characteristics for NEW Individuals and Households - Data Entry Form should be removed. As noted above the collection of this information is both difficult and costly and of little use at the local level. This data does not include information about the needs and challenges facing “new” customers and does little to help agencies assess whether they are meeting their needs. Additionally, this data fails to account for the many “one time” customers who access services such as LIHEAP and thus makes interpretation of the data difficult and inaccurate. Further, as previously noted, because many </w:t>
            </w:r>
            <w:r w:rsidRPr="00581E99">
              <w:rPr>
                <w:rFonts w:ascii="Times New Roman" w:eastAsia="Times New Roman" w:hAnsi="Times New Roman" w:cs="Times New Roman"/>
              </w:rPr>
              <w:lastRenderedPageBreak/>
              <w:t xml:space="preserve">agencies are required to use multiple, incompatible data collection and reporting systems, this will pose a significant burden on agencies with no resources available to support this work.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Question 4: Ways to minimize the burden of the collection of information on respondents, including through the use of automated collection techniques or other forms of information technology.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As previously noted, the on-line system referenced by OCS in the June 17, 2016 Dear Colleague Letter will do little to help agencies track customers, services and outcomes. The online automated system may be an asset to State Lead Agencies, but offers little for local Community Action Agencies which will still be required to track and report data using multiple information management systems with different, often incompatible requirements. It is unlikely that the State Lead Agencies will have sufficient resources to enhance the network’s data collection capacity nor will the proposed on-line system address the need for improved information management capacity as required by ROMA Next Gen. To minimize the burden and maximize the utility of the data collected, the federal government should assess its data collection requirements and find a way to use information management systems that can be integrated to meet the needs of the multiple government funding and regulatory agencies.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119 (TN Department Human Services ; State in TN)</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Our biggest concern is the timing of the rollout of the CSBG Annual Report. It is believed that if all moves forward as expected that the CSBG Annual Report could be finalized as early as October 2016, but may not be approved and finalized until mid-winter. This does not allow sufficient time for our state to train each of our eligible entities, and for agencies to submit Community Action Plans based upon these new reporting standards, especially since Tennessee is one of five (5) states obligated to begin the reporting process beginning this coming July 2017 (since we operate on a State Fiscal Year)</w:t>
            </w:r>
            <w:r w:rsidRPr="00581E99">
              <w:rPr>
                <w:rFonts w:ascii="Times New Roman" w:eastAsia="Times New Roman" w:hAnsi="Times New Roman" w:cs="Times New Roman"/>
              </w:rPr>
              <w:br/>
            </w:r>
          </w:p>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October 2016-January 2017 CSBG Annual Report Finalized</w:t>
            </w:r>
            <w:r w:rsidRPr="00581E99">
              <w:rPr>
                <w:rFonts w:ascii="Times New Roman" w:eastAsia="Times New Roman" w:hAnsi="Times New Roman" w:cs="Times New Roman"/>
              </w:rPr>
              <w:br/>
            </w:r>
          </w:p>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January-March 2017 Develop and provide training to eligible entities</w:t>
            </w:r>
            <w:r w:rsidRPr="00581E99">
              <w:rPr>
                <w:rFonts w:ascii="Times New Roman" w:eastAsia="Times New Roman" w:hAnsi="Times New Roman" w:cs="Times New Roman"/>
              </w:rPr>
              <w:br/>
            </w:r>
            <w:r w:rsidRPr="00581E99">
              <w:rPr>
                <w:rFonts w:ascii="Times New Roman" w:eastAsia="Times New Roman" w:hAnsi="Times New Roman" w:cs="Times New Roman"/>
              </w:rPr>
              <w:br/>
            </w:r>
            <w:r w:rsidRPr="00581E99">
              <w:rPr>
                <w:rFonts w:ascii="Times New Roman" w:eastAsia="Times New Roman" w:hAnsi="Times New Roman" w:cs="Times New Roman"/>
              </w:rPr>
              <w:br/>
              <w:t>March-April 2017 Eligible entities receive Community Action Plans to write</w:t>
            </w:r>
            <w:r w:rsidRPr="00581E99">
              <w:rPr>
                <w:rFonts w:ascii="Times New Roman" w:eastAsia="Times New Roman" w:hAnsi="Times New Roman" w:cs="Times New Roman"/>
              </w:rPr>
              <w:br/>
            </w:r>
            <w:r w:rsidRPr="00581E99">
              <w:rPr>
                <w:rFonts w:ascii="Times New Roman" w:eastAsia="Times New Roman" w:hAnsi="Times New Roman" w:cs="Times New Roman"/>
              </w:rPr>
              <w:br/>
            </w:r>
            <w:r w:rsidRPr="00581E99">
              <w:rPr>
                <w:rFonts w:ascii="Times New Roman" w:eastAsia="Times New Roman" w:hAnsi="Times New Roman" w:cs="Times New Roman"/>
              </w:rPr>
              <w:br/>
              <w:t>May 2017 Eligible entities submit Community Action Plans for approval</w:t>
            </w:r>
            <w:r w:rsidRPr="00581E99">
              <w:rPr>
                <w:rFonts w:ascii="Times New Roman" w:eastAsia="Times New Roman" w:hAnsi="Times New Roman" w:cs="Times New Roman"/>
              </w:rPr>
              <w:br/>
            </w:r>
            <w:r w:rsidRPr="00581E99">
              <w:rPr>
                <w:rFonts w:ascii="Times New Roman" w:eastAsia="Times New Roman" w:hAnsi="Times New Roman" w:cs="Times New Roman"/>
              </w:rPr>
              <w:br/>
            </w:r>
            <w:r w:rsidRPr="00581E99">
              <w:rPr>
                <w:rFonts w:ascii="Times New Roman" w:eastAsia="Times New Roman" w:hAnsi="Times New Roman" w:cs="Times New Roman"/>
              </w:rPr>
              <w:br/>
              <w:t>July 2017 Eligible entities begin tracking outcomes based upon new CSBG Annual Reporting</w:t>
            </w:r>
            <w:r w:rsidRPr="00581E99">
              <w:rPr>
                <w:rFonts w:ascii="Times New Roman" w:eastAsia="Times New Roman" w:hAnsi="Times New Roman" w:cs="Times New Roman"/>
              </w:rPr>
              <w:br/>
            </w:r>
            <w:r w:rsidRPr="00581E99">
              <w:rPr>
                <w:rFonts w:ascii="Times New Roman" w:eastAsia="Times New Roman" w:hAnsi="Times New Roman" w:cs="Times New Roman"/>
              </w:rPr>
              <w:br/>
              <w:t>As a network we depend upon our national partners to lead us in providing training and technical assistance. I am not sure they will be prepared to provide the training and technical assistance needed in time, nor will we have the ability to develop quality training given the short turnaround. In addition, mother nature is our enemy this time of year (January-March 2017). Besides the fact that we do not have any funding allocated to providing training and technical assistance. Our state has a 95% pass through of funds, and it would take some time to negotiate with eligible entities an alternative funding schedule to support funding for the required training and technical assistance.</w:t>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br/>
              <w:t>On top of that we do not have any kind of data base ourselves. Seventeen (17) of the twenty (20) agencies use THO Software, one (1) agency uses CAPTAIN, one (1) agency uses the e-logic system and one (1) agency uses excel like us. At this time, without knowing the database requirements established through ACF and OLDC the burden is enormous to get all twenty (20) agencies to come to an agreement on what that system should be, or have the expertise of what that system should look like, without knowing that the CSBG Annual Report will be finalized and what those requirements will look like. Again, the short turnaround is weighing heavily on us. We don’t want to develop a system that ultimately has to be scrapped because we cannot get the information we need from eligible entities and we do not have the ability to upload information into OLDC as requested. Again, we do not have the funding allocated to establishing a data base. Our state has a 95% pass through of funds, and it would take time to negotiate with eligible entities an alternative funding schedule to support funding for a state(wide) system.</w:t>
            </w:r>
            <w:r w:rsidRPr="00581E99">
              <w:rPr>
                <w:rFonts w:ascii="Times New Roman" w:eastAsia="Times New Roman" w:hAnsi="Times New Roman" w:cs="Times New Roman"/>
              </w:rPr>
              <w:br/>
            </w:r>
            <w:r w:rsidRPr="00581E99">
              <w:rPr>
                <w:rFonts w:ascii="Times New Roman" w:eastAsia="Times New Roman" w:hAnsi="Times New Roman" w:cs="Times New Roman"/>
              </w:rPr>
              <w:br/>
              <w:t>Finally, we have concerns with the overall burden of time it will take for agencies to track and report the required information. It already takes us nearly three months, from January 1-March 31 every year for agencies to submit their reports (due December 30), our department to input the data into the database, and work with the agencies to address any discrepancies. Knowing that the reporting standards have been expanded I am sure that those estimates would increase, and not increase…unless we had a data base that was could pull information directly from the agencies and be reported directly through OLDC.</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120 (Tompkins Community Action ; Eligible Entity/Local Agency in NY)</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431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Some of the data operations essential to providing valid answers about the long-term impact of poverty reduction investments are, unfortunately, not widely used in either industry or government at this point. Our methods of achieving change for individuals, families and communities depend on integrating and sequencing different services and investments. The funders of those investments, whether public or private, typically have their own customized reporting system, including their own customized data requirements and identifiers for participants. We, CAAs are positioned at the intersection of many domestic programs, including state and local. Therefore, we need to coordinate delivery in a way that is both rational and effective. Every data requirement attached to investments a CAA administers must be reconciled with the local agency and only in the local agency. We report to numerous funders about the same participant or project. For us, a minimally funded organization, CSBG only funds the facility to which they come and staff salaries; one staff for direct service and the other P/T staffer for compliance and data management. </w:t>
            </w:r>
            <w:r w:rsidRPr="00581E99">
              <w:rPr>
                <w:rFonts w:ascii="Times New Roman" w:eastAsia="Times New Roman" w:hAnsi="Times New Roman" w:cs="Times New Roman"/>
              </w:rPr>
              <w:br/>
            </w:r>
            <w:r w:rsidRPr="00581E99">
              <w:rPr>
                <w:rFonts w:ascii="Times New Roman" w:eastAsia="Times New Roman" w:hAnsi="Times New Roman" w:cs="Times New Roman"/>
              </w:rPr>
              <w:br/>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Addition to the cost of purchasing and implementing new agency data systems in the first years, significant additions to the person-hours now devoted to data management and quality assurance would be needed indefinitely after implementation. The new system, though more detailed, labor intensive and costly will not serve its intended purpose of providing a comprehensive tool for CAA management.</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As far as ROMA NG and increased reporting, the data collection, reporting, staff time, software upgrades/purchases/training/etc. with limited funds hence limited staff is not a reasonable expectation. Services associated with CSBG funds in our agency is a very small portion of our agency’s overall operations. To require other non-CSBG programs/staff to increase their time in data collection/reporting is unreasonable since these programs often face their own challenges with staff time. Also, the families we serve are faced with being required to provide information which may not be necessary for the service </w:t>
            </w:r>
            <w:r w:rsidRPr="00581E99">
              <w:rPr>
                <w:rFonts w:ascii="Times New Roman" w:eastAsia="Times New Roman" w:hAnsi="Times New Roman" w:cs="Times New Roman"/>
              </w:rPr>
              <w:lastRenderedPageBreak/>
              <w:t xml:space="preserve">in which they are engaged. Furthermore, there will be inconsistent data collection based on different data collection systems not to mention problems associated with translating information into percentages. This is only a number and if not provided with context can be a very misleading representation of our community and our work in serving the community. I agree we need to tell our story, which is unique to each agency, but numbers without analysis/context or skewed and then possibly use to compare agency performance one against another, will undermine our work. The difficulties of implementing an integrated local system for a multi-program, multi-dimensional approach to ending poverty appears to have been under estimated in the proposed implementation plan. ROMA Next Gen requires that each individual’s file stores data on the dates and nature of services in the format required by the CSBG report as well as required by all the other funders - integrating this information requires software and operations that select information in different funder databases and transfer it to a central file. Such software operations are generally known as data warehouse management, which involves a higher level of IT skill than we possess. </w:t>
            </w:r>
            <w:r w:rsidRPr="00581E99">
              <w:rPr>
                <w:rFonts w:ascii="Times New Roman" w:eastAsia="Times New Roman" w:hAnsi="Times New Roman" w:cs="Times New Roman"/>
              </w:rPr>
              <w:br/>
            </w:r>
            <w:r w:rsidRPr="00581E99">
              <w:rPr>
                <w:rFonts w:ascii="Times New Roman" w:eastAsia="Times New Roman" w:hAnsi="Times New Roman" w:cs="Times New Roman"/>
              </w:rPr>
              <w:br/>
              <w:t>It would be very helpful if HHS were to devote some of its Medicaid-funded technical resources to designing data warehousing for all programs that coordinate multiple resources toward a single purpose. The cost-effective technology needed to produce valid data tracking participants’ progress, to compare participant situations at different points in time; to integrate unduplicated information across multiple reporting systems and to answer the important question of how Community Action programs and projects impact community poverty over time does not exist. Using CSBG dollars for creating and sustaining this infrastructure, rather than using it to fund unique activities with a direct impact on the development of opportunities in local communities, would be a mistake. We believe that, in addition to start-up costs, additional staff time would be needed to manage data integration and data quality indefinitely. If data integration capacity were developed, the functions of training, checking data collection and entry and ensuring that the system that moves data from the original places reported by funder to the file of the individual participant client is functioning as continuous and more complex than the current system. Even if it were possible and desirable to implement the proposed changes, the process would involve software procurement, installation testing and training that cannot realistically be completed by the proposed October 1, 2017 commencement date; writing an RFP and evaluating bids will certainly require at least one year. This best case scenario leaves a very short time frame for winning bidders to produce software, install it, test it, correct it and train users</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I conclude my comments with proposals for a pared-down version of the community-level project measures which have been articulated by our partner, NCAF and I quote;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“We believe that a new generation of ROMA can and should proceed, and that the concerns about cost, relevance or efficacy can be resolved by: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1. Reducing the number of required components while offering all of the many proposed elements in a voluntary CSBG toolkit;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Postponing the implementation of the newest elements while testing updated complex information systems; and,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3. Affording far greater flexibility for state and local determination of the performance indicators that will be tracked and reported nationwide. Generally, the proposed ROMA NG system includes reports on indicators of “how” results are achieved, or outputs. Collecting this data far exceeds the scope of state and national annual reports on activities and results. We believe only elements that collect data on a limited set of robust outcomes; demographics and expenditures should be required, while the tools for collecting time specific participant data are postponed until data management software is tested.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121 (Total Action For Progress ; Other/Unknown in VA)</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As mentioned above, TAP is fully committed to reporting accurate, relevant, and significant data that informs OCS, Virginia's Office of Volunteer and Community Services (OVCS), and other funders, clients, board members, and other stakeholders of the progress TAP is making in helping individuals, families, and communities become strong and stable and to flourish. However, TAP has several concerns about the proposed CSBG Annual Report requirements: </w:t>
            </w:r>
            <w:r w:rsidRPr="00581E99">
              <w:rPr>
                <w:rFonts w:ascii="Times New Roman" w:eastAsia="Times New Roman" w:hAnsi="Times New Roman" w:cs="Times New Roman"/>
              </w:rPr>
              <w:br/>
            </w:r>
            <w:r w:rsidRPr="00581E99">
              <w:rPr>
                <w:rFonts w:ascii="Times New Roman" w:eastAsia="Times New Roman" w:hAnsi="Times New Roman" w:cs="Times New Roman"/>
              </w:rPr>
              <w:br/>
              <w:t>In order to do this type of data collection and tracking, it will require newer and different resources and skills than our agency — and other CAPs — have.</w:t>
            </w:r>
            <w:r w:rsidRPr="00581E99">
              <w:rPr>
                <w:rFonts w:ascii="Times New Roman" w:eastAsia="Times New Roman" w:hAnsi="Times New Roman" w:cs="Times New Roman"/>
              </w:rPr>
              <w:br/>
            </w:r>
            <w:r w:rsidRPr="00581E99">
              <w:rPr>
                <w:rFonts w:ascii="Times New Roman" w:eastAsia="Times New Roman" w:hAnsi="Times New Roman" w:cs="Times New Roman"/>
              </w:rPr>
              <w:br/>
              <w:t>We will need to develop and maintain a data analysis department whose sole focus is tracking, maintaining, analyzing, reporting and ensuring the quality of the data entered.</w:t>
            </w:r>
            <w:r w:rsidRPr="00581E99">
              <w:rPr>
                <w:rFonts w:ascii="Times New Roman" w:eastAsia="Times New Roman" w:hAnsi="Times New Roman" w:cs="Times New Roman"/>
              </w:rPr>
              <w:br/>
            </w:r>
            <w:r w:rsidRPr="00581E99">
              <w:rPr>
                <w:rFonts w:ascii="Times New Roman" w:eastAsia="Times New Roman" w:hAnsi="Times New Roman" w:cs="Times New Roman"/>
              </w:rPr>
              <w:br/>
              <w:t>CSBG is such a small piece of our budget — our programs already must report to their primary funders, many of whom are federal agencies. We are being asked to coordinate our data reporting when even within departments of these agencies, there are multiple data systems which aren't coordinated. O We asks that we be able to use other reports that federal agencies already</w:t>
            </w:r>
            <w:r w:rsidRPr="00581E99">
              <w:rPr>
                <w:rFonts w:ascii="Times New Roman" w:eastAsia="Times New Roman" w:hAnsi="Times New Roman" w:cs="Times New Roman"/>
              </w:rPr>
              <w:br/>
              <w:t>require of us.</w:t>
            </w:r>
            <w:r w:rsidRPr="00581E99">
              <w:rPr>
                <w:rFonts w:ascii="Times New Roman" w:eastAsia="Times New Roman" w:hAnsi="Times New Roman" w:cs="Times New Roman"/>
              </w:rPr>
              <w:br/>
            </w:r>
            <w:r w:rsidRPr="00581E99">
              <w:rPr>
                <w:rFonts w:ascii="Times New Roman" w:eastAsia="Times New Roman" w:hAnsi="Times New Roman" w:cs="Times New Roman"/>
              </w:rPr>
              <w:br/>
              <w:t>O If this is not possible, we ask that OCS wait until data systems up to the task have been designed, made available at a cost that isn't prohibitive, and been tested in a pilot program before requiring that CAPs use a new system.</w:t>
            </w:r>
            <w:r w:rsidRPr="00581E99">
              <w:rPr>
                <w:rFonts w:ascii="Times New Roman" w:eastAsia="Times New Roman" w:hAnsi="Times New Roman" w:cs="Times New Roman"/>
              </w:rPr>
              <w:br/>
            </w:r>
            <w:r w:rsidRPr="00581E99">
              <w:rPr>
                <w:rFonts w:ascii="Times New Roman" w:eastAsia="Times New Roman" w:hAnsi="Times New Roman" w:cs="Times New Roman"/>
              </w:rPr>
              <w:br/>
              <w:t>The burden of completing the current funding application and reporting (particularly the fourth quarter report) is already crippling.</w:t>
            </w:r>
          </w:p>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br/>
              <w:t>In order for the Board to be able to ingest, understand, and provide oversight, they need a report that ALL members of the Board will be able to use. A snapshot of important outcomes is necessary for this purpose.</w:t>
            </w:r>
            <w:r w:rsidRPr="00581E99">
              <w:rPr>
                <w:rFonts w:ascii="Times New Roman" w:eastAsia="Times New Roman" w:hAnsi="Times New Roman" w:cs="Times New Roman"/>
              </w:rPr>
              <w:br/>
            </w:r>
            <w:r w:rsidRPr="00581E99">
              <w:rPr>
                <w:rFonts w:ascii="Times New Roman" w:eastAsia="Times New Roman" w:hAnsi="Times New Roman" w:cs="Times New Roman"/>
              </w:rPr>
              <w:br/>
              <w:t>Overall, TAP has the following recommendations: We recommend that OCS reduce the number of required components to the most relevant outcomes and outputs and select performance indicators that are relevant and can be measured and reported at the state, regional, and local levels. Further, it is not reasonable to think that CAP agencies will be able to conform to all the requirements by October 2017. We will need years to build our capacity to do so, including planning, budgeting, and training.</w:t>
            </w:r>
            <w:r w:rsidRPr="00581E99">
              <w:rPr>
                <w:rFonts w:ascii="Times New Roman" w:eastAsia="Times New Roman" w:hAnsi="Times New Roman" w:cs="Times New Roman"/>
              </w:rPr>
              <w:br/>
            </w:r>
            <w:r w:rsidRPr="00581E99">
              <w:rPr>
                <w:rFonts w:ascii="Times New Roman" w:eastAsia="Times New Roman" w:hAnsi="Times New Roman" w:cs="Times New Roman"/>
              </w:rPr>
              <w:br/>
              <w:t>2. Is the cost estimate HHS provided correct?</w:t>
            </w:r>
            <w:r w:rsidRPr="00581E99">
              <w:rPr>
                <w:rFonts w:ascii="Times New Roman" w:eastAsia="Times New Roman" w:hAnsi="Times New Roman" w:cs="Times New Roman"/>
              </w:rPr>
              <w:br/>
            </w:r>
            <w:r w:rsidRPr="00581E99">
              <w:rPr>
                <w:rFonts w:ascii="Times New Roman" w:eastAsia="Times New Roman" w:hAnsi="Times New Roman" w:cs="Times New Roman"/>
              </w:rPr>
              <w:br/>
              <w:t>HHS has estimated that it would take each sub-grantee (CAP agency) 242 hours at an as yet unspecified cost to the agency. After careful consideration, TAP estimates conservatively that it would take at least 5155 hours to fully comply with the requirements, which is approximately 2473 more staff hours than it takes to comply with current requirements. Further, it will cost at least $296,925 to comply with the reporting requirements, which is more than half of the CSBG funding that TAP receives annually, funding intended to pay for services and administrative supports.</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While some of the estimated cost is related to purchase and/or development of a data management system </w:t>
            </w:r>
            <w:r w:rsidRPr="00581E99">
              <w:rPr>
                <w:rFonts w:ascii="Times New Roman" w:eastAsia="Times New Roman" w:hAnsi="Times New Roman" w:cs="Times New Roman"/>
              </w:rPr>
              <w:lastRenderedPageBreak/>
              <w:t>for the agency, most of the costs would be ongoing annual expenses and are broken down below:</w:t>
            </w:r>
            <w:r w:rsidRPr="00581E99">
              <w:rPr>
                <w:rFonts w:ascii="Times New Roman" w:eastAsia="Times New Roman" w:hAnsi="Times New Roman" w:cs="Times New Roman"/>
              </w:rPr>
              <w:br/>
            </w:r>
            <w:r w:rsidRPr="00581E99">
              <w:rPr>
                <w:rFonts w:ascii="Times New Roman" w:eastAsia="Times New Roman" w:hAnsi="Times New Roman" w:cs="Times New Roman"/>
              </w:rPr>
              <w:br/>
              <w:t>ACTIVITY</w:t>
            </w:r>
            <w:r w:rsidRPr="00581E99">
              <w:rPr>
                <w:rFonts w:ascii="Times New Roman" w:eastAsia="Times New Roman" w:hAnsi="Times New Roman" w:cs="Times New Roman"/>
              </w:rPr>
              <w:br/>
            </w:r>
            <w:r w:rsidRPr="00581E99">
              <w:rPr>
                <w:rFonts w:ascii="Times New Roman" w:eastAsia="Times New Roman" w:hAnsi="Times New Roman" w:cs="Times New Roman"/>
              </w:rPr>
              <w:br/>
              <w:t>Amount of time it takes for staff to collect information not required by other funders</w:t>
            </w:r>
            <w:r w:rsidRPr="00581E99">
              <w:rPr>
                <w:rFonts w:ascii="Times New Roman" w:eastAsia="Times New Roman" w:hAnsi="Times New Roman" w:cs="Times New Roman"/>
              </w:rPr>
              <w:br/>
            </w:r>
            <w:r w:rsidRPr="00581E99">
              <w:rPr>
                <w:rFonts w:ascii="Times New Roman" w:eastAsia="Times New Roman" w:hAnsi="Times New Roman" w:cs="Times New Roman"/>
              </w:rPr>
              <w:br/>
              <w:t>Amount of time workers will spend entering data or transferring it from another program's software Amount of time required for each worker to be trained and refreshed on the skills of data entry or acquisition Amount of time our team will spend on data quality assurance, as well as quality assurance on the final report</w:t>
            </w:r>
          </w:p>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br/>
              <w:t>Amount of time staff will spend tracking individuals and families, tracking progress of community projects, and recording the progress in the format required Amount of time spent tracking volunteers, board members and their commitments to organizations and projects that are not run by your Community Action Agency Amount of time spent on new reports to the state required for each of the 50 organizational standards, with additional analysis required on any standards that your agency has not achieved in full</w:t>
            </w:r>
            <w:r w:rsidRPr="00581E99">
              <w:rPr>
                <w:rFonts w:ascii="Times New Roman" w:eastAsia="Times New Roman" w:hAnsi="Times New Roman" w:cs="Times New Roman"/>
              </w:rPr>
              <w:br/>
            </w:r>
            <w:r w:rsidRPr="00581E99">
              <w:rPr>
                <w:rFonts w:ascii="Times New Roman" w:eastAsia="Times New Roman" w:hAnsi="Times New Roman" w:cs="Times New Roman"/>
              </w:rPr>
              <w:br/>
              <w:t>Placement of data into the state reporting software, including checking and answers to the narratives required by the state for module 1, as well as the local information on funds, people and projects Contracted professional services IT and</w:t>
            </w:r>
            <w:r w:rsidRPr="00581E99">
              <w:rPr>
                <w:rFonts w:ascii="Times New Roman" w:eastAsia="Times New Roman" w:hAnsi="Times New Roman" w:cs="Times New Roman"/>
              </w:rPr>
              <w:br/>
            </w:r>
            <w:r w:rsidRPr="00581E99">
              <w:rPr>
                <w:rFonts w:ascii="Times New Roman" w:eastAsia="Times New Roman" w:hAnsi="Times New Roman" w:cs="Times New Roman"/>
              </w:rPr>
              <w:br/>
              <w:t>COST JUSTIFICATION and</w:t>
            </w:r>
            <w:r w:rsidRPr="00581E99">
              <w:rPr>
                <w:rFonts w:ascii="Times New Roman" w:eastAsia="Times New Roman" w:hAnsi="Times New Roman" w:cs="Times New Roman"/>
              </w:rPr>
              <w:br/>
            </w:r>
            <w:r w:rsidRPr="00581E99">
              <w:rPr>
                <w:rFonts w:ascii="Times New Roman" w:eastAsia="Times New Roman" w:hAnsi="Times New Roman" w:cs="Times New Roman"/>
              </w:rPr>
              <w:br/>
              <w:t>ESTIMATED HOURS</w:t>
            </w:r>
            <w:r w:rsidRPr="00581E99">
              <w:rPr>
                <w:rFonts w:ascii="Times New Roman" w:eastAsia="Times New Roman" w:hAnsi="Times New Roman" w:cs="Times New Roman"/>
              </w:rPr>
              <w:br/>
            </w:r>
            <w:r w:rsidRPr="00581E99">
              <w:rPr>
                <w:rFonts w:ascii="Times New Roman" w:eastAsia="Times New Roman" w:hAnsi="Times New Roman" w:cs="Times New Roman"/>
              </w:rPr>
              <w:br/>
              <w:t>25 programs x 10 hours per program x $20/hour (average salary and benefits) 5 minutes per client served x 5700 clients</w:t>
            </w:r>
            <w:r w:rsidRPr="00581E99">
              <w:rPr>
                <w:rFonts w:ascii="Times New Roman" w:eastAsia="Times New Roman" w:hAnsi="Times New Roman" w:cs="Times New Roman"/>
              </w:rPr>
              <w:br/>
            </w:r>
            <w:r w:rsidRPr="00581E99">
              <w:rPr>
                <w:rFonts w:ascii="Times New Roman" w:eastAsia="Times New Roman" w:hAnsi="Times New Roman" w:cs="Times New Roman"/>
              </w:rPr>
              <w:br/>
              <w:t>25 hours per person x 100 people x 20/hour</w:t>
            </w:r>
            <w:r w:rsidRPr="00581E99">
              <w:rPr>
                <w:rFonts w:ascii="Times New Roman" w:eastAsia="Times New Roman" w:hAnsi="Times New Roman" w:cs="Times New Roman"/>
              </w:rPr>
              <w:br/>
              <w:t>Data: 64 hours x $50/hour Final report: 20 hours x</w:t>
            </w:r>
            <w:r w:rsidRPr="00581E99">
              <w:rPr>
                <w:rFonts w:ascii="Times New Roman" w:eastAsia="Times New Roman" w:hAnsi="Times New Roman" w:cs="Times New Roman"/>
              </w:rPr>
              <w:br/>
            </w:r>
            <w:r w:rsidRPr="00581E99">
              <w:rPr>
                <w:rFonts w:ascii="Times New Roman" w:eastAsia="Times New Roman" w:hAnsi="Times New Roman" w:cs="Times New Roman"/>
              </w:rPr>
              <w:br/>
              <w:t>$50/hour</w:t>
            </w:r>
            <w:r w:rsidRPr="00581E99">
              <w:rPr>
                <w:rFonts w:ascii="Times New Roman" w:eastAsia="Times New Roman" w:hAnsi="Times New Roman" w:cs="Times New Roman"/>
              </w:rPr>
              <w:br/>
            </w:r>
            <w:r w:rsidRPr="00581E99">
              <w:rPr>
                <w:rFonts w:ascii="Times New Roman" w:eastAsia="Times New Roman" w:hAnsi="Times New Roman" w:cs="Times New Roman"/>
              </w:rPr>
              <w:br/>
              <w:t>35 hours x 8 staff x 4 quarters x</w:t>
            </w:r>
            <w:r w:rsidRPr="00581E99">
              <w:rPr>
                <w:rFonts w:ascii="Times New Roman" w:eastAsia="Times New Roman" w:hAnsi="Times New Roman" w:cs="Times New Roman"/>
              </w:rPr>
              <w:br/>
            </w:r>
            <w:r w:rsidRPr="00581E99">
              <w:rPr>
                <w:rFonts w:ascii="Times New Roman" w:eastAsia="Times New Roman" w:hAnsi="Times New Roman" w:cs="Times New Roman"/>
              </w:rPr>
              <w:br/>
              <w:t>$50/hour</w:t>
            </w:r>
            <w:r w:rsidRPr="00581E99">
              <w:rPr>
                <w:rFonts w:ascii="Times New Roman" w:eastAsia="Times New Roman" w:hAnsi="Times New Roman" w:cs="Times New Roman"/>
              </w:rPr>
              <w:br/>
            </w:r>
            <w:r w:rsidRPr="00581E99">
              <w:rPr>
                <w:rFonts w:ascii="Times New Roman" w:eastAsia="Times New Roman" w:hAnsi="Times New Roman" w:cs="Times New Roman"/>
              </w:rPr>
              <w:br/>
              <w:t>Salary and benefits for a full-time staff member</w:t>
            </w:r>
            <w:r w:rsidRPr="00581E99">
              <w:rPr>
                <w:rFonts w:ascii="Times New Roman" w:eastAsia="Times New Roman" w:hAnsi="Times New Roman" w:cs="Times New Roman"/>
              </w:rPr>
              <w:br/>
            </w:r>
            <w:r w:rsidRPr="00581E99">
              <w:rPr>
                <w:rFonts w:ascii="Times New Roman" w:eastAsia="Times New Roman" w:hAnsi="Times New Roman" w:cs="Times New Roman"/>
              </w:rPr>
              <w:br/>
              <w:t>140 hours x $50</w:t>
            </w:r>
            <w:r w:rsidRPr="00581E99">
              <w:rPr>
                <w:rFonts w:ascii="Times New Roman" w:eastAsia="Times New Roman" w:hAnsi="Times New Roman" w:cs="Times New Roman"/>
              </w:rPr>
              <w:br/>
            </w:r>
            <w:r w:rsidRPr="00581E99">
              <w:rPr>
                <w:rFonts w:ascii="Times New Roman" w:eastAsia="Times New Roman" w:hAnsi="Times New Roman" w:cs="Times New Roman"/>
              </w:rPr>
              <w:br/>
              <w:t>40 hours x $50/hour</w:t>
            </w:r>
            <w:r w:rsidRPr="00581E99">
              <w:rPr>
                <w:rFonts w:ascii="Times New Roman" w:eastAsia="Times New Roman" w:hAnsi="Times New Roman" w:cs="Times New Roman"/>
              </w:rPr>
              <w:br/>
            </w:r>
            <w:r w:rsidRPr="00581E99">
              <w:rPr>
                <w:rFonts w:ascii="Times New Roman" w:eastAsia="Times New Roman" w:hAnsi="Times New Roman" w:cs="Times New Roman"/>
              </w:rPr>
              <w:br/>
              <w:t>120 contracted hours x</w:t>
            </w:r>
            <w:r w:rsidRPr="00581E99">
              <w:rPr>
                <w:rFonts w:ascii="Times New Roman" w:eastAsia="Times New Roman" w:hAnsi="Times New Roman" w:cs="Times New Roman"/>
              </w:rPr>
              <w:br/>
            </w:r>
            <w:r w:rsidRPr="00581E99">
              <w:rPr>
                <w:rFonts w:ascii="Times New Roman" w:eastAsia="Times New Roman" w:hAnsi="Times New Roman" w:cs="Times New Roman"/>
              </w:rPr>
              <w:br/>
              <w:t>TOTAL</w:t>
            </w:r>
            <w:r w:rsidRPr="00581E99">
              <w:rPr>
                <w:rFonts w:ascii="Times New Roman" w:eastAsia="Times New Roman" w:hAnsi="Times New Roman" w:cs="Times New Roman"/>
              </w:rPr>
              <w:br/>
            </w:r>
            <w:r w:rsidRPr="00581E99">
              <w:rPr>
                <w:rFonts w:ascii="Times New Roman" w:eastAsia="Times New Roman" w:hAnsi="Times New Roman" w:cs="Times New Roman"/>
              </w:rPr>
              <w:br/>
              <w:t>COST</w:t>
            </w:r>
            <w:r w:rsidRPr="00581E99">
              <w:rPr>
                <w:rFonts w:ascii="Times New Roman" w:eastAsia="Times New Roman" w:hAnsi="Times New Roman" w:cs="Times New Roman"/>
              </w:rPr>
              <w:br/>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t>5000</w:t>
            </w:r>
            <w:r w:rsidRPr="00581E99">
              <w:rPr>
                <w:rFonts w:ascii="Times New Roman" w:eastAsia="Times New Roman" w:hAnsi="Times New Roman" w:cs="Times New Roman"/>
              </w:rPr>
              <w:br/>
            </w:r>
            <w:r w:rsidRPr="00581E99">
              <w:rPr>
                <w:rFonts w:ascii="Times New Roman" w:eastAsia="Times New Roman" w:hAnsi="Times New Roman" w:cs="Times New Roman"/>
              </w:rPr>
              <w:br/>
              <w:t>28,500 50,000</w:t>
            </w:r>
            <w:r w:rsidRPr="00581E99">
              <w:rPr>
                <w:rFonts w:ascii="Times New Roman" w:eastAsia="Times New Roman" w:hAnsi="Times New Roman" w:cs="Times New Roman"/>
              </w:rPr>
              <w:br/>
            </w:r>
            <w:r w:rsidRPr="00581E99">
              <w:rPr>
                <w:rFonts w:ascii="Times New Roman" w:eastAsia="Times New Roman" w:hAnsi="Times New Roman" w:cs="Times New Roman"/>
              </w:rPr>
              <w:br/>
              <w:t>4200</w:t>
            </w:r>
            <w:r w:rsidRPr="00581E99">
              <w:rPr>
                <w:rFonts w:ascii="Times New Roman" w:eastAsia="Times New Roman" w:hAnsi="Times New Roman" w:cs="Times New Roman"/>
              </w:rPr>
              <w:br/>
            </w:r>
            <w:r w:rsidRPr="00581E99">
              <w:rPr>
                <w:rFonts w:ascii="Times New Roman" w:eastAsia="Times New Roman" w:hAnsi="Times New Roman" w:cs="Times New Roman"/>
              </w:rPr>
              <w:br/>
              <w:t>56,000 50,000</w:t>
            </w:r>
            <w:r w:rsidRPr="00581E99">
              <w:rPr>
                <w:rFonts w:ascii="Times New Roman" w:eastAsia="Times New Roman" w:hAnsi="Times New Roman" w:cs="Times New Roman"/>
              </w:rPr>
              <w:br/>
            </w:r>
            <w:r w:rsidRPr="00581E99">
              <w:rPr>
                <w:rFonts w:ascii="Times New Roman" w:eastAsia="Times New Roman" w:hAnsi="Times New Roman" w:cs="Times New Roman"/>
              </w:rPr>
              <w:br/>
              <w:t>7000</w:t>
            </w:r>
            <w:r w:rsidRPr="00581E99">
              <w:rPr>
                <w:rFonts w:ascii="Times New Roman" w:eastAsia="Times New Roman" w:hAnsi="Times New Roman" w:cs="Times New Roman"/>
              </w:rPr>
              <w:br/>
            </w:r>
            <w:r w:rsidRPr="00581E99">
              <w:rPr>
                <w:rFonts w:ascii="Times New Roman" w:eastAsia="Times New Roman" w:hAnsi="Times New Roman" w:cs="Times New Roman"/>
              </w:rPr>
              <w:br/>
              <w:t>2000</w:t>
            </w:r>
            <w:r w:rsidRPr="00581E99">
              <w:rPr>
                <w:rFonts w:ascii="Times New Roman" w:eastAsia="Times New Roman" w:hAnsi="Times New Roman" w:cs="Times New Roman"/>
              </w:rPr>
              <w:br/>
            </w:r>
            <w:r w:rsidRPr="00581E99">
              <w:rPr>
                <w:rFonts w:ascii="Times New Roman" w:eastAsia="Times New Roman" w:hAnsi="Times New Roman" w:cs="Times New Roman"/>
              </w:rPr>
              <w:br/>
              <w:t>13,200</w:t>
            </w:r>
            <w:r w:rsidRPr="00581E99">
              <w:rPr>
                <w:rFonts w:ascii="Times New Roman" w:eastAsia="Times New Roman" w:hAnsi="Times New Roman" w:cs="Times New Roman"/>
              </w:rPr>
              <w:br/>
              <w:t>raining.</w:t>
            </w:r>
            <w:r w:rsidRPr="00581E99">
              <w:rPr>
                <w:rFonts w:ascii="Times New Roman" w:eastAsia="Times New Roman" w:hAnsi="Times New Roman" w:cs="Times New Roman"/>
              </w:rPr>
              <w:br/>
            </w:r>
            <w:r w:rsidRPr="00581E99">
              <w:rPr>
                <w:rFonts w:ascii="Times New Roman" w:eastAsia="Times New Roman" w:hAnsi="Times New Roman" w:cs="Times New Roman"/>
              </w:rPr>
              <w:br/>
              <w:t>Maintaining the software to keep and integrate mandated data, and to track our projects and our progress on or additional standards Purchasing new software Supporting and training staff that use the software ROMA training — staff time</w:t>
            </w:r>
            <w:r w:rsidRPr="00581E99">
              <w:rPr>
                <w:rFonts w:ascii="Times New Roman" w:eastAsia="Times New Roman" w:hAnsi="Times New Roman" w:cs="Times New Roman"/>
              </w:rPr>
              <w:br/>
            </w:r>
            <w:r w:rsidRPr="00581E99">
              <w:rPr>
                <w:rFonts w:ascii="Times New Roman" w:eastAsia="Times New Roman" w:hAnsi="Times New Roman" w:cs="Times New Roman"/>
              </w:rPr>
              <w:br/>
              <w:t>ROMA training — training cost</w:t>
            </w:r>
            <w:r w:rsidRPr="00581E99">
              <w:rPr>
                <w:rFonts w:ascii="Times New Roman" w:eastAsia="Times New Roman" w:hAnsi="Times New Roman" w:cs="Times New Roman"/>
              </w:rPr>
              <w:br/>
            </w:r>
            <w:r w:rsidRPr="00581E99">
              <w:rPr>
                <w:rFonts w:ascii="Times New Roman" w:eastAsia="Times New Roman" w:hAnsi="Times New Roman" w:cs="Times New Roman"/>
              </w:rPr>
              <w:br/>
              <w:t>External data acquisition (surveys, demographics, etc.)</w:t>
            </w:r>
            <w:r w:rsidRPr="00581E99">
              <w:rPr>
                <w:rFonts w:ascii="Times New Roman" w:eastAsia="Times New Roman" w:hAnsi="Times New Roman" w:cs="Times New Roman"/>
              </w:rPr>
              <w:br/>
            </w:r>
            <w:r w:rsidRPr="00581E99">
              <w:rPr>
                <w:rFonts w:ascii="Times New Roman" w:eastAsia="Times New Roman" w:hAnsi="Times New Roman" w:cs="Times New Roman"/>
              </w:rPr>
              <w:br/>
              <w:t>$110/hour</w:t>
            </w:r>
            <w:r w:rsidRPr="00581E99">
              <w:rPr>
                <w:rFonts w:ascii="Times New Roman" w:eastAsia="Times New Roman" w:hAnsi="Times New Roman" w:cs="Times New Roman"/>
              </w:rPr>
              <w:br/>
            </w:r>
            <w:r w:rsidRPr="00581E99">
              <w:rPr>
                <w:rFonts w:ascii="Times New Roman" w:eastAsia="Times New Roman" w:hAnsi="Times New Roman" w:cs="Times New Roman"/>
              </w:rPr>
              <w:br/>
              <w:t>Actual cost for current software</w:t>
            </w:r>
            <w:r w:rsidRPr="00581E99">
              <w:rPr>
                <w:rFonts w:ascii="Times New Roman" w:eastAsia="Times New Roman" w:hAnsi="Times New Roman" w:cs="Times New Roman"/>
              </w:rPr>
              <w:br/>
            </w:r>
            <w:r w:rsidRPr="00581E99">
              <w:rPr>
                <w:rFonts w:ascii="Times New Roman" w:eastAsia="Times New Roman" w:hAnsi="Times New Roman" w:cs="Times New Roman"/>
              </w:rPr>
              <w:br/>
              <w:t>One-time cost</w:t>
            </w:r>
            <w:r w:rsidRPr="00581E99">
              <w:rPr>
                <w:rFonts w:ascii="Times New Roman" w:eastAsia="Times New Roman" w:hAnsi="Times New Roman" w:cs="Times New Roman"/>
              </w:rPr>
              <w:br/>
            </w:r>
            <w:r w:rsidRPr="00581E99">
              <w:rPr>
                <w:rFonts w:ascii="Times New Roman" w:eastAsia="Times New Roman" w:hAnsi="Times New Roman" w:cs="Times New Roman"/>
              </w:rPr>
              <w:br/>
              <w:t>Trainer contract</w:t>
            </w:r>
            <w:r w:rsidRPr="00581E99">
              <w:rPr>
                <w:rFonts w:ascii="Times New Roman" w:eastAsia="Times New Roman" w:hAnsi="Times New Roman" w:cs="Times New Roman"/>
              </w:rPr>
              <w:br/>
            </w:r>
            <w:r w:rsidRPr="00581E99">
              <w:rPr>
                <w:rFonts w:ascii="Times New Roman" w:eastAsia="Times New Roman" w:hAnsi="Times New Roman" w:cs="Times New Roman"/>
              </w:rPr>
              <w:br/>
              <w:t>80 hours per staff person x 3 staff x 20/hour</w:t>
            </w:r>
            <w:r w:rsidRPr="00581E99">
              <w:rPr>
                <w:rFonts w:ascii="Times New Roman" w:eastAsia="Times New Roman" w:hAnsi="Times New Roman" w:cs="Times New Roman"/>
              </w:rPr>
              <w:br/>
            </w:r>
            <w:r w:rsidRPr="00581E99">
              <w:rPr>
                <w:rFonts w:ascii="Times New Roman" w:eastAsia="Times New Roman" w:hAnsi="Times New Roman" w:cs="Times New Roman"/>
              </w:rPr>
              <w:br/>
              <w:t>$775 per person to go to the training 26 weeks x 1 staff x $20/hr. x 40 hours</w:t>
            </w:r>
            <w:r w:rsidRPr="00581E99">
              <w:rPr>
                <w:rFonts w:ascii="Times New Roman" w:eastAsia="Times New Roman" w:hAnsi="Times New Roman" w:cs="Times New Roman"/>
              </w:rPr>
              <w:br/>
            </w:r>
            <w:r w:rsidRPr="00581E99">
              <w:rPr>
                <w:rFonts w:ascii="Times New Roman" w:eastAsia="Times New Roman" w:hAnsi="Times New Roman" w:cs="Times New Roman"/>
              </w:rPr>
              <w:br/>
              <w:t>3100</w:t>
            </w:r>
            <w:r w:rsidRPr="00581E99">
              <w:rPr>
                <w:rFonts w:ascii="Times New Roman" w:eastAsia="Times New Roman" w:hAnsi="Times New Roman" w:cs="Times New Roman"/>
              </w:rPr>
              <w:br/>
            </w:r>
            <w:r w:rsidRPr="00581E99">
              <w:rPr>
                <w:rFonts w:ascii="Times New Roman" w:eastAsia="Times New Roman" w:hAnsi="Times New Roman" w:cs="Times New Roman"/>
              </w:rPr>
              <w:br/>
              <w:t>40,000 10,000</w:t>
            </w:r>
            <w:r w:rsidRPr="00581E99">
              <w:rPr>
                <w:rFonts w:ascii="Times New Roman" w:eastAsia="Times New Roman" w:hAnsi="Times New Roman" w:cs="Times New Roman"/>
              </w:rPr>
              <w:br/>
            </w:r>
            <w:r w:rsidRPr="00581E99">
              <w:rPr>
                <w:rFonts w:ascii="Times New Roman" w:eastAsia="Times New Roman" w:hAnsi="Times New Roman" w:cs="Times New Roman"/>
              </w:rPr>
              <w:br/>
              <w:t>4800</w:t>
            </w:r>
            <w:r w:rsidRPr="00581E99">
              <w:rPr>
                <w:rFonts w:ascii="Times New Roman" w:eastAsia="Times New Roman" w:hAnsi="Times New Roman" w:cs="Times New Roman"/>
              </w:rPr>
              <w:br/>
            </w:r>
            <w:r w:rsidRPr="00581E99">
              <w:rPr>
                <w:rFonts w:ascii="Times New Roman" w:eastAsia="Times New Roman" w:hAnsi="Times New Roman" w:cs="Times New Roman"/>
              </w:rPr>
              <w:br/>
              <w:t>2325</w:t>
            </w:r>
            <w:r w:rsidRPr="00581E99">
              <w:rPr>
                <w:rFonts w:ascii="Times New Roman" w:eastAsia="Times New Roman" w:hAnsi="Times New Roman" w:cs="Times New Roman"/>
              </w:rPr>
              <w:br/>
            </w:r>
            <w:r w:rsidRPr="00581E99">
              <w:rPr>
                <w:rFonts w:ascii="Times New Roman" w:eastAsia="Times New Roman" w:hAnsi="Times New Roman" w:cs="Times New Roman"/>
              </w:rPr>
              <w:br/>
              <w:t>20,800</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122 (Trehab Community Action Agency ; Other/Unknown in PA)</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10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lastRenderedPageBreak/>
              <w:t xml:space="preserve">Trehab is a Community Action Agency that covers 6 counties in Northeast Pennsylvania. Our Agency is committed to act as a service provider and advocate for the poor, unemployed, underemployed, elderly and other groups at risk.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Within the parameter of The Agency budget, the reporting requirements cause a large; personnel financial burden A more simplified system could easily relay client reporting requirements. The time and financial burden take away from efforts to provide essential services. </w:t>
            </w:r>
            <w:r w:rsidRPr="00581E99">
              <w:rPr>
                <w:rFonts w:ascii="Times New Roman" w:eastAsia="Times New Roman" w:hAnsi="Times New Roman" w:cs="Times New Roman"/>
              </w:rPr>
              <w:br/>
              <w:t xml:space="preserve">The time burden and costs to implement system estimated annual cost is approx. $108,810 .00.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485"/>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124 (U.S Department Of Health And Human Service ; Eligible Entity/Local Agency in DC)</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206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1. Whether the proposed collection of information is necessary for the proper performance of the functions of the agency, including whether the information shall have practical utility:</w:t>
            </w:r>
            <w:r w:rsidRPr="00581E99">
              <w:rPr>
                <w:rFonts w:ascii="Times New Roman" w:eastAsia="Times New Roman" w:hAnsi="Times New Roman" w:cs="Times New Roman"/>
              </w:rPr>
              <w:br/>
            </w:r>
            <w:r w:rsidRPr="00581E99">
              <w:rPr>
                <w:rFonts w:ascii="Times New Roman" w:eastAsia="Times New Roman" w:hAnsi="Times New Roman" w:cs="Times New Roman"/>
              </w:rPr>
              <w:br/>
              <w:t>The proper performance of the functions of the eligible entities are currently assessed annually by our State CSBG Office through the CSBG required onsite monitoring reviews, CSBG Organizational Standards assessments, State Accountability Measures, CSBG State Plan and Application requirements, and monitoring for adherence to the ROMA performance management cycle of assessment, planning, implementation, achievement of results and evaluation.</w:t>
            </w:r>
            <w:r w:rsidRPr="00581E99">
              <w:rPr>
                <w:rFonts w:ascii="Times New Roman" w:eastAsia="Times New Roman" w:hAnsi="Times New Roman" w:cs="Times New Roman"/>
              </w:rPr>
              <w:br/>
            </w:r>
            <w:r w:rsidRPr="00581E99">
              <w:rPr>
                <w:rFonts w:ascii="Times New Roman" w:eastAsia="Times New Roman" w:hAnsi="Times New Roman" w:cs="Times New Roman"/>
              </w:rPr>
              <w:br/>
              <w:t>Although some modules and sections of the proposed CSBG Annual Report would provide useful or meaningful community, family, and individual outcomes and information, other areas, as described later in this document, would require information that is not necessary for the proper performance of the functions of the eligible entities.</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accuracy of the agency's estimate of the burden of the proposed collection of information: </w:t>
            </w:r>
            <w:r w:rsidRPr="00581E99">
              <w:rPr>
                <w:rFonts w:ascii="Times New Roman" w:eastAsia="Times New Roman" w:hAnsi="Times New Roman" w:cs="Times New Roman"/>
              </w:rPr>
              <w:br/>
            </w:r>
            <w:r w:rsidRPr="00581E99">
              <w:rPr>
                <w:rFonts w:ascii="Times New Roman" w:eastAsia="Times New Roman" w:hAnsi="Times New Roman" w:cs="Times New Roman"/>
              </w:rPr>
              <w:br/>
              <w:t>In our opinion, the burden hours estimated for the State CSBG Office (164 hours) is significantly underestimated. Our estimation, based on the processes we conduct in order to complete the current annual report (CSBG-IS), easily exceeds 270 hours. Those processes are:</w:t>
            </w:r>
            <w:r w:rsidRPr="00581E99">
              <w:rPr>
                <w:rFonts w:ascii="Times New Roman" w:eastAsia="Times New Roman" w:hAnsi="Times New Roman" w:cs="Times New Roman"/>
              </w:rPr>
              <w:br/>
              <w:t>Preparing annual report forms, instructions, and guidance o (24 hours)</w:t>
            </w:r>
            <w:r w:rsidRPr="00581E99">
              <w:rPr>
                <w:rFonts w:ascii="Times New Roman" w:eastAsia="Times New Roman" w:hAnsi="Times New Roman" w:cs="Times New Roman"/>
              </w:rPr>
              <w:br/>
            </w:r>
            <w:r w:rsidRPr="00581E99">
              <w:rPr>
                <w:rFonts w:ascii="Times New Roman" w:eastAsia="Times New Roman" w:hAnsi="Times New Roman" w:cs="Times New Roman"/>
              </w:rPr>
              <w:br/>
              <w:t>Providing an annual training to the 17 eligible entities in our state o (4 hours)</w:t>
            </w:r>
            <w:r w:rsidRPr="00581E99">
              <w:rPr>
                <w:rFonts w:ascii="Times New Roman" w:eastAsia="Times New Roman" w:hAnsi="Times New Roman" w:cs="Times New Roman"/>
              </w:rPr>
              <w:br/>
            </w:r>
            <w:r w:rsidRPr="00581E99">
              <w:rPr>
                <w:rFonts w:ascii="Times New Roman" w:eastAsia="Times New Roman" w:hAnsi="Times New Roman" w:cs="Times New Roman"/>
              </w:rPr>
              <w:br/>
              <w:t>Ongoing training and technical assistance to the 17 eligible entities o (30 hours) approximately 10 hours a month for 3 months</w:t>
            </w:r>
            <w:r w:rsidRPr="00581E99">
              <w:rPr>
                <w:rFonts w:ascii="Times New Roman" w:eastAsia="Times New Roman" w:hAnsi="Times New Roman" w:cs="Times New Roman"/>
              </w:rPr>
              <w:br/>
            </w:r>
            <w:r w:rsidRPr="00581E99">
              <w:rPr>
                <w:rFonts w:ascii="Times New Roman" w:eastAsia="Times New Roman" w:hAnsi="Times New Roman" w:cs="Times New Roman"/>
              </w:rPr>
              <w:br/>
              <w:t>Individualized training and technical assistance to new eligible entity staff o (12 hours) 3 staff @ 4 hours</w:t>
            </w:r>
            <w:r w:rsidRPr="00581E99">
              <w:rPr>
                <w:rFonts w:ascii="Times New Roman" w:eastAsia="Times New Roman" w:hAnsi="Times New Roman" w:cs="Times New Roman"/>
              </w:rPr>
              <w:br/>
            </w:r>
            <w:r w:rsidRPr="00581E99">
              <w:rPr>
                <w:rFonts w:ascii="Times New Roman" w:eastAsia="Times New Roman" w:hAnsi="Times New Roman" w:cs="Times New Roman"/>
              </w:rPr>
              <w:br/>
              <w:t>Collecting the data and information from our 17 eligible entities o (16 hours)</w:t>
            </w:r>
            <w:r w:rsidRPr="00581E99">
              <w:rPr>
                <w:rFonts w:ascii="Times New Roman" w:eastAsia="Times New Roman" w:hAnsi="Times New Roman" w:cs="Times New Roman"/>
              </w:rPr>
              <w:br/>
            </w:r>
            <w:r w:rsidRPr="00581E99">
              <w:rPr>
                <w:rFonts w:ascii="Times New Roman" w:eastAsia="Times New Roman" w:hAnsi="Times New Roman" w:cs="Times New Roman"/>
              </w:rPr>
              <w:br/>
              <w:t>Reviewing and conducting data quality checks on all the data and information submitted by the 17 eligible entities in order to assure accurate data o (136 hours) 8 hours per agency</w:t>
            </w:r>
            <w:r w:rsidRPr="00581E99">
              <w:rPr>
                <w:rFonts w:ascii="Times New Roman" w:eastAsia="Times New Roman" w:hAnsi="Times New Roman" w:cs="Times New Roman"/>
              </w:rPr>
              <w:br/>
            </w:r>
            <w:r w:rsidRPr="00581E99">
              <w:rPr>
                <w:rFonts w:ascii="Times New Roman" w:eastAsia="Times New Roman" w:hAnsi="Times New Roman" w:cs="Times New Roman"/>
              </w:rPr>
              <w:br/>
              <w:t>Collecting and preparing the state data and information for the annual report o (8 hours)</w:t>
            </w:r>
            <w:r w:rsidRPr="00581E99">
              <w:rPr>
                <w:rFonts w:ascii="Times New Roman" w:eastAsia="Times New Roman" w:hAnsi="Times New Roman" w:cs="Times New Roman"/>
              </w:rPr>
              <w:br/>
            </w:r>
            <w:r w:rsidRPr="00581E99">
              <w:rPr>
                <w:rFonts w:ascii="Times New Roman" w:eastAsia="Times New Roman" w:hAnsi="Times New Roman" w:cs="Times New Roman"/>
              </w:rPr>
              <w:br/>
              <w:t>Transferring the eligible entities and state data into the reporting system o (24 hours)</w:t>
            </w:r>
            <w:r w:rsidRPr="00581E99">
              <w:rPr>
                <w:rFonts w:ascii="Times New Roman" w:eastAsia="Times New Roman" w:hAnsi="Times New Roman" w:cs="Times New Roman"/>
              </w:rPr>
              <w:br/>
            </w:r>
            <w:r w:rsidRPr="00581E99">
              <w:rPr>
                <w:rFonts w:ascii="Times New Roman" w:eastAsia="Times New Roman" w:hAnsi="Times New Roman" w:cs="Times New Roman"/>
              </w:rPr>
              <w:br/>
            </w:r>
            <w:r w:rsidRPr="00581E99">
              <w:rPr>
                <w:rFonts w:ascii="Times New Roman" w:eastAsia="Times New Roman" w:hAnsi="Times New Roman" w:cs="Times New Roman"/>
              </w:rPr>
              <w:lastRenderedPageBreak/>
              <w:t>Inputting our data quality notes into the reporting system o (16 hours)</w:t>
            </w:r>
            <w:r w:rsidRPr="00581E99">
              <w:rPr>
                <w:rFonts w:ascii="Times New Roman" w:eastAsia="Times New Roman" w:hAnsi="Times New Roman" w:cs="Times New Roman"/>
              </w:rPr>
              <w:br/>
            </w:r>
            <w:r w:rsidRPr="00581E99">
              <w:rPr>
                <w:rFonts w:ascii="Times New Roman" w:eastAsia="Times New Roman" w:hAnsi="Times New Roman" w:cs="Times New Roman"/>
              </w:rPr>
              <w:br/>
              <w:t>Given the increase in the amount of data and information the proposed CSBG Annual Report would require, this can only add to our burden; and these new requirements come with no new administrative resources. The following are sections in the proposed report that contain new reporting requirements. It is difficult to estimate the required hours for these new requirements, but they would add burden hours to our estimate (These new requirements are not included in our estimated burden hours listed above):</w:t>
            </w:r>
            <w:r w:rsidRPr="00581E99">
              <w:rPr>
                <w:rFonts w:ascii="Times New Roman" w:eastAsia="Times New Roman" w:hAnsi="Times New Roman" w:cs="Times New Roman"/>
              </w:rPr>
              <w:br/>
            </w:r>
            <w:r w:rsidRPr="00581E99">
              <w:rPr>
                <w:rFonts w:ascii="Times New Roman" w:eastAsia="Times New Roman" w:hAnsi="Times New Roman" w:cs="Times New Roman"/>
              </w:rPr>
              <w:br/>
              <w:t>Module 1 -Sections 82, B3, B7 o Analysis on trends and results from available ROMA data could be a substantial increase in burden (see B7)</w:t>
            </w:r>
            <w:r w:rsidRPr="00581E99">
              <w:rPr>
                <w:rFonts w:ascii="Times New Roman" w:eastAsia="Times New Roman" w:hAnsi="Times New Roman" w:cs="Times New Roman"/>
              </w:rPr>
              <w:br/>
            </w:r>
            <w:r w:rsidRPr="00581E99">
              <w:rPr>
                <w:rFonts w:ascii="Times New Roman" w:eastAsia="Times New Roman" w:hAnsi="Times New Roman" w:cs="Times New Roman"/>
              </w:rPr>
              <w:br/>
              <w:t>Module I — Sections G, H, and I</w:t>
            </w:r>
            <w:r w:rsidRPr="00581E99">
              <w:rPr>
                <w:rFonts w:ascii="Times New Roman" w:eastAsia="Times New Roman" w:hAnsi="Times New Roman" w:cs="Times New Roman"/>
              </w:rPr>
              <w:br/>
            </w:r>
            <w:r w:rsidRPr="00581E99">
              <w:rPr>
                <w:rFonts w:ascii="Times New Roman" w:eastAsia="Times New Roman" w:hAnsi="Times New Roman" w:cs="Times New Roman"/>
              </w:rPr>
              <w:br/>
              <w:t>Module 3—</w:t>
            </w:r>
            <w:r w:rsidRPr="00581E99">
              <w:rPr>
                <w:rFonts w:ascii="Times New Roman" w:eastAsia="Times New Roman" w:hAnsi="Times New Roman" w:cs="Times New Roman"/>
              </w:rPr>
              <w:br/>
            </w:r>
            <w:r w:rsidRPr="00581E99">
              <w:rPr>
                <w:rFonts w:ascii="Times New Roman" w:eastAsia="Times New Roman" w:hAnsi="Times New Roman" w:cs="Times New Roman"/>
              </w:rPr>
              <w:br/>
              <w:t>Section A (Community Level Initiatives in Progress)</w:t>
            </w:r>
            <w:r w:rsidRPr="00581E99">
              <w:rPr>
                <w:rFonts w:ascii="Times New Roman" w:eastAsia="Times New Roman" w:hAnsi="Times New Roman" w:cs="Times New Roman"/>
              </w:rPr>
              <w:br/>
            </w:r>
            <w:r w:rsidRPr="00581E99">
              <w:rPr>
                <w:rFonts w:ascii="Times New Roman" w:eastAsia="Times New Roman" w:hAnsi="Times New Roman" w:cs="Times New Roman"/>
              </w:rPr>
              <w:br/>
              <w:t>Module 3 — Section A (Community Level Strategies)</w:t>
            </w:r>
            <w:r w:rsidRPr="00581E99">
              <w:rPr>
                <w:rFonts w:ascii="Times New Roman" w:eastAsia="Times New Roman" w:hAnsi="Times New Roman" w:cs="Times New Roman"/>
              </w:rPr>
              <w:br/>
            </w:r>
            <w:r w:rsidRPr="00581E99">
              <w:rPr>
                <w:rFonts w:ascii="Times New Roman" w:eastAsia="Times New Roman" w:hAnsi="Times New Roman" w:cs="Times New Roman"/>
              </w:rPr>
              <w:br/>
              <w:t>Module 4 — Section A (NEW Characteristics Report)</w:t>
            </w:r>
            <w:r w:rsidRPr="00581E99">
              <w:rPr>
                <w:rFonts w:ascii="Times New Roman" w:eastAsia="Times New Roman" w:hAnsi="Times New Roman" w:cs="Times New Roman"/>
              </w:rPr>
              <w:br/>
            </w:r>
            <w:r w:rsidRPr="00581E99">
              <w:rPr>
                <w:rFonts w:ascii="Times New Roman" w:eastAsia="Times New Roman" w:hAnsi="Times New Roman" w:cs="Times New Roman"/>
              </w:rPr>
              <w:br/>
              <w:t>Module 4 — Section D (Individual and Family Services)</w:t>
            </w:r>
            <w:r w:rsidRPr="00581E99">
              <w:rPr>
                <w:rFonts w:ascii="Times New Roman" w:eastAsia="Times New Roman" w:hAnsi="Times New Roman" w:cs="Times New Roman"/>
              </w:rPr>
              <w:br/>
            </w:r>
            <w:r w:rsidRPr="00581E99">
              <w:rPr>
                <w:rFonts w:ascii="Times New Roman" w:eastAsia="Times New Roman" w:hAnsi="Times New Roman" w:cs="Times New Roman"/>
              </w:rPr>
              <w:br/>
              <w:t>A number of State CSBG Offices, including ours, are allotted less than 5% of their state's annual CSBG allotment for administrative costs, and do not receive any of the state's CSBG funds for remainder/discretionary projects. The allotment and availability of CSBG funds to State CSBG Offices must be considered when reviewing and deciding on how the new requirements and proposed changes presented in the proposed report would affect the burden of State CSBG Offices.</w:t>
            </w:r>
            <w:r w:rsidRPr="00581E99">
              <w:rPr>
                <w:rFonts w:ascii="Times New Roman" w:eastAsia="Times New Roman" w:hAnsi="Times New Roman" w:cs="Times New Roman"/>
              </w:rPr>
              <w:br/>
              <w:t xml:space="preserve">The quality, utility, and clarity of the information to be collected: </w:t>
            </w:r>
            <w:r w:rsidRPr="00581E99">
              <w:rPr>
                <w:rFonts w:ascii="Times New Roman" w:eastAsia="Times New Roman" w:hAnsi="Times New Roman" w:cs="Times New Roman"/>
              </w:rPr>
              <w:br/>
            </w:r>
            <w:r w:rsidRPr="00581E99">
              <w:rPr>
                <w:rFonts w:ascii="Times New Roman" w:eastAsia="Times New Roman" w:hAnsi="Times New Roman" w:cs="Times New Roman"/>
              </w:rPr>
              <w:br/>
              <w:t>QUALITY</w:t>
            </w:r>
            <w:r w:rsidRPr="00581E99">
              <w:rPr>
                <w:rFonts w:ascii="Times New Roman" w:eastAsia="Times New Roman" w:hAnsi="Times New Roman" w:cs="Times New Roman"/>
              </w:rPr>
              <w:br/>
            </w:r>
            <w:r w:rsidRPr="00581E99">
              <w:rPr>
                <w:rFonts w:ascii="Times New Roman" w:eastAsia="Times New Roman" w:hAnsi="Times New Roman" w:cs="Times New Roman"/>
              </w:rPr>
              <w:br/>
              <w:t>Our State CSBG Office and our eligible entities agree that the states and eligible entities should report their performance measures annually to OCS. We also agree that some of the new requirements and proposed changes would be improvements to the current CSBG ROMA performance measurement system. These new requirements and proposed changes include:</w:t>
            </w:r>
            <w:r w:rsidRPr="00581E99">
              <w:rPr>
                <w:rFonts w:ascii="Times New Roman" w:eastAsia="Times New Roman" w:hAnsi="Times New Roman" w:cs="Times New Roman"/>
              </w:rPr>
              <w:br/>
            </w:r>
            <w:r w:rsidRPr="00581E99">
              <w:rPr>
                <w:rFonts w:ascii="Times New Roman" w:eastAsia="Times New Roman" w:hAnsi="Times New Roman" w:cs="Times New Roman"/>
              </w:rPr>
              <w:br/>
              <w:t>State CSBG Offices reporting their statewide goals and accomplishments State CSBG Offices reporting on their CSBG Organizational Standards assessments State CSBG Offices reporting on their monitoring of eligible entities</w:t>
            </w:r>
            <w:r w:rsidRPr="00581E99">
              <w:rPr>
                <w:rFonts w:ascii="Times New Roman" w:eastAsia="Times New Roman" w:hAnsi="Times New Roman" w:cs="Times New Roman"/>
              </w:rPr>
              <w:br/>
            </w:r>
            <w:r w:rsidRPr="00581E99">
              <w:rPr>
                <w:rFonts w:ascii="Times New Roman" w:eastAsia="Times New Roman" w:hAnsi="Times New Roman" w:cs="Times New Roman"/>
              </w:rPr>
              <w:br/>
              <w:t>The proposed changes to reporting Eligible Entity Expenditures, Capacity, and Resources</w:t>
            </w:r>
            <w:r w:rsidRPr="00581E99">
              <w:rPr>
                <w:rFonts w:ascii="Times New Roman" w:eastAsia="Times New Roman" w:hAnsi="Times New Roman" w:cs="Times New Roman"/>
              </w:rPr>
              <w:br/>
              <w:t>The new Community Level Strategies requirements</w:t>
            </w:r>
            <w:r w:rsidRPr="00581E99">
              <w:rPr>
                <w:rFonts w:ascii="Times New Roman" w:eastAsia="Times New Roman" w:hAnsi="Times New Roman" w:cs="Times New Roman"/>
              </w:rPr>
              <w:br/>
            </w:r>
            <w:r w:rsidRPr="00581E99">
              <w:rPr>
                <w:rFonts w:ascii="Times New Roman" w:eastAsia="Times New Roman" w:hAnsi="Times New Roman" w:cs="Times New Roman"/>
              </w:rPr>
              <w:br/>
              <w:t>The proposed changes to the ALL Characteristics Report</w:t>
            </w:r>
            <w:r w:rsidRPr="00581E99">
              <w:rPr>
                <w:rFonts w:ascii="Times New Roman" w:eastAsia="Times New Roman" w:hAnsi="Times New Roman" w:cs="Times New Roman"/>
              </w:rPr>
              <w:br/>
            </w:r>
            <w:r w:rsidRPr="00581E99">
              <w:rPr>
                <w:rFonts w:ascii="Times New Roman" w:eastAsia="Times New Roman" w:hAnsi="Times New Roman" w:cs="Times New Roman"/>
              </w:rPr>
              <w:br/>
              <w:t>The new Individual and Family Services requirements</w:t>
            </w:r>
            <w:r w:rsidRPr="00581E99">
              <w:rPr>
                <w:rFonts w:ascii="Times New Roman" w:eastAsia="Times New Roman" w:hAnsi="Times New Roman" w:cs="Times New Roman"/>
              </w:rPr>
              <w:br/>
            </w:r>
            <w:r w:rsidRPr="00581E99">
              <w:rPr>
                <w:rFonts w:ascii="Times New Roman" w:eastAsia="Times New Roman" w:hAnsi="Times New Roman" w:cs="Times New Roman"/>
              </w:rPr>
              <w:br/>
              <w:t>The proposed changes to the Individual and Family NPls</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However, we also agree that some of the new requirements and proposed changes would not improve the </w:t>
            </w:r>
            <w:r w:rsidRPr="00581E99">
              <w:rPr>
                <w:rFonts w:ascii="Times New Roman" w:eastAsia="Times New Roman" w:hAnsi="Times New Roman" w:cs="Times New Roman"/>
              </w:rPr>
              <w:lastRenderedPageBreak/>
              <w:t>system, and would likely add to the burden of State CSBG Offices and eligible entities. Some of those concerns are:</w:t>
            </w:r>
            <w:r w:rsidRPr="00581E99">
              <w:rPr>
                <w:rFonts w:ascii="Times New Roman" w:eastAsia="Times New Roman" w:hAnsi="Times New Roman" w:cs="Times New Roman"/>
              </w:rPr>
              <w:br/>
            </w:r>
            <w:r w:rsidRPr="00581E99">
              <w:rPr>
                <w:rFonts w:ascii="Times New Roman" w:eastAsia="Times New Roman" w:hAnsi="Times New Roman" w:cs="Times New Roman"/>
              </w:rPr>
              <w:br/>
              <w:t>Summary Analysis (Module 1, Section B7)</w:t>
            </w:r>
            <w:r w:rsidRPr="00581E99">
              <w:rPr>
                <w:rFonts w:ascii="Times New Roman" w:eastAsia="Times New Roman" w:hAnsi="Times New Roman" w:cs="Times New Roman"/>
              </w:rPr>
              <w:br/>
            </w:r>
            <w:r w:rsidRPr="00581E99">
              <w:rPr>
                <w:rFonts w:ascii="Times New Roman" w:eastAsia="Times New Roman" w:hAnsi="Times New Roman" w:cs="Times New Roman"/>
              </w:rPr>
              <w:br/>
              <w:t>State Linkages and Communications (Module I, Section G)</w:t>
            </w:r>
            <w:r w:rsidRPr="00581E99">
              <w:rPr>
                <w:rFonts w:ascii="Times New Roman" w:eastAsia="Times New Roman" w:hAnsi="Times New Roman" w:cs="Times New Roman"/>
              </w:rPr>
              <w:br/>
            </w:r>
            <w:r w:rsidRPr="00581E99">
              <w:rPr>
                <w:rFonts w:ascii="Times New Roman" w:eastAsia="Times New Roman" w:hAnsi="Times New Roman" w:cs="Times New Roman"/>
              </w:rPr>
              <w:br/>
              <w:t>State and Eligible Entity Analysis of Data (Module I, Section 13)</w:t>
            </w:r>
            <w:r w:rsidRPr="00581E99">
              <w:rPr>
                <w:rFonts w:ascii="Times New Roman" w:eastAsia="Times New Roman" w:hAnsi="Times New Roman" w:cs="Times New Roman"/>
              </w:rPr>
              <w:br/>
            </w:r>
            <w:r w:rsidRPr="00581E99">
              <w:rPr>
                <w:rFonts w:ascii="Times New Roman" w:eastAsia="Times New Roman" w:hAnsi="Times New Roman" w:cs="Times New Roman"/>
              </w:rPr>
              <w:br/>
              <w:t>State Feedback on Data Collection, Analysis, and Reporting (Module I, Section 14)</w:t>
            </w:r>
            <w:r w:rsidRPr="00581E99">
              <w:rPr>
                <w:rFonts w:ascii="Times New Roman" w:eastAsia="Times New Roman" w:hAnsi="Times New Roman" w:cs="Times New Roman"/>
              </w:rPr>
              <w:br/>
            </w:r>
            <w:r w:rsidRPr="00581E99">
              <w:rPr>
                <w:rFonts w:ascii="Times New Roman" w:eastAsia="Times New Roman" w:hAnsi="Times New Roman" w:cs="Times New Roman"/>
              </w:rPr>
              <w:br/>
              <w:t>NEW Characteristics Report (Module 4, Section A)</w:t>
            </w:r>
            <w:r w:rsidRPr="00581E99">
              <w:rPr>
                <w:rFonts w:ascii="Times New Roman" w:eastAsia="Times New Roman" w:hAnsi="Times New Roman" w:cs="Times New Roman"/>
              </w:rPr>
              <w:br/>
            </w:r>
            <w:r w:rsidRPr="00581E99">
              <w:rPr>
                <w:rFonts w:ascii="Times New Roman" w:eastAsia="Times New Roman" w:hAnsi="Times New Roman" w:cs="Times New Roman"/>
              </w:rPr>
              <w:br/>
              <w:t>The new requirement that would require eligible entities to report Community Level Initiative baseline numbers (Module 3, Sections A and B)</w:t>
            </w:r>
            <w:r w:rsidRPr="00581E99">
              <w:rPr>
                <w:rFonts w:ascii="Times New Roman" w:eastAsia="Times New Roman" w:hAnsi="Times New Roman" w:cs="Times New Roman"/>
              </w:rPr>
              <w:br/>
            </w:r>
            <w:r w:rsidRPr="00581E99">
              <w:rPr>
                <w:rFonts w:ascii="Times New Roman" w:eastAsia="Times New Roman" w:hAnsi="Times New Roman" w:cs="Times New Roman"/>
              </w:rPr>
              <w:br/>
              <w:t>The proposed changes that would require eligible entities to report their targets for all their NPls (Module 3 and 4)</w:t>
            </w:r>
            <w:r w:rsidRPr="00581E99">
              <w:rPr>
                <w:rFonts w:ascii="Times New Roman" w:eastAsia="Times New Roman" w:hAnsi="Times New Roman" w:cs="Times New Roman"/>
              </w:rPr>
              <w:br/>
            </w:r>
            <w:r w:rsidRPr="00581E99">
              <w:rPr>
                <w:rFonts w:ascii="Times New Roman" w:eastAsia="Times New Roman" w:hAnsi="Times New Roman" w:cs="Times New Roman"/>
              </w:rPr>
              <w:br/>
              <w:t>Our comments and feedback regarding these concerns can be found on pages 5 and 6, under ADDITIONAL FEEDBACK AROUND DATA ELEMENTS.</w:t>
            </w:r>
            <w:r w:rsidRPr="00581E99">
              <w:rPr>
                <w:rFonts w:ascii="Times New Roman" w:eastAsia="Times New Roman" w:hAnsi="Times New Roman" w:cs="Times New Roman"/>
              </w:rPr>
              <w:br/>
            </w:r>
            <w:r w:rsidRPr="00581E99">
              <w:rPr>
                <w:rFonts w:ascii="Times New Roman" w:eastAsia="Times New Roman" w:hAnsi="Times New Roman" w:cs="Times New Roman"/>
              </w:rPr>
              <w:br/>
              <w:t>CLARITY</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In general, we feel that the data and information to be collected in the proposed CSBG Annual Report is mostly clear. Our concerns around clarity are: </w:t>
            </w:r>
            <w:r w:rsidRPr="00581E99">
              <w:rPr>
                <w:rFonts w:ascii="Times New Roman" w:eastAsia="Times New Roman" w:hAnsi="Times New Roman" w:cs="Times New Roman"/>
              </w:rPr>
              <w:br/>
            </w:r>
            <w:r w:rsidRPr="00581E99">
              <w:rPr>
                <w:rFonts w:ascii="Times New Roman" w:eastAsia="Times New Roman" w:hAnsi="Times New Roman" w:cs="Times New Roman"/>
              </w:rPr>
              <w:br/>
              <w:t>Module 3 (Section A) — This is a new section and it has a number of new data elements and requests information that is unfamiliar to us. Our State CSBG Office and eligible entities would need training and technical assistance specific to this module prior to implementation.</w:t>
            </w:r>
            <w:r w:rsidRPr="00581E99">
              <w:rPr>
                <w:rFonts w:ascii="Times New Roman" w:eastAsia="Times New Roman" w:hAnsi="Times New Roman" w:cs="Times New Roman"/>
              </w:rPr>
              <w:br/>
            </w:r>
            <w:r w:rsidRPr="00581E99">
              <w:rPr>
                <w:rFonts w:ascii="Times New Roman" w:eastAsia="Times New Roman" w:hAnsi="Times New Roman" w:cs="Times New Roman"/>
              </w:rPr>
              <w:br/>
              <w:t>Implementation Timeline — We understand that full reporting would begin in FY 2018. However, we understand that State CSBG Offices would be reporting on some of the new requirements and proposed changes as soon as March 31, 2017. We do not believe this would give us a sufficient amount of time to prepare and collect a lot of that information.</w:t>
            </w:r>
            <w:r w:rsidRPr="00581E99">
              <w:rPr>
                <w:rFonts w:ascii="Times New Roman" w:eastAsia="Times New Roman" w:hAnsi="Times New Roman" w:cs="Times New Roman"/>
              </w:rPr>
              <w:br/>
            </w:r>
            <w:r w:rsidRPr="00581E99">
              <w:rPr>
                <w:rFonts w:ascii="Times New Roman" w:eastAsia="Times New Roman" w:hAnsi="Times New Roman" w:cs="Times New Roman"/>
              </w:rPr>
              <w:br/>
              <w:t>If the proposed CSBG Annual Report is approved and OCS provides additional guidance, an instruction manual with definitions, and training and technical assistance prior to full implementation, there shouldn't be any major issues around clarity and consistency.</w:t>
            </w:r>
            <w:r w:rsidRPr="00581E99">
              <w:rPr>
                <w:rFonts w:ascii="Times New Roman" w:eastAsia="Times New Roman" w:hAnsi="Times New Roman" w:cs="Times New Roman"/>
              </w:rPr>
              <w:br/>
            </w:r>
            <w:r w:rsidRPr="00581E99">
              <w:rPr>
                <w:rFonts w:ascii="Times New Roman" w:eastAsia="Times New Roman" w:hAnsi="Times New Roman" w:cs="Times New Roman"/>
              </w:rPr>
              <w:br/>
              <w:t>UTILITY</w:t>
            </w:r>
            <w:r w:rsidRPr="00581E99">
              <w:rPr>
                <w:rFonts w:ascii="Times New Roman" w:eastAsia="Times New Roman" w:hAnsi="Times New Roman" w:cs="Times New Roman"/>
              </w:rPr>
              <w:br/>
              <w:t>The sections for collecting and reporting State CSBG Office and eligible entity performance measures would be useful. However, we don't believe the proposed CSBG Annual Report would be a quality tool for eligible entities to use for planning and analysis. Our eligible entities stated that they use their client and community needs assessment data, program specific data, and other local data and information for program planning and implementation; rarely do they use the data and information from their Community Action NPI Report when they conduct planning at their agency.</w:t>
            </w:r>
            <w:r w:rsidRPr="00581E99">
              <w:rPr>
                <w:rFonts w:ascii="Times New Roman" w:eastAsia="Times New Roman" w:hAnsi="Times New Roman" w:cs="Times New Roman"/>
              </w:rPr>
              <w:br/>
            </w:r>
            <w:r w:rsidRPr="00581E99">
              <w:rPr>
                <w:rFonts w:ascii="Times New Roman" w:eastAsia="Times New Roman" w:hAnsi="Times New Roman" w:cs="Times New Roman"/>
              </w:rPr>
              <w:br/>
              <w:t>Also, as stated in question #1 under OCS REQUESTED FEEDBACK, we currently assess our eligible entities annually through the CSBG required onsite monitoring reviews, CSBG</w:t>
            </w:r>
            <w:r w:rsidRPr="00581E99">
              <w:rPr>
                <w:rFonts w:ascii="Times New Roman" w:eastAsia="Times New Roman" w:hAnsi="Times New Roman" w:cs="Times New Roman"/>
              </w:rPr>
              <w:br/>
              <w:t xml:space="preserve">Organizational Standards assessments, State Accountability Measures, CSBG State Plan and Application </w:t>
            </w:r>
            <w:r w:rsidRPr="00581E99">
              <w:rPr>
                <w:rFonts w:ascii="Times New Roman" w:eastAsia="Times New Roman" w:hAnsi="Times New Roman" w:cs="Times New Roman"/>
              </w:rPr>
              <w:lastRenderedPageBreak/>
              <w:t>requirements, and adherence to the ROMA performance management cycle of assessment, planning, implementation, achievement of results and evaluation. Therefore, to be useful, the proposed report should only be a report for State CSBG Offices and the eligible entities to report their performance measures.</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Ways to minimize the burden of the collection of information on respondents, including through the use of automated collection techniques or other forms of information technology: </w:t>
            </w:r>
            <w:r w:rsidRPr="00581E99">
              <w:rPr>
                <w:rFonts w:ascii="Times New Roman" w:eastAsia="Times New Roman" w:hAnsi="Times New Roman" w:cs="Times New Roman"/>
              </w:rPr>
              <w:br/>
            </w:r>
            <w:r w:rsidRPr="00581E99">
              <w:rPr>
                <w:rFonts w:ascii="Times New Roman" w:eastAsia="Times New Roman" w:hAnsi="Times New Roman" w:cs="Times New Roman"/>
              </w:rPr>
              <w:br/>
              <w:t>The proposed CSBG Annual Report should be a report for State CSBG Offices and the eligible entities to report their performance measures. The report does not need to be, and will not be used by our eligible entities, as a planning and analysis tool for continuous quality improvement. Eligible entities use their client and community needs assessment data, program specific data, and other local data and information for program planning and implementation; rarely do they use the data and information from their Community Action NPIs Report for planning and analysis. Eligible entities already conduct ROMA planning and analysis for Eligible entities already conduct ROMA planning and analysis for continuous quality improvement and are monitored by our State CSBG Office for those purposes. Therefore, to minimize burden, we suggest the proposed report focus solely on collecting meaningful community, family, and individual outcomes and information from eligible entities, and the necessary performance measures and information from State CSBG Offices.</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125 (Vermont Community Action Partnership ; Other/Unknown in VT)</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First, we want to recognize the incredible amount of thought, effort, collaboration, communication, and creativity that went into the development of this resulting process and document proposed to reflect the next generation of the ROMA framework. We also want to acknowledge that a great deal of the proposed process and document is positive, constructive, and has the potential to be of significant benefit to the Community Action network and to our efforts to continue planning, implementing, monitoring, and evaluating the ongoing War on Poverty and to inform the public about its value and effectiveness in supporting and lifting up millions of Americans struggling to survive and create a better life.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That said, we also feel the need to convey some concerns regarding a number of aspects of the proposed process and document which we feel will diminish its effectiveness and actually risk interfering with the work of our agencies by making the administrative requirements imposed on us significantly, and unnecessarily, more burdensome, without commensurate benefits resulting from that increased burden.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Our concerns are largely focused in the following 5 key areas: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Module 1: Reporting on CSBG Organizational Standards and Technical Assistance Plans / Quality Improvement Plans for local agencies with unmet standards.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Module 3: Community Outcome Indicators and Collective Impact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Module 4: Characteristics for New Individuals and Households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Module 4: Stability Measures / Indicators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 Modules 3 &amp; 4: ROMA Goals – Lack of inclusion of an Agency Capacity-Building Goal Q. 1: Whether the proposed collection of information is necessary for the proper performance of the functions of the </w:t>
            </w:r>
            <w:r w:rsidRPr="00581E99">
              <w:rPr>
                <w:rFonts w:ascii="Times New Roman" w:eastAsia="Times New Roman" w:hAnsi="Times New Roman" w:cs="Times New Roman"/>
              </w:rPr>
              <w:lastRenderedPageBreak/>
              <w:t xml:space="preserve">agency, including whether the information shall have practical utility.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While there are elements of data collection that that may be of value, there are a number of areas, as indicated below, where the collection of information does not meet the threshold of necessity or utility. We have to look at the proposed package as a whole, and when we view it that way, it is far too burdensome, contains reporting tools that will provide information of little or no utility, and is outside the reach of the Community Services Block Grant (CSBG). However, with some modifications, a system for collection of information could be developed that has practical utility and can be used to improve the performance management of our agencies. We are in substantial agreement with the Community Action Partnership regarding many of their recommendations for improving the proposed package, as indicated below, to achieve an effective level of workability and utility.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1. Module 1: Modify the options State CSBG Lead Agencies and grantees have when reporting to OCS on CSBG Organizational Standards, to allow for a broader range of responses. As noted below, there are significant challenges with the way this information is being reported that misinterprets and misuses the Organizational Standards. Expecting constant perfection is unrealistic and does not have practical utility for either local agencies or the State CSBG Lead Agency (LAs). As proposed, the single measure the State Agencies will report on is the number of Eligible Entities (EEs) that meet 100% of the CSBG Organizational Standards. To make this measure practical and realistic, and to increase the usefulness of the information, LAs should have the option to report the number of agencies at a range of thresholds that still indicate strong performance as well as allow for a more accurate reflection of the EEs’ training and technical assistance needs. For example, reporting the number of local agencies that have met 100%, 90%, 80%, 70%, 60%, 50%, and less than 50% of the standards will allow for the collection of more accurate information, better tracking of results over time, and better, more efficient investment of training and technical assistance resources.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Module 4: Remove the Characteristics for New Individuals and Households Report. This report has very little if any practical utility at the local level in most cases, and will be a significant net drain on agency resources, given the time and expense required to create it at each local agency. This is not necessary for agency performance (and may in fact contribute to diminishing it), and the intentions outlined by OCS for its use are not reflective of how local agencies and states look at their communities to assess needs, develop programs, and report progress. It also lacks utility at the state level given that data such as this rolled up to the state level will often be skewed by large population centers and will therefore decrease the practical utility of the data even further. In addition, many agencies, including those in Vermont, either lack management information systems with the capacity to disaggregate this type of data from its overall customer database, or struggle to integrate the required data given their use of multiple (and often incompatible) reporting systems required by our disparate funding sources. Moreover, since our agencies serve many families over time, with no definition of “new” being provided for review, the CSBG network will be unable to implement this report consistently. Defining an individual or family as new becomes challenging when they may receive different services over many years (e.g. Head Start / Early HS, child care, afterschool programs, youth services, job training / readiness, food, fuel, homelessness prevention, small business support, financial literacy, IDAs, income tax assistance, senior services, etc.).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3. Module 3: Remove the Community Outcome Indicators that include percent’s or rates. Their inclusion is inappropriate and will provide meaningless or even misleading data when aggregated beyond individual initiatives. Such data has validity for geographic areas and populations much larger than those addressed or targeted by local agency services and initiatives. This validity is lost when the scale is smaller and generally accepted data comparison points become unavailable. Having individual agencies report on rate change at the community level on social indicators does not provide information that is usable. In fact, it is more likely to end up being detrimental to our purposes, since it will more often </w:t>
            </w:r>
            <w:r w:rsidRPr="00581E99">
              <w:rPr>
                <w:rFonts w:ascii="Times New Roman" w:eastAsia="Times New Roman" w:hAnsi="Times New Roman" w:cs="Times New Roman"/>
              </w:rPr>
              <w:lastRenderedPageBreak/>
              <w:t xml:space="preserve">under-report the actual outcomes and impact on the people the agencies are actually serving when they are compared to an inappropriately large community-wide population that most agencies have no realistic capacity to make a measurable impact on. It is much more appropriate and useful to give agencies the option of reporting outcome data and the flexibility to define which indicators they use.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4. Module 3: Remove Collective Impact from all reports. Collective Impact is simply one set of strategies for doing community-level work, and while EEs are engaged in such efforts, privileging one approach over others, given the broader range of options for doing community-level work, is inappropriate and unnecessary. We are suggesting that Collective Impact is not a worthwhile strategy for many agencies to engage in. We’re just recognizing the reality that relatively few of us have sufficient resources and/or are in a position to mount an effective initiative of that kind; consequently, making it an expectation in the core reporting tool will likely create the unfortunate perception that the majority of agencies are failing to meet a key expectation and thus diminish the general perception of the entire network’s effectiveness. This should be removed and instead encouraged as part of training and technical assistance initiatives.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5. Module 4: Remove the Stability Indicators. The indicators selected and included in the clearance package are not helpful or practical when reporting customers stabilized as a result of the EEs’ work. One option duplicates data already collected and the second uses a tool that defines financial stability based on a construct the uses assumptions drawn from the general population, not those of low-income individuals and families. Because financial well-being means something very different for the low-income population in comparison to the general population, use of the scale will produce data of limited utility and, as with Collective Impact, may actually distort the perception of our effectiveness.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6. Include a 4th ROMA Goal: Agencies Increase their Capacity to Achieve Results. Re-instate this current national goal that addresses the critical role the network of local agencies serving the vast majority of the country plays in addressing poverty. The stated reasons for proposing to eliminate this goal have been inadequate, missing the need to focus efforts and resources on continuous improvement. Because agency capacity is critical to the ultimate success of our programs, it is important to clearly state this objective in the overall National Goals. This also highlights the broader need of the network for ongoing training, technical assistance, and general capacity-building supports.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Q. 2: The accuracy of the agency’s estimate of the burden of the proposed collection of information.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It has proven to be extremely difficult, if not impossible, to come up with a realistic estimate of our agencies’ time and cost burden to implement the proposed new ROMA-NG package, since there is so much of it that is untried and untested, and largely because the new technology needs and costs – in agency personnel, IT consultants, software and equipment – that will be needed to meet the expanded data collection, analysis, and reporting requirements of ROMA-NG are very significant and beyond our current capacity to make even a reasonably accurate rough estimate. What we know for certain is that, since no additional resources will be provided to EEs to build our capacity to meet these new and expanded requirements, the burden will undoubtedly be far greater than most if not all of we can absorb within our existing infrastructure and resources. Our concerns are in part based on the following details: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1. The current IS survey includes around 300 data elements to report. The proposed CSBG Annual Report includes more than 1,000. This increased burden of reporting comes with no new resources.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Most if not all of our local agencies lack information management systems with the capacity to provide the required data; we have been struggling to find or develop adequate, reliable, and user-friendly systems just to deal with the current requirements for generating comprehensive, agency-wide, unduplicated client data. Based on our collective experience to-date, the data fields required for ROMA–NG reporting are likely not to match those currently used by our agencies, and will almost certainly mean additional </w:t>
            </w:r>
            <w:r w:rsidRPr="00581E99">
              <w:rPr>
                <w:rFonts w:ascii="Times New Roman" w:eastAsia="Times New Roman" w:hAnsi="Times New Roman" w:cs="Times New Roman"/>
              </w:rPr>
              <w:lastRenderedPageBreak/>
              <w:t xml:space="preserve">significant and complex negotiations, time and costs associated with integrating our required proprietary data management systems (e.g., HMIS, Hancock for Weatherization, PROMIS and other Head Start software, etc.) in order to produce agency-wide unduplicated data.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3. Despite OCS’s claim in its June 17th Dear Colleague Letter that the burden for local agencies will be decreased by the implementation of the automated Online Data Collection system (OLDC), it’s not at all clear how that will occur. It may in fact benefit State Lead Agencies, but will most likely not reduce the time or cost burden for local agencies. We will still need systems that track customers, services, and outcomes, and given the specific requirements of many funding sources (including other federal HHS divisions), that will mean additional and often separate data collection systems. To comply with the draft CSBG Annual Report local agencies will need to modify, expand, and in some cases replace their existing systems. State LAs do not have the funding or capacity, for the most part, to create systems or support local agencies to develop systems that will streamline or decrease the burden imposed by the proposed package; and what funding they do have is from the same pool of resources (e.g., CSBG Discretionary funds) that is now used to support expanded and new, innovative programs and/or emergency needs of the local agencies, thus reducing or eliminating current opportunities.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Based on all of the above concerns, although we are unable to come up with specific estimates of the additional time and cost that for our local agency will need to meet the proposed ROMA-NG data requirements, we feel certain that OCS’s estimated time burden of 242 hours per local Community Action Agency is significantly underestimated. We project that at a minimum; the burden to our local agencies in Vermont would be double or triple that amount, if not even more. The cost of this time burden is impossible for us to estimate at this time, but we would like to note for the record that the additional hours of staff time is only one element of the additional cost, which will include significant expenditures for IT consultants, software purchase and/or modifications, and equipment to enable us to meet the new requirements. </w:t>
            </w:r>
            <w:r w:rsidRPr="00581E99">
              <w:rPr>
                <w:rFonts w:ascii="Times New Roman" w:eastAsia="Times New Roman" w:hAnsi="Times New Roman" w:cs="Times New Roman"/>
              </w:rPr>
              <w:br/>
            </w:r>
          </w:p>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Q. 3: The quality, utility, and clarity of the information to be collected.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As noted below in the detailed comments by module, several elements of data to be collected under this proposal have no meaning at the state and federal levels, and only have value, meaning, and usefulness at the local level. </w:t>
            </w:r>
          </w:p>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br/>
              <w:t xml:space="preserve">1. Several of the elements to be collected are not available in smaller geographic areas and among sub-populations usually targeted by local agencies in our community work and, if created by local agencies, lack statistical validity. The social and population level indicators being requested are not meant for single agency reporting and are best used as part of a community needs assessment. For example, comparing overall percentages of community indicators (e.g. the unemployment rate, violent crime rate) to individual local agencies’ outcomes is misleading and is likely to have the unintended consequence of making it look like our services are ineffective because they’re not producing change on an impossibly-expected scale.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Module 4, Section A: Characteristics for New Individuals and Households – This Data Entry Form is an unnecessary document that will not produce quality data; it will have little usefulness at the local level; and it lends itself to meaningless and misleading data at state and national levels; consequently, it should be removed. Because demographic data alone does not include information about the needs of new customers, this information fails to help agencies determine if they are addressing issues identified in their community assessments. Furthermore, the large number of “one time” customers in programs such as LIHEAP will skew any meaningful interpretation of the data. Aside from the challenge of defining </w:t>
            </w:r>
            <w:r w:rsidRPr="00581E99">
              <w:rPr>
                <w:rFonts w:ascii="Times New Roman" w:eastAsia="Times New Roman" w:hAnsi="Times New Roman" w:cs="Times New Roman"/>
              </w:rPr>
              <w:lastRenderedPageBreak/>
              <w:t xml:space="preserve">who constitutes a new customer, agencies that use multiple reporting systems will also have the added, and extremely challenging, burden of tracking new customers across all programs and services.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3. Module 3, Section A – Many of the indicators used here are inappropriate for reporting by local sub-grantees to States and by States to OCS and will produce data of limited utility, for a number of reasons. First, community-level data on indicators is not always available at the level (e.g. regional or zip code/census tract) or population (e.g. low-income children aged 0-5) that matches the area and population targeted by the agency. Second, community-level indicators are influenced by a wide number of sources that would most likely overwhelm the impact of even successful community initiatives, a fact that significantly limits their utility for providing meaningful information about outcomes that doesn’t under-report the real impact on the people served by our agencies. Third, any meaningful data about the outcomes of community-level initiatives would require a rigorous program evaluation and could not be determined on the data collected through the Annual Report alone.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Q. 4: Ways to minimize the burden of the collection of information on respondents, including through the use of automated collection techniques or other forms of information technology.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OCS and other federal agencies provide funding to EEs that require separate systems and prohibit the aggregation of data. To minimize the burden on respondents, DHHS should examine its own practices to ensure that all DHHS-funded programs in the field can use data collection systems that can be easily integrated and “talk” to one another to produce reports that meet the needs of local agencies, states, and federal agencies. OCS should also seriously consider a number of options for better supporting local agencies’ efforts to meet the data collection requirements, including: Providing funding for acquisition, development, and/or modification of integrated automated data systems; support the development of a national data management software application that will be provided to local agencies to use for this purpose; and/or coordinate the development of uniform specifications for data management systems that meet the ROMA-NG requirements and which all software vendors will be required to meet in order for local agencies to use them for this purpose.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127 (Virginia Community Action Partnership ; State Association in VA)</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530"/>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1. Whether the proposed collection of information is necessary for the proper performance of the functions of the agency, including whether the information shall have practical utility.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We remain concerned that there are a number of areas where proposed collection of information does not meet the standard of either necessity for the proper performance of agency functions or the standard of practical utility for the network. Many of these concerns were raised in comments from Virginia community action agencies in their preliminary comments, but these suggested changes were not reflected in the document that we are currently reviewing.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Regarding public community action agencies, many of these agencies sub-contract their CSBG funding to other service providers in their communities. In some cases, these subgrantees may not have the capacity or funds for data collection that would meet the requirements of ROMA Next Generation. We believe that this possible challenge should be addressed in the proposed reporting package.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ROMA goal that recognized the importance of agency capacity has not been included in the proposed CSBG Annual Report formulation. We think that the goal of increasing agency capacity to achieve results should be addressed in the Annual Report. Expanding agency capacity is critical to the </w:t>
            </w:r>
            <w:r w:rsidRPr="00581E99">
              <w:rPr>
                <w:rFonts w:ascii="Times New Roman" w:eastAsia="Times New Roman" w:hAnsi="Times New Roman" w:cs="Times New Roman"/>
              </w:rPr>
              <w:lastRenderedPageBreak/>
              <w:t xml:space="preserve">success of agency programs and services. Agency capacity is closely related to the important needs of training, technical assistance and overall capacity building for the community action network.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2. The accuracy of the agency’s estimate of the burden of the proposed collection of information.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OMB review of proposed regulations requires a systematic identification and weighing of the costs and benefits of the regulation. This should include the cost of data collection at each local agency as well as the cost of establishing or upgrading a data collection and management system at the state CSBG office level. It would also include a comparison of present and future costs with the anticipated benefits of the regulation. Cost-effectiveness analysis also seeks to determine how a given goal may be achieved at the least cost. Two things seem clear to us—there has not been a comparison of the current cost burden of existing ROMA/State Plan requirements so that OMB would have a baseline to work with, and the costs of compliance with the proposed protocol will have different costs in different states and different local agencies. This will largely depend upon the current state of data collection and management systems at each agency and in each state. This is a very critical area for local agencies and state CSBG offices that are dependent upon CSBG core funding for their operations. I am not aware of any proposal by the Obama Administration that would provide increased funding to local agencies or state CSBG offices to help meet these substantial costs. The Virginia community action network does not currently have a statewide client data system, and the cost of establishing such a system for all local agencies will be considerable. A small group of Virginia local agencies are getting ready to release an RFP and we will have a better sense of the cost of this system (both establishing the system and ongoing cost of administration) when we receive responses to the RFP. </w:t>
            </w:r>
            <w:r w:rsidRPr="00581E99">
              <w:rPr>
                <w:rFonts w:ascii="Times New Roman" w:eastAsia="Times New Roman" w:hAnsi="Times New Roman" w:cs="Times New Roman"/>
              </w:rPr>
              <w:br/>
              <w:t xml:space="preserve">At this time, we believe that some local agencies lack the management information systems with the capacity to provide the required data. The data fields provided for ROMA Next Generation reporting may not be the same as those used by these agencies at this time. In addition, agencies with a broad variety of programs and services use multiple reporting systems (some of which are incompatible) and the proposed reporting would add significantly to the time necessary to provide the required data.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on-line automated system that will be used by state CSBG offices may assist State Lead Agencies but most likely will not benefit local community action agencies in terms of time or ease of access. Local community action agencies will need systems that track customers, services, and outcomes. Separate funding sources (including other U.S. Department of Health and Human Services funding) require additional and usually separate data collection systems. State CSBG Offices do not have the funding or capacity available to assist local agencies in creating systems or to support local agencies to develop systems that will ease the burden of time and cost expected to meet the proposed protocol.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The only way that the burden could be minimized on local community action agencies is for funding assistance to be provided to local agencies to assist in the development of client-based data management systems for each agency. New state-level systems will not address the needs of local agencies and state agencies do not have the funding or capacity to assist agencies in developing these data systems. </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Federal Office of Community Services and other federal government agencies could assist in easing the burden on local community action agencies by ensuring that all federally-funded programs may use data collection systems that may be easily integrated so that local community action agencies, state CSBG Offices and federal OCS may more easily produce reports that meet the needs of all parties. Having separate systems and not allowing aggregation of data is a major burden, particularly for community action agencies which generally have many programs and services dependent upon different </w:t>
            </w:r>
            <w:r w:rsidRPr="00581E99">
              <w:rPr>
                <w:rFonts w:ascii="Times New Roman" w:eastAsia="Times New Roman" w:hAnsi="Times New Roman" w:cs="Times New Roman"/>
              </w:rPr>
              <w:lastRenderedPageBreak/>
              <w:t xml:space="preserve">sources/streams of federal, state and local government funding.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128 (Washington-Morgan Counties ; Eligible Entity/Local Agency in WA)</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1160"/>
        </w:trPr>
        <w:tc>
          <w:tcPr>
            <w:tcW w:w="9558" w:type="dxa"/>
            <w:hideMark/>
          </w:tcPr>
          <w:p w:rsidR="00581E99" w:rsidRPr="00581E99" w:rsidRDefault="00581E99" w:rsidP="008E395A">
            <w:pPr>
              <w:rPr>
                <w:rFonts w:ascii="Times New Roman" w:eastAsia="Times New Roman" w:hAnsi="Times New Roman" w:cs="Times New Roman"/>
              </w:rPr>
            </w:pPr>
            <w:r w:rsidRPr="00581E99">
              <w:rPr>
                <w:rFonts w:ascii="Times New Roman" w:eastAsia="Times New Roman" w:hAnsi="Times New Roman" w:cs="Times New Roman"/>
              </w:rPr>
              <w:br/>
              <w:t>We are a rural CAP in Appalachian Ohio our estimate of the additional cost to collect the information required by the purposed ROMA next Gen. is $40,000-$45,000. This represents approximately 16% of our CSBG allocation.</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129 (Western New York Community Action Agency; Eligible Entity/Local Agency in NY)</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rPr>
                <w:rFonts w:ascii="Times New Roman" w:eastAsia="Times New Roman" w:hAnsi="Times New Roman" w:cs="Times New Roman"/>
              </w:rPr>
            </w:pPr>
            <w:r w:rsidRPr="00581E99">
              <w:rPr>
                <w:rFonts w:ascii="Times New Roman" w:eastAsia="Times New Roman" w:hAnsi="Times New Roman" w:cs="Times New Roman"/>
              </w:rPr>
              <w:t>I am the Executive Director of a Western New York Community Action Agency. We are a very diverse agency that serves Chautauqua County in all services and for limited services: we work in three states and multiple counties in those states. We have a customized database that tracks and measures customer progress across ROMA based continuums of care. All of our customers are risk assessed and receive comprehensive services aimed at financial independence and economic security. Our services are completely integrated and our agency is providing service at the lowest possible overhead cost through maximum efficiency and capitalizing on the umbrella of the community action statute.</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With all that being said, I must state that the requirements being suggested under ROMA Next Generation are arduous for the local CAA and costly. The amount of material being collected annually is overwhelming and often greater than HHS former audits that occurred once every three years. In addition to collecting this material, mailing it we would still has quarterly visits that require almost one full day a quarter for various senior level managers and the Executive Director. The amount of money received through the CSBG block grant, though critical in its flexibility and responsiveness to immediate local need; is less than one percent of our total budget. </w:t>
            </w:r>
            <w:r w:rsidRPr="00581E99">
              <w:rPr>
                <w:rFonts w:ascii="Times New Roman" w:eastAsia="Times New Roman" w:hAnsi="Times New Roman" w:cs="Times New Roman"/>
              </w:rPr>
              <w:br/>
              <w:t xml:space="preserve">In addition to the time and cost factors of reporting and tracking, the outcomes that are being proposed will lose value by collapsing work done into very broad categories. The value of and impact of local response to need is a critical measure for congress to weigh as they make appropriations. It is often the key measure that our congressmen and women are most concerned with.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133 (Wsos Community Action; Eligible Entity/Local Agency in OH)</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70"/>
        </w:trPr>
        <w:tc>
          <w:tcPr>
            <w:tcW w:w="9558" w:type="dxa"/>
            <w:hideMark/>
          </w:tcPr>
          <w:p w:rsidR="00581E99" w:rsidRPr="00581E99" w:rsidRDefault="00581E99" w:rsidP="008E395A">
            <w:pPr>
              <w:rPr>
                <w:rFonts w:ascii="Times New Roman" w:eastAsia="Times New Roman" w:hAnsi="Times New Roman" w:cs="Times New Roman"/>
              </w:rPr>
            </w:pPr>
            <w:r w:rsidRPr="00581E99">
              <w:rPr>
                <w:rFonts w:ascii="Times New Roman" w:eastAsia="Times New Roman" w:hAnsi="Times New Roman" w:cs="Times New Roman"/>
              </w:rPr>
              <w:t xml:space="preserve">We have estimated our agency costs for ROMA Next Gen implementation to be $65,000 per year, at a minimum. This equates to 16% of our annual $400,000 CSBG allocation. </w:t>
            </w:r>
          </w:p>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br/>
              <w:t xml:space="preserve"> This figure assumes that our state CSBG office (Ohio Development Services Agency) will take the responsibility for development of the electronic data tracking system that will be needed for reporting purposes, including bearing the costs to do so.</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r w:rsidR="00581E99" w:rsidRPr="00581E99" w:rsidTr="00581E99">
        <w:trPr>
          <w:trHeight w:val="600"/>
        </w:trPr>
        <w:tc>
          <w:tcPr>
            <w:tcW w:w="9558" w:type="dxa"/>
            <w:hideMark/>
          </w:tcPr>
          <w:p w:rsidR="00581E99" w:rsidRPr="00581E99" w:rsidRDefault="00581E99" w:rsidP="008E395A">
            <w:pPr>
              <w:rPr>
                <w:rFonts w:ascii="Arial" w:eastAsia="Times New Roman" w:hAnsi="Arial" w:cs="Arial"/>
                <w:b/>
                <w:bCs/>
              </w:rPr>
            </w:pPr>
            <w:r w:rsidRPr="00581E99">
              <w:rPr>
                <w:rFonts w:ascii="Arial" w:eastAsia="Times New Roman" w:hAnsi="Arial" w:cs="Arial"/>
                <w:b/>
                <w:bCs/>
              </w:rPr>
              <w:t>Comment 134 (York County Community Action ; Eligible Entity/Local Agency in ME)</w:t>
            </w:r>
          </w:p>
        </w:tc>
      </w:tr>
      <w:tr w:rsidR="00581E99" w:rsidRPr="00581E99" w:rsidTr="00581E99">
        <w:trPr>
          <w:trHeight w:val="300"/>
        </w:trPr>
        <w:tc>
          <w:tcPr>
            <w:tcW w:w="9558" w:type="dxa"/>
            <w:hideMark/>
          </w:tcPr>
          <w:p w:rsidR="00581E99" w:rsidRPr="00581E99" w:rsidRDefault="00581E99" w:rsidP="008E395A">
            <w:pPr>
              <w:rPr>
                <w:rFonts w:ascii="Arial" w:eastAsia="Times New Roman" w:hAnsi="Arial" w:cs="Arial"/>
                <w:b/>
                <w:bCs/>
              </w:rPr>
            </w:pPr>
          </w:p>
        </w:tc>
      </w:tr>
      <w:tr w:rsidR="00581E99" w:rsidRPr="00581E99" w:rsidTr="00581E99">
        <w:trPr>
          <w:trHeight w:val="3356"/>
        </w:trPr>
        <w:tc>
          <w:tcPr>
            <w:tcW w:w="9558" w:type="dxa"/>
            <w:hideMark/>
          </w:tcPr>
          <w:p w:rsidR="00581E99" w:rsidRPr="00581E99" w:rsidRDefault="00581E99" w:rsidP="008E395A">
            <w:pPr>
              <w:spacing w:after="240"/>
              <w:rPr>
                <w:rFonts w:ascii="Times New Roman" w:eastAsia="Times New Roman" w:hAnsi="Times New Roman" w:cs="Times New Roman"/>
              </w:rPr>
            </w:pPr>
            <w:r w:rsidRPr="00581E99">
              <w:rPr>
                <w:rFonts w:ascii="Times New Roman" w:eastAsia="Times New Roman" w:hAnsi="Times New Roman" w:cs="Times New Roman"/>
              </w:rPr>
              <w:t xml:space="preserve">The proposed collection of information is seen as overly burdensome; however, we are in agreement that a stronger focus on outcomes rather than outputs is a desirable goal. To meet that goal, we recommend the following: </w:t>
            </w:r>
            <w:r w:rsidRPr="00581E99">
              <w:rPr>
                <w:rFonts w:ascii="Times New Roman" w:eastAsia="Times New Roman" w:hAnsi="Times New Roman" w:cs="Times New Roman"/>
              </w:rPr>
              <w:br/>
            </w:r>
            <w:r w:rsidRPr="00581E99">
              <w:rPr>
                <w:rFonts w:ascii="Times New Roman" w:eastAsia="Times New Roman" w:hAnsi="Times New Roman" w:cs="Times New Roman"/>
              </w:rPr>
              <w:br/>
              <w:t>The agency’s estimated time burden of 242 hours per sub-grantee (local Community Action Agency) is underestimated. Based on our calculations, the burden to our local agency would be 650 hours. The cost of this time burden is estimated to be $35,000.</w:t>
            </w:r>
            <w:r w:rsidRPr="00581E99">
              <w:rPr>
                <w:rFonts w:ascii="Times New Roman" w:eastAsia="Times New Roman" w:hAnsi="Times New Roman" w:cs="Times New Roman"/>
              </w:rPr>
              <w:br/>
            </w:r>
            <w:r w:rsidRPr="00581E99">
              <w:rPr>
                <w:rFonts w:ascii="Times New Roman" w:eastAsia="Times New Roman" w:hAnsi="Times New Roman" w:cs="Times New Roman"/>
              </w:rPr>
              <w:br/>
              <w:t xml:space="preserve">While we greatly appreciate the idea of having an online automated system for use by states, the system will likely benefit the State Lead Agency and not the sub-grantee (Community Action Agency). We will still need databases that track clients, services, outcomes, and many funders require separate data collection systems. Any new online system may in fact lead to added work hours. </w:t>
            </w:r>
          </w:p>
        </w:tc>
      </w:tr>
      <w:tr w:rsidR="00581E99" w:rsidRPr="00581E99" w:rsidTr="00581E99">
        <w:trPr>
          <w:trHeight w:val="300"/>
        </w:trPr>
        <w:tc>
          <w:tcPr>
            <w:tcW w:w="9558" w:type="dxa"/>
            <w:hideMark/>
          </w:tcPr>
          <w:p w:rsidR="00581E99" w:rsidRPr="00581E99" w:rsidRDefault="00581E99" w:rsidP="008E395A">
            <w:pPr>
              <w:rPr>
                <w:rFonts w:ascii="Times New Roman" w:eastAsia="Times New Roman" w:hAnsi="Times New Roman" w:cs="Times New Roman"/>
                <w:sz w:val="20"/>
                <w:szCs w:val="20"/>
              </w:rPr>
            </w:pPr>
          </w:p>
        </w:tc>
      </w:tr>
    </w:tbl>
    <w:p w:rsidR="00D14D79" w:rsidRDefault="00D14D79"/>
    <w:sectPr w:rsidR="00D14D7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918" w:rsidRDefault="00167918" w:rsidP="00581E99">
      <w:pPr>
        <w:spacing w:after="0" w:line="240" w:lineRule="auto"/>
      </w:pPr>
      <w:r>
        <w:separator/>
      </w:r>
    </w:p>
  </w:endnote>
  <w:endnote w:type="continuationSeparator" w:id="0">
    <w:p w:rsidR="00167918" w:rsidRDefault="00167918" w:rsidP="0058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918" w:rsidRDefault="00167918" w:rsidP="00581E99">
      <w:pPr>
        <w:spacing w:after="0" w:line="240" w:lineRule="auto"/>
      </w:pPr>
      <w:r>
        <w:separator/>
      </w:r>
    </w:p>
  </w:footnote>
  <w:footnote w:type="continuationSeparator" w:id="0">
    <w:p w:rsidR="00167918" w:rsidRDefault="00167918" w:rsidP="00581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E99" w:rsidRDefault="00581E99" w:rsidP="00581E99">
    <w:pPr>
      <w:pStyle w:val="Header"/>
    </w:pPr>
    <w:r>
      <w:t>General Comment - Costs</w:t>
    </w:r>
  </w:p>
  <w:p w:rsidR="00581E99" w:rsidRDefault="00581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F5536"/>
    <w:multiLevelType w:val="hybridMultilevel"/>
    <w:tmpl w:val="38E4D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Q2NzIwNzU3MDcxN7NQ0lEKTi0uzszPAykwrAUA+Sd4iiwAAAA="/>
  </w:docVars>
  <w:rsids>
    <w:rsidRoot w:val="008E395A"/>
    <w:rsid w:val="00013F78"/>
    <w:rsid w:val="00043C8E"/>
    <w:rsid w:val="000C3E1A"/>
    <w:rsid w:val="000D1C14"/>
    <w:rsid w:val="00157AB2"/>
    <w:rsid w:val="00167918"/>
    <w:rsid w:val="001A2254"/>
    <w:rsid w:val="00233161"/>
    <w:rsid w:val="002C5F23"/>
    <w:rsid w:val="00384540"/>
    <w:rsid w:val="003D6EF4"/>
    <w:rsid w:val="00431C3E"/>
    <w:rsid w:val="00581E99"/>
    <w:rsid w:val="006E029C"/>
    <w:rsid w:val="007B28D5"/>
    <w:rsid w:val="007E4377"/>
    <w:rsid w:val="00831DDC"/>
    <w:rsid w:val="0087504C"/>
    <w:rsid w:val="008E395A"/>
    <w:rsid w:val="00956827"/>
    <w:rsid w:val="00A80D59"/>
    <w:rsid w:val="00CF5504"/>
    <w:rsid w:val="00CF78A1"/>
    <w:rsid w:val="00D14D79"/>
    <w:rsid w:val="00DD3433"/>
    <w:rsid w:val="00E14DDA"/>
    <w:rsid w:val="00E1693B"/>
    <w:rsid w:val="00E2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5A"/>
    <w:rPr>
      <w:color w:val="0563C1"/>
      <w:u w:val="single"/>
    </w:rPr>
  </w:style>
  <w:style w:type="character" w:styleId="FollowedHyperlink">
    <w:name w:val="FollowedHyperlink"/>
    <w:basedOn w:val="DefaultParagraphFont"/>
    <w:uiPriority w:val="99"/>
    <w:semiHidden/>
    <w:unhideWhenUsed/>
    <w:rsid w:val="008E395A"/>
    <w:rPr>
      <w:color w:val="954F72"/>
      <w:u w:val="single"/>
    </w:rPr>
  </w:style>
  <w:style w:type="paragraph" w:customStyle="1" w:styleId="font5">
    <w:name w:val="font5"/>
    <w:basedOn w:val="Normal"/>
    <w:rsid w:val="008E395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Normal"/>
    <w:rsid w:val="008E395A"/>
    <w:pPr>
      <w:spacing w:before="100" w:beforeAutospacing="1" w:after="100" w:afterAutospacing="1" w:line="240" w:lineRule="auto"/>
    </w:pPr>
    <w:rPr>
      <w:rFonts w:ascii="Times New Roman" w:eastAsia="Times New Roman" w:hAnsi="Times New Roman" w:cs="Times New Roman"/>
      <w:color w:val="FF0000"/>
    </w:rPr>
  </w:style>
  <w:style w:type="paragraph" w:customStyle="1" w:styleId="xl65">
    <w:name w:val="xl65"/>
    <w:basedOn w:val="Normal"/>
    <w:rsid w:val="008E3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8E395A"/>
    <w:pP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67">
    <w:name w:val="xl67"/>
    <w:basedOn w:val="Normal"/>
    <w:rsid w:val="008E395A"/>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8">
    <w:name w:val="xl68"/>
    <w:basedOn w:val="Normal"/>
    <w:rsid w:val="008E395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8E395A"/>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0">
    <w:name w:val="xl70"/>
    <w:basedOn w:val="Normal"/>
    <w:rsid w:val="008E395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8E395A"/>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2">
    <w:name w:val="xl72"/>
    <w:basedOn w:val="Normal"/>
    <w:rsid w:val="008E395A"/>
    <w:pP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table" w:styleId="TableGrid">
    <w:name w:val="Table Grid"/>
    <w:basedOn w:val="TableNormal"/>
    <w:uiPriority w:val="39"/>
    <w:rsid w:val="006E0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29C"/>
    <w:pPr>
      <w:ind w:left="720"/>
      <w:contextualSpacing/>
    </w:pPr>
  </w:style>
  <w:style w:type="paragraph" w:styleId="Header">
    <w:name w:val="header"/>
    <w:basedOn w:val="Normal"/>
    <w:link w:val="HeaderChar"/>
    <w:uiPriority w:val="99"/>
    <w:unhideWhenUsed/>
    <w:rsid w:val="0058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E99"/>
  </w:style>
  <w:style w:type="paragraph" w:styleId="Footer">
    <w:name w:val="footer"/>
    <w:basedOn w:val="Normal"/>
    <w:link w:val="FooterChar"/>
    <w:uiPriority w:val="99"/>
    <w:unhideWhenUsed/>
    <w:rsid w:val="0058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5A"/>
    <w:rPr>
      <w:color w:val="0563C1"/>
      <w:u w:val="single"/>
    </w:rPr>
  </w:style>
  <w:style w:type="character" w:styleId="FollowedHyperlink">
    <w:name w:val="FollowedHyperlink"/>
    <w:basedOn w:val="DefaultParagraphFont"/>
    <w:uiPriority w:val="99"/>
    <w:semiHidden/>
    <w:unhideWhenUsed/>
    <w:rsid w:val="008E395A"/>
    <w:rPr>
      <w:color w:val="954F72"/>
      <w:u w:val="single"/>
    </w:rPr>
  </w:style>
  <w:style w:type="paragraph" w:customStyle="1" w:styleId="font5">
    <w:name w:val="font5"/>
    <w:basedOn w:val="Normal"/>
    <w:rsid w:val="008E395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Normal"/>
    <w:rsid w:val="008E395A"/>
    <w:pPr>
      <w:spacing w:before="100" w:beforeAutospacing="1" w:after="100" w:afterAutospacing="1" w:line="240" w:lineRule="auto"/>
    </w:pPr>
    <w:rPr>
      <w:rFonts w:ascii="Times New Roman" w:eastAsia="Times New Roman" w:hAnsi="Times New Roman" w:cs="Times New Roman"/>
      <w:color w:val="FF0000"/>
    </w:rPr>
  </w:style>
  <w:style w:type="paragraph" w:customStyle="1" w:styleId="xl65">
    <w:name w:val="xl65"/>
    <w:basedOn w:val="Normal"/>
    <w:rsid w:val="008E3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8E395A"/>
    <w:pP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67">
    <w:name w:val="xl67"/>
    <w:basedOn w:val="Normal"/>
    <w:rsid w:val="008E395A"/>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8">
    <w:name w:val="xl68"/>
    <w:basedOn w:val="Normal"/>
    <w:rsid w:val="008E395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8E395A"/>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0">
    <w:name w:val="xl70"/>
    <w:basedOn w:val="Normal"/>
    <w:rsid w:val="008E395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8E395A"/>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2">
    <w:name w:val="xl72"/>
    <w:basedOn w:val="Normal"/>
    <w:rsid w:val="008E395A"/>
    <w:pP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table" w:styleId="TableGrid">
    <w:name w:val="Table Grid"/>
    <w:basedOn w:val="TableNormal"/>
    <w:uiPriority w:val="39"/>
    <w:rsid w:val="006E0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29C"/>
    <w:pPr>
      <w:ind w:left="720"/>
      <w:contextualSpacing/>
    </w:pPr>
  </w:style>
  <w:style w:type="paragraph" w:styleId="Header">
    <w:name w:val="header"/>
    <w:basedOn w:val="Normal"/>
    <w:link w:val="HeaderChar"/>
    <w:uiPriority w:val="99"/>
    <w:unhideWhenUsed/>
    <w:rsid w:val="0058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E99"/>
  </w:style>
  <w:style w:type="paragraph" w:styleId="Footer">
    <w:name w:val="footer"/>
    <w:basedOn w:val="Normal"/>
    <w:link w:val="FooterChar"/>
    <w:uiPriority w:val="99"/>
    <w:unhideWhenUsed/>
    <w:rsid w:val="0058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92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OCS-0375</ACF_x0020_Tracking_x0020_No_x002e_>
    <Description0 xmlns="e059a2d5-a4f8-4fd8-b836-4c9cf26100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FAAEC-E6D5-4FDE-8A42-A17A7A387372}">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F6D6E228-666B-4433-B8DA-5930EF56B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52D15-5FFA-4811-A450-99A0B59184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72692</Words>
  <Characters>414346</Characters>
  <Application>Microsoft Office Word</Application>
  <DocSecurity>0</DocSecurity>
  <Lines>3452</Lines>
  <Paragraphs>972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486066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f2guest</dc:creator>
  <cp:lastModifiedBy>Windows User</cp:lastModifiedBy>
  <cp:revision>2</cp:revision>
  <dcterms:created xsi:type="dcterms:W3CDTF">2016-10-31T16:58:00Z</dcterms:created>
  <dcterms:modified xsi:type="dcterms:W3CDTF">2016-10-31T16:58:00Z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