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1455CA86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1905-0210)</w:t>
      </w:r>
      <w:r w:rsidR="0097361F" w:rsidRPr="009C10EB" w:rsidDel="0097361F">
        <w:rPr>
          <w:sz w:val="28"/>
        </w:rPr>
        <w:t xml:space="preserve"> </w:t>
      </w:r>
    </w:p>
    <w:p w14:paraId="01D1CF55" w14:textId="56CE9250" w:rsidR="00337C28" w:rsidRDefault="005E5D99" w:rsidP="00EF3DD9">
      <w:pPr>
        <w:jc w:val="center"/>
        <w:rPr>
          <w:b/>
          <w:sz w:val="28"/>
          <w:szCs w:val="28"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2F15C9">
        <w:rPr>
          <w:b/>
          <w:sz w:val="28"/>
          <w:szCs w:val="28"/>
        </w:rPr>
        <w:t>EIA State Energy Profiles Customer Sati</w:t>
      </w:r>
      <w:r w:rsidR="00EF3DD9">
        <w:rPr>
          <w:b/>
          <w:sz w:val="28"/>
          <w:szCs w:val="28"/>
        </w:rPr>
        <w:t xml:space="preserve">sfaction Survey </w:t>
      </w:r>
    </w:p>
    <w:p w14:paraId="22955AF1" w14:textId="77777777" w:rsidR="00EF3DD9" w:rsidRPr="009C10EB" w:rsidRDefault="00EF3DD9" w:rsidP="00EF3DD9">
      <w:pPr>
        <w:jc w:val="center"/>
      </w:pPr>
    </w:p>
    <w:p w14:paraId="56D1D36E" w14:textId="0829224C" w:rsidR="00C55F74" w:rsidRDefault="00F15956" w:rsidP="00C55F74">
      <w:pPr>
        <w:rPr>
          <w:color w:val="1F497D"/>
        </w:rPr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2F15C9">
        <w:t>The U.S. Energy Information Administration (EIA) seeks to gather</w:t>
      </w:r>
      <w:r w:rsidR="00A26125">
        <w:t xml:space="preserve"> the</w:t>
      </w:r>
      <w:r w:rsidR="002F15C9">
        <w:t xml:space="preserve"> </w:t>
      </w:r>
      <w:r w:rsidR="00CB3A79">
        <w:t xml:space="preserve">opinions of visitors </w:t>
      </w:r>
      <w:r w:rsidR="00A26125">
        <w:t xml:space="preserve">to </w:t>
      </w:r>
      <w:r w:rsidR="002F15C9">
        <w:t xml:space="preserve">its State Energy Profiles </w:t>
      </w:r>
      <w:r w:rsidR="00CB3A79">
        <w:t>(SEP)</w:t>
      </w:r>
      <w:r w:rsidR="00A26125">
        <w:t xml:space="preserve">. </w:t>
      </w:r>
      <w:r w:rsidR="00CB3A79">
        <w:t xml:space="preserve">The purpose of this </w:t>
      </w:r>
      <w:r w:rsidR="00A26125">
        <w:t xml:space="preserve">research </w:t>
      </w:r>
      <w:r w:rsidR="00CB3A79">
        <w:t xml:space="preserve">is to collect feedback from visitors to improve the navigation, content, and </w:t>
      </w:r>
      <w:r w:rsidR="00A26125">
        <w:t>graphics</w:t>
      </w:r>
      <w:r w:rsidR="00CB3A79">
        <w:t xml:space="preserve"> displayed </w:t>
      </w:r>
      <w:r w:rsidR="00A26125">
        <w:t xml:space="preserve">on </w:t>
      </w:r>
      <w:r w:rsidR="00CB3A79">
        <w:t xml:space="preserve">the SEP. To </w:t>
      </w:r>
      <w:r w:rsidR="002F15C9">
        <w:t>coll</w:t>
      </w:r>
      <w:r w:rsidR="002D5DA3">
        <w:t>ect this information, EIA will use</w:t>
      </w:r>
      <w:r w:rsidR="002F15C9">
        <w:t xml:space="preserve"> an online customer satisfaction survey. </w:t>
      </w:r>
      <w:r w:rsidR="00911417">
        <w:t>The online customer satisfaction survey will gather information from recent visitors to SEP, not affiliated with a State Energy office.</w:t>
      </w:r>
      <w:r w:rsidR="00E105B0">
        <w:t xml:space="preserve"> </w:t>
      </w:r>
      <w:r w:rsidR="00CB3A79">
        <w:t xml:space="preserve">The online survey </w:t>
      </w:r>
      <w:r w:rsidR="002D5DA3">
        <w:t>w</w:t>
      </w:r>
      <w:r w:rsidR="00CB3A79">
        <w:t xml:space="preserve">ill </w:t>
      </w:r>
      <w:r w:rsidR="00E105B0">
        <w:t xml:space="preserve">inform EIA </w:t>
      </w:r>
      <w:r w:rsidR="002D5DA3">
        <w:t xml:space="preserve">about </w:t>
      </w:r>
      <w:r w:rsidR="00E105B0">
        <w:t xml:space="preserve">how visitors to </w:t>
      </w:r>
      <w:r w:rsidR="002D5DA3">
        <w:t>the</w:t>
      </w:r>
      <w:r w:rsidR="00E105B0">
        <w:t xml:space="preserve"> </w:t>
      </w:r>
      <w:r w:rsidR="002F15C9">
        <w:t>SEP</w:t>
      </w:r>
      <w:r w:rsidR="002D5DA3">
        <w:t xml:space="preserve"> webpage</w:t>
      </w:r>
      <w:r w:rsidR="002F15C9">
        <w:t xml:space="preserve"> </w:t>
      </w:r>
      <w:r w:rsidR="00A26125">
        <w:t xml:space="preserve">use the </w:t>
      </w:r>
      <w:r w:rsidR="002F15C9">
        <w:t xml:space="preserve">data, as well as determine what improvements </w:t>
      </w:r>
      <w:r w:rsidR="00CB3A79">
        <w:t xml:space="preserve">EIA </w:t>
      </w:r>
      <w:r w:rsidR="002F15C9">
        <w:t>need</w:t>
      </w:r>
      <w:r w:rsidR="00CB3A79">
        <w:t>s</w:t>
      </w:r>
      <w:r w:rsidR="002F15C9">
        <w:t xml:space="preserve"> to </w:t>
      </w:r>
      <w:r w:rsidR="00CB3A79">
        <w:t>make</w:t>
      </w:r>
      <w:r w:rsidR="002F15C9">
        <w:t xml:space="preserve"> to the SEP</w:t>
      </w:r>
      <w:r w:rsidR="002D5DA3">
        <w:t xml:space="preserve"> webpage</w:t>
      </w:r>
      <w:r w:rsidR="002F15C9">
        <w:t xml:space="preserve"> to </w:t>
      </w:r>
      <w:r w:rsidR="00CB3A79">
        <w:t xml:space="preserve">meet </w:t>
      </w:r>
      <w:r w:rsidR="00A26125">
        <w:t xml:space="preserve">the </w:t>
      </w:r>
      <w:r w:rsidR="00CB3A79">
        <w:t xml:space="preserve">current and future needs of its </w:t>
      </w:r>
      <w:r w:rsidR="00A26125">
        <w:t xml:space="preserve">data </w:t>
      </w:r>
      <w:r w:rsidR="00CB3A79">
        <w:t xml:space="preserve">users. </w:t>
      </w:r>
    </w:p>
    <w:p w14:paraId="7F446332" w14:textId="77777777" w:rsidR="00CB3541" w:rsidRPr="009C10EB" w:rsidRDefault="00CB3541" w:rsidP="00434E33">
      <w:pPr>
        <w:pStyle w:val="Header"/>
        <w:tabs>
          <w:tab w:val="clear" w:pos="4320"/>
          <w:tab w:val="clear" w:pos="8640"/>
        </w:tabs>
      </w:pPr>
    </w:p>
    <w:p w14:paraId="6032C87F" w14:textId="2D157EB9" w:rsidR="00C043BD" w:rsidRPr="009C10EB" w:rsidRDefault="00434E33" w:rsidP="00C043BD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  <w:r w:rsidR="00E105B0">
        <w:t xml:space="preserve"> </w:t>
      </w:r>
      <w:r w:rsidR="00E63560" w:rsidRPr="009C10EB">
        <w:t>Respondents</w:t>
      </w:r>
      <w:r w:rsidR="00C043BD">
        <w:t xml:space="preserve"> targeted to participate in this research project will be visitors to EIA’s </w:t>
      </w:r>
      <w:r w:rsidR="00BE3DF2">
        <w:t>State E</w:t>
      </w:r>
      <w:r w:rsidR="002F15C9">
        <w:t>nergy Profile</w:t>
      </w:r>
      <w:r w:rsidR="00BE3DF2">
        <w:t>s</w:t>
      </w:r>
      <w:r w:rsidR="002F15C9">
        <w:t xml:space="preserve">, in particular those who have visited the </w:t>
      </w:r>
      <w:r w:rsidR="00CB3A79">
        <w:t>SEP web</w:t>
      </w:r>
      <w:r w:rsidR="00C043BD">
        <w:t>page</w:t>
      </w:r>
      <w:r w:rsidR="00CB3A79">
        <w:t xml:space="preserve"> </w:t>
      </w:r>
      <w:r w:rsidR="002F15C9">
        <w:t>within the last six months.</w:t>
      </w:r>
      <w:r w:rsidR="00C043BD">
        <w:t xml:space="preserve"> </w:t>
      </w:r>
    </w:p>
    <w:p w14:paraId="776CECC0" w14:textId="77777777" w:rsidR="00CB3A79" w:rsidRDefault="00CB3A79" w:rsidP="00E105B0">
      <w:pPr>
        <w:pStyle w:val="Header"/>
        <w:tabs>
          <w:tab w:val="clear" w:pos="4320"/>
          <w:tab w:val="clear" w:pos="8640"/>
        </w:tabs>
      </w:pPr>
    </w:p>
    <w:p w14:paraId="6811C6E7" w14:textId="77777777" w:rsidR="003F7CA2" w:rsidRPr="009C10EB" w:rsidRDefault="003F7CA2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09E3257A" w14:textId="37547D99" w:rsidR="008923A2" w:rsidRPr="009C10EB" w:rsidRDefault="00F771E0" w:rsidP="00F771E0">
            <w:pPr>
              <w:pStyle w:val="ListParagraph"/>
              <w:ind w:left="360"/>
              <w:jc w:val="center"/>
            </w:pPr>
            <w:r>
              <w:t xml:space="preserve">State Energy Profiles </w:t>
            </w:r>
            <w:r w:rsidR="008923A2" w:rsidRPr="00F86F89">
              <w:t>-</w:t>
            </w:r>
            <w:r w:rsidR="008923A2" w:rsidRPr="009C10EB">
              <w:t xml:space="preserve"> </w:t>
            </w:r>
            <w:hyperlink r:id="rId9" w:history="1">
              <w:r w:rsidR="008F6C3F" w:rsidRPr="00F771E0">
                <w:rPr>
                  <w:rStyle w:val="Hyperlink"/>
                </w:rPr>
                <w:t>https://www.eia.gov/</w:t>
              </w:r>
              <w:r w:rsidRPr="00F771E0">
                <w:rPr>
                  <w:rStyle w:val="Hyperlink"/>
                </w:rPr>
                <w:t>state/</w:t>
              </w:r>
            </w:hyperlink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6410F89F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9C1F6A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305CFB11" w14:textId="77777777" w:rsidR="00B13BDC" w:rsidRDefault="00B13BDC" w:rsidP="009C13B9"/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B13BDC" w:rsidRDefault="00C86E91" w:rsidP="00C86E91">
      <w:pPr>
        <w:rPr>
          <w:b/>
        </w:rPr>
      </w:pPr>
      <w:r w:rsidRPr="00B13BDC">
        <w:rPr>
          <w:b/>
        </w:rPr>
        <w:t>Personally Identifiable Information:</w:t>
      </w:r>
    </w:p>
    <w:p w14:paraId="389F05C1" w14:textId="4B8D2C20" w:rsidR="00C86E91" w:rsidRPr="00B13BDC" w:rsidRDefault="009C13B9" w:rsidP="00104303">
      <w:pPr>
        <w:pStyle w:val="ListParagraph"/>
        <w:numPr>
          <w:ilvl w:val="0"/>
          <w:numId w:val="18"/>
        </w:numPr>
      </w:pPr>
      <w:r w:rsidRPr="00B13BDC">
        <w:t>Is</w:t>
      </w:r>
      <w:r w:rsidR="00237B48" w:rsidRPr="00B13BDC">
        <w:t xml:space="preserve"> personally identifiable information (PII) collected</w:t>
      </w:r>
      <w:r w:rsidRPr="00B13BDC">
        <w:t xml:space="preserve">?  </w:t>
      </w:r>
      <w:r w:rsidR="009239AA" w:rsidRPr="00B13BDC">
        <w:t>[  ] Yes  [</w:t>
      </w:r>
      <w:r w:rsidR="00C90F26">
        <w:t>X</w:t>
      </w:r>
      <w:r w:rsidR="00DF1D7E" w:rsidRPr="00B13BDC">
        <w:t xml:space="preserve"> </w:t>
      </w:r>
      <w:r w:rsidR="009239AA" w:rsidRPr="00B13BDC">
        <w:t xml:space="preserve">]  No </w:t>
      </w:r>
    </w:p>
    <w:p w14:paraId="47AC7EE6" w14:textId="01E2AB36" w:rsidR="00C86E91" w:rsidRPr="00B93334" w:rsidRDefault="009C13B9" w:rsidP="00C86E91">
      <w:pPr>
        <w:pStyle w:val="ListParagraph"/>
        <w:numPr>
          <w:ilvl w:val="0"/>
          <w:numId w:val="18"/>
        </w:numPr>
      </w:pPr>
      <w:r w:rsidRPr="00B13BDC">
        <w:lastRenderedPageBreak/>
        <w:t xml:space="preserve">If </w:t>
      </w:r>
      <w:r w:rsidR="00D703AE" w:rsidRPr="00B13BDC">
        <w:t>Yes</w:t>
      </w:r>
      <w:r w:rsidR="009239AA" w:rsidRPr="00B13BDC">
        <w:t>,</w:t>
      </w:r>
      <w:r w:rsidRPr="00B13BDC">
        <w:t xml:space="preserve"> </w:t>
      </w:r>
      <w:r w:rsidR="002B34CD" w:rsidRPr="00B13BDC">
        <w:t>will any</w:t>
      </w:r>
      <w:r w:rsidR="009239AA" w:rsidRPr="00B13BDC">
        <w:t xml:space="preserve"> information that</w:t>
      </w:r>
      <w:r w:rsidR="002B34CD" w:rsidRPr="00B13BDC">
        <w:t xml:space="preserve"> is collected</w:t>
      </w:r>
      <w:r w:rsidR="009239AA" w:rsidRPr="00B13BDC">
        <w:t xml:space="preserve"> be included in records that are subject to the Privacy Act of 1974?   [</w:t>
      </w:r>
      <w:r w:rsidR="00B93334" w:rsidRPr="00B13BDC">
        <w:t xml:space="preserve"> </w:t>
      </w:r>
      <w:r w:rsidR="009239AA" w:rsidRPr="00B13BDC">
        <w:t xml:space="preserve">] Yes [ </w:t>
      </w:r>
      <w:r w:rsidR="009239AA" w:rsidRPr="00B93334">
        <w:t xml:space="preserve"> ] No</w:t>
      </w:r>
      <w:r w:rsidR="00C86E91" w:rsidRPr="00B93334">
        <w:t xml:space="preserve">   </w:t>
      </w:r>
      <w:r w:rsidR="00B93334">
        <w:t xml:space="preserve">These are statistical records as defined under 5 </w:t>
      </w:r>
      <w:r w:rsidR="00B93334" w:rsidRPr="00B93334">
        <w:t>U.S.C. § 552A(a)(6)</w:t>
      </w:r>
      <w:r w:rsidR="00104303">
        <w:t xml:space="preserve"> maintained for statistical research and not used in whole or in part in making any determination about an identifiable individual.</w:t>
      </w:r>
      <w:r w:rsidR="000A71AB">
        <w:t xml:space="preserve">   Data will be encrypted when the respondent submits their response to the survey using FIPS 140-2 approved encryption software to protect the PII.  The PII will be removed from the survey responses and stored in a separate data user frame file and stored in a restricted access folder.</w:t>
      </w:r>
    </w:p>
    <w:p w14:paraId="258A6F8D" w14:textId="22631F5A" w:rsidR="002B28C3" w:rsidRPr="00B93334" w:rsidRDefault="00C86E91" w:rsidP="005D4D3E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="002B34CD" w:rsidRPr="0095312E">
        <w:t>Yes</w:t>
      </w:r>
      <w:r w:rsidRPr="0095312E">
        <w:t>, has a</w:t>
      </w:r>
      <w:r w:rsidR="002B34CD" w:rsidRPr="0095312E">
        <w:t>n up-to-date</w:t>
      </w:r>
      <w:r w:rsidRPr="0095312E">
        <w:t xml:space="preserve"> System o</w:t>
      </w:r>
      <w:r w:rsidR="002B34CD" w:rsidRPr="0095312E">
        <w:t>f</w:t>
      </w:r>
      <w:r w:rsidRPr="0095312E">
        <w:t xml:space="preserve"> Records Notice</w:t>
      </w:r>
      <w:r w:rsidR="002B34CD" w:rsidRPr="0095312E">
        <w:t xml:space="preserve"> (SORN)</w:t>
      </w:r>
      <w:r w:rsidRPr="0095312E">
        <w:t xml:space="preserve"> been published?  [  ] Yes  [  ] No</w:t>
      </w:r>
      <w:r w:rsidR="0095312E" w:rsidRPr="0095312E">
        <w:t xml:space="preserve"> </w:t>
      </w:r>
    </w:p>
    <w:p w14:paraId="4FB6878D" w14:textId="77777777" w:rsidR="00B93334" w:rsidRPr="00B93334" w:rsidRDefault="00B93334" w:rsidP="00B93334">
      <w:pPr>
        <w:pStyle w:val="ListParagraph"/>
        <w:ind w:left="360"/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="00C86E91" w:rsidRPr="00B93334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0332D43C" w:rsidR="00CB3541" w:rsidRPr="00F771E0" w:rsidRDefault="00F771E0" w:rsidP="00F86F89">
            <w:r w:rsidRPr="00F771E0">
              <w:t xml:space="preserve">Online Survey Respondents </w:t>
            </w:r>
          </w:p>
        </w:tc>
        <w:tc>
          <w:tcPr>
            <w:tcW w:w="1710" w:type="dxa"/>
            <w:shd w:val="clear" w:color="auto" w:fill="auto"/>
          </w:tcPr>
          <w:p w14:paraId="2DBA9BB7" w14:textId="684D0BB1" w:rsidR="003F7CA2" w:rsidRPr="00F771E0" w:rsidRDefault="00F771E0" w:rsidP="006C45A6">
            <w:pPr>
              <w:jc w:val="center"/>
            </w:pPr>
            <w:r w:rsidRPr="00F771E0">
              <w:t>1</w:t>
            </w:r>
            <w:r>
              <w:t>,</w:t>
            </w:r>
            <w:r w:rsidRPr="00F771E0">
              <w:t>000</w:t>
            </w:r>
          </w:p>
        </w:tc>
        <w:tc>
          <w:tcPr>
            <w:tcW w:w="1710" w:type="dxa"/>
            <w:shd w:val="clear" w:color="auto" w:fill="auto"/>
          </w:tcPr>
          <w:p w14:paraId="6AF4837C" w14:textId="5BD8E5D1" w:rsidR="003F7CA2" w:rsidRPr="00F771E0" w:rsidRDefault="00F771E0" w:rsidP="00C25A91">
            <w:pPr>
              <w:jc w:val="center"/>
            </w:pPr>
            <w:r w:rsidRPr="00F771E0">
              <w:t>3</w:t>
            </w:r>
          </w:p>
        </w:tc>
        <w:tc>
          <w:tcPr>
            <w:tcW w:w="1350" w:type="dxa"/>
            <w:shd w:val="clear" w:color="auto" w:fill="auto"/>
          </w:tcPr>
          <w:p w14:paraId="41651B3E" w14:textId="2AF5756B" w:rsidR="003F7CA2" w:rsidRPr="00F771E0" w:rsidRDefault="00F771E0" w:rsidP="00104303">
            <w:pPr>
              <w:tabs>
                <w:tab w:val="left" w:pos="1416"/>
              </w:tabs>
              <w:jc w:val="center"/>
            </w:pPr>
            <w:r w:rsidRPr="00F771E0">
              <w:t>50</w:t>
            </w:r>
          </w:p>
        </w:tc>
      </w:tr>
      <w:tr w:rsidR="00F771E0" w:rsidRPr="009C10EB" w14:paraId="14637303" w14:textId="77777777" w:rsidTr="009866A4">
        <w:tc>
          <w:tcPr>
            <w:tcW w:w="5040" w:type="dxa"/>
            <w:shd w:val="clear" w:color="auto" w:fill="auto"/>
          </w:tcPr>
          <w:p w14:paraId="15E9EA55" w14:textId="4AC6D2F5" w:rsidR="00F771E0" w:rsidRPr="009C10EB" w:rsidRDefault="00F771E0" w:rsidP="00F771E0">
            <w:pPr>
              <w:rPr>
                <w:b/>
              </w:rPr>
            </w:pPr>
            <w:r w:rsidRPr="009C10EB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49CF6DC9" w14:textId="43A0DD40" w:rsidR="00F771E0" w:rsidRPr="00C55F74" w:rsidRDefault="00F771E0" w:rsidP="002D5DA3">
            <w:pPr>
              <w:jc w:val="center"/>
            </w:pPr>
            <w:r>
              <w:t>1,0</w:t>
            </w:r>
            <w:r w:rsidR="002D5DA3">
              <w:t>0</w:t>
            </w:r>
            <w:r>
              <w:t>0</w:t>
            </w:r>
          </w:p>
        </w:tc>
        <w:tc>
          <w:tcPr>
            <w:tcW w:w="1710" w:type="dxa"/>
            <w:shd w:val="clear" w:color="auto" w:fill="auto"/>
          </w:tcPr>
          <w:p w14:paraId="35B3869F" w14:textId="3B24C99A" w:rsidR="00F771E0" w:rsidRPr="00C55F74" w:rsidRDefault="00F771E0" w:rsidP="00F771E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434049FE" w14:textId="036E98D2" w:rsidR="00F771E0" w:rsidRPr="00C55F74" w:rsidRDefault="002D5DA3" w:rsidP="00F771E0">
            <w:pPr>
              <w:tabs>
                <w:tab w:val="left" w:pos="1416"/>
              </w:tabs>
              <w:jc w:val="center"/>
            </w:pPr>
            <w:r>
              <w:t>5</w:t>
            </w:r>
            <w:r w:rsidR="00F771E0">
              <w:t>0</w:t>
            </w:r>
          </w:p>
        </w:tc>
      </w:tr>
    </w:tbl>
    <w:p w14:paraId="01A5F865" w14:textId="576612A1" w:rsidR="00F3170F" w:rsidRPr="009C10EB" w:rsidRDefault="00C55F74" w:rsidP="00F3170F">
      <w:r>
        <w:t xml:space="preserve">   </w:t>
      </w:r>
    </w:p>
    <w:p w14:paraId="6C031A48" w14:textId="794E941E" w:rsidR="00236329" w:rsidRPr="000979B8" w:rsidRDefault="00236329" w:rsidP="00236329">
      <w:r>
        <w:rPr>
          <w:b/>
        </w:rPr>
        <w:t xml:space="preserve">ESTIMATE OF RESPONDENT BURDEN HOURS AND COST – </w:t>
      </w:r>
      <w:r>
        <w:t xml:space="preserve">The burden to participants is 50 hours and the cost to the participants in this research is estimated to be ($73.66*50) = $3,683.00. </w:t>
      </w:r>
    </w:p>
    <w:p w14:paraId="28E172F0" w14:textId="77777777" w:rsidR="00236329" w:rsidRDefault="00236329">
      <w:pPr>
        <w:rPr>
          <w:b/>
        </w:rPr>
      </w:pPr>
    </w:p>
    <w:p w14:paraId="5736E8EC" w14:textId="77777777" w:rsidR="005E714A" w:rsidRPr="009C10EB" w:rsidRDefault="001C39F7">
      <w:pPr>
        <w:rPr>
          <w:b/>
          <w:u w:val="single"/>
        </w:rPr>
      </w:pPr>
      <w:r w:rsidRPr="00B93334">
        <w:rPr>
          <w:b/>
        </w:rPr>
        <w:t xml:space="preserve">FEDERAL </w:t>
      </w:r>
      <w:r w:rsidR="009F5923" w:rsidRPr="00B93334">
        <w:rPr>
          <w:b/>
        </w:rPr>
        <w:t>COST</w:t>
      </w:r>
      <w:r w:rsidR="00F06866" w:rsidRPr="00B93334">
        <w:rPr>
          <w:b/>
        </w:rPr>
        <w:t>:</w:t>
      </w:r>
      <w:r w:rsidR="00895229" w:rsidRPr="00B93334">
        <w:rPr>
          <w:b/>
        </w:rPr>
        <w:t xml:space="preserve"> </w:t>
      </w:r>
      <w:r w:rsidR="00C86E91" w:rsidRPr="00B93334">
        <w:t>The</w:t>
      </w:r>
      <w:r w:rsidR="00117C36" w:rsidRPr="00B93334">
        <w:t xml:space="preserve">re are no additional costs to the </w:t>
      </w:r>
      <w:r w:rsidR="00971A03" w:rsidRPr="00B93334">
        <w:t>f</w:t>
      </w:r>
      <w:r w:rsidR="00117C36" w:rsidRPr="00B93334">
        <w:t>ederal government anticipated.</w:t>
      </w:r>
      <w:r w:rsidR="00117C36" w:rsidRPr="009C10EB">
        <w:t xml:space="preserve"> Expenses (equipment, overhead, printing, and support staff) will be incurred by EIA components as part of their normal operating budgets. </w:t>
      </w: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511EF5FC" w:rsidR="0069403B" w:rsidRPr="009C10EB" w:rsidRDefault="0069403B" w:rsidP="0069403B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B116E3">
        <w:t xml:space="preserve"> </w:t>
      </w:r>
      <w:r w:rsidR="00F771E0">
        <w:t>X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Pr="009C10EB">
        <w:t>] No</w:t>
      </w:r>
    </w:p>
    <w:p w14:paraId="0A185AED" w14:textId="77777777" w:rsidR="00E35FCD" w:rsidRDefault="00E35FCD"/>
    <w:p w14:paraId="5A1698D0" w14:textId="44E95F58" w:rsidR="00E35FCD" w:rsidRDefault="00E35F82" w:rsidP="002D5DA3">
      <w:r>
        <w:t xml:space="preserve">Respondents </w:t>
      </w:r>
      <w:r w:rsidR="00E35FCD">
        <w:t xml:space="preserve">that will be targeted </w:t>
      </w:r>
      <w:r>
        <w:t xml:space="preserve">for </w:t>
      </w:r>
      <w:r w:rsidR="00E35FCD">
        <w:t xml:space="preserve">this research project will be visitors to EIA’s State Energy Profiles </w:t>
      </w:r>
      <w:r>
        <w:t xml:space="preserve">site </w:t>
      </w:r>
      <w:r w:rsidR="00E35FCD">
        <w:t>within the last six month</w:t>
      </w:r>
      <w:r w:rsidR="00A26125">
        <w:t>s</w:t>
      </w:r>
      <w:r w:rsidR="00E35FCD">
        <w:t>.</w:t>
      </w:r>
      <w:r>
        <w:t xml:space="preserve"> </w:t>
      </w:r>
    </w:p>
    <w:p w14:paraId="1F0FD65C" w14:textId="77777777" w:rsidR="00E35FCD" w:rsidRDefault="00E35FCD"/>
    <w:p w14:paraId="3486BF13" w14:textId="48947E90" w:rsidR="00B13BDC" w:rsidRDefault="00AE0197">
      <w:r>
        <w:t>EIA</w:t>
      </w:r>
      <w:r w:rsidR="002D5DA3">
        <w:t xml:space="preserve"> will</w:t>
      </w:r>
      <w:r w:rsidR="007B2B7D" w:rsidRPr="009C10EB">
        <w:t xml:space="preserve"> </w:t>
      </w:r>
      <w:r w:rsidR="0048177A">
        <w:t>survey 1,000 visitors to EIA’s SEP</w:t>
      </w:r>
      <w:r w:rsidR="009B1EBB">
        <w:t xml:space="preserve"> </w:t>
      </w:r>
      <w:r w:rsidR="002D5DA3">
        <w:t xml:space="preserve">webpage </w:t>
      </w:r>
      <w:r w:rsidR="009B1EBB">
        <w:t>to collect their feedback</w:t>
      </w:r>
      <w:r w:rsidR="0048177A">
        <w:t>.</w:t>
      </w:r>
      <w:r w:rsidR="009B1EBB">
        <w:t xml:space="preserve"> EIA is particularly interested in the opinions of recent visitors to the SEP webpage. </w:t>
      </w:r>
      <w:r w:rsidR="0048177A">
        <w:t xml:space="preserve">EIA </w:t>
      </w:r>
      <w:r w:rsidR="009B1EBB">
        <w:t xml:space="preserve">plans to have </w:t>
      </w:r>
      <w:r w:rsidR="00322FCE">
        <w:t>the</w:t>
      </w:r>
      <w:r w:rsidR="007B2B7D" w:rsidRPr="009C10EB">
        <w:t xml:space="preserve"> survey on its website until </w:t>
      </w:r>
      <w:r w:rsidR="00E35FCD">
        <w:t>1,000</w:t>
      </w:r>
      <w:r w:rsidR="00B116E3">
        <w:t xml:space="preserve"> </w:t>
      </w:r>
      <w:r w:rsidR="007B2B7D" w:rsidRPr="009C10EB">
        <w:t>responses are received</w:t>
      </w:r>
      <w:r w:rsidR="009B1EBB">
        <w:t xml:space="preserve"> on the State Energy Profiles survey. </w:t>
      </w:r>
      <w:r w:rsidR="007B2B7D" w:rsidRPr="009C10EB">
        <w:t>Th</w:t>
      </w:r>
      <w:r w:rsidR="00B116E3">
        <w:t>e</w:t>
      </w:r>
      <w:r w:rsidR="007B2B7D" w:rsidRPr="009C10EB">
        <w:t xml:space="preserve"> number of responses for </w:t>
      </w:r>
      <w:r w:rsidR="00322FCE">
        <w:t>the</w:t>
      </w:r>
      <w:r w:rsidR="007B2B7D" w:rsidRPr="009C10EB">
        <w:t xml:space="preserve"> survey </w:t>
      </w:r>
      <w:r w:rsidR="00322FCE">
        <w:t>is</w:t>
      </w:r>
      <w:r w:rsidR="00595843" w:rsidRPr="009C10EB">
        <w:t xml:space="preserve"> </w:t>
      </w:r>
      <w:r w:rsidR="00B116E3">
        <w:t xml:space="preserve">also </w:t>
      </w:r>
      <w:r w:rsidR="00A63EF7" w:rsidRPr="009C10EB">
        <w:t>identified above under Burden Hours.</w:t>
      </w:r>
      <w:r w:rsidR="007B2B7D" w:rsidRPr="009C10EB">
        <w:t xml:space="preserve"> The number of returns will be monitored </w:t>
      </w:r>
      <w:r w:rsidR="002B1C77" w:rsidRPr="009C10EB">
        <w:t>daily</w:t>
      </w:r>
      <w:r w:rsidR="000A71AB">
        <w:t xml:space="preserve"> to ensure that EIA does not exceed the response limit</w:t>
      </w:r>
      <w:r w:rsidR="007E2FC8">
        <w:t xml:space="preserve"> for this survey. </w:t>
      </w:r>
    </w:p>
    <w:p w14:paraId="4157E650" w14:textId="77777777" w:rsidR="00C90F26" w:rsidRDefault="00C90F26"/>
    <w:p w14:paraId="744FC9E3" w14:textId="77777777" w:rsidR="00A403B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44B5FD1A" w14:textId="77777777" w:rsidR="00B13BDC" w:rsidRPr="009C10EB" w:rsidRDefault="00B13BDC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42A7B65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</w:t>
      </w:r>
      <w:r w:rsidR="002D5DA3">
        <w:t xml:space="preserve"> </w:t>
      </w:r>
      <w:r w:rsidRPr="009C10EB">
        <w:t>] Yes [</w:t>
      </w:r>
      <w:r w:rsidR="002D5DA3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282A0D8B" w14:textId="77777777" w:rsidR="0024521E" w:rsidRPr="009C10EB" w:rsidRDefault="00F24CFC" w:rsidP="0024521E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70565640" w14:textId="3A473ADD" w:rsidR="00F24CFC" w:rsidRPr="009C10EB" w:rsidRDefault="00357A58" w:rsidP="00F24CFC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="00F24CFC"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="00F24CFC"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D757D" w14:textId="77777777" w:rsidR="00DB5C8B" w:rsidRDefault="00DB5C8B">
      <w:r>
        <w:separator/>
      </w:r>
    </w:p>
  </w:endnote>
  <w:endnote w:type="continuationSeparator" w:id="0">
    <w:p w14:paraId="20360A9E" w14:textId="77777777" w:rsidR="00DB5C8B" w:rsidRDefault="00D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530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3FBB" w14:textId="77777777" w:rsidR="00DB5C8B" w:rsidRDefault="00DB5C8B">
      <w:r>
        <w:separator/>
      </w:r>
    </w:p>
  </w:footnote>
  <w:footnote w:type="continuationSeparator" w:id="0">
    <w:p w14:paraId="18EAD153" w14:textId="77777777" w:rsidR="00DB5C8B" w:rsidRDefault="00DB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37"/>
  </w:num>
  <w:num w:numId="5">
    <w:abstractNumId w:val="8"/>
  </w:num>
  <w:num w:numId="6">
    <w:abstractNumId w:val="3"/>
  </w:num>
  <w:num w:numId="7">
    <w:abstractNumId w:val="18"/>
  </w:num>
  <w:num w:numId="8">
    <w:abstractNumId w:val="30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2"/>
  </w:num>
  <w:num w:numId="15">
    <w:abstractNumId w:val="26"/>
  </w:num>
  <w:num w:numId="16">
    <w:abstractNumId w:val="23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2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8"/>
  </w:num>
  <w:num w:numId="27">
    <w:abstractNumId w:val="25"/>
  </w:num>
  <w:num w:numId="28">
    <w:abstractNumId w:val="6"/>
  </w:num>
  <w:num w:numId="29">
    <w:abstractNumId w:val="31"/>
  </w:num>
  <w:num w:numId="30">
    <w:abstractNumId w:val="2"/>
  </w:num>
  <w:num w:numId="31">
    <w:abstractNumId w:val="34"/>
  </w:num>
  <w:num w:numId="32">
    <w:abstractNumId w:val="36"/>
  </w:num>
  <w:num w:numId="33">
    <w:abstractNumId w:val="22"/>
  </w:num>
  <w:num w:numId="34">
    <w:abstractNumId w:val="1"/>
  </w:num>
  <w:num w:numId="35">
    <w:abstractNumId w:val="24"/>
  </w:num>
  <w:num w:numId="36">
    <w:abstractNumId w:val="7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0D1D"/>
    <w:rsid w:val="00023A57"/>
    <w:rsid w:val="00035C43"/>
    <w:rsid w:val="00047A64"/>
    <w:rsid w:val="00050B66"/>
    <w:rsid w:val="00067329"/>
    <w:rsid w:val="000673D0"/>
    <w:rsid w:val="00072268"/>
    <w:rsid w:val="00091EE8"/>
    <w:rsid w:val="000A71AB"/>
    <w:rsid w:val="000B12D6"/>
    <w:rsid w:val="000B2838"/>
    <w:rsid w:val="000B4DA0"/>
    <w:rsid w:val="000D44CA"/>
    <w:rsid w:val="000E200B"/>
    <w:rsid w:val="000E3DF4"/>
    <w:rsid w:val="000F3170"/>
    <w:rsid w:val="000F68BE"/>
    <w:rsid w:val="00104303"/>
    <w:rsid w:val="00117C36"/>
    <w:rsid w:val="0012537B"/>
    <w:rsid w:val="00143C89"/>
    <w:rsid w:val="001470B7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36329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2D5DA3"/>
    <w:rsid w:val="002F15C9"/>
    <w:rsid w:val="00310EA2"/>
    <w:rsid w:val="00313990"/>
    <w:rsid w:val="003176FD"/>
    <w:rsid w:val="00322FCE"/>
    <w:rsid w:val="003373C3"/>
    <w:rsid w:val="00337C28"/>
    <w:rsid w:val="00357A58"/>
    <w:rsid w:val="00371BBF"/>
    <w:rsid w:val="00373C06"/>
    <w:rsid w:val="00397815"/>
    <w:rsid w:val="003A022A"/>
    <w:rsid w:val="003C143B"/>
    <w:rsid w:val="003C61F7"/>
    <w:rsid w:val="003D5BBE"/>
    <w:rsid w:val="003E3C61"/>
    <w:rsid w:val="003E6C4A"/>
    <w:rsid w:val="003F1C5B"/>
    <w:rsid w:val="003F7CA2"/>
    <w:rsid w:val="0040199C"/>
    <w:rsid w:val="00404A01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177A"/>
    <w:rsid w:val="00484CEA"/>
    <w:rsid w:val="004876EC"/>
    <w:rsid w:val="004C2E91"/>
    <w:rsid w:val="004D6E14"/>
    <w:rsid w:val="005009B0"/>
    <w:rsid w:val="00506CBF"/>
    <w:rsid w:val="00514A2F"/>
    <w:rsid w:val="0051760A"/>
    <w:rsid w:val="00521F56"/>
    <w:rsid w:val="0052533A"/>
    <w:rsid w:val="00541AE3"/>
    <w:rsid w:val="00544550"/>
    <w:rsid w:val="0055393B"/>
    <w:rsid w:val="00555BB2"/>
    <w:rsid w:val="00563345"/>
    <w:rsid w:val="0057166A"/>
    <w:rsid w:val="00577B55"/>
    <w:rsid w:val="00585300"/>
    <w:rsid w:val="00595093"/>
    <w:rsid w:val="00595843"/>
    <w:rsid w:val="00597283"/>
    <w:rsid w:val="005A1006"/>
    <w:rsid w:val="005A4DED"/>
    <w:rsid w:val="005B2881"/>
    <w:rsid w:val="005D182E"/>
    <w:rsid w:val="005D318D"/>
    <w:rsid w:val="005D5E15"/>
    <w:rsid w:val="005E3F04"/>
    <w:rsid w:val="005E5D99"/>
    <w:rsid w:val="005E714A"/>
    <w:rsid w:val="005F693D"/>
    <w:rsid w:val="006127DA"/>
    <w:rsid w:val="006140A0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C3442"/>
    <w:rsid w:val="006C45A6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425E7"/>
    <w:rsid w:val="00784B7A"/>
    <w:rsid w:val="007A7A18"/>
    <w:rsid w:val="007B20F5"/>
    <w:rsid w:val="007B2B7D"/>
    <w:rsid w:val="007B372D"/>
    <w:rsid w:val="007B374B"/>
    <w:rsid w:val="007B4BF5"/>
    <w:rsid w:val="007E2FC8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923A2"/>
    <w:rsid w:val="00895229"/>
    <w:rsid w:val="008B2EB3"/>
    <w:rsid w:val="008D0D7F"/>
    <w:rsid w:val="008E50C8"/>
    <w:rsid w:val="008F0203"/>
    <w:rsid w:val="008F45A5"/>
    <w:rsid w:val="008F50D4"/>
    <w:rsid w:val="008F6C3F"/>
    <w:rsid w:val="00911417"/>
    <w:rsid w:val="00911646"/>
    <w:rsid w:val="009239AA"/>
    <w:rsid w:val="00923C81"/>
    <w:rsid w:val="00935ADA"/>
    <w:rsid w:val="00946B6C"/>
    <w:rsid w:val="0095312E"/>
    <w:rsid w:val="00955A71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1EBB"/>
    <w:rsid w:val="009B61E1"/>
    <w:rsid w:val="009B7A3B"/>
    <w:rsid w:val="009C10EB"/>
    <w:rsid w:val="009C13B9"/>
    <w:rsid w:val="009C1F6A"/>
    <w:rsid w:val="009D01A2"/>
    <w:rsid w:val="009D1DE1"/>
    <w:rsid w:val="009D6B15"/>
    <w:rsid w:val="009F5923"/>
    <w:rsid w:val="00A04832"/>
    <w:rsid w:val="00A1090B"/>
    <w:rsid w:val="00A2168A"/>
    <w:rsid w:val="00A26125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13BDC"/>
    <w:rsid w:val="00B35232"/>
    <w:rsid w:val="00B40509"/>
    <w:rsid w:val="00B55755"/>
    <w:rsid w:val="00B62576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E3DF2"/>
    <w:rsid w:val="00BE60B0"/>
    <w:rsid w:val="00BF6F90"/>
    <w:rsid w:val="00C043BD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8407A"/>
    <w:rsid w:val="00C8488C"/>
    <w:rsid w:val="00C86E91"/>
    <w:rsid w:val="00C90F26"/>
    <w:rsid w:val="00CA1205"/>
    <w:rsid w:val="00CA2650"/>
    <w:rsid w:val="00CB1078"/>
    <w:rsid w:val="00CB3541"/>
    <w:rsid w:val="00CB3A79"/>
    <w:rsid w:val="00CC6FAF"/>
    <w:rsid w:val="00CD672E"/>
    <w:rsid w:val="00CE4716"/>
    <w:rsid w:val="00CF6542"/>
    <w:rsid w:val="00D02853"/>
    <w:rsid w:val="00D060C0"/>
    <w:rsid w:val="00D24698"/>
    <w:rsid w:val="00D278ED"/>
    <w:rsid w:val="00D43DED"/>
    <w:rsid w:val="00D507E8"/>
    <w:rsid w:val="00D6383F"/>
    <w:rsid w:val="00D70043"/>
    <w:rsid w:val="00D703AE"/>
    <w:rsid w:val="00D774CE"/>
    <w:rsid w:val="00D94191"/>
    <w:rsid w:val="00DA1354"/>
    <w:rsid w:val="00DB59D0"/>
    <w:rsid w:val="00DB5C8B"/>
    <w:rsid w:val="00DC33D3"/>
    <w:rsid w:val="00DD762F"/>
    <w:rsid w:val="00DE76AC"/>
    <w:rsid w:val="00DF1D7E"/>
    <w:rsid w:val="00E00E0A"/>
    <w:rsid w:val="00E105B0"/>
    <w:rsid w:val="00E10B5C"/>
    <w:rsid w:val="00E13309"/>
    <w:rsid w:val="00E15647"/>
    <w:rsid w:val="00E1580A"/>
    <w:rsid w:val="00E26329"/>
    <w:rsid w:val="00E35F82"/>
    <w:rsid w:val="00E35FCD"/>
    <w:rsid w:val="00E40B50"/>
    <w:rsid w:val="00E44451"/>
    <w:rsid w:val="00E45CC5"/>
    <w:rsid w:val="00E50293"/>
    <w:rsid w:val="00E54CD0"/>
    <w:rsid w:val="00E63560"/>
    <w:rsid w:val="00E65FFC"/>
    <w:rsid w:val="00E744EA"/>
    <w:rsid w:val="00E75ACD"/>
    <w:rsid w:val="00E80951"/>
    <w:rsid w:val="00E86CC6"/>
    <w:rsid w:val="00E91FDB"/>
    <w:rsid w:val="00EB1C95"/>
    <w:rsid w:val="00EB3FDB"/>
    <w:rsid w:val="00EB56B3"/>
    <w:rsid w:val="00ED6492"/>
    <w:rsid w:val="00EE04F5"/>
    <w:rsid w:val="00EE5EBA"/>
    <w:rsid w:val="00EE6337"/>
    <w:rsid w:val="00EF2095"/>
    <w:rsid w:val="00EF2994"/>
    <w:rsid w:val="00EF3DD9"/>
    <w:rsid w:val="00F06866"/>
    <w:rsid w:val="00F15956"/>
    <w:rsid w:val="00F22AAD"/>
    <w:rsid w:val="00F24CFC"/>
    <w:rsid w:val="00F3170F"/>
    <w:rsid w:val="00F35DF4"/>
    <w:rsid w:val="00F52252"/>
    <w:rsid w:val="00F76A48"/>
    <w:rsid w:val="00F771E0"/>
    <w:rsid w:val="00F8184D"/>
    <w:rsid w:val="00F86F89"/>
    <w:rsid w:val="00F976B0"/>
    <w:rsid w:val="00FA6DE7"/>
    <w:rsid w:val="00FC0A8E"/>
    <w:rsid w:val="00FC73A5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a.gov/st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197C-4DC2-4FF4-834A-4897236E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2017-08-07T21:10:00Z</cp:lastPrinted>
  <dcterms:created xsi:type="dcterms:W3CDTF">2017-10-18T15:16:00Z</dcterms:created>
  <dcterms:modified xsi:type="dcterms:W3CDTF">2017-10-18T15:16:00Z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