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1E" w:rsidRPr="00813366" w:rsidRDefault="001B6AC1" w:rsidP="00813366">
      <w:pPr>
        <w:autoSpaceDE w:val="0"/>
        <w:autoSpaceDN w:val="0"/>
        <w:adjustRightInd w:val="0"/>
        <w:spacing w:line="480" w:lineRule="auto"/>
        <w:jc w:val="center"/>
        <w:rPr>
          <w:b/>
        </w:rPr>
      </w:pPr>
      <w:bookmarkStart w:id="0" w:name="_GoBack"/>
      <w:bookmarkEnd w:id="0"/>
      <w:r w:rsidRPr="00813366">
        <w:rPr>
          <w:b/>
        </w:rPr>
        <w:t>S</w:t>
      </w:r>
      <w:r w:rsidR="00A77E4E" w:rsidRPr="00813366">
        <w:rPr>
          <w:b/>
        </w:rPr>
        <w:t xml:space="preserve">upporting Statement </w:t>
      </w:r>
    </w:p>
    <w:p w:rsidR="00034F1E" w:rsidRPr="00813366" w:rsidRDefault="00A77E4E" w:rsidP="00813366">
      <w:pPr>
        <w:autoSpaceDE w:val="0"/>
        <w:autoSpaceDN w:val="0"/>
        <w:adjustRightInd w:val="0"/>
        <w:spacing w:line="480" w:lineRule="auto"/>
        <w:jc w:val="center"/>
        <w:rPr>
          <w:b/>
        </w:rPr>
      </w:pPr>
      <w:r w:rsidRPr="00813366">
        <w:rPr>
          <w:b/>
        </w:rPr>
        <w:t xml:space="preserve"> </w:t>
      </w:r>
      <w:r w:rsidR="00034F1E" w:rsidRPr="00813366">
        <w:rPr>
          <w:b/>
        </w:rPr>
        <w:t>Recordkeeping and Reporting Requirements for</w:t>
      </w:r>
    </w:p>
    <w:p w:rsidR="00EC2AE0" w:rsidRPr="00813366" w:rsidRDefault="003F3E71" w:rsidP="00813366">
      <w:pPr>
        <w:autoSpaceDE w:val="0"/>
        <w:autoSpaceDN w:val="0"/>
        <w:adjustRightInd w:val="0"/>
        <w:spacing w:line="480" w:lineRule="auto"/>
        <w:jc w:val="center"/>
        <w:rPr>
          <w:b/>
          <w:bCs/>
        </w:rPr>
      </w:pPr>
      <w:r w:rsidRPr="00813366">
        <w:rPr>
          <w:b/>
        </w:rPr>
        <w:t xml:space="preserve">Employer Information Report (EEO-1) </w:t>
      </w:r>
      <w:r w:rsidR="005333C5" w:rsidRPr="00813366">
        <w:rPr>
          <w:b/>
          <w:bCs/>
        </w:rPr>
        <w:t xml:space="preserve"> </w:t>
      </w:r>
    </w:p>
    <w:p w:rsidR="00595D22" w:rsidRPr="00813366" w:rsidRDefault="00595D22" w:rsidP="00813366">
      <w:pPr>
        <w:autoSpaceDE w:val="0"/>
        <w:autoSpaceDN w:val="0"/>
        <w:adjustRightInd w:val="0"/>
        <w:spacing w:line="480" w:lineRule="auto"/>
        <w:jc w:val="center"/>
        <w:rPr>
          <w:b/>
          <w:bCs/>
        </w:rPr>
      </w:pPr>
      <w:r w:rsidRPr="00813366">
        <w:rPr>
          <w:b/>
          <w:bCs/>
        </w:rPr>
        <w:t>OMB Control No. 3046-0007</w:t>
      </w:r>
    </w:p>
    <w:p w:rsidR="001B6AC1" w:rsidRPr="00E159FD" w:rsidRDefault="001B6AC1" w:rsidP="000B732F">
      <w:pPr>
        <w:pStyle w:val="Heading3"/>
        <w:spacing w:before="0" w:after="0"/>
        <w:jc w:val="center"/>
        <w:rPr>
          <w:rFonts w:ascii="Times New Roman" w:hAnsi="Times New Roman" w:cs="Times New Roman"/>
          <w:b w:val="0"/>
          <w:sz w:val="24"/>
          <w:szCs w:val="24"/>
        </w:rPr>
      </w:pPr>
    </w:p>
    <w:p w:rsidR="001B6AC1" w:rsidRPr="00E159FD" w:rsidRDefault="001B6AC1" w:rsidP="000B732F">
      <w:pPr>
        <w:autoSpaceDE w:val="0"/>
        <w:autoSpaceDN w:val="0"/>
        <w:adjustRightInd w:val="0"/>
        <w:rPr>
          <w:b/>
          <w:bCs/>
        </w:rPr>
      </w:pPr>
      <w:r w:rsidRPr="00E159FD">
        <w:rPr>
          <w:b/>
          <w:bCs/>
        </w:rPr>
        <w:t>A. Justification</w:t>
      </w:r>
    </w:p>
    <w:p w:rsidR="00EC2AE0" w:rsidRDefault="00EC2AE0" w:rsidP="000B732F">
      <w:pPr>
        <w:autoSpaceDE w:val="0"/>
        <w:autoSpaceDN w:val="0"/>
        <w:adjustRightInd w:val="0"/>
        <w:rPr>
          <w:b/>
          <w:bCs/>
        </w:rPr>
      </w:pPr>
    </w:p>
    <w:p w:rsidR="005350D9" w:rsidRDefault="00315090" w:rsidP="00CC727B">
      <w:pPr>
        <w:rPr>
          <w:bCs/>
        </w:rPr>
      </w:pPr>
      <w:r>
        <w:rPr>
          <w:bCs/>
        </w:rPr>
        <w:t>The Equal Employment Opportunity Commission (EEOC) is</w:t>
      </w:r>
      <w:r w:rsidR="004F7E9B">
        <w:rPr>
          <w:bCs/>
        </w:rPr>
        <w:t>:</w:t>
      </w:r>
      <w:r>
        <w:rPr>
          <w:bCs/>
        </w:rPr>
        <w:t xml:space="preserve"> </w:t>
      </w:r>
      <w:r w:rsidR="004F7E9B">
        <w:rPr>
          <w:bCs/>
        </w:rPr>
        <w:t>(</w:t>
      </w:r>
      <w:r w:rsidR="00B1098E">
        <w:rPr>
          <w:bCs/>
        </w:rPr>
        <w:t xml:space="preserve">1) </w:t>
      </w:r>
      <w:r>
        <w:rPr>
          <w:bCs/>
        </w:rPr>
        <w:t>seeking renewal of</w:t>
      </w:r>
      <w:r w:rsidR="006E4A00">
        <w:rPr>
          <w:bCs/>
        </w:rPr>
        <w:t xml:space="preserve"> OMB approval</w:t>
      </w:r>
      <w:r w:rsidR="00543B24">
        <w:rPr>
          <w:bCs/>
        </w:rPr>
        <w:t xml:space="preserve"> under the</w:t>
      </w:r>
      <w:r w:rsidR="006E4A00">
        <w:rPr>
          <w:bCs/>
        </w:rPr>
        <w:t xml:space="preserve"> </w:t>
      </w:r>
      <w:r w:rsidR="00543B24" w:rsidRPr="00543B24">
        <w:rPr>
          <w:bCs/>
        </w:rPr>
        <w:t xml:space="preserve">Paperwork Reduction Act (PRA) </w:t>
      </w:r>
      <w:r w:rsidR="006E4A00">
        <w:rPr>
          <w:bCs/>
        </w:rPr>
        <w:t>of</w:t>
      </w:r>
      <w:r>
        <w:rPr>
          <w:bCs/>
        </w:rPr>
        <w:t xml:space="preserve"> the </w:t>
      </w:r>
      <w:r w:rsidR="00C20CF7">
        <w:rPr>
          <w:bCs/>
        </w:rPr>
        <w:t>Employer Information Report (EEO-1)</w:t>
      </w:r>
      <w:r w:rsidR="00B1098E">
        <w:rPr>
          <w:bCs/>
        </w:rPr>
        <w:t>;</w:t>
      </w:r>
      <w:r>
        <w:rPr>
          <w:bCs/>
        </w:rPr>
        <w:t xml:space="preserve"> and</w:t>
      </w:r>
      <w:r w:rsidR="00543B24">
        <w:rPr>
          <w:bCs/>
        </w:rPr>
        <w:t xml:space="preserve"> </w:t>
      </w:r>
      <w:r w:rsidR="004F7E9B">
        <w:rPr>
          <w:bCs/>
        </w:rPr>
        <w:t>(</w:t>
      </w:r>
      <w:r w:rsidR="00B1098E">
        <w:rPr>
          <w:bCs/>
        </w:rPr>
        <w:t xml:space="preserve">2) </w:t>
      </w:r>
      <w:r>
        <w:rPr>
          <w:bCs/>
        </w:rPr>
        <w:t xml:space="preserve">seeking approval of the addition of a second component </w:t>
      </w:r>
      <w:r w:rsidR="00B1098E">
        <w:rPr>
          <w:bCs/>
        </w:rPr>
        <w:t xml:space="preserve">to the EEO-1 to </w:t>
      </w:r>
      <w:r w:rsidR="008F7AB6">
        <w:rPr>
          <w:bCs/>
        </w:rPr>
        <w:t xml:space="preserve">collect summary </w:t>
      </w:r>
      <w:r w:rsidR="00AA26CE">
        <w:rPr>
          <w:bCs/>
        </w:rPr>
        <w:t>pay</w:t>
      </w:r>
      <w:r>
        <w:rPr>
          <w:bCs/>
        </w:rPr>
        <w:t xml:space="preserve"> data.</w:t>
      </w:r>
      <w:r w:rsidR="00793B42">
        <w:rPr>
          <w:bCs/>
        </w:rPr>
        <w:t xml:space="preserve">  </w:t>
      </w:r>
      <w:r w:rsidR="00684D6B" w:rsidRPr="00684D6B">
        <w:rPr>
          <w:bCs/>
        </w:rPr>
        <w:t>The EEOC and the U.S. Department of Labor’s Office of Federal Contract Compliance Programs (OFCCP) have separate</w:t>
      </w:r>
      <w:r w:rsidR="00684D6B">
        <w:rPr>
          <w:bCs/>
        </w:rPr>
        <w:t xml:space="preserve"> legal authority to collect</w:t>
      </w:r>
      <w:r w:rsidR="00F24A43">
        <w:rPr>
          <w:bCs/>
        </w:rPr>
        <w:t xml:space="preserve"> EEO-1 data</w:t>
      </w:r>
      <w:r w:rsidR="008E0595">
        <w:rPr>
          <w:bCs/>
        </w:rPr>
        <w:t>, and</w:t>
      </w:r>
      <w:r w:rsidR="00684D6B" w:rsidRPr="00684D6B">
        <w:rPr>
          <w:bCs/>
        </w:rPr>
        <w:t xml:space="preserve"> </w:t>
      </w:r>
      <w:r w:rsidR="00F24A43">
        <w:rPr>
          <w:bCs/>
        </w:rPr>
        <w:t>t</w:t>
      </w:r>
      <w:r w:rsidR="00211FE1">
        <w:rPr>
          <w:bCs/>
        </w:rPr>
        <w:t xml:space="preserve">hey coordinate </w:t>
      </w:r>
      <w:r w:rsidR="00684D6B" w:rsidRPr="00684D6B">
        <w:rPr>
          <w:bCs/>
        </w:rPr>
        <w:t>collection</w:t>
      </w:r>
      <w:r w:rsidR="00876DFD">
        <w:rPr>
          <w:bCs/>
        </w:rPr>
        <w:t xml:space="preserve"> </w:t>
      </w:r>
      <w:r w:rsidR="008E0595">
        <w:rPr>
          <w:bCs/>
        </w:rPr>
        <w:t>to promote</w:t>
      </w:r>
      <w:r w:rsidR="00684D6B" w:rsidRPr="00684D6B">
        <w:rPr>
          <w:bCs/>
        </w:rPr>
        <w:t xml:space="preserve"> efficiency</w:t>
      </w:r>
      <w:r w:rsidR="00211FE1">
        <w:rPr>
          <w:bCs/>
        </w:rPr>
        <w:t xml:space="preserve"> through their Joint Reporting Committee</w:t>
      </w:r>
      <w:r w:rsidR="00F24A43">
        <w:rPr>
          <w:bCs/>
        </w:rPr>
        <w:t xml:space="preserve">. </w:t>
      </w:r>
      <w:r w:rsidR="004F7E9B">
        <w:rPr>
          <w:bCs/>
        </w:rPr>
        <w:t xml:space="preserve"> </w:t>
      </w:r>
      <w:r w:rsidR="005350D9">
        <w:rPr>
          <w:bCs/>
        </w:rPr>
        <w:t xml:space="preserve">The EEOC is responsible for </w:t>
      </w:r>
      <w:r w:rsidR="00502E2C">
        <w:rPr>
          <w:bCs/>
        </w:rPr>
        <w:t xml:space="preserve">obtaining </w:t>
      </w:r>
      <w:r w:rsidR="00543B24">
        <w:rPr>
          <w:bCs/>
        </w:rPr>
        <w:t xml:space="preserve">PRA </w:t>
      </w:r>
      <w:r w:rsidR="009C29AD">
        <w:rPr>
          <w:bCs/>
        </w:rPr>
        <w:t>clearance</w:t>
      </w:r>
      <w:r w:rsidR="005350D9">
        <w:rPr>
          <w:bCs/>
        </w:rPr>
        <w:t xml:space="preserve"> for the EEO-1.</w:t>
      </w:r>
    </w:p>
    <w:p w:rsidR="005350D9" w:rsidRDefault="005350D9" w:rsidP="00CC727B">
      <w:pPr>
        <w:rPr>
          <w:bCs/>
        </w:rPr>
      </w:pPr>
    </w:p>
    <w:p w:rsidR="00595D22" w:rsidRDefault="00A86AF9" w:rsidP="00C52D01">
      <w:pPr>
        <w:autoSpaceDE w:val="0"/>
        <w:autoSpaceDN w:val="0"/>
        <w:adjustRightInd w:val="0"/>
        <w:rPr>
          <w:bCs/>
        </w:rPr>
      </w:pPr>
      <w:r>
        <w:rPr>
          <w:bCs/>
        </w:rPr>
        <w:t xml:space="preserve">As explained in </w:t>
      </w:r>
      <w:r w:rsidR="001C5CC6">
        <w:rPr>
          <w:bCs/>
        </w:rPr>
        <w:t>its</w:t>
      </w:r>
      <w:r>
        <w:rPr>
          <w:bCs/>
        </w:rPr>
        <w:t xml:space="preserve"> July 14, 2016</w:t>
      </w:r>
      <w:r w:rsidR="004F7E9B">
        <w:rPr>
          <w:bCs/>
        </w:rPr>
        <w:t>,</w:t>
      </w:r>
      <w:r>
        <w:rPr>
          <w:bCs/>
        </w:rPr>
        <w:t xml:space="preserve"> </w:t>
      </w:r>
      <w:r w:rsidR="00D81168">
        <w:rPr>
          <w:bCs/>
        </w:rPr>
        <w:t xml:space="preserve">PRA 30-Day Notice </w:t>
      </w:r>
      <w:hyperlink r:id="rId9" w:history="1">
        <w:r w:rsidRPr="00D10F51">
          <w:rPr>
            <w:rStyle w:val="Hyperlink"/>
            <w:bCs/>
          </w:rPr>
          <w:t>(81 FR 45479</w:t>
        </w:r>
      </w:hyperlink>
      <w:r>
        <w:rPr>
          <w:bCs/>
        </w:rPr>
        <w:t xml:space="preserve">), </w:t>
      </w:r>
      <w:r w:rsidRPr="00A86AF9">
        <w:rPr>
          <w:bCs/>
        </w:rPr>
        <w:t xml:space="preserve">the </w:t>
      </w:r>
      <w:r w:rsidR="001C5CC6">
        <w:rPr>
          <w:bCs/>
        </w:rPr>
        <w:t>EEOC</w:t>
      </w:r>
      <w:r>
        <w:rPr>
          <w:bCs/>
        </w:rPr>
        <w:t xml:space="preserve"> concludes</w:t>
      </w:r>
      <w:r w:rsidR="00B116C4">
        <w:rPr>
          <w:bCs/>
        </w:rPr>
        <w:t>:</w:t>
      </w:r>
      <w:r>
        <w:rPr>
          <w:bCs/>
        </w:rPr>
        <w:t xml:space="preserve"> </w:t>
      </w:r>
      <w:r w:rsidRPr="00A86AF9">
        <w:rPr>
          <w:bCs/>
        </w:rPr>
        <w:t>that</w:t>
      </w:r>
      <w:r w:rsidR="004F7E9B">
        <w:rPr>
          <w:bCs/>
        </w:rPr>
        <w:t xml:space="preserve"> </w:t>
      </w:r>
      <w:r>
        <w:rPr>
          <w:bCs/>
        </w:rPr>
        <w:t>p</w:t>
      </w:r>
      <w:r w:rsidRPr="00A86AF9">
        <w:rPr>
          <w:bCs/>
        </w:rPr>
        <w:t>ersistent pay gaps</w:t>
      </w:r>
      <w:r>
        <w:rPr>
          <w:bCs/>
        </w:rPr>
        <w:t xml:space="preserve"> </w:t>
      </w:r>
      <w:r w:rsidRPr="00A86AF9">
        <w:rPr>
          <w:bCs/>
        </w:rPr>
        <w:t>exist in the U.S. workforce</w:t>
      </w:r>
      <w:r>
        <w:rPr>
          <w:bCs/>
        </w:rPr>
        <w:t xml:space="preserve"> </w:t>
      </w:r>
      <w:r w:rsidRPr="00A86AF9">
        <w:rPr>
          <w:bCs/>
        </w:rPr>
        <w:t>correlated with sex, race, and ethnicity</w:t>
      </w:r>
      <w:r w:rsidR="001C5CC6">
        <w:rPr>
          <w:bCs/>
        </w:rPr>
        <w:t>;</w:t>
      </w:r>
      <w:r>
        <w:rPr>
          <w:bCs/>
        </w:rPr>
        <w:t xml:space="preserve"> </w:t>
      </w:r>
      <w:r w:rsidR="00B116C4">
        <w:rPr>
          <w:bCs/>
        </w:rPr>
        <w:t xml:space="preserve">that </w:t>
      </w:r>
      <w:r w:rsidRPr="00A86AF9">
        <w:rPr>
          <w:bCs/>
        </w:rPr>
        <w:t>workplace discrimination is an</w:t>
      </w:r>
      <w:r>
        <w:rPr>
          <w:bCs/>
        </w:rPr>
        <w:t xml:space="preserve"> </w:t>
      </w:r>
      <w:r w:rsidRPr="00A86AF9">
        <w:rPr>
          <w:bCs/>
        </w:rPr>
        <w:t>important contributing factor to these</w:t>
      </w:r>
      <w:r>
        <w:rPr>
          <w:bCs/>
        </w:rPr>
        <w:t xml:space="preserve"> </w:t>
      </w:r>
      <w:r w:rsidRPr="00A86AF9">
        <w:rPr>
          <w:bCs/>
        </w:rPr>
        <w:t>pay disparities</w:t>
      </w:r>
      <w:r w:rsidR="001C5CC6">
        <w:rPr>
          <w:bCs/>
        </w:rPr>
        <w:t>;</w:t>
      </w:r>
      <w:r>
        <w:rPr>
          <w:bCs/>
        </w:rPr>
        <w:t xml:space="preserve"> and</w:t>
      </w:r>
      <w:r w:rsidRPr="00A86AF9">
        <w:rPr>
          <w:bCs/>
        </w:rPr>
        <w:t xml:space="preserve"> </w:t>
      </w:r>
      <w:r w:rsidR="00C2618B">
        <w:rPr>
          <w:bCs/>
        </w:rPr>
        <w:t xml:space="preserve">that </w:t>
      </w:r>
      <w:r w:rsidR="00CD077A">
        <w:rPr>
          <w:bCs/>
        </w:rPr>
        <w:t xml:space="preserve">collecting </w:t>
      </w:r>
      <w:r w:rsidR="00C2618B">
        <w:rPr>
          <w:bCs/>
        </w:rPr>
        <w:t>summary</w:t>
      </w:r>
      <w:r w:rsidR="001C5CC6">
        <w:rPr>
          <w:bCs/>
        </w:rPr>
        <w:t xml:space="preserve"> pay data </w:t>
      </w:r>
      <w:r w:rsidR="00CD077A">
        <w:rPr>
          <w:bCs/>
        </w:rPr>
        <w:t xml:space="preserve">with </w:t>
      </w:r>
      <w:r w:rsidR="001C5CC6">
        <w:rPr>
          <w:bCs/>
        </w:rPr>
        <w:t xml:space="preserve">the </w:t>
      </w:r>
      <w:r w:rsidRPr="00A86AF9">
        <w:rPr>
          <w:bCs/>
        </w:rPr>
        <w:t>EEO–</w:t>
      </w:r>
      <w:r w:rsidR="001C5CC6">
        <w:rPr>
          <w:bCs/>
        </w:rPr>
        <w:t xml:space="preserve">1 </w:t>
      </w:r>
      <w:r w:rsidRPr="00A86AF9">
        <w:rPr>
          <w:bCs/>
        </w:rPr>
        <w:t>will improve the EEOC’s ability to</w:t>
      </w:r>
      <w:r>
        <w:rPr>
          <w:bCs/>
        </w:rPr>
        <w:t xml:space="preserve"> </w:t>
      </w:r>
      <w:r w:rsidRPr="00A86AF9">
        <w:rPr>
          <w:bCs/>
        </w:rPr>
        <w:t>effectively</w:t>
      </w:r>
      <w:r w:rsidR="00B1098E">
        <w:rPr>
          <w:bCs/>
        </w:rPr>
        <w:t xml:space="preserve"> </w:t>
      </w:r>
      <w:r w:rsidR="00EF068F" w:rsidRPr="00EF068F">
        <w:rPr>
          <w:bCs/>
        </w:rPr>
        <w:t>assess allegations of pay discrimination</w:t>
      </w:r>
      <w:r w:rsidR="00EC12D7">
        <w:rPr>
          <w:bCs/>
        </w:rPr>
        <w:t xml:space="preserve"> and focus investigations</w:t>
      </w:r>
      <w:r w:rsidR="002E695D">
        <w:rPr>
          <w:bCs/>
        </w:rPr>
        <w:t>,</w:t>
      </w:r>
      <w:r w:rsidR="009865CA">
        <w:rPr>
          <w:bCs/>
        </w:rPr>
        <w:t xml:space="preserve"> </w:t>
      </w:r>
      <w:r w:rsidR="00B116C4">
        <w:rPr>
          <w:bCs/>
        </w:rPr>
        <w:t>a</w:t>
      </w:r>
      <w:r w:rsidR="00EC12D7">
        <w:rPr>
          <w:bCs/>
        </w:rPr>
        <w:t xml:space="preserve">s well as </w:t>
      </w:r>
      <w:r w:rsidR="00EF068F">
        <w:rPr>
          <w:bCs/>
        </w:rPr>
        <w:t xml:space="preserve">strengthen </w:t>
      </w:r>
      <w:r w:rsidR="009F64C2" w:rsidRPr="009F64C2">
        <w:rPr>
          <w:bCs/>
        </w:rPr>
        <w:t>OFCCP</w:t>
      </w:r>
      <w:r w:rsidR="009F64C2">
        <w:rPr>
          <w:bCs/>
        </w:rPr>
        <w:t xml:space="preserve">’s ability to </w:t>
      </w:r>
      <w:r w:rsidR="00AA1773">
        <w:rPr>
          <w:bCs/>
        </w:rPr>
        <w:t>select appropriate</w:t>
      </w:r>
      <w:r w:rsidR="00AA1773" w:rsidRPr="009F64C2">
        <w:rPr>
          <w:bCs/>
        </w:rPr>
        <w:t xml:space="preserve"> </w:t>
      </w:r>
      <w:r w:rsidR="009F64C2">
        <w:rPr>
          <w:bCs/>
        </w:rPr>
        <w:t>federal contractors and subcontractors</w:t>
      </w:r>
      <w:r w:rsidR="00AA1773">
        <w:rPr>
          <w:bCs/>
        </w:rPr>
        <w:t xml:space="preserve"> for review of their</w:t>
      </w:r>
      <w:r w:rsidR="009F64C2">
        <w:rPr>
          <w:bCs/>
        </w:rPr>
        <w:t xml:space="preserve"> </w:t>
      </w:r>
      <w:r w:rsidR="009F64C2" w:rsidRPr="009F64C2">
        <w:rPr>
          <w:bCs/>
        </w:rPr>
        <w:t xml:space="preserve">compliance with equal employment </w:t>
      </w:r>
      <w:r w:rsidR="009F64C2">
        <w:rPr>
          <w:bCs/>
        </w:rPr>
        <w:t>opportunity mandates</w:t>
      </w:r>
      <w:r w:rsidR="009F64C2" w:rsidRPr="009F64C2">
        <w:rPr>
          <w:bCs/>
        </w:rPr>
        <w:t xml:space="preserve">.  </w:t>
      </w:r>
      <w:r w:rsidR="009C29AD">
        <w:rPr>
          <w:bCs/>
        </w:rPr>
        <w:t>T</w:t>
      </w:r>
      <w:r w:rsidR="00403562">
        <w:rPr>
          <w:bCs/>
        </w:rPr>
        <w:t>h</w:t>
      </w:r>
      <w:r w:rsidR="004A24C0">
        <w:rPr>
          <w:bCs/>
        </w:rPr>
        <w:t xml:space="preserve">is summary pay data collection also </w:t>
      </w:r>
      <w:r w:rsidR="009A7B86">
        <w:t>will</w:t>
      </w:r>
      <w:r w:rsidR="00085557">
        <w:t xml:space="preserve"> </w:t>
      </w:r>
      <w:r w:rsidR="00403562">
        <w:t xml:space="preserve">encourage employers </w:t>
      </w:r>
      <w:r w:rsidR="009A7B86">
        <w:t xml:space="preserve">to </w:t>
      </w:r>
      <w:r w:rsidR="00B97F4E">
        <w:t xml:space="preserve">voluntarily </w:t>
      </w:r>
      <w:r w:rsidR="00C37770">
        <w:t xml:space="preserve">address </w:t>
      </w:r>
      <w:r w:rsidR="009A7B86">
        <w:t>unjustified pay disparities.</w:t>
      </w:r>
      <w:r w:rsidR="00CC727B">
        <w:t xml:space="preserve"> </w:t>
      </w:r>
      <w:r w:rsidR="009A7B86">
        <w:t xml:space="preserve"> </w:t>
      </w:r>
      <w:r w:rsidR="00893801">
        <w:t>T</w:t>
      </w:r>
      <w:r w:rsidR="0010135F">
        <w:t>he EEOC will provide extensive technical assistance during t</w:t>
      </w:r>
      <w:r w:rsidR="00B852A5">
        <w:t>he transition period</w:t>
      </w:r>
      <w:r w:rsidR="00940556">
        <w:t xml:space="preserve"> to this information collection</w:t>
      </w:r>
      <w:r w:rsidR="00B852A5">
        <w:t xml:space="preserve">, which has been </w:t>
      </w:r>
      <w:r w:rsidR="0010135F">
        <w:t xml:space="preserve">extended to 18 months </w:t>
      </w:r>
      <w:r w:rsidR="00B852A5">
        <w:t>(from 12 months).</w:t>
      </w:r>
    </w:p>
    <w:p w:rsidR="00315090" w:rsidRPr="00813366" w:rsidRDefault="00315090" w:rsidP="000B732F">
      <w:pPr>
        <w:autoSpaceDE w:val="0"/>
        <w:autoSpaceDN w:val="0"/>
        <w:adjustRightInd w:val="0"/>
        <w:rPr>
          <w:bCs/>
        </w:rPr>
      </w:pPr>
    </w:p>
    <w:p w:rsidR="00AB1F4A" w:rsidRPr="00813366" w:rsidRDefault="00AB1F4A" w:rsidP="007B26F3">
      <w:pPr>
        <w:numPr>
          <w:ilvl w:val="0"/>
          <w:numId w:val="22"/>
        </w:numPr>
        <w:ind w:left="720" w:hanging="720"/>
        <w:rPr>
          <w:u w:val="single"/>
        </w:rPr>
      </w:pPr>
      <w:r w:rsidRPr="00813366">
        <w:rPr>
          <w:u w:val="single"/>
        </w:rPr>
        <w:t>Legal and administrative requirements</w:t>
      </w:r>
    </w:p>
    <w:p w:rsidR="008411E6" w:rsidRDefault="00034F1E" w:rsidP="00813366">
      <w:pPr>
        <w:ind w:left="720"/>
        <w:rPr>
          <w:bCs/>
          <w:lang w:val="en"/>
        </w:rPr>
      </w:pPr>
      <w:r w:rsidRPr="00231365">
        <w:t>The legal basis for the</w:t>
      </w:r>
      <w:r w:rsidR="003F3E71" w:rsidRPr="00231365">
        <w:t xml:space="preserve"> </w:t>
      </w:r>
      <w:r w:rsidR="00AA1773">
        <w:t xml:space="preserve">EEOC’s </w:t>
      </w:r>
      <w:r w:rsidR="003F3E71" w:rsidRPr="00231365">
        <w:t>EEO-1</w:t>
      </w:r>
      <w:r w:rsidR="00C20CF7">
        <w:t xml:space="preserve"> </w:t>
      </w:r>
      <w:r w:rsidRPr="00231365">
        <w:t>recordkeeping</w:t>
      </w:r>
      <w:r w:rsidR="00C20CF7">
        <w:t xml:space="preserve"> and reporting</w:t>
      </w:r>
      <w:r w:rsidRPr="00231365">
        <w:t xml:space="preserve"> requirements </w:t>
      </w:r>
      <w:r w:rsidR="006B5E06">
        <w:t>is</w:t>
      </w:r>
      <w:r w:rsidR="006B5E06" w:rsidRPr="00231365">
        <w:t xml:space="preserve"> </w:t>
      </w:r>
      <w:r w:rsidR="00AA0866" w:rsidRPr="00231365">
        <w:t>found in</w:t>
      </w:r>
      <w:r w:rsidRPr="00231365">
        <w:t xml:space="preserve"> </w:t>
      </w:r>
      <w:r w:rsidR="00A10258" w:rsidRPr="00231365">
        <w:t xml:space="preserve">Section 709(c) of Title VII of the Civil Rights Act of 1964, as amended, 42 U.S.C. </w:t>
      </w:r>
      <w:r w:rsidR="00EB6FCA">
        <w:t>§</w:t>
      </w:r>
      <w:r w:rsidR="00A10258" w:rsidRPr="00231365">
        <w:t>2000e-8(c),</w:t>
      </w:r>
      <w:r w:rsidR="00FF6DA7" w:rsidRPr="00231365">
        <w:t xml:space="preserve"> which imposes the requirement that</w:t>
      </w:r>
      <w:r w:rsidR="00A91DEA" w:rsidRPr="00231365">
        <w:t xml:space="preserve"> </w:t>
      </w:r>
      <w:r w:rsidR="008411E6" w:rsidRPr="00231365">
        <w:t>“[e</w:t>
      </w:r>
      <w:r w:rsidR="008411E6" w:rsidRPr="00231365">
        <w:rPr>
          <w:lang w:val="en"/>
        </w:rPr>
        <w:t>]</w:t>
      </w:r>
      <w:r w:rsidR="00FF6DA7" w:rsidRPr="00231365">
        <w:rPr>
          <w:lang w:val="en"/>
        </w:rPr>
        <w:t xml:space="preserve">very employer, employment agency, and labor organization subject to this subchapter shall (1) make and keep such records relevant to the determinations of whether unlawful employment practices have been or are being committed, (2) preserve such records for such periods, and (3) make such reports </w:t>
      </w:r>
      <w:r w:rsidR="00AA0866" w:rsidRPr="00231365">
        <w:rPr>
          <w:lang w:val="en"/>
        </w:rPr>
        <w:t>there</w:t>
      </w:r>
      <w:r w:rsidR="009C224F" w:rsidRPr="00231365">
        <w:rPr>
          <w:lang w:val="en"/>
        </w:rPr>
        <w:t>from</w:t>
      </w:r>
      <w:r w:rsidR="00FF6DA7" w:rsidRPr="00231365">
        <w:rPr>
          <w:lang w:val="en"/>
        </w:rPr>
        <w:t xml:space="preserve"> as the Commission shall prescribe by regulation or orde</w:t>
      </w:r>
      <w:r w:rsidR="00117994" w:rsidRPr="00231365">
        <w:rPr>
          <w:lang w:val="en"/>
        </w:rPr>
        <w:t>r. . .</w:t>
      </w:r>
      <w:r w:rsidR="00844325">
        <w:rPr>
          <w:lang w:val="en"/>
        </w:rPr>
        <w:t xml:space="preserve"> .</w:t>
      </w:r>
      <w:r w:rsidR="00117994" w:rsidRPr="00231365">
        <w:rPr>
          <w:lang w:val="en"/>
        </w:rPr>
        <w:t>”</w:t>
      </w:r>
      <w:r w:rsidR="008411E6" w:rsidRPr="00231365">
        <w:t xml:space="preserve"> </w:t>
      </w:r>
      <w:r w:rsidR="001E636E" w:rsidRPr="00231365">
        <w:t xml:space="preserve"> </w:t>
      </w:r>
      <w:r w:rsidR="009E06B1">
        <w:t>T</w:t>
      </w:r>
      <w:r w:rsidR="008411E6" w:rsidRPr="00231365">
        <w:t>he EEOC</w:t>
      </w:r>
      <w:r w:rsidR="009E06B1">
        <w:t xml:space="preserve">’s </w:t>
      </w:r>
      <w:r w:rsidR="008411E6" w:rsidRPr="00231365">
        <w:t>regulation</w:t>
      </w:r>
      <w:r w:rsidR="009E06B1">
        <w:t>s at</w:t>
      </w:r>
      <w:r w:rsidR="008411E6" w:rsidRPr="00231365">
        <w:t xml:space="preserve"> </w:t>
      </w:r>
      <w:r w:rsidR="008411E6" w:rsidRPr="00231365">
        <w:rPr>
          <w:bCs/>
        </w:rPr>
        <w:t xml:space="preserve">29 CFR </w:t>
      </w:r>
      <w:r w:rsidR="00EB6FCA">
        <w:rPr>
          <w:bCs/>
        </w:rPr>
        <w:t>§</w:t>
      </w:r>
      <w:r w:rsidR="008411E6" w:rsidRPr="00231365">
        <w:rPr>
          <w:bCs/>
        </w:rPr>
        <w:t>1602.7</w:t>
      </w:r>
      <w:r w:rsidR="008411E6" w:rsidRPr="00231365">
        <w:t xml:space="preserve"> set forth the recordkeeping</w:t>
      </w:r>
      <w:r w:rsidR="00C20CF7">
        <w:t xml:space="preserve"> and reporting</w:t>
      </w:r>
      <w:r w:rsidR="008411E6" w:rsidRPr="00231365">
        <w:t xml:space="preserve"> requirements for p</w:t>
      </w:r>
      <w:r w:rsidR="008411E6" w:rsidRPr="00231365">
        <w:rPr>
          <w:bCs/>
        </w:rPr>
        <w:t xml:space="preserve">rivate industry employers with 100 or more employees.  </w:t>
      </w:r>
      <w:r w:rsidR="000D52F9">
        <w:rPr>
          <w:bCs/>
        </w:rPr>
        <w:t>OFCCP</w:t>
      </w:r>
      <w:r w:rsidR="001C57E3">
        <w:rPr>
          <w:bCs/>
        </w:rPr>
        <w:t xml:space="preserve">’s regulations at 41 CFR </w:t>
      </w:r>
      <w:r w:rsidR="00EB6FCA">
        <w:rPr>
          <w:bCs/>
        </w:rPr>
        <w:t>§</w:t>
      </w:r>
      <w:r w:rsidR="001C57E3">
        <w:rPr>
          <w:bCs/>
        </w:rPr>
        <w:t>60-1.7(a)</w:t>
      </w:r>
      <w:r w:rsidR="00AA1773">
        <w:rPr>
          <w:bCs/>
        </w:rPr>
        <w:t>, which are based on Executive Order 11246,</w:t>
      </w:r>
      <w:r w:rsidR="001C57E3">
        <w:rPr>
          <w:bCs/>
        </w:rPr>
        <w:t xml:space="preserve"> </w:t>
      </w:r>
      <w:r w:rsidR="00844325">
        <w:rPr>
          <w:bCs/>
        </w:rPr>
        <w:t xml:space="preserve">contain </w:t>
      </w:r>
      <w:r w:rsidR="001C57E3">
        <w:rPr>
          <w:bCs/>
        </w:rPr>
        <w:t xml:space="preserve">the EEO-1 </w:t>
      </w:r>
      <w:r w:rsidR="00C20CF7">
        <w:rPr>
          <w:bCs/>
        </w:rPr>
        <w:t xml:space="preserve">recordkeeping and </w:t>
      </w:r>
      <w:r w:rsidR="001C57E3">
        <w:rPr>
          <w:bCs/>
        </w:rPr>
        <w:t xml:space="preserve">reporting requirement </w:t>
      </w:r>
      <w:r w:rsidR="001C57E3">
        <w:rPr>
          <w:bCs/>
          <w:lang w:val="en"/>
        </w:rPr>
        <w:t>for federal contractors that (1) are</w:t>
      </w:r>
      <w:r w:rsidR="001C57E3" w:rsidRPr="001C57E3">
        <w:rPr>
          <w:bCs/>
          <w:lang w:val="en"/>
        </w:rPr>
        <w:t xml:space="preserve"> not exempt from the provisions of these regulations in accordance with </w:t>
      </w:r>
      <w:r w:rsidR="001C57E3">
        <w:rPr>
          <w:bCs/>
          <w:lang w:val="en"/>
        </w:rPr>
        <w:t xml:space="preserve">41 CFR </w:t>
      </w:r>
      <w:r w:rsidR="00EB6FCA">
        <w:rPr>
          <w:bCs/>
          <w:lang w:val="en"/>
        </w:rPr>
        <w:t>§</w:t>
      </w:r>
      <w:r w:rsidR="00EB6FCA" w:rsidRPr="00EB6FCA">
        <w:rPr>
          <w:bCs/>
          <w:lang w:val="en"/>
        </w:rPr>
        <w:t>60-1.5</w:t>
      </w:r>
      <w:r w:rsidR="001C57E3">
        <w:rPr>
          <w:bCs/>
          <w:lang w:val="en"/>
        </w:rPr>
        <w:t>, (2) have 50 or more employees, (3) are</w:t>
      </w:r>
      <w:r w:rsidR="001C57E3" w:rsidRPr="001C57E3">
        <w:rPr>
          <w:bCs/>
          <w:lang w:val="en"/>
        </w:rPr>
        <w:t xml:space="preserve"> prime contractor</w:t>
      </w:r>
      <w:r w:rsidR="001C57E3">
        <w:rPr>
          <w:bCs/>
          <w:lang w:val="en"/>
        </w:rPr>
        <w:t>s</w:t>
      </w:r>
      <w:r w:rsidR="001C57E3" w:rsidRPr="001C57E3">
        <w:rPr>
          <w:bCs/>
          <w:lang w:val="en"/>
        </w:rPr>
        <w:t xml:space="preserve"> or first tier subcontractor</w:t>
      </w:r>
      <w:r w:rsidR="001C57E3">
        <w:rPr>
          <w:bCs/>
          <w:lang w:val="en"/>
        </w:rPr>
        <w:t>s, and (4) have</w:t>
      </w:r>
      <w:r w:rsidR="001C57E3" w:rsidRPr="001C57E3">
        <w:rPr>
          <w:bCs/>
          <w:lang w:val="en"/>
        </w:rPr>
        <w:t xml:space="preserve"> a contract, subcontract or purchase order amounting to $50,000 or more</w:t>
      </w:r>
      <w:r w:rsidR="001C57E3">
        <w:rPr>
          <w:bCs/>
          <w:lang w:val="en"/>
        </w:rPr>
        <w:t>, or serve as depositories</w:t>
      </w:r>
      <w:r w:rsidR="001C57E3" w:rsidRPr="001C57E3">
        <w:rPr>
          <w:bCs/>
          <w:lang w:val="en"/>
        </w:rPr>
        <w:t xml:space="preserve"> of Governm</w:t>
      </w:r>
      <w:r w:rsidR="001C57E3">
        <w:rPr>
          <w:bCs/>
          <w:lang w:val="en"/>
        </w:rPr>
        <w:t>ent funds in any amount, or are</w:t>
      </w:r>
      <w:r w:rsidR="001C57E3" w:rsidRPr="001C57E3">
        <w:rPr>
          <w:bCs/>
          <w:lang w:val="en"/>
        </w:rPr>
        <w:t xml:space="preserve"> financial institution</w:t>
      </w:r>
      <w:r w:rsidR="001C57E3">
        <w:rPr>
          <w:bCs/>
          <w:lang w:val="en"/>
        </w:rPr>
        <w:t>s which are</w:t>
      </w:r>
      <w:r w:rsidR="001C57E3" w:rsidRPr="001C57E3">
        <w:rPr>
          <w:bCs/>
          <w:lang w:val="en"/>
        </w:rPr>
        <w:t xml:space="preserve"> </w:t>
      </w:r>
      <w:r w:rsidR="001C57E3" w:rsidRPr="001C57E3">
        <w:rPr>
          <w:bCs/>
          <w:lang w:val="en"/>
        </w:rPr>
        <w:lastRenderedPageBreak/>
        <w:t>issuing and paying agent</w:t>
      </w:r>
      <w:r w:rsidR="001C57E3">
        <w:rPr>
          <w:bCs/>
          <w:lang w:val="en"/>
        </w:rPr>
        <w:t>s</w:t>
      </w:r>
      <w:r w:rsidR="001C57E3" w:rsidRPr="001C57E3">
        <w:rPr>
          <w:bCs/>
          <w:lang w:val="en"/>
        </w:rPr>
        <w:t xml:space="preserve"> for U.S. s</w:t>
      </w:r>
      <w:r w:rsidR="001C57E3">
        <w:rPr>
          <w:bCs/>
          <w:lang w:val="en"/>
        </w:rPr>
        <w:t xml:space="preserve">avings bonds and savings notes.  </w:t>
      </w:r>
      <w:r w:rsidR="00811516">
        <w:rPr>
          <w:bCs/>
          <w:lang w:val="en"/>
        </w:rPr>
        <w:t>(The federal contractors and subcontractors under OFCCP’s jurisdiction are referred to as “federal contractors” in this supporting statement.)</w:t>
      </w:r>
    </w:p>
    <w:p w:rsidR="00215929" w:rsidRDefault="00215929" w:rsidP="00813366">
      <w:pPr>
        <w:ind w:left="720"/>
        <w:rPr>
          <w:bCs/>
          <w:lang w:val="en"/>
        </w:rPr>
      </w:pPr>
    </w:p>
    <w:p w:rsidR="00215929" w:rsidRPr="007C3EC4" w:rsidRDefault="00F028A1" w:rsidP="00813366">
      <w:pPr>
        <w:ind w:left="720"/>
      </w:pPr>
      <w:r>
        <w:rPr>
          <w:bCs/>
          <w:lang w:val="en"/>
        </w:rPr>
        <w:t xml:space="preserve">The </w:t>
      </w:r>
      <w:r w:rsidR="00895EE8">
        <w:rPr>
          <w:bCs/>
          <w:lang w:val="en"/>
        </w:rPr>
        <w:t xml:space="preserve">EEOC is </w:t>
      </w:r>
      <w:r>
        <w:rPr>
          <w:bCs/>
          <w:lang w:val="en"/>
        </w:rPr>
        <w:t xml:space="preserve">committed to working with filers to </w:t>
      </w:r>
      <w:r w:rsidR="00212184">
        <w:rPr>
          <w:bCs/>
          <w:lang w:val="en"/>
        </w:rPr>
        <w:t>provide assistance</w:t>
      </w:r>
      <w:r>
        <w:rPr>
          <w:bCs/>
          <w:lang w:val="en"/>
        </w:rPr>
        <w:t xml:space="preserve"> </w:t>
      </w:r>
      <w:r w:rsidR="00DA37B5">
        <w:rPr>
          <w:bCs/>
          <w:lang w:val="en"/>
        </w:rPr>
        <w:t xml:space="preserve">in </w:t>
      </w:r>
      <w:r>
        <w:rPr>
          <w:bCs/>
          <w:lang w:val="en"/>
        </w:rPr>
        <w:t>successful</w:t>
      </w:r>
      <w:r w:rsidR="00DA37B5">
        <w:rPr>
          <w:bCs/>
          <w:lang w:val="en"/>
        </w:rPr>
        <w:t>ly</w:t>
      </w:r>
      <w:r>
        <w:rPr>
          <w:bCs/>
          <w:lang w:val="en"/>
        </w:rPr>
        <w:t xml:space="preserve"> submi</w:t>
      </w:r>
      <w:r w:rsidR="00DA37B5">
        <w:rPr>
          <w:bCs/>
          <w:lang w:val="en"/>
        </w:rPr>
        <w:t>tting</w:t>
      </w:r>
      <w:r>
        <w:rPr>
          <w:bCs/>
          <w:lang w:val="en"/>
        </w:rPr>
        <w:t xml:space="preserve"> </w:t>
      </w:r>
      <w:r w:rsidR="00DA37B5">
        <w:rPr>
          <w:bCs/>
          <w:lang w:val="en"/>
        </w:rPr>
        <w:t xml:space="preserve">all </w:t>
      </w:r>
      <w:r>
        <w:rPr>
          <w:bCs/>
          <w:lang w:val="en"/>
        </w:rPr>
        <w:t>the EEO-1 data</w:t>
      </w:r>
      <w:r w:rsidR="001457A1">
        <w:rPr>
          <w:bCs/>
          <w:lang w:val="en"/>
        </w:rPr>
        <w:t>.  Th</w:t>
      </w:r>
      <w:r w:rsidR="009A7B86">
        <w:rPr>
          <w:bCs/>
          <w:lang w:val="en"/>
        </w:rPr>
        <w:t xml:space="preserve">is </w:t>
      </w:r>
      <w:r w:rsidR="00192C10">
        <w:rPr>
          <w:bCs/>
          <w:lang w:val="en"/>
        </w:rPr>
        <w:t xml:space="preserve">support </w:t>
      </w:r>
      <w:r w:rsidR="009A7B86">
        <w:rPr>
          <w:bCs/>
          <w:lang w:val="en"/>
        </w:rPr>
        <w:t xml:space="preserve">includes </w:t>
      </w:r>
      <w:r w:rsidR="001457A1">
        <w:rPr>
          <w:bCs/>
          <w:lang w:val="en"/>
        </w:rPr>
        <w:t>provid</w:t>
      </w:r>
      <w:r w:rsidR="009A7B86">
        <w:rPr>
          <w:bCs/>
          <w:lang w:val="en"/>
        </w:rPr>
        <w:t>ing</w:t>
      </w:r>
      <w:r>
        <w:rPr>
          <w:bCs/>
          <w:lang w:val="en"/>
        </w:rPr>
        <w:t xml:space="preserve"> increased technical assistance </w:t>
      </w:r>
      <w:r w:rsidR="004F07F9">
        <w:rPr>
          <w:bCs/>
          <w:lang w:val="en"/>
        </w:rPr>
        <w:t>focusing on</w:t>
      </w:r>
      <w:r>
        <w:rPr>
          <w:bCs/>
          <w:lang w:val="en"/>
        </w:rPr>
        <w:t xml:space="preserve"> the new filing requirements</w:t>
      </w:r>
      <w:r w:rsidR="005B3BA0">
        <w:rPr>
          <w:bCs/>
          <w:lang w:val="en"/>
        </w:rPr>
        <w:t>;</w:t>
      </w:r>
      <w:r w:rsidR="009A7B86">
        <w:rPr>
          <w:bCs/>
          <w:lang w:val="en"/>
        </w:rPr>
        <w:t xml:space="preserve"> </w:t>
      </w:r>
      <w:r>
        <w:rPr>
          <w:bCs/>
          <w:lang w:val="en"/>
        </w:rPr>
        <w:t>offer</w:t>
      </w:r>
      <w:r w:rsidR="009A7B86">
        <w:rPr>
          <w:bCs/>
          <w:lang w:val="en"/>
        </w:rPr>
        <w:t>ing</w:t>
      </w:r>
      <w:r>
        <w:rPr>
          <w:bCs/>
          <w:lang w:val="en"/>
        </w:rPr>
        <w:t xml:space="preserve"> </w:t>
      </w:r>
      <w:r w:rsidR="009C4744">
        <w:rPr>
          <w:bCs/>
          <w:lang w:val="en"/>
        </w:rPr>
        <w:t xml:space="preserve">free </w:t>
      </w:r>
      <w:r>
        <w:rPr>
          <w:bCs/>
          <w:lang w:val="en"/>
        </w:rPr>
        <w:t>seminars, webinars, and other training to employers</w:t>
      </w:r>
      <w:r w:rsidR="005B3BA0">
        <w:rPr>
          <w:bCs/>
          <w:lang w:val="en"/>
        </w:rPr>
        <w:t>;</w:t>
      </w:r>
      <w:r>
        <w:rPr>
          <w:bCs/>
          <w:lang w:val="en"/>
        </w:rPr>
        <w:t xml:space="preserve"> and work</w:t>
      </w:r>
      <w:r w:rsidR="009A7B86">
        <w:rPr>
          <w:bCs/>
          <w:lang w:val="en"/>
        </w:rPr>
        <w:t>ing</w:t>
      </w:r>
      <w:r>
        <w:rPr>
          <w:bCs/>
          <w:lang w:val="en"/>
        </w:rPr>
        <w:t xml:space="preserve"> with industry groups </w:t>
      </w:r>
      <w:r w:rsidR="00B33ABA">
        <w:rPr>
          <w:bCs/>
          <w:lang w:val="en"/>
        </w:rPr>
        <w:t xml:space="preserve">and similar organizations </w:t>
      </w:r>
      <w:r>
        <w:rPr>
          <w:bCs/>
          <w:lang w:val="en"/>
        </w:rPr>
        <w:t xml:space="preserve">to </w:t>
      </w:r>
      <w:r w:rsidR="003D384C">
        <w:rPr>
          <w:bCs/>
          <w:lang w:val="en"/>
        </w:rPr>
        <w:t xml:space="preserve">facilitate </w:t>
      </w:r>
      <w:r>
        <w:rPr>
          <w:bCs/>
          <w:lang w:val="en"/>
        </w:rPr>
        <w:t>attend</w:t>
      </w:r>
      <w:r w:rsidR="003D384C">
        <w:rPr>
          <w:bCs/>
          <w:lang w:val="en"/>
        </w:rPr>
        <w:t>ance by EEOC personnel at</w:t>
      </w:r>
      <w:r>
        <w:rPr>
          <w:bCs/>
          <w:lang w:val="en"/>
        </w:rPr>
        <w:t xml:space="preserve"> meetings and conferences to provide outreach, collect feedback, and answer questions.</w:t>
      </w:r>
      <w:r w:rsidR="00757FA1">
        <w:rPr>
          <w:bCs/>
          <w:lang w:val="en"/>
        </w:rPr>
        <w:t xml:space="preserve">  </w:t>
      </w:r>
      <w:r w:rsidR="00895EE8">
        <w:rPr>
          <w:bCs/>
          <w:lang w:val="en"/>
        </w:rPr>
        <w:t>F</w:t>
      </w:r>
      <w:r w:rsidR="00757FA1">
        <w:rPr>
          <w:bCs/>
          <w:lang w:val="en"/>
        </w:rPr>
        <w:t xml:space="preserve">ilers in need of </w:t>
      </w:r>
      <w:r w:rsidR="00895EE8">
        <w:rPr>
          <w:bCs/>
          <w:lang w:val="en"/>
        </w:rPr>
        <w:t xml:space="preserve">direct </w:t>
      </w:r>
      <w:r w:rsidR="00757FA1">
        <w:rPr>
          <w:bCs/>
          <w:lang w:val="en"/>
        </w:rPr>
        <w:t xml:space="preserve">assistance may contact the Joint Reporting Committee by telephone at </w:t>
      </w:r>
      <w:r w:rsidR="00635197">
        <w:t>1-877-392-4647 (</w:t>
      </w:r>
      <w:r w:rsidR="00771BB9">
        <w:t>t</w:t>
      </w:r>
      <w:r w:rsidR="00635197">
        <w:t>oll-free)</w:t>
      </w:r>
      <w:r w:rsidR="00757FA1">
        <w:rPr>
          <w:bCs/>
          <w:lang w:val="en"/>
        </w:rPr>
        <w:t xml:space="preserve"> or by email at</w:t>
      </w:r>
      <w:hyperlink r:id="rId10" w:history="1">
        <w:r w:rsidR="00635197" w:rsidRPr="00392E49">
          <w:t xml:space="preserve"> </w:t>
        </w:r>
        <w:hyperlink r:id="rId11" w:history="1">
          <w:r w:rsidR="00635197" w:rsidRPr="00392E49">
            <w:rPr>
              <w:rStyle w:val="Hyperlink"/>
              <w:bCs/>
            </w:rPr>
            <w:t>e1.techassistance</w:t>
          </w:r>
        </w:hyperlink>
        <w:r w:rsidR="00094A01" w:rsidRPr="00392E49">
          <w:rPr>
            <w:rStyle w:val="Hyperlink"/>
            <w:bCs/>
            <w:lang w:val="en"/>
          </w:rPr>
          <w:t>@eeoc.gov</w:t>
        </w:r>
      </w:hyperlink>
      <w:r w:rsidR="00757FA1" w:rsidRPr="00392E49">
        <w:rPr>
          <w:bCs/>
          <w:lang w:val="en"/>
        </w:rPr>
        <w:t>.</w:t>
      </w:r>
      <w:r w:rsidR="00094A01">
        <w:rPr>
          <w:bCs/>
          <w:lang w:val="en"/>
        </w:rPr>
        <w:t xml:space="preserve">  The EEOC also plans to coordinate with HRIS developers to enhance their understanding of the new filing requirements and </w:t>
      </w:r>
      <w:r w:rsidR="00245EBF">
        <w:rPr>
          <w:bCs/>
          <w:lang w:val="en"/>
        </w:rPr>
        <w:t xml:space="preserve">explore </w:t>
      </w:r>
      <w:r w:rsidR="00094A01">
        <w:rPr>
          <w:bCs/>
          <w:lang w:val="en"/>
        </w:rPr>
        <w:t xml:space="preserve">how those requirements may be made easier through software modification and updates. </w:t>
      </w:r>
      <w:r w:rsidR="00085557">
        <w:rPr>
          <w:bCs/>
          <w:lang w:val="en"/>
        </w:rPr>
        <w:t xml:space="preserve"> The EEOC will continue to exercise its usual discretion with respect to enforcing filing requirements.  </w:t>
      </w:r>
      <w:r w:rsidR="00162D3B" w:rsidRPr="00B470D1">
        <w:rPr>
          <w:bCs/>
          <w:i/>
          <w:lang w:val="en"/>
        </w:rPr>
        <w:t>See also</w:t>
      </w:r>
      <w:r w:rsidR="00162D3B">
        <w:rPr>
          <w:bCs/>
          <w:lang w:val="en"/>
        </w:rPr>
        <w:t xml:space="preserve"> Section 5, Impact on Small Business.</w:t>
      </w:r>
    </w:p>
    <w:p w:rsidR="001E636E" w:rsidRPr="00930209" w:rsidRDefault="001E636E" w:rsidP="000B732F">
      <w:pPr>
        <w:ind w:left="720"/>
      </w:pPr>
    </w:p>
    <w:p w:rsidR="00AB1F4A" w:rsidRDefault="001E636E" w:rsidP="007B26F3">
      <w:pPr>
        <w:autoSpaceDE w:val="0"/>
        <w:autoSpaceDN w:val="0"/>
        <w:adjustRightInd w:val="0"/>
        <w:ind w:left="720" w:hanging="720"/>
      </w:pPr>
      <w:r w:rsidRPr="003F0C11">
        <w:t>2.</w:t>
      </w:r>
      <w:r w:rsidRPr="003F0C11">
        <w:tab/>
      </w:r>
      <w:r w:rsidR="00AB1F4A" w:rsidRPr="00813366">
        <w:rPr>
          <w:u w:val="single"/>
        </w:rPr>
        <w:t>Use of collected information</w:t>
      </w:r>
    </w:p>
    <w:p w:rsidR="001F42A1" w:rsidRDefault="001F42A1" w:rsidP="00813366">
      <w:pPr>
        <w:autoSpaceDE w:val="0"/>
        <w:autoSpaceDN w:val="0"/>
        <w:adjustRightInd w:val="0"/>
        <w:ind w:left="720"/>
        <w:rPr>
          <w:bCs/>
        </w:rPr>
      </w:pPr>
      <w:r w:rsidRPr="001F42A1">
        <w:rPr>
          <w:bCs/>
        </w:rPr>
        <w:t xml:space="preserve">The EEOC is requesting approval to add a second component to the EEO-1 report, which would annually collect summary pay data and corresponding hours-worked information from certain employers in addition to the data currently collected by the EEO-1. </w:t>
      </w:r>
    </w:p>
    <w:p w:rsidR="001F42A1" w:rsidRDefault="001F42A1" w:rsidP="00813366">
      <w:pPr>
        <w:autoSpaceDE w:val="0"/>
        <w:autoSpaceDN w:val="0"/>
        <w:adjustRightInd w:val="0"/>
        <w:ind w:left="720"/>
        <w:rPr>
          <w:bCs/>
        </w:rPr>
      </w:pPr>
    </w:p>
    <w:p w:rsidR="001F42A1" w:rsidRDefault="001F42A1" w:rsidP="00813366">
      <w:pPr>
        <w:autoSpaceDE w:val="0"/>
        <w:autoSpaceDN w:val="0"/>
        <w:adjustRightInd w:val="0"/>
        <w:ind w:left="720"/>
        <w:rPr>
          <w:bCs/>
        </w:rPr>
      </w:pPr>
      <w:r w:rsidRPr="001F42A1">
        <w:rPr>
          <w:bCs/>
        </w:rPr>
        <w:t xml:space="preserve">OFCCP uses EEO-1 data </w:t>
      </w:r>
      <w:r w:rsidR="00AA1773">
        <w:rPr>
          <w:bCs/>
        </w:rPr>
        <w:t xml:space="preserve">as part of its process in selecting establishments neutrally </w:t>
      </w:r>
      <w:r w:rsidRPr="001F42A1">
        <w:rPr>
          <w:bCs/>
        </w:rPr>
        <w:t>for compliance reviews.</w:t>
      </w:r>
      <w:r w:rsidR="00FF52EE" w:rsidRPr="00FF52EE">
        <w:rPr>
          <w:bCs/>
        </w:rPr>
        <w:t xml:space="preserve"> </w:t>
      </w:r>
      <w:r w:rsidR="00FF52EE">
        <w:rPr>
          <w:bCs/>
        </w:rPr>
        <w:t xml:space="preserve"> </w:t>
      </w:r>
      <w:r w:rsidR="00FF52EE" w:rsidRPr="001F42A1">
        <w:rPr>
          <w:bCs/>
        </w:rPr>
        <w:t xml:space="preserve">OFCCP will obtain EEO-1 summary pay data only for contractors subject to its jurisdiction.  </w:t>
      </w:r>
    </w:p>
    <w:p w:rsidR="001F42A1" w:rsidRDefault="001F42A1" w:rsidP="00813366">
      <w:pPr>
        <w:autoSpaceDE w:val="0"/>
        <w:autoSpaceDN w:val="0"/>
        <w:adjustRightInd w:val="0"/>
        <w:ind w:left="720"/>
        <w:rPr>
          <w:bCs/>
        </w:rPr>
      </w:pPr>
    </w:p>
    <w:p w:rsidR="00F52C66" w:rsidRDefault="00FF52EE" w:rsidP="00813366">
      <w:pPr>
        <w:autoSpaceDE w:val="0"/>
        <w:autoSpaceDN w:val="0"/>
        <w:adjustRightInd w:val="0"/>
        <w:ind w:left="720"/>
        <w:rPr>
          <w:bCs/>
        </w:rPr>
      </w:pPr>
      <w:r>
        <w:rPr>
          <w:bCs/>
        </w:rPr>
        <w:t>T</w:t>
      </w:r>
      <w:r w:rsidR="00CA6775">
        <w:rPr>
          <w:bCs/>
        </w:rPr>
        <w:t xml:space="preserve">he EEOC uses </w:t>
      </w:r>
      <w:r w:rsidR="00DA37B5">
        <w:rPr>
          <w:bCs/>
        </w:rPr>
        <w:t xml:space="preserve">data from the currently approved </w:t>
      </w:r>
      <w:r w:rsidR="00CA6775">
        <w:rPr>
          <w:bCs/>
        </w:rPr>
        <w:t xml:space="preserve">EEO-1 in </w:t>
      </w:r>
      <w:r w:rsidR="005A15D2">
        <w:rPr>
          <w:bCs/>
        </w:rPr>
        <w:t xml:space="preserve">at least </w:t>
      </w:r>
      <w:r w:rsidR="00CA6775">
        <w:rPr>
          <w:bCs/>
        </w:rPr>
        <w:t xml:space="preserve">three ways.  </w:t>
      </w:r>
      <w:r w:rsidR="001E636E" w:rsidRPr="00231365">
        <w:rPr>
          <w:bCs/>
        </w:rPr>
        <w:t xml:space="preserve">EEOC </w:t>
      </w:r>
      <w:r w:rsidR="00FA1478">
        <w:rPr>
          <w:bCs/>
        </w:rPr>
        <w:t>staff analyzes</w:t>
      </w:r>
      <w:r w:rsidR="00F52C66">
        <w:rPr>
          <w:bCs/>
        </w:rPr>
        <w:t xml:space="preserve"> </w:t>
      </w:r>
      <w:r w:rsidR="00DA37B5">
        <w:rPr>
          <w:bCs/>
        </w:rPr>
        <w:t xml:space="preserve">this </w:t>
      </w:r>
      <w:r w:rsidR="001E636E" w:rsidRPr="00231365">
        <w:rPr>
          <w:bCs/>
        </w:rPr>
        <w:t xml:space="preserve">data </w:t>
      </w:r>
      <w:r w:rsidR="00DA37B5">
        <w:rPr>
          <w:bCs/>
        </w:rPr>
        <w:t xml:space="preserve">using </w:t>
      </w:r>
      <w:r w:rsidR="00F52C66">
        <w:rPr>
          <w:bCs/>
        </w:rPr>
        <w:t>desktop EEO-1 analytics software</w:t>
      </w:r>
      <w:r w:rsidR="00CA6775">
        <w:rPr>
          <w:bCs/>
        </w:rPr>
        <w:t xml:space="preserve"> t</w:t>
      </w:r>
      <w:r w:rsidR="00CA6775" w:rsidRPr="00CA6775">
        <w:rPr>
          <w:bCs/>
        </w:rPr>
        <w:t xml:space="preserve">o help focus the early stages of its </w:t>
      </w:r>
      <w:r w:rsidR="00CA6775">
        <w:rPr>
          <w:bCs/>
        </w:rPr>
        <w:t>investigations.</w:t>
      </w:r>
      <w:r w:rsidR="00FA1478">
        <w:rPr>
          <w:bCs/>
        </w:rPr>
        <w:t xml:space="preserve">  </w:t>
      </w:r>
      <w:r w:rsidR="001E636E" w:rsidRPr="00231365">
        <w:rPr>
          <w:bCs/>
        </w:rPr>
        <w:t xml:space="preserve">The EEOC also uses EEO-1 data to develop studies of </w:t>
      </w:r>
      <w:r w:rsidR="002B06E1">
        <w:rPr>
          <w:bCs/>
        </w:rPr>
        <w:t xml:space="preserve">the </w:t>
      </w:r>
      <w:r w:rsidR="001E636E" w:rsidRPr="00231365">
        <w:rPr>
          <w:bCs/>
        </w:rPr>
        <w:t>private sector workforce</w:t>
      </w:r>
      <w:r w:rsidR="00C876E8">
        <w:rPr>
          <w:bCs/>
        </w:rPr>
        <w:t xml:space="preserve"> </w:t>
      </w:r>
      <w:r w:rsidR="00CA6775">
        <w:rPr>
          <w:bCs/>
        </w:rPr>
        <w:t xml:space="preserve">in </w:t>
      </w:r>
      <w:r w:rsidR="00C876E8">
        <w:rPr>
          <w:bCs/>
        </w:rPr>
        <w:t>which</w:t>
      </w:r>
      <w:r w:rsidR="00CA6775">
        <w:rPr>
          <w:bCs/>
        </w:rPr>
        <w:t xml:space="preserve"> it</w:t>
      </w:r>
      <w:r w:rsidR="00C876E8">
        <w:rPr>
          <w:bCs/>
        </w:rPr>
        <w:t xml:space="preserve"> </w:t>
      </w:r>
      <w:r w:rsidR="00F52C66">
        <w:rPr>
          <w:bCs/>
        </w:rPr>
        <w:t>cite</w:t>
      </w:r>
      <w:r w:rsidR="00CA6775">
        <w:rPr>
          <w:bCs/>
        </w:rPr>
        <w:t>s</w:t>
      </w:r>
      <w:r w:rsidR="00F52C66">
        <w:rPr>
          <w:bCs/>
        </w:rPr>
        <w:t xml:space="preserve"> </w:t>
      </w:r>
      <w:r w:rsidR="00FA1478">
        <w:rPr>
          <w:bCs/>
        </w:rPr>
        <w:t xml:space="preserve">only </w:t>
      </w:r>
      <w:r w:rsidR="00691F84">
        <w:rPr>
          <w:bCs/>
        </w:rPr>
        <w:t>aggregate</w:t>
      </w:r>
      <w:r w:rsidR="00132418">
        <w:rPr>
          <w:bCs/>
        </w:rPr>
        <w:t>d</w:t>
      </w:r>
      <w:r w:rsidR="00691F84">
        <w:rPr>
          <w:bCs/>
        </w:rPr>
        <w:t xml:space="preserve"> </w:t>
      </w:r>
      <w:r w:rsidR="00CA6775">
        <w:rPr>
          <w:bCs/>
        </w:rPr>
        <w:t xml:space="preserve">EEO-1 </w:t>
      </w:r>
      <w:r w:rsidR="00691F84">
        <w:rPr>
          <w:bCs/>
        </w:rPr>
        <w:t xml:space="preserve">data </w:t>
      </w:r>
      <w:r w:rsidR="00F52C66">
        <w:rPr>
          <w:bCs/>
        </w:rPr>
        <w:t>(</w:t>
      </w:r>
      <w:r w:rsidR="00F63B56">
        <w:rPr>
          <w:bCs/>
        </w:rPr>
        <w:t>to protect confidentiality and privacy</w:t>
      </w:r>
      <w:r w:rsidR="00F52C66">
        <w:rPr>
          <w:bCs/>
        </w:rPr>
        <w:t>)</w:t>
      </w:r>
      <w:r w:rsidR="00CA6775">
        <w:rPr>
          <w:bCs/>
        </w:rPr>
        <w:t xml:space="preserve">; these studies </w:t>
      </w:r>
      <w:r w:rsidR="00C876E8">
        <w:rPr>
          <w:bCs/>
        </w:rPr>
        <w:t xml:space="preserve">are publicly </w:t>
      </w:r>
      <w:r w:rsidR="00771BB9">
        <w:rPr>
          <w:bCs/>
        </w:rPr>
        <w:t>available.</w:t>
      </w:r>
      <w:r w:rsidR="00FA1478">
        <w:rPr>
          <w:bCs/>
        </w:rPr>
        <w:t xml:space="preserve">  </w:t>
      </w:r>
      <w:r w:rsidR="00F52C66">
        <w:rPr>
          <w:bCs/>
        </w:rPr>
        <w:t xml:space="preserve">Finally, </w:t>
      </w:r>
      <w:r w:rsidR="00CA6775">
        <w:rPr>
          <w:bCs/>
        </w:rPr>
        <w:t xml:space="preserve">when </w:t>
      </w:r>
      <w:r w:rsidR="00F52C66">
        <w:rPr>
          <w:bCs/>
        </w:rPr>
        <w:t>r</w:t>
      </w:r>
      <w:r w:rsidR="001E636E" w:rsidRPr="00231365">
        <w:rPr>
          <w:bCs/>
        </w:rPr>
        <w:t>esearchers request data for academic studies</w:t>
      </w:r>
      <w:r w:rsidR="00CA6775">
        <w:rPr>
          <w:bCs/>
        </w:rPr>
        <w:t>,</w:t>
      </w:r>
      <w:r w:rsidR="00F52C66">
        <w:rPr>
          <w:bCs/>
        </w:rPr>
        <w:t xml:space="preserve"> the EEOC </w:t>
      </w:r>
      <w:r w:rsidR="00CA6775">
        <w:rPr>
          <w:bCs/>
        </w:rPr>
        <w:t xml:space="preserve">may provide data </w:t>
      </w:r>
      <w:r w:rsidR="00F52C66">
        <w:rPr>
          <w:bCs/>
        </w:rPr>
        <w:t>as appropriate</w:t>
      </w:r>
      <w:r w:rsidR="00FA1478">
        <w:rPr>
          <w:bCs/>
        </w:rPr>
        <w:t xml:space="preserve">, </w:t>
      </w:r>
      <w:r w:rsidR="00DA37B5">
        <w:rPr>
          <w:bCs/>
        </w:rPr>
        <w:t xml:space="preserve">but only </w:t>
      </w:r>
      <w:r w:rsidR="00FA1478">
        <w:rPr>
          <w:bCs/>
        </w:rPr>
        <w:t>subject to Title VII confidentialit</w:t>
      </w:r>
      <w:r w:rsidR="00F52C66">
        <w:rPr>
          <w:bCs/>
        </w:rPr>
        <w:t xml:space="preserve">y and </w:t>
      </w:r>
      <w:r w:rsidR="00FA1478">
        <w:rPr>
          <w:bCs/>
        </w:rPr>
        <w:t xml:space="preserve">data security </w:t>
      </w:r>
      <w:r w:rsidR="00F52C66">
        <w:rPr>
          <w:bCs/>
        </w:rPr>
        <w:t>requirements</w:t>
      </w:r>
      <w:r w:rsidR="001E636E" w:rsidRPr="00231365">
        <w:rPr>
          <w:bCs/>
        </w:rPr>
        <w:t>.</w:t>
      </w:r>
      <w:r w:rsidR="00FA1478">
        <w:rPr>
          <w:bCs/>
        </w:rPr>
        <w:t xml:space="preserve">  (</w:t>
      </w:r>
      <w:r w:rsidR="00FA1478" w:rsidRPr="00B470D1">
        <w:rPr>
          <w:bCs/>
          <w:i/>
        </w:rPr>
        <w:t>See</w:t>
      </w:r>
      <w:r w:rsidR="00FA1478">
        <w:rPr>
          <w:bCs/>
        </w:rPr>
        <w:t xml:space="preserve"> Section </w:t>
      </w:r>
      <w:r w:rsidR="005A35AC">
        <w:rPr>
          <w:bCs/>
        </w:rPr>
        <w:t>10</w:t>
      </w:r>
      <w:r w:rsidR="00FA1478">
        <w:rPr>
          <w:bCs/>
        </w:rPr>
        <w:t xml:space="preserve"> for detailed discussion of confidentiality and data security).</w:t>
      </w:r>
      <w:r w:rsidR="00721345">
        <w:rPr>
          <w:bCs/>
        </w:rPr>
        <w:t xml:space="preserve"> </w:t>
      </w:r>
    </w:p>
    <w:p w:rsidR="00997DA3" w:rsidRDefault="00997DA3" w:rsidP="00813366">
      <w:pPr>
        <w:autoSpaceDE w:val="0"/>
        <w:autoSpaceDN w:val="0"/>
        <w:adjustRightInd w:val="0"/>
        <w:ind w:left="720"/>
        <w:rPr>
          <w:bCs/>
        </w:rPr>
      </w:pPr>
    </w:p>
    <w:p w:rsidR="00B36F4B" w:rsidRDefault="00DA37B5" w:rsidP="00D8416E">
      <w:pPr>
        <w:ind w:left="720"/>
      </w:pPr>
      <w:r>
        <w:rPr>
          <w:bCs/>
        </w:rPr>
        <w:t>With the addition of summary pay data to the EEO-1, t</w:t>
      </w:r>
      <w:r w:rsidR="0055302A">
        <w:rPr>
          <w:bCs/>
        </w:rPr>
        <w:t xml:space="preserve">he EEOC will </w:t>
      </w:r>
      <w:r w:rsidR="00EB3E10">
        <w:rPr>
          <w:bCs/>
        </w:rPr>
        <w:t xml:space="preserve">expand its </w:t>
      </w:r>
      <w:r w:rsidR="00BB35C9">
        <w:rPr>
          <w:bCs/>
        </w:rPr>
        <w:t xml:space="preserve">existing </w:t>
      </w:r>
      <w:r w:rsidR="00F52C66">
        <w:rPr>
          <w:bCs/>
        </w:rPr>
        <w:t xml:space="preserve">desktop </w:t>
      </w:r>
      <w:r w:rsidR="00C07549">
        <w:rPr>
          <w:bCs/>
        </w:rPr>
        <w:t xml:space="preserve">EEO-1 </w:t>
      </w:r>
      <w:r w:rsidR="0055302A">
        <w:rPr>
          <w:bCs/>
        </w:rPr>
        <w:t xml:space="preserve">analytics software to </w:t>
      </w:r>
      <w:r w:rsidR="00212184">
        <w:rPr>
          <w:bCs/>
        </w:rPr>
        <w:t xml:space="preserve">enable staff to </w:t>
      </w:r>
      <w:r w:rsidR="0055302A">
        <w:rPr>
          <w:bCs/>
        </w:rPr>
        <w:t xml:space="preserve">assess pay disparities based on </w:t>
      </w:r>
      <w:r w:rsidR="009A7B86">
        <w:rPr>
          <w:bCs/>
        </w:rPr>
        <w:t>sex</w:t>
      </w:r>
      <w:r w:rsidR="003479F2" w:rsidRPr="003479F2">
        <w:rPr>
          <w:bCs/>
        </w:rPr>
        <w:t>, ethnicity, or race</w:t>
      </w:r>
      <w:r w:rsidR="0055302A">
        <w:rPr>
          <w:bCs/>
        </w:rPr>
        <w:t xml:space="preserve">. </w:t>
      </w:r>
      <w:r w:rsidR="00A552D7">
        <w:rPr>
          <w:bCs/>
        </w:rPr>
        <w:t xml:space="preserve"> </w:t>
      </w:r>
      <w:r w:rsidR="00B506B6" w:rsidRPr="008F5F4C">
        <w:t xml:space="preserve">In </w:t>
      </w:r>
      <w:r w:rsidR="00212184" w:rsidRPr="008F5F4C">
        <w:t xml:space="preserve">investigating potential </w:t>
      </w:r>
      <w:r w:rsidR="00F52C66" w:rsidRPr="008F5F4C">
        <w:t>Title VII and Equal Pay Act</w:t>
      </w:r>
      <w:r w:rsidR="00B506B6" w:rsidRPr="008F5F4C">
        <w:t xml:space="preserve"> </w:t>
      </w:r>
      <w:r w:rsidR="00212184" w:rsidRPr="008F5F4C">
        <w:t>violations</w:t>
      </w:r>
      <w:r w:rsidR="00B506B6" w:rsidRPr="008F5F4C">
        <w:t xml:space="preserve">, EEOC enforcement staff will be able to retrieve </w:t>
      </w:r>
      <w:r w:rsidR="00D8416E" w:rsidRPr="008F5F4C">
        <w:t xml:space="preserve">and analyze </w:t>
      </w:r>
      <w:r w:rsidR="00B506B6" w:rsidRPr="008F5F4C">
        <w:t>a</w:t>
      </w:r>
      <w:r w:rsidR="008F5F4C" w:rsidRPr="008F5F4C">
        <w:t>n employer</w:t>
      </w:r>
      <w:r w:rsidR="00B506B6" w:rsidRPr="008F5F4C">
        <w:t xml:space="preserve">’s EEO-1 </w:t>
      </w:r>
      <w:r w:rsidR="00D8416E" w:rsidRPr="008F5F4C">
        <w:t>data</w:t>
      </w:r>
      <w:r w:rsidR="00B506B6" w:rsidRPr="008F5F4C">
        <w:t xml:space="preserve"> just as they do now </w:t>
      </w:r>
      <w:r w:rsidR="004C0E1A" w:rsidRPr="008F5F4C">
        <w:t>with their</w:t>
      </w:r>
      <w:r w:rsidR="00B506B6" w:rsidRPr="008F5F4C">
        <w:t xml:space="preserve"> desktop analytics tool</w:t>
      </w:r>
      <w:r w:rsidR="00D8416E" w:rsidRPr="008F5F4C">
        <w:t xml:space="preserve">, which will be </w:t>
      </w:r>
      <w:r w:rsidR="00B470D1" w:rsidRPr="008F5F4C">
        <w:t xml:space="preserve">modified </w:t>
      </w:r>
      <w:r w:rsidR="00D8416E" w:rsidRPr="008F5F4C">
        <w:t>to permit statistical analyses of the pay and hours-worked data</w:t>
      </w:r>
      <w:r w:rsidR="00B506B6">
        <w:t xml:space="preserve">.  </w:t>
      </w:r>
      <w:r w:rsidR="007605F0">
        <w:t>As a first step, s</w:t>
      </w:r>
      <w:r w:rsidR="00B506B6" w:rsidRPr="00494FE3">
        <w:t xml:space="preserve">taff </w:t>
      </w:r>
      <w:r w:rsidR="00B506B6">
        <w:t>w</w:t>
      </w:r>
      <w:r w:rsidR="00771BB9">
        <w:t>ill</w:t>
      </w:r>
      <w:r w:rsidR="00B506B6">
        <w:t xml:space="preserve"> be able to</w:t>
      </w:r>
      <w:r w:rsidR="00B506B6" w:rsidRPr="00494FE3">
        <w:t xml:space="preserve"> see the distribution of different demographics (</w:t>
      </w:r>
      <w:r w:rsidR="00857344">
        <w:t>sex</w:t>
      </w:r>
      <w:r w:rsidR="00B506B6" w:rsidRPr="00494FE3">
        <w:t>, race</w:t>
      </w:r>
      <w:r w:rsidR="00B506B6">
        <w:t>,</w:t>
      </w:r>
      <w:r w:rsidR="00B506B6" w:rsidRPr="00494FE3">
        <w:t xml:space="preserve"> and ethnicity) across job groups and across the pay bands within the job groups.  </w:t>
      </w:r>
      <w:r w:rsidR="007605F0">
        <w:t>Where appropriate,</w:t>
      </w:r>
      <w:r w:rsidR="008A74D8">
        <w:t xml:space="preserve"> t</w:t>
      </w:r>
      <w:r w:rsidR="00B506B6" w:rsidRPr="00494FE3">
        <w:t xml:space="preserve">he </w:t>
      </w:r>
      <w:r w:rsidR="00B506B6">
        <w:t>enforcement staff</w:t>
      </w:r>
      <w:r w:rsidR="00FD43A5">
        <w:t xml:space="preserve"> </w:t>
      </w:r>
      <w:r w:rsidR="00B506B6" w:rsidRPr="00494FE3">
        <w:t xml:space="preserve">may </w:t>
      </w:r>
      <w:r w:rsidR="00B506B6">
        <w:t>us</w:t>
      </w:r>
      <w:r w:rsidR="007605F0">
        <w:t>e</w:t>
      </w:r>
      <w:r w:rsidR="00B506B6">
        <w:t xml:space="preserve"> the analytics tool to conduct</w:t>
      </w:r>
      <w:r w:rsidR="00B506B6" w:rsidRPr="00494FE3">
        <w:t xml:space="preserve"> a Kruskall-Wallis test to determine generally if there are statistically significant disparities in </w:t>
      </w:r>
      <w:r w:rsidR="00404746">
        <w:t xml:space="preserve">a </w:t>
      </w:r>
      <w:r w:rsidR="00B506B6" w:rsidRPr="00494FE3">
        <w:t xml:space="preserve">job group based on race, </w:t>
      </w:r>
      <w:r w:rsidR="00857344">
        <w:t>sex</w:t>
      </w:r>
      <w:r w:rsidR="00771BB9">
        <w:t>,</w:t>
      </w:r>
      <w:r w:rsidR="00B506B6" w:rsidRPr="00494FE3">
        <w:t xml:space="preserve"> </w:t>
      </w:r>
      <w:r w:rsidR="008A74D8">
        <w:t xml:space="preserve">or </w:t>
      </w:r>
      <w:r w:rsidR="00B506B6" w:rsidRPr="00494FE3">
        <w:t xml:space="preserve">ethnicity.  </w:t>
      </w:r>
      <w:r w:rsidR="00FD43A5">
        <w:t>In addition, u</w:t>
      </w:r>
      <w:r w:rsidR="007605F0">
        <w:t>sing</w:t>
      </w:r>
      <w:r w:rsidR="000D4176">
        <w:t xml:space="preserve"> the analytical </w:t>
      </w:r>
      <w:r w:rsidR="00E61479">
        <w:t>software</w:t>
      </w:r>
      <w:r w:rsidR="007605F0">
        <w:t>,</w:t>
      </w:r>
      <w:r w:rsidR="000D4176">
        <w:t xml:space="preserve"> </w:t>
      </w:r>
      <w:r w:rsidR="007605F0">
        <w:t xml:space="preserve">staff </w:t>
      </w:r>
      <w:r w:rsidR="00FD43A5">
        <w:t>c</w:t>
      </w:r>
      <w:r w:rsidR="007605F0">
        <w:t>ould conduct an analysis of h</w:t>
      </w:r>
      <w:r w:rsidR="00B506B6" w:rsidRPr="00494FE3">
        <w:t>ours-</w:t>
      </w:r>
      <w:r w:rsidR="00B506B6" w:rsidRPr="00494FE3">
        <w:lastRenderedPageBreak/>
        <w:t xml:space="preserve">worked data using an interval regression to determine </w:t>
      </w:r>
      <w:r w:rsidR="00771BB9">
        <w:t>whether</w:t>
      </w:r>
      <w:r w:rsidR="00B506B6" w:rsidRPr="00494FE3">
        <w:t xml:space="preserve"> pay disparities remain after </w:t>
      </w:r>
      <w:r w:rsidR="00CD077A">
        <w:t xml:space="preserve">data on </w:t>
      </w:r>
      <w:r w:rsidR="00B506B6" w:rsidRPr="00494FE3">
        <w:t>hours work</w:t>
      </w:r>
      <w:r w:rsidR="00CD077A">
        <w:t>ed</w:t>
      </w:r>
      <w:r w:rsidR="00B506B6" w:rsidRPr="00494FE3">
        <w:t xml:space="preserve"> is included in the analysis. </w:t>
      </w:r>
      <w:r w:rsidR="00B506B6">
        <w:t xml:space="preserve"> </w:t>
      </w:r>
      <w:r w:rsidR="00FD43A5">
        <w:t xml:space="preserve">If, for example, a charging party </w:t>
      </w:r>
      <w:r w:rsidR="00E61479">
        <w:t xml:space="preserve">had </w:t>
      </w:r>
      <w:r w:rsidR="002A3339" w:rsidRPr="002A3339">
        <w:t>alleg</w:t>
      </w:r>
      <w:r w:rsidR="00FD43A5">
        <w:t>ed</w:t>
      </w:r>
      <w:r w:rsidR="002A3339" w:rsidRPr="002A3339">
        <w:t xml:space="preserve"> </w:t>
      </w:r>
      <w:r w:rsidR="00FD43A5">
        <w:t xml:space="preserve">that </w:t>
      </w:r>
      <w:r w:rsidR="002A3339" w:rsidRPr="002A3339">
        <w:t xml:space="preserve">she was paid less than men in the same job, the </w:t>
      </w:r>
      <w:r w:rsidR="00FD43A5">
        <w:t xml:space="preserve">EEOC </w:t>
      </w:r>
      <w:r w:rsidR="002A3339" w:rsidRPr="002A3339">
        <w:t xml:space="preserve">investigator may retrieve a report </w:t>
      </w:r>
      <w:r w:rsidR="00CE1F4E">
        <w:t xml:space="preserve">through the EEO-analytics </w:t>
      </w:r>
      <w:r w:rsidR="00E61479">
        <w:t xml:space="preserve">software </w:t>
      </w:r>
      <w:r w:rsidR="002A3339" w:rsidRPr="002A3339">
        <w:t xml:space="preserve">that compares the pay of women to the pay of men within a job group using a rank sums test.  </w:t>
      </w:r>
    </w:p>
    <w:p w:rsidR="00B36F4B" w:rsidRDefault="00B36F4B" w:rsidP="00D8416E">
      <w:pPr>
        <w:ind w:left="720"/>
      </w:pPr>
    </w:p>
    <w:p w:rsidR="003F1C2E" w:rsidRDefault="00CE1F4E" w:rsidP="00D8416E">
      <w:pPr>
        <w:ind w:left="720"/>
        <w:rPr>
          <w:bCs/>
        </w:rPr>
      </w:pPr>
      <w:r w:rsidRPr="008F5F4C">
        <w:rPr>
          <w:bCs/>
        </w:rPr>
        <w:t>In assessing a charge</w:t>
      </w:r>
      <w:r w:rsidR="00FD43A5" w:rsidRPr="008F5F4C">
        <w:rPr>
          <w:bCs/>
        </w:rPr>
        <w:t xml:space="preserve"> during an investigation</w:t>
      </w:r>
      <w:r>
        <w:rPr>
          <w:bCs/>
        </w:rPr>
        <w:t xml:space="preserve">, </w:t>
      </w:r>
      <w:r w:rsidR="003F1C2E">
        <w:rPr>
          <w:bCs/>
        </w:rPr>
        <w:t xml:space="preserve">EEOC enforcement staff </w:t>
      </w:r>
      <w:r w:rsidR="00FD43A5">
        <w:rPr>
          <w:bCs/>
        </w:rPr>
        <w:t xml:space="preserve">can </w:t>
      </w:r>
      <w:r w:rsidR="001C5CC6" w:rsidRPr="001C5CC6">
        <w:rPr>
          <w:bCs/>
        </w:rPr>
        <w:t>consider the results of</w:t>
      </w:r>
      <w:r w:rsidR="001C5CC6">
        <w:rPr>
          <w:bCs/>
        </w:rPr>
        <w:t xml:space="preserve"> </w:t>
      </w:r>
      <w:r w:rsidR="001C5CC6" w:rsidRPr="001C5CC6">
        <w:rPr>
          <w:bCs/>
        </w:rPr>
        <w:t xml:space="preserve">several statistical analyses </w:t>
      </w:r>
      <w:r w:rsidR="00811516">
        <w:rPr>
          <w:bCs/>
        </w:rPr>
        <w:t>together</w:t>
      </w:r>
      <w:r w:rsidR="001C5CC6" w:rsidRPr="001C5CC6">
        <w:rPr>
          <w:bCs/>
        </w:rPr>
        <w:t xml:space="preserve"> with</w:t>
      </w:r>
      <w:r w:rsidR="00781618">
        <w:rPr>
          <w:bCs/>
        </w:rPr>
        <w:t xml:space="preserve"> the</w:t>
      </w:r>
      <w:r w:rsidR="001C5CC6" w:rsidRPr="001C5CC6">
        <w:rPr>
          <w:bCs/>
        </w:rPr>
        <w:t xml:space="preserve"> allegations in </w:t>
      </w:r>
      <w:r w:rsidR="00392E49">
        <w:rPr>
          <w:bCs/>
        </w:rPr>
        <w:t>the</w:t>
      </w:r>
      <w:r w:rsidR="000D4176">
        <w:rPr>
          <w:bCs/>
        </w:rPr>
        <w:t xml:space="preserve"> </w:t>
      </w:r>
      <w:r w:rsidR="001C5CC6" w:rsidRPr="001C5CC6">
        <w:rPr>
          <w:bCs/>
        </w:rPr>
        <w:t>charge</w:t>
      </w:r>
      <w:r w:rsidR="00811516">
        <w:rPr>
          <w:bCs/>
        </w:rPr>
        <w:t xml:space="preserve"> </w:t>
      </w:r>
      <w:r w:rsidR="001C5CC6" w:rsidRPr="001C5CC6">
        <w:rPr>
          <w:bCs/>
        </w:rPr>
        <w:t xml:space="preserve">and </w:t>
      </w:r>
      <w:r w:rsidR="00811516">
        <w:rPr>
          <w:bCs/>
        </w:rPr>
        <w:t>other evidence gathered during the investigation, and</w:t>
      </w:r>
      <w:r w:rsidR="00771BB9">
        <w:rPr>
          <w:bCs/>
        </w:rPr>
        <w:t xml:space="preserve">, </w:t>
      </w:r>
      <w:r w:rsidR="003F1C2E">
        <w:rPr>
          <w:bCs/>
        </w:rPr>
        <w:t>as appropriate</w:t>
      </w:r>
      <w:r w:rsidR="00771BB9">
        <w:rPr>
          <w:bCs/>
        </w:rPr>
        <w:t xml:space="preserve">, </w:t>
      </w:r>
      <w:r w:rsidR="00392E49">
        <w:rPr>
          <w:bCs/>
        </w:rPr>
        <w:t xml:space="preserve">could </w:t>
      </w:r>
      <w:r w:rsidR="00B36F4B">
        <w:rPr>
          <w:bCs/>
        </w:rPr>
        <w:t>compar</w:t>
      </w:r>
      <w:r w:rsidR="003F1C2E">
        <w:rPr>
          <w:bCs/>
        </w:rPr>
        <w:t>e</w:t>
      </w:r>
      <w:r w:rsidR="001C5CC6" w:rsidRPr="001C5CC6">
        <w:rPr>
          <w:bCs/>
        </w:rPr>
        <w:t xml:space="preserve"> EEO–1 pay data to</w:t>
      </w:r>
      <w:r w:rsidR="001C5CC6">
        <w:rPr>
          <w:bCs/>
        </w:rPr>
        <w:t xml:space="preserve"> </w:t>
      </w:r>
      <w:r w:rsidR="003F1C2E">
        <w:rPr>
          <w:bCs/>
        </w:rPr>
        <w:t xml:space="preserve">other available data, for example Census </w:t>
      </w:r>
      <w:r w:rsidR="001C5CC6" w:rsidRPr="001C5CC6">
        <w:rPr>
          <w:bCs/>
        </w:rPr>
        <w:t xml:space="preserve">statistics </w:t>
      </w:r>
      <w:r w:rsidR="003F1C2E">
        <w:rPr>
          <w:bCs/>
        </w:rPr>
        <w:t xml:space="preserve">regarding </w:t>
      </w:r>
      <w:r w:rsidR="001C5CC6" w:rsidRPr="001C5CC6">
        <w:rPr>
          <w:bCs/>
        </w:rPr>
        <w:t>comparable workers</w:t>
      </w:r>
      <w:r w:rsidR="003F1C2E">
        <w:rPr>
          <w:bCs/>
        </w:rPr>
        <w:t xml:space="preserve">. </w:t>
      </w:r>
      <w:r w:rsidR="00773DD6">
        <w:rPr>
          <w:bCs/>
        </w:rPr>
        <w:t xml:space="preserve"> </w:t>
      </w:r>
      <w:r w:rsidR="003F1C2E">
        <w:rPr>
          <w:bCs/>
        </w:rPr>
        <w:t>In considering this data</w:t>
      </w:r>
      <w:r w:rsidR="001C5CC6" w:rsidRPr="001C5CC6">
        <w:rPr>
          <w:bCs/>
        </w:rPr>
        <w:t xml:space="preserve">, </w:t>
      </w:r>
      <w:r w:rsidR="00B36F4B">
        <w:rPr>
          <w:bCs/>
        </w:rPr>
        <w:t xml:space="preserve">the </w:t>
      </w:r>
      <w:r w:rsidR="001C5CC6" w:rsidRPr="001C5CC6">
        <w:rPr>
          <w:bCs/>
        </w:rPr>
        <w:t>EEOC</w:t>
      </w:r>
      <w:r w:rsidR="00B36F4B">
        <w:rPr>
          <w:bCs/>
        </w:rPr>
        <w:t>’s</w:t>
      </w:r>
      <w:r w:rsidR="001C5CC6" w:rsidRPr="001C5CC6">
        <w:rPr>
          <w:bCs/>
        </w:rPr>
        <w:t xml:space="preserve"> enforcement staff</w:t>
      </w:r>
      <w:r w:rsidR="001C5CC6">
        <w:rPr>
          <w:bCs/>
        </w:rPr>
        <w:t xml:space="preserve"> </w:t>
      </w:r>
      <w:r w:rsidR="001C5CC6" w:rsidRPr="001C5CC6">
        <w:rPr>
          <w:bCs/>
        </w:rPr>
        <w:t>decide</w:t>
      </w:r>
      <w:r w:rsidR="00E61479">
        <w:rPr>
          <w:bCs/>
        </w:rPr>
        <w:t>s</w:t>
      </w:r>
      <w:r w:rsidR="001C5CC6" w:rsidRPr="001C5CC6">
        <w:rPr>
          <w:bCs/>
        </w:rPr>
        <w:t xml:space="preserve"> how to focus the</w:t>
      </w:r>
      <w:r w:rsidR="001C5CC6">
        <w:rPr>
          <w:bCs/>
        </w:rPr>
        <w:t xml:space="preserve"> </w:t>
      </w:r>
      <w:r w:rsidR="001C5CC6" w:rsidRPr="001C5CC6">
        <w:rPr>
          <w:bCs/>
        </w:rPr>
        <w:t xml:space="preserve">investigation and </w:t>
      </w:r>
      <w:r w:rsidR="00811516">
        <w:rPr>
          <w:bCs/>
        </w:rPr>
        <w:t>whether to request additional</w:t>
      </w:r>
      <w:r w:rsidR="001C5CC6" w:rsidRPr="001C5CC6">
        <w:rPr>
          <w:bCs/>
        </w:rPr>
        <w:t xml:space="preserve"> information from the employer.</w:t>
      </w:r>
      <w:r w:rsidR="00392E49">
        <w:rPr>
          <w:bCs/>
        </w:rPr>
        <w:t xml:space="preserve"> </w:t>
      </w:r>
      <w:r w:rsidR="001C5CC6" w:rsidRPr="001C5CC6">
        <w:rPr>
          <w:bCs/>
        </w:rPr>
        <w:t xml:space="preserve"> When EEOC</w:t>
      </w:r>
      <w:r w:rsidR="001C5CC6">
        <w:rPr>
          <w:bCs/>
        </w:rPr>
        <w:t xml:space="preserve"> </w:t>
      </w:r>
      <w:r w:rsidR="001C5CC6" w:rsidRPr="001C5CC6">
        <w:rPr>
          <w:bCs/>
        </w:rPr>
        <w:t>enforcement staff requests information</w:t>
      </w:r>
      <w:r w:rsidR="001C5CC6">
        <w:rPr>
          <w:bCs/>
        </w:rPr>
        <w:t xml:space="preserve"> </w:t>
      </w:r>
      <w:r w:rsidR="001C5CC6" w:rsidRPr="001C5CC6">
        <w:rPr>
          <w:bCs/>
        </w:rPr>
        <w:t xml:space="preserve">from an employer, </w:t>
      </w:r>
      <w:r w:rsidR="00E61479">
        <w:rPr>
          <w:bCs/>
        </w:rPr>
        <w:t>it</w:t>
      </w:r>
      <w:r w:rsidR="001C5CC6" w:rsidRPr="001C5CC6">
        <w:rPr>
          <w:bCs/>
        </w:rPr>
        <w:t xml:space="preserve"> has the</w:t>
      </w:r>
      <w:r w:rsidR="001C5CC6">
        <w:rPr>
          <w:bCs/>
        </w:rPr>
        <w:t xml:space="preserve"> </w:t>
      </w:r>
      <w:r w:rsidR="001C5CC6" w:rsidRPr="001C5CC6">
        <w:rPr>
          <w:bCs/>
        </w:rPr>
        <w:t>opportunity to explain its practices,</w:t>
      </w:r>
      <w:r w:rsidR="001C5CC6">
        <w:rPr>
          <w:bCs/>
        </w:rPr>
        <w:t xml:space="preserve"> </w:t>
      </w:r>
      <w:r w:rsidR="001C5CC6" w:rsidRPr="001C5CC6">
        <w:rPr>
          <w:bCs/>
        </w:rPr>
        <w:t xml:space="preserve">provide additional data, and explain </w:t>
      </w:r>
      <w:r w:rsidR="00857344">
        <w:rPr>
          <w:bCs/>
        </w:rPr>
        <w:t xml:space="preserve">any </w:t>
      </w:r>
      <w:r w:rsidR="001C5CC6" w:rsidRPr="001C5CC6">
        <w:rPr>
          <w:bCs/>
        </w:rPr>
        <w:t>non-discriminatory reasons for its pay</w:t>
      </w:r>
      <w:r w:rsidR="001C5CC6">
        <w:rPr>
          <w:bCs/>
        </w:rPr>
        <w:t xml:space="preserve"> </w:t>
      </w:r>
      <w:r w:rsidR="001C5CC6" w:rsidRPr="001C5CC6">
        <w:rPr>
          <w:bCs/>
        </w:rPr>
        <w:t>practices and decisions.</w:t>
      </w:r>
      <w:r w:rsidR="003F1C2E">
        <w:rPr>
          <w:bCs/>
        </w:rPr>
        <w:t xml:space="preserve">  For example, the employer </w:t>
      </w:r>
      <w:r w:rsidR="00E61479">
        <w:rPr>
          <w:bCs/>
        </w:rPr>
        <w:t>has</w:t>
      </w:r>
      <w:r w:rsidR="003F1C2E">
        <w:rPr>
          <w:bCs/>
        </w:rPr>
        <w:t xml:space="preserve"> the opportunity to provide more detailed information about pay by occupation and legitimate factors that could explain any apparent pay disparities.</w:t>
      </w:r>
      <w:r w:rsidR="001C5CC6" w:rsidRPr="001C5CC6">
        <w:rPr>
          <w:bCs/>
        </w:rPr>
        <w:t xml:space="preserve"> </w:t>
      </w:r>
      <w:r w:rsidR="003F1C2E">
        <w:rPr>
          <w:bCs/>
        </w:rPr>
        <w:t xml:space="preserve"> </w:t>
      </w:r>
      <w:r w:rsidR="001C5CC6" w:rsidRPr="001C5CC6">
        <w:rPr>
          <w:bCs/>
        </w:rPr>
        <w:t>Only after</w:t>
      </w:r>
      <w:r w:rsidR="001C5CC6">
        <w:rPr>
          <w:bCs/>
        </w:rPr>
        <w:t xml:space="preserve"> </w:t>
      </w:r>
      <w:r w:rsidR="001C5CC6" w:rsidRPr="001C5CC6">
        <w:rPr>
          <w:bCs/>
        </w:rPr>
        <w:t xml:space="preserve">considering all of this </w:t>
      </w:r>
      <w:r w:rsidR="00811516">
        <w:rPr>
          <w:bCs/>
        </w:rPr>
        <w:t xml:space="preserve">information and data, </w:t>
      </w:r>
      <w:r w:rsidR="007568A8">
        <w:rPr>
          <w:bCs/>
        </w:rPr>
        <w:t xml:space="preserve">as well as </w:t>
      </w:r>
      <w:r w:rsidR="00EB3E10">
        <w:rPr>
          <w:bCs/>
        </w:rPr>
        <w:t>any other relevant</w:t>
      </w:r>
      <w:r w:rsidR="00EB3E10" w:rsidRPr="001C5CC6">
        <w:rPr>
          <w:bCs/>
        </w:rPr>
        <w:t xml:space="preserve"> </w:t>
      </w:r>
      <w:r w:rsidR="00811516">
        <w:rPr>
          <w:bCs/>
        </w:rPr>
        <w:t>evidence,</w:t>
      </w:r>
      <w:r w:rsidR="00EB3E10" w:rsidRPr="001C5CC6">
        <w:rPr>
          <w:bCs/>
        </w:rPr>
        <w:t xml:space="preserve"> </w:t>
      </w:r>
      <w:r w:rsidR="00E61479">
        <w:rPr>
          <w:bCs/>
        </w:rPr>
        <w:t>does</w:t>
      </w:r>
      <w:r w:rsidR="007568A8">
        <w:rPr>
          <w:bCs/>
        </w:rPr>
        <w:t xml:space="preserve"> </w:t>
      </w:r>
      <w:r w:rsidR="001C5CC6" w:rsidRPr="001C5CC6">
        <w:rPr>
          <w:bCs/>
        </w:rPr>
        <w:t xml:space="preserve">the EEOC </w:t>
      </w:r>
      <w:r w:rsidR="003F1C2E">
        <w:rPr>
          <w:bCs/>
        </w:rPr>
        <w:t xml:space="preserve">make a finding as to whether </w:t>
      </w:r>
      <w:r w:rsidR="001C5CC6" w:rsidRPr="001C5CC6">
        <w:rPr>
          <w:bCs/>
        </w:rPr>
        <w:t>discrimination was the likely</w:t>
      </w:r>
      <w:r w:rsidR="001C5CC6">
        <w:rPr>
          <w:bCs/>
        </w:rPr>
        <w:t xml:space="preserve"> </w:t>
      </w:r>
      <w:r w:rsidR="001C5CC6" w:rsidRPr="001C5CC6">
        <w:rPr>
          <w:bCs/>
        </w:rPr>
        <w:t>cause of the pay disparities.</w:t>
      </w:r>
      <w:r w:rsidR="001C5CC6">
        <w:rPr>
          <w:bCs/>
        </w:rPr>
        <w:t xml:space="preserve">  </w:t>
      </w:r>
    </w:p>
    <w:p w:rsidR="00997DA3" w:rsidRDefault="00997DA3" w:rsidP="00D8416E">
      <w:pPr>
        <w:ind w:left="720"/>
        <w:rPr>
          <w:bCs/>
        </w:rPr>
      </w:pPr>
    </w:p>
    <w:p w:rsidR="0092298D" w:rsidRDefault="00A552D7" w:rsidP="008F5F4C">
      <w:pPr>
        <w:ind w:left="720"/>
      </w:pPr>
      <w:r>
        <w:rPr>
          <w:bCs/>
        </w:rPr>
        <w:t xml:space="preserve">The EEOC </w:t>
      </w:r>
      <w:r w:rsidR="00C876E8">
        <w:rPr>
          <w:bCs/>
        </w:rPr>
        <w:t xml:space="preserve">also plans </w:t>
      </w:r>
      <w:r>
        <w:rPr>
          <w:bCs/>
        </w:rPr>
        <w:t xml:space="preserve">to publish industry reports </w:t>
      </w:r>
      <w:r w:rsidR="00527B0F">
        <w:rPr>
          <w:bCs/>
        </w:rPr>
        <w:t xml:space="preserve">with only </w:t>
      </w:r>
      <w:r w:rsidR="00236980">
        <w:rPr>
          <w:bCs/>
        </w:rPr>
        <w:t>aggregate</w:t>
      </w:r>
      <w:r w:rsidR="00811516">
        <w:rPr>
          <w:bCs/>
        </w:rPr>
        <w:t>d</w:t>
      </w:r>
      <w:r w:rsidR="00236980">
        <w:rPr>
          <w:bCs/>
        </w:rPr>
        <w:t xml:space="preserve"> data </w:t>
      </w:r>
      <w:r>
        <w:rPr>
          <w:bCs/>
        </w:rPr>
        <w:t xml:space="preserve">that </w:t>
      </w:r>
      <w:r w:rsidR="000C4CE6">
        <w:rPr>
          <w:bCs/>
        </w:rPr>
        <w:t>may</w:t>
      </w:r>
      <w:r>
        <w:rPr>
          <w:bCs/>
        </w:rPr>
        <w:t xml:space="preserve"> provide useful comparative </w:t>
      </w:r>
      <w:r w:rsidR="00527B0F">
        <w:rPr>
          <w:bCs/>
        </w:rPr>
        <w:t xml:space="preserve">information </w:t>
      </w:r>
      <w:r>
        <w:rPr>
          <w:bCs/>
        </w:rPr>
        <w:t xml:space="preserve">that private employers and federal contractors </w:t>
      </w:r>
      <w:r w:rsidR="00C876E8">
        <w:rPr>
          <w:bCs/>
        </w:rPr>
        <w:t>may use</w:t>
      </w:r>
      <w:r>
        <w:rPr>
          <w:bCs/>
        </w:rPr>
        <w:t xml:space="preserve"> </w:t>
      </w:r>
      <w:r w:rsidR="000C4CE6">
        <w:rPr>
          <w:bCs/>
        </w:rPr>
        <w:t xml:space="preserve">without cost </w:t>
      </w:r>
      <w:r>
        <w:rPr>
          <w:bCs/>
        </w:rPr>
        <w:t>to assess their pay practices</w:t>
      </w:r>
      <w:r w:rsidR="000A6602">
        <w:rPr>
          <w:bCs/>
        </w:rPr>
        <w:t xml:space="preserve"> by industry</w:t>
      </w:r>
      <w:r>
        <w:rPr>
          <w:bCs/>
        </w:rPr>
        <w:t>.</w:t>
      </w:r>
      <w:r w:rsidR="000A503E">
        <w:rPr>
          <w:bCs/>
        </w:rPr>
        <w:t xml:space="preserve">  </w:t>
      </w:r>
      <w:r w:rsidR="0092298D" w:rsidRPr="0092298D">
        <w:t xml:space="preserve">  </w:t>
      </w:r>
    </w:p>
    <w:p w:rsidR="0092298D" w:rsidRDefault="0092298D" w:rsidP="000B732F">
      <w:pPr>
        <w:autoSpaceDE w:val="0"/>
        <w:autoSpaceDN w:val="0"/>
        <w:adjustRightInd w:val="0"/>
        <w:ind w:left="720"/>
      </w:pPr>
    </w:p>
    <w:p w:rsidR="00AB1F4A" w:rsidRDefault="001E636E" w:rsidP="007B26F3">
      <w:pPr>
        <w:numPr>
          <w:ilvl w:val="12"/>
          <w:numId w:val="0"/>
        </w:numPr>
        <w:ind w:left="720" w:hanging="720"/>
      </w:pPr>
      <w:r>
        <w:t>3</w:t>
      </w:r>
      <w:r w:rsidRPr="00E159FD">
        <w:t xml:space="preserve">.  </w:t>
      </w:r>
      <w:r w:rsidRPr="00E159FD">
        <w:tab/>
      </w:r>
      <w:r w:rsidR="00AB1F4A" w:rsidRPr="00813366">
        <w:rPr>
          <w:u w:val="single"/>
        </w:rPr>
        <w:t>Use of information technology</w:t>
      </w:r>
      <w:r w:rsidR="00AB1F4A">
        <w:t xml:space="preserve"> </w:t>
      </w:r>
    </w:p>
    <w:p w:rsidR="00AA0866" w:rsidRDefault="001E636E" w:rsidP="00813366">
      <w:pPr>
        <w:numPr>
          <w:ilvl w:val="12"/>
          <w:numId w:val="0"/>
        </w:numPr>
        <w:ind w:left="720"/>
      </w:pPr>
      <w:r w:rsidRPr="00231365">
        <w:t>The EEO-1 report is collected through a</w:t>
      </w:r>
      <w:r w:rsidR="0076600D">
        <w:t>n</w:t>
      </w:r>
      <w:r w:rsidRPr="00231365">
        <w:t xml:space="preserve"> online filing system</w:t>
      </w:r>
      <w:r w:rsidR="0027774F">
        <w:t xml:space="preserve">, not in hard copy, unless the EEOC approves a hardship request to file a paper EEO-1.  </w:t>
      </w:r>
      <w:r w:rsidR="0050796D">
        <w:t xml:space="preserve">Filers either enter data online or upload a file with their EEO-1 data.  </w:t>
      </w:r>
      <w:r w:rsidR="00212B55">
        <w:t>Data upload allows a filer to submit a data file directly to the Joint Reporting Committee</w:t>
      </w:r>
      <w:r w:rsidR="00A04099">
        <w:t xml:space="preserve">, and results in time and cost savings for filers using the method.  </w:t>
      </w:r>
      <w:r w:rsidR="00C8788E">
        <w:t xml:space="preserve">The EEOC </w:t>
      </w:r>
      <w:r w:rsidR="00E23201">
        <w:t xml:space="preserve">is </w:t>
      </w:r>
      <w:r w:rsidR="00C8788E">
        <w:t>releas</w:t>
      </w:r>
      <w:r w:rsidR="00E23201">
        <w:t>ing</w:t>
      </w:r>
      <w:r w:rsidR="00C8788E">
        <w:t xml:space="preserve"> technical specifications for the type of file</w:t>
      </w:r>
      <w:r w:rsidR="00186AE0">
        <w:t>s</w:t>
      </w:r>
      <w:r w:rsidR="00C8788E">
        <w:t xml:space="preserve"> to be used by employers </w:t>
      </w:r>
      <w:r w:rsidR="00AC5728">
        <w:t xml:space="preserve">for data upload </w:t>
      </w:r>
      <w:r w:rsidR="0092298D">
        <w:t>when</w:t>
      </w:r>
      <w:r w:rsidR="00186AE0">
        <w:t xml:space="preserve"> the revised</w:t>
      </w:r>
      <w:r w:rsidR="00E23201">
        <w:t xml:space="preserve"> EEO-1 report is finalized</w:t>
      </w:r>
      <w:r w:rsidR="00C8788E">
        <w:t>.</w:t>
      </w:r>
      <w:r w:rsidRPr="00231365">
        <w:t xml:space="preserve"> </w:t>
      </w:r>
      <w:r w:rsidRPr="00231365" w:rsidDel="00976666">
        <w:t xml:space="preserve"> </w:t>
      </w:r>
    </w:p>
    <w:p w:rsidR="007B26F3" w:rsidRDefault="007B26F3" w:rsidP="000B732F">
      <w:pPr>
        <w:numPr>
          <w:ilvl w:val="12"/>
          <w:numId w:val="0"/>
        </w:numPr>
        <w:rPr>
          <w:bCs/>
        </w:rPr>
      </w:pPr>
    </w:p>
    <w:p w:rsidR="00AB1F4A" w:rsidRDefault="001E636E" w:rsidP="007B26F3">
      <w:pPr>
        <w:autoSpaceDE w:val="0"/>
        <w:autoSpaceDN w:val="0"/>
        <w:adjustRightInd w:val="0"/>
        <w:ind w:left="720" w:hanging="720"/>
        <w:rPr>
          <w:bCs/>
        </w:rPr>
      </w:pPr>
      <w:r w:rsidRPr="00231365">
        <w:rPr>
          <w:bCs/>
        </w:rPr>
        <w:t>4</w:t>
      </w:r>
      <w:r w:rsidR="00AA0866" w:rsidRPr="00231365">
        <w:rPr>
          <w:bCs/>
        </w:rPr>
        <w:t xml:space="preserve">. </w:t>
      </w:r>
      <w:r w:rsidR="00AA0866" w:rsidRPr="00231365">
        <w:rPr>
          <w:bCs/>
        </w:rPr>
        <w:tab/>
      </w:r>
      <w:r w:rsidR="00AB1F4A" w:rsidRPr="00813366">
        <w:rPr>
          <w:bCs/>
          <w:u w:val="single"/>
        </w:rPr>
        <w:t>Description of efforts to identify duplication</w:t>
      </w:r>
    </w:p>
    <w:p w:rsidR="002C38BB" w:rsidRDefault="00392936" w:rsidP="00813366">
      <w:pPr>
        <w:autoSpaceDE w:val="0"/>
        <w:autoSpaceDN w:val="0"/>
        <w:adjustRightInd w:val="0"/>
        <w:ind w:left="720"/>
      </w:pPr>
      <w:r w:rsidRPr="00231365">
        <w:rPr>
          <w:bCs/>
        </w:rPr>
        <w:t>EEO-1</w:t>
      </w:r>
      <w:r w:rsidR="00C53F55" w:rsidRPr="00231365">
        <w:rPr>
          <w:bCs/>
        </w:rPr>
        <w:t xml:space="preserve"> </w:t>
      </w:r>
      <w:r w:rsidR="004A2AFD" w:rsidRPr="00231365">
        <w:rPr>
          <w:bCs/>
        </w:rPr>
        <w:t xml:space="preserve">data is </w:t>
      </w:r>
      <w:r w:rsidR="00F50B97">
        <w:rPr>
          <w:bCs/>
        </w:rPr>
        <w:t xml:space="preserve">collected on behalf of the EEOC and OFCCP, pursuant to the EEOC’s authority under Title VII and OFCCP’s authority under Executive Order 11246.  The EEO-1 is administered by the Joint Reporting Committee, which is housed at the EEOC, </w:t>
      </w:r>
      <w:r w:rsidR="00F50B97" w:rsidRPr="00F50B97">
        <w:rPr>
          <w:bCs/>
        </w:rPr>
        <w:t>as a</w:t>
      </w:r>
      <w:r w:rsidR="00F50B97">
        <w:rPr>
          <w:bCs/>
        </w:rPr>
        <w:t xml:space="preserve"> </w:t>
      </w:r>
      <w:r w:rsidR="00F50B97" w:rsidRPr="00F50B97">
        <w:rPr>
          <w:bCs/>
        </w:rPr>
        <w:t>single data collection to meet the</w:t>
      </w:r>
      <w:r w:rsidR="00F50B97">
        <w:rPr>
          <w:bCs/>
        </w:rPr>
        <w:t xml:space="preserve"> </w:t>
      </w:r>
      <w:r w:rsidR="00F50B97" w:rsidRPr="00F50B97">
        <w:rPr>
          <w:bCs/>
        </w:rPr>
        <w:t>statistical needs of both agencies</w:t>
      </w:r>
      <w:r w:rsidR="00E731D0">
        <w:rPr>
          <w:bCs/>
        </w:rPr>
        <w:t xml:space="preserve"> while simultaneously avoiding duplication</w:t>
      </w:r>
      <w:r w:rsidR="00F50B97" w:rsidRPr="00F50B97">
        <w:rPr>
          <w:bCs/>
        </w:rPr>
        <w:t>.</w:t>
      </w:r>
      <w:r w:rsidR="00DD4291">
        <w:rPr>
          <w:bCs/>
        </w:rPr>
        <w:t xml:space="preserve">  </w:t>
      </w:r>
    </w:p>
    <w:p w:rsidR="001E636E" w:rsidRDefault="001E636E" w:rsidP="000B732F">
      <w:pPr>
        <w:autoSpaceDE w:val="0"/>
        <w:autoSpaceDN w:val="0"/>
        <w:adjustRightInd w:val="0"/>
        <w:ind w:left="720"/>
      </w:pPr>
    </w:p>
    <w:p w:rsidR="00AB1F4A" w:rsidRDefault="001E636E" w:rsidP="0079329C">
      <w:pPr>
        <w:keepNext/>
        <w:keepLines/>
        <w:autoSpaceDE w:val="0"/>
        <w:autoSpaceDN w:val="0"/>
        <w:adjustRightInd w:val="0"/>
        <w:ind w:left="720" w:hanging="720"/>
      </w:pPr>
      <w:r w:rsidRPr="00E159FD">
        <w:lastRenderedPageBreak/>
        <w:t xml:space="preserve">5.   </w:t>
      </w:r>
      <w:r w:rsidRPr="00E159FD">
        <w:tab/>
      </w:r>
      <w:r w:rsidR="00AB1F4A" w:rsidRPr="00813366">
        <w:rPr>
          <w:u w:val="single"/>
        </w:rPr>
        <w:t>Impact on small business</w:t>
      </w:r>
    </w:p>
    <w:p w:rsidR="002C38BB" w:rsidRDefault="00E90824" w:rsidP="0079329C">
      <w:pPr>
        <w:keepNext/>
        <w:keepLines/>
        <w:autoSpaceDE w:val="0"/>
        <w:autoSpaceDN w:val="0"/>
        <w:adjustRightInd w:val="0"/>
        <w:ind w:left="720"/>
        <w:rPr>
          <w:color w:val="000000"/>
        </w:rPr>
      </w:pPr>
      <w:r>
        <w:t xml:space="preserve">Currently, the EEO-1 report is filed by private employers with 100 or more employees and federal contractors with 50 or more employees.  This information collection request contains a second component </w:t>
      </w:r>
      <w:r w:rsidR="00C163D2">
        <w:t xml:space="preserve">to collect </w:t>
      </w:r>
      <w:r w:rsidR="001E5AAF">
        <w:t xml:space="preserve">summary </w:t>
      </w:r>
      <w:r w:rsidR="005D778F">
        <w:t>pay</w:t>
      </w:r>
      <w:r>
        <w:t xml:space="preserve"> data, as described in</w:t>
      </w:r>
      <w:r w:rsidR="009A7B86">
        <w:t xml:space="preserve"> </w:t>
      </w:r>
      <w:r w:rsidR="005A35AC">
        <w:t>S</w:t>
      </w:r>
      <w:r w:rsidR="00A217FE">
        <w:t xml:space="preserve">ection </w:t>
      </w:r>
      <w:r w:rsidR="009A7B86">
        <w:t>2</w:t>
      </w:r>
      <w:r>
        <w:t xml:space="preserve">.  </w:t>
      </w:r>
      <w:r w:rsidR="009A7B86">
        <w:t>F</w:t>
      </w:r>
      <w:r>
        <w:t>ederal contractors with 50 to 99 employees will</w:t>
      </w:r>
      <w:r w:rsidR="00035264">
        <w:t xml:space="preserve"> not be required to submit </w:t>
      </w:r>
      <w:r w:rsidR="007430EB">
        <w:t xml:space="preserve">summary </w:t>
      </w:r>
      <w:r w:rsidR="00035264">
        <w:t>pay</w:t>
      </w:r>
      <w:r w:rsidR="007430EB">
        <w:t xml:space="preserve"> </w:t>
      </w:r>
      <w:r w:rsidR="00035264">
        <w:t xml:space="preserve">data, </w:t>
      </w:r>
      <w:r w:rsidR="00DB0976">
        <w:t xml:space="preserve">but </w:t>
      </w:r>
      <w:r w:rsidR="00035264">
        <w:t>will</w:t>
      </w:r>
      <w:r>
        <w:t xml:space="preserve"> continue to submit</w:t>
      </w:r>
      <w:r w:rsidR="009A7B86">
        <w:t xml:space="preserve"> demographic information by race, ethnicity, sex, and by job category</w:t>
      </w:r>
      <w:r>
        <w:t xml:space="preserve"> </w:t>
      </w:r>
      <w:r w:rsidR="00502231">
        <w:t xml:space="preserve">just </w:t>
      </w:r>
      <w:r w:rsidR="00096066">
        <w:t>as they do under the current OMB approval of this information collection</w:t>
      </w:r>
      <w:r>
        <w:t xml:space="preserve">. </w:t>
      </w:r>
      <w:r w:rsidR="005621E1">
        <w:t xml:space="preserve"> </w:t>
      </w:r>
      <w:r w:rsidR="00035264">
        <w:rPr>
          <w:color w:val="000000"/>
        </w:rPr>
        <w:t xml:space="preserve">Although the agency considered raising the </w:t>
      </w:r>
      <w:r w:rsidR="00502231">
        <w:rPr>
          <w:color w:val="000000"/>
        </w:rPr>
        <w:t xml:space="preserve">filing </w:t>
      </w:r>
      <w:r w:rsidR="00035264">
        <w:rPr>
          <w:color w:val="000000"/>
        </w:rPr>
        <w:t>threshold</w:t>
      </w:r>
      <w:r w:rsidR="00502231">
        <w:rPr>
          <w:color w:val="000000"/>
        </w:rPr>
        <w:t xml:space="preserve"> for </w:t>
      </w:r>
      <w:r w:rsidR="00E8789F">
        <w:rPr>
          <w:color w:val="000000"/>
        </w:rPr>
        <w:t xml:space="preserve">collecting </w:t>
      </w:r>
      <w:r w:rsidR="00502231">
        <w:rPr>
          <w:color w:val="000000"/>
        </w:rPr>
        <w:t>pay</w:t>
      </w:r>
      <w:r w:rsidR="00BB35C9">
        <w:rPr>
          <w:color w:val="000000"/>
        </w:rPr>
        <w:t>-</w:t>
      </w:r>
      <w:r w:rsidR="00E8789F">
        <w:rPr>
          <w:color w:val="000000"/>
        </w:rPr>
        <w:t xml:space="preserve">band </w:t>
      </w:r>
      <w:r w:rsidR="00502231">
        <w:rPr>
          <w:color w:val="000000"/>
        </w:rPr>
        <w:t>data</w:t>
      </w:r>
      <w:r w:rsidR="00C163D2">
        <w:rPr>
          <w:color w:val="000000"/>
        </w:rPr>
        <w:t xml:space="preserve"> to even larger employers</w:t>
      </w:r>
      <w:r w:rsidR="00035264">
        <w:rPr>
          <w:color w:val="000000"/>
        </w:rPr>
        <w:t xml:space="preserve">, </w:t>
      </w:r>
      <w:r w:rsidR="00E8789F">
        <w:rPr>
          <w:color w:val="000000"/>
        </w:rPr>
        <w:t xml:space="preserve">it concluded that </w:t>
      </w:r>
      <w:r w:rsidR="0040733D">
        <w:rPr>
          <w:color w:val="000000"/>
        </w:rPr>
        <w:t>e</w:t>
      </w:r>
      <w:r w:rsidR="0040733D" w:rsidRPr="0040733D">
        <w:rPr>
          <w:color w:val="000000"/>
        </w:rPr>
        <w:t xml:space="preserve">xempting </w:t>
      </w:r>
      <w:r w:rsidR="00500613">
        <w:rPr>
          <w:color w:val="000000"/>
        </w:rPr>
        <w:t xml:space="preserve">a subset of </w:t>
      </w:r>
      <w:r w:rsidR="0040733D" w:rsidRPr="0040733D">
        <w:rPr>
          <w:color w:val="000000"/>
        </w:rPr>
        <w:t xml:space="preserve">employers </w:t>
      </w:r>
      <w:r w:rsidR="00500613">
        <w:rPr>
          <w:color w:val="000000"/>
        </w:rPr>
        <w:t>that currently file the EEO-1</w:t>
      </w:r>
      <w:r w:rsidR="0040733D" w:rsidRPr="0040733D">
        <w:rPr>
          <w:color w:val="000000"/>
        </w:rPr>
        <w:t xml:space="preserve"> from </w:t>
      </w:r>
      <w:r w:rsidR="00500613">
        <w:rPr>
          <w:color w:val="000000"/>
        </w:rPr>
        <w:t>the requirement to report pay data</w:t>
      </w:r>
      <w:r w:rsidR="0040733D" w:rsidRPr="0040733D">
        <w:rPr>
          <w:color w:val="000000"/>
        </w:rPr>
        <w:t xml:space="preserve"> </w:t>
      </w:r>
      <w:r w:rsidR="00035264">
        <w:rPr>
          <w:color w:val="000000"/>
        </w:rPr>
        <w:t xml:space="preserve">would result in </w:t>
      </w:r>
      <w:r w:rsidR="00C163D2">
        <w:rPr>
          <w:color w:val="000000"/>
        </w:rPr>
        <w:t xml:space="preserve">an absence of </w:t>
      </w:r>
      <w:r w:rsidR="00035264">
        <w:rPr>
          <w:color w:val="000000"/>
        </w:rPr>
        <w:t xml:space="preserve">data for a large number of employers who employ millions of workers, and </w:t>
      </w:r>
      <w:r w:rsidR="007430EB">
        <w:rPr>
          <w:color w:val="000000"/>
        </w:rPr>
        <w:t xml:space="preserve">that </w:t>
      </w:r>
      <w:r w:rsidR="00035264">
        <w:rPr>
          <w:color w:val="000000"/>
        </w:rPr>
        <w:t>th</w:t>
      </w:r>
      <w:r w:rsidR="007430EB">
        <w:rPr>
          <w:color w:val="000000"/>
        </w:rPr>
        <w:t>i</w:t>
      </w:r>
      <w:r w:rsidR="00035264">
        <w:rPr>
          <w:color w:val="000000"/>
        </w:rPr>
        <w:t>s would significantly reduce the utility of the data collection.  </w:t>
      </w:r>
    </w:p>
    <w:p w:rsidR="00BB2ECD" w:rsidRDefault="00BB2ECD" w:rsidP="00813366">
      <w:pPr>
        <w:autoSpaceDE w:val="0"/>
        <w:autoSpaceDN w:val="0"/>
        <w:adjustRightInd w:val="0"/>
        <w:ind w:left="720"/>
        <w:rPr>
          <w:color w:val="000000"/>
        </w:rPr>
      </w:pPr>
    </w:p>
    <w:p w:rsidR="00BB2ECD" w:rsidRDefault="006E666E" w:rsidP="00683D52">
      <w:pPr>
        <w:numPr>
          <w:ilvl w:val="12"/>
          <w:numId w:val="0"/>
        </w:numPr>
        <w:ind w:left="720"/>
      </w:pPr>
      <w:r>
        <w:rPr>
          <w:color w:val="000000"/>
        </w:rPr>
        <w:t>T</w:t>
      </w:r>
      <w:r w:rsidR="00AA31F8">
        <w:rPr>
          <w:color w:val="000000"/>
        </w:rPr>
        <w:t xml:space="preserve">he </w:t>
      </w:r>
      <w:r w:rsidR="00E8789F">
        <w:rPr>
          <w:color w:val="000000"/>
        </w:rPr>
        <w:t xml:space="preserve">EEOC </w:t>
      </w:r>
      <w:r>
        <w:rPr>
          <w:color w:val="000000"/>
        </w:rPr>
        <w:t>is committed to</w:t>
      </w:r>
      <w:r w:rsidR="00AA31F8">
        <w:rPr>
          <w:color w:val="000000"/>
        </w:rPr>
        <w:t xml:space="preserve"> </w:t>
      </w:r>
      <w:r w:rsidR="00AB55D4">
        <w:rPr>
          <w:color w:val="000000"/>
        </w:rPr>
        <w:t>robust</w:t>
      </w:r>
      <w:r w:rsidR="00AA31F8">
        <w:rPr>
          <w:color w:val="000000"/>
        </w:rPr>
        <w:t xml:space="preserve"> outreach and technical support efforts</w:t>
      </w:r>
      <w:r>
        <w:rPr>
          <w:color w:val="000000"/>
        </w:rPr>
        <w:t>, especially for smal</w:t>
      </w:r>
      <w:r w:rsidR="00C345ED">
        <w:rPr>
          <w:color w:val="000000"/>
        </w:rPr>
        <w:t>l</w:t>
      </w:r>
      <w:r>
        <w:rPr>
          <w:color w:val="000000"/>
        </w:rPr>
        <w:t xml:space="preserve"> employers</w:t>
      </w:r>
      <w:r w:rsidR="000550E2">
        <w:rPr>
          <w:color w:val="000000"/>
        </w:rPr>
        <w:t>, a</w:t>
      </w:r>
      <w:r w:rsidR="009A7B86">
        <w:rPr>
          <w:color w:val="000000"/>
        </w:rPr>
        <w:t xml:space="preserve">s previously discussed in </w:t>
      </w:r>
      <w:r w:rsidR="005A35AC">
        <w:rPr>
          <w:color w:val="000000"/>
        </w:rPr>
        <w:t>S</w:t>
      </w:r>
      <w:r w:rsidR="0009525A">
        <w:rPr>
          <w:color w:val="000000"/>
        </w:rPr>
        <w:t>ection</w:t>
      </w:r>
      <w:r w:rsidR="009A7B86">
        <w:rPr>
          <w:color w:val="000000"/>
        </w:rPr>
        <w:t xml:space="preserve"> 1</w:t>
      </w:r>
      <w:r w:rsidR="000550E2">
        <w:rPr>
          <w:color w:val="000000"/>
        </w:rPr>
        <w:t xml:space="preserve">. </w:t>
      </w:r>
      <w:r w:rsidR="00E04430">
        <w:rPr>
          <w:color w:val="000000"/>
        </w:rPr>
        <w:t xml:space="preserve"> </w:t>
      </w:r>
      <w:r w:rsidR="00683D52">
        <w:t xml:space="preserve">The EEOC is releasing technical specifications for the type of files to be used by employers for data upload at the same time the revised EEO-1 report is announced.  </w:t>
      </w:r>
      <w:r w:rsidR="00683D52">
        <w:rPr>
          <w:color w:val="000000"/>
        </w:rPr>
        <w:t>T</w:t>
      </w:r>
      <w:r w:rsidR="00AA31F8">
        <w:rPr>
          <w:color w:val="000000"/>
        </w:rPr>
        <w:t xml:space="preserve">he EEOC </w:t>
      </w:r>
      <w:r w:rsidR="00683D52">
        <w:rPr>
          <w:color w:val="000000"/>
        </w:rPr>
        <w:t xml:space="preserve">will </w:t>
      </w:r>
      <w:r w:rsidR="00AA31F8">
        <w:rPr>
          <w:color w:val="000000"/>
        </w:rPr>
        <w:t xml:space="preserve">offer </w:t>
      </w:r>
      <w:r w:rsidR="00F23E4B">
        <w:rPr>
          <w:color w:val="000000"/>
        </w:rPr>
        <w:t xml:space="preserve">free </w:t>
      </w:r>
      <w:r w:rsidR="00AA31F8">
        <w:rPr>
          <w:color w:val="000000"/>
        </w:rPr>
        <w:t xml:space="preserve">webinars </w:t>
      </w:r>
      <w:r w:rsidR="00C9566C">
        <w:rPr>
          <w:color w:val="000000"/>
        </w:rPr>
        <w:t xml:space="preserve">and </w:t>
      </w:r>
      <w:r w:rsidR="00AA31F8">
        <w:rPr>
          <w:color w:val="000000"/>
        </w:rPr>
        <w:t xml:space="preserve">seminars that will cover in detail the changes to the </w:t>
      </w:r>
      <w:r w:rsidR="0024396A">
        <w:rPr>
          <w:color w:val="000000"/>
        </w:rPr>
        <w:t xml:space="preserve">revised </w:t>
      </w:r>
      <w:r w:rsidR="00AA31F8">
        <w:rPr>
          <w:color w:val="000000"/>
        </w:rPr>
        <w:t>EEO-1 report</w:t>
      </w:r>
      <w:r w:rsidR="00683D52">
        <w:rPr>
          <w:color w:val="000000"/>
        </w:rPr>
        <w:t>.  EEOC staff will</w:t>
      </w:r>
      <w:r w:rsidR="00AA31F8">
        <w:rPr>
          <w:color w:val="000000"/>
        </w:rPr>
        <w:t xml:space="preserve"> coordinate with industry groups and other similar organizations </w:t>
      </w:r>
      <w:r w:rsidR="00683E53">
        <w:rPr>
          <w:color w:val="000000"/>
        </w:rPr>
        <w:t xml:space="preserve">to </w:t>
      </w:r>
      <w:r w:rsidR="00683D52">
        <w:rPr>
          <w:color w:val="000000"/>
        </w:rPr>
        <w:t xml:space="preserve">organize timely </w:t>
      </w:r>
      <w:r w:rsidR="00683E53">
        <w:rPr>
          <w:color w:val="000000"/>
        </w:rPr>
        <w:t>outreach opportunities</w:t>
      </w:r>
      <w:r w:rsidR="00683D52">
        <w:rPr>
          <w:color w:val="000000"/>
        </w:rPr>
        <w:t xml:space="preserve"> for their membership and stakeholders by, for example, </w:t>
      </w:r>
      <w:r w:rsidR="00AA31F8">
        <w:rPr>
          <w:color w:val="000000"/>
        </w:rPr>
        <w:t>present</w:t>
      </w:r>
      <w:r w:rsidR="00683D52">
        <w:rPr>
          <w:color w:val="000000"/>
        </w:rPr>
        <w:t>ing</w:t>
      </w:r>
      <w:r w:rsidR="00AA31F8">
        <w:rPr>
          <w:color w:val="000000"/>
        </w:rPr>
        <w:t xml:space="preserve"> information on the revised filing requirements</w:t>
      </w:r>
      <w:r w:rsidR="00B70171">
        <w:rPr>
          <w:color w:val="000000"/>
        </w:rPr>
        <w:t xml:space="preserve"> and</w:t>
      </w:r>
      <w:r w:rsidR="00AA31F8">
        <w:rPr>
          <w:color w:val="000000"/>
        </w:rPr>
        <w:t xml:space="preserve"> discuss</w:t>
      </w:r>
      <w:r w:rsidR="00683D52">
        <w:rPr>
          <w:color w:val="000000"/>
        </w:rPr>
        <w:t>ing</w:t>
      </w:r>
      <w:r w:rsidR="00AA31F8">
        <w:rPr>
          <w:color w:val="000000"/>
        </w:rPr>
        <w:t xml:space="preserve"> challenges the requirements </w:t>
      </w:r>
      <w:r w:rsidR="00683D52">
        <w:rPr>
          <w:color w:val="000000"/>
        </w:rPr>
        <w:t xml:space="preserve">may </w:t>
      </w:r>
      <w:r w:rsidR="00AA31F8">
        <w:rPr>
          <w:color w:val="000000"/>
        </w:rPr>
        <w:t xml:space="preserve">create with representatives of the employer community.  </w:t>
      </w:r>
      <w:r w:rsidR="007641FB">
        <w:rPr>
          <w:color w:val="000000"/>
        </w:rPr>
        <w:t>Moreover, t</w:t>
      </w:r>
      <w:r w:rsidR="00A825A2">
        <w:rPr>
          <w:color w:val="000000"/>
        </w:rPr>
        <w:t xml:space="preserve">he Joint Reporting Committee </w:t>
      </w:r>
      <w:r w:rsidR="00683D52">
        <w:rPr>
          <w:color w:val="000000"/>
        </w:rPr>
        <w:t xml:space="preserve">will be </w:t>
      </w:r>
      <w:r w:rsidR="00A825A2">
        <w:rPr>
          <w:color w:val="000000"/>
        </w:rPr>
        <w:t xml:space="preserve">available to help </w:t>
      </w:r>
      <w:r w:rsidR="007641FB">
        <w:rPr>
          <w:color w:val="000000"/>
        </w:rPr>
        <w:t xml:space="preserve">individual </w:t>
      </w:r>
      <w:r w:rsidR="00A825A2">
        <w:rPr>
          <w:color w:val="000000"/>
        </w:rPr>
        <w:t>filers experiencing technical issues or who need assistance with filing</w:t>
      </w:r>
      <w:r w:rsidR="00860A3E">
        <w:rPr>
          <w:color w:val="000000"/>
        </w:rPr>
        <w:t>.</w:t>
      </w:r>
      <w:r w:rsidR="0028229B">
        <w:rPr>
          <w:color w:val="000000"/>
        </w:rPr>
        <w:t xml:space="preserve">  </w:t>
      </w:r>
      <w:r w:rsidR="00860A3E">
        <w:rPr>
          <w:color w:val="000000"/>
        </w:rPr>
        <w:t>F</w:t>
      </w:r>
      <w:r w:rsidR="00A825A2">
        <w:rPr>
          <w:color w:val="000000"/>
        </w:rPr>
        <w:t>ilers in need of technical support are encouraged to contact the Joint Reporting Committee by telephone at</w:t>
      </w:r>
      <w:r w:rsidR="00A825A2" w:rsidRPr="00A825A2">
        <w:rPr>
          <w:bCs/>
          <w:lang w:val="en"/>
        </w:rPr>
        <w:t xml:space="preserve"> </w:t>
      </w:r>
      <w:r w:rsidR="00C53A45">
        <w:t>1-877-392-4647 (</w:t>
      </w:r>
      <w:r w:rsidR="0061660F">
        <w:t>t</w:t>
      </w:r>
      <w:r w:rsidR="00C53A45">
        <w:t>oll-free)</w:t>
      </w:r>
      <w:r w:rsidR="00C53A45">
        <w:rPr>
          <w:bCs/>
          <w:lang w:val="en"/>
        </w:rPr>
        <w:t xml:space="preserve"> or by email at</w:t>
      </w:r>
      <w:hyperlink r:id="rId12" w:history="1">
        <w:r w:rsidR="00C53A45" w:rsidRPr="00635197">
          <w:t xml:space="preserve"> </w:t>
        </w:r>
        <w:hyperlink r:id="rId13" w:history="1">
          <w:r w:rsidR="00C53A45" w:rsidRPr="00635197">
            <w:rPr>
              <w:rStyle w:val="Hyperlink"/>
              <w:bCs/>
            </w:rPr>
            <w:t>e1.techassistance</w:t>
          </w:r>
        </w:hyperlink>
        <w:r w:rsidR="00C53A45" w:rsidRPr="00336784">
          <w:rPr>
            <w:rStyle w:val="Hyperlink"/>
            <w:bCs/>
            <w:lang w:val="en"/>
          </w:rPr>
          <w:t>@eeoc.gov</w:t>
        </w:r>
      </w:hyperlink>
      <w:r w:rsidR="00A825A2">
        <w:rPr>
          <w:bCs/>
          <w:lang w:val="en"/>
        </w:rPr>
        <w:t>.</w:t>
      </w:r>
    </w:p>
    <w:p w:rsidR="007B26F3" w:rsidRPr="00E159FD" w:rsidRDefault="007B26F3" w:rsidP="000B732F">
      <w:pPr>
        <w:autoSpaceDE w:val="0"/>
        <w:autoSpaceDN w:val="0"/>
        <w:adjustRightInd w:val="0"/>
      </w:pPr>
    </w:p>
    <w:p w:rsidR="00AB1F4A" w:rsidRDefault="001B6AC1" w:rsidP="007B26F3">
      <w:pPr>
        <w:autoSpaceDE w:val="0"/>
        <w:autoSpaceDN w:val="0"/>
        <w:adjustRightInd w:val="0"/>
        <w:ind w:left="720" w:hanging="720"/>
      </w:pPr>
      <w:r w:rsidRPr="00E159FD">
        <w:t xml:space="preserve">6. </w:t>
      </w:r>
      <w:r w:rsidR="00A77E4E" w:rsidRPr="00E159FD">
        <w:t xml:space="preserve">  </w:t>
      </w:r>
      <w:r w:rsidR="001335F6" w:rsidRPr="00E159FD">
        <w:tab/>
      </w:r>
      <w:r w:rsidR="00AB1F4A" w:rsidRPr="00813366">
        <w:rPr>
          <w:u w:val="single"/>
        </w:rPr>
        <w:t xml:space="preserve">Consequences if information were collected less frequently </w:t>
      </w:r>
    </w:p>
    <w:p w:rsidR="002C38BB" w:rsidRDefault="003B3E02" w:rsidP="00813366">
      <w:pPr>
        <w:autoSpaceDE w:val="0"/>
        <w:autoSpaceDN w:val="0"/>
        <w:adjustRightInd w:val="0"/>
        <w:ind w:left="720"/>
      </w:pPr>
      <w:r>
        <w:t xml:space="preserve">The EEOC and OFCCP seek to investigate potential discrimination with the benefit of </w:t>
      </w:r>
      <w:r w:rsidR="007641FB">
        <w:t>up-to-date</w:t>
      </w:r>
      <w:r>
        <w:t xml:space="preserve"> </w:t>
      </w:r>
      <w:r w:rsidR="008969CA">
        <w:t xml:space="preserve">data </w:t>
      </w:r>
      <w:r>
        <w:t xml:space="preserve">reflecting the most current pay and salary information possible.  </w:t>
      </w:r>
      <w:r w:rsidR="009109EA">
        <w:t>The EEOC considered c</w:t>
      </w:r>
      <w:r w:rsidR="002C38BB" w:rsidRPr="00231365">
        <w:t xml:space="preserve">ollecting </w:t>
      </w:r>
      <w:r>
        <w:t>EEO-1</w:t>
      </w:r>
      <w:r w:rsidRPr="00231365">
        <w:t xml:space="preserve"> </w:t>
      </w:r>
      <w:r w:rsidR="002C38BB" w:rsidRPr="00231365">
        <w:t xml:space="preserve">data </w:t>
      </w:r>
      <w:r w:rsidR="009109EA">
        <w:t>every two years</w:t>
      </w:r>
      <w:r w:rsidR="00860A3E">
        <w:t xml:space="preserve">.  This </w:t>
      </w:r>
      <w:r>
        <w:t>approach was rejected</w:t>
      </w:r>
      <w:r w:rsidR="00860A3E">
        <w:t>, however,</w:t>
      </w:r>
      <w:r>
        <w:t xml:space="preserve"> because </w:t>
      </w:r>
      <w:r w:rsidR="004A54BB">
        <w:t xml:space="preserve">the </w:t>
      </w:r>
      <w:r w:rsidR="0014230A">
        <w:t xml:space="preserve">agency </w:t>
      </w:r>
      <w:r w:rsidR="009109EA">
        <w:t xml:space="preserve">concluded that the utility of the data would be diminished before new data became available. </w:t>
      </w:r>
      <w:r w:rsidR="00860A3E">
        <w:t xml:space="preserve"> </w:t>
      </w:r>
      <w:r>
        <w:t>In the private sector, workforce changes are frequent, not only within a particular e</w:t>
      </w:r>
      <w:r w:rsidR="00B6722F">
        <w:t>stablishment</w:t>
      </w:r>
      <w:r>
        <w:t>’s workforce, but also on a larger scale</w:t>
      </w:r>
      <w:r w:rsidR="008969CA">
        <w:t>, in light of mergers and acquisitions.</w:t>
      </w:r>
      <w:r>
        <w:t xml:space="preserve">  </w:t>
      </w:r>
      <w:r w:rsidR="00A83EDE">
        <w:t xml:space="preserve">When </w:t>
      </w:r>
      <w:r w:rsidR="00AE7740">
        <w:t>employers</w:t>
      </w:r>
      <w:r w:rsidR="00A83EDE">
        <w:t xml:space="preserve"> restructure through mergers and acquisitions, e</w:t>
      </w:r>
      <w:r w:rsidR="0089154B">
        <w:t xml:space="preserve">mployee </w:t>
      </w:r>
      <w:r>
        <w:t>demographics and pay structure may undergo significant changes</w:t>
      </w:r>
      <w:r w:rsidR="0029082A">
        <w:t>.</w:t>
      </w:r>
      <w:r w:rsidR="002C38BB" w:rsidRPr="00231365">
        <w:t xml:space="preserve"> </w:t>
      </w:r>
      <w:r>
        <w:t xml:space="preserve"> A delay of two years in collecting data reflecting these changes could </w:t>
      </w:r>
      <w:r w:rsidR="007641FB">
        <w:t>undermine</w:t>
      </w:r>
      <w:r>
        <w:t xml:space="preserve"> the EEOC’s enforcement efforts, s</w:t>
      </w:r>
      <w:r w:rsidR="00BF1FB5">
        <w:t>ince</w:t>
      </w:r>
      <w:r>
        <w:t xml:space="preserve"> the agency would be forced to rely on outdated and inaccurate data with respect to filers.  </w:t>
      </w:r>
    </w:p>
    <w:p w:rsidR="007B26F3" w:rsidRDefault="007B26F3" w:rsidP="007B26F3">
      <w:pPr>
        <w:autoSpaceDE w:val="0"/>
        <w:autoSpaceDN w:val="0"/>
        <w:adjustRightInd w:val="0"/>
        <w:ind w:left="720" w:hanging="720"/>
      </w:pPr>
    </w:p>
    <w:p w:rsidR="00AB1F4A" w:rsidRDefault="00D9516B" w:rsidP="000B732F">
      <w:pPr>
        <w:autoSpaceDE w:val="0"/>
        <w:autoSpaceDN w:val="0"/>
        <w:adjustRightInd w:val="0"/>
      </w:pPr>
      <w:r>
        <w:t>7.</w:t>
      </w:r>
      <w:r>
        <w:tab/>
      </w:r>
      <w:r w:rsidR="00AB1F4A" w:rsidRPr="00813366">
        <w:rPr>
          <w:u w:val="single"/>
        </w:rPr>
        <w:t xml:space="preserve">Special circumstances </w:t>
      </w:r>
    </w:p>
    <w:p w:rsidR="00E159FD" w:rsidRDefault="00096066" w:rsidP="00813366">
      <w:pPr>
        <w:autoSpaceDE w:val="0"/>
        <w:autoSpaceDN w:val="0"/>
        <w:adjustRightInd w:val="0"/>
        <w:ind w:left="720"/>
      </w:pPr>
      <w:r>
        <w:t xml:space="preserve">This information collection does not require any special circumstances. </w:t>
      </w:r>
    </w:p>
    <w:p w:rsidR="007B26F3" w:rsidRPr="00E159FD" w:rsidRDefault="007B26F3" w:rsidP="000B732F">
      <w:pPr>
        <w:autoSpaceDE w:val="0"/>
        <w:autoSpaceDN w:val="0"/>
        <w:adjustRightInd w:val="0"/>
      </w:pPr>
    </w:p>
    <w:p w:rsidR="00A221A1" w:rsidRDefault="007C3EC4" w:rsidP="000B732F">
      <w:r>
        <w:t>8</w:t>
      </w:r>
      <w:r w:rsidR="00A11F13" w:rsidRPr="00E159FD">
        <w:t>.</w:t>
      </w:r>
      <w:r w:rsidR="00B64031" w:rsidRPr="00E159FD">
        <w:tab/>
      </w:r>
      <w:r w:rsidR="00AB1F4A" w:rsidRPr="00813366">
        <w:rPr>
          <w:u w:val="single"/>
        </w:rPr>
        <w:t>Consultation outside the agency</w:t>
      </w:r>
      <w:r w:rsidR="003F0C11" w:rsidRPr="003F0C11">
        <w:t xml:space="preserve"> </w:t>
      </w:r>
    </w:p>
    <w:p w:rsidR="003C77AD" w:rsidRDefault="005A132D" w:rsidP="000B732F">
      <w:pPr>
        <w:ind w:left="720"/>
      </w:pPr>
      <w:r>
        <w:t>This proposal is the result of extensive</w:t>
      </w:r>
      <w:r w:rsidR="002519EF">
        <w:t xml:space="preserve"> and careful</w:t>
      </w:r>
      <w:r>
        <w:t xml:space="preserve"> consideration of many elements, including </w:t>
      </w:r>
      <w:r w:rsidR="003C77AD" w:rsidRPr="003C77AD">
        <w:t xml:space="preserve">government studies that analyze compensation in U.S. workplaces, relevant </w:t>
      </w:r>
      <w:r w:rsidR="003C77AD" w:rsidRPr="003C77AD">
        <w:lastRenderedPageBreak/>
        <w:t>academic literatur</w:t>
      </w:r>
      <w:r w:rsidR="003C77AD">
        <w:t>e on compensation practices, public comments,</w:t>
      </w:r>
      <w:r w:rsidR="003C77AD" w:rsidRPr="003C77AD">
        <w:t xml:space="preserve"> public</w:t>
      </w:r>
      <w:r w:rsidR="003C77AD">
        <w:t xml:space="preserve"> hearing</w:t>
      </w:r>
      <w:r w:rsidR="003C77AD" w:rsidRPr="003C77AD">
        <w:t xml:space="preserve"> testimony, and the </w:t>
      </w:r>
      <w:r w:rsidR="008969A8">
        <w:t xml:space="preserve">early </w:t>
      </w:r>
      <w:r w:rsidR="003C77AD" w:rsidRPr="003C77AD">
        <w:t>analyses reflected</w:t>
      </w:r>
      <w:r>
        <w:t xml:space="preserve"> in the</w:t>
      </w:r>
      <w:r w:rsidR="003C77AD">
        <w:t xml:space="preserve"> National Academy of Sciences</w:t>
      </w:r>
      <w:r>
        <w:t xml:space="preserve"> (NAS)</w:t>
      </w:r>
      <w:r w:rsidR="003C77AD">
        <w:t xml:space="preserve"> study and </w:t>
      </w:r>
      <w:r w:rsidR="002909C2">
        <w:t xml:space="preserve">a </w:t>
      </w:r>
      <w:r w:rsidR="003C77AD">
        <w:t xml:space="preserve">subsequent </w:t>
      </w:r>
      <w:r w:rsidR="00D6311F">
        <w:t xml:space="preserve">EEOC-contracted study.   </w:t>
      </w:r>
      <w:r w:rsidR="00D6311F" w:rsidRPr="00D6311F">
        <w:t xml:space="preserve">  </w:t>
      </w:r>
      <w:r w:rsidR="00D6311F">
        <w:t xml:space="preserve"> </w:t>
      </w:r>
      <w:r w:rsidR="003C77AD" w:rsidRPr="003C77AD">
        <w:t xml:space="preserve"> </w:t>
      </w:r>
    </w:p>
    <w:p w:rsidR="003C77AD" w:rsidRDefault="00DE1321" w:rsidP="000B732F">
      <w:pPr>
        <w:ind w:left="720"/>
      </w:pPr>
      <w:r>
        <w:t xml:space="preserve"> </w:t>
      </w:r>
    </w:p>
    <w:p w:rsidR="00766B2F" w:rsidRDefault="0024416A" w:rsidP="00ED3725">
      <w:pPr>
        <w:ind w:left="720"/>
      </w:pPr>
      <w:r>
        <w:t>Recognizing</w:t>
      </w:r>
      <w:r w:rsidR="00444E89">
        <w:t xml:space="preserve"> the</w:t>
      </w:r>
      <w:r w:rsidR="00535EFC">
        <w:t xml:space="preserve"> </w:t>
      </w:r>
      <w:r w:rsidR="00581F53">
        <w:t>challenges of</w:t>
      </w:r>
      <w:r w:rsidR="00535EFC">
        <w:t xml:space="preserve"> collecting pay data, </w:t>
      </w:r>
      <w:r w:rsidR="00A43180">
        <w:t xml:space="preserve">and </w:t>
      </w:r>
      <w:r w:rsidR="00AF5291">
        <w:t xml:space="preserve">following </w:t>
      </w:r>
      <w:r w:rsidR="00A43180">
        <w:t xml:space="preserve">the recommendations of the President’s National Equal Pay Task Force, </w:t>
      </w:r>
      <w:r w:rsidR="00535EFC">
        <w:t>t</w:t>
      </w:r>
      <w:r w:rsidR="00677B3D">
        <w:t xml:space="preserve">he EEOC commissioned </w:t>
      </w:r>
      <w:r w:rsidR="00444E89">
        <w:t>a study by the</w:t>
      </w:r>
      <w:r w:rsidR="00677B3D">
        <w:t xml:space="preserve"> NAS </w:t>
      </w:r>
      <w:r w:rsidR="008A2321">
        <w:t>to</w:t>
      </w:r>
      <w:r w:rsidR="00F27641">
        <w:t xml:space="preserve"> </w:t>
      </w:r>
      <w:r w:rsidR="00444E89">
        <w:t xml:space="preserve">provide </w:t>
      </w:r>
      <w:r w:rsidR="00F27641">
        <w:t>inform</w:t>
      </w:r>
      <w:r w:rsidR="00444E89">
        <w:t>ation for</w:t>
      </w:r>
      <w:r w:rsidR="00F27641">
        <w:t xml:space="preserve"> its decision-making process </w:t>
      </w:r>
      <w:r w:rsidR="007568A8">
        <w:t xml:space="preserve">regarding </w:t>
      </w:r>
      <w:r w:rsidR="00F27641">
        <w:t xml:space="preserve">a pay </w:t>
      </w:r>
      <w:r w:rsidR="00703FB9">
        <w:t>data collection</w:t>
      </w:r>
      <w:r w:rsidR="008A2321">
        <w:t xml:space="preserve">.  </w:t>
      </w:r>
      <w:r w:rsidR="005A132D">
        <w:t xml:space="preserve">The </w:t>
      </w:r>
      <w:r w:rsidR="003F0C11">
        <w:t>NAS</w:t>
      </w:r>
      <w:r w:rsidR="005A132D">
        <w:t xml:space="preserve"> study</w:t>
      </w:r>
      <w:r w:rsidR="003F0C11">
        <w:t xml:space="preserve"> assess</w:t>
      </w:r>
      <w:r w:rsidR="005A132D">
        <w:t>ed</w:t>
      </w:r>
      <w:r w:rsidR="003F0C11">
        <w:t xml:space="preserve"> </w:t>
      </w:r>
      <w:r w:rsidR="007F20FE">
        <w:t>the feasibility of</w:t>
      </w:r>
      <w:r w:rsidR="00F27641">
        <w:t xml:space="preserve"> </w:t>
      </w:r>
      <w:r w:rsidR="003F0C11">
        <w:t>effectively collect</w:t>
      </w:r>
      <w:r w:rsidR="00F27641">
        <w:t>ing</w:t>
      </w:r>
      <w:r w:rsidR="003F0C11">
        <w:t xml:space="preserve"> pay data to </w:t>
      </w:r>
      <w:r w:rsidR="005A132D">
        <w:t xml:space="preserve">detect </w:t>
      </w:r>
      <w:r w:rsidR="00D6311F">
        <w:t>pay</w:t>
      </w:r>
      <w:r w:rsidR="003F0C11">
        <w:t xml:space="preserve"> discrimination and</w:t>
      </w:r>
      <w:r w:rsidR="005A132D">
        <w:t xml:space="preserve"> support</w:t>
      </w:r>
      <w:r w:rsidR="003F0C11">
        <w:t xml:space="preserve"> law enforcement efforts.  </w:t>
      </w:r>
      <w:r w:rsidR="002519EF">
        <w:t xml:space="preserve">Published in 2012, </w:t>
      </w:r>
      <w:r w:rsidR="00ED3725" w:rsidRPr="00ED3725">
        <w:t>the NAS Report recommended</w:t>
      </w:r>
      <w:r w:rsidR="00AF5291">
        <w:t xml:space="preserve">, </w:t>
      </w:r>
      <w:r w:rsidR="0081305E">
        <w:t xml:space="preserve">as one of </w:t>
      </w:r>
      <w:r w:rsidR="007F20FE">
        <w:t>six</w:t>
      </w:r>
      <w:r w:rsidR="0081305E">
        <w:t xml:space="preserve"> recommendations</w:t>
      </w:r>
      <w:r w:rsidR="00AF5291">
        <w:t>,</w:t>
      </w:r>
      <w:r w:rsidR="00ED3725" w:rsidRPr="00ED3725">
        <w:t xml:space="preserve"> that the</w:t>
      </w:r>
      <w:r w:rsidR="00ED3725">
        <w:t xml:space="preserve"> </w:t>
      </w:r>
      <w:r w:rsidR="00AF5291">
        <w:t xml:space="preserve">EEOC </w:t>
      </w:r>
      <w:r>
        <w:t xml:space="preserve">also </w:t>
      </w:r>
      <w:r w:rsidR="00AF5291">
        <w:t xml:space="preserve">commission </w:t>
      </w:r>
      <w:r w:rsidR="00444E89">
        <w:t>an</w:t>
      </w:r>
      <w:r w:rsidR="00AF5291">
        <w:t xml:space="preserve"> independent</w:t>
      </w:r>
      <w:r w:rsidR="000550E2">
        <w:t xml:space="preserve"> Pilot S</w:t>
      </w:r>
      <w:r w:rsidR="00AF5291">
        <w:t>tudy to inform the parameters of a pay data collection</w:t>
      </w:r>
      <w:r w:rsidR="00444E89">
        <w:t>.</w:t>
      </w:r>
      <w:r w:rsidR="004D1B91">
        <w:t xml:space="preserve"> </w:t>
      </w:r>
    </w:p>
    <w:p w:rsidR="00766B2F" w:rsidRDefault="00766B2F" w:rsidP="00ED3725">
      <w:pPr>
        <w:ind w:left="720"/>
      </w:pPr>
    </w:p>
    <w:p w:rsidR="003F0C11" w:rsidRDefault="00766B2F" w:rsidP="006A7790">
      <w:pPr>
        <w:ind w:left="720"/>
      </w:pPr>
      <w:r>
        <w:t>T</w:t>
      </w:r>
      <w:r w:rsidR="003F0C11">
        <w:t xml:space="preserve">he </w:t>
      </w:r>
      <w:r w:rsidR="00444E89">
        <w:t xml:space="preserve">EEOC commissioned the Pilot Study, </w:t>
      </w:r>
      <w:r w:rsidR="000B1AA7">
        <w:t>which</w:t>
      </w:r>
      <w:r w:rsidR="00951489">
        <w:t xml:space="preserve"> </w:t>
      </w:r>
      <w:r w:rsidR="003F0C11">
        <w:t xml:space="preserve">made technical recommendations about several central components of </w:t>
      </w:r>
      <w:r w:rsidR="00951489">
        <w:t xml:space="preserve">a </w:t>
      </w:r>
      <w:r>
        <w:t xml:space="preserve">pay </w:t>
      </w:r>
      <w:r w:rsidR="003F0C11">
        <w:t>data collection, including: the unit of pay to be collected; the best summary measures of central tendency and dispersion for rates of pay; appropriate statistical test(s) for analyzing pay data; and the most efficient and least costly methods for transmitting pay data from employers.</w:t>
      </w:r>
      <w:r w:rsidR="00F13BEC">
        <w:t xml:space="preserve"> </w:t>
      </w:r>
      <w:r w:rsidR="00401707">
        <w:t xml:space="preserve"> </w:t>
      </w:r>
      <w:r w:rsidR="006A7790">
        <w:t xml:space="preserve">The </w:t>
      </w:r>
      <w:r w:rsidR="006A7790" w:rsidRPr="006A7790">
        <w:t xml:space="preserve">Pilot </w:t>
      </w:r>
      <w:r w:rsidR="006A7790">
        <w:t xml:space="preserve">Study also </w:t>
      </w:r>
      <w:r w:rsidR="006A7790" w:rsidRPr="006A7790">
        <w:t>contemplated us</w:t>
      </w:r>
      <w:r w:rsidR="006A7790">
        <w:t>ing the 10 established EEO-1 job categories.</w:t>
      </w:r>
      <w:r w:rsidR="006A7790" w:rsidRPr="006A7790">
        <w:t xml:space="preserve">  </w:t>
      </w:r>
      <w:r w:rsidR="00F13BEC">
        <w:t>Consistent with Pilot Study recommendations, the EEOC</w:t>
      </w:r>
      <w:r w:rsidR="006A7790">
        <w:t xml:space="preserve"> </w:t>
      </w:r>
      <w:r w:rsidR="00F13BEC">
        <w:t xml:space="preserve">elected to use the W-2 definition of income, </w:t>
      </w:r>
      <w:r w:rsidR="00A91B4A">
        <w:t xml:space="preserve">to use </w:t>
      </w:r>
      <w:r w:rsidR="00F13BEC">
        <w:t xml:space="preserve">pay bands that track the wage intervals used by the Bureau of Labor Statistics’ OES survey, </w:t>
      </w:r>
      <w:r w:rsidR="00A91B4A">
        <w:t xml:space="preserve">and to collect </w:t>
      </w:r>
      <w:r w:rsidR="0061660F">
        <w:t xml:space="preserve">summary </w:t>
      </w:r>
      <w:r w:rsidR="00A91B4A">
        <w:t>hours</w:t>
      </w:r>
      <w:r w:rsidR="00CF673C">
        <w:t>-</w:t>
      </w:r>
      <w:r w:rsidR="00A91B4A">
        <w:t xml:space="preserve">worked information </w:t>
      </w:r>
      <w:r w:rsidR="0061660F">
        <w:t xml:space="preserve">for </w:t>
      </w:r>
      <w:r w:rsidR="00A91B4A">
        <w:t>employees.</w:t>
      </w:r>
      <w:r w:rsidR="00444E89">
        <w:t xml:space="preserve">  </w:t>
      </w:r>
      <w:r w:rsidR="00444E89" w:rsidRPr="001B11B1">
        <w:rPr>
          <w:i/>
        </w:rPr>
        <w:t>See</w:t>
      </w:r>
      <w:r w:rsidR="00444E89" w:rsidRPr="00444E89">
        <w:t xml:space="preserve"> Sage Computing, EEOC Pay Pilot Study (Sept. 2015), </w:t>
      </w:r>
      <w:hyperlink r:id="rId14" w:history="1">
        <w:r w:rsidR="00444E89" w:rsidRPr="00874D91">
          <w:rPr>
            <w:rStyle w:val="Hyperlink"/>
          </w:rPr>
          <w:t>http://www.eeoc.gov/employers/eeo1survey/pay-pilot-study.pdf</w:t>
        </w:r>
      </w:hyperlink>
      <w:r w:rsidR="00444E89">
        <w:t xml:space="preserve"> </w:t>
      </w:r>
      <w:r w:rsidR="00444E89" w:rsidRPr="00444E89">
        <w:t xml:space="preserve"> (Pilot Study).</w:t>
      </w:r>
    </w:p>
    <w:p w:rsidR="003F0C11" w:rsidRDefault="003F0C11" w:rsidP="000B732F">
      <w:pPr>
        <w:ind w:left="720"/>
      </w:pPr>
    </w:p>
    <w:p w:rsidR="00E5419D" w:rsidRPr="00E5419D" w:rsidRDefault="00444E89" w:rsidP="00E5419D">
      <w:pPr>
        <w:ind w:left="720"/>
      </w:pPr>
      <w:r>
        <w:t>T</w:t>
      </w:r>
      <w:r w:rsidR="00E5419D" w:rsidRPr="00E5419D">
        <w:t xml:space="preserve">he EEOC </w:t>
      </w:r>
      <w:r>
        <w:t xml:space="preserve">also </w:t>
      </w:r>
      <w:r w:rsidR="00E5419D" w:rsidRPr="00E5419D">
        <w:t xml:space="preserve">worked closely with OFCCP, and the two agencies together consulted with the Department of Justice, focusing on how EEO-1 pay data would be used to assess complaints of discrimination, focus investigations, and identify employers with existing pay disparities that might warrant further examination.  </w:t>
      </w:r>
    </w:p>
    <w:p w:rsidR="00E5419D" w:rsidRDefault="00E5419D" w:rsidP="0040647D">
      <w:pPr>
        <w:ind w:left="720"/>
      </w:pPr>
    </w:p>
    <w:p w:rsidR="00B76137" w:rsidRDefault="0024416A" w:rsidP="001F5F1D">
      <w:pPr>
        <w:ind w:left="720"/>
      </w:pPr>
      <w:r>
        <w:t>O</w:t>
      </w:r>
      <w:r w:rsidR="00382447">
        <w:t xml:space="preserve">n March 16, 2016, the </w:t>
      </w:r>
      <w:r w:rsidR="00772082">
        <w:t xml:space="preserve">EEOC </w:t>
      </w:r>
      <w:r w:rsidR="00382447">
        <w:t>h</w:t>
      </w:r>
      <w:r w:rsidR="005C7644">
        <w:t>el</w:t>
      </w:r>
      <w:r w:rsidR="00382447">
        <w:t>d a public hearing</w:t>
      </w:r>
      <w:r w:rsidR="00E64A5F">
        <w:t xml:space="preserve"> and heard testimony from 15 witnesses </w:t>
      </w:r>
      <w:r w:rsidR="00B9648D">
        <w:t>from a wide range of</w:t>
      </w:r>
      <w:r w:rsidR="00E64A5F">
        <w:t xml:space="preserve"> backgrounds.</w:t>
      </w:r>
      <w:r w:rsidR="00382447">
        <w:t xml:space="preserve"> </w:t>
      </w:r>
      <w:r w:rsidR="0040647D">
        <w:t xml:space="preserve"> </w:t>
      </w:r>
      <w:r w:rsidR="004E18C8">
        <w:t>During the 60-day comment period ending April 1, 2016, t</w:t>
      </w:r>
      <w:r w:rsidRPr="0024416A">
        <w:t xml:space="preserve">he EEOC received 322 timely public comments.  </w:t>
      </w:r>
      <w:r w:rsidR="00205EA7">
        <w:t xml:space="preserve">The EEOC </w:t>
      </w:r>
      <w:r w:rsidR="00B76137">
        <w:t xml:space="preserve">carefully </w:t>
      </w:r>
      <w:r w:rsidR="002519EF">
        <w:t>considered th</w:t>
      </w:r>
      <w:r w:rsidR="009C559F">
        <w:t>is</w:t>
      </w:r>
      <w:r w:rsidR="002519EF">
        <w:t xml:space="preserve"> feedback </w:t>
      </w:r>
      <w:r>
        <w:t>a</w:t>
      </w:r>
      <w:r w:rsidR="002519EF">
        <w:t>nd</w:t>
      </w:r>
      <w:r w:rsidR="00B76137">
        <w:t xml:space="preserve"> </w:t>
      </w:r>
      <w:r w:rsidR="00D94E12">
        <w:t xml:space="preserve">revised the </w:t>
      </w:r>
      <w:r w:rsidR="002238B6">
        <w:t xml:space="preserve">proposal </w:t>
      </w:r>
      <w:r w:rsidR="0022257E">
        <w:t xml:space="preserve">for </w:t>
      </w:r>
      <w:r w:rsidR="002238B6">
        <w:t xml:space="preserve">the 30-day notice </w:t>
      </w:r>
      <w:r w:rsidR="00FA657E">
        <w:t xml:space="preserve">and comment period </w:t>
      </w:r>
      <w:r w:rsidR="00B76137">
        <w:t>in the following ways:</w:t>
      </w:r>
    </w:p>
    <w:p w:rsidR="0035677E" w:rsidRDefault="0035677E" w:rsidP="001F5F1D">
      <w:pPr>
        <w:ind w:left="720"/>
      </w:pPr>
    </w:p>
    <w:p w:rsidR="005E1C83" w:rsidRDefault="00B76137" w:rsidP="00E86C19">
      <w:pPr>
        <w:numPr>
          <w:ilvl w:val="0"/>
          <w:numId w:val="23"/>
        </w:numPr>
        <w:ind w:left="1440" w:hanging="720"/>
      </w:pPr>
      <w:r w:rsidRPr="00FC6568">
        <w:rPr>
          <w:u w:val="single"/>
        </w:rPr>
        <w:t>Adjusted the annual burden</w:t>
      </w:r>
      <w:r w:rsidR="00D22E4D" w:rsidRPr="00FC6568">
        <w:rPr>
          <w:u w:val="single"/>
        </w:rPr>
        <w:t xml:space="preserve"> calculations</w:t>
      </w:r>
      <w:r w:rsidR="005E1C83">
        <w:t>:</w:t>
      </w:r>
    </w:p>
    <w:p w:rsidR="00B76137" w:rsidRDefault="00D32C89" w:rsidP="00E86C19">
      <w:pPr>
        <w:ind w:left="1440"/>
      </w:pPr>
      <w:r>
        <w:t xml:space="preserve">In response to comments questioning </w:t>
      </w:r>
      <w:r w:rsidR="00856B8C">
        <w:t xml:space="preserve">the </w:t>
      </w:r>
      <w:r>
        <w:t>EEOC’s burden calculation methodology, the agency revised its burden estimates by</w:t>
      </w:r>
      <w:r w:rsidRPr="00D32C89">
        <w:t xml:space="preserve"> (1) </w:t>
      </w:r>
      <w:r w:rsidR="005E1C83">
        <w:t>r</w:t>
      </w:r>
      <w:r w:rsidRPr="00D32C89">
        <w:t>eflecting</w:t>
      </w:r>
      <w:r>
        <w:t xml:space="preserve"> </w:t>
      </w:r>
      <w:r w:rsidRPr="00D32C89">
        <w:t>varying labor costs for the different</w:t>
      </w:r>
      <w:r>
        <w:t xml:space="preserve"> </w:t>
      </w:r>
      <w:r w:rsidRPr="00D32C89">
        <w:t>types of staff involved with preparing</w:t>
      </w:r>
      <w:r>
        <w:t xml:space="preserve"> </w:t>
      </w:r>
      <w:r w:rsidRPr="00D32C89">
        <w:t>the EEO</w:t>
      </w:r>
      <w:r w:rsidR="00F13BEC">
        <w:t>-</w:t>
      </w:r>
      <w:r w:rsidRPr="00D32C89">
        <w:t>1, (2) adding labor costs for</w:t>
      </w:r>
      <w:r>
        <w:t xml:space="preserve"> </w:t>
      </w:r>
      <w:r w:rsidRPr="00D32C89">
        <w:t>functions</w:t>
      </w:r>
      <w:r>
        <w:t xml:space="preserve"> performed at the establishment level</w:t>
      </w:r>
      <w:r w:rsidRPr="00D32C89">
        <w:t>, and (3)</w:t>
      </w:r>
      <w:r>
        <w:t xml:space="preserve"> </w:t>
      </w:r>
      <w:r w:rsidRPr="00D32C89">
        <w:t>increasing the total number of burden</w:t>
      </w:r>
      <w:r>
        <w:t xml:space="preserve"> </w:t>
      </w:r>
      <w:r w:rsidRPr="00D32C89">
        <w:t>hours a firm would need to read the</w:t>
      </w:r>
      <w:r>
        <w:t xml:space="preserve"> </w:t>
      </w:r>
      <w:r w:rsidRPr="00D32C89">
        <w:t>EEO</w:t>
      </w:r>
      <w:r w:rsidR="00856B8C">
        <w:t>-</w:t>
      </w:r>
      <w:r w:rsidRPr="00D32C89">
        <w:t>1 instructions and to collect,</w:t>
      </w:r>
      <w:r>
        <w:t xml:space="preserve"> </w:t>
      </w:r>
      <w:r w:rsidRPr="00D32C89">
        <w:t>verify, and enter data on the</w:t>
      </w:r>
      <w:r>
        <w:t xml:space="preserve"> </w:t>
      </w:r>
      <w:r w:rsidRPr="00D32C89">
        <w:t>EEO</w:t>
      </w:r>
      <w:r w:rsidR="00F13BEC">
        <w:t>-</w:t>
      </w:r>
      <w:r w:rsidRPr="00D32C89">
        <w:t>1 online portal.</w:t>
      </w:r>
      <w:r>
        <w:t xml:space="preserve"> </w:t>
      </w:r>
    </w:p>
    <w:p w:rsidR="0017365C" w:rsidRDefault="0017365C" w:rsidP="00E86C19">
      <w:pPr>
        <w:ind w:left="1440"/>
      </w:pPr>
    </w:p>
    <w:p w:rsidR="00500613" w:rsidRDefault="00B76137" w:rsidP="00C52D01">
      <w:pPr>
        <w:numPr>
          <w:ilvl w:val="0"/>
          <w:numId w:val="23"/>
        </w:numPr>
        <w:ind w:left="1440" w:hanging="720"/>
      </w:pPr>
      <w:r w:rsidRPr="00FC6568">
        <w:rPr>
          <w:u w:val="single"/>
        </w:rPr>
        <w:t xml:space="preserve">Expanded the discussion on confidentiality and </w:t>
      </w:r>
      <w:r w:rsidR="00D22E4D" w:rsidRPr="00FC6568">
        <w:rPr>
          <w:u w:val="single"/>
        </w:rPr>
        <w:t>protections afforded the</w:t>
      </w:r>
      <w:r w:rsidR="0035677E" w:rsidRPr="00FC6568">
        <w:rPr>
          <w:u w:val="single"/>
        </w:rPr>
        <w:t xml:space="preserve"> collected</w:t>
      </w:r>
      <w:r w:rsidR="00D22E4D" w:rsidRPr="00FC6568">
        <w:rPr>
          <w:u w:val="single"/>
        </w:rPr>
        <w:t xml:space="preserve"> information by the EEOC and OFCCP</w:t>
      </w:r>
      <w:r w:rsidR="001D29BE">
        <w:t>:</w:t>
      </w:r>
    </w:p>
    <w:p w:rsidR="005E1C83" w:rsidRDefault="005E1C83" w:rsidP="001D29BE">
      <w:pPr>
        <w:ind w:left="1440"/>
      </w:pPr>
      <w:r w:rsidRPr="001B11B1">
        <w:rPr>
          <w:i/>
        </w:rPr>
        <w:lastRenderedPageBreak/>
        <w:t>See</w:t>
      </w:r>
      <w:r>
        <w:t xml:space="preserve"> </w:t>
      </w:r>
      <w:r w:rsidR="005A35AC">
        <w:t>S</w:t>
      </w:r>
      <w:r>
        <w:t xml:space="preserve">ection 10 </w:t>
      </w:r>
      <w:r w:rsidR="00181958">
        <w:t>of this statement</w:t>
      </w:r>
      <w:r>
        <w:t xml:space="preserve"> for a discussion of measures taken by the EEOC and OFCCP to preserve the confidentiality of the EEO-1 data. </w:t>
      </w:r>
    </w:p>
    <w:p w:rsidR="0017365C" w:rsidRDefault="0017365C" w:rsidP="00FC6568">
      <w:pPr>
        <w:ind w:left="1440"/>
      </w:pPr>
    </w:p>
    <w:p w:rsidR="00D22E4D" w:rsidRDefault="00E86C19" w:rsidP="00DB5386">
      <w:pPr>
        <w:ind w:left="1440" w:hanging="720"/>
      </w:pPr>
      <w:r>
        <w:t>(c)</w:t>
      </w:r>
      <w:r>
        <w:tab/>
      </w:r>
      <w:r w:rsidR="0017365C" w:rsidRPr="00FC6568">
        <w:rPr>
          <w:u w:val="single"/>
        </w:rPr>
        <w:t>Expanded</w:t>
      </w:r>
      <w:r w:rsidR="00D22E4D" w:rsidRPr="00FC6568">
        <w:rPr>
          <w:u w:val="single"/>
        </w:rPr>
        <w:t xml:space="preserve"> the d</w:t>
      </w:r>
      <w:r w:rsidR="0035677E" w:rsidRPr="00FC6568">
        <w:rPr>
          <w:u w:val="single"/>
        </w:rPr>
        <w:t xml:space="preserve">iscussion </w:t>
      </w:r>
      <w:r w:rsidR="00D263BB">
        <w:rPr>
          <w:u w:val="single"/>
        </w:rPr>
        <w:t>of</w:t>
      </w:r>
      <w:r w:rsidR="0035677E" w:rsidRPr="00FC6568">
        <w:rPr>
          <w:u w:val="single"/>
        </w:rPr>
        <w:t xml:space="preserve"> how the EEOC will use </w:t>
      </w:r>
      <w:r w:rsidR="00D22E4D" w:rsidRPr="00FC6568">
        <w:rPr>
          <w:u w:val="single"/>
        </w:rPr>
        <w:t>this information</w:t>
      </w:r>
      <w:r w:rsidR="005E1C83">
        <w:t>:</w:t>
      </w:r>
    </w:p>
    <w:p w:rsidR="0017365C" w:rsidRDefault="0017365C" w:rsidP="00DB5386">
      <w:pPr>
        <w:ind w:left="1440" w:hanging="720"/>
      </w:pPr>
    </w:p>
    <w:p w:rsidR="001E5AAF" w:rsidRPr="003E234E" w:rsidRDefault="001D6A1C" w:rsidP="00CB42DE">
      <w:pPr>
        <w:ind w:left="2160"/>
        <w:rPr>
          <w:bCs/>
        </w:rPr>
      </w:pPr>
      <w:r>
        <w:t xml:space="preserve">(1)  </w:t>
      </w:r>
      <w:r w:rsidR="00B315E9">
        <w:t xml:space="preserve">The EEOC will use the data primarily </w:t>
      </w:r>
      <w:r w:rsidR="0024416A">
        <w:t>for early assessment of</w:t>
      </w:r>
      <w:r w:rsidR="00B315E9">
        <w:t xml:space="preserve"> </w:t>
      </w:r>
      <w:r w:rsidR="00F012AD">
        <w:t xml:space="preserve">allegations </w:t>
      </w:r>
      <w:r w:rsidR="00B315E9">
        <w:t xml:space="preserve">of discrimination </w:t>
      </w:r>
      <w:r w:rsidR="00B315E9" w:rsidRPr="00B315E9">
        <w:t>based on</w:t>
      </w:r>
      <w:r w:rsidR="00B315E9">
        <w:t xml:space="preserve"> </w:t>
      </w:r>
      <w:r w:rsidR="00856B8C">
        <w:t>sex</w:t>
      </w:r>
      <w:r w:rsidR="00B315E9" w:rsidRPr="00B315E9">
        <w:t>,</w:t>
      </w:r>
      <w:r w:rsidR="00B315E9">
        <w:t xml:space="preserve"> </w:t>
      </w:r>
      <w:r w:rsidR="00B315E9" w:rsidRPr="00B315E9">
        <w:t>ethnicity, or race</w:t>
      </w:r>
      <w:r w:rsidR="00B315E9">
        <w:t xml:space="preserve">.  During an investigation, EEOC staff may use statistical tools to examine </w:t>
      </w:r>
      <w:r w:rsidR="00B315E9" w:rsidRPr="00B315E9">
        <w:t xml:space="preserve">whether </w:t>
      </w:r>
      <w:r w:rsidR="00B315E9">
        <w:t xml:space="preserve">the EEO-1 data suggests that </w:t>
      </w:r>
      <w:r w:rsidR="00B315E9" w:rsidRPr="00B315E9">
        <w:t>there are significant disparities</w:t>
      </w:r>
      <w:r w:rsidR="00B315E9">
        <w:t xml:space="preserve"> </w:t>
      </w:r>
      <w:r w:rsidR="00B315E9" w:rsidRPr="00B315E9">
        <w:t>in reported pay in job groups based on</w:t>
      </w:r>
      <w:r w:rsidR="00B315E9">
        <w:t xml:space="preserve"> </w:t>
      </w:r>
      <w:r w:rsidR="00B315E9" w:rsidRPr="00B315E9">
        <w:t xml:space="preserve">race, </w:t>
      </w:r>
      <w:r w:rsidR="00856B8C">
        <w:t>sex</w:t>
      </w:r>
      <w:r w:rsidR="00B315E9" w:rsidRPr="00B315E9">
        <w:t>, or ethnicity</w:t>
      </w:r>
      <w:r w:rsidR="00B315E9">
        <w:t xml:space="preserve">, </w:t>
      </w:r>
      <w:r w:rsidR="007568A8">
        <w:t>and/</w:t>
      </w:r>
      <w:r w:rsidR="00B315E9">
        <w:t xml:space="preserve">or to </w:t>
      </w:r>
      <w:r w:rsidR="00B315E9" w:rsidRPr="00B315E9">
        <w:t xml:space="preserve">examine how </w:t>
      </w:r>
      <w:r w:rsidR="00B315E9">
        <w:t>an</w:t>
      </w:r>
      <w:r w:rsidR="00B315E9" w:rsidRPr="00B315E9">
        <w:t xml:space="preserve"> employer compares to</w:t>
      </w:r>
      <w:r w:rsidR="00B315E9">
        <w:t xml:space="preserve"> </w:t>
      </w:r>
      <w:r w:rsidR="00B315E9" w:rsidRPr="00B315E9">
        <w:t>similar employers in its labor market</w:t>
      </w:r>
      <w:r w:rsidR="00B315E9">
        <w:t xml:space="preserve">.  </w:t>
      </w:r>
      <w:r w:rsidR="00401707" w:rsidRPr="008F5F4C">
        <w:rPr>
          <w:bCs/>
          <w:highlight w:val="yellow"/>
        </w:rPr>
        <w:t xml:space="preserve"> </w:t>
      </w:r>
      <w:r w:rsidR="001E5AAF" w:rsidRPr="008F5F4C">
        <w:rPr>
          <w:bCs/>
          <w:highlight w:val="yellow"/>
        </w:rPr>
        <w:t xml:space="preserve"> </w:t>
      </w:r>
    </w:p>
    <w:p w:rsidR="0017365C" w:rsidRDefault="0017365C" w:rsidP="00C52D01">
      <w:pPr>
        <w:ind w:left="2160" w:hanging="720"/>
      </w:pPr>
    </w:p>
    <w:p w:rsidR="00B315E9" w:rsidRDefault="001D6A1C" w:rsidP="00C52D01">
      <w:pPr>
        <w:ind w:left="2160"/>
      </w:pPr>
      <w:r>
        <w:t xml:space="preserve">(2)  </w:t>
      </w:r>
      <w:r w:rsidR="00B315E9">
        <w:t xml:space="preserve">The EEOC will provide additional training to its </w:t>
      </w:r>
      <w:r w:rsidR="009F312F">
        <w:t>employees</w:t>
      </w:r>
      <w:r w:rsidR="003F7781">
        <w:t>,</w:t>
      </w:r>
      <w:r w:rsidR="009F312F">
        <w:t xml:space="preserve"> including </w:t>
      </w:r>
      <w:r w:rsidR="00B315E9">
        <w:t>investigators and other enforcement staff, statisticians, attorneys, and intake specialists</w:t>
      </w:r>
      <w:r w:rsidR="003F7781">
        <w:t>,</w:t>
      </w:r>
      <w:r w:rsidR="00B315E9">
        <w:t xml:space="preserve"> on how to </w:t>
      </w:r>
      <w:r w:rsidR="00580865">
        <w:t>identify pay disparities that warrant closer examination</w:t>
      </w:r>
      <w:r w:rsidR="00B315E9">
        <w:t xml:space="preserve"> and how to use the new pay data.  The EEOC will also use aggregated EEO-1 data</w:t>
      </w:r>
      <w:r w:rsidR="00B315E9" w:rsidRPr="00B315E9">
        <w:t xml:space="preserve">, </w:t>
      </w:r>
      <w:r w:rsidR="00B315E9">
        <w:t xml:space="preserve">along with </w:t>
      </w:r>
      <w:r w:rsidR="00B315E9" w:rsidRPr="00B315E9">
        <w:t>Census</w:t>
      </w:r>
      <w:r w:rsidR="00B315E9">
        <w:t xml:space="preserve"> </w:t>
      </w:r>
      <w:r w:rsidR="00B315E9" w:rsidRPr="00B315E9">
        <w:t>data and potentially other data sources,</w:t>
      </w:r>
      <w:r w:rsidR="00B315E9">
        <w:t xml:space="preserve"> </w:t>
      </w:r>
      <w:r w:rsidR="00B315E9" w:rsidRPr="00B315E9">
        <w:t>to periodically</w:t>
      </w:r>
      <w:r w:rsidR="00B315E9">
        <w:t xml:space="preserve"> </w:t>
      </w:r>
      <w:r w:rsidR="00B315E9" w:rsidRPr="00B315E9">
        <w:t>publish reports on pay disparities by</w:t>
      </w:r>
      <w:r w:rsidR="00B315E9">
        <w:t xml:space="preserve"> </w:t>
      </w:r>
      <w:r w:rsidR="00B315E9" w:rsidRPr="00B315E9">
        <w:t>race, sex, industry, occupational</w:t>
      </w:r>
      <w:r w:rsidR="00B315E9">
        <w:t xml:space="preserve"> </w:t>
      </w:r>
      <w:r w:rsidR="00B315E9" w:rsidRPr="00B315E9">
        <w:t>groupings, and Metropolitan Statistical</w:t>
      </w:r>
      <w:r w:rsidR="00B315E9">
        <w:t xml:space="preserve"> </w:t>
      </w:r>
      <w:r w:rsidR="00B315E9" w:rsidRPr="00B315E9">
        <w:t>Area (MSA).</w:t>
      </w:r>
      <w:r w:rsidR="00B315E9">
        <w:t xml:space="preserve">  These reports </w:t>
      </w:r>
      <w:r w:rsidR="00B315E9" w:rsidRPr="00B315E9">
        <w:t>may be useful tools for</w:t>
      </w:r>
      <w:r w:rsidR="00B315E9">
        <w:t xml:space="preserve"> </w:t>
      </w:r>
      <w:r w:rsidR="00B315E9" w:rsidRPr="00B315E9">
        <w:t xml:space="preserve">employers </w:t>
      </w:r>
      <w:r w:rsidR="00B315E9">
        <w:t xml:space="preserve">wishing </w:t>
      </w:r>
      <w:r w:rsidR="00B315E9" w:rsidRPr="00B315E9">
        <w:t>to engage in voluntary self</w:t>
      </w:r>
      <w:r w:rsidR="00B315E9">
        <w:t>-</w:t>
      </w:r>
      <w:r w:rsidR="00B315E9" w:rsidRPr="00B315E9">
        <w:t>assessment</w:t>
      </w:r>
      <w:r w:rsidR="00B315E9">
        <w:t xml:space="preserve"> </w:t>
      </w:r>
      <w:r w:rsidR="00B315E9" w:rsidRPr="00B315E9">
        <w:t>of pay practices</w:t>
      </w:r>
      <w:r w:rsidR="00B315E9">
        <w:t>.</w:t>
      </w:r>
    </w:p>
    <w:p w:rsidR="001D6A1C" w:rsidRDefault="001D6A1C" w:rsidP="00C52D01">
      <w:pPr>
        <w:ind w:left="2160"/>
      </w:pPr>
    </w:p>
    <w:p w:rsidR="0035677E" w:rsidRDefault="00E86C19" w:rsidP="00DB5386">
      <w:pPr>
        <w:ind w:left="1440" w:hanging="720"/>
      </w:pPr>
      <w:r>
        <w:t>(d)</w:t>
      </w:r>
      <w:r>
        <w:tab/>
      </w:r>
      <w:r w:rsidR="0035677E" w:rsidRPr="00FC6568">
        <w:rPr>
          <w:u w:val="single"/>
        </w:rPr>
        <w:t xml:space="preserve">Added language to clarify </w:t>
      </w:r>
      <w:r w:rsidR="00644360" w:rsidRPr="00FC6568">
        <w:rPr>
          <w:u w:val="single"/>
        </w:rPr>
        <w:t xml:space="preserve">the </w:t>
      </w:r>
      <w:r w:rsidR="0035677E" w:rsidRPr="00FC6568">
        <w:rPr>
          <w:u w:val="single"/>
        </w:rPr>
        <w:t>EEOC’s statutory authority to collect the pay and hours worked data</w:t>
      </w:r>
      <w:r w:rsidR="005E1C83">
        <w:t>:</w:t>
      </w:r>
    </w:p>
    <w:p w:rsidR="00CB42DE" w:rsidRDefault="00CB42DE" w:rsidP="00DB5386">
      <w:pPr>
        <w:ind w:left="1440" w:hanging="720"/>
      </w:pPr>
    </w:p>
    <w:p w:rsidR="001D6A1C" w:rsidRDefault="006077E3" w:rsidP="00C52D01">
      <w:pPr>
        <w:ind w:left="2160" w:hanging="720"/>
      </w:pPr>
      <w:r>
        <w:tab/>
      </w:r>
      <w:r w:rsidR="001D6A1C">
        <w:t xml:space="preserve">(1)  </w:t>
      </w:r>
      <w:r w:rsidRPr="006077E3">
        <w:t>The EEOC’s authority to promulgate</w:t>
      </w:r>
      <w:r>
        <w:t xml:space="preserve"> </w:t>
      </w:r>
      <w:r w:rsidRPr="006077E3">
        <w:t>the EEO</w:t>
      </w:r>
      <w:r w:rsidR="00F13BEC">
        <w:t>-</w:t>
      </w:r>
      <w:r w:rsidRPr="006077E3">
        <w:t>1 report is found in section</w:t>
      </w:r>
      <w:r>
        <w:t xml:space="preserve"> </w:t>
      </w:r>
      <w:r w:rsidRPr="006077E3">
        <w:t>709(c) of Title VII, which requires</w:t>
      </w:r>
      <w:r>
        <w:t xml:space="preserve"> </w:t>
      </w:r>
      <w:r w:rsidRPr="006077E3">
        <w:t>employers covered by Title VII to make</w:t>
      </w:r>
      <w:r>
        <w:t xml:space="preserve"> </w:t>
      </w:r>
      <w:r w:rsidRPr="006077E3">
        <w:t>and keep records relevant to whether</w:t>
      </w:r>
      <w:r>
        <w:t xml:space="preserve"> </w:t>
      </w:r>
      <w:r w:rsidRPr="006077E3">
        <w:t>unlawful employment practices have</w:t>
      </w:r>
      <w:r>
        <w:t xml:space="preserve"> </w:t>
      </w:r>
      <w:r w:rsidRPr="006077E3">
        <w:t>been or are being committed, to preserve</w:t>
      </w:r>
      <w:r>
        <w:t xml:space="preserve"> </w:t>
      </w:r>
      <w:r w:rsidRPr="006077E3">
        <w:t>such records, and to produce reports as</w:t>
      </w:r>
      <w:r>
        <w:t xml:space="preserve"> </w:t>
      </w:r>
      <w:r w:rsidRPr="006077E3">
        <w:t>the Commission prescribes by</w:t>
      </w:r>
      <w:r>
        <w:t xml:space="preserve"> </w:t>
      </w:r>
      <w:r w:rsidRPr="006077E3">
        <w:t>regulation or order, after public hearing,</w:t>
      </w:r>
      <w:r>
        <w:t xml:space="preserve"> “</w:t>
      </w:r>
      <w:r w:rsidRPr="006077E3">
        <w:t>as reasonable, necessary, or</w:t>
      </w:r>
      <w:r>
        <w:t xml:space="preserve"> </w:t>
      </w:r>
      <w:r w:rsidRPr="006077E3">
        <w:t>appropriate for the enforcement of this</w:t>
      </w:r>
      <w:r>
        <w:t xml:space="preserve"> </w:t>
      </w:r>
      <w:r w:rsidRPr="006077E3">
        <w:t>subchapter or the regulations . . .</w:t>
      </w:r>
      <w:r>
        <w:t xml:space="preserve"> </w:t>
      </w:r>
      <w:r w:rsidRPr="006077E3">
        <w:t>thereunder.</w:t>
      </w:r>
      <w:r>
        <w:t>”</w:t>
      </w:r>
      <w:r w:rsidRPr="006077E3">
        <w:t xml:space="preserve"> </w:t>
      </w:r>
      <w:r>
        <w:t xml:space="preserve"> </w:t>
      </w:r>
      <w:r w:rsidRPr="006077E3">
        <w:t xml:space="preserve">The </w:t>
      </w:r>
      <w:r w:rsidR="003F7781">
        <w:t xml:space="preserve">EEOC </w:t>
      </w:r>
      <w:r w:rsidRPr="006077E3">
        <w:t>prescribes the EEO</w:t>
      </w:r>
      <w:r w:rsidR="00F13BEC">
        <w:t>-</w:t>
      </w:r>
      <w:r w:rsidRPr="006077E3">
        <w:t>1 report by</w:t>
      </w:r>
      <w:r>
        <w:t xml:space="preserve"> </w:t>
      </w:r>
      <w:r w:rsidRPr="006077E3">
        <w:t>regulation at 29 CFR part 1602, subpart</w:t>
      </w:r>
      <w:r>
        <w:t xml:space="preserve"> </w:t>
      </w:r>
      <w:r w:rsidRPr="006077E3">
        <w:t>B, which requires private employers</w:t>
      </w:r>
      <w:r>
        <w:t xml:space="preserve"> </w:t>
      </w:r>
      <w:r w:rsidRPr="006077E3">
        <w:t xml:space="preserve">with 100 or more employees to </w:t>
      </w:r>
      <w:r>
        <w:t>“</w:t>
      </w:r>
      <w:r w:rsidRPr="006077E3">
        <w:t>file</w:t>
      </w:r>
      <w:r>
        <w:t xml:space="preserve"> </w:t>
      </w:r>
      <w:r w:rsidRPr="006077E3">
        <w:t>[annually] with the Commission or its</w:t>
      </w:r>
      <w:r>
        <w:t xml:space="preserve"> </w:t>
      </w:r>
      <w:r w:rsidRPr="006077E3">
        <w:t>delegate executed copies of [the] . . .</w:t>
      </w:r>
      <w:r>
        <w:t xml:space="preserve"> </w:t>
      </w:r>
      <w:r w:rsidRPr="006077E3">
        <w:t>EEO</w:t>
      </w:r>
      <w:r w:rsidR="00F13BEC">
        <w:t>-</w:t>
      </w:r>
      <w:r w:rsidRPr="006077E3">
        <w:t>1 [report] in conformity with the</w:t>
      </w:r>
      <w:r>
        <w:t xml:space="preserve"> </w:t>
      </w:r>
      <w:r w:rsidRPr="006077E3">
        <w:t>directions set forth in the form and</w:t>
      </w:r>
      <w:r>
        <w:t xml:space="preserve"> </w:t>
      </w:r>
      <w:r w:rsidRPr="006077E3">
        <w:t>accompanying instructions.</w:t>
      </w:r>
      <w:r>
        <w:t xml:space="preserve">” </w:t>
      </w:r>
      <w:r w:rsidRPr="006077E3">
        <w:t xml:space="preserve"> </w:t>
      </w:r>
    </w:p>
    <w:p w:rsidR="00D263BB" w:rsidRDefault="00D263BB" w:rsidP="00C52D01">
      <w:pPr>
        <w:ind w:left="2160" w:hanging="720"/>
      </w:pPr>
    </w:p>
    <w:p w:rsidR="006077E3" w:rsidRDefault="001D6A1C" w:rsidP="00C52D01">
      <w:pPr>
        <w:ind w:left="2160"/>
      </w:pPr>
      <w:r>
        <w:t xml:space="preserve">(2) </w:t>
      </w:r>
      <w:r w:rsidR="00FF52EE">
        <w:t xml:space="preserve"> </w:t>
      </w:r>
      <w:r w:rsidR="006077E3" w:rsidRPr="006077E3">
        <w:t>The EEOC</w:t>
      </w:r>
      <w:r w:rsidR="006077E3">
        <w:t xml:space="preserve"> </w:t>
      </w:r>
      <w:r w:rsidR="006077E3" w:rsidRPr="006077E3">
        <w:t>administers the EEO</w:t>
      </w:r>
      <w:r w:rsidR="00F13BEC">
        <w:t>-</w:t>
      </w:r>
      <w:r w:rsidR="006077E3" w:rsidRPr="006077E3">
        <w:t>1 jointly with</w:t>
      </w:r>
      <w:r w:rsidR="006077E3">
        <w:t xml:space="preserve"> </w:t>
      </w:r>
      <w:r w:rsidR="006077E3" w:rsidRPr="006077E3">
        <w:t>OFCCP, which enforces the employment</w:t>
      </w:r>
      <w:r w:rsidR="006077E3">
        <w:t xml:space="preserve"> </w:t>
      </w:r>
      <w:r w:rsidR="006077E3" w:rsidRPr="006077E3">
        <w:t>discrimination prohibitions of Executive</w:t>
      </w:r>
      <w:r w:rsidR="006077E3">
        <w:t xml:space="preserve"> </w:t>
      </w:r>
      <w:r w:rsidR="006077E3" w:rsidRPr="006077E3">
        <w:t>Order 11246, as amended, for federal</w:t>
      </w:r>
      <w:r w:rsidR="006077E3">
        <w:t xml:space="preserve"> </w:t>
      </w:r>
      <w:r w:rsidR="006077E3" w:rsidRPr="006077E3">
        <w:t>contractors and subcontractors, including specific</w:t>
      </w:r>
      <w:r w:rsidR="006077E3">
        <w:t xml:space="preserve"> </w:t>
      </w:r>
      <w:r w:rsidR="006077E3" w:rsidRPr="006077E3">
        <w:t>provisions regarding pay discrimination</w:t>
      </w:r>
      <w:r w:rsidR="006077E3">
        <w:t xml:space="preserve"> </w:t>
      </w:r>
      <w:r w:rsidR="006077E3" w:rsidRPr="006077E3">
        <w:t>and transparency.</w:t>
      </w:r>
      <w:r w:rsidR="006077E3">
        <w:t xml:space="preserve"> </w:t>
      </w:r>
      <w:r w:rsidR="006077E3" w:rsidRPr="006077E3">
        <w:t xml:space="preserve"> OFCCP’s regulations</w:t>
      </w:r>
      <w:r w:rsidR="006077E3">
        <w:t xml:space="preserve"> </w:t>
      </w:r>
      <w:r w:rsidR="006077E3" w:rsidRPr="006077E3">
        <w:t xml:space="preserve">require contractors to submit </w:t>
      </w:r>
      <w:r w:rsidR="006077E3">
        <w:t>“</w:t>
      </w:r>
      <w:r w:rsidR="006077E3" w:rsidRPr="006077E3">
        <w:t>complete</w:t>
      </w:r>
      <w:r w:rsidR="006077E3">
        <w:t xml:space="preserve"> </w:t>
      </w:r>
      <w:r w:rsidR="006077E3" w:rsidRPr="006077E3">
        <w:t>and accurate reports on Standard Form</w:t>
      </w:r>
      <w:r w:rsidR="006077E3">
        <w:t xml:space="preserve"> </w:t>
      </w:r>
      <w:r w:rsidR="006077E3" w:rsidRPr="006077E3">
        <w:t>100 (EEO</w:t>
      </w:r>
      <w:r w:rsidR="00F13BEC">
        <w:t>-</w:t>
      </w:r>
      <w:r w:rsidR="006077E3" w:rsidRPr="006077E3">
        <w:t>1) . . . or such form as may</w:t>
      </w:r>
      <w:r w:rsidR="006077E3">
        <w:t xml:space="preserve"> </w:t>
      </w:r>
      <w:r w:rsidR="006077E3" w:rsidRPr="006077E3">
        <w:t>hereafter be promulgated in its place.</w:t>
      </w:r>
      <w:r w:rsidR="006077E3">
        <w:t>”</w:t>
      </w:r>
      <w:r w:rsidR="006077E3" w:rsidRPr="006077E3">
        <w:t xml:space="preserve"> </w:t>
      </w:r>
      <w:r w:rsidR="00401707">
        <w:t xml:space="preserve"> </w:t>
      </w:r>
      <w:r w:rsidR="006077E3" w:rsidRPr="006077E3">
        <w:t>The Joint Reporting Committee,</w:t>
      </w:r>
      <w:r w:rsidR="006077E3">
        <w:t xml:space="preserve"> </w:t>
      </w:r>
      <w:r w:rsidR="006077E3" w:rsidRPr="006077E3">
        <w:t>composed of the EEOC and OFCCP and</w:t>
      </w:r>
      <w:r w:rsidR="006077E3">
        <w:t xml:space="preserve"> </w:t>
      </w:r>
      <w:r w:rsidR="006077E3" w:rsidRPr="006077E3">
        <w:t>located at the EEOC, administers the</w:t>
      </w:r>
      <w:r w:rsidR="006077E3">
        <w:t xml:space="preserve"> </w:t>
      </w:r>
      <w:r w:rsidR="006077E3" w:rsidRPr="006077E3">
        <w:t>EEO</w:t>
      </w:r>
      <w:r w:rsidR="00F13BEC">
        <w:t>-</w:t>
      </w:r>
      <w:r w:rsidR="006077E3" w:rsidRPr="006077E3">
        <w:lastRenderedPageBreak/>
        <w:t>1 as a single data collection to</w:t>
      </w:r>
      <w:r w:rsidR="006077E3">
        <w:t xml:space="preserve"> </w:t>
      </w:r>
      <w:r w:rsidR="006077E3" w:rsidRPr="006077E3">
        <w:t>meet the statistical needs of both</w:t>
      </w:r>
      <w:r w:rsidR="006077E3">
        <w:t xml:space="preserve"> </w:t>
      </w:r>
      <w:r w:rsidR="006077E3" w:rsidRPr="006077E3">
        <w:t>agencies while avoiding duplication.</w:t>
      </w:r>
    </w:p>
    <w:p w:rsidR="00D263BB" w:rsidRDefault="00D263BB" w:rsidP="00C52D01">
      <w:pPr>
        <w:ind w:left="2160"/>
      </w:pPr>
    </w:p>
    <w:p w:rsidR="0035677E" w:rsidRDefault="00D263BB" w:rsidP="00DB5386">
      <w:pPr>
        <w:numPr>
          <w:ilvl w:val="0"/>
          <w:numId w:val="31"/>
        </w:numPr>
        <w:ind w:left="1440" w:hanging="720"/>
      </w:pPr>
      <w:r w:rsidRPr="00FC6568">
        <w:rPr>
          <w:u w:val="single"/>
        </w:rPr>
        <w:t xml:space="preserve">Changed the </w:t>
      </w:r>
      <w:r w:rsidR="0035677E" w:rsidRPr="00FC6568">
        <w:rPr>
          <w:u w:val="single"/>
        </w:rPr>
        <w:t>filing deadline</w:t>
      </w:r>
      <w:r w:rsidR="00692238" w:rsidRPr="00FC6568">
        <w:rPr>
          <w:u w:val="single"/>
        </w:rPr>
        <w:t xml:space="preserve"> from September 30 to March 31</w:t>
      </w:r>
      <w:r w:rsidR="003E109E">
        <w:rPr>
          <w:u w:val="single"/>
        </w:rPr>
        <w:t xml:space="preserve"> of the following year</w:t>
      </w:r>
      <w:r w:rsidR="00D37D40" w:rsidRPr="00FC6568">
        <w:rPr>
          <w:u w:val="single"/>
        </w:rPr>
        <w:t>, beginning with the report</w:t>
      </w:r>
      <w:r w:rsidR="00500613">
        <w:rPr>
          <w:u w:val="single"/>
        </w:rPr>
        <w:t xml:space="preserve"> of 2017 data</w:t>
      </w:r>
      <w:r w:rsidR="00D37D40" w:rsidRPr="00FC6568">
        <w:rPr>
          <w:u w:val="single"/>
        </w:rPr>
        <w:t>,</w:t>
      </w:r>
      <w:r w:rsidR="0035677E" w:rsidRPr="00FC6568">
        <w:rPr>
          <w:u w:val="single"/>
        </w:rPr>
        <w:t xml:space="preserve"> to </w:t>
      </w:r>
      <w:r w:rsidR="002F12D3" w:rsidRPr="00FC6568">
        <w:rPr>
          <w:u w:val="single"/>
        </w:rPr>
        <w:t>give employers more time to transition to the new information collection</w:t>
      </w:r>
      <w:r w:rsidR="005E1C83">
        <w:t>:</w:t>
      </w:r>
      <w:r w:rsidR="0035677E">
        <w:t xml:space="preserve"> </w:t>
      </w:r>
    </w:p>
    <w:p w:rsidR="00D263BB" w:rsidRDefault="00D263BB" w:rsidP="00FC6568">
      <w:pPr>
        <w:ind w:left="1440"/>
      </w:pPr>
    </w:p>
    <w:p w:rsidR="00285914" w:rsidRDefault="00285914" w:rsidP="00FC6568">
      <w:pPr>
        <w:ind w:left="2160"/>
      </w:pPr>
      <w:r>
        <w:t xml:space="preserve">(1) </w:t>
      </w:r>
      <w:r w:rsidR="00FF52EE">
        <w:t xml:space="preserve"> </w:t>
      </w:r>
      <w:r>
        <w:t>T</w:t>
      </w:r>
      <w:r w:rsidR="00C52D01">
        <w:t xml:space="preserve">he 2017 </w:t>
      </w:r>
      <w:r>
        <w:t xml:space="preserve">EEO-1 </w:t>
      </w:r>
      <w:r w:rsidR="00C52D01">
        <w:t>report that would have been due on September 30, 2017</w:t>
      </w:r>
      <w:r w:rsidR="00A31558">
        <w:t>,</w:t>
      </w:r>
      <w:r w:rsidR="00C52D01">
        <w:t xml:space="preserve"> </w:t>
      </w:r>
      <w:r w:rsidR="00D263BB">
        <w:t xml:space="preserve">now </w:t>
      </w:r>
      <w:r w:rsidR="0024416A">
        <w:t>is due on</w:t>
      </w:r>
      <w:r w:rsidR="00C52D01">
        <w:t xml:space="preserve"> March 31, 2018.  </w:t>
      </w:r>
      <w:r w:rsidR="00A31558">
        <w:t>This extension of the filing date provides</w:t>
      </w:r>
      <w:r w:rsidR="00C52D01">
        <w:t xml:space="preserve"> filers</w:t>
      </w:r>
      <w:r w:rsidR="0024416A">
        <w:t xml:space="preserve"> </w:t>
      </w:r>
      <w:r w:rsidR="00A31558">
        <w:t xml:space="preserve">with </w:t>
      </w:r>
      <w:r w:rsidR="0024416A">
        <w:t>six more months</w:t>
      </w:r>
      <w:r w:rsidR="00C52D01">
        <w:t xml:space="preserve"> to adjust </w:t>
      </w:r>
      <w:r w:rsidR="00A31558">
        <w:t xml:space="preserve">and </w:t>
      </w:r>
      <w:r w:rsidR="00C52D01">
        <w:t>allow</w:t>
      </w:r>
      <w:r w:rsidR="00D263BB">
        <w:t>s</w:t>
      </w:r>
      <w:r w:rsidR="00C52D01">
        <w:t xml:space="preserve"> the EEOC to engage in additional outreach and training</w:t>
      </w:r>
      <w:r w:rsidR="00A31558">
        <w:t xml:space="preserve"> on the </w:t>
      </w:r>
      <w:r w:rsidR="000A3B0C">
        <w:t>revised</w:t>
      </w:r>
      <w:r w:rsidR="00A31558">
        <w:t xml:space="preserve"> data collection</w:t>
      </w:r>
      <w:r w:rsidR="00C52D01">
        <w:t>.</w:t>
      </w:r>
      <w:r w:rsidR="008D7715">
        <w:t xml:space="preserve">  </w:t>
      </w:r>
    </w:p>
    <w:p w:rsidR="00285914" w:rsidRDefault="00285914" w:rsidP="00FC6568">
      <w:pPr>
        <w:ind w:left="2160"/>
      </w:pPr>
    </w:p>
    <w:p w:rsidR="005E3651" w:rsidRDefault="00285914" w:rsidP="00FC6568">
      <w:pPr>
        <w:ind w:left="2160"/>
      </w:pPr>
      <w:r>
        <w:t>(2)  T</w:t>
      </w:r>
      <w:r w:rsidR="005E1C83">
        <w:t xml:space="preserve">he </w:t>
      </w:r>
      <w:r w:rsidR="00A31558">
        <w:t xml:space="preserve">new annual filing </w:t>
      </w:r>
      <w:r w:rsidR="005E1C83">
        <w:t xml:space="preserve">deadline </w:t>
      </w:r>
      <w:r w:rsidR="000A3B0C">
        <w:t xml:space="preserve">of March 31 </w:t>
      </w:r>
      <w:r w:rsidR="00D263BB">
        <w:t xml:space="preserve">also </w:t>
      </w:r>
      <w:r w:rsidR="005E1C83" w:rsidRPr="005E1C83">
        <w:t xml:space="preserve">will </w:t>
      </w:r>
      <w:r w:rsidR="00027CD0">
        <w:t xml:space="preserve">eliminate </w:t>
      </w:r>
      <w:r w:rsidR="001F25B0">
        <w:t xml:space="preserve">the </w:t>
      </w:r>
      <w:r w:rsidR="00A31558">
        <w:t xml:space="preserve">need </w:t>
      </w:r>
      <w:r w:rsidR="00027CD0">
        <w:t xml:space="preserve">for a special W-2 calculation solely for purposes of the EEO-1 report.  The new deadline </w:t>
      </w:r>
      <w:r w:rsidR="005E1C83" w:rsidRPr="005E1C83">
        <w:t>align</w:t>
      </w:r>
      <w:r w:rsidR="00D263BB">
        <w:t>s</w:t>
      </w:r>
      <w:r w:rsidR="005E1C83">
        <w:t xml:space="preserve"> </w:t>
      </w:r>
      <w:r w:rsidR="005E1C83" w:rsidRPr="005E1C83">
        <w:t>the EEO</w:t>
      </w:r>
      <w:r w:rsidR="00F13BEC">
        <w:t>-</w:t>
      </w:r>
      <w:r w:rsidR="005E1C83" w:rsidRPr="005E1C83">
        <w:t>1 with federal obligations to</w:t>
      </w:r>
      <w:r w:rsidR="005E1C83">
        <w:t xml:space="preserve"> </w:t>
      </w:r>
      <w:r w:rsidR="005E1C83" w:rsidRPr="005E1C83">
        <w:t>calculate and report W–2 earnings as of</w:t>
      </w:r>
      <w:r w:rsidR="005E1C83">
        <w:t xml:space="preserve"> </w:t>
      </w:r>
      <w:r w:rsidR="005E1C83" w:rsidRPr="005E1C83">
        <w:t>December 31.</w:t>
      </w:r>
      <w:r w:rsidR="00027CD0">
        <w:t xml:space="preserve"> </w:t>
      </w:r>
    </w:p>
    <w:p w:rsidR="00D263BB" w:rsidRDefault="00D263BB" w:rsidP="00FC6568">
      <w:pPr>
        <w:ind w:left="2160"/>
      </w:pPr>
    </w:p>
    <w:p w:rsidR="0035677E" w:rsidRDefault="00E86C19" w:rsidP="00DB5386">
      <w:pPr>
        <w:ind w:left="1440" w:hanging="720"/>
      </w:pPr>
      <w:r>
        <w:t>(f)</w:t>
      </w:r>
      <w:r>
        <w:tab/>
      </w:r>
      <w:r w:rsidR="0035677E" w:rsidRPr="00FC6568">
        <w:rPr>
          <w:u w:val="single"/>
        </w:rPr>
        <w:t>Shifted the workforce snapshot period to coordinate with the new reporting period and filing deadline</w:t>
      </w:r>
      <w:r w:rsidR="005E1C83">
        <w:t>:</w:t>
      </w:r>
    </w:p>
    <w:p w:rsidR="00D263BB" w:rsidRDefault="00D263BB" w:rsidP="00DB5386">
      <w:pPr>
        <w:ind w:left="1440" w:hanging="720"/>
      </w:pPr>
    </w:p>
    <w:p w:rsidR="00B81040" w:rsidRDefault="00B81040" w:rsidP="001761A1">
      <w:pPr>
        <w:ind w:left="1440" w:hanging="720"/>
      </w:pPr>
      <w:r>
        <w:tab/>
      </w:r>
      <w:r w:rsidR="00F546C8">
        <w:t xml:space="preserve">Under the revised proposal, </w:t>
      </w:r>
      <w:r w:rsidR="00F546C8" w:rsidRPr="00F546C8">
        <w:t xml:space="preserve">employers </w:t>
      </w:r>
      <w:r w:rsidR="00F546C8">
        <w:t>may</w:t>
      </w:r>
      <w:r w:rsidR="00F546C8" w:rsidRPr="00F546C8">
        <w:t xml:space="preserve"> count their</w:t>
      </w:r>
      <w:r w:rsidR="00F546C8">
        <w:t xml:space="preserve"> </w:t>
      </w:r>
      <w:r w:rsidR="00F546C8" w:rsidRPr="00F546C8">
        <w:t>employees during a</w:t>
      </w:r>
      <w:r w:rsidR="00F546C8">
        <w:t>ny</w:t>
      </w:r>
      <w:r w:rsidR="00F546C8" w:rsidRPr="00F546C8">
        <w:t xml:space="preserve"> pay period between</w:t>
      </w:r>
      <w:r w:rsidR="00F546C8">
        <w:t xml:space="preserve"> </w:t>
      </w:r>
      <w:r w:rsidR="00F546C8" w:rsidRPr="00F546C8">
        <w:t xml:space="preserve">October 1 and December 31, </w:t>
      </w:r>
      <w:r w:rsidR="00F546C8">
        <w:t xml:space="preserve">and </w:t>
      </w:r>
      <w:r w:rsidR="00F546C8" w:rsidRPr="00F546C8">
        <w:t xml:space="preserve">will </w:t>
      </w:r>
      <w:r w:rsidR="00D263BB">
        <w:t xml:space="preserve">consult </w:t>
      </w:r>
      <w:r w:rsidR="00F546C8" w:rsidRPr="00F546C8">
        <w:t xml:space="preserve">W–2 </w:t>
      </w:r>
      <w:r w:rsidR="0024416A">
        <w:t xml:space="preserve">(Box 1) </w:t>
      </w:r>
      <w:r w:rsidR="00F546C8" w:rsidRPr="00F546C8">
        <w:t>income and hours</w:t>
      </w:r>
      <w:r w:rsidR="002528E7">
        <w:t xml:space="preserve"> </w:t>
      </w:r>
      <w:r w:rsidR="00F546C8" w:rsidRPr="00F546C8">
        <w:t>worked</w:t>
      </w:r>
      <w:r w:rsidR="00F546C8">
        <w:t xml:space="preserve"> </w:t>
      </w:r>
      <w:r w:rsidR="00F546C8" w:rsidRPr="00F546C8">
        <w:rPr>
          <w:iCs/>
        </w:rPr>
        <w:t>for these employees</w:t>
      </w:r>
      <w:r w:rsidR="00F546C8" w:rsidRPr="00F546C8">
        <w:rPr>
          <w:i/>
          <w:iCs/>
        </w:rPr>
        <w:t xml:space="preserve"> </w:t>
      </w:r>
      <w:r w:rsidR="00F546C8" w:rsidRPr="00F546C8">
        <w:t>for the</w:t>
      </w:r>
      <w:r w:rsidR="00F546C8">
        <w:t xml:space="preserve"> </w:t>
      </w:r>
      <w:r w:rsidR="00F546C8">
        <w:rPr>
          <w:iCs/>
        </w:rPr>
        <w:t>full</w:t>
      </w:r>
      <w:r w:rsidR="00F546C8" w:rsidRPr="00F546C8">
        <w:rPr>
          <w:iCs/>
        </w:rPr>
        <w:t xml:space="preserve"> </w:t>
      </w:r>
      <w:r w:rsidR="00F546C8">
        <w:rPr>
          <w:iCs/>
        </w:rPr>
        <w:t xml:space="preserve">calendar </w:t>
      </w:r>
      <w:r w:rsidR="00F546C8" w:rsidRPr="00F546C8">
        <w:rPr>
          <w:iCs/>
        </w:rPr>
        <w:t>year</w:t>
      </w:r>
      <w:r w:rsidR="00F546C8" w:rsidRPr="00F546C8">
        <w:rPr>
          <w:i/>
          <w:iCs/>
        </w:rPr>
        <w:t xml:space="preserve"> </w:t>
      </w:r>
      <w:r w:rsidR="00F546C8" w:rsidRPr="00F546C8">
        <w:t>ending December 31</w:t>
      </w:r>
      <w:r w:rsidR="00F546C8">
        <w:t>.</w:t>
      </w:r>
      <w:r w:rsidR="001761A1">
        <w:t xml:space="preserve">  </w:t>
      </w:r>
      <w:r w:rsidR="00D263BB">
        <w:t>T</w:t>
      </w:r>
      <w:r w:rsidR="001761A1">
        <w:t xml:space="preserve">his change </w:t>
      </w:r>
      <w:r w:rsidR="005E3651">
        <w:t xml:space="preserve">in part </w:t>
      </w:r>
      <w:r w:rsidR="00D263BB">
        <w:t xml:space="preserve">addresses public comments </w:t>
      </w:r>
      <w:r w:rsidR="001761A1">
        <w:t xml:space="preserve">that </w:t>
      </w:r>
      <w:r w:rsidR="001761A1" w:rsidRPr="001761A1">
        <w:t xml:space="preserve">the </w:t>
      </w:r>
      <w:r w:rsidR="001761A1">
        <w:t xml:space="preserve">previous </w:t>
      </w:r>
      <w:r w:rsidR="0093058C">
        <w:t>“</w:t>
      </w:r>
      <w:r w:rsidR="001761A1" w:rsidRPr="001761A1">
        <w:t>workforce snapshot</w:t>
      </w:r>
      <w:r w:rsidR="0093058C">
        <w:t>”</w:t>
      </w:r>
      <w:r w:rsidR="001761A1" w:rsidRPr="001761A1">
        <w:t xml:space="preserve"> </w:t>
      </w:r>
      <w:r w:rsidR="0024416A">
        <w:t>period of July – September would</w:t>
      </w:r>
      <w:r w:rsidR="001761A1" w:rsidRPr="001761A1">
        <w:t xml:space="preserve"> not </w:t>
      </w:r>
      <w:r w:rsidR="0024416A">
        <w:t>capture</w:t>
      </w:r>
      <w:r w:rsidR="001761A1" w:rsidRPr="001761A1">
        <w:t xml:space="preserve"> same-year</w:t>
      </w:r>
      <w:r w:rsidR="001761A1">
        <w:t xml:space="preserve"> </w:t>
      </w:r>
      <w:r w:rsidR="001761A1" w:rsidRPr="001761A1">
        <w:t>promotions that have the effect of</w:t>
      </w:r>
      <w:r w:rsidR="001761A1">
        <w:t xml:space="preserve"> </w:t>
      </w:r>
      <w:r w:rsidR="001761A1" w:rsidRPr="001761A1">
        <w:t>moving the employee into a different</w:t>
      </w:r>
      <w:r w:rsidR="001761A1">
        <w:t xml:space="preserve"> </w:t>
      </w:r>
      <w:r w:rsidR="001761A1" w:rsidRPr="001761A1">
        <w:t>EEO</w:t>
      </w:r>
      <w:r w:rsidR="00F13BEC">
        <w:t>-</w:t>
      </w:r>
      <w:r w:rsidR="001761A1" w:rsidRPr="001761A1">
        <w:t xml:space="preserve">1 job category or pay band. </w:t>
      </w:r>
      <w:r w:rsidR="001761A1">
        <w:t xml:space="preserve"> </w:t>
      </w:r>
      <w:r w:rsidR="00D263BB">
        <w:t>Given that hours-worked data also will be collected for each job category/pay band, m</w:t>
      </w:r>
      <w:r w:rsidR="001761A1">
        <w:t xml:space="preserve">oving the snapshot period to the fourth quarter reduces the </w:t>
      </w:r>
      <w:r w:rsidR="00D263BB">
        <w:t xml:space="preserve">risk of </w:t>
      </w:r>
      <w:r w:rsidR="0024416A">
        <w:t xml:space="preserve">skewed data due to </w:t>
      </w:r>
      <w:r w:rsidR="00D263BB">
        <w:t xml:space="preserve">mid-year </w:t>
      </w:r>
      <w:r w:rsidR="001761A1">
        <w:t>promotions</w:t>
      </w:r>
      <w:r w:rsidR="005E3651">
        <w:t>.</w:t>
      </w:r>
    </w:p>
    <w:p w:rsidR="00D263BB" w:rsidRDefault="00D263BB" w:rsidP="001761A1">
      <w:pPr>
        <w:ind w:left="1440" w:hanging="720"/>
      </w:pPr>
    </w:p>
    <w:p w:rsidR="0035677E" w:rsidRDefault="00A31558" w:rsidP="00DB5386">
      <w:pPr>
        <w:numPr>
          <w:ilvl w:val="0"/>
          <w:numId w:val="32"/>
        </w:numPr>
        <w:ind w:left="1440" w:hanging="720"/>
      </w:pPr>
      <w:r>
        <w:rPr>
          <w:u w:val="single"/>
        </w:rPr>
        <w:t xml:space="preserve">Provided </w:t>
      </w:r>
      <w:r w:rsidR="00D263BB">
        <w:rPr>
          <w:u w:val="single"/>
        </w:rPr>
        <w:t xml:space="preserve">employers </w:t>
      </w:r>
      <w:r>
        <w:rPr>
          <w:u w:val="single"/>
        </w:rPr>
        <w:t xml:space="preserve">with a </w:t>
      </w:r>
      <w:r w:rsidR="00D263BB">
        <w:rPr>
          <w:u w:val="single"/>
        </w:rPr>
        <w:t>choice about how to report hours worked for FLSA-exempt employees</w:t>
      </w:r>
      <w:r w:rsidR="005E1C83">
        <w:t>:</w:t>
      </w:r>
    </w:p>
    <w:p w:rsidR="00D263BB" w:rsidRDefault="00D263BB" w:rsidP="00D263BB">
      <w:pPr>
        <w:ind w:left="1440"/>
      </w:pPr>
    </w:p>
    <w:p w:rsidR="00E86C19" w:rsidRDefault="00481905" w:rsidP="00565F19">
      <w:pPr>
        <w:ind w:left="1440"/>
      </w:pPr>
      <w:r>
        <w:t xml:space="preserve">The revised proposal </w:t>
      </w:r>
      <w:r w:rsidR="00D263BB">
        <w:t xml:space="preserve">would </w:t>
      </w:r>
      <w:r w:rsidR="005B33FC">
        <w:t>give</w:t>
      </w:r>
      <w:r>
        <w:t xml:space="preserve"> employers </w:t>
      </w:r>
      <w:r w:rsidR="005B33FC">
        <w:t xml:space="preserve">the choice of how </w:t>
      </w:r>
      <w:r>
        <w:t xml:space="preserve">to report hours worked for </w:t>
      </w:r>
      <w:r w:rsidR="00D263BB">
        <w:t>FLSA-</w:t>
      </w:r>
      <w:r>
        <w:t xml:space="preserve">exempt employees.  </w:t>
      </w:r>
      <w:r w:rsidR="00122160">
        <w:t>EEO-1 f</w:t>
      </w:r>
      <w:r>
        <w:t xml:space="preserve">ilers </w:t>
      </w:r>
      <w:r w:rsidR="00122160">
        <w:t xml:space="preserve">subject to </w:t>
      </w:r>
      <w:r w:rsidR="00401707">
        <w:t>the second c</w:t>
      </w:r>
      <w:r w:rsidR="00122160">
        <w:t xml:space="preserve">omponent </w:t>
      </w:r>
      <w:r w:rsidR="00580865">
        <w:t>may choose</w:t>
      </w:r>
      <w:r w:rsidRPr="00481905">
        <w:t xml:space="preserve"> to</w:t>
      </w:r>
      <w:r>
        <w:t xml:space="preserve"> either</w:t>
      </w:r>
      <w:r w:rsidR="0024416A">
        <w:t>:</w:t>
      </w:r>
      <w:r w:rsidRPr="00481905">
        <w:t xml:space="preserve"> (1) </w:t>
      </w:r>
      <w:r>
        <w:t>r</w:t>
      </w:r>
      <w:r w:rsidRPr="00481905">
        <w:t>eport a</w:t>
      </w:r>
      <w:r>
        <w:t xml:space="preserve"> </w:t>
      </w:r>
      <w:r w:rsidRPr="00481905">
        <w:t>proxy of 40 hours per week for full-time</w:t>
      </w:r>
      <w:r>
        <w:t xml:space="preserve"> </w:t>
      </w:r>
      <w:r w:rsidRPr="00481905">
        <w:t>exempt employees and 20 hours per</w:t>
      </w:r>
      <w:r>
        <w:t xml:space="preserve"> </w:t>
      </w:r>
      <w:r w:rsidRPr="00481905">
        <w:t>week for part-time exempt employees,</w:t>
      </w:r>
      <w:r>
        <w:t xml:space="preserve"> </w:t>
      </w:r>
      <w:r w:rsidRPr="00481905">
        <w:t>multiplied by the number of weeks the</w:t>
      </w:r>
      <w:r>
        <w:t xml:space="preserve"> </w:t>
      </w:r>
      <w:r w:rsidRPr="00481905">
        <w:t>individuals were employed during the</w:t>
      </w:r>
      <w:r>
        <w:t xml:space="preserve"> </w:t>
      </w:r>
      <w:r w:rsidRPr="00481905">
        <w:t>EEO</w:t>
      </w:r>
      <w:r w:rsidR="00F13BEC">
        <w:t>-</w:t>
      </w:r>
      <w:r w:rsidRPr="00481905">
        <w:t>1 reporting year</w:t>
      </w:r>
      <w:r w:rsidR="0024416A">
        <w:t>;</w:t>
      </w:r>
      <w:r w:rsidRPr="00481905">
        <w:t xml:space="preserve"> or (2) provide</w:t>
      </w:r>
      <w:r>
        <w:t xml:space="preserve"> </w:t>
      </w:r>
      <w:r w:rsidRPr="00481905">
        <w:t>actual hours of work by exempt</w:t>
      </w:r>
      <w:r>
        <w:t xml:space="preserve"> </w:t>
      </w:r>
      <w:r w:rsidRPr="00481905">
        <w:t>employees during the EEO</w:t>
      </w:r>
      <w:r w:rsidR="00F13BEC">
        <w:t>-</w:t>
      </w:r>
      <w:r w:rsidRPr="00481905">
        <w:t>1 reporting</w:t>
      </w:r>
      <w:r>
        <w:t xml:space="preserve"> </w:t>
      </w:r>
      <w:r w:rsidRPr="00481905">
        <w:t>year if the employer already maintains</w:t>
      </w:r>
      <w:r>
        <w:t xml:space="preserve"> </w:t>
      </w:r>
      <w:r w:rsidRPr="00481905">
        <w:t>accurate records of this information.</w:t>
      </w:r>
      <w:r w:rsidR="00906D82">
        <w:t xml:space="preserve">  </w:t>
      </w:r>
      <w:r w:rsidR="00122160">
        <w:t xml:space="preserve">This choice is entirely up to the filer/employer.  </w:t>
      </w:r>
      <w:r w:rsidR="00906D82">
        <w:t>Filers that elect to use the 40</w:t>
      </w:r>
      <w:r w:rsidR="00580865">
        <w:t>-h</w:t>
      </w:r>
      <w:r w:rsidR="00906D82">
        <w:t>our and 20</w:t>
      </w:r>
      <w:r w:rsidR="00580865">
        <w:t>-</w:t>
      </w:r>
      <w:r w:rsidR="00906D82">
        <w:t xml:space="preserve">hour proxy approach may still </w:t>
      </w:r>
      <w:r w:rsidR="00906D82" w:rsidRPr="00906D82">
        <w:t>certify that the reports are</w:t>
      </w:r>
      <w:r w:rsidR="00565F19">
        <w:t xml:space="preserve"> </w:t>
      </w:r>
      <w:r w:rsidR="00906D82">
        <w:t xml:space="preserve">“accurate and . . . </w:t>
      </w:r>
      <w:r w:rsidR="00906D82" w:rsidRPr="00906D82">
        <w:t>prepared in</w:t>
      </w:r>
      <w:r w:rsidR="00906D82">
        <w:t xml:space="preserve"> </w:t>
      </w:r>
      <w:r w:rsidR="00906D82" w:rsidRPr="00906D82">
        <w:t>accordance with the instructions</w:t>
      </w:r>
      <w:r w:rsidR="00906D82">
        <w:t xml:space="preserve">,” as the revised instructions </w:t>
      </w:r>
      <w:r w:rsidR="00565F19">
        <w:t>allow</w:t>
      </w:r>
      <w:r w:rsidR="00906D82">
        <w:t xml:space="preserve"> filers to use the proxies.</w:t>
      </w:r>
    </w:p>
    <w:p w:rsidR="005407E7" w:rsidRDefault="005407E7" w:rsidP="00565F19">
      <w:pPr>
        <w:ind w:left="1440"/>
      </w:pPr>
    </w:p>
    <w:p w:rsidR="00967D04" w:rsidRDefault="009A553C" w:rsidP="009444D9">
      <w:pPr>
        <w:ind w:left="720"/>
      </w:pPr>
      <w:r>
        <w:lastRenderedPageBreak/>
        <w:t xml:space="preserve">In addition to the above-described preliminary review of the </w:t>
      </w:r>
      <w:r w:rsidR="00C83733">
        <w:t>proposed</w:t>
      </w:r>
      <w:r>
        <w:t xml:space="preserve"> EEO-1, the EEOC will continue to evaluate the revised EEO-1 report </w:t>
      </w:r>
      <w:r w:rsidR="00C83733">
        <w:t>after</w:t>
      </w:r>
      <w:r>
        <w:t xml:space="preserve"> it is in use.  </w:t>
      </w:r>
      <w:r w:rsidR="009444D9" w:rsidRPr="009444D9">
        <w:t xml:space="preserve">Under the standard three-year renewal process set out by the PRA for federal data collection, the next renewal of the EEO-1 will occur in 2019. </w:t>
      </w:r>
      <w:r>
        <w:t xml:space="preserve"> </w:t>
      </w:r>
      <w:r w:rsidR="009444D9" w:rsidRPr="009444D9">
        <w:t>As part of th</w:t>
      </w:r>
      <w:r w:rsidR="00967D04">
        <w:t>is</w:t>
      </w:r>
      <w:r w:rsidR="009444D9" w:rsidRPr="009444D9">
        <w:t xml:space="preserve"> process, the EEOC will consider its experience in collecting data </w:t>
      </w:r>
      <w:r>
        <w:t>through</w:t>
      </w:r>
      <w:r w:rsidR="009444D9" w:rsidRPr="009444D9">
        <w:t xml:space="preserve"> the revised EEO-1.</w:t>
      </w:r>
      <w:r>
        <w:t xml:space="preserve"> </w:t>
      </w:r>
      <w:r w:rsidR="009444D9" w:rsidRPr="009444D9">
        <w:t xml:space="preserve"> </w:t>
      </w:r>
      <w:r w:rsidR="00511648">
        <w:t xml:space="preserve">The </w:t>
      </w:r>
      <w:r w:rsidR="009444D9">
        <w:t xml:space="preserve">EEOC </w:t>
      </w:r>
      <w:r w:rsidR="00511648" w:rsidRPr="00511648">
        <w:t xml:space="preserve">will monitor and evaluate the utility and effectiveness of the </w:t>
      </w:r>
      <w:r w:rsidR="009444D9">
        <w:t xml:space="preserve">summary </w:t>
      </w:r>
      <w:r w:rsidR="00511648" w:rsidRPr="00511648">
        <w:t>pay data</w:t>
      </w:r>
      <w:r w:rsidR="009444D9">
        <w:t xml:space="preserve"> colle</w:t>
      </w:r>
      <w:r w:rsidR="00C83733">
        <w:t xml:space="preserve">cted </w:t>
      </w:r>
      <w:r>
        <w:t>and</w:t>
      </w:r>
      <w:r w:rsidR="00967D04">
        <w:t>, within six months of the approval of this collection, the EEOC</w:t>
      </w:r>
      <w:r w:rsidR="00511648" w:rsidRPr="00511648">
        <w:t xml:space="preserve"> will provide OMB a monitoring and evaluation plan. </w:t>
      </w:r>
      <w:r>
        <w:t xml:space="preserve"> </w:t>
      </w:r>
      <w:r w:rsidR="00511648" w:rsidRPr="00511648">
        <w:t xml:space="preserve">The plan will include effectiveness measures, baseline information, procedures for collecting and evaluating data, and any other pertinent information. </w:t>
      </w:r>
      <w:r>
        <w:t xml:space="preserve"> The </w:t>
      </w:r>
      <w:r w:rsidR="00511648" w:rsidRPr="00511648">
        <w:t xml:space="preserve">EEOC will report the results of its monitoring and evaluation activities in subsequent information collection request packages.  </w:t>
      </w:r>
    </w:p>
    <w:p w:rsidR="00967D04" w:rsidRDefault="00967D04" w:rsidP="009444D9">
      <w:pPr>
        <w:ind w:left="720"/>
      </w:pPr>
    </w:p>
    <w:p w:rsidR="00AF409D" w:rsidRDefault="009A553C" w:rsidP="009444D9">
      <w:pPr>
        <w:ind w:left="720"/>
      </w:pPr>
      <w:r>
        <w:t xml:space="preserve">The </w:t>
      </w:r>
      <w:r w:rsidR="00511648" w:rsidRPr="00511648">
        <w:t>EEOC will begin collecting pay data as of March 31, 2018</w:t>
      </w:r>
      <w:r w:rsidR="00401707">
        <w:t>,</w:t>
      </w:r>
      <w:r w:rsidR="00511648" w:rsidRPr="00511648">
        <w:t xml:space="preserve"> and will be positioned to utilize pay data in</w:t>
      </w:r>
      <w:r w:rsidR="00C83733">
        <w:t xml:space="preserve"> its </w:t>
      </w:r>
      <w:r w:rsidR="00511648" w:rsidRPr="00511648">
        <w:t>investigations in 2019</w:t>
      </w:r>
      <w:r w:rsidR="00967D04">
        <w:t>,</w:t>
      </w:r>
      <w:r w:rsidR="00CE47E8">
        <w:t xml:space="preserve"> </w:t>
      </w:r>
      <w:r w:rsidR="003F6411">
        <w:t>after</w:t>
      </w:r>
      <w:r w:rsidR="00CE47E8">
        <w:t xml:space="preserve"> the </w:t>
      </w:r>
      <w:r w:rsidR="00290040">
        <w:t xml:space="preserve">first </w:t>
      </w:r>
      <w:r w:rsidR="00CE47E8">
        <w:t xml:space="preserve">pay data </w:t>
      </w:r>
      <w:r w:rsidR="00290040">
        <w:t xml:space="preserve">collection </w:t>
      </w:r>
      <w:r w:rsidR="00CE47E8">
        <w:t xml:space="preserve">has been thoroughly </w:t>
      </w:r>
      <w:r w:rsidR="00607B79">
        <w:t>reviewed</w:t>
      </w:r>
      <w:r w:rsidR="00CE47E8">
        <w:t xml:space="preserve"> for accuracy</w:t>
      </w:r>
      <w:r w:rsidR="00511648" w:rsidRPr="00511648">
        <w:t xml:space="preserve">.  As these investigations may </w:t>
      </w:r>
      <w:r w:rsidR="00511648">
        <w:t xml:space="preserve">still </w:t>
      </w:r>
      <w:r w:rsidR="00511648" w:rsidRPr="00511648">
        <w:t>be ongoing</w:t>
      </w:r>
      <w:r w:rsidR="00511648">
        <w:t xml:space="preserve"> at the time the </w:t>
      </w:r>
      <w:r w:rsidR="00511648" w:rsidRPr="00511648">
        <w:t>next information collection request package must be submitted</w:t>
      </w:r>
      <w:r w:rsidR="00A84F6D">
        <w:t xml:space="preserve"> to OMB</w:t>
      </w:r>
      <w:r w:rsidR="00511648" w:rsidRPr="00511648">
        <w:t xml:space="preserve"> in </w:t>
      </w:r>
      <w:r w:rsidR="00511648">
        <w:t xml:space="preserve">late </w:t>
      </w:r>
      <w:r w:rsidR="00511648" w:rsidRPr="00511648">
        <w:t xml:space="preserve">2019, there will be limited information to evaluate </w:t>
      </w:r>
      <w:r w:rsidR="00511648">
        <w:t>for purposes of that PRA approval process</w:t>
      </w:r>
      <w:r w:rsidR="00290040">
        <w:t>.</w:t>
      </w:r>
      <w:r w:rsidR="00511648">
        <w:t xml:space="preserve"> </w:t>
      </w:r>
      <w:r w:rsidR="00401707">
        <w:t xml:space="preserve"> </w:t>
      </w:r>
      <w:r w:rsidR="00290040">
        <w:t>C</w:t>
      </w:r>
      <w:r w:rsidR="00AF409D">
        <w:t xml:space="preserve">onsistent with the PRA </w:t>
      </w:r>
      <w:r w:rsidR="004D4788">
        <w:t>requirements</w:t>
      </w:r>
      <w:r w:rsidR="00290040">
        <w:t xml:space="preserve"> and its commitment to assess this collection</w:t>
      </w:r>
      <w:r w:rsidR="00AF409D">
        <w:t xml:space="preserve">, </w:t>
      </w:r>
      <w:r w:rsidR="00290040">
        <w:t xml:space="preserve">however, </w:t>
      </w:r>
      <w:r w:rsidR="00AF409D">
        <w:t xml:space="preserve">the agency will consider whether changes may be warranted to increase the practical utility of the data collection or to decrease the burden on EEO-1 filers. </w:t>
      </w:r>
      <w:r>
        <w:t xml:space="preserve"> </w:t>
      </w:r>
      <w:r w:rsidR="00AF409D">
        <w:t xml:space="preserve">For example, the EEOC may consider the </w:t>
      </w:r>
      <w:r w:rsidR="009A677D">
        <w:t>utility and burden</w:t>
      </w:r>
      <w:r w:rsidR="00AF409D">
        <w:t xml:space="preserve"> of </w:t>
      </w:r>
      <w:r w:rsidR="002B0A53">
        <w:t>retaining the existing</w:t>
      </w:r>
      <w:r w:rsidR="00D53521">
        <w:t xml:space="preserve"> EEO-1 job </w:t>
      </w:r>
      <w:r w:rsidR="009A677D">
        <w:t>categories</w:t>
      </w:r>
      <w:r w:rsidR="00D53521">
        <w:t xml:space="preserve"> </w:t>
      </w:r>
      <w:r w:rsidR="00D43E81">
        <w:t xml:space="preserve">or pay bands </w:t>
      </w:r>
      <w:r w:rsidR="004D4788">
        <w:t xml:space="preserve">as compared to </w:t>
      </w:r>
      <w:r w:rsidR="009A677D">
        <w:t xml:space="preserve">adopting </w:t>
      </w:r>
      <w:r w:rsidR="004D4788">
        <w:t xml:space="preserve">new </w:t>
      </w:r>
      <w:r w:rsidR="009A677D">
        <w:t>categories</w:t>
      </w:r>
      <w:r w:rsidR="00D43E81">
        <w:t xml:space="preserve"> or bands</w:t>
      </w:r>
      <w:r w:rsidR="00D53521">
        <w:t xml:space="preserve">. </w:t>
      </w:r>
    </w:p>
    <w:p w:rsidR="00AF409D" w:rsidRDefault="00AF409D" w:rsidP="009444D9">
      <w:pPr>
        <w:ind w:left="720"/>
      </w:pPr>
    </w:p>
    <w:p w:rsidR="005F402D" w:rsidRDefault="0024416A" w:rsidP="009444D9">
      <w:pPr>
        <w:ind w:left="720"/>
      </w:pPr>
      <w:r w:rsidRPr="00F307A4">
        <w:t>EEOC s</w:t>
      </w:r>
      <w:r w:rsidR="00122160" w:rsidRPr="00F307A4">
        <w:t>taff will provide assistance</w:t>
      </w:r>
      <w:r w:rsidR="00EF1FC6" w:rsidRPr="00F307A4">
        <w:t xml:space="preserve"> </w:t>
      </w:r>
      <w:r w:rsidR="00122160" w:rsidRPr="00F307A4">
        <w:t>throughout th</w:t>
      </w:r>
      <w:r w:rsidR="00EF1FC6" w:rsidRPr="00F307A4">
        <w:t>e filing</w:t>
      </w:r>
      <w:r w:rsidR="00122160" w:rsidRPr="00F307A4">
        <w:t xml:space="preserve"> process and </w:t>
      </w:r>
      <w:r w:rsidR="00D93056" w:rsidRPr="00F307A4">
        <w:t xml:space="preserve">will </w:t>
      </w:r>
      <w:r w:rsidR="007D4DB6" w:rsidRPr="00F307A4">
        <w:t xml:space="preserve">note information from employers </w:t>
      </w:r>
      <w:r w:rsidR="00385114" w:rsidRPr="00F307A4">
        <w:t xml:space="preserve">about the </w:t>
      </w:r>
      <w:r w:rsidR="00773DD6" w:rsidRPr="00F307A4">
        <w:t>reporting</w:t>
      </w:r>
      <w:r w:rsidR="007D4DB6" w:rsidRPr="00F307A4">
        <w:t xml:space="preserve"> burden</w:t>
      </w:r>
      <w:r w:rsidR="00F45384" w:rsidRPr="00F307A4">
        <w:t>, among other topics</w:t>
      </w:r>
      <w:r w:rsidR="007D4DB6" w:rsidRPr="00F307A4">
        <w:t>.</w:t>
      </w:r>
      <w:r w:rsidR="00401707">
        <w:t xml:space="preserve"> </w:t>
      </w:r>
      <w:r w:rsidR="007D4DB6" w:rsidRPr="00F307A4">
        <w:t xml:space="preserve"> </w:t>
      </w:r>
      <w:r w:rsidR="00D53521">
        <w:t xml:space="preserve">Filers may </w:t>
      </w:r>
      <w:r w:rsidR="007A15AC" w:rsidRPr="00F307A4">
        <w:t xml:space="preserve">submit comments on this collection of information, including suggestions for reducing burden, at any time to the </w:t>
      </w:r>
      <w:r w:rsidR="0042431E" w:rsidRPr="00F307A4">
        <w:t>EEOC at</w:t>
      </w:r>
      <w:r w:rsidR="007A15AC" w:rsidRPr="00F307A4">
        <w:t>:</w:t>
      </w:r>
      <w:r w:rsidR="007A15AC" w:rsidRPr="007A15AC">
        <w:t xml:space="preserve"> </w:t>
      </w:r>
    </w:p>
    <w:p w:rsidR="005F402D" w:rsidRPr="005F402D" w:rsidRDefault="005F402D" w:rsidP="001B11B1">
      <w:pPr>
        <w:rPr>
          <w:u w:val="single"/>
        </w:rPr>
      </w:pPr>
    </w:p>
    <w:p w:rsidR="007A15AC" w:rsidRDefault="007A15AC" w:rsidP="001B11B1">
      <w:pPr>
        <w:ind w:left="720"/>
      </w:pPr>
      <w:r w:rsidRPr="007A15AC">
        <w:t xml:space="preserve">EEO-1 Coordinator </w:t>
      </w:r>
    </w:p>
    <w:p w:rsidR="007A15AC" w:rsidRDefault="007A15AC" w:rsidP="001B11B1">
      <w:pPr>
        <w:ind w:left="720"/>
      </w:pPr>
      <w:r w:rsidRPr="007A15AC">
        <w:t xml:space="preserve">EEOC Survey Division -- Room 4SW22G </w:t>
      </w:r>
    </w:p>
    <w:p w:rsidR="007A15AC" w:rsidRDefault="007A15AC" w:rsidP="001B11B1">
      <w:pPr>
        <w:ind w:left="720"/>
      </w:pPr>
      <w:r w:rsidRPr="007A15AC">
        <w:t xml:space="preserve">131 M Street, N.E. </w:t>
      </w:r>
    </w:p>
    <w:p w:rsidR="007A15AC" w:rsidRDefault="007A15AC" w:rsidP="001B11B1">
      <w:pPr>
        <w:ind w:left="720"/>
      </w:pPr>
      <w:r w:rsidRPr="007A15AC">
        <w:t xml:space="preserve">Washington, D.C. 20507 </w:t>
      </w:r>
    </w:p>
    <w:p w:rsidR="005F402D" w:rsidRDefault="005F402D" w:rsidP="001B11B1">
      <w:pPr>
        <w:ind w:left="720"/>
      </w:pPr>
      <w:r>
        <w:t>or</w:t>
      </w:r>
    </w:p>
    <w:p w:rsidR="005F402D" w:rsidRDefault="005F402D" w:rsidP="001B11B1">
      <w:pPr>
        <w:ind w:left="720"/>
      </w:pPr>
    </w:p>
    <w:p w:rsidR="003C48FD" w:rsidRPr="007A15AC" w:rsidRDefault="005F402D" w:rsidP="001B11B1">
      <w:pPr>
        <w:ind w:left="720"/>
      </w:pPr>
      <w:r>
        <w:t xml:space="preserve">Suggestion Box on </w:t>
      </w:r>
      <w:hyperlink r:id="rId15" w:history="1">
        <w:r w:rsidRPr="0049415D">
          <w:rPr>
            <w:rStyle w:val="Hyperlink"/>
          </w:rPr>
          <w:t>EEO-1 Additional Documentation</w:t>
        </w:r>
      </w:hyperlink>
      <w:r>
        <w:t xml:space="preserve"> and</w:t>
      </w:r>
      <w:r w:rsidRPr="00114D8F">
        <w:t xml:space="preserve"> </w:t>
      </w:r>
      <w:hyperlink r:id="rId16" w:history="1">
        <w:r w:rsidR="00434824" w:rsidRPr="00434824">
          <w:rPr>
            <w:rStyle w:val="Hyperlink"/>
          </w:rPr>
          <w:t>eeo1.suggestionbox@eeoc.gov</w:t>
        </w:r>
      </w:hyperlink>
      <w:r w:rsidRPr="00114D8F">
        <w:t xml:space="preserve">.   </w:t>
      </w:r>
    </w:p>
    <w:p w:rsidR="00D53521" w:rsidRPr="007A15AC" w:rsidRDefault="00D53521" w:rsidP="007F20FE">
      <w:pPr>
        <w:ind w:left="1440"/>
      </w:pPr>
    </w:p>
    <w:p w:rsidR="00AB1F4A" w:rsidRDefault="007C3EC4" w:rsidP="00F96FE2">
      <w:pPr>
        <w:autoSpaceDE w:val="0"/>
        <w:autoSpaceDN w:val="0"/>
        <w:adjustRightInd w:val="0"/>
      </w:pPr>
      <w:r>
        <w:t>9</w:t>
      </w:r>
      <w:r w:rsidR="001B6AC1" w:rsidRPr="00E159FD">
        <w:t xml:space="preserve">. </w:t>
      </w:r>
      <w:r w:rsidR="00A77E4E" w:rsidRPr="00E159FD">
        <w:t xml:space="preserve">  </w:t>
      </w:r>
      <w:r w:rsidR="001335F6" w:rsidRPr="00E159FD">
        <w:tab/>
      </w:r>
      <w:r w:rsidR="00AB1F4A" w:rsidRPr="00813366">
        <w:rPr>
          <w:u w:val="single"/>
        </w:rPr>
        <w:t>Gifts or payments</w:t>
      </w:r>
    </w:p>
    <w:p w:rsidR="00814532" w:rsidRDefault="00644360" w:rsidP="00813366">
      <w:pPr>
        <w:autoSpaceDE w:val="0"/>
        <w:autoSpaceDN w:val="0"/>
        <w:adjustRightInd w:val="0"/>
        <w:ind w:left="720"/>
      </w:pPr>
      <w:r>
        <w:t>No gifts or payments will be provided to respondents in connection with this information collection</w:t>
      </w:r>
      <w:r w:rsidR="005756C5" w:rsidRPr="00231365">
        <w:t>.</w:t>
      </w:r>
    </w:p>
    <w:p w:rsidR="007B26F3" w:rsidRPr="00E159FD" w:rsidRDefault="007B26F3" w:rsidP="000B732F">
      <w:pPr>
        <w:autoSpaceDE w:val="0"/>
        <w:autoSpaceDN w:val="0"/>
        <w:adjustRightInd w:val="0"/>
      </w:pPr>
    </w:p>
    <w:p w:rsidR="00AB1F4A" w:rsidRDefault="007C3EC4" w:rsidP="007B26F3">
      <w:pPr>
        <w:autoSpaceDE w:val="0"/>
        <w:autoSpaceDN w:val="0"/>
        <w:adjustRightInd w:val="0"/>
        <w:ind w:left="720" w:hanging="720"/>
      </w:pPr>
      <w:r>
        <w:t>10</w:t>
      </w:r>
      <w:r w:rsidR="001B6AC1" w:rsidRPr="00E159FD">
        <w:t xml:space="preserve">. </w:t>
      </w:r>
      <w:r w:rsidR="00A77E4E" w:rsidRPr="00E159FD">
        <w:t xml:space="preserve">  </w:t>
      </w:r>
      <w:r w:rsidR="001335F6" w:rsidRPr="00E159FD">
        <w:tab/>
      </w:r>
      <w:r w:rsidR="00AB1F4A" w:rsidRPr="00F96FE2">
        <w:rPr>
          <w:u w:val="single"/>
        </w:rPr>
        <w:t>Confidentiality of information</w:t>
      </w:r>
    </w:p>
    <w:p w:rsidR="00392E49" w:rsidRDefault="00392E49" w:rsidP="008F5F4C">
      <w:pPr>
        <w:keepNext/>
        <w:keepLines/>
        <w:autoSpaceDE w:val="0"/>
        <w:autoSpaceDN w:val="0"/>
        <w:adjustRightInd w:val="0"/>
        <w:ind w:left="720"/>
      </w:pPr>
    </w:p>
    <w:p w:rsidR="00392E49" w:rsidRDefault="00392E49" w:rsidP="008F5F4C">
      <w:pPr>
        <w:keepNext/>
        <w:keepLines/>
        <w:autoSpaceDE w:val="0"/>
        <w:autoSpaceDN w:val="0"/>
        <w:adjustRightInd w:val="0"/>
        <w:ind w:left="720"/>
        <w:rPr>
          <w:u w:val="single"/>
        </w:rPr>
      </w:pPr>
      <w:r w:rsidRPr="00E7035F">
        <w:rPr>
          <w:u w:val="single"/>
        </w:rPr>
        <w:t>Confidentiality</w:t>
      </w:r>
    </w:p>
    <w:p w:rsidR="008F5F4C" w:rsidRPr="00E7035F" w:rsidRDefault="008F5F4C" w:rsidP="008F5F4C">
      <w:pPr>
        <w:keepNext/>
        <w:keepLines/>
        <w:autoSpaceDE w:val="0"/>
        <w:autoSpaceDN w:val="0"/>
        <w:adjustRightInd w:val="0"/>
        <w:ind w:left="720"/>
        <w:rPr>
          <w:u w:val="single"/>
        </w:rPr>
      </w:pPr>
    </w:p>
    <w:p w:rsidR="00581F53" w:rsidRDefault="00814532" w:rsidP="008F5F4C">
      <w:pPr>
        <w:keepNext/>
        <w:keepLines/>
        <w:autoSpaceDE w:val="0"/>
        <w:autoSpaceDN w:val="0"/>
        <w:adjustRightInd w:val="0"/>
        <w:ind w:left="720"/>
      </w:pPr>
      <w:r w:rsidRPr="00231365">
        <w:t xml:space="preserve">All reports and </w:t>
      </w:r>
      <w:r w:rsidR="00CD736C">
        <w:t xml:space="preserve">any </w:t>
      </w:r>
      <w:r w:rsidRPr="00231365">
        <w:t xml:space="preserve">information from individual reports are subject to the confidentiality provisions of Section 709(e) of Title VII, and may not be made public by </w:t>
      </w:r>
      <w:r w:rsidR="00CD736C">
        <w:t xml:space="preserve">the </w:t>
      </w:r>
      <w:r w:rsidRPr="00231365">
        <w:t>EEOC prior to the institution of any proceeding under Title VII</w:t>
      </w:r>
      <w:r w:rsidR="00DF09DD">
        <w:t xml:space="preserve"> involving the EEO-1 data</w:t>
      </w:r>
      <w:r w:rsidRPr="00231365">
        <w:t xml:space="preserve">. </w:t>
      </w:r>
      <w:r w:rsidR="001335F6" w:rsidRPr="00231365">
        <w:t xml:space="preserve"> </w:t>
      </w:r>
      <w:r w:rsidR="00F473DC">
        <w:t>Any EEOC employee</w:t>
      </w:r>
      <w:r w:rsidR="00FF3653" w:rsidRPr="00FF3653">
        <w:t xml:space="preserve"> </w:t>
      </w:r>
      <w:r w:rsidR="00D43E81">
        <w:t>who</w:t>
      </w:r>
      <w:r w:rsidR="00D43E81" w:rsidRPr="00FF3653">
        <w:t xml:space="preserve"> </w:t>
      </w:r>
      <w:r w:rsidR="00FF3653" w:rsidRPr="00FF3653">
        <w:t>violate</w:t>
      </w:r>
      <w:r w:rsidR="00F473DC">
        <w:t>s</w:t>
      </w:r>
      <w:r w:rsidR="00FF3653">
        <w:t xml:space="preserve"> </w:t>
      </w:r>
      <w:r w:rsidR="00FF3653" w:rsidRPr="00FF3653">
        <w:t xml:space="preserve">this prohibition </w:t>
      </w:r>
      <w:r w:rsidR="00197A98">
        <w:t>may be found</w:t>
      </w:r>
      <w:r w:rsidR="00FF3653" w:rsidRPr="00FF3653">
        <w:t xml:space="preserve"> guilty of a criminal</w:t>
      </w:r>
      <w:r w:rsidR="00FF3653">
        <w:t xml:space="preserve"> </w:t>
      </w:r>
      <w:r w:rsidR="00FF3653" w:rsidRPr="00FF3653">
        <w:t xml:space="preserve">misdemeanor and </w:t>
      </w:r>
      <w:r w:rsidR="00197A98">
        <w:t>could</w:t>
      </w:r>
      <w:r w:rsidR="00FF3653" w:rsidRPr="00FF3653">
        <w:t xml:space="preserve"> be</w:t>
      </w:r>
      <w:r w:rsidR="00FF3653">
        <w:t xml:space="preserve"> fined or</w:t>
      </w:r>
      <w:r w:rsidR="00FF3653" w:rsidRPr="00FF3653">
        <w:t xml:space="preserve"> imprisoned</w:t>
      </w:r>
      <w:r w:rsidR="00FF3653">
        <w:t xml:space="preserve">.  </w:t>
      </w:r>
      <w:r w:rsidR="00CD736C">
        <w:t xml:space="preserve">The </w:t>
      </w:r>
      <w:r w:rsidR="00FF3653">
        <w:t xml:space="preserve">confidentiality requirements allow the </w:t>
      </w:r>
      <w:r w:rsidR="00A221A1">
        <w:t xml:space="preserve">EEOC </w:t>
      </w:r>
      <w:r w:rsidR="00FF3653">
        <w:t xml:space="preserve">to </w:t>
      </w:r>
      <w:r w:rsidR="00A221A1">
        <w:t xml:space="preserve">publish </w:t>
      </w:r>
      <w:r w:rsidR="00FF3653">
        <w:t xml:space="preserve">only </w:t>
      </w:r>
      <w:r w:rsidRPr="00231365">
        <w:t>aggregate</w:t>
      </w:r>
      <w:r w:rsidR="00A221A1">
        <w:t>d</w:t>
      </w:r>
      <w:r w:rsidRPr="00231365">
        <w:t xml:space="preserve"> data</w:t>
      </w:r>
      <w:r w:rsidR="00FF3653">
        <w:t>, and</w:t>
      </w:r>
      <w:r w:rsidR="00A221A1">
        <w:t xml:space="preserve"> only </w:t>
      </w:r>
      <w:r w:rsidRPr="00231365">
        <w:t>in a</w:t>
      </w:r>
      <w:r w:rsidR="007B26F3">
        <w:t xml:space="preserve"> manner</w:t>
      </w:r>
      <w:r w:rsidRPr="00231365">
        <w:t xml:space="preserve"> </w:t>
      </w:r>
      <w:r w:rsidR="00A221A1">
        <w:t>that does not</w:t>
      </w:r>
      <w:r w:rsidRPr="00231365">
        <w:t xml:space="preserve"> reveal any particular </w:t>
      </w:r>
      <w:r w:rsidR="00504AC8">
        <w:t xml:space="preserve">filer’s </w:t>
      </w:r>
      <w:r w:rsidR="00773DD6">
        <w:t xml:space="preserve">or </w:t>
      </w:r>
      <w:r w:rsidR="004505CE">
        <w:t xml:space="preserve">any </w:t>
      </w:r>
      <w:r w:rsidR="00773DD6">
        <w:t>individual employee’s</w:t>
      </w:r>
      <w:r w:rsidR="00D3758F">
        <w:t xml:space="preserve"> personal</w:t>
      </w:r>
      <w:r w:rsidR="00773DD6">
        <w:t xml:space="preserve"> </w:t>
      </w:r>
      <w:r w:rsidR="00A221A1">
        <w:t>information</w:t>
      </w:r>
      <w:r w:rsidRPr="00231365">
        <w:t xml:space="preserve">. </w:t>
      </w:r>
      <w:r w:rsidR="00FE4FFB" w:rsidRPr="00231365">
        <w:t xml:space="preserve"> </w:t>
      </w:r>
    </w:p>
    <w:p w:rsidR="00581F53" w:rsidRDefault="00581F53" w:rsidP="00FF3653">
      <w:pPr>
        <w:autoSpaceDE w:val="0"/>
        <w:autoSpaceDN w:val="0"/>
        <w:adjustRightInd w:val="0"/>
        <w:ind w:left="720"/>
      </w:pPr>
    </w:p>
    <w:p w:rsidR="00FB3E18" w:rsidRDefault="004505CE" w:rsidP="00FF3653">
      <w:pPr>
        <w:autoSpaceDE w:val="0"/>
        <w:autoSpaceDN w:val="0"/>
        <w:adjustRightInd w:val="0"/>
        <w:ind w:left="720"/>
      </w:pPr>
      <w:r>
        <w:t>Furthermore, t</w:t>
      </w:r>
      <w:r w:rsidRPr="004505CE">
        <w:t>he EEOC’s insistence that contractors, other federal agencies, and FEPAs adhere to the Title VII confidentiality requirements ensures that no individual employee’s personal information is made public.</w:t>
      </w:r>
      <w:r>
        <w:t xml:space="preserve">  </w:t>
      </w:r>
      <w:r w:rsidR="00113E12">
        <w:t xml:space="preserve">In addition to ensuring that </w:t>
      </w:r>
      <w:r w:rsidR="00D43E81">
        <w:t xml:space="preserve">the agency’s </w:t>
      </w:r>
      <w:r w:rsidR="00113E12">
        <w:t xml:space="preserve">own employees adhere to </w:t>
      </w:r>
      <w:r w:rsidR="00DC0D7A" w:rsidRPr="00FF3653">
        <w:t>th</w:t>
      </w:r>
      <w:r w:rsidR="00DC0D7A">
        <w:t>e</w:t>
      </w:r>
      <w:r w:rsidR="00DC0D7A" w:rsidRPr="00FF3653">
        <w:t xml:space="preserve"> Title</w:t>
      </w:r>
      <w:r w:rsidR="00DC0D7A">
        <w:t xml:space="preserve"> </w:t>
      </w:r>
      <w:r w:rsidR="00DC0D7A" w:rsidRPr="00FF3653">
        <w:t>VII confidentiality requirement</w:t>
      </w:r>
      <w:r w:rsidR="00DC0D7A">
        <w:t>s</w:t>
      </w:r>
      <w:r w:rsidR="00113E12">
        <w:t>, t</w:t>
      </w:r>
      <w:r w:rsidR="00FF3653" w:rsidRPr="00FF3653">
        <w:t xml:space="preserve">he EEOC </w:t>
      </w:r>
      <w:r w:rsidR="00FF3653">
        <w:t>also</w:t>
      </w:r>
      <w:r w:rsidR="00FF3653" w:rsidRPr="00FF3653">
        <w:t xml:space="preserve"> imposes </w:t>
      </w:r>
      <w:r w:rsidR="00DC0D7A">
        <w:t xml:space="preserve">these requirements </w:t>
      </w:r>
      <w:r w:rsidR="00FF3653" w:rsidRPr="00FF3653">
        <w:t>on all of</w:t>
      </w:r>
      <w:r w:rsidR="00FF3653">
        <w:t xml:space="preserve"> </w:t>
      </w:r>
      <w:r w:rsidR="00FF3653" w:rsidRPr="00FF3653">
        <w:t>its contractors</w:t>
      </w:r>
      <w:r w:rsidR="005D706E">
        <w:t xml:space="preserve"> </w:t>
      </w:r>
      <w:r w:rsidR="00FF3653" w:rsidRPr="00FF3653">
        <w:t>as a</w:t>
      </w:r>
      <w:r w:rsidR="00FF3653">
        <w:t xml:space="preserve"> </w:t>
      </w:r>
      <w:r w:rsidR="00FF3653" w:rsidRPr="00FF3653">
        <w:t xml:space="preserve">condition of their contracts. </w:t>
      </w:r>
      <w:r w:rsidR="005D706E">
        <w:t xml:space="preserve"> </w:t>
      </w:r>
      <w:r w:rsidR="00FF3653" w:rsidRPr="00FF3653">
        <w:t>With</w:t>
      </w:r>
      <w:r w:rsidR="00FF3653">
        <w:t xml:space="preserve"> </w:t>
      </w:r>
      <w:r w:rsidR="00FF3653" w:rsidRPr="00FF3653">
        <w:t>respect to federal agencies</w:t>
      </w:r>
      <w:r w:rsidR="00290040">
        <w:t xml:space="preserve"> other than OFCCP</w:t>
      </w:r>
      <w:r w:rsidR="00FF3653" w:rsidRPr="00FF3653">
        <w:t xml:space="preserve"> </w:t>
      </w:r>
      <w:r w:rsidR="00176566">
        <w:t>demonstrating</w:t>
      </w:r>
      <w:r w:rsidR="00FF3653" w:rsidRPr="00FF3653">
        <w:t xml:space="preserve"> a</w:t>
      </w:r>
      <w:r w:rsidR="00FF3653">
        <w:t xml:space="preserve"> </w:t>
      </w:r>
      <w:r w:rsidR="00FF3653" w:rsidRPr="00FF3653">
        <w:t>legitimate law enforcement purpose, the</w:t>
      </w:r>
      <w:r w:rsidR="00FF3653">
        <w:t xml:space="preserve"> </w:t>
      </w:r>
      <w:r w:rsidR="00FF3653" w:rsidRPr="00FF3653">
        <w:t xml:space="preserve">EEOC </w:t>
      </w:r>
      <w:r w:rsidR="00D43E81">
        <w:t xml:space="preserve">provides </w:t>
      </w:r>
      <w:r w:rsidR="00FF3653" w:rsidRPr="00FF3653">
        <w:t>access to information</w:t>
      </w:r>
      <w:r w:rsidR="00FF3653">
        <w:t xml:space="preserve"> </w:t>
      </w:r>
      <w:r w:rsidR="00FF3653" w:rsidRPr="00FF3653">
        <w:t xml:space="preserve">collected under Title VII </w:t>
      </w:r>
      <w:r w:rsidR="00FF3653" w:rsidRPr="00FF3653">
        <w:rPr>
          <w:i/>
          <w:iCs/>
        </w:rPr>
        <w:t xml:space="preserve">only </w:t>
      </w:r>
      <w:r w:rsidR="00FF3653" w:rsidRPr="00FF3653">
        <w:t>if the</w:t>
      </w:r>
      <w:r w:rsidR="00FF3653">
        <w:t xml:space="preserve"> </w:t>
      </w:r>
      <w:r w:rsidR="00FF3653" w:rsidRPr="00FF3653">
        <w:t>agencies agree, by letter or</w:t>
      </w:r>
      <w:r w:rsidR="00FF3653">
        <w:t xml:space="preserve"> </w:t>
      </w:r>
      <w:r w:rsidR="00FF3653" w:rsidRPr="00FF3653">
        <w:t>memorandum of understanding, to</w:t>
      </w:r>
      <w:r w:rsidR="00FF3653">
        <w:t xml:space="preserve"> </w:t>
      </w:r>
      <w:r w:rsidR="00FF3653" w:rsidRPr="00FF3653">
        <w:t>comply with the confidentiality</w:t>
      </w:r>
      <w:r w:rsidR="00FF3653">
        <w:t xml:space="preserve"> </w:t>
      </w:r>
      <w:r w:rsidR="00FF3653" w:rsidRPr="00FF3653">
        <w:t>provisions of Title VII</w:t>
      </w:r>
      <w:r>
        <w:t xml:space="preserve"> at </w:t>
      </w:r>
      <w:r w:rsidRPr="004505CE">
        <w:t>42 U.S.C. §2000e–8(e)</w:t>
      </w:r>
      <w:r w:rsidR="00FF3653" w:rsidRPr="00FF3653">
        <w:t>.</w:t>
      </w:r>
      <w:r w:rsidR="00FF3653">
        <w:t xml:space="preserve"> </w:t>
      </w:r>
      <w:r w:rsidR="005D706E">
        <w:t xml:space="preserve"> </w:t>
      </w:r>
      <w:r w:rsidR="00FB3E18">
        <w:t>S</w:t>
      </w:r>
      <w:r w:rsidR="00FB3E18" w:rsidRPr="00FB3E18">
        <w:t>ubject</w:t>
      </w:r>
      <w:r>
        <w:t xml:space="preserve"> to agreement to comply with this</w:t>
      </w:r>
      <w:r w:rsidR="00FB3E18" w:rsidRPr="00FB3E18">
        <w:t xml:space="preserve"> confidentiality provisions, the EEOC shares EEO-1 reports with the Department of Justice (DOJ)</w:t>
      </w:r>
      <w:r w:rsidR="00FB3E18">
        <w:t xml:space="preserve"> (to </w:t>
      </w:r>
      <w:r w:rsidR="00434824">
        <w:t xml:space="preserve">represent </w:t>
      </w:r>
      <w:r w:rsidR="00FB3E18">
        <w:t>OFCCP in litigation)</w:t>
      </w:r>
      <w:r w:rsidR="00FB3E18" w:rsidRPr="00FB3E18">
        <w:t xml:space="preserve">, </w:t>
      </w:r>
      <w:r w:rsidR="00FB3E18">
        <w:t xml:space="preserve">and </w:t>
      </w:r>
      <w:r w:rsidR="00FB3E18" w:rsidRPr="00FB3E18">
        <w:t>the Federal Depos</w:t>
      </w:r>
      <w:r w:rsidR="00FB3E18">
        <w:t>it Insurance Corporation (FDIC)</w:t>
      </w:r>
      <w:r w:rsidR="00FB3E18" w:rsidRPr="00FB3E18">
        <w:t xml:space="preserve"> and the National Cre</w:t>
      </w:r>
      <w:r w:rsidR="00FB3E18">
        <w:t>dit Union Administration (NCUA)(</w:t>
      </w:r>
      <w:r w:rsidR="00FB3E18" w:rsidRPr="00FB3E18">
        <w:t xml:space="preserve"> to help analyze diversity in management, employment, and business activities</w:t>
      </w:r>
      <w:r w:rsidR="00FB3E18">
        <w:t xml:space="preserve"> </w:t>
      </w:r>
      <w:r>
        <w:t>pursuant to</w:t>
      </w:r>
      <w:r w:rsidR="00FB3E18">
        <w:t xml:space="preserve"> the </w:t>
      </w:r>
      <w:r w:rsidR="00FB3E18" w:rsidRPr="00FB3E18">
        <w:t>Dodd-Frank Wall Street Reform and Consumer Protection Act of 2010</w:t>
      </w:r>
      <w:r w:rsidR="00FB3E18">
        <w:t>)</w:t>
      </w:r>
      <w:r w:rsidR="00FB3E18" w:rsidRPr="00FB3E18">
        <w:t xml:space="preserve">. </w:t>
      </w:r>
    </w:p>
    <w:p w:rsidR="00FB3E18" w:rsidRDefault="00FB3E18" w:rsidP="00FF3653">
      <w:pPr>
        <w:autoSpaceDE w:val="0"/>
        <w:autoSpaceDN w:val="0"/>
        <w:adjustRightInd w:val="0"/>
        <w:ind w:left="720"/>
      </w:pPr>
    </w:p>
    <w:p w:rsidR="005D706E" w:rsidRDefault="00FF3653" w:rsidP="00FF3653">
      <w:pPr>
        <w:autoSpaceDE w:val="0"/>
        <w:autoSpaceDN w:val="0"/>
        <w:adjustRightInd w:val="0"/>
        <w:ind w:left="720"/>
      </w:pPr>
      <w:r w:rsidRPr="00FF3653">
        <w:t>Title VII itself</w:t>
      </w:r>
      <w:r>
        <w:t xml:space="preserve"> </w:t>
      </w:r>
      <w:r w:rsidR="00FB3E18">
        <w:t xml:space="preserve">provides </w:t>
      </w:r>
      <w:r w:rsidRPr="00FF3653">
        <w:t xml:space="preserve">that the EEOC </w:t>
      </w:r>
      <w:r w:rsidR="002E55CC">
        <w:t>must</w:t>
      </w:r>
      <w:r w:rsidRPr="00FF3653">
        <w:t xml:space="preserve"> </w:t>
      </w:r>
      <w:r w:rsidR="00660103">
        <w:t>provide</w:t>
      </w:r>
      <w:r w:rsidR="00660103" w:rsidRPr="00FF3653">
        <w:t xml:space="preserve"> </w:t>
      </w:r>
      <w:r w:rsidRPr="00FF3653">
        <w:t>state</w:t>
      </w:r>
      <w:r>
        <w:t xml:space="preserve"> </w:t>
      </w:r>
      <w:r w:rsidRPr="00FF3653">
        <w:t>and local fair employment practices</w:t>
      </w:r>
      <w:r>
        <w:t xml:space="preserve"> </w:t>
      </w:r>
      <w:r w:rsidRPr="00FF3653">
        <w:t>agencies (FEPAs) EEO</w:t>
      </w:r>
      <w:r w:rsidR="00F13BEC">
        <w:t>-</w:t>
      </w:r>
      <w:r w:rsidRPr="00FF3653">
        <w:t xml:space="preserve">1 data </w:t>
      </w:r>
      <w:r w:rsidR="00581F53">
        <w:t xml:space="preserve">upon request </w:t>
      </w:r>
      <w:r w:rsidRPr="00FF3653">
        <w:t>on the condition that they</w:t>
      </w:r>
      <w:r>
        <w:t xml:space="preserve"> </w:t>
      </w:r>
      <w:r w:rsidRPr="00FF3653">
        <w:rPr>
          <w:i/>
          <w:iCs/>
        </w:rPr>
        <w:t xml:space="preserve">not </w:t>
      </w:r>
      <w:r w:rsidRPr="00FF3653">
        <w:t>make it public</w:t>
      </w:r>
      <w:r>
        <w:t xml:space="preserve">.  </w:t>
      </w:r>
      <w:r w:rsidR="005361FF">
        <w:t xml:space="preserve"> 42 U.S.C. §2000e–8(d</w:t>
      </w:r>
      <w:r w:rsidR="005361FF" w:rsidRPr="005361FF">
        <w:t>)</w:t>
      </w:r>
      <w:r w:rsidR="005361FF">
        <w:t xml:space="preserve">.  </w:t>
      </w:r>
      <w:r>
        <w:t xml:space="preserve">FEPA staff receive annual training in data protection and security.  </w:t>
      </w:r>
    </w:p>
    <w:p w:rsidR="00E86A39" w:rsidRDefault="00E86A39" w:rsidP="00FF3653">
      <w:pPr>
        <w:autoSpaceDE w:val="0"/>
        <w:autoSpaceDN w:val="0"/>
        <w:adjustRightInd w:val="0"/>
        <w:ind w:left="720"/>
      </w:pPr>
    </w:p>
    <w:p w:rsidR="005D706E" w:rsidRDefault="005D706E" w:rsidP="005D706E">
      <w:pPr>
        <w:autoSpaceDE w:val="0"/>
        <w:autoSpaceDN w:val="0"/>
        <w:adjustRightInd w:val="0"/>
        <w:ind w:left="720"/>
      </w:pPr>
      <w:r>
        <w:t>The EEOC</w:t>
      </w:r>
      <w:r w:rsidR="00A54D94">
        <w:t xml:space="preserve"> only</w:t>
      </w:r>
      <w:r>
        <w:t xml:space="preserve"> shares EEO-1 data with </w:t>
      </w:r>
      <w:r w:rsidR="00354ACE">
        <w:t xml:space="preserve">private </w:t>
      </w:r>
      <w:r>
        <w:t xml:space="preserve">researchers under the Intergovernmental Personnel Act </w:t>
      </w:r>
      <w:r w:rsidR="00573E79">
        <w:t xml:space="preserve">and </w:t>
      </w:r>
      <w:r>
        <w:t xml:space="preserve">subject to strict confidentiality agreements.  Before a researcher </w:t>
      </w:r>
      <w:r w:rsidR="00573E79">
        <w:t>can be</w:t>
      </w:r>
      <w:r>
        <w:t xml:space="preserve"> granted access to any EEO-1 data, he or she must first sign a written agreement providing that (1) the researcher </w:t>
      </w:r>
      <w:r w:rsidR="00FB3D61">
        <w:t>agrees to be</w:t>
      </w:r>
      <w:r>
        <w:t xml:space="preserve"> subject to the confidentiality provisions of Title VII and </w:t>
      </w:r>
      <w:r w:rsidR="00FB3D61">
        <w:t>to be</w:t>
      </w:r>
      <w:r>
        <w:t xml:space="preserve"> responsible for ensuring compliance with Title VII confidentiality by any of the researcher’s staff who work on the project, (2) the researcher will not disclose the data to anyone other than staff working on the project, (3) prior to publication or dissemination of any </w:t>
      </w:r>
      <w:r w:rsidR="003C34B3" w:rsidRPr="004505CE">
        <w:t xml:space="preserve">dissertation, report, research, statistics or other work product based on </w:t>
      </w:r>
      <w:r w:rsidR="00866165" w:rsidRPr="004505CE">
        <w:t>the EEO-1 information</w:t>
      </w:r>
      <w:r>
        <w:t xml:space="preserve">, the </w:t>
      </w:r>
      <w:r w:rsidR="00FB3D61">
        <w:t xml:space="preserve">researcher must submit the </w:t>
      </w:r>
      <w:r w:rsidR="003C34B3" w:rsidRPr="004505CE">
        <w:t>work product</w:t>
      </w:r>
      <w:r w:rsidR="003C34B3">
        <w:t xml:space="preserve"> </w:t>
      </w:r>
      <w:r w:rsidR="00FB3D61">
        <w:t xml:space="preserve">to the </w:t>
      </w:r>
      <w:r>
        <w:t xml:space="preserve">EEOC </w:t>
      </w:r>
      <w:r w:rsidR="00FB3D61">
        <w:t xml:space="preserve">for its </w:t>
      </w:r>
      <w:r>
        <w:t>review and determin</w:t>
      </w:r>
      <w:r w:rsidR="00FB3D61">
        <w:t>ation</w:t>
      </w:r>
      <w:r>
        <w:t xml:space="preserve"> in writing that no confidential information will be released, (4) the EEO-1 data received from the government will not be used for other than the stated purpose of the research, (5) upon conclusion of the project, the researcher must return to the </w:t>
      </w:r>
      <w:r w:rsidR="00FB3D61">
        <w:t>EEOC</w:t>
      </w:r>
      <w:r>
        <w:t xml:space="preserve"> all original documents supplied by the </w:t>
      </w:r>
      <w:r w:rsidR="00FB3D61">
        <w:t>agency</w:t>
      </w:r>
      <w:r>
        <w:t xml:space="preserve">, and must confirm in writing that any working copies of the EEO-1 information have been destroyed, and (6) any violation of the confidentiality agreement could result in penalties including criminal prosecution </w:t>
      </w:r>
      <w:r>
        <w:lastRenderedPageBreak/>
        <w:t>under Title VII.  Researchers are given very clear instruction on how to preserve the confidentiality of EEO-1 data, and in the EEOC’s experience, researchers are extremely mindful of the sensitivity of the data they receive.  Sharing data with researchers under these agreements has never resulted in a confidentiality breach</w:t>
      </w:r>
      <w:r w:rsidR="00B53650">
        <w:t>, nor has an individual’s personal information been released</w:t>
      </w:r>
      <w:r>
        <w:t xml:space="preserve">. </w:t>
      </w:r>
    </w:p>
    <w:p w:rsidR="005D706E" w:rsidRDefault="005D706E" w:rsidP="00FF3653">
      <w:pPr>
        <w:autoSpaceDE w:val="0"/>
        <w:autoSpaceDN w:val="0"/>
        <w:adjustRightInd w:val="0"/>
        <w:ind w:left="720"/>
      </w:pPr>
    </w:p>
    <w:p w:rsidR="00211FE1" w:rsidRDefault="0082568B" w:rsidP="00D905D3">
      <w:pPr>
        <w:autoSpaceDE w:val="0"/>
        <w:autoSpaceDN w:val="0"/>
        <w:adjustRightInd w:val="0"/>
        <w:ind w:left="720"/>
      </w:pPr>
      <w:r>
        <w:t xml:space="preserve">OFCCP </w:t>
      </w:r>
      <w:r w:rsidR="005D706E">
        <w:t xml:space="preserve">receives </w:t>
      </w:r>
      <w:r>
        <w:t>EEO-1 data</w:t>
      </w:r>
      <w:r w:rsidR="00CD736C">
        <w:t xml:space="preserve"> on federal contractors</w:t>
      </w:r>
      <w:r>
        <w:t xml:space="preserve"> through its own legal authority under Executive Order 11246</w:t>
      </w:r>
      <w:r w:rsidR="00D905D3">
        <w:t>, as amended,</w:t>
      </w:r>
      <w:r>
        <w:t xml:space="preserve"> and </w:t>
      </w:r>
      <w:r w:rsidR="004505CE">
        <w:t xml:space="preserve">the </w:t>
      </w:r>
      <w:r>
        <w:t xml:space="preserve">implementing regulations.  </w:t>
      </w:r>
      <w:r w:rsidR="005D706E">
        <w:t xml:space="preserve">OFCCP will obtain, through the Joint Reporting Committee, EEO-1 </w:t>
      </w:r>
      <w:r w:rsidR="00211FE1">
        <w:t xml:space="preserve">summary pay </w:t>
      </w:r>
      <w:r w:rsidR="005D706E">
        <w:t xml:space="preserve">data </w:t>
      </w:r>
      <w:r w:rsidR="005D706E" w:rsidRPr="00C52D01">
        <w:rPr>
          <w:i/>
        </w:rPr>
        <w:t>only</w:t>
      </w:r>
      <w:r w:rsidR="005D706E">
        <w:t xml:space="preserve"> </w:t>
      </w:r>
      <w:r w:rsidR="00211FE1">
        <w:t xml:space="preserve">for </w:t>
      </w:r>
      <w:r w:rsidR="005D706E">
        <w:t xml:space="preserve">those </w:t>
      </w:r>
      <w:r w:rsidR="00D905D3" w:rsidRPr="00D905D3">
        <w:t>federal</w:t>
      </w:r>
      <w:r w:rsidR="00387EBF">
        <w:t xml:space="preserve"> </w:t>
      </w:r>
      <w:r w:rsidR="00D905D3" w:rsidRPr="00D905D3">
        <w:t xml:space="preserve">contractor </w:t>
      </w:r>
      <w:r w:rsidR="005D706E">
        <w:t xml:space="preserve">filers over which Executive Order 11246 gives OFCCP jurisdiction. </w:t>
      </w:r>
      <w:r w:rsidR="00211FE1" w:rsidRPr="00211FE1">
        <w:t>OFCCP will not receive EEO-1</w:t>
      </w:r>
      <w:r w:rsidR="00211FE1">
        <w:t xml:space="preserve"> summary pay</w:t>
      </w:r>
      <w:r w:rsidR="00211FE1" w:rsidRPr="00211FE1">
        <w:t xml:space="preserve"> data for companies that are not federal contractors under OFCCP’s jurisdiction.  </w:t>
      </w:r>
      <w:r w:rsidR="005D706E">
        <w:t xml:space="preserve"> </w:t>
      </w:r>
    </w:p>
    <w:p w:rsidR="00211FE1" w:rsidRDefault="00211FE1" w:rsidP="00D905D3">
      <w:pPr>
        <w:autoSpaceDE w:val="0"/>
        <w:autoSpaceDN w:val="0"/>
        <w:adjustRightInd w:val="0"/>
        <w:ind w:left="720"/>
      </w:pPr>
    </w:p>
    <w:p w:rsidR="00FF3653" w:rsidRPr="00E159FD" w:rsidRDefault="0082568B" w:rsidP="00D905D3">
      <w:pPr>
        <w:autoSpaceDE w:val="0"/>
        <w:autoSpaceDN w:val="0"/>
        <w:adjustRightInd w:val="0"/>
        <w:ind w:left="720"/>
      </w:pPr>
      <w:r>
        <w:t>OFCCP will notify contractors of any Freedom of Information Act (FOIA) requests</w:t>
      </w:r>
      <w:r w:rsidR="00F01F10">
        <w:t xml:space="preserve"> that are made to obtain any of the data provided on the EEO-1 report</w:t>
      </w:r>
      <w:r w:rsidR="00387EBF">
        <w:t xml:space="preserve">, and </w:t>
      </w:r>
      <w:r w:rsidRPr="0082568B">
        <w:t>will protect the confidentiality of EEO-1 pay and hours</w:t>
      </w:r>
      <w:r w:rsidR="00FB3D61">
        <w:t>-</w:t>
      </w:r>
      <w:r w:rsidRPr="0082568B">
        <w:t>worked data to the maximum extent possible consistent with FOIA</w:t>
      </w:r>
      <w:r w:rsidR="00F01F10">
        <w:t xml:space="preserve"> and the Trade Secrets Act</w:t>
      </w:r>
      <w:r>
        <w:t>.</w:t>
      </w:r>
      <w:r w:rsidR="00FF52EE">
        <w:t xml:space="preserve"> </w:t>
      </w:r>
      <w:r>
        <w:t xml:space="preserve"> </w:t>
      </w:r>
      <w:r w:rsidR="00FB3D61">
        <w:t xml:space="preserve">However, </w:t>
      </w:r>
      <w:r w:rsidR="005D706E" w:rsidRPr="005D706E">
        <w:t xml:space="preserve">should OFCCP receive FOIA requests for </w:t>
      </w:r>
      <w:r w:rsidR="00211FE1">
        <w:t xml:space="preserve">any </w:t>
      </w:r>
      <w:r w:rsidR="005D706E" w:rsidRPr="005D706E">
        <w:t xml:space="preserve">EEO-1 data on filers not within </w:t>
      </w:r>
      <w:r w:rsidR="00211FE1">
        <w:t xml:space="preserve">its </w:t>
      </w:r>
      <w:r w:rsidR="005D706E" w:rsidRPr="005D706E">
        <w:t>jurisdiction</w:t>
      </w:r>
      <w:r w:rsidR="005D706E">
        <w:t xml:space="preserve">, </w:t>
      </w:r>
      <w:r>
        <w:t xml:space="preserve">OFCCP will refer </w:t>
      </w:r>
      <w:r w:rsidR="00483421">
        <w:t>the</w:t>
      </w:r>
      <w:r>
        <w:t xml:space="preserve"> requests to the EEOC for a response.  </w:t>
      </w:r>
      <w:r w:rsidR="00FB3D61">
        <w:t xml:space="preserve">The confidentiality </w:t>
      </w:r>
      <w:r w:rsidR="00747D72">
        <w:t xml:space="preserve">provision of Section 709(e) </w:t>
      </w:r>
      <w:r w:rsidR="00504AC8">
        <w:t xml:space="preserve">of Title VII </w:t>
      </w:r>
      <w:r w:rsidR="00747D72">
        <w:t>applies</w:t>
      </w:r>
      <w:r w:rsidR="00FB3D61">
        <w:t xml:space="preserve"> to </w:t>
      </w:r>
      <w:r w:rsidR="00D25CB2">
        <w:t xml:space="preserve">all </w:t>
      </w:r>
      <w:r w:rsidR="00504AC8">
        <w:t xml:space="preserve">EEO-1 data submitted by </w:t>
      </w:r>
      <w:r w:rsidR="00747D72">
        <w:t>f</w:t>
      </w:r>
      <w:r w:rsidR="00FB3D61">
        <w:t>ilers that are not federal contractors</w:t>
      </w:r>
      <w:r w:rsidR="00504AC8">
        <w:t>, and the EEOC adheres to that statutory provision when re</w:t>
      </w:r>
      <w:r w:rsidR="00335788">
        <w:t>view</w:t>
      </w:r>
      <w:r w:rsidR="00504AC8">
        <w:t xml:space="preserve">ing </w:t>
      </w:r>
      <w:r w:rsidR="00D25CB2">
        <w:t xml:space="preserve">all </w:t>
      </w:r>
      <w:r w:rsidR="00504AC8">
        <w:t>requests for EEO-1 data</w:t>
      </w:r>
      <w:r w:rsidR="00FB3D61">
        <w:t>.</w:t>
      </w:r>
    </w:p>
    <w:p w:rsidR="00FF3653" w:rsidRDefault="00FF3653" w:rsidP="005D706E">
      <w:pPr>
        <w:autoSpaceDE w:val="0"/>
        <w:autoSpaceDN w:val="0"/>
        <w:adjustRightInd w:val="0"/>
        <w:ind w:left="720"/>
      </w:pPr>
    </w:p>
    <w:p w:rsidR="00392E49" w:rsidRPr="00E7035F" w:rsidRDefault="00392E49" w:rsidP="005D706E">
      <w:pPr>
        <w:autoSpaceDE w:val="0"/>
        <w:autoSpaceDN w:val="0"/>
        <w:adjustRightInd w:val="0"/>
        <w:ind w:left="720"/>
        <w:rPr>
          <w:u w:val="single"/>
        </w:rPr>
      </w:pPr>
      <w:r w:rsidRPr="00E7035F">
        <w:rPr>
          <w:u w:val="single"/>
        </w:rPr>
        <w:t>Security</w:t>
      </w:r>
    </w:p>
    <w:p w:rsidR="00B94236" w:rsidRPr="00B94236" w:rsidRDefault="00B94236" w:rsidP="00B94236">
      <w:pPr>
        <w:ind w:left="720"/>
      </w:pPr>
      <w:r w:rsidRPr="00E7035F">
        <w:t xml:space="preserve">The EEOC has a current privacy impact assessment for the EEO-1, which is published on the EEOC website for employers </w:t>
      </w:r>
      <w:r w:rsidRPr="00B94236">
        <w:t>that file the EEO-1 report, at:</w:t>
      </w:r>
      <w:r w:rsidRPr="00E7035F">
        <w:t xml:space="preserve"> </w:t>
      </w:r>
      <w:hyperlink r:id="rId17" w:history="1">
        <w:r w:rsidRPr="00E7035F">
          <w:rPr>
            <w:u w:val="single"/>
          </w:rPr>
          <w:t>https://www.eeoc.gov/employers/eeo1survey/privacyimpact.cfm</w:t>
        </w:r>
      </w:hyperlink>
    </w:p>
    <w:p w:rsidR="00392E49" w:rsidRPr="00B94236" w:rsidRDefault="00392E49" w:rsidP="005D706E">
      <w:pPr>
        <w:autoSpaceDE w:val="0"/>
        <w:autoSpaceDN w:val="0"/>
        <w:adjustRightInd w:val="0"/>
        <w:ind w:left="720"/>
      </w:pPr>
    </w:p>
    <w:p w:rsidR="00A01D94" w:rsidRPr="00A01D94" w:rsidRDefault="00B94236" w:rsidP="008F5F4C">
      <w:pPr>
        <w:autoSpaceDE w:val="0"/>
        <w:autoSpaceDN w:val="0"/>
        <w:adjustRightInd w:val="0"/>
        <w:ind w:left="720"/>
      </w:pPr>
      <w:r>
        <w:t>B</w:t>
      </w:r>
      <w:r w:rsidRPr="006B7297">
        <w:t xml:space="preserve">efore EEOC begins collecting </w:t>
      </w:r>
      <w:r w:rsidR="00A01D94">
        <w:t xml:space="preserve">summary </w:t>
      </w:r>
      <w:r w:rsidRPr="006B7297">
        <w:t>pay data</w:t>
      </w:r>
      <w:r>
        <w:t>,</w:t>
      </w:r>
      <w:r w:rsidRPr="00B94236">
        <w:t xml:space="preserve"> </w:t>
      </w:r>
      <w:r>
        <w:t>t</w:t>
      </w:r>
      <w:r w:rsidRPr="00E7035F">
        <w:t xml:space="preserve">he </w:t>
      </w:r>
      <w:r>
        <w:t>EEOC’s information technology</w:t>
      </w:r>
      <w:r w:rsidRPr="00E7035F">
        <w:t xml:space="preserve"> system will be fully compliant with Circular A-130 and the privacy impac</w:t>
      </w:r>
      <w:r>
        <w:t>t</w:t>
      </w:r>
      <w:r w:rsidRPr="00E7035F">
        <w:t xml:space="preserve"> assessment for the EEO-1 will be updated to address the revisions.</w:t>
      </w:r>
      <w:r w:rsidR="00A01D94">
        <w:t xml:space="preserve">  </w:t>
      </w:r>
      <w:r w:rsidR="00A01D94" w:rsidRPr="00A01D94">
        <w:t xml:space="preserve">  </w:t>
      </w:r>
    </w:p>
    <w:p w:rsidR="00A01D94" w:rsidRPr="00B94236" w:rsidRDefault="00A01D94" w:rsidP="005D706E">
      <w:pPr>
        <w:autoSpaceDE w:val="0"/>
        <w:autoSpaceDN w:val="0"/>
        <w:adjustRightInd w:val="0"/>
        <w:ind w:left="720"/>
      </w:pPr>
    </w:p>
    <w:p w:rsidR="00AB1F4A" w:rsidRDefault="00231365" w:rsidP="007B26F3">
      <w:pPr>
        <w:autoSpaceDE w:val="0"/>
        <w:autoSpaceDN w:val="0"/>
        <w:adjustRightInd w:val="0"/>
        <w:ind w:left="720" w:hanging="720"/>
      </w:pPr>
      <w:r>
        <w:t>11.</w:t>
      </w:r>
      <w:r>
        <w:tab/>
      </w:r>
      <w:r w:rsidR="00AB1F4A" w:rsidRPr="00813366">
        <w:rPr>
          <w:u w:val="single"/>
        </w:rPr>
        <w:t xml:space="preserve">Questions of </w:t>
      </w:r>
      <w:r w:rsidR="00906074">
        <w:rPr>
          <w:u w:val="single"/>
        </w:rPr>
        <w:t xml:space="preserve">a </w:t>
      </w:r>
      <w:r w:rsidR="00AB1F4A" w:rsidRPr="00813366">
        <w:rPr>
          <w:u w:val="single"/>
        </w:rPr>
        <w:t>sensitive nature</w:t>
      </w:r>
    </w:p>
    <w:p w:rsidR="009D13EE" w:rsidRDefault="00E82219" w:rsidP="00813366">
      <w:pPr>
        <w:autoSpaceDE w:val="0"/>
        <w:autoSpaceDN w:val="0"/>
        <w:adjustRightInd w:val="0"/>
        <w:ind w:left="720"/>
      </w:pPr>
      <w:r>
        <w:t>Currently,</w:t>
      </w:r>
      <w:r w:rsidR="00231365">
        <w:t xml:space="preserve"> the EEO-1 report </w:t>
      </w:r>
      <w:r w:rsidR="00C93CE9">
        <w:t>tallies</w:t>
      </w:r>
      <w:r w:rsidR="00231365">
        <w:t xml:space="preserve"> </w:t>
      </w:r>
      <w:r w:rsidR="00C93CE9">
        <w:t xml:space="preserve">data about the </w:t>
      </w:r>
      <w:r w:rsidR="00930209">
        <w:t>sex, race</w:t>
      </w:r>
      <w:r w:rsidR="003F58B9">
        <w:t>,</w:t>
      </w:r>
      <w:r w:rsidR="00930209">
        <w:t xml:space="preserve"> and </w:t>
      </w:r>
      <w:r w:rsidR="00231365">
        <w:t xml:space="preserve">ethnicity </w:t>
      </w:r>
      <w:r w:rsidR="00C93CE9">
        <w:t xml:space="preserve">of the workforce </w:t>
      </w:r>
      <w:r w:rsidR="00231365">
        <w:t xml:space="preserve">by </w:t>
      </w:r>
      <w:r w:rsidR="00C93CE9">
        <w:t xml:space="preserve">EEO-1 </w:t>
      </w:r>
      <w:r w:rsidR="00231365">
        <w:t xml:space="preserve">job category.  The </w:t>
      </w:r>
      <w:r w:rsidR="003C77FB">
        <w:t xml:space="preserve">proposed </w:t>
      </w:r>
      <w:r>
        <w:t>addition of a second component</w:t>
      </w:r>
      <w:r w:rsidR="00231365">
        <w:t xml:space="preserve"> </w:t>
      </w:r>
      <w:r>
        <w:t xml:space="preserve">to the EEO-1 report </w:t>
      </w:r>
      <w:r w:rsidR="003C77FB">
        <w:t>would</w:t>
      </w:r>
      <w:r w:rsidR="00231365">
        <w:t xml:space="preserve"> </w:t>
      </w:r>
      <w:r w:rsidR="0011648C">
        <w:t>require federal</w:t>
      </w:r>
      <w:r w:rsidR="00FC0A00">
        <w:t xml:space="preserve"> </w:t>
      </w:r>
      <w:r w:rsidR="00B073DE">
        <w:t xml:space="preserve">contractors and private employers with 100 or more employees </w:t>
      </w:r>
      <w:r w:rsidR="003C77FB">
        <w:t>t</w:t>
      </w:r>
      <w:r w:rsidR="0010627E">
        <w:t>o</w:t>
      </w:r>
      <w:r w:rsidR="003C77FB">
        <w:t xml:space="preserve"> provide</w:t>
      </w:r>
      <w:r w:rsidR="00B073DE">
        <w:t xml:space="preserve"> </w:t>
      </w:r>
      <w:r w:rsidR="00773DD6">
        <w:t xml:space="preserve">data on </w:t>
      </w:r>
      <w:r w:rsidR="00DE2298">
        <w:t xml:space="preserve">pay </w:t>
      </w:r>
      <w:r w:rsidR="00B073DE">
        <w:t>and hour</w:t>
      </w:r>
      <w:r w:rsidR="00405081">
        <w:t>s worked</w:t>
      </w:r>
      <w:r w:rsidR="00A84638" w:rsidRPr="00A84638">
        <w:t xml:space="preserve">. </w:t>
      </w:r>
      <w:r w:rsidR="00F307A4">
        <w:t xml:space="preserve"> </w:t>
      </w:r>
      <w:r w:rsidR="007A6EE4" w:rsidRPr="007A6EE4">
        <w:t xml:space="preserve">All information will be reported in a summarized </w:t>
      </w:r>
      <w:r w:rsidR="00FB3D61">
        <w:t>manner</w:t>
      </w:r>
      <w:r w:rsidR="00FB3D61" w:rsidRPr="007A6EE4">
        <w:t xml:space="preserve"> </w:t>
      </w:r>
      <w:r w:rsidR="007A6EE4" w:rsidRPr="007A6EE4">
        <w:t xml:space="preserve">and no employee’s personal information will be </w:t>
      </w:r>
      <w:r w:rsidR="007A6EE4">
        <w:t>reported</w:t>
      </w:r>
      <w:r w:rsidR="007A6EE4" w:rsidRPr="007A6EE4">
        <w:t xml:space="preserve">. </w:t>
      </w:r>
    </w:p>
    <w:p w:rsidR="00231365" w:rsidRDefault="00231365" w:rsidP="000B732F">
      <w:pPr>
        <w:autoSpaceDE w:val="0"/>
        <w:autoSpaceDN w:val="0"/>
        <w:adjustRightInd w:val="0"/>
      </w:pPr>
    </w:p>
    <w:p w:rsidR="00823F61" w:rsidRDefault="009D13EE" w:rsidP="007B26F3">
      <w:pPr>
        <w:autoSpaceDE w:val="0"/>
        <w:autoSpaceDN w:val="0"/>
        <w:adjustRightInd w:val="0"/>
        <w:ind w:left="720" w:hanging="720"/>
        <w:rPr>
          <w:u w:val="single"/>
        </w:rPr>
      </w:pPr>
      <w:r w:rsidRPr="00E159FD">
        <w:t>1</w:t>
      </w:r>
      <w:r>
        <w:t>2</w:t>
      </w:r>
      <w:r w:rsidRPr="00E159FD">
        <w:t xml:space="preserve">.   </w:t>
      </w:r>
      <w:r>
        <w:tab/>
      </w:r>
      <w:r w:rsidR="00AB1F4A" w:rsidRPr="00813366">
        <w:rPr>
          <w:u w:val="single"/>
        </w:rPr>
        <w:t>Information collection burden</w:t>
      </w:r>
    </w:p>
    <w:p w:rsidR="00AB1F4A" w:rsidRDefault="00973437" w:rsidP="00973437">
      <w:pPr>
        <w:tabs>
          <w:tab w:val="left" w:pos="2160"/>
        </w:tabs>
        <w:autoSpaceDE w:val="0"/>
        <w:autoSpaceDN w:val="0"/>
        <w:adjustRightInd w:val="0"/>
        <w:ind w:left="720" w:hanging="720"/>
      </w:pPr>
      <w:r>
        <w:tab/>
      </w:r>
      <w:r>
        <w:tab/>
      </w:r>
    </w:p>
    <w:p w:rsidR="00894194" w:rsidRPr="00813366" w:rsidRDefault="00894194" w:rsidP="00894194">
      <w:pPr>
        <w:autoSpaceDE w:val="0"/>
        <w:autoSpaceDN w:val="0"/>
        <w:adjustRightInd w:val="0"/>
        <w:ind w:left="720"/>
        <w:rPr>
          <w:b/>
          <w:bCs/>
          <w:u w:val="single"/>
        </w:rPr>
      </w:pPr>
      <w:r w:rsidRPr="00813366">
        <w:rPr>
          <w:u w:val="single"/>
        </w:rPr>
        <w:t xml:space="preserve">2016 Overview of Information Collection – Component 1 </w:t>
      </w:r>
    </w:p>
    <w:p w:rsidR="00894194" w:rsidRPr="00894194" w:rsidRDefault="00894194" w:rsidP="00813366">
      <w:pPr>
        <w:autoSpaceDE w:val="0"/>
        <w:autoSpaceDN w:val="0"/>
        <w:adjustRightInd w:val="0"/>
        <w:ind w:left="720" w:firstLine="720"/>
      </w:pPr>
      <w:r w:rsidRPr="00813366">
        <w:rPr>
          <w:iCs/>
        </w:rPr>
        <w:t>Number of Respondents:</w:t>
      </w:r>
      <w:r w:rsidRPr="00894194">
        <w:t xml:space="preserve">  67,146 firms filing 683,275 establishment reports</w:t>
      </w:r>
    </w:p>
    <w:p w:rsidR="00894194" w:rsidRPr="00894194" w:rsidRDefault="00894194" w:rsidP="00813366">
      <w:pPr>
        <w:autoSpaceDE w:val="0"/>
        <w:autoSpaceDN w:val="0"/>
        <w:adjustRightInd w:val="0"/>
        <w:ind w:left="720" w:firstLine="720"/>
      </w:pPr>
      <w:r w:rsidRPr="00813366">
        <w:rPr>
          <w:iCs/>
        </w:rPr>
        <w:t>Reporting Hours</w:t>
      </w:r>
      <w:r w:rsidRPr="00894194">
        <w:t>:    1,055,471</w:t>
      </w:r>
    </w:p>
    <w:p w:rsidR="00894194" w:rsidRPr="00894194" w:rsidRDefault="00894194" w:rsidP="00813366">
      <w:pPr>
        <w:autoSpaceDE w:val="0"/>
        <w:autoSpaceDN w:val="0"/>
        <w:adjustRightInd w:val="0"/>
        <w:ind w:left="720" w:firstLine="720"/>
      </w:pPr>
      <w:r w:rsidRPr="00813366">
        <w:rPr>
          <w:iCs/>
        </w:rPr>
        <w:t>Respondent Burden Hour Cost</w:t>
      </w:r>
      <w:r w:rsidRPr="00894194">
        <w:t>:  $30,055,086.62</w:t>
      </w:r>
    </w:p>
    <w:p w:rsidR="00894194" w:rsidRPr="00894194" w:rsidRDefault="00894194" w:rsidP="00813366">
      <w:pPr>
        <w:autoSpaceDE w:val="0"/>
        <w:autoSpaceDN w:val="0"/>
        <w:adjustRightInd w:val="0"/>
      </w:pPr>
    </w:p>
    <w:p w:rsidR="00894194" w:rsidRPr="00813366" w:rsidRDefault="00894194" w:rsidP="00813366">
      <w:pPr>
        <w:autoSpaceDE w:val="0"/>
        <w:autoSpaceDN w:val="0"/>
        <w:adjustRightInd w:val="0"/>
        <w:ind w:firstLine="720"/>
        <w:rPr>
          <w:b/>
          <w:bCs/>
          <w:u w:val="single"/>
        </w:rPr>
      </w:pPr>
      <w:r w:rsidRPr="00813366">
        <w:rPr>
          <w:u w:val="single"/>
        </w:rPr>
        <w:t>2017 and 2018 Overview of Information Collection – Components 1 and 2</w:t>
      </w:r>
    </w:p>
    <w:p w:rsidR="00894194" w:rsidRPr="00813366" w:rsidRDefault="00894194" w:rsidP="00813366">
      <w:pPr>
        <w:autoSpaceDE w:val="0"/>
        <w:autoSpaceDN w:val="0"/>
        <w:adjustRightInd w:val="0"/>
        <w:ind w:left="720" w:firstLine="720"/>
        <w:rPr>
          <w:b/>
          <w:bCs/>
          <w:iCs/>
        </w:rPr>
      </w:pPr>
      <w:r w:rsidRPr="00813366">
        <w:rPr>
          <w:iCs/>
        </w:rPr>
        <w:lastRenderedPageBreak/>
        <w:t>Component 1 (Demographic and Job Category Data)</w:t>
      </w:r>
    </w:p>
    <w:p w:rsidR="00894194" w:rsidRPr="00894194" w:rsidRDefault="00894194" w:rsidP="00844984">
      <w:pPr>
        <w:autoSpaceDE w:val="0"/>
        <w:autoSpaceDN w:val="0"/>
        <w:adjustRightInd w:val="0"/>
        <w:ind w:left="2160"/>
      </w:pPr>
      <w:r w:rsidRPr="00813366">
        <w:rPr>
          <w:iCs/>
        </w:rPr>
        <w:t>Number of Respondents</w:t>
      </w:r>
      <w:r w:rsidRPr="00894194">
        <w:t>:  6,260 firms filing 9,129 establishment reports</w:t>
      </w:r>
      <w:r w:rsidR="00562E50">
        <w:t xml:space="preserve"> (federal contractors with 50-99 employees)</w:t>
      </w:r>
      <w:r w:rsidRPr="00894194">
        <w:t xml:space="preserve">  </w:t>
      </w:r>
    </w:p>
    <w:p w:rsidR="00894194" w:rsidRPr="00894194" w:rsidRDefault="00894194" w:rsidP="00813366">
      <w:pPr>
        <w:autoSpaceDE w:val="0"/>
        <w:autoSpaceDN w:val="0"/>
        <w:adjustRightInd w:val="0"/>
        <w:ind w:left="1440" w:firstLine="720"/>
      </w:pPr>
      <w:r w:rsidRPr="00813366">
        <w:rPr>
          <w:iCs/>
        </w:rPr>
        <w:t>Reporting Hours</w:t>
      </w:r>
      <w:r w:rsidRPr="00894194">
        <w:t>:   59,166</w:t>
      </w:r>
    </w:p>
    <w:p w:rsidR="00894194" w:rsidRPr="00894194" w:rsidRDefault="00894194" w:rsidP="00813366">
      <w:pPr>
        <w:autoSpaceDE w:val="0"/>
        <w:autoSpaceDN w:val="0"/>
        <w:adjustRightInd w:val="0"/>
        <w:ind w:left="1440" w:firstLine="720"/>
      </w:pPr>
      <w:r w:rsidRPr="00813366">
        <w:rPr>
          <w:iCs/>
        </w:rPr>
        <w:t>Respondent Burden Hour Cost</w:t>
      </w:r>
      <w:r w:rsidRPr="00894194">
        <w:t>:  $1,872,792.41  </w:t>
      </w:r>
    </w:p>
    <w:p w:rsidR="00894194" w:rsidRPr="00813366" w:rsidRDefault="00894194" w:rsidP="00813366">
      <w:pPr>
        <w:autoSpaceDE w:val="0"/>
        <w:autoSpaceDN w:val="0"/>
        <w:adjustRightInd w:val="0"/>
        <w:ind w:left="1440"/>
        <w:rPr>
          <w:b/>
          <w:bCs/>
          <w:iCs/>
        </w:rPr>
      </w:pPr>
      <w:r w:rsidRPr="00813366">
        <w:rPr>
          <w:iCs/>
        </w:rPr>
        <w:t xml:space="preserve">Components 1 and 2 (Demographic and Job Category Data plus W-2 and </w:t>
      </w:r>
      <w:r w:rsidR="00166C88">
        <w:rPr>
          <w:iCs/>
        </w:rPr>
        <w:br/>
      </w:r>
      <w:r w:rsidRPr="00813366">
        <w:rPr>
          <w:iCs/>
        </w:rPr>
        <w:t>Hours</w:t>
      </w:r>
      <w:r w:rsidR="00166C88">
        <w:rPr>
          <w:iCs/>
        </w:rPr>
        <w:t>-</w:t>
      </w:r>
      <w:r w:rsidRPr="00813366">
        <w:rPr>
          <w:iCs/>
        </w:rPr>
        <w:t>Worked Data)</w:t>
      </w:r>
    </w:p>
    <w:p w:rsidR="00894194" w:rsidRPr="00894194" w:rsidRDefault="00894194" w:rsidP="00813366">
      <w:pPr>
        <w:autoSpaceDE w:val="0"/>
        <w:autoSpaceDN w:val="0"/>
        <w:adjustRightInd w:val="0"/>
        <w:ind w:left="2160"/>
      </w:pPr>
      <w:r w:rsidRPr="00813366">
        <w:rPr>
          <w:iCs/>
        </w:rPr>
        <w:t>Number of Respondents</w:t>
      </w:r>
      <w:r w:rsidRPr="00894194">
        <w:t>:  60,886 firms filing 674,146 establishment reports</w:t>
      </w:r>
      <w:r w:rsidR="00562E50">
        <w:t xml:space="preserve"> (all filers with 100 or more employees)</w:t>
      </w:r>
    </w:p>
    <w:p w:rsidR="00894194" w:rsidRPr="00894194" w:rsidRDefault="00894194" w:rsidP="00813366">
      <w:pPr>
        <w:autoSpaceDE w:val="0"/>
        <w:autoSpaceDN w:val="0"/>
        <w:adjustRightInd w:val="0"/>
        <w:ind w:left="1440" w:firstLine="720"/>
      </w:pPr>
      <w:r w:rsidRPr="00813366">
        <w:rPr>
          <w:iCs/>
        </w:rPr>
        <w:t>Reporting Hours</w:t>
      </w:r>
      <w:r w:rsidRPr="00894194">
        <w:t>:  1,892,979.5</w:t>
      </w:r>
    </w:p>
    <w:p w:rsidR="00894194" w:rsidRPr="00894194" w:rsidRDefault="00894194" w:rsidP="00813366">
      <w:pPr>
        <w:autoSpaceDE w:val="0"/>
        <w:autoSpaceDN w:val="0"/>
        <w:adjustRightInd w:val="0"/>
        <w:ind w:left="1440" w:firstLine="720"/>
      </w:pPr>
      <w:r w:rsidRPr="00813366">
        <w:rPr>
          <w:iCs/>
        </w:rPr>
        <w:t>Respondent Burden Hour Cost:  </w:t>
      </w:r>
      <w:r w:rsidRPr="00894194">
        <w:t>$53,546,359.08</w:t>
      </w:r>
    </w:p>
    <w:p w:rsidR="00126DF6" w:rsidRDefault="00126DF6" w:rsidP="000B732F">
      <w:pPr>
        <w:autoSpaceDE w:val="0"/>
        <w:autoSpaceDN w:val="0"/>
        <w:adjustRightInd w:val="0"/>
        <w:ind w:left="720"/>
      </w:pPr>
    </w:p>
    <w:p w:rsidR="003C61F8" w:rsidRDefault="000B732F" w:rsidP="000B732F">
      <w:pPr>
        <w:autoSpaceDE w:val="0"/>
        <w:autoSpaceDN w:val="0"/>
        <w:adjustRightInd w:val="0"/>
        <w:ind w:left="720"/>
      </w:pPr>
      <w:r w:rsidRPr="00E159FD">
        <w:t xml:space="preserve">Burden hours </w:t>
      </w:r>
      <w:r w:rsidR="00894194">
        <w:t xml:space="preserve">for Component 1 </w:t>
      </w:r>
      <w:r w:rsidRPr="00E159FD">
        <w:t xml:space="preserve">are </w:t>
      </w:r>
      <w:r>
        <w:t>estimated</w:t>
      </w:r>
      <w:r w:rsidRPr="00E159FD">
        <w:t xml:space="preserve"> to be </w:t>
      </w:r>
      <w:r w:rsidR="003C61F8">
        <w:t>8</w:t>
      </w:r>
      <w:r w:rsidRPr="00E159FD">
        <w:t xml:space="preserve"> hours per </w:t>
      </w:r>
      <w:r w:rsidR="00894194">
        <w:t xml:space="preserve">filer for </w:t>
      </w:r>
      <w:r w:rsidR="003C61F8">
        <w:t>firm-level</w:t>
      </w:r>
      <w:r>
        <w:t xml:space="preserve"> </w:t>
      </w:r>
      <w:r w:rsidR="00894194">
        <w:t xml:space="preserve">functions </w:t>
      </w:r>
      <w:r w:rsidR="003C61F8">
        <w:t xml:space="preserve">and 1 hour </w:t>
      </w:r>
      <w:r w:rsidR="00894194">
        <w:t>per</w:t>
      </w:r>
      <w:r w:rsidR="003C61F8">
        <w:t xml:space="preserve"> each additional report</w:t>
      </w:r>
      <w:r w:rsidR="00894194">
        <w:t xml:space="preserve"> for establishment-level functions</w:t>
      </w:r>
      <w:r w:rsidR="003C61F8">
        <w:t xml:space="preserve">.  </w:t>
      </w:r>
      <w:r w:rsidR="00894194">
        <w:t>Burden hour c</w:t>
      </w:r>
      <w:r w:rsidR="003C61F8">
        <w:t>osts are estimated at $</w:t>
      </w:r>
      <w:r w:rsidR="0086792F">
        <w:t>268.82</w:t>
      </w:r>
      <w:r w:rsidR="003C61F8">
        <w:t xml:space="preserve"> per </w:t>
      </w:r>
      <w:r w:rsidR="0086792F">
        <w:t xml:space="preserve">filer for </w:t>
      </w:r>
      <w:r w:rsidR="003C61F8">
        <w:t xml:space="preserve">firm-level </w:t>
      </w:r>
      <w:r w:rsidR="0086792F">
        <w:t xml:space="preserve">functions.  For filers submitting their reports by data entry, each separate report filed has an estimated burden hour cost for establishment-level functions of $20.88, and for filers submitting via data upload, each separate report has an estimated burden hour cost of </w:t>
      </w:r>
      <w:r w:rsidR="003C61F8">
        <w:t>$</w:t>
      </w:r>
      <w:r w:rsidR="0086792F">
        <w:t>14.03</w:t>
      </w:r>
      <w:r w:rsidR="003C61F8">
        <w:t>.</w:t>
      </w:r>
    </w:p>
    <w:p w:rsidR="003C61F8" w:rsidRDefault="003C61F8" w:rsidP="000B732F">
      <w:pPr>
        <w:autoSpaceDE w:val="0"/>
        <w:autoSpaceDN w:val="0"/>
        <w:adjustRightInd w:val="0"/>
        <w:ind w:left="720"/>
      </w:pPr>
    </w:p>
    <w:p w:rsidR="007A49E1" w:rsidRDefault="00DD367C" w:rsidP="007A49E1">
      <w:pPr>
        <w:autoSpaceDE w:val="0"/>
        <w:autoSpaceDN w:val="0"/>
        <w:adjustRightInd w:val="0"/>
        <w:ind w:left="720"/>
      </w:pPr>
      <w:r w:rsidRPr="00E159FD">
        <w:t xml:space="preserve">Burden hours </w:t>
      </w:r>
      <w:r>
        <w:t xml:space="preserve">for both Components 1 and 2 together </w:t>
      </w:r>
      <w:r w:rsidRPr="00E159FD">
        <w:t xml:space="preserve">are </w:t>
      </w:r>
      <w:r>
        <w:t>estimated</w:t>
      </w:r>
      <w:r w:rsidRPr="00E159FD">
        <w:t xml:space="preserve"> to be </w:t>
      </w:r>
      <w:r>
        <w:t>15.2</w:t>
      </w:r>
      <w:r w:rsidRPr="00E159FD">
        <w:t xml:space="preserve"> hours per </w:t>
      </w:r>
      <w:r>
        <w:t>filer for firm-level functions and 1.9 hours per each additional report for establishment-level functions.  Burden hour costs are estimated at $</w:t>
      </w:r>
      <w:r w:rsidR="00686265">
        <w:t>510.76</w:t>
      </w:r>
      <w:r>
        <w:t xml:space="preserve"> per filer for firm-level functions.  For filers submitting their reports by data entry, each separate report filed has an estimated burden hour cost for establishment-level functions of $</w:t>
      </w:r>
      <w:r w:rsidR="00686265">
        <w:t>39.66</w:t>
      </w:r>
      <w:r>
        <w:t>, and for filers submitting via data upload, each separate report has an estimated burden hour cost of $</w:t>
      </w:r>
      <w:r w:rsidR="00686265">
        <w:t>26.66</w:t>
      </w:r>
      <w:r>
        <w:t>.</w:t>
      </w:r>
    </w:p>
    <w:p w:rsidR="000B732F" w:rsidRDefault="000B732F" w:rsidP="000B732F">
      <w:pPr>
        <w:autoSpaceDE w:val="0"/>
        <w:autoSpaceDN w:val="0"/>
        <w:adjustRightInd w:val="0"/>
        <w:ind w:left="720"/>
      </w:pPr>
    </w:p>
    <w:p w:rsidR="00EC12D7" w:rsidRDefault="007A49E1" w:rsidP="000B732F">
      <w:pPr>
        <w:autoSpaceDE w:val="0"/>
        <w:autoSpaceDN w:val="0"/>
        <w:adjustRightInd w:val="0"/>
        <w:ind w:left="720"/>
      </w:pPr>
      <w:r>
        <w:t>F</w:t>
      </w:r>
      <w:r w:rsidR="00EC12D7">
        <w:t>or filers submitting both Component 1 and 2 data in 2017 and 2018,</w:t>
      </w:r>
      <w:r>
        <w:t xml:space="preserve"> the EEOC estimates</w:t>
      </w:r>
      <w:r w:rsidR="00EC12D7">
        <w:t xml:space="preserve"> the addition of pay data will increase the estimated annual burden hour costs by an average of $416.58 per EEO-1 filer each year.</w:t>
      </w:r>
    </w:p>
    <w:p w:rsidR="00EC12D7" w:rsidRDefault="00EC12D7" w:rsidP="000B732F">
      <w:pPr>
        <w:autoSpaceDE w:val="0"/>
        <w:autoSpaceDN w:val="0"/>
        <w:adjustRightInd w:val="0"/>
        <w:ind w:left="720"/>
      </w:pPr>
    </w:p>
    <w:p w:rsidR="00934791" w:rsidRPr="00E159FD" w:rsidRDefault="00934791" w:rsidP="000B732F">
      <w:pPr>
        <w:autoSpaceDE w:val="0"/>
        <w:autoSpaceDN w:val="0"/>
        <w:adjustRightInd w:val="0"/>
        <w:ind w:left="720"/>
      </w:pPr>
      <w:r>
        <w:t>All burden calculation estimates include reading instructions, collecting, merging, validating, and reporting data electronically.</w:t>
      </w:r>
    </w:p>
    <w:p w:rsidR="00DB6590" w:rsidRDefault="00DB6590" w:rsidP="000B732F">
      <w:pPr>
        <w:autoSpaceDE w:val="0"/>
        <w:autoSpaceDN w:val="0"/>
        <w:adjustRightInd w:val="0"/>
      </w:pPr>
    </w:p>
    <w:p w:rsidR="007A49E1" w:rsidRDefault="007A49E1" w:rsidP="008F5F4C">
      <w:pPr>
        <w:autoSpaceDE w:val="0"/>
        <w:autoSpaceDN w:val="0"/>
        <w:adjustRightInd w:val="0"/>
        <w:ind w:left="720"/>
      </w:pPr>
      <w:r>
        <w:t>The EEOC estimates the one-time implementation burden hour cost associated with submitting the information required by Component 2 of the revised EEO-1 to be</w:t>
      </w:r>
      <w:r w:rsidR="00AD64B9">
        <w:t xml:space="preserve"> a total </w:t>
      </w:r>
      <w:r w:rsidR="00DA613A">
        <w:t>of $</w:t>
      </w:r>
      <w:r>
        <w:t>27,184,381.28.</w:t>
      </w:r>
    </w:p>
    <w:p w:rsidR="007A49E1" w:rsidRDefault="007A49E1" w:rsidP="000B732F">
      <w:pPr>
        <w:autoSpaceDE w:val="0"/>
        <w:autoSpaceDN w:val="0"/>
        <w:adjustRightInd w:val="0"/>
      </w:pPr>
    </w:p>
    <w:p w:rsidR="00BF2C39" w:rsidRDefault="00823F61" w:rsidP="007B26F3">
      <w:pPr>
        <w:autoSpaceDE w:val="0"/>
        <w:autoSpaceDN w:val="0"/>
        <w:adjustRightInd w:val="0"/>
        <w:ind w:left="720"/>
      </w:pPr>
      <w:r>
        <w:t xml:space="preserve">The EEOC commissioned a Pilot Study, as </w:t>
      </w:r>
      <w:r w:rsidR="00686265">
        <w:t xml:space="preserve">discussed </w:t>
      </w:r>
      <w:r>
        <w:t xml:space="preserve">in </w:t>
      </w:r>
      <w:r w:rsidR="005A35AC">
        <w:t>S</w:t>
      </w:r>
      <w:r w:rsidR="00F13BEC">
        <w:t xml:space="preserve">ection </w:t>
      </w:r>
      <w:r>
        <w:t>8, to help estimate the employer burden</w:t>
      </w:r>
      <w:r w:rsidR="00686265">
        <w:t xml:space="preserve"> </w:t>
      </w:r>
      <w:r>
        <w:t>hour cost</w:t>
      </w:r>
      <w:r w:rsidR="001D44E1">
        <w:t xml:space="preserve"> in conjunction with internal EEOC </w:t>
      </w:r>
      <w:r w:rsidR="00CA59A1">
        <w:t>computations</w:t>
      </w:r>
      <w:r w:rsidR="001D44E1">
        <w:t xml:space="preserve"> and collaboration with OFCCP</w:t>
      </w:r>
      <w:r>
        <w:t>.</w:t>
      </w:r>
      <w:r w:rsidR="00934791">
        <w:t xml:space="preserve">  </w:t>
      </w:r>
      <w:r w:rsidR="00686265">
        <w:t xml:space="preserve">The </w:t>
      </w:r>
      <w:r w:rsidR="00934791">
        <w:t>EEOC also incorporated many commenter suggestions in developing the burden estimate.</w:t>
      </w:r>
      <w:r w:rsidR="00DB6590">
        <w:t xml:space="preserve">  </w:t>
      </w:r>
    </w:p>
    <w:p w:rsidR="007B26F3" w:rsidRDefault="007B26F3" w:rsidP="007B26F3">
      <w:pPr>
        <w:autoSpaceDE w:val="0"/>
        <w:autoSpaceDN w:val="0"/>
        <w:adjustRightInd w:val="0"/>
        <w:ind w:left="720"/>
      </w:pPr>
    </w:p>
    <w:p w:rsidR="00AB1F4A" w:rsidRDefault="00BF2C39" w:rsidP="007B26F3">
      <w:pPr>
        <w:autoSpaceDE w:val="0"/>
        <w:autoSpaceDN w:val="0"/>
        <w:adjustRightInd w:val="0"/>
        <w:ind w:left="720" w:hanging="720"/>
      </w:pPr>
      <w:r w:rsidRPr="00E159FD">
        <w:t>1</w:t>
      </w:r>
      <w:r>
        <w:t>3.</w:t>
      </w:r>
      <w:r>
        <w:tab/>
      </w:r>
      <w:r w:rsidR="00AB1F4A" w:rsidRPr="00813366">
        <w:rPr>
          <w:u w:val="single"/>
        </w:rPr>
        <w:t>Information collection cost burden</w:t>
      </w:r>
    </w:p>
    <w:p w:rsidR="00E32789" w:rsidRDefault="00C13003" w:rsidP="00813366">
      <w:pPr>
        <w:autoSpaceDE w:val="0"/>
        <w:autoSpaceDN w:val="0"/>
        <w:adjustRightInd w:val="0"/>
        <w:ind w:left="720"/>
      </w:pPr>
      <w:r>
        <w:t>The estimated one-time implementation cost for submitting the information required by Component 2 of the revised EEO-1 Report is $</w:t>
      </w:r>
      <w:r w:rsidR="00934791">
        <w:t>27,184,381.28</w:t>
      </w:r>
      <w:r>
        <w:t>.</w:t>
      </w:r>
      <w:r w:rsidR="00686265">
        <w:t xml:space="preserve">  </w:t>
      </w:r>
      <w:r>
        <w:t xml:space="preserve">This calculation is based </w:t>
      </w:r>
      <w:r>
        <w:lastRenderedPageBreak/>
        <w:t>on the one-time cost for developing queries related to Component 2 in an existing human resources information system</w:t>
      </w:r>
      <w:r w:rsidR="000B732F">
        <w:t xml:space="preserve"> (HRIS)</w:t>
      </w:r>
      <w:r>
        <w:t>, which is estimated to take 8 hours per filer</w:t>
      </w:r>
      <w:r w:rsidR="00686265">
        <w:t xml:space="preserve">, and </w:t>
      </w:r>
      <w:r w:rsidR="002C12FD">
        <w:t xml:space="preserve">to </w:t>
      </w:r>
      <w:r w:rsidR="00686265">
        <w:t>be performed by a computer programmer</w:t>
      </w:r>
      <w:r>
        <w:t xml:space="preserve"> at a wage rate of $</w:t>
      </w:r>
      <w:r w:rsidR="00934791">
        <w:t>55.81</w:t>
      </w:r>
      <w:r>
        <w:t xml:space="preserve"> per hour.</w:t>
      </w:r>
      <w:r w:rsidR="00E32789">
        <w:t xml:space="preserve">  </w:t>
      </w:r>
      <w:r w:rsidR="000B732F">
        <w:t>HRIS is used by more than 90 percent of human resource departments as of the most recent data</w:t>
      </w:r>
      <w:r w:rsidR="004F560B">
        <w:t xml:space="preserve">.  </w:t>
      </w:r>
      <w:r w:rsidR="004F560B" w:rsidRPr="00813366">
        <w:rPr>
          <w:i/>
        </w:rPr>
        <w:t>See</w:t>
      </w:r>
      <w:r w:rsidR="004F560B" w:rsidRPr="004F560B">
        <w:t xml:space="preserve"> Public Personnel Management, Volume 39, No. 3, Fall 2010.</w:t>
      </w:r>
    </w:p>
    <w:p w:rsidR="00E32789" w:rsidRDefault="00E32789" w:rsidP="000B732F">
      <w:pPr>
        <w:autoSpaceDE w:val="0"/>
        <w:autoSpaceDN w:val="0"/>
        <w:adjustRightInd w:val="0"/>
        <w:ind w:left="720"/>
      </w:pPr>
    </w:p>
    <w:p w:rsidR="00E32789" w:rsidRDefault="00E32789" w:rsidP="000B732F">
      <w:pPr>
        <w:autoSpaceDE w:val="0"/>
        <w:autoSpaceDN w:val="0"/>
        <w:adjustRightInd w:val="0"/>
        <w:ind w:left="720"/>
      </w:pPr>
      <w:r>
        <w:t xml:space="preserve">No significant operation and maintenance costs should be associated with the systems to be used for submitting Component 2.  </w:t>
      </w:r>
    </w:p>
    <w:p w:rsidR="00E32789" w:rsidRDefault="00E32789" w:rsidP="000B732F">
      <w:pPr>
        <w:autoSpaceDE w:val="0"/>
        <w:autoSpaceDN w:val="0"/>
        <w:adjustRightInd w:val="0"/>
        <w:ind w:left="720"/>
      </w:pPr>
    </w:p>
    <w:p w:rsidR="00BF2C39" w:rsidRDefault="00E32789" w:rsidP="007B26F3">
      <w:pPr>
        <w:autoSpaceDE w:val="0"/>
        <w:autoSpaceDN w:val="0"/>
        <w:adjustRightInd w:val="0"/>
        <w:ind w:left="720"/>
      </w:pPr>
      <w:r>
        <w:t xml:space="preserve">No additional </w:t>
      </w:r>
      <w:r w:rsidR="00613A93">
        <w:t xml:space="preserve">one-time implementation </w:t>
      </w:r>
      <w:r>
        <w:t>cost</w:t>
      </w:r>
      <w:r w:rsidR="00613A93">
        <w:t xml:space="preserve"> or operation and maintenance costs are</w:t>
      </w:r>
      <w:r>
        <w:t xml:space="preserve"> anticipated for employers </w:t>
      </w:r>
      <w:r w:rsidR="00686265">
        <w:t>continuing to submit</w:t>
      </w:r>
      <w:r>
        <w:t xml:space="preserve"> Component 1 only. </w:t>
      </w:r>
    </w:p>
    <w:p w:rsidR="000550E2" w:rsidRDefault="000550E2" w:rsidP="007B26F3">
      <w:pPr>
        <w:autoSpaceDE w:val="0"/>
        <w:autoSpaceDN w:val="0"/>
        <w:adjustRightInd w:val="0"/>
        <w:ind w:left="720"/>
      </w:pPr>
    </w:p>
    <w:p w:rsidR="000550E2" w:rsidRDefault="000550E2" w:rsidP="007B26F3">
      <w:pPr>
        <w:autoSpaceDE w:val="0"/>
        <w:autoSpaceDN w:val="0"/>
        <w:adjustRightInd w:val="0"/>
        <w:ind w:left="720"/>
        <w:rPr>
          <w:lang w:val="en"/>
        </w:rPr>
      </w:pPr>
      <w:r>
        <w:t xml:space="preserve">The EEOC anticipates that the </w:t>
      </w:r>
      <w:r w:rsidR="00E04430">
        <w:t>extensive</w:t>
      </w:r>
      <w:r>
        <w:t xml:space="preserve"> technical support and training that the agency will provide </w:t>
      </w:r>
      <w:r w:rsidR="00C91EFA">
        <w:t>to employers/</w:t>
      </w:r>
      <w:r>
        <w:t xml:space="preserve">filers, </w:t>
      </w:r>
      <w:r w:rsidR="00E04430">
        <w:t xml:space="preserve">as described in </w:t>
      </w:r>
      <w:r w:rsidR="005A35AC">
        <w:t>S</w:t>
      </w:r>
      <w:r w:rsidR="00E04430">
        <w:t>ections 1</w:t>
      </w:r>
      <w:r w:rsidR="00A760AB">
        <w:t xml:space="preserve"> and 5 above, </w:t>
      </w:r>
      <w:r>
        <w:t xml:space="preserve">will </w:t>
      </w:r>
      <w:r w:rsidR="00E04430">
        <w:t>mitigate</w:t>
      </w:r>
      <w:r>
        <w:t xml:space="preserve"> the </w:t>
      </w:r>
      <w:r w:rsidR="00E04430">
        <w:t xml:space="preserve">one-time </w:t>
      </w:r>
      <w:r>
        <w:t>implementation burden.</w:t>
      </w:r>
    </w:p>
    <w:p w:rsidR="007B26F3" w:rsidRDefault="007B26F3" w:rsidP="000B732F">
      <w:pPr>
        <w:autoSpaceDE w:val="0"/>
        <w:autoSpaceDN w:val="0"/>
        <w:adjustRightInd w:val="0"/>
        <w:rPr>
          <w:lang w:val="en"/>
        </w:rPr>
      </w:pPr>
    </w:p>
    <w:p w:rsidR="00AB1F4A" w:rsidRDefault="007C3EC4" w:rsidP="007B26F3">
      <w:pPr>
        <w:autoSpaceDE w:val="0"/>
        <w:autoSpaceDN w:val="0"/>
        <w:adjustRightInd w:val="0"/>
        <w:ind w:left="720" w:hanging="720"/>
      </w:pPr>
      <w:r w:rsidRPr="00E159FD">
        <w:t>1</w:t>
      </w:r>
      <w:r>
        <w:t>4</w:t>
      </w:r>
      <w:r w:rsidRPr="00E159FD">
        <w:t xml:space="preserve">.   </w:t>
      </w:r>
      <w:r>
        <w:tab/>
      </w:r>
      <w:r w:rsidR="00AB1F4A" w:rsidRPr="00813366">
        <w:rPr>
          <w:u w:val="single"/>
        </w:rPr>
        <w:t>Cost to federal government</w:t>
      </w:r>
    </w:p>
    <w:p w:rsidR="00BF2C39" w:rsidRDefault="007C3EC4" w:rsidP="00813366">
      <w:pPr>
        <w:autoSpaceDE w:val="0"/>
        <w:autoSpaceDN w:val="0"/>
        <w:adjustRightInd w:val="0"/>
        <w:ind w:left="720"/>
      </w:pPr>
      <w:r w:rsidRPr="00E159FD">
        <w:t xml:space="preserve">Estimated cost to the federal government </w:t>
      </w:r>
      <w:r w:rsidR="00EA0498">
        <w:t xml:space="preserve">for 2017 and 2018 </w:t>
      </w:r>
      <w:r w:rsidRPr="00E159FD">
        <w:t xml:space="preserve">will be </w:t>
      </w:r>
      <w:r w:rsidR="001D44E1">
        <w:t xml:space="preserve">$1,621,300.  This number reflects the increase in contract costs resulting from the addition of the pay data collection and the estimated internal staffing costs. </w:t>
      </w:r>
      <w:r>
        <w:t xml:space="preserve"> </w:t>
      </w:r>
      <w:r w:rsidR="00EA0498">
        <w:t xml:space="preserve">Specifically, </w:t>
      </w:r>
      <w:r w:rsidR="002C12FD">
        <w:t xml:space="preserve">this estimate includes </w:t>
      </w:r>
      <w:r w:rsidR="00EA0498">
        <w:t>the contract costs under the former collection regime, plus current staff costs, plus additional resources for collecting pay and hour data</w:t>
      </w:r>
      <w:r w:rsidR="00F12B58">
        <w:t>.</w:t>
      </w:r>
    </w:p>
    <w:p w:rsidR="000B732F" w:rsidRDefault="000B732F" w:rsidP="000B732F">
      <w:pPr>
        <w:autoSpaceDE w:val="0"/>
        <w:autoSpaceDN w:val="0"/>
        <w:adjustRightInd w:val="0"/>
        <w:ind w:left="720"/>
      </w:pPr>
    </w:p>
    <w:p w:rsidR="007C3EC4" w:rsidRDefault="00BF2C39" w:rsidP="007B26F3">
      <w:pPr>
        <w:autoSpaceDE w:val="0"/>
        <w:autoSpaceDN w:val="0"/>
        <w:adjustRightInd w:val="0"/>
        <w:ind w:left="720"/>
      </w:pPr>
      <w:r>
        <w:t>In addition to these recurring costs, there is also estimated to be a one-time cost of implementation in the amount of $318,000.</w:t>
      </w:r>
    </w:p>
    <w:p w:rsidR="007B26F3" w:rsidRDefault="007B26F3" w:rsidP="000B732F">
      <w:pPr>
        <w:autoSpaceDE w:val="0"/>
        <w:autoSpaceDN w:val="0"/>
        <w:adjustRightInd w:val="0"/>
        <w:rPr>
          <w:lang w:val="en"/>
        </w:rPr>
      </w:pPr>
    </w:p>
    <w:p w:rsidR="00AB1F4A" w:rsidRDefault="007B26F3" w:rsidP="007B26F3">
      <w:pPr>
        <w:autoSpaceDE w:val="0"/>
        <w:autoSpaceDN w:val="0"/>
        <w:adjustRightInd w:val="0"/>
        <w:ind w:left="720" w:hanging="720"/>
      </w:pPr>
      <w:r>
        <w:t xml:space="preserve">15. </w:t>
      </w:r>
      <w:r>
        <w:tab/>
      </w:r>
      <w:r w:rsidR="00AB1F4A" w:rsidRPr="00813366">
        <w:rPr>
          <w:u w:val="single"/>
        </w:rPr>
        <w:t>Program changes or burden adjustments</w:t>
      </w:r>
      <w:r w:rsidR="00AB1F4A">
        <w:t xml:space="preserve"> </w:t>
      </w:r>
    </w:p>
    <w:p w:rsidR="001E636E" w:rsidRDefault="001E636E" w:rsidP="00813366">
      <w:pPr>
        <w:autoSpaceDE w:val="0"/>
        <w:autoSpaceDN w:val="0"/>
        <w:adjustRightInd w:val="0"/>
        <w:ind w:left="720"/>
      </w:pPr>
      <w:r>
        <w:t xml:space="preserve">Starting in 2017, filers with 100 or more employees (both private industry and Federal contractor) </w:t>
      </w:r>
      <w:r w:rsidR="0010508F">
        <w:t xml:space="preserve">will </w:t>
      </w:r>
      <w:r>
        <w:t xml:space="preserve">submit data in response to both Components 1 and 2.  Contractors with 50 to 99 employees </w:t>
      </w:r>
      <w:r w:rsidR="0010508F">
        <w:t xml:space="preserve">will </w:t>
      </w:r>
      <w:r>
        <w:t>only submit data for Component 1.  Component 1 has been collected by the EEOC for many years; it directs covered employers to report annually the number of individuals they employ by job category and by race, ethnicity, and sex.  Component 2 proposes to supplement Component 1 with pay and hour</w:t>
      </w:r>
      <w:r w:rsidR="00CA18E2">
        <w:t>s worked</w:t>
      </w:r>
      <w:r>
        <w:t xml:space="preserve"> data. </w:t>
      </w:r>
    </w:p>
    <w:p w:rsidR="001E636E" w:rsidRDefault="001E636E" w:rsidP="000B732F">
      <w:pPr>
        <w:autoSpaceDE w:val="0"/>
        <w:autoSpaceDN w:val="0"/>
        <w:adjustRightInd w:val="0"/>
        <w:ind w:left="720"/>
      </w:pPr>
    </w:p>
    <w:p w:rsidR="001E636E" w:rsidRDefault="001E636E" w:rsidP="000B732F">
      <w:pPr>
        <w:ind w:left="720"/>
        <w:jc w:val="both"/>
      </w:pPr>
      <w:r>
        <w:t>It is estimated that for those firms submitting Components 1 and 2 (versus submitting just Component 1), the estimated burden hours will increase</w:t>
      </w:r>
      <w:r w:rsidR="0067528B">
        <w:t xml:space="preserve"> from</w:t>
      </w:r>
      <w:r>
        <w:t xml:space="preserve"> </w:t>
      </w:r>
      <w:r w:rsidR="00934791">
        <w:t xml:space="preserve">8 hours per </w:t>
      </w:r>
      <w:r w:rsidR="0080418C">
        <w:t xml:space="preserve">filer for </w:t>
      </w:r>
      <w:r w:rsidR="00934791">
        <w:t xml:space="preserve">firm-level </w:t>
      </w:r>
      <w:r w:rsidR="0080418C">
        <w:t>functions</w:t>
      </w:r>
      <w:r w:rsidR="00934791">
        <w:t xml:space="preserve"> and 1 hour </w:t>
      </w:r>
      <w:r w:rsidR="0080418C">
        <w:t xml:space="preserve">per each separate report </w:t>
      </w:r>
      <w:r w:rsidR="00934791">
        <w:t xml:space="preserve">for </w:t>
      </w:r>
      <w:r w:rsidR="0080418C">
        <w:t>establishment-level functions</w:t>
      </w:r>
      <w:r>
        <w:t xml:space="preserve"> to </w:t>
      </w:r>
      <w:r w:rsidR="00934791">
        <w:t xml:space="preserve">15.2 hours per </w:t>
      </w:r>
      <w:r w:rsidR="0080418C">
        <w:t xml:space="preserve">filer for </w:t>
      </w:r>
      <w:r w:rsidR="00934791">
        <w:t xml:space="preserve">firm-level </w:t>
      </w:r>
      <w:r w:rsidR="0080418C">
        <w:t>functions</w:t>
      </w:r>
      <w:r w:rsidR="00934791">
        <w:t xml:space="preserve"> and 1.9 hours </w:t>
      </w:r>
      <w:r w:rsidR="0080418C">
        <w:t xml:space="preserve">per each separate report for establishment-level functions </w:t>
      </w:r>
      <w:r>
        <w:t xml:space="preserve">(see </w:t>
      </w:r>
      <w:r w:rsidR="005A35AC">
        <w:t>S</w:t>
      </w:r>
      <w:r w:rsidR="00652AFF">
        <w:t xml:space="preserve">ection </w:t>
      </w:r>
      <w:r w:rsidR="00F12B58">
        <w:t>12</w:t>
      </w:r>
      <w:r>
        <w:t>).</w:t>
      </w:r>
    </w:p>
    <w:p w:rsidR="0067528B" w:rsidRDefault="0067528B" w:rsidP="000B732F">
      <w:pPr>
        <w:ind w:left="720"/>
        <w:jc w:val="both"/>
      </w:pPr>
    </w:p>
    <w:p w:rsidR="0067528B" w:rsidRDefault="0067528B" w:rsidP="000B732F">
      <w:pPr>
        <w:ind w:left="720"/>
        <w:jc w:val="both"/>
        <w:rPr>
          <w:i/>
          <w:iCs/>
        </w:rPr>
      </w:pPr>
      <w:r>
        <w:t xml:space="preserve">As </w:t>
      </w:r>
      <w:r w:rsidR="007142E9">
        <w:t xml:space="preserve">discussed </w:t>
      </w:r>
      <w:r>
        <w:t xml:space="preserve">in </w:t>
      </w:r>
      <w:r w:rsidR="005A35AC">
        <w:t>S</w:t>
      </w:r>
      <w:r w:rsidR="00652AFF">
        <w:t xml:space="preserve">ection </w:t>
      </w:r>
      <w:r>
        <w:t>2, the collection of pay and hour</w:t>
      </w:r>
      <w:r w:rsidR="00E55854">
        <w:t>s</w:t>
      </w:r>
      <w:r w:rsidR="002C12FD">
        <w:t>-</w:t>
      </w:r>
      <w:r w:rsidR="00E55854">
        <w:t>worked</w:t>
      </w:r>
      <w:r>
        <w:t xml:space="preserve"> data will help the EEOC better fulfill its mission by </w:t>
      </w:r>
      <w:r w:rsidR="00823F61" w:rsidRPr="00231365">
        <w:rPr>
          <w:bCs/>
        </w:rPr>
        <w:t>analyz</w:t>
      </w:r>
      <w:r w:rsidR="00823F61">
        <w:rPr>
          <w:bCs/>
        </w:rPr>
        <w:t>ing</w:t>
      </w:r>
      <w:r w:rsidR="00823F61" w:rsidRPr="00231365">
        <w:rPr>
          <w:bCs/>
        </w:rPr>
        <w:t xml:space="preserve"> </w:t>
      </w:r>
      <w:r w:rsidR="00823F61">
        <w:rPr>
          <w:bCs/>
        </w:rPr>
        <w:t>and developing statistical evidence as</w:t>
      </w:r>
      <w:r w:rsidR="00823F61" w:rsidRPr="00231365">
        <w:rPr>
          <w:bCs/>
        </w:rPr>
        <w:t xml:space="preserve"> investigation</w:t>
      </w:r>
      <w:r w:rsidR="00823F61">
        <w:rPr>
          <w:bCs/>
        </w:rPr>
        <w:t>s proceed</w:t>
      </w:r>
      <w:r w:rsidR="00823F61" w:rsidRPr="00231365">
        <w:rPr>
          <w:bCs/>
        </w:rPr>
        <w:t xml:space="preserve"> through the Commission’s charge process.  </w:t>
      </w:r>
      <w:r w:rsidR="007142E9">
        <w:rPr>
          <w:bCs/>
        </w:rPr>
        <w:t xml:space="preserve">It </w:t>
      </w:r>
      <w:r w:rsidR="00C91EFA">
        <w:rPr>
          <w:bCs/>
        </w:rPr>
        <w:t xml:space="preserve">also </w:t>
      </w:r>
      <w:r w:rsidR="007142E9">
        <w:rPr>
          <w:bCs/>
        </w:rPr>
        <w:t xml:space="preserve">will allow employers to more accurately self-assess their own pay practices.  </w:t>
      </w:r>
      <w:r w:rsidR="00823F61">
        <w:rPr>
          <w:bCs/>
        </w:rPr>
        <w:t>Further, t</w:t>
      </w:r>
      <w:r w:rsidR="00823F61" w:rsidRPr="00231365">
        <w:rPr>
          <w:bCs/>
        </w:rPr>
        <w:t xml:space="preserve">he EEOC </w:t>
      </w:r>
      <w:r w:rsidR="00823F61">
        <w:rPr>
          <w:bCs/>
        </w:rPr>
        <w:t>will use</w:t>
      </w:r>
      <w:r w:rsidR="00823F61" w:rsidRPr="00231365">
        <w:rPr>
          <w:bCs/>
        </w:rPr>
        <w:t xml:space="preserve"> </w:t>
      </w:r>
      <w:r w:rsidR="00C91EFA">
        <w:rPr>
          <w:bCs/>
        </w:rPr>
        <w:t>aggregate</w:t>
      </w:r>
      <w:r w:rsidR="002C12FD">
        <w:rPr>
          <w:bCs/>
        </w:rPr>
        <w:t>d</w:t>
      </w:r>
      <w:r w:rsidR="00C91EFA">
        <w:rPr>
          <w:bCs/>
        </w:rPr>
        <w:t xml:space="preserve"> </w:t>
      </w:r>
      <w:r w:rsidR="00823F61" w:rsidRPr="00231365">
        <w:rPr>
          <w:bCs/>
        </w:rPr>
        <w:t xml:space="preserve">EEO-1 data to develop studies of private sector workforces and to assist </w:t>
      </w:r>
      <w:r w:rsidR="00823F61" w:rsidRPr="00231365">
        <w:rPr>
          <w:bCs/>
        </w:rPr>
        <w:lastRenderedPageBreak/>
        <w:t>researchers requesting data for academic studies</w:t>
      </w:r>
      <w:r w:rsidR="00C91EFA">
        <w:rPr>
          <w:bCs/>
        </w:rPr>
        <w:t xml:space="preserve">, subject to strict confidentiality requirements (see </w:t>
      </w:r>
      <w:r w:rsidR="005A35AC">
        <w:rPr>
          <w:bCs/>
        </w:rPr>
        <w:t>S</w:t>
      </w:r>
      <w:r w:rsidR="00C91EFA">
        <w:rPr>
          <w:bCs/>
        </w:rPr>
        <w:t xml:space="preserve">ection </w:t>
      </w:r>
      <w:r w:rsidR="00BD086C">
        <w:rPr>
          <w:bCs/>
        </w:rPr>
        <w:t>10</w:t>
      </w:r>
      <w:r w:rsidR="00132418">
        <w:rPr>
          <w:bCs/>
        </w:rPr>
        <w:t>)</w:t>
      </w:r>
      <w:r w:rsidR="00823F61" w:rsidRPr="00231365">
        <w:rPr>
          <w:bCs/>
        </w:rPr>
        <w:t>.</w:t>
      </w:r>
    </w:p>
    <w:p w:rsidR="001E636E" w:rsidRPr="00E159FD" w:rsidRDefault="001E636E" w:rsidP="000B732F">
      <w:pPr>
        <w:autoSpaceDE w:val="0"/>
        <w:autoSpaceDN w:val="0"/>
        <w:adjustRightInd w:val="0"/>
        <w:ind w:left="720"/>
      </w:pPr>
    </w:p>
    <w:p w:rsidR="00AB1F4A" w:rsidRDefault="00231365" w:rsidP="007B26F3">
      <w:pPr>
        <w:autoSpaceDE w:val="0"/>
        <w:autoSpaceDN w:val="0"/>
        <w:adjustRightInd w:val="0"/>
      </w:pPr>
      <w:r>
        <w:t>16.</w:t>
      </w:r>
      <w:r>
        <w:tab/>
      </w:r>
      <w:r w:rsidR="00AB1F4A" w:rsidRPr="00813366">
        <w:rPr>
          <w:u w:val="single"/>
        </w:rPr>
        <w:t>Publication of data for statistical use</w:t>
      </w:r>
      <w:r w:rsidR="00AB1F4A">
        <w:t xml:space="preserve"> </w:t>
      </w:r>
    </w:p>
    <w:p w:rsidR="00231365" w:rsidRPr="00BB7F50" w:rsidRDefault="00231365" w:rsidP="00813366">
      <w:pPr>
        <w:autoSpaceDE w:val="0"/>
        <w:autoSpaceDN w:val="0"/>
        <w:adjustRightInd w:val="0"/>
        <w:ind w:firstLine="720"/>
      </w:pPr>
      <w:r w:rsidRPr="00BB7F50">
        <w:t xml:space="preserve">The time schedule for </w:t>
      </w:r>
      <w:r w:rsidR="0015722A">
        <w:t>tabulation</w:t>
      </w:r>
      <w:r w:rsidRPr="00BB7F50">
        <w:t xml:space="preserve"> and publication is as follows:</w:t>
      </w:r>
    </w:p>
    <w:p w:rsidR="00231365" w:rsidRPr="00BB7F50" w:rsidRDefault="00231365" w:rsidP="000B732F">
      <w:pPr>
        <w:autoSpaceDE w:val="0"/>
        <w:autoSpaceDN w:val="0"/>
        <w:adjustRightInd w:val="0"/>
        <w:ind w:left="3600"/>
      </w:pPr>
    </w:p>
    <w:p w:rsidR="00231365" w:rsidRPr="00BB7F50" w:rsidRDefault="00231365" w:rsidP="000B732F">
      <w:pPr>
        <w:autoSpaceDE w:val="0"/>
        <w:autoSpaceDN w:val="0"/>
        <w:adjustRightInd w:val="0"/>
        <w:rPr>
          <w:lang w:val="en"/>
        </w:rPr>
      </w:pPr>
      <w:r w:rsidRPr="00BB7F50">
        <w:tab/>
        <w:t>Filing deadline</w:t>
      </w:r>
      <w:r w:rsidRPr="00BB7F50">
        <w:tab/>
      </w:r>
      <w:r w:rsidRPr="00BB7F50">
        <w:tab/>
      </w:r>
      <w:r w:rsidRPr="00BB7F50">
        <w:tab/>
      </w:r>
      <w:r w:rsidR="00C82A49">
        <w:rPr>
          <w:lang w:val="en"/>
        </w:rPr>
        <w:t>March 31</w:t>
      </w:r>
    </w:p>
    <w:p w:rsidR="00231365" w:rsidRPr="00BB7F50" w:rsidRDefault="00231365" w:rsidP="000B732F">
      <w:pPr>
        <w:autoSpaceDE w:val="0"/>
        <w:autoSpaceDN w:val="0"/>
        <w:adjustRightInd w:val="0"/>
      </w:pPr>
    </w:p>
    <w:p w:rsidR="00231365" w:rsidRPr="00BB7F50" w:rsidRDefault="00231365" w:rsidP="000B732F">
      <w:pPr>
        <w:autoSpaceDE w:val="0"/>
        <w:autoSpaceDN w:val="0"/>
        <w:adjustRightInd w:val="0"/>
      </w:pPr>
      <w:r w:rsidRPr="00BB7F50">
        <w:tab/>
        <w:t>First Follow-up</w:t>
      </w:r>
      <w:r w:rsidRPr="00BB7F50">
        <w:tab/>
      </w:r>
      <w:r w:rsidRPr="00BB7F50">
        <w:tab/>
      </w:r>
      <w:r w:rsidRPr="00BB7F50">
        <w:tab/>
      </w:r>
      <w:r w:rsidR="00C82A49">
        <w:t>April 15</w:t>
      </w:r>
    </w:p>
    <w:p w:rsidR="00231365" w:rsidRPr="00BB7F50" w:rsidRDefault="00231365" w:rsidP="000B732F">
      <w:pPr>
        <w:autoSpaceDE w:val="0"/>
        <w:autoSpaceDN w:val="0"/>
        <w:adjustRightInd w:val="0"/>
      </w:pPr>
    </w:p>
    <w:p w:rsidR="00231365" w:rsidRPr="00BB7F50" w:rsidRDefault="00231365" w:rsidP="000B732F">
      <w:pPr>
        <w:autoSpaceDE w:val="0"/>
        <w:autoSpaceDN w:val="0"/>
        <w:adjustRightInd w:val="0"/>
      </w:pPr>
      <w:r w:rsidRPr="00BB7F50">
        <w:tab/>
        <w:t xml:space="preserve">Second Follow-up </w:t>
      </w:r>
      <w:r w:rsidRPr="00BB7F50">
        <w:tab/>
      </w:r>
      <w:r w:rsidRPr="00BB7F50">
        <w:tab/>
      </w:r>
      <w:r w:rsidRPr="00BB7F50">
        <w:tab/>
      </w:r>
      <w:r w:rsidR="00C82A49">
        <w:t>May 15</w:t>
      </w:r>
    </w:p>
    <w:p w:rsidR="00231365" w:rsidRPr="00BB7F50" w:rsidRDefault="00231365" w:rsidP="000B732F">
      <w:pPr>
        <w:autoSpaceDE w:val="0"/>
        <w:autoSpaceDN w:val="0"/>
        <w:adjustRightInd w:val="0"/>
      </w:pPr>
    </w:p>
    <w:p w:rsidR="00231365" w:rsidRPr="00BB7F50" w:rsidRDefault="00231365" w:rsidP="000B732F">
      <w:pPr>
        <w:autoSpaceDE w:val="0"/>
        <w:autoSpaceDN w:val="0"/>
        <w:adjustRightInd w:val="0"/>
      </w:pPr>
      <w:r w:rsidRPr="00BB7F50">
        <w:tab/>
        <w:t>Preliminary Data</w:t>
      </w:r>
      <w:r w:rsidRPr="00BB7F50">
        <w:tab/>
      </w:r>
      <w:r w:rsidRPr="00BB7F50">
        <w:tab/>
      </w:r>
      <w:r w:rsidRPr="00BB7F50">
        <w:tab/>
        <w:t>Periodic data audits</w:t>
      </w:r>
    </w:p>
    <w:p w:rsidR="00231365" w:rsidRPr="00BB7F50" w:rsidRDefault="00231365" w:rsidP="000B732F">
      <w:pPr>
        <w:autoSpaceDE w:val="0"/>
        <w:autoSpaceDN w:val="0"/>
        <w:adjustRightInd w:val="0"/>
      </w:pPr>
    </w:p>
    <w:p w:rsidR="00231365" w:rsidRPr="00BB7F50" w:rsidRDefault="00231365" w:rsidP="000B732F">
      <w:pPr>
        <w:autoSpaceDE w:val="0"/>
        <w:autoSpaceDN w:val="0"/>
        <w:adjustRightInd w:val="0"/>
      </w:pPr>
      <w:r w:rsidRPr="00BB7F50">
        <w:tab/>
        <w:t xml:space="preserve">Final Data </w:t>
      </w:r>
      <w:r w:rsidRPr="00BB7F50">
        <w:tab/>
      </w:r>
      <w:r w:rsidRPr="00BB7F50">
        <w:tab/>
      </w:r>
      <w:r w:rsidRPr="00BB7F50">
        <w:tab/>
      </w:r>
      <w:r w:rsidRPr="00BB7F50">
        <w:tab/>
      </w:r>
      <w:r w:rsidR="00C82A49">
        <w:t>December 31</w:t>
      </w:r>
    </w:p>
    <w:p w:rsidR="00231365" w:rsidRPr="00BB7F50" w:rsidRDefault="00231365" w:rsidP="000B732F">
      <w:pPr>
        <w:autoSpaceDE w:val="0"/>
        <w:autoSpaceDN w:val="0"/>
        <w:adjustRightInd w:val="0"/>
      </w:pPr>
    </w:p>
    <w:p w:rsidR="00231365" w:rsidRPr="00231365" w:rsidRDefault="00231365" w:rsidP="000B732F">
      <w:pPr>
        <w:autoSpaceDE w:val="0"/>
        <w:autoSpaceDN w:val="0"/>
        <w:adjustRightInd w:val="0"/>
        <w:ind w:left="720"/>
        <w:rPr>
          <w:lang w:val="en"/>
        </w:rPr>
      </w:pPr>
      <w:r w:rsidRPr="00BB7F50">
        <w:t xml:space="preserve">In each survey year a publication, </w:t>
      </w:r>
      <w:r w:rsidRPr="00BB7F50">
        <w:rPr>
          <w:i/>
          <w:lang w:val="en"/>
        </w:rPr>
        <w:t>Job Patterns for Minorities and Women in Private</w:t>
      </w:r>
      <w:r w:rsidR="006E4A00">
        <w:rPr>
          <w:i/>
          <w:lang w:val="en"/>
        </w:rPr>
        <w:t xml:space="preserve"> </w:t>
      </w:r>
      <w:r w:rsidRPr="00BB7F50">
        <w:rPr>
          <w:i/>
          <w:lang w:val="en"/>
        </w:rPr>
        <w:t>Industry</w:t>
      </w:r>
      <w:r w:rsidR="00A0079F">
        <w:rPr>
          <w:lang w:val="en"/>
        </w:rPr>
        <w:t>,</w:t>
      </w:r>
      <w:r w:rsidRPr="00BB7F50">
        <w:rPr>
          <w:lang w:val="en"/>
        </w:rPr>
        <w:t xml:space="preserve"> is posted on the EEOC web site.  The publication includes non-confidential aggregations of the EEO-1 data based on various geographic and industrial criteria</w:t>
      </w:r>
      <w:r w:rsidR="00B71472">
        <w:rPr>
          <w:lang w:val="en"/>
        </w:rPr>
        <w:t xml:space="preserve"> and can be found at</w:t>
      </w:r>
      <w:r w:rsidR="00E0071E">
        <w:rPr>
          <w:lang w:val="en"/>
        </w:rPr>
        <w:t xml:space="preserve"> </w:t>
      </w:r>
      <w:hyperlink r:id="rId18" w:history="1">
        <w:r w:rsidRPr="00BB7F50">
          <w:rPr>
            <w:rStyle w:val="Hyperlink"/>
            <w:lang w:val="en"/>
          </w:rPr>
          <w:t>http://www.eeoc.gov/eeoc/statistics/employment/jobpat-eeo1/index.cfm</w:t>
        </w:r>
      </w:hyperlink>
      <w:r w:rsidRPr="00BB7F50">
        <w:rPr>
          <w:lang w:val="en"/>
        </w:rPr>
        <w:t xml:space="preserve">. </w:t>
      </w:r>
      <w:r w:rsidR="00B71472">
        <w:rPr>
          <w:lang w:val="en"/>
        </w:rPr>
        <w:t xml:space="preserve"> </w:t>
      </w:r>
      <w:r w:rsidRPr="00BB7F50">
        <w:rPr>
          <w:lang w:val="en"/>
        </w:rPr>
        <w:t xml:space="preserve">Similar data sets are available on </w:t>
      </w:r>
      <w:hyperlink r:id="rId19" w:history="1">
        <w:r w:rsidRPr="00BB7F50">
          <w:rPr>
            <w:rStyle w:val="Hyperlink"/>
            <w:lang w:val="en"/>
          </w:rPr>
          <w:t>www.data.gov</w:t>
        </w:r>
      </w:hyperlink>
      <w:r w:rsidRPr="00BB7F50">
        <w:rPr>
          <w:lang w:val="en"/>
        </w:rPr>
        <w:t>.  Employers and researchers may use this data for self</w:t>
      </w:r>
      <w:r w:rsidR="007B26F3">
        <w:rPr>
          <w:lang w:val="en"/>
        </w:rPr>
        <w:t>-</w:t>
      </w:r>
      <w:r w:rsidRPr="00BB7F50">
        <w:rPr>
          <w:lang w:val="en"/>
        </w:rPr>
        <w:t>assessment and affirmative action purposes.</w:t>
      </w:r>
      <w:r>
        <w:rPr>
          <w:lang w:val="en"/>
        </w:rPr>
        <w:t xml:space="preserve">  </w:t>
      </w:r>
    </w:p>
    <w:p w:rsidR="00231365" w:rsidRPr="00E159FD" w:rsidRDefault="00231365" w:rsidP="000B732F">
      <w:pPr>
        <w:autoSpaceDE w:val="0"/>
        <w:autoSpaceDN w:val="0"/>
        <w:adjustRightInd w:val="0"/>
      </w:pPr>
    </w:p>
    <w:p w:rsidR="00AB1F4A" w:rsidRDefault="009D13EE" w:rsidP="007B26F3">
      <w:pPr>
        <w:autoSpaceDE w:val="0"/>
        <w:autoSpaceDN w:val="0"/>
        <w:adjustRightInd w:val="0"/>
      </w:pPr>
      <w:r w:rsidRPr="00E159FD">
        <w:t>1</w:t>
      </w:r>
      <w:r>
        <w:t>7</w:t>
      </w:r>
      <w:r w:rsidR="001B6AC1" w:rsidRPr="00E159FD">
        <w:t xml:space="preserve">. </w:t>
      </w:r>
      <w:r w:rsidR="008879D9" w:rsidRPr="00E159FD">
        <w:t xml:space="preserve">  </w:t>
      </w:r>
      <w:r w:rsidR="001335F6" w:rsidRPr="00E159FD">
        <w:tab/>
      </w:r>
      <w:r w:rsidR="00AB1F4A" w:rsidRPr="00813366">
        <w:rPr>
          <w:u w:val="single"/>
        </w:rPr>
        <w:t>Approval not to display the expiration date</w:t>
      </w:r>
    </w:p>
    <w:p w:rsidR="0082223F" w:rsidRPr="00E159FD" w:rsidRDefault="00AB1F4A" w:rsidP="00813366">
      <w:pPr>
        <w:autoSpaceDE w:val="0"/>
        <w:autoSpaceDN w:val="0"/>
        <w:adjustRightInd w:val="0"/>
        <w:ind w:left="720"/>
      </w:pPr>
      <w:r>
        <w:t xml:space="preserve">The </w:t>
      </w:r>
      <w:r w:rsidR="0082223F" w:rsidRPr="009D13EE">
        <w:t xml:space="preserve">EEOC is not seeking approval </w:t>
      </w:r>
      <w:r>
        <w:t>to not display the OMB approval expiration date on the EEO-1 report</w:t>
      </w:r>
      <w:r w:rsidR="002C12FD">
        <w:t>.</w:t>
      </w:r>
    </w:p>
    <w:p w:rsidR="00DC1106" w:rsidRPr="00E159FD" w:rsidRDefault="00593A39" w:rsidP="000B732F">
      <w:pPr>
        <w:autoSpaceDE w:val="0"/>
        <w:autoSpaceDN w:val="0"/>
        <w:adjustRightInd w:val="0"/>
      </w:pPr>
      <w:r>
        <w:t xml:space="preserve">    </w:t>
      </w:r>
    </w:p>
    <w:p w:rsidR="00AB1F4A" w:rsidRDefault="009D13EE" w:rsidP="007B26F3">
      <w:pPr>
        <w:autoSpaceDE w:val="0"/>
        <w:autoSpaceDN w:val="0"/>
        <w:adjustRightInd w:val="0"/>
      </w:pPr>
      <w:r w:rsidRPr="00E159FD">
        <w:t>1</w:t>
      </w:r>
      <w:r>
        <w:t>8</w:t>
      </w:r>
      <w:r w:rsidR="001B6AC1" w:rsidRPr="00E159FD">
        <w:t xml:space="preserve">. </w:t>
      </w:r>
      <w:r w:rsidR="008879D9" w:rsidRPr="00E159FD">
        <w:t xml:space="preserve">   </w:t>
      </w:r>
      <w:r w:rsidR="001335F6" w:rsidRPr="00E159FD">
        <w:tab/>
      </w:r>
      <w:r w:rsidR="00AB1F4A" w:rsidRPr="00813366">
        <w:rPr>
          <w:u w:val="single"/>
        </w:rPr>
        <w:t>Exceptions to the certification statement</w:t>
      </w:r>
      <w:r w:rsidR="00AB1F4A">
        <w:t xml:space="preserve"> </w:t>
      </w:r>
    </w:p>
    <w:p w:rsidR="00DC1106" w:rsidRPr="00E159FD" w:rsidRDefault="00801AEA" w:rsidP="00813366">
      <w:pPr>
        <w:autoSpaceDE w:val="0"/>
        <w:autoSpaceDN w:val="0"/>
        <w:adjustRightInd w:val="0"/>
        <w:ind w:left="720"/>
      </w:pPr>
      <w:r>
        <w:t xml:space="preserve">The EEOC is not seeking any exceptions to the certification statement under this information collection request. </w:t>
      </w:r>
    </w:p>
    <w:p w:rsidR="00DC1106" w:rsidRPr="00E159FD" w:rsidRDefault="00DC1106" w:rsidP="000B732F">
      <w:pPr>
        <w:autoSpaceDE w:val="0"/>
        <w:autoSpaceDN w:val="0"/>
        <w:adjustRightInd w:val="0"/>
      </w:pPr>
    </w:p>
    <w:p w:rsidR="00805455" w:rsidRDefault="00805455" w:rsidP="000B732F">
      <w:pPr>
        <w:autoSpaceDE w:val="0"/>
        <w:autoSpaceDN w:val="0"/>
        <w:adjustRightInd w:val="0"/>
        <w:rPr>
          <w:b/>
        </w:rPr>
      </w:pPr>
      <w:r w:rsidRPr="00E97D32">
        <w:rPr>
          <w:b/>
        </w:rPr>
        <w:t xml:space="preserve">B. Statistical Methods </w:t>
      </w:r>
    </w:p>
    <w:p w:rsidR="00E97D32" w:rsidRPr="00E97D32" w:rsidRDefault="00E97D32" w:rsidP="000B732F">
      <w:pPr>
        <w:autoSpaceDE w:val="0"/>
        <w:autoSpaceDN w:val="0"/>
        <w:adjustRightInd w:val="0"/>
        <w:rPr>
          <w:b/>
        </w:rPr>
      </w:pPr>
    </w:p>
    <w:p w:rsidR="00A0079F" w:rsidRPr="00E159FD" w:rsidRDefault="00A0079F" w:rsidP="00D649B7">
      <w:pPr>
        <w:autoSpaceDE w:val="0"/>
        <w:autoSpaceDN w:val="0"/>
        <w:adjustRightInd w:val="0"/>
        <w:ind w:left="720"/>
      </w:pPr>
      <w:r>
        <w:t>This information collection does not employ statistical methods</w:t>
      </w:r>
      <w:r w:rsidR="00D649B7">
        <w:t xml:space="preserve"> as that term is used in the Specific Instructions for </w:t>
      </w:r>
      <w:r w:rsidR="00F15647">
        <w:t>S</w:t>
      </w:r>
      <w:r w:rsidR="00D649B7">
        <w:t xml:space="preserve">upporting </w:t>
      </w:r>
      <w:r w:rsidR="00F15647">
        <w:t>S</w:t>
      </w:r>
      <w:r w:rsidR="00D649B7">
        <w:t xml:space="preserve">tatements for PRA </w:t>
      </w:r>
      <w:r w:rsidR="00F15647">
        <w:t>S</w:t>
      </w:r>
      <w:r w:rsidR="00D649B7">
        <w:t>ubmissions</w:t>
      </w:r>
      <w:r>
        <w:t>.</w:t>
      </w:r>
    </w:p>
    <w:sectPr w:rsidR="00A0079F" w:rsidRPr="00E159FD" w:rsidSect="00F96D0E">
      <w:headerReference w:type="even" r:id="rId20"/>
      <w:headerReference w:type="default" r:id="rId21"/>
      <w:footerReference w:type="even" r:id="rId22"/>
      <w:footerReference w:type="default" r:id="rId23"/>
      <w:headerReference w:type="first" r:id="rId24"/>
      <w:footerReference w:type="first" r:id="rId25"/>
      <w:pgSz w:w="15120" w:h="15840" w:code="1"/>
      <w:pgMar w:top="1440" w:right="43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87" w:rsidRDefault="00692787">
      <w:r>
        <w:separator/>
      </w:r>
    </w:p>
  </w:endnote>
  <w:endnote w:type="continuationSeparator" w:id="0">
    <w:p w:rsidR="00692787" w:rsidRDefault="00692787">
      <w:r>
        <w:continuationSeparator/>
      </w:r>
    </w:p>
  </w:endnote>
  <w:endnote w:type="continuationNotice" w:id="1">
    <w:p w:rsidR="00692787" w:rsidRDefault="00692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73" w:rsidRDefault="00AA1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73" w:rsidRDefault="00AA1773">
    <w:pPr>
      <w:pStyle w:val="Footer"/>
      <w:jc w:val="center"/>
    </w:pPr>
    <w:r>
      <w:fldChar w:fldCharType="begin"/>
    </w:r>
    <w:r>
      <w:instrText xml:space="preserve"> PAGE   \* MERGEFORMAT </w:instrText>
    </w:r>
    <w:r>
      <w:fldChar w:fldCharType="separate"/>
    </w:r>
    <w:r w:rsidR="00303C73">
      <w:rPr>
        <w:noProof/>
      </w:rPr>
      <w:t>1</w:t>
    </w:r>
    <w:r>
      <w:rPr>
        <w:noProof/>
      </w:rPr>
      <w:fldChar w:fldCharType="end"/>
    </w:r>
  </w:p>
  <w:p w:rsidR="00AA1773" w:rsidRDefault="00AA1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73" w:rsidRDefault="00AA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87" w:rsidRDefault="00692787">
      <w:r>
        <w:separator/>
      </w:r>
    </w:p>
  </w:footnote>
  <w:footnote w:type="continuationSeparator" w:id="0">
    <w:p w:rsidR="00692787" w:rsidRDefault="00692787">
      <w:r>
        <w:continuationSeparator/>
      </w:r>
    </w:p>
  </w:footnote>
  <w:footnote w:type="continuationNotice" w:id="1">
    <w:p w:rsidR="00692787" w:rsidRDefault="00692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73" w:rsidRDefault="00AA1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73" w:rsidRDefault="00AA1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773" w:rsidRDefault="00AA1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15:restartNumberingAfterBreak="0">
    <w:nsid w:val="0595485B"/>
    <w:multiLevelType w:val="hybridMultilevel"/>
    <w:tmpl w:val="CB948FF2"/>
    <w:lvl w:ilvl="0" w:tplc="46EA0FB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7309C7"/>
    <w:multiLevelType w:val="hybridMultilevel"/>
    <w:tmpl w:val="70F8331C"/>
    <w:lvl w:ilvl="0" w:tplc="9EF8FE5A">
      <w:start w:val="15"/>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30527"/>
    <w:multiLevelType w:val="multilevel"/>
    <w:tmpl w:val="BD22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33975"/>
    <w:multiLevelType w:val="hybridMultilevel"/>
    <w:tmpl w:val="DC4846B6"/>
    <w:lvl w:ilvl="0" w:tplc="2BA6F41C">
      <w:start w:val="2"/>
      <w:numFmt w:val="lowerLetter"/>
      <w:lvlText w:val="%1."/>
      <w:lvlJc w:val="left"/>
      <w:pPr>
        <w:tabs>
          <w:tab w:val="num" w:pos="720"/>
        </w:tabs>
        <w:ind w:left="720" w:hanging="360"/>
      </w:pPr>
    </w:lvl>
    <w:lvl w:ilvl="1" w:tplc="91DE7F86" w:tentative="1">
      <w:start w:val="1"/>
      <w:numFmt w:val="decimal"/>
      <w:lvlText w:val="%2."/>
      <w:lvlJc w:val="left"/>
      <w:pPr>
        <w:tabs>
          <w:tab w:val="num" w:pos="1440"/>
        </w:tabs>
        <w:ind w:left="1440" w:hanging="360"/>
      </w:pPr>
    </w:lvl>
    <w:lvl w:ilvl="2" w:tplc="9D3ED566" w:tentative="1">
      <w:start w:val="1"/>
      <w:numFmt w:val="decimal"/>
      <w:lvlText w:val="%3."/>
      <w:lvlJc w:val="left"/>
      <w:pPr>
        <w:tabs>
          <w:tab w:val="num" w:pos="2160"/>
        </w:tabs>
        <w:ind w:left="2160" w:hanging="360"/>
      </w:pPr>
    </w:lvl>
    <w:lvl w:ilvl="3" w:tplc="35708DB6" w:tentative="1">
      <w:start w:val="1"/>
      <w:numFmt w:val="decimal"/>
      <w:lvlText w:val="%4."/>
      <w:lvlJc w:val="left"/>
      <w:pPr>
        <w:tabs>
          <w:tab w:val="num" w:pos="2880"/>
        </w:tabs>
        <w:ind w:left="2880" w:hanging="360"/>
      </w:pPr>
    </w:lvl>
    <w:lvl w:ilvl="4" w:tplc="16A65524" w:tentative="1">
      <w:start w:val="1"/>
      <w:numFmt w:val="decimal"/>
      <w:lvlText w:val="%5."/>
      <w:lvlJc w:val="left"/>
      <w:pPr>
        <w:tabs>
          <w:tab w:val="num" w:pos="3600"/>
        </w:tabs>
        <w:ind w:left="3600" w:hanging="360"/>
      </w:pPr>
    </w:lvl>
    <w:lvl w:ilvl="5" w:tplc="9A66EACE" w:tentative="1">
      <w:start w:val="1"/>
      <w:numFmt w:val="decimal"/>
      <w:lvlText w:val="%6."/>
      <w:lvlJc w:val="left"/>
      <w:pPr>
        <w:tabs>
          <w:tab w:val="num" w:pos="4320"/>
        </w:tabs>
        <w:ind w:left="4320" w:hanging="360"/>
      </w:pPr>
    </w:lvl>
    <w:lvl w:ilvl="6" w:tplc="91C84558" w:tentative="1">
      <w:start w:val="1"/>
      <w:numFmt w:val="decimal"/>
      <w:lvlText w:val="%7."/>
      <w:lvlJc w:val="left"/>
      <w:pPr>
        <w:tabs>
          <w:tab w:val="num" w:pos="5040"/>
        </w:tabs>
        <w:ind w:left="5040" w:hanging="360"/>
      </w:pPr>
    </w:lvl>
    <w:lvl w:ilvl="7" w:tplc="8F1214E4" w:tentative="1">
      <w:start w:val="1"/>
      <w:numFmt w:val="decimal"/>
      <w:lvlText w:val="%8."/>
      <w:lvlJc w:val="left"/>
      <w:pPr>
        <w:tabs>
          <w:tab w:val="num" w:pos="5760"/>
        </w:tabs>
        <w:ind w:left="5760" w:hanging="360"/>
      </w:pPr>
    </w:lvl>
    <w:lvl w:ilvl="8" w:tplc="B3AEBE92" w:tentative="1">
      <w:start w:val="1"/>
      <w:numFmt w:val="decimal"/>
      <w:lvlText w:val="%9."/>
      <w:lvlJc w:val="left"/>
      <w:pPr>
        <w:tabs>
          <w:tab w:val="num" w:pos="6480"/>
        </w:tabs>
        <w:ind w:left="6480" w:hanging="360"/>
      </w:pPr>
    </w:lvl>
  </w:abstractNum>
  <w:abstractNum w:abstractNumId="5" w15:restartNumberingAfterBreak="0">
    <w:nsid w:val="15534E7F"/>
    <w:multiLevelType w:val="hybridMultilevel"/>
    <w:tmpl w:val="93B2AD10"/>
    <w:lvl w:ilvl="0" w:tplc="F01AC97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9D121B"/>
    <w:multiLevelType w:val="hybridMultilevel"/>
    <w:tmpl w:val="7B8412D6"/>
    <w:lvl w:ilvl="0" w:tplc="5DD09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A22133"/>
    <w:multiLevelType w:val="hybridMultilevel"/>
    <w:tmpl w:val="159694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66B62"/>
    <w:multiLevelType w:val="hybridMultilevel"/>
    <w:tmpl w:val="C8C6F96A"/>
    <w:lvl w:ilvl="0" w:tplc="F0C434B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0E605F"/>
    <w:multiLevelType w:val="hybridMultilevel"/>
    <w:tmpl w:val="EE143EFE"/>
    <w:lvl w:ilvl="0" w:tplc="188E6E9A">
      <w:start w:val="2"/>
      <w:numFmt w:val="lowerLetter"/>
      <w:lvlText w:val="%1."/>
      <w:lvlJc w:val="left"/>
      <w:pPr>
        <w:tabs>
          <w:tab w:val="num" w:pos="720"/>
        </w:tabs>
        <w:ind w:left="720" w:hanging="360"/>
      </w:pPr>
    </w:lvl>
    <w:lvl w:ilvl="1" w:tplc="854295A6" w:tentative="1">
      <w:start w:val="1"/>
      <w:numFmt w:val="decimal"/>
      <w:lvlText w:val="%2."/>
      <w:lvlJc w:val="left"/>
      <w:pPr>
        <w:tabs>
          <w:tab w:val="num" w:pos="1440"/>
        </w:tabs>
        <w:ind w:left="1440" w:hanging="360"/>
      </w:pPr>
    </w:lvl>
    <w:lvl w:ilvl="2" w:tplc="AF48E714" w:tentative="1">
      <w:start w:val="1"/>
      <w:numFmt w:val="decimal"/>
      <w:lvlText w:val="%3."/>
      <w:lvlJc w:val="left"/>
      <w:pPr>
        <w:tabs>
          <w:tab w:val="num" w:pos="2160"/>
        </w:tabs>
        <w:ind w:left="2160" w:hanging="360"/>
      </w:pPr>
    </w:lvl>
    <w:lvl w:ilvl="3" w:tplc="847C0E50" w:tentative="1">
      <w:start w:val="1"/>
      <w:numFmt w:val="decimal"/>
      <w:lvlText w:val="%4."/>
      <w:lvlJc w:val="left"/>
      <w:pPr>
        <w:tabs>
          <w:tab w:val="num" w:pos="2880"/>
        </w:tabs>
        <w:ind w:left="2880" w:hanging="360"/>
      </w:pPr>
    </w:lvl>
    <w:lvl w:ilvl="4" w:tplc="58AEA174" w:tentative="1">
      <w:start w:val="1"/>
      <w:numFmt w:val="decimal"/>
      <w:lvlText w:val="%5."/>
      <w:lvlJc w:val="left"/>
      <w:pPr>
        <w:tabs>
          <w:tab w:val="num" w:pos="3600"/>
        </w:tabs>
        <w:ind w:left="3600" w:hanging="360"/>
      </w:pPr>
    </w:lvl>
    <w:lvl w:ilvl="5" w:tplc="4EA8DD68" w:tentative="1">
      <w:start w:val="1"/>
      <w:numFmt w:val="decimal"/>
      <w:lvlText w:val="%6."/>
      <w:lvlJc w:val="left"/>
      <w:pPr>
        <w:tabs>
          <w:tab w:val="num" w:pos="4320"/>
        </w:tabs>
        <w:ind w:left="4320" w:hanging="360"/>
      </w:pPr>
    </w:lvl>
    <w:lvl w:ilvl="6" w:tplc="7B1658CA" w:tentative="1">
      <w:start w:val="1"/>
      <w:numFmt w:val="decimal"/>
      <w:lvlText w:val="%7."/>
      <w:lvlJc w:val="left"/>
      <w:pPr>
        <w:tabs>
          <w:tab w:val="num" w:pos="5040"/>
        </w:tabs>
        <w:ind w:left="5040" w:hanging="360"/>
      </w:pPr>
    </w:lvl>
    <w:lvl w:ilvl="7" w:tplc="B6960D96" w:tentative="1">
      <w:start w:val="1"/>
      <w:numFmt w:val="decimal"/>
      <w:lvlText w:val="%8."/>
      <w:lvlJc w:val="left"/>
      <w:pPr>
        <w:tabs>
          <w:tab w:val="num" w:pos="5760"/>
        </w:tabs>
        <w:ind w:left="5760" w:hanging="360"/>
      </w:pPr>
    </w:lvl>
    <w:lvl w:ilvl="8" w:tplc="A2E6CAAA" w:tentative="1">
      <w:start w:val="1"/>
      <w:numFmt w:val="decimal"/>
      <w:lvlText w:val="%9."/>
      <w:lvlJc w:val="left"/>
      <w:pPr>
        <w:tabs>
          <w:tab w:val="num" w:pos="6480"/>
        </w:tabs>
        <w:ind w:left="6480" w:hanging="360"/>
      </w:pPr>
    </w:lvl>
  </w:abstractNum>
  <w:abstractNum w:abstractNumId="10" w15:restartNumberingAfterBreak="0">
    <w:nsid w:val="2A5E25AA"/>
    <w:multiLevelType w:val="hybridMultilevel"/>
    <w:tmpl w:val="88584116"/>
    <w:lvl w:ilvl="0" w:tplc="F8B6FF0E">
      <w:start w:val="1"/>
      <w:numFmt w:val="upperLetter"/>
      <w:pStyle w:val="EEOCListAlphaParaSpac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304BB1"/>
    <w:multiLevelType w:val="hybridMultilevel"/>
    <w:tmpl w:val="FA2ACD06"/>
    <w:lvl w:ilvl="0" w:tplc="8236E276">
      <w:start w:val="1"/>
      <w:numFmt w:val="bullet"/>
      <w:pStyle w:val="EEOCListBulletPara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B71DB"/>
    <w:multiLevelType w:val="hybridMultilevel"/>
    <w:tmpl w:val="4A4CD9B0"/>
    <w:lvl w:ilvl="0" w:tplc="B1EA0634">
      <w:start w:val="1"/>
      <w:numFmt w:val="decimal"/>
      <w:pStyle w:val="EEOC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C3C57"/>
    <w:multiLevelType w:val="hybridMultilevel"/>
    <w:tmpl w:val="47E4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F2339"/>
    <w:multiLevelType w:val="hybridMultilevel"/>
    <w:tmpl w:val="0B2294D0"/>
    <w:lvl w:ilvl="0" w:tplc="A44A13C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00026"/>
    <w:multiLevelType w:val="hybridMultilevel"/>
    <w:tmpl w:val="FB64D76A"/>
    <w:lvl w:ilvl="0" w:tplc="A000B298">
      <w:start w:val="16"/>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9935AA"/>
    <w:multiLevelType w:val="hybridMultilevel"/>
    <w:tmpl w:val="4DC4EF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4B4294"/>
    <w:multiLevelType w:val="hybridMultilevel"/>
    <w:tmpl w:val="E2B2547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E30329"/>
    <w:multiLevelType w:val="multilevel"/>
    <w:tmpl w:val="CBAA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6814A6"/>
    <w:multiLevelType w:val="hybridMultilevel"/>
    <w:tmpl w:val="E7BCA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E173A8"/>
    <w:multiLevelType w:val="multilevel"/>
    <w:tmpl w:val="96FCE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3E739C"/>
    <w:multiLevelType w:val="hybridMultilevel"/>
    <w:tmpl w:val="A2006C6C"/>
    <w:lvl w:ilvl="0" w:tplc="BFE2CC7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62C269C1"/>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3A872EA"/>
    <w:multiLevelType w:val="hybridMultilevel"/>
    <w:tmpl w:val="1B0A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B2170"/>
    <w:multiLevelType w:val="hybridMultilevel"/>
    <w:tmpl w:val="23AAA1A6"/>
    <w:lvl w:ilvl="0" w:tplc="EB62AFA4">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4FB4A6D"/>
    <w:multiLevelType w:val="hybridMultilevel"/>
    <w:tmpl w:val="C524A6D4"/>
    <w:lvl w:ilvl="0" w:tplc="6DACECD8">
      <w:start w:val="2"/>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6549620C"/>
    <w:multiLevelType w:val="hybridMultilevel"/>
    <w:tmpl w:val="F0D48770"/>
    <w:lvl w:ilvl="0" w:tplc="1F905D68">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406511"/>
    <w:multiLevelType w:val="hybridMultilevel"/>
    <w:tmpl w:val="44AA8F6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9133F7"/>
    <w:multiLevelType w:val="multilevel"/>
    <w:tmpl w:val="92263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6A6103"/>
    <w:multiLevelType w:val="hybridMultilevel"/>
    <w:tmpl w:val="436E4F58"/>
    <w:lvl w:ilvl="0" w:tplc="0352D3A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0"/>
  </w:num>
  <w:num w:numId="5">
    <w:abstractNumId w:val="6"/>
  </w:num>
  <w:num w:numId="6">
    <w:abstractNumId w:val="12"/>
  </w:num>
  <w:num w:numId="7">
    <w:abstractNumId w:val="11"/>
  </w:num>
  <w:num w:numId="8">
    <w:abstractNumId w:val="10"/>
  </w:num>
  <w:num w:numId="9">
    <w:abstractNumId w:val="22"/>
  </w:num>
  <w:num w:numId="10">
    <w:abstractNumId w:val="17"/>
  </w:num>
  <w:num w:numId="11">
    <w:abstractNumId w:val="27"/>
  </w:num>
  <w:num w:numId="12">
    <w:abstractNumId w:val="16"/>
  </w:num>
  <w:num w:numId="13">
    <w:abstractNumId w:val="15"/>
  </w:num>
  <w:num w:numId="14">
    <w:abstractNumId w:val="26"/>
  </w:num>
  <w:num w:numId="15">
    <w:abstractNumId w:val="2"/>
  </w:num>
  <w:num w:numId="16">
    <w:abstractNumId w:val="8"/>
  </w:num>
  <w:num w:numId="17">
    <w:abstractNumId w:val="1"/>
  </w:num>
  <w:num w:numId="18">
    <w:abstractNumId w:val="7"/>
  </w:num>
  <w:num w:numId="19">
    <w:abstractNumId w:val="21"/>
  </w:num>
  <w:num w:numId="20">
    <w:abstractNumId w:val="5"/>
  </w:num>
  <w:num w:numId="21">
    <w:abstractNumId w:val="25"/>
  </w:num>
  <w:num w:numId="22">
    <w:abstractNumId w:val="19"/>
  </w:num>
  <w:num w:numId="23">
    <w:abstractNumId w:val="24"/>
  </w:num>
  <w:num w:numId="24">
    <w:abstractNumId w:val="28"/>
    <w:lvlOverride w:ilvl="0">
      <w:lvl w:ilvl="0">
        <w:numFmt w:val="decimal"/>
        <w:lvlText w:val="%1."/>
        <w:lvlJc w:val="left"/>
      </w:lvl>
    </w:lvlOverride>
  </w:num>
  <w:num w:numId="25">
    <w:abstractNumId w:val="3"/>
    <w:lvlOverride w:ilvl="0">
      <w:lvl w:ilvl="0">
        <w:numFmt w:val="lowerLetter"/>
        <w:lvlText w:val="%1."/>
        <w:lvlJc w:val="left"/>
      </w:lvl>
    </w:lvlOverride>
  </w:num>
  <w:num w:numId="26">
    <w:abstractNumId w:val="9"/>
  </w:num>
  <w:num w:numId="27">
    <w:abstractNumId w:val="20"/>
    <w:lvlOverride w:ilvl="0">
      <w:lvl w:ilvl="0">
        <w:numFmt w:val="decimal"/>
        <w:lvlText w:val="%1."/>
        <w:lvlJc w:val="left"/>
      </w:lvl>
    </w:lvlOverride>
  </w:num>
  <w:num w:numId="28">
    <w:abstractNumId w:val="18"/>
    <w:lvlOverride w:ilvl="0">
      <w:lvl w:ilvl="0">
        <w:numFmt w:val="lowerLetter"/>
        <w:lvlText w:val="%1."/>
        <w:lvlJc w:val="left"/>
      </w:lvl>
    </w:lvlOverride>
  </w:num>
  <w:num w:numId="29">
    <w:abstractNumId w:val="4"/>
  </w:num>
  <w:num w:numId="30">
    <w:abstractNumId w:val="23"/>
  </w:num>
  <w:num w:numId="31">
    <w:abstractNumId w:val="29"/>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AC1"/>
    <w:rsid w:val="000010DF"/>
    <w:rsid w:val="00012371"/>
    <w:rsid w:val="000143E1"/>
    <w:rsid w:val="00015849"/>
    <w:rsid w:val="00015DA0"/>
    <w:rsid w:val="00016710"/>
    <w:rsid w:val="00016FF6"/>
    <w:rsid w:val="000170AE"/>
    <w:rsid w:val="00017566"/>
    <w:rsid w:val="00025EE7"/>
    <w:rsid w:val="00027CD0"/>
    <w:rsid w:val="00030567"/>
    <w:rsid w:val="00030F15"/>
    <w:rsid w:val="00031A1D"/>
    <w:rsid w:val="00031C72"/>
    <w:rsid w:val="000321D1"/>
    <w:rsid w:val="00032AE0"/>
    <w:rsid w:val="00034F1E"/>
    <w:rsid w:val="00035264"/>
    <w:rsid w:val="000355F2"/>
    <w:rsid w:val="00040D4D"/>
    <w:rsid w:val="0004415C"/>
    <w:rsid w:val="00047588"/>
    <w:rsid w:val="000550E2"/>
    <w:rsid w:val="000577AA"/>
    <w:rsid w:val="00061556"/>
    <w:rsid w:val="00064BF9"/>
    <w:rsid w:val="00065FE6"/>
    <w:rsid w:val="0006639E"/>
    <w:rsid w:val="000666D7"/>
    <w:rsid w:val="00070351"/>
    <w:rsid w:val="00070B63"/>
    <w:rsid w:val="00071BD4"/>
    <w:rsid w:val="00072134"/>
    <w:rsid w:val="00072935"/>
    <w:rsid w:val="000760D7"/>
    <w:rsid w:val="00082924"/>
    <w:rsid w:val="000833B2"/>
    <w:rsid w:val="0008341D"/>
    <w:rsid w:val="00084C08"/>
    <w:rsid w:val="00085176"/>
    <w:rsid w:val="00085557"/>
    <w:rsid w:val="0009243B"/>
    <w:rsid w:val="00094A01"/>
    <w:rsid w:val="000951A7"/>
    <w:rsid w:val="0009525A"/>
    <w:rsid w:val="00096066"/>
    <w:rsid w:val="00096578"/>
    <w:rsid w:val="000A344B"/>
    <w:rsid w:val="000A3B0C"/>
    <w:rsid w:val="000A503E"/>
    <w:rsid w:val="000A6602"/>
    <w:rsid w:val="000A7C45"/>
    <w:rsid w:val="000B1AA7"/>
    <w:rsid w:val="000B4050"/>
    <w:rsid w:val="000B6216"/>
    <w:rsid w:val="000B638D"/>
    <w:rsid w:val="000B732F"/>
    <w:rsid w:val="000C1AB5"/>
    <w:rsid w:val="000C1CD2"/>
    <w:rsid w:val="000C2136"/>
    <w:rsid w:val="000C2799"/>
    <w:rsid w:val="000C4822"/>
    <w:rsid w:val="000C4CE6"/>
    <w:rsid w:val="000D099E"/>
    <w:rsid w:val="000D1D8E"/>
    <w:rsid w:val="000D2C66"/>
    <w:rsid w:val="000D410F"/>
    <w:rsid w:val="000D4176"/>
    <w:rsid w:val="000D4AF3"/>
    <w:rsid w:val="000D52F9"/>
    <w:rsid w:val="000D55DA"/>
    <w:rsid w:val="000E0988"/>
    <w:rsid w:val="000E3931"/>
    <w:rsid w:val="000E72C8"/>
    <w:rsid w:val="000F4A6B"/>
    <w:rsid w:val="0010135F"/>
    <w:rsid w:val="0010168E"/>
    <w:rsid w:val="00103A54"/>
    <w:rsid w:val="0010508F"/>
    <w:rsid w:val="0010627E"/>
    <w:rsid w:val="00107A82"/>
    <w:rsid w:val="001121C9"/>
    <w:rsid w:val="00113E12"/>
    <w:rsid w:val="0011648C"/>
    <w:rsid w:val="00117994"/>
    <w:rsid w:val="00121742"/>
    <w:rsid w:val="00122160"/>
    <w:rsid w:val="00126DF6"/>
    <w:rsid w:val="00130817"/>
    <w:rsid w:val="00130EC6"/>
    <w:rsid w:val="001316C3"/>
    <w:rsid w:val="00132126"/>
    <w:rsid w:val="00132418"/>
    <w:rsid w:val="0013334C"/>
    <w:rsid w:val="001335F6"/>
    <w:rsid w:val="00133F08"/>
    <w:rsid w:val="00137676"/>
    <w:rsid w:val="001415CC"/>
    <w:rsid w:val="0014230A"/>
    <w:rsid w:val="00142F1C"/>
    <w:rsid w:val="0014321E"/>
    <w:rsid w:val="001438E0"/>
    <w:rsid w:val="001457A1"/>
    <w:rsid w:val="00145AED"/>
    <w:rsid w:val="0015499E"/>
    <w:rsid w:val="0015558C"/>
    <w:rsid w:val="0015722A"/>
    <w:rsid w:val="00162D3B"/>
    <w:rsid w:val="001667EA"/>
    <w:rsid w:val="00166C88"/>
    <w:rsid w:val="00170BC4"/>
    <w:rsid w:val="00173461"/>
    <w:rsid w:val="0017365C"/>
    <w:rsid w:val="00173703"/>
    <w:rsid w:val="00175953"/>
    <w:rsid w:val="001761A1"/>
    <w:rsid w:val="00176566"/>
    <w:rsid w:val="00176A45"/>
    <w:rsid w:val="00176C51"/>
    <w:rsid w:val="00181958"/>
    <w:rsid w:val="0018388D"/>
    <w:rsid w:val="00186AE0"/>
    <w:rsid w:val="00192C10"/>
    <w:rsid w:val="00197059"/>
    <w:rsid w:val="00197A98"/>
    <w:rsid w:val="001A01BD"/>
    <w:rsid w:val="001A1250"/>
    <w:rsid w:val="001A3D97"/>
    <w:rsid w:val="001A4318"/>
    <w:rsid w:val="001A5531"/>
    <w:rsid w:val="001A5678"/>
    <w:rsid w:val="001A691C"/>
    <w:rsid w:val="001B092B"/>
    <w:rsid w:val="001B11B1"/>
    <w:rsid w:val="001B18B8"/>
    <w:rsid w:val="001B1D73"/>
    <w:rsid w:val="001B6AC1"/>
    <w:rsid w:val="001B6B6C"/>
    <w:rsid w:val="001B7139"/>
    <w:rsid w:val="001C51BD"/>
    <w:rsid w:val="001C57E3"/>
    <w:rsid w:val="001C5CC6"/>
    <w:rsid w:val="001D04FC"/>
    <w:rsid w:val="001D13C1"/>
    <w:rsid w:val="001D2096"/>
    <w:rsid w:val="001D22A5"/>
    <w:rsid w:val="001D29BE"/>
    <w:rsid w:val="001D3AE1"/>
    <w:rsid w:val="001D44E1"/>
    <w:rsid w:val="001D5570"/>
    <w:rsid w:val="001D55EC"/>
    <w:rsid w:val="001D6A1C"/>
    <w:rsid w:val="001E1B8C"/>
    <w:rsid w:val="001E1C1F"/>
    <w:rsid w:val="001E582F"/>
    <w:rsid w:val="001E5AAF"/>
    <w:rsid w:val="001E636E"/>
    <w:rsid w:val="001F0CCF"/>
    <w:rsid w:val="001F25B0"/>
    <w:rsid w:val="001F2CC2"/>
    <w:rsid w:val="001F3761"/>
    <w:rsid w:val="001F3A49"/>
    <w:rsid w:val="001F3A9B"/>
    <w:rsid w:val="001F42A1"/>
    <w:rsid w:val="001F5F1D"/>
    <w:rsid w:val="001F6352"/>
    <w:rsid w:val="002040AB"/>
    <w:rsid w:val="00205EA7"/>
    <w:rsid w:val="00206224"/>
    <w:rsid w:val="00211028"/>
    <w:rsid w:val="00211FE1"/>
    <w:rsid w:val="002120FB"/>
    <w:rsid w:val="00212184"/>
    <w:rsid w:val="00212B55"/>
    <w:rsid w:val="00212CB1"/>
    <w:rsid w:val="002153D9"/>
    <w:rsid w:val="00215929"/>
    <w:rsid w:val="0022257E"/>
    <w:rsid w:val="002238B6"/>
    <w:rsid w:val="00227BC4"/>
    <w:rsid w:val="00231365"/>
    <w:rsid w:val="0023229C"/>
    <w:rsid w:val="002350F5"/>
    <w:rsid w:val="00236980"/>
    <w:rsid w:val="00236E50"/>
    <w:rsid w:val="0023734F"/>
    <w:rsid w:val="002425F4"/>
    <w:rsid w:val="0024396A"/>
    <w:rsid w:val="0024416A"/>
    <w:rsid w:val="00245EBF"/>
    <w:rsid w:val="00246450"/>
    <w:rsid w:val="002519EF"/>
    <w:rsid w:val="002522D7"/>
    <w:rsid w:val="002528E7"/>
    <w:rsid w:val="00253147"/>
    <w:rsid w:val="00254199"/>
    <w:rsid w:val="0025481B"/>
    <w:rsid w:val="0025508A"/>
    <w:rsid w:val="00260FB5"/>
    <w:rsid w:val="00263B18"/>
    <w:rsid w:val="0026678F"/>
    <w:rsid w:val="0026721E"/>
    <w:rsid w:val="00275463"/>
    <w:rsid w:val="002771C4"/>
    <w:rsid w:val="0027774F"/>
    <w:rsid w:val="002802DA"/>
    <w:rsid w:val="002813CF"/>
    <w:rsid w:val="0028229B"/>
    <w:rsid w:val="0028275E"/>
    <w:rsid w:val="00285914"/>
    <w:rsid w:val="00286614"/>
    <w:rsid w:val="00290040"/>
    <w:rsid w:val="0029082A"/>
    <w:rsid w:val="002909C2"/>
    <w:rsid w:val="00293E7E"/>
    <w:rsid w:val="00297EE1"/>
    <w:rsid w:val="002A3339"/>
    <w:rsid w:val="002A57D8"/>
    <w:rsid w:val="002A57FB"/>
    <w:rsid w:val="002A5ACB"/>
    <w:rsid w:val="002A76D0"/>
    <w:rsid w:val="002B06E1"/>
    <w:rsid w:val="002B0A53"/>
    <w:rsid w:val="002B1F8C"/>
    <w:rsid w:val="002B2966"/>
    <w:rsid w:val="002B6421"/>
    <w:rsid w:val="002B718B"/>
    <w:rsid w:val="002B7B87"/>
    <w:rsid w:val="002C12FD"/>
    <w:rsid w:val="002C263B"/>
    <w:rsid w:val="002C275D"/>
    <w:rsid w:val="002C38BB"/>
    <w:rsid w:val="002C63E4"/>
    <w:rsid w:val="002D1DB8"/>
    <w:rsid w:val="002D71A6"/>
    <w:rsid w:val="002E42ED"/>
    <w:rsid w:val="002E55CC"/>
    <w:rsid w:val="002E63A7"/>
    <w:rsid w:val="002E695D"/>
    <w:rsid w:val="002E6A7E"/>
    <w:rsid w:val="002F03CE"/>
    <w:rsid w:val="002F12D3"/>
    <w:rsid w:val="002F4D4A"/>
    <w:rsid w:val="002F58DE"/>
    <w:rsid w:val="002F7C57"/>
    <w:rsid w:val="002F7F5A"/>
    <w:rsid w:val="003013EE"/>
    <w:rsid w:val="0030200B"/>
    <w:rsid w:val="00302F00"/>
    <w:rsid w:val="00303C73"/>
    <w:rsid w:val="00310007"/>
    <w:rsid w:val="00311FF1"/>
    <w:rsid w:val="00313D5B"/>
    <w:rsid w:val="003146EF"/>
    <w:rsid w:val="00315090"/>
    <w:rsid w:val="0031516A"/>
    <w:rsid w:val="00321BEC"/>
    <w:rsid w:val="0032422E"/>
    <w:rsid w:val="00325C24"/>
    <w:rsid w:val="003261F8"/>
    <w:rsid w:val="00327018"/>
    <w:rsid w:val="00327620"/>
    <w:rsid w:val="00334928"/>
    <w:rsid w:val="00335788"/>
    <w:rsid w:val="00335E14"/>
    <w:rsid w:val="0034044F"/>
    <w:rsid w:val="0034187F"/>
    <w:rsid w:val="003479F2"/>
    <w:rsid w:val="003514FD"/>
    <w:rsid w:val="003529C2"/>
    <w:rsid w:val="00354ACE"/>
    <w:rsid w:val="0035677E"/>
    <w:rsid w:val="00360CA6"/>
    <w:rsid w:val="003648D1"/>
    <w:rsid w:val="00367EE0"/>
    <w:rsid w:val="00373247"/>
    <w:rsid w:val="00381A86"/>
    <w:rsid w:val="00382447"/>
    <w:rsid w:val="00385114"/>
    <w:rsid w:val="003876D8"/>
    <w:rsid w:val="00387EBF"/>
    <w:rsid w:val="00391B64"/>
    <w:rsid w:val="0039263F"/>
    <w:rsid w:val="00392936"/>
    <w:rsid w:val="00392E49"/>
    <w:rsid w:val="00393FB0"/>
    <w:rsid w:val="003944E1"/>
    <w:rsid w:val="0039496A"/>
    <w:rsid w:val="00396B6E"/>
    <w:rsid w:val="003A2DA1"/>
    <w:rsid w:val="003A470E"/>
    <w:rsid w:val="003B00B3"/>
    <w:rsid w:val="003B2A76"/>
    <w:rsid w:val="003B2C06"/>
    <w:rsid w:val="003B3E02"/>
    <w:rsid w:val="003B60E3"/>
    <w:rsid w:val="003B6844"/>
    <w:rsid w:val="003C3098"/>
    <w:rsid w:val="003C34B3"/>
    <w:rsid w:val="003C48FD"/>
    <w:rsid w:val="003C61F8"/>
    <w:rsid w:val="003C759D"/>
    <w:rsid w:val="003C77AD"/>
    <w:rsid w:val="003C77FB"/>
    <w:rsid w:val="003D384C"/>
    <w:rsid w:val="003D3D39"/>
    <w:rsid w:val="003D7D40"/>
    <w:rsid w:val="003E109E"/>
    <w:rsid w:val="003E19F2"/>
    <w:rsid w:val="003E234E"/>
    <w:rsid w:val="003E2A6C"/>
    <w:rsid w:val="003E5668"/>
    <w:rsid w:val="003E5836"/>
    <w:rsid w:val="003E6770"/>
    <w:rsid w:val="003F0C11"/>
    <w:rsid w:val="003F1C2E"/>
    <w:rsid w:val="003F1E73"/>
    <w:rsid w:val="003F3E71"/>
    <w:rsid w:val="003F410D"/>
    <w:rsid w:val="003F58B9"/>
    <w:rsid w:val="003F6411"/>
    <w:rsid w:val="003F7781"/>
    <w:rsid w:val="003F7C08"/>
    <w:rsid w:val="003F7DD0"/>
    <w:rsid w:val="00401707"/>
    <w:rsid w:val="0040188E"/>
    <w:rsid w:val="004018E5"/>
    <w:rsid w:val="00403562"/>
    <w:rsid w:val="00404746"/>
    <w:rsid w:val="00405081"/>
    <w:rsid w:val="0040647D"/>
    <w:rsid w:val="0040733D"/>
    <w:rsid w:val="00415AB8"/>
    <w:rsid w:val="004210EA"/>
    <w:rsid w:val="00421DFD"/>
    <w:rsid w:val="0042395A"/>
    <w:rsid w:val="0042431E"/>
    <w:rsid w:val="00425309"/>
    <w:rsid w:val="00426019"/>
    <w:rsid w:val="00431A42"/>
    <w:rsid w:val="00434824"/>
    <w:rsid w:val="0043600E"/>
    <w:rsid w:val="00444E89"/>
    <w:rsid w:val="004501E1"/>
    <w:rsid w:val="004505CE"/>
    <w:rsid w:val="00452E41"/>
    <w:rsid w:val="00454ADA"/>
    <w:rsid w:val="00460787"/>
    <w:rsid w:val="00463708"/>
    <w:rsid w:val="004639D8"/>
    <w:rsid w:val="00464F4D"/>
    <w:rsid w:val="00466D98"/>
    <w:rsid w:val="00467A2D"/>
    <w:rsid w:val="00471564"/>
    <w:rsid w:val="00472984"/>
    <w:rsid w:val="004769F7"/>
    <w:rsid w:val="00481905"/>
    <w:rsid w:val="004821F3"/>
    <w:rsid w:val="004822A5"/>
    <w:rsid w:val="00483421"/>
    <w:rsid w:val="00484289"/>
    <w:rsid w:val="004844F8"/>
    <w:rsid w:val="00484C38"/>
    <w:rsid w:val="0048750B"/>
    <w:rsid w:val="00490F35"/>
    <w:rsid w:val="0049415D"/>
    <w:rsid w:val="004943A8"/>
    <w:rsid w:val="004A24C0"/>
    <w:rsid w:val="004A2AFD"/>
    <w:rsid w:val="004A527E"/>
    <w:rsid w:val="004A54BB"/>
    <w:rsid w:val="004A7239"/>
    <w:rsid w:val="004B21AB"/>
    <w:rsid w:val="004B5048"/>
    <w:rsid w:val="004B5399"/>
    <w:rsid w:val="004B670A"/>
    <w:rsid w:val="004B7425"/>
    <w:rsid w:val="004C0E1A"/>
    <w:rsid w:val="004C4161"/>
    <w:rsid w:val="004C443D"/>
    <w:rsid w:val="004C689A"/>
    <w:rsid w:val="004D1B91"/>
    <w:rsid w:val="004D26EA"/>
    <w:rsid w:val="004D4788"/>
    <w:rsid w:val="004E0BE6"/>
    <w:rsid w:val="004E18C8"/>
    <w:rsid w:val="004E2CFE"/>
    <w:rsid w:val="004E61C2"/>
    <w:rsid w:val="004E6EA7"/>
    <w:rsid w:val="004F07F9"/>
    <w:rsid w:val="004F40C6"/>
    <w:rsid w:val="004F4110"/>
    <w:rsid w:val="004F560B"/>
    <w:rsid w:val="004F594E"/>
    <w:rsid w:val="004F7E9B"/>
    <w:rsid w:val="00500613"/>
    <w:rsid w:val="00502231"/>
    <w:rsid w:val="00502E2C"/>
    <w:rsid w:val="00504AC8"/>
    <w:rsid w:val="00504DB4"/>
    <w:rsid w:val="005062F7"/>
    <w:rsid w:val="005072F3"/>
    <w:rsid w:val="00507475"/>
    <w:rsid w:val="0050796D"/>
    <w:rsid w:val="00511648"/>
    <w:rsid w:val="00512A3C"/>
    <w:rsid w:val="00512CCC"/>
    <w:rsid w:val="005223FC"/>
    <w:rsid w:val="005226AD"/>
    <w:rsid w:val="005263B5"/>
    <w:rsid w:val="005271CA"/>
    <w:rsid w:val="00527B0F"/>
    <w:rsid w:val="00527B67"/>
    <w:rsid w:val="005303F3"/>
    <w:rsid w:val="005315CD"/>
    <w:rsid w:val="005333C5"/>
    <w:rsid w:val="005350D9"/>
    <w:rsid w:val="00535EFC"/>
    <w:rsid w:val="005361FF"/>
    <w:rsid w:val="00540029"/>
    <w:rsid w:val="005407E7"/>
    <w:rsid w:val="00543B24"/>
    <w:rsid w:val="00551DCF"/>
    <w:rsid w:val="0055302A"/>
    <w:rsid w:val="00553276"/>
    <w:rsid w:val="0055541E"/>
    <w:rsid w:val="00555D7E"/>
    <w:rsid w:val="00557BDA"/>
    <w:rsid w:val="005621E1"/>
    <w:rsid w:val="00562E50"/>
    <w:rsid w:val="00565F19"/>
    <w:rsid w:val="005676DC"/>
    <w:rsid w:val="005711D1"/>
    <w:rsid w:val="00572DF9"/>
    <w:rsid w:val="00572EA7"/>
    <w:rsid w:val="00573E79"/>
    <w:rsid w:val="00574163"/>
    <w:rsid w:val="005756C5"/>
    <w:rsid w:val="00580865"/>
    <w:rsid w:val="00580D35"/>
    <w:rsid w:val="00581F53"/>
    <w:rsid w:val="00582B91"/>
    <w:rsid w:val="00583128"/>
    <w:rsid w:val="005841EF"/>
    <w:rsid w:val="00584957"/>
    <w:rsid w:val="00586077"/>
    <w:rsid w:val="005868A0"/>
    <w:rsid w:val="005901F3"/>
    <w:rsid w:val="005926D7"/>
    <w:rsid w:val="005927A0"/>
    <w:rsid w:val="005935C9"/>
    <w:rsid w:val="00593A39"/>
    <w:rsid w:val="00595808"/>
    <w:rsid w:val="00595D22"/>
    <w:rsid w:val="005A132D"/>
    <w:rsid w:val="005A15D2"/>
    <w:rsid w:val="005A35AC"/>
    <w:rsid w:val="005A6484"/>
    <w:rsid w:val="005B1E80"/>
    <w:rsid w:val="005B2DAF"/>
    <w:rsid w:val="005B33FC"/>
    <w:rsid w:val="005B3BA0"/>
    <w:rsid w:val="005B3BB0"/>
    <w:rsid w:val="005B67D8"/>
    <w:rsid w:val="005C09A5"/>
    <w:rsid w:val="005C12B9"/>
    <w:rsid w:val="005C387E"/>
    <w:rsid w:val="005C530A"/>
    <w:rsid w:val="005C56D7"/>
    <w:rsid w:val="005C7644"/>
    <w:rsid w:val="005D19C0"/>
    <w:rsid w:val="005D3039"/>
    <w:rsid w:val="005D63A5"/>
    <w:rsid w:val="005D706E"/>
    <w:rsid w:val="005D778F"/>
    <w:rsid w:val="005E1C83"/>
    <w:rsid w:val="005E3285"/>
    <w:rsid w:val="005E334A"/>
    <w:rsid w:val="005E3651"/>
    <w:rsid w:val="005E4612"/>
    <w:rsid w:val="005E7A31"/>
    <w:rsid w:val="005F03B9"/>
    <w:rsid w:val="005F0F0D"/>
    <w:rsid w:val="005F23F2"/>
    <w:rsid w:val="005F402D"/>
    <w:rsid w:val="005F5E36"/>
    <w:rsid w:val="00606EAA"/>
    <w:rsid w:val="006077E3"/>
    <w:rsid w:val="00607B79"/>
    <w:rsid w:val="00607D7D"/>
    <w:rsid w:val="006105B3"/>
    <w:rsid w:val="00613A93"/>
    <w:rsid w:val="00614BA9"/>
    <w:rsid w:val="0061660F"/>
    <w:rsid w:val="00616C49"/>
    <w:rsid w:val="0061711D"/>
    <w:rsid w:val="00617122"/>
    <w:rsid w:val="00623BCD"/>
    <w:rsid w:val="006256A7"/>
    <w:rsid w:val="00626ADD"/>
    <w:rsid w:val="006311CB"/>
    <w:rsid w:val="00633D0B"/>
    <w:rsid w:val="00635197"/>
    <w:rsid w:val="00641EE0"/>
    <w:rsid w:val="00644179"/>
    <w:rsid w:val="00644360"/>
    <w:rsid w:val="00644D70"/>
    <w:rsid w:val="00645914"/>
    <w:rsid w:val="00652AFF"/>
    <w:rsid w:val="00653C6A"/>
    <w:rsid w:val="00657397"/>
    <w:rsid w:val="00660103"/>
    <w:rsid w:val="006609FC"/>
    <w:rsid w:val="00670FAB"/>
    <w:rsid w:val="006718FB"/>
    <w:rsid w:val="006724E2"/>
    <w:rsid w:val="00673540"/>
    <w:rsid w:val="0067528B"/>
    <w:rsid w:val="00675FA9"/>
    <w:rsid w:val="00676C1F"/>
    <w:rsid w:val="006773E9"/>
    <w:rsid w:val="00677B3D"/>
    <w:rsid w:val="00683497"/>
    <w:rsid w:val="00683D52"/>
    <w:rsid w:val="00683E53"/>
    <w:rsid w:val="00684A40"/>
    <w:rsid w:val="00684D6B"/>
    <w:rsid w:val="00686265"/>
    <w:rsid w:val="006915A1"/>
    <w:rsid w:val="00691F84"/>
    <w:rsid w:val="00692238"/>
    <w:rsid w:val="00692787"/>
    <w:rsid w:val="00693992"/>
    <w:rsid w:val="006A1D81"/>
    <w:rsid w:val="006A1F4A"/>
    <w:rsid w:val="006A2386"/>
    <w:rsid w:val="006A4AA4"/>
    <w:rsid w:val="006A75D0"/>
    <w:rsid w:val="006A7790"/>
    <w:rsid w:val="006B19E7"/>
    <w:rsid w:val="006B4A03"/>
    <w:rsid w:val="006B5E06"/>
    <w:rsid w:val="006C5F99"/>
    <w:rsid w:val="006D487E"/>
    <w:rsid w:val="006D74BE"/>
    <w:rsid w:val="006E0DCF"/>
    <w:rsid w:val="006E4751"/>
    <w:rsid w:val="006E4A00"/>
    <w:rsid w:val="006E4FF9"/>
    <w:rsid w:val="006E6589"/>
    <w:rsid w:val="006E666E"/>
    <w:rsid w:val="006E742E"/>
    <w:rsid w:val="006F193D"/>
    <w:rsid w:val="006F4B63"/>
    <w:rsid w:val="00703FB9"/>
    <w:rsid w:val="007116DD"/>
    <w:rsid w:val="007142E9"/>
    <w:rsid w:val="00714D92"/>
    <w:rsid w:val="007205F5"/>
    <w:rsid w:val="00721345"/>
    <w:rsid w:val="0072482C"/>
    <w:rsid w:val="007251EB"/>
    <w:rsid w:val="007276C6"/>
    <w:rsid w:val="007277BE"/>
    <w:rsid w:val="00740443"/>
    <w:rsid w:val="00741352"/>
    <w:rsid w:val="007430EB"/>
    <w:rsid w:val="00743E9C"/>
    <w:rsid w:val="00746FFF"/>
    <w:rsid w:val="00747D72"/>
    <w:rsid w:val="00751137"/>
    <w:rsid w:val="007526C0"/>
    <w:rsid w:val="0075443C"/>
    <w:rsid w:val="007568A8"/>
    <w:rsid w:val="00757A8A"/>
    <w:rsid w:val="00757AD1"/>
    <w:rsid w:val="00757FA1"/>
    <w:rsid w:val="007605F0"/>
    <w:rsid w:val="0076251B"/>
    <w:rsid w:val="00763B1C"/>
    <w:rsid w:val="007641FB"/>
    <w:rsid w:val="0076600D"/>
    <w:rsid w:val="00766B2F"/>
    <w:rsid w:val="00767A68"/>
    <w:rsid w:val="00771BB9"/>
    <w:rsid w:val="00772082"/>
    <w:rsid w:val="00772BBB"/>
    <w:rsid w:val="00773147"/>
    <w:rsid w:val="00773DD6"/>
    <w:rsid w:val="0077472C"/>
    <w:rsid w:val="00775AA6"/>
    <w:rsid w:val="00777144"/>
    <w:rsid w:val="00777159"/>
    <w:rsid w:val="007811E0"/>
    <w:rsid w:val="00781618"/>
    <w:rsid w:val="007819A0"/>
    <w:rsid w:val="00784068"/>
    <w:rsid w:val="007841C2"/>
    <w:rsid w:val="00785418"/>
    <w:rsid w:val="007856A7"/>
    <w:rsid w:val="00786FC6"/>
    <w:rsid w:val="00790040"/>
    <w:rsid w:val="00792F1B"/>
    <w:rsid w:val="0079329C"/>
    <w:rsid w:val="00793B42"/>
    <w:rsid w:val="007946A8"/>
    <w:rsid w:val="00797223"/>
    <w:rsid w:val="00797D1A"/>
    <w:rsid w:val="007A15AC"/>
    <w:rsid w:val="007A49E1"/>
    <w:rsid w:val="007A6EE4"/>
    <w:rsid w:val="007A7D66"/>
    <w:rsid w:val="007B05F3"/>
    <w:rsid w:val="007B26F3"/>
    <w:rsid w:val="007B2F55"/>
    <w:rsid w:val="007B5CDA"/>
    <w:rsid w:val="007C3EC4"/>
    <w:rsid w:val="007D1735"/>
    <w:rsid w:val="007D4757"/>
    <w:rsid w:val="007D4DB6"/>
    <w:rsid w:val="007D7C46"/>
    <w:rsid w:val="007E0886"/>
    <w:rsid w:val="007E348B"/>
    <w:rsid w:val="007E420B"/>
    <w:rsid w:val="007F0384"/>
    <w:rsid w:val="007F0DA4"/>
    <w:rsid w:val="007F20FE"/>
    <w:rsid w:val="007F21BE"/>
    <w:rsid w:val="007F2AA3"/>
    <w:rsid w:val="007F4711"/>
    <w:rsid w:val="00801AEA"/>
    <w:rsid w:val="0080418C"/>
    <w:rsid w:val="00805455"/>
    <w:rsid w:val="00811516"/>
    <w:rsid w:val="0081305E"/>
    <w:rsid w:val="00813366"/>
    <w:rsid w:val="00813B4B"/>
    <w:rsid w:val="00814532"/>
    <w:rsid w:val="00815ED7"/>
    <w:rsid w:val="0082067C"/>
    <w:rsid w:val="00820AE7"/>
    <w:rsid w:val="00821732"/>
    <w:rsid w:val="0082223F"/>
    <w:rsid w:val="00823F61"/>
    <w:rsid w:val="00824336"/>
    <w:rsid w:val="0082568B"/>
    <w:rsid w:val="00827D11"/>
    <w:rsid w:val="00832477"/>
    <w:rsid w:val="0083250C"/>
    <w:rsid w:val="00835572"/>
    <w:rsid w:val="0083668D"/>
    <w:rsid w:val="00837A75"/>
    <w:rsid w:val="008406F2"/>
    <w:rsid w:val="008411E6"/>
    <w:rsid w:val="00844325"/>
    <w:rsid w:val="00844984"/>
    <w:rsid w:val="00846FE9"/>
    <w:rsid w:val="00847A75"/>
    <w:rsid w:val="008528A3"/>
    <w:rsid w:val="00852B73"/>
    <w:rsid w:val="00856B8C"/>
    <w:rsid w:val="00857344"/>
    <w:rsid w:val="00860260"/>
    <w:rsid w:val="00860A3E"/>
    <w:rsid w:val="00862348"/>
    <w:rsid w:val="008624E3"/>
    <w:rsid w:val="00865B2B"/>
    <w:rsid w:val="00866165"/>
    <w:rsid w:val="0086780E"/>
    <w:rsid w:val="0086792F"/>
    <w:rsid w:val="00872171"/>
    <w:rsid w:val="008734B9"/>
    <w:rsid w:val="00874A9B"/>
    <w:rsid w:val="00875B38"/>
    <w:rsid w:val="00876228"/>
    <w:rsid w:val="00876DFD"/>
    <w:rsid w:val="00881EF0"/>
    <w:rsid w:val="00883DED"/>
    <w:rsid w:val="00887253"/>
    <w:rsid w:val="008879D9"/>
    <w:rsid w:val="0089154B"/>
    <w:rsid w:val="0089248E"/>
    <w:rsid w:val="00893801"/>
    <w:rsid w:val="00893B0B"/>
    <w:rsid w:val="00894194"/>
    <w:rsid w:val="00895EE8"/>
    <w:rsid w:val="00896035"/>
    <w:rsid w:val="00896253"/>
    <w:rsid w:val="008969A8"/>
    <w:rsid w:val="008969CA"/>
    <w:rsid w:val="008A19D6"/>
    <w:rsid w:val="008A2321"/>
    <w:rsid w:val="008A2A9F"/>
    <w:rsid w:val="008A3E41"/>
    <w:rsid w:val="008A7005"/>
    <w:rsid w:val="008A74D8"/>
    <w:rsid w:val="008B24FC"/>
    <w:rsid w:val="008C7BB5"/>
    <w:rsid w:val="008C7DC7"/>
    <w:rsid w:val="008D2AA4"/>
    <w:rsid w:val="008D4803"/>
    <w:rsid w:val="008D7708"/>
    <w:rsid w:val="008D7715"/>
    <w:rsid w:val="008E0595"/>
    <w:rsid w:val="008E36AC"/>
    <w:rsid w:val="008E5619"/>
    <w:rsid w:val="008F1D0B"/>
    <w:rsid w:val="008F1EAC"/>
    <w:rsid w:val="008F590B"/>
    <w:rsid w:val="008F5F4C"/>
    <w:rsid w:val="008F6A89"/>
    <w:rsid w:val="008F727A"/>
    <w:rsid w:val="008F7AB6"/>
    <w:rsid w:val="008F7DB4"/>
    <w:rsid w:val="00903F17"/>
    <w:rsid w:val="00906074"/>
    <w:rsid w:val="00906D82"/>
    <w:rsid w:val="009109EA"/>
    <w:rsid w:val="00911DC9"/>
    <w:rsid w:val="00912ED5"/>
    <w:rsid w:val="00913117"/>
    <w:rsid w:val="00915E60"/>
    <w:rsid w:val="009166CB"/>
    <w:rsid w:val="00921967"/>
    <w:rsid w:val="0092298D"/>
    <w:rsid w:val="00926894"/>
    <w:rsid w:val="00930209"/>
    <w:rsid w:val="0093058C"/>
    <w:rsid w:val="0093066C"/>
    <w:rsid w:val="00931133"/>
    <w:rsid w:val="009334BC"/>
    <w:rsid w:val="00934791"/>
    <w:rsid w:val="00937461"/>
    <w:rsid w:val="00940556"/>
    <w:rsid w:val="009408AE"/>
    <w:rsid w:val="00941EF9"/>
    <w:rsid w:val="00942429"/>
    <w:rsid w:val="00942920"/>
    <w:rsid w:val="00943494"/>
    <w:rsid w:val="009444D9"/>
    <w:rsid w:val="00947642"/>
    <w:rsid w:val="00947FC3"/>
    <w:rsid w:val="0095023D"/>
    <w:rsid w:val="00951489"/>
    <w:rsid w:val="009557BF"/>
    <w:rsid w:val="00956D1A"/>
    <w:rsid w:val="00960343"/>
    <w:rsid w:val="0096528D"/>
    <w:rsid w:val="00967D04"/>
    <w:rsid w:val="00973437"/>
    <w:rsid w:val="00974673"/>
    <w:rsid w:val="00976666"/>
    <w:rsid w:val="00977009"/>
    <w:rsid w:val="00977EB5"/>
    <w:rsid w:val="0098188F"/>
    <w:rsid w:val="00982C47"/>
    <w:rsid w:val="00984704"/>
    <w:rsid w:val="00984C1A"/>
    <w:rsid w:val="00985A0A"/>
    <w:rsid w:val="00985B4B"/>
    <w:rsid w:val="009865CA"/>
    <w:rsid w:val="00991588"/>
    <w:rsid w:val="009921BE"/>
    <w:rsid w:val="00995605"/>
    <w:rsid w:val="00997DA3"/>
    <w:rsid w:val="009A14B1"/>
    <w:rsid w:val="009A553C"/>
    <w:rsid w:val="009A5EB7"/>
    <w:rsid w:val="009A677D"/>
    <w:rsid w:val="009A77E6"/>
    <w:rsid w:val="009A7B86"/>
    <w:rsid w:val="009B0A87"/>
    <w:rsid w:val="009B11D0"/>
    <w:rsid w:val="009B79D9"/>
    <w:rsid w:val="009C224F"/>
    <w:rsid w:val="009C29AD"/>
    <w:rsid w:val="009C4744"/>
    <w:rsid w:val="009C559F"/>
    <w:rsid w:val="009D13EE"/>
    <w:rsid w:val="009D2213"/>
    <w:rsid w:val="009D280E"/>
    <w:rsid w:val="009E06B1"/>
    <w:rsid w:val="009E3C74"/>
    <w:rsid w:val="009F21C1"/>
    <w:rsid w:val="009F312F"/>
    <w:rsid w:val="009F41BB"/>
    <w:rsid w:val="009F64C2"/>
    <w:rsid w:val="00A00250"/>
    <w:rsid w:val="00A0079F"/>
    <w:rsid w:val="00A01D94"/>
    <w:rsid w:val="00A03C76"/>
    <w:rsid w:val="00A04099"/>
    <w:rsid w:val="00A054AA"/>
    <w:rsid w:val="00A10258"/>
    <w:rsid w:val="00A11F13"/>
    <w:rsid w:val="00A120A9"/>
    <w:rsid w:val="00A13743"/>
    <w:rsid w:val="00A145FF"/>
    <w:rsid w:val="00A1766D"/>
    <w:rsid w:val="00A217FE"/>
    <w:rsid w:val="00A221A1"/>
    <w:rsid w:val="00A23B05"/>
    <w:rsid w:val="00A25561"/>
    <w:rsid w:val="00A27972"/>
    <w:rsid w:val="00A307BC"/>
    <w:rsid w:val="00A309BD"/>
    <w:rsid w:val="00A31558"/>
    <w:rsid w:val="00A32558"/>
    <w:rsid w:val="00A423B8"/>
    <w:rsid w:val="00A43180"/>
    <w:rsid w:val="00A51895"/>
    <w:rsid w:val="00A54D94"/>
    <w:rsid w:val="00A552D7"/>
    <w:rsid w:val="00A553A2"/>
    <w:rsid w:val="00A57DD5"/>
    <w:rsid w:val="00A60565"/>
    <w:rsid w:val="00A63F41"/>
    <w:rsid w:val="00A668F1"/>
    <w:rsid w:val="00A75BF8"/>
    <w:rsid w:val="00A760AB"/>
    <w:rsid w:val="00A76DDC"/>
    <w:rsid w:val="00A77E4E"/>
    <w:rsid w:val="00A817F7"/>
    <w:rsid w:val="00A825A2"/>
    <w:rsid w:val="00A83EDE"/>
    <w:rsid w:val="00A84638"/>
    <w:rsid w:val="00A84F6D"/>
    <w:rsid w:val="00A86AF9"/>
    <w:rsid w:val="00A91B4A"/>
    <w:rsid w:val="00A91DEA"/>
    <w:rsid w:val="00A942D7"/>
    <w:rsid w:val="00A94708"/>
    <w:rsid w:val="00AA0866"/>
    <w:rsid w:val="00AA1773"/>
    <w:rsid w:val="00AA26CE"/>
    <w:rsid w:val="00AA2CBB"/>
    <w:rsid w:val="00AA31F8"/>
    <w:rsid w:val="00AA4667"/>
    <w:rsid w:val="00AA7E93"/>
    <w:rsid w:val="00AB1F4A"/>
    <w:rsid w:val="00AB3D5A"/>
    <w:rsid w:val="00AB55D4"/>
    <w:rsid w:val="00AC09B6"/>
    <w:rsid w:val="00AC0F9C"/>
    <w:rsid w:val="00AC4E36"/>
    <w:rsid w:val="00AC5728"/>
    <w:rsid w:val="00AC72AB"/>
    <w:rsid w:val="00AD373A"/>
    <w:rsid w:val="00AD64B9"/>
    <w:rsid w:val="00AE04A3"/>
    <w:rsid w:val="00AE21C6"/>
    <w:rsid w:val="00AE23D4"/>
    <w:rsid w:val="00AE4863"/>
    <w:rsid w:val="00AE7740"/>
    <w:rsid w:val="00AF2E26"/>
    <w:rsid w:val="00AF409D"/>
    <w:rsid w:val="00AF44B5"/>
    <w:rsid w:val="00AF5291"/>
    <w:rsid w:val="00AF6F27"/>
    <w:rsid w:val="00B0074E"/>
    <w:rsid w:val="00B01EE3"/>
    <w:rsid w:val="00B02F3E"/>
    <w:rsid w:val="00B06790"/>
    <w:rsid w:val="00B073A7"/>
    <w:rsid w:val="00B073DE"/>
    <w:rsid w:val="00B10261"/>
    <w:rsid w:val="00B1098E"/>
    <w:rsid w:val="00B10F81"/>
    <w:rsid w:val="00B116C4"/>
    <w:rsid w:val="00B133F1"/>
    <w:rsid w:val="00B163ED"/>
    <w:rsid w:val="00B172A9"/>
    <w:rsid w:val="00B2096F"/>
    <w:rsid w:val="00B21335"/>
    <w:rsid w:val="00B216D1"/>
    <w:rsid w:val="00B21B1E"/>
    <w:rsid w:val="00B22B61"/>
    <w:rsid w:val="00B23855"/>
    <w:rsid w:val="00B262E7"/>
    <w:rsid w:val="00B27EF0"/>
    <w:rsid w:val="00B30FA1"/>
    <w:rsid w:val="00B315E9"/>
    <w:rsid w:val="00B33ABA"/>
    <w:rsid w:val="00B36E00"/>
    <w:rsid w:val="00B36F4B"/>
    <w:rsid w:val="00B453E8"/>
    <w:rsid w:val="00B4652A"/>
    <w:rsid w:val="00B470D1"/>
    <w:rsid w:val="00B506B6"/>
    <w:rsid w:val="00B50E68"/>
    <w:rsid w:val="00B50EBD"/>
    <w:rsid w:val="00B513C6"/>
    <w:rsid w:val="00B52A05"/>
    <w:rsid w:val="00B53650"/>
    <w:rsid w:val="00B54647"/>
    <w:rsid w:val="00B5482E"/>
    <w:rsid w:val="00B615F3"/>
    <w:rsid w:val="00B64031"/>
    <w:rsid w:val="00B6682D"/>
    <w:rsid w:val="00B6722F"/>
    <w:rsid w:val="00B67757"/>
    <w:rsid w:val="00B70171"/>
    <w:rsid w:val="00B71472"/>
    <w:rsid w:val="00B76137"/>
    <w:rsid w:val="00B7649A"/>
    <w:rsid w:val="00B809B3"/>
    <w:rsid w:val="00B80DDA"/>
    <w:rsid w:val="00B81040"/>
    <w:rsid w:val="00B83875"/>
    <w:rsid w:val="00B852A5"/>
    <w:rsid w:val="00B93396"/>
    <w:rsid w:val="00B94236"/>
    <w:rsid w:val="00B9648D"/>
    <w:rsid w:val="00B96AC0"/>
    <w:rsid w:val="00B979EC"/>
    <w:rsid w:val="00B97F4E"/>
    <w:rsid w:val="00BA49B7"/>
    <w:rsid w:val="00BB0A00"/>
    <w:rsid w:val="00BB180A"/>
    <w:rsid w:val="00BB256C"/>
    <w:rsid w:val="00BB2ECD"/>
    <w:rsid w:val="00BB35C9"/>
    <w:rsid w:val="00BC4307"/>
    <w:rsid w:val="00BC609C"/>
    <w:rsid w:val="00BD086C"/>
    <w:rsid w:val="00BD3C0D"/>
    <w:rsid w:val="00BE1CF0"/>
    <w:rsid w:val="00BE42A8"/>
    <w:rsid w:val="00BF1FB5"/>
    <w:rsid w:val="00BF2C39"/>
    <w:rsid w:val="00BF2D8B"/>
    <w:rsid w:val="00BF3237"/>
    <w:rsid w:val="00BF4D32"/>
    <w:rsid w:val="00BF4E0B"/>
    <w:rsid w:val="00BF6308"/>
    <w:rsid w:val="00BF7DD2"/>
    <w:rsid w:val="00C00A20"/>
    <w:rsid w:val="00C013F3"/>
    <w:rsid w:val="00C015B2"/>
    <w:rsid w:val="00C03A0F"/>
    <w:rsid w:val="00C06D75"/>
    <w:rsid w:val="00C07549"/>
    <w:rsid w:val="00C07FA8"/>
    <w:rsid w:val="00C10278"/>
    <w:rsid w:val="00C13003"/>
    <w:rsid w:val="00C163D2"/>
    <w:rsid w:val="00C20CF7"/>
    <w:rsid w:val="00C236CF"/>
    <w:rsid w:val="00C23EC1"/>
    <w:rsid w:val="00C2618B"/>
    <w:rsid w:val="00C26D50"/>
    <w:rsid w:val="00C30791"/>
    <w:rsid w:val="00C3093C"/>
    <w:rsid w:val="00C31268"/>
    <w:rsid w:val="00C3225D"/>
    <w:rsid w:val="00C345ED"/>
    <w:rsid w:val="00C35318"/>
    <w:rsid w:val="00C3600B"/>
    <w:rsid w:val="00C36700"/>
    <w:rsid w:val="00C37770"/>
    <w:rsid w:val="00C44478"/>
    <w:rsid w:val="00C45315"/>
    <w:rsid w:val="00C45BCA"/>
    <w:rsid w:val="00C51976"/>
    <w:rsid w:val="00C52D01"/>
    <w:rsid w:val="00C533C9"/>
    <w:rsid w:val="00C535C9"/>
    <w:rsid w:val="00C53A45"/>
    <w:rsid w:val="00C53F55"/>
    <w:rsid w:val="00C55EA3"/>
    <w:rsid w:val="00C61C68"/>
    <w:rsid w:val="00C65C17"/>
    <w:rsid w:val="00C70701"/>
    <w:rsid w:val="00C746A1"/>
    <w:rsid w:val="00C80443"/>
    <w:rsid w:val="00C82A49"/>
    <w:rsid w:val="00C834B2"/>
    <w:rsid w:val="00C83733"/>
    <w:rsid w:val="00C85C25"/>
    <w:rsid w:val="00C86769"/>
    <w:rsid w:val="00C876E8"/>
    <w:rsid w:val="00C8788E"/>
    <w:rsid w:val="00C91EFA"/>
    <w:rsid w:val="00C93CE9"/>
    <w:rsid w:val="00C9566C"/>
    <w:rsid w:val="00C96EF5"/>
    <w:rsid w:val="00C96F75"/>
    <w:rsid w:val="00CA02A2"/>
    <w:rsid w:val="00CA059D"/>
    <w:rsid w:val="00CA18E2"/>
    <w:rsid w:val="00CA1E92"/>
    <w:rsid w:val="00CA4997"/>
    <w:rsid w:val="00CA5575"/>
    <w:rsid w:val="00CA59A1"/>
    <w:rsid w:val="00CA6775"/>
    <w:rsid w:val="00CA7369"/>
    <w:rsid w:val="00CA73BE"/>
    <w:rsid w:val="00CB2164"/>
    <w:rsid w:val="00CB299F"/>
    <w:rsid w:val="00CB34F3"/>
    <w:rsid w:val="00CB3DC8"/>
    <w:rsid w:val="00CB42DE"/>
    <w:rsid w:val="00CB5659"/>
    <w:rsid w:val="00CC57F9"/>
    <w:rsid w:val="00CC65C6"/>
    <w:rsid w:val="00CC727B"/>
    <w:rsid w:val="00CC72DA"/>
    <w:rsid w:val="00CC749B"/>
    <w:rsid w:val="00CD077A"/>
    <w:rsid w:val="00CD08C9"/>
    <w:rsid w:val="00CD2564"/>
    <w:rsid w:val="00CD55EF"/>
    <w:rsid w:val="00CD620F"/>
    <w:rsid w:val="00CD733D"/>
    <w:rsid w:val="00CD736C"/>
    <w:rsid w:val="00CD78AE"/>
    <w:rsid w:val="00CE1F4E"/>
    <w:rsid w:val="00CE29E3"/>
    <w:rsid w:val="00CE3E9D"/>
    <w:rsid w:val="00CE47E8"/>
    <w:rsid w:val="00CE55F4"/>
    <w:rsid w:val="00CE6BA9"/>
    <w:rsid w:val="00CF21C1"/>
    <w:rsid w:val="00CF673C"/>
    <w:rsid w:val="00D0634A"/>
    <w:rsid w:val="00D06511"/>
    <w:rsid w:val="00D10048"/>
    <w:rsid w:val="00D10F51"/>
    <w:rsid w:val="00D11113"/>
    <w:rsid w:val="00D20A60"/>
    <w:rsid w:val="00D22A16"/>
    <w:rsid w:val="00D22E4D"/>
    <w:rsid w:val="00D244B2"/>
    <w:rsid w:val="00D25976"/>
    <w:rsid w:val="00D25CB2"/>
    <w:rsid w:val="00D263BB"/>
    <w:rsid w:val="00D3290D"/>
    <w:rsid w:val="00D32C89"/>
    <w:rsid w:val="00D34234"/>
    <w:rsid w:val="00D34590"/>
    <w:rsid w:val="00D3758F"/>
    <w:rsid w:val="00D37D40"/>
    <w:rsid w:val="00D43E81"/>
    <w:rsid w:val="00D479B7"/>
    <w:rsid w:val="00D53521"/>
    <w:rsid w:val="00D55D81"/>
    <w:rsid w:val="00D55EC7"/>
    <w:rsid w:val="00D60089"/>
    <w:rsid w:val="00D60622"/>
    <w:rsid w:val="00D6311F"/>
    <w:rsid w:val="00D64448"/>
    <w:rsid w:val="00D649B7"/>
    <w:rsid w:val="00D660C1"/>
    <w:rsid w:val="00D664D0"/>
    <w:rsid w:val="00D73656"/>
    <w:rsid w:val="00D81168"/>
    <w:rsid w:val="00D811BE"/>
    <w:rsid w:val="00D835C3"/>
    <w:rsid w:val="00D8416E"/>
    <w:rsid w:val="00D905D3"/>
    <w:rsid w:val="00D93056"/>
    <w:rsid w:val="00D93858"/>
    <w:rsid w:val="00D94865"/>
    <w:rsid w:val="00D94E12"/>
    <w:rsid w:val="00D9516B"/>
    <w:rsid w:val="00DA37B5"/>
    <w:rsid w:val="00DA51DA"/>
    <w:rsid w:val="00DA613A"/>
    <w:rsid w:val="00DA616B"/>
    <w:rsid w:val="00DB0229"/>
    <w:rsid w:val="00DB0976"/>
    <w:rsid w:val="00DB29C9"/>
    <w:rsid w:val="00DB5386"/>
    <w:rsid w:val="00DB6590"/>
    <w:rsid w:val="00DC0C09"/>
    <w:rsid w:val="00DC0D7A"/>
    <w:rsid w:val="00DC1106"/>
    <w:rsid w:val="00DC1DFB"/>
    <w:rsid w:val="00DC31F6"/>
    <w:rsid w:val="00DC38AC"/>
    <w:rsid w:val="00DC49FE"/>
    <w:rsid w:val="00DD0A4B"/>
    <w:rsid w:val="00DD0FB1"/>
    <w:rsid w:val="00DD112D"/>
    <w:rsid w:val="00DD3053"/>
    <w:rsid w:val="00DD367C"/>
    <w:rsid w:val="00DD3D21"/>
    <w:rsid w:val="00DD4291"/>
    <w:rsid w:val="00DD5344"/>
    <w:rsid w:val="00DE1321"/>
    <w:rsid w:val="00DE2298"/>
    <w:rsid w:val="00DE6796"/>
    <w:rsid w:val="00DF02E4"/>
    <w:rsid w:val="00DF09DD"/>
    <w:rsid w:val="00DF13B0"/>
    <w:rsid w:val="00DF3A20"/>
    <w:rsid w:val="00DF5B84"/>
    <w:rsid w:val="00DF7FDD"/>
    <w:rsid w:val="00E0071E"/>
    <w:rsid w:val="00E007D5"/>
    <w:rsid w:val="00E00F0F"/>
    <w:rsid w:val="00E0278C"/>
    <w:rsid w:val="00E04430"/>
    <w:rsid w:val="00E04B4E"/>
    <w:rsid w:val="00E04CC4"/>
    <w:rsid w:val="00E057D5"/>
    <w:rsid w:val="00E059CD"/>
    <w:rsid w:val="00E06653"/>
    <w:rsid w:val="00E10CBF"/>
    <w:rsid w:val="00E122C7"/>
    <w:rsid w:val="00E1390D"/>
    <w:rsid w:val="00E1587C"/>
    <w:rsid w:val="00E159FD"/>
    <w:rsid w:val="00E209C9"/>
    <w:rsid w:val="00E20CD5"/>
    <w:rsid w:val="00E20F05"/>
    <w:rsid w:val="00E2128B"/>
    <w:rsid w:val="00E23201"/>
    <w:rsid w:val="00E2643A"/>
    <w:rsid w:val="00E268FC"/>
    <w:rsid w:val="00E30B8A"/>
    <w:rsid w:val="00E32789"/>
    <w:rsid w:val="00E4116F"/>
    <w:rsid w:val="00E423EE"/>
    <w:rsid w:val="00E43CB3"/>
    <w:rsid w:val="00E44548"/>
    <w:rsid w:val="00E5419D"/>
    <w:rsid w:val="00E55854"/>
    <w:rsid w:val="00E56818"/>
    <w:rsid w:val="00E61479"/>
    <w:rsid w:val="00E6258C"/>
    <w:rsid w:val="00E64A5F"/>
    <w:rsid w:val="00E65B77"/>
    <w:rsid w:val="00E66700"/>
    <w:rsid w:val="00E6713D"/>
    <w:rsid w:val="00E7035F"/>
    <w:rsid w:val="00E7090D"/>
    <w:rsid w:val="00E7178F"/>
    <w:rsid w:val="00E731D0"/>
    <w:rsid w:val="00E73202"/>
    <w:rsid w:val="00E74650"/>
    <w:rsid w:val="00E755C2"/>
    <w:rsid w:val="00E80146"/>
    <w:rsid w:val="00E80F24"/>
    <w:rsid w:val="00E82219"/>
    <w:rsid w:val="00E86A39"/>
    <w:rsid w:val="00E86C19"/>
    <w:rsid w:val="00E8789F"/>
    <w:rsid w:val="00E9077C"/>
    <w:rsid w:val="00E90824"/>
    <w:rsid w:val="00E913DF"/>
    <w:rsid w:val="00E92E92"/>
    <w:rsid w:val="00E95884"/>
    <w:rsid w:val="00E95E0C"/>
    <w:rsid w:val="00E96C16"/>
    <w:rsid w:val="00E96F3E"/>
    <w:rsid w:val="00E97D32"/>
    <w:rsid w:val="00EA0498"/>
    <w:rsid w:val="00EA13A9"/>
    <w:rsid w:val="00EA3475"/>
    <w:rsid w:val="00EA47A6"/>
    <w:rsid w:val="00EA62C4"/>
    <w:rsid w:val="00EB25D5"/>
    <w:rsid w:val="00EB28EF"/>
    <w:rsid w:val="00EB3E10"/>
    <w:rsid w:val="00EB4887"/>
    <w:rsid w:val="00EB6F09"/>
    <w:rsid w:val="00EB6FCA"/>
    <w:rsid w:val="00EC073A"/>
    <w:rsid w:val="00EC12D7"/>
    <w:rsid w:val="00EC149E"/>
    <w:rsid w:val="00EC2AE0"/>
    <w:rsid w:val="00EC323B"/>
    <w:rsid w:val="00EC4BE8"/>
    <w:rsid w:val="00EC6A46"/>
    <w:rsid w:val="00EC6FB5"/>
    <w:rsid w:val="00EC73C5"/>
    <w:rsid w:val="00ED15AE"/>
    <w:rsid w:val="00ED3725"/>
    <w:rsid w:val="00ED3FE2"/>
    <w:rsid w:val="00ED6C41"/>
    <w:rsid w:val="00EE0100"/>
    <w:rsid w:val="00EE1CCB"/>
    <w:rsid w:val="00EE1CF5"/>
    <w:rsid w:val="00EE1D42"/>
    <w:rsid w:val="00EE413E"/>
    <w:rsid w:val="00EE6892"/>
    <w:rsid w:val="00EF068F"/>
    <w:rsid w:val="00EF1FC6"/>
    <w:rsid w:val="00EF601C"/>
    <w:rsid w:val="00EF6D74"/>
    <w:rsid w:val="00F012AD"/>
    <w:rsid w:val="00F01F10"/>
    <w:rsid w:val="00F028A1"/>
    <w:rsid w:val="00F057AE"/>
    <w:rsid w:val="00F07BB1"/>
    <w:rsid w:val="00F12B58"/>
    <w:rsid w:val="00F1356E"/>
    <w:rsid w:val="00F13BEC"/>
    <w:rsid w:val="00F15647"/>
    <w:rsid w:val="00F15B32"/>
    <w:rsid w:val="00F213FA"/>
    <w:rsid w:val="00F23E4B"/>
    <w:rsid w:val="00F24A43"/>
    <w:rsid w:val="00F27641"/>
    <w:rsid w:val="00F307A4"/>
    <w:rsid w:val="00F307EC"/>
    <w:rsid w:val="00F45384"/>
    <w:rsid w:val="00F458AE"/>
    <w:rsid w:val="00F45D0D"/>
    <w:rsid w:val="00F473DC"/>
    <w:rsid w:val="00F50B97"/>
    <w:rsid w:val="00F512B8"/>
    <w:rsid w:val="00F52C66"/>
    <w:rsid w:val="00F546C8"/>
    <w:rsid w:val="00F56180"/>
    <w:rsid w:val="00F60D64"/>
    <w:rsid w:val="00F619A5"/>
    <w:rsid w:val="00F6339C"/>
    <w:rsid w:val="00F63B56"/>
    <w:rsid w:val="00F65007"/>
    <w:rsid w:val="00F72376"/>
    <w:rsid w:val="00F73133"/>
    <w:rsid w:val="00F740E0"/>
    <w:rsid w:val="00F8065D"/>
    <w:rsid w:val="00F81A8E"/>
    <w:rsid w:val="00F84164"/>
    <w:rsid w:val="00F85A77"/>
    <w:rsid w:val="00F85B57"/>
    <w:rsid w:val="00F870E6"/>
    <w:rsid w:val="00F914ED"/>
    <w:rsid w:val="00F94BE3"/>
    <w:rsid w:val="00F9520F"/>
    <w:rsid w:val="00F96088"/>
    <w:rsid w:val="00F96D0E"/>
    <w:rsid w:val="00F96FE2"/>
    <w:rsid w:val="00FA1478"/>
    <w:rsid w:val="00FA2086"/>
    <w:rsid w:val="00FA231F"/>
    <w:rsid w:val="00FA657E"/>
    <w:rsid w:val="00FB126E"/>
    <w:rsid w:val="00FB1AC0"/>
    <w:rsid w:val="00FB3D61"/>
    <w:rsid w:val="00FB3E18"/>
    <w:rsid w:val="00FC0A00"/>
    <w:rsid w:val="00FC0FE4"/>
    <w:rsid w:val="00FC2344"/>
    <w:rsid w:val="00FC234C"/>
    <w:rsid w:val="00FC5706"/>
    <w:rsid w:val="00FC6568"/>
    <w:rsid w:val="00FC7E01"/>
    <w:rsid w:val="00FD43A5"/>
    <w:rsid w:val="00FD66C8"/>
    <w:rsid w:val="00FE4FFB"/>
    <w:rsid w:val="00FE662B"/>
    <w:rsid w:val="00FF1132"/>
    <w:rsid w:val="00FF24A9"/>
    <w:rsid w:val="00FF3653"/>
    <w:rsid w:val="00FF4CAB"/>
    <w:rsid w:val="00FF52EE"/>
    <w:rsid w:val="00FF6DA7"/>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705B6B-5DDA-4EBD-9CAC-64E232CF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E5AAF"/>
    <w:rPr>
      <w:sz w:val="24"/>
      <w:szCs w:val="24"/>
    </w:rPr>
  </w:style>
  <w:style w:type="paragraph" w:styleId="Heading3">
    <w:name w:val="heading 3"/>
    <w:basedOn w:val="Normal"/>
    <w:next w:val="Normal"/>
    <w:qFormat/>
    <w:rsid w:val="00EC2AE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419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89419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OCBlockText">
    <w:name w:val="EEOC Block Text"/>
    <w:basedOn w:val="Normal"/>
    <w:rsid w:val="003E6770"/>
    <w:pPr>
      <w:spacing w:after="120"/>
      <w:ind w:left="1440" w:right="1440"/>
    </w:pPr>
  </w:style>
  <w:style w:type="paragraph" w:customStyle="1" w:styleId="EEOCBodyText">
    <w:name w:val="EEOC Body Text"/>
    <w:basedOn w:val="Normal"/>
    <w:rsid w:val="003E6770"/>
    <w:pPr>
      <w:spacing w:after="120"/>
    </w:pPr>
  </w:style>
  <w:style w:type="paragraph" w:customStyle="1" w:styleId="EEOCBodyText2">
    <w:name w:val="EEOC Body Text 2"/>
    <w:basedOn w:val="Normal"/>
    <w:next w:val="BodyText2"/>
    <w:rsid w:val="003E6770"/>
    <w:pPr>
      <w:spacing w:after="120" w:line="480" w:lineRule="auto"/>
    </w:pPr>
  </w:style>
  <w:style w:type="paragraph" w:customStyle="1" w:styleId="EEOCBodyText2FirstLine">
    <w:name w:val="EEOC Body Text 2 + First Line"/>
    <w:basedOn w:val="BodyText2"/>
    <w:rsid w:val="003E6770"/>
    <w:pPr>
      <w:ind w:firstLine="210"/>
    </w:pPr>
  </w:style>
  <w:style w:type="paragraph" w:customStyle="1" w:styleId="EEOCBodyTextFirstIndent">
    <w:name w:val="EEOC Body Text First Indent"/>
    <w:basedOn w:val="Normal"/>
    <w:rsid w:val="003E6770"/>
    <w:pPr>
      <w:ind w:firstLine="216"/>
    </w:pPr>
  </w:style>
  <w:style w:type="paragraph" w:customStyle="1" w:styleId="EEOCEnvelopeAddress">
    <w:name w:val="EEOC Envelope Address"/>
    <w:basedOn w:val="Normal"/>
    <w:rsid w:val="003E6770"/>
    <w:pPr>
      <w:framePr w:w="7920" w:h="1987" w:hRule="exact" w:hSpace="187" w:wrap="around" w:hAnchor="page" w:xAlign="center" w:yAlign="bottom"/>
    </w:pPr>
    <w:rPr>
      <w:rFonts w:ascii="Arial" w:hAnsi="Arial"/>
    </w:rPr>
  </w:style>
  <w:style w:type="paragraph" w:customStyle="1" w:styleId="EEOCEnvelopeReturn">
    <w:name w:val="EEOC Envelope Return"/>
    <w:basedOn w:val="Normal"/>
    <w:rsid w:val="003E6770"/>
    <w:rPr>
      <w:rFonts w:ascii="Arial" w:hAnsi="Arial"/>
      <w:sz w:val="20"/>
      <w:szCs w:val="20"/>
    </w:rPr>
  </w:style>
  <w:style w:type="paragraph" w:customStyle="1" w:styleId="EEOCListAlphaParaSpace">
    <w:name w:val="EEOC List Alpha Para Space"/>
    <w:basedOn w:val="Normal"/>
    <w:rsid w:val="003E6770"/>
    <w:pPr>
      <w:numPr>
        <w:numId w:val="8"/>
      </w:numPr>
      <w:spacing w:before="120" w:after="120"/>
    </w:pPr>
  </w:style>
  <w:style w:type="paragraph" w:customStyle="1" w:styleId="EEOCListBulletParaSpace">
    <w:name w:val="EEOC List Bullet Para Space"/>
    <w:basedOn w:val="Normal"/>
    <w:rsid w:val="003E6770"/>
    <w:pPr>
      <w:numPr>
        <w:numId w:val="7"/>
      </w:numPr>
      <w:spacing w:before="120" w:after="120"/>
    </w:pPr>
  </w:style>
  <w:style w:type="paragraph" w:customStyle="1" w:styleId="EEOCListNumber">
    <w:name w:val="EEOC List Number"/>
    <w:basedOn w:val="Normal"/>
    <w:rsid w:val="003E6770"/>
    <w:pPr>
      <w:numPr>
        <w:numId w:val="6"/>
      </w:numPr>
    </w:pPr>
  </w:style>
  <w:style w:type="numbering" w:customStyle="1" w:styleId="Style1">
    <w:name w:val="Style1"/>
    <w:basedOn w:val="NoList"/>
    <w:rsid w:val="00EC2AE0"/>
    <w:pPr>
      <w:numPr>
        <w:numId w:val="9"/>
      </w:numPr>
    </w:pPr>
  </w:style>
  <w:style w:type="paragraph" w:styleId="ListNumber">
    <w:name w:val="List Number"/>
    <w:basedOn w:val="Normal"/>
    <w:rsid w:val="00C236CF"/>
    <w:pPr>
      <w:numPr>
        <w:numId w:val="4"/>
      </w:numPr>
    </w:pPr>
  </w:style>
  <w:style w:type="paragraph" w:styleId="BodyText2">
    <w:name w:val="Body Text 2"/>
    <w:basedOn w:val="Normal"/>
    <w:rsid w:val="003E6770"/>
    <w:pPr>
      <w:spacing w:after="120" w:line="480" w:lineRule="auto"/>
    </w:pPr>
  </w:style>
  <w:style w:type="paragraph" w:customStyle="1" w:styleId="Style2">
    <w:name w:val="Style2"/>
    <w:basedOn w:val="Normal"/>
    <w:next w:val="PlainText"/>
    <w:autoRedefine/>
    <w:rsid w:val="00EC2AE0"/>
    <w:pPr>
      <w:autoSpaceDE w:val="0"/>
      <w:autoSpaceDN w:val="0"/>
      <w:adjustRightInd w:val="0"/>
    </w:pPr>
    <w:rPr>
      <w:rFonts w:ascii="Arial Narrow" w:hAnsi="Arial Narrow" w:cs="Arial Narrow"/>
      <w:sz w:val="16"/>
      <w:szCs w:val="16"/>
    </w:rPr>
  </w:style>
  <w:style w:type="paragraph" w:styleId="BalloonText">
    <w:name w:val="Balloon Text"/>
    <w:basedOn w:val="Normal"/>
    <w:semiHidden/>
    <w:rsid w:val="00985A0A"/>
    <w:rPr>
      <w:rFonts w:ascii="Tahoma" w:hAnsi="Tahoma" w:cs="Tahoma"/>
      <w:sz w:val="16"/>
      <w:szCs w:val="16"/>
    </w:rPr>
  </w:style>
  <w:style w:type="paragraph" w:styleId="PlainText">
    <w:name w:val="Plain Text"/>
    <w:basedOn w:val="Normal"/>
    <w:rsid w:val="00EC2AE0"/>
    <w:rPr>
      <w:rFonts w:ascii="Courier New" w:hAnsi="Courier New" w:cs="Courier New"/>
      <w:sz w:val="20"/>
      <w:szCs w:val="20"/>
    </w:rPr>
  </w:style>
  <w:style w:type="paragraph" w:styleId="FootnoteText">
    <w:name w:val="footnote text"/>
    <w:basedOn w:val="Normal"/>
    <w:link w:val="FootnoteTextChar"/>
    <w:uiPriority w:val="99"/>
    <w:rsid w:val="001F3A9B"/>
    <w:rPr>
      <w:sz w:val="20"/>
      <w:szCs w:val="20"/>
    </w:rPr>
  </w:style>
  <w:style w:type="character" w:styleId="FootnoteReference">
    <w:name w:val="footnote reference"/>
    <w:semiHidden/>
    <w:rsid w:val="001F3A9B"/>
    <w:rPr>
      <w:vertAlign w:val="superscript"/>
    </w:rPr>
  </w:style>
  <w:style w:type="character" w:styleId="CommentReference">
    <w:name w:val="annotation reference"/>
    <w:semiHidden/>
    <w:rsid w:val="00A91DEA"/>
    <w:rPr>
      <w:sz w:val="16"/>
      <w:szCs w:val="16"/>
    </w:rPr>
  </w:style>
  <w:style w:type="paragraph" w:styleId="CommentText">
    <w:name w:val="annotation text"/>
    <w:basedOn w:val="Normal"/>
    <w:link w:val="CommentTextChar"/>
    <w:semiHidden/>
    <w:rsid w:val="00A91DEA"/>
    <w:rPr>
      <w:sz w:val="20"/>
      <w:szCs w:val="20"/>
    </w:rPr>
  </w:style>
  <w:style w:type="paragraph" w:styleId="CommentSubject">
    <w:name w:val="annotation subject"/>
    <w:basedOn w:val="CommentText"/>
    <w:next w:val="CommentText"/>
    <w:semiHidden/>
    <w:rsid w:val="00A91DEA"/>
    <w:rPr>
      <w:b/>
      <w:bCs/>
    </w:rPr>
  </w:style>
  <w:style w:type="character" w:styleId="Hyperlink">
    <w:name w:val="Hyperlink"/>
    <w:rsid w:val="00777159"/>
    <w:rPr>
      <w:color w:val="0000FF"/>
      <w:u w:val="single"/>
    </w:rPr>
  </w:style>
  <w:style w:type="paragraph" w:styleId="Header">
    <w:name w:val="header"/>
    <w:basedOn w:val="Normal"/>
    <w:link w:val="HeaderChar"/>
    <w:rsid w:val="00CA5575"/>
    <w:pPr>
      <w:tabs>
        <w:tab w:val="center" w:pos="4680"/>
        <w:tab w:val="right" w:pos="9360"/>
      </w:tabs>
    </w:pPr>
    <w:rPr>
      <w:lang w:val="x-none" w:eastAsia="x-none"/>
    </w:rPr>
  </w:style>
  <w:style w:type="character" w:customStyle="1" w:styleId="HeaderChar">
    <w:name w:val="Header Char"/>
    <w:link w:val="Header"/>
    <w:rsid w:val="00CA5575"/>
    <w:rPr>
      <w:sz w:val="24"/>
      <w:szCs w:val="24"/>
    </w:rPr>
  </w:style>
  <w:style w:type="paragraph" w:styleId="Footer">
    <w:name w:val="footer"/>
    <w:basedOn w:val="Normal"/>
    <w:link w:val="FooterChar"/>
    <w:uiPriority w:val="99"/>
    <w:rsid w:val="00CA5575"/>
    <w:pPr>
      <w:tabs>
        <w:tab w:val="center" w:pos="4680"/>
        <w:tab w:val="right" w:pos="9360"/>
      </w:tabs>
    </w:pPr>
    <w:rPr>
      <w:lang w:val="x-none" w:eastAsia="x-none"/>
    </w:rPr>
  </w:style>
  <w:style w:type="character" w:customStyle="1" w:styleId="FooterChar">
    <w:name w:val="Footer Char"/>
    <w:link w:val="Footer"/>
    <w:uiPriority w:val="99"/>
    <w:rsid w:val="00CA5575"/>
    <w:rPr>
      <w:sz w:val="24"/>
      <w:szCs w:val="24"/>
    </w:rPr>
  </w:style>
  <w:style w:type="paragraph" w:customStyle="1" w:styleId="ColorfulShading-Accent11">
    <w:name w:val="Colorful Shading - Accent 11"/>
    <w:hidden/>
    <w:uiPriority w:val="99"/>
    <w:semiHidden/>
    <w:rsid w:val="00DE6796"/>
    <w:rPr>
      <w:sz w:val="24"/>
      <w:szCs w:val="24"/>
    </w:rPr>
  </w:style>
  <w:style w:type="character" w:styleId="FollowedHyperlink">
    <w:name w:val="FollowedHyperlink"/>
    <w:rsid w:val="006724E2"/>
    <w:rPr>
      <w:color w:val="800080"/>
      <w:u w:val="single"/>
    </w:rPr>
  </w:style>
  <w:style w:type="table" w:styleId="TableGrid">
    <w:name w:val="Table Grid"/>
    <w:basedOn w:val="TableNormal"/>
    <w:rsid w:val="0020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4E2CFE"/>
  </w:style>
  <w:style w:type="character" w:customStyle="1" w:styleId="Heading4Char">
    <w:name w:val="Heading 4 Char"/>
    <w:link w:val="Heading4"/>
    <w:semiHidden/>
    <w:rsid w:val="00894194"/>
    <w:rPr>
      <w:rFonts w:ascii="Calibri" w:eastAsia="Times New Roman" w:hAnsi="Calibri" w:cs="Times New Roman"/>
      <w:b/>
      <w:bCs/>
      <w:sz w:val="28"/>
      <w:szCs w:val="28"/>
    </w:rPr>
  </w:style>
  <w:style w:type="character" w:customStyle="1" w:styleId="Heading5Char">
    <w:name w:val="Heading 5 Char"/>
    <w:link w:val="Heading5"/>
    <w:semiHidden/>
    <w:rsid w:val="00894194"/>
    <w:rPr>
      <w:rFonts w:ascii="Calibri" w:eastAsia="Times New Roman" w:hAnsi="Calibri" w:cs="Times New Roman"/>
      <w:b/>
      <w:bCs/>
      <w:i/>
      <w:iCs/>
      <w:sz w:val="26"/>
      <w:szCs w:val="26"/>
    </w:rPr>
  </w:style>
  <w:style w:type="character" w:customStyle="1" w:styleId="apple-tab-span">
    <w:name w:val="apple-tab-span"/>
    <w:rsid w:val="00894194"/>
  </w:style>
  <w:style w:type="paragraph" w:styleId="NormalWeb">
    <w:name w:val="Normal (Web)"/>
    <w:basedOn w:val="Normal"/>
    <w:uiPriority w:val="99"/>
    <w:unhideWhenUsed/>
    <w:rsid w:val="00894194"/>
    <w:pPr>
      <w:spacing w:before="100" w:beforeAutospacing="1" w:after="100" w:afterAutospacing="1"/>
    </w:pPr>
  </w:style>
  <w:style w:type="paragraph" w:styleId="DocumentMap">
    <w:name w:val="Document Map"/>
    <w:basedOn w:val="Normal"/>
    <w:link w:val="DocumentMapChar"/>
    <w:rsid w:val="008D7715"/>
    <w:rPr>
      <w:lang w:val="x-none" w:eastAsia="x-none"/>
    </w:rPr>
  </w:style>
  <w:style w:type="character" w:customStyle="1" w:styleId="DocumentMapChar">
    <w:name w:val="Document Map Char"/>
    <w:link w:val="DocumentMap"/>
    <w:rsid w:val="008D7715"/>
    <w:rPr>
      <w:sz w:val="24"/>
      <w:szCs w:val="24"/>
    </w:rPr>
  </w:style>
  <w:style w:type="paragraph" w:styleId="Revision">
    <w:name w:val="Revision"/>
    <w:hidden/>
    <w:uiPriority w:val="71"/>
    <w:rsid w:val="00173703"/>
    <w:rPr>
      <w:sz w:val="24"/>
      <w:szCs w:val="24"/>
    </w:rPr>
  </w:style>
  <w:style w:type="character" w:customStyle="1" w:styleId="CommentTextChar">
    <w:name w:val="Comment Text Char"/>
    <w:link w:val="CommentText"/>
    <w:semiHidden/>
    <w:rsid w:val="001E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2809">
      <w:bodyDiv w:val="1"/>
      <w:marLeft w:val="0"/>
      <w:marRight w:val="0"/>
      <w:marTop w:val="0"/>
      <w:marBottom w:val="0"/>
      <w:divBdr>
        <w:top w:val="none" w:sz="0" w:space="0" w:color="auto"/>
        <w:left w:val="none" w:sz="0" w:space="0" w:color="auto"/>
        <w:bottom w:val="none" w:sz="0" w:space="0" w:color="auto"/>
        <w:right w:val="none" w:sz="0" w:space="0" w:color="auto"/>
      </w:divBdr>
    </w:div>
    <w:div w:id="473913745">
      <w:bodyDiv w:val="1"/>
      <w:marLeft w:val="0"/>
      <w:marRight w:val="0"/>
      <w:marTop w:val="0"/>
      <w:marBottom w:val="0"/>
      <w:divBdr>
        <w:top w:val="none" w:sz="0" w:space="0" w:color="auto"/>
        <w:left w:val="none" w:sz="0" w:space="0" w:color="auto"/>
        <w:bottom w:val="none" w:sz="0" w:space="0" w:color="auto"/>
        <w:right w:val="none" w:sz="0" w:space="0" w:color="auto"/>
      </w:divBdr>
    </w:div>
    <w:div w:id="573784289">
      <w:bodyDiv w:val="1"/>
      <w:marLeft w:val="60"/>
      <w:marRight w:val="60"/>
      <w:marTop w:val="60"/>
      <w:marBottom w:val="15"/>
      <w:divBdr>
        <w:top w:val="none" w:sz="0" w:space="0" w:color="auto"/>
        <w:left w:val="none" w:sz="0" w:space="0" w:color="auto"/>
        <w:bottom w:val="none" w:sz="0" w:space="0" w:color="auto"/>
        <w:right w:val="none" w:sz="0" w:space="0" w:color="auto"/>
      </w:divBdr>
      <w:divsChild>
        <w:div w:id="137221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79904">
              <w:marLeft w:val="0"/>
              <w:marRight w:val="0"/>
              <w:marTop w:val="0"/>
              <w:marBottom w:val="0"/>
              <w:divBdr>
                <w:top w:val="none" w:sz="0" w:space="0" w:color="auto"/>
                <w:left w:val="none" w:sz="0" w:space="0" w:color="auto"/>
                <w:bottom w:val="none" w:sz="0" w:space="0" w:color="auto"/>
                <w:right w:val="none" w:sz="0" w:space="0" w:color="auto"/>
              </w:divBdr>
              <w:divsChild>
                <w:div w:id="97140908">
                  <w:marLeft w:val="0"/>
                  <w:marRight w:val="0"/>
                  <w:marTop w:val="0"/>
                  <w:marBottom w:val="0"/>
                  <w:divBdr>
                    <w:top w:val="none" w:sz="0" w:space="0" w:color="auto"/>
                    <w:left w:val="none" w:sz="0" w:space="0" w:color="auto"/>
                    <w:bottom w:val="none" w:sz="0" w:space="0" w:color="auto"/>
                    <w:right w:val="none" w:sz="0" w:space="0" w:color="auto"/>
                  </w:divBdr>
                </w:div>
                <w:div w:id="613244530">
                  <w:marLeft w:val="0"/>
                  <w:marRight w:val="0"/>
                  <w:marTop w:val="0"/>
                  <w:marBottom w:val="0"/>
                  <w:divBdr>
                    <w:top w:val="none" w:sz="0" w:space="0" w:color="auto"/>
                    <w:left w:val="none" w:sz="0" w:space="0" w:color="auto"/>
                    <w:bottom w:val="none" w:sz="0" w:space="0" w:color="auto"/>
                    <w:right w:val="none" w:sz="0" w:space="0" w:color="auto"/>
                  </w:divBdr>
                </w:div>
                <w:div w:id="1535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4389">
      <w:bodyDiv w:val="1"/>
      <w:marLeft w:val="0"/>
      <w:marRight w:val="0"/>
      <w:marTop w:val="0"/>
      <w:marBottom w:val="0"/>
      <w:divBdr>
        <w:top w:val="none" w:sz="0" w:space="0" w:color="auto"/>
        <w:left w:val="none" w:sz="0" w:space="0" w:color="auto"/>
        <w:bottom w:val="none" w:sz="0" w:space="0" w:color="auto"/>
        <w:right w:val="none" w:sz="0" w:space="0" w:color="auto"/>
      </w:divBdr>
      <w:divsChild>
        <w:div w:id="1347824811">
          <w:marLeft w:val="0"/>
          <w:marRight w:val="0"/>
          <w:marTop w:val="0"/>
          <w:marBottom w:val="0"/>
          <w:divBdr>
            <w:top w:val="none" w:sz="0" w:space="0" w:color="auto"/>
            <w:left w:val="none" w:sz="0" w:space="0" w:color="auto"/>
            <w:bottom w:val="none" w:sz="0" w:space="0" w:color="auto"/>
            <w:right w:val="none" w:sz="0" w:space="0" w:color="auto"/>
          </w:divBdr>
          <w:divsChild>
            <w:div w:id="1969506348">
              <w:marLeft w:val="0"/>
              <w:marRight w:val="0"/>
              <w:marTop w:val="0"/>
              <w:marBottom w:val="0"/>
              <w:divBdr>
                <w:top w:val="none" w:sz="0" w:space="0" w:color="auto"/>
                <w:left w:val="none" w:sz="0" w:space="0" w:color="auto"/>
                <w:bottom w:val="none" w:sz="0" w:space="0" w:color="auto"/>
                <w:right w:val="none" w:sz="0" w:space="0" w:color="auto"/>
              </w:divBdr>
              <w:divsChild>
                <w:div w:id="861557852">
                  <w:marLeft w:val="0"/>
                  <w:marRight w:val="0"/>
                  <w:marTop w:val="0"/>
                  <w:marBottom w:val="0"/>
                  <w:divBdr>
                    <w:top w:val="none" w:sz="0" w:space="0" w:color="auto"/>
                    <w:left w:val="none" w:sz="0" w:space="0" w:color="auto"/>
                    <w:bottom w:val="none" w:sz="0" w:space="0" w:color="auto"/>
                    <w:right w:val="none" w:sz="0" w:space="0" w:color="auto"/>
                  </w:divBdr>
                  <w:divsChild>
                    <w:div w:id="497497523">
                      <w:marLeft w:val="0"/>
                      <w:marRight w:val="0"/>
                      <w:marTop w:val="0"/>
                      <w:marBottom w:val="0"/>
                      <w:divBdr>
                        <w:top w:val="none" w:sz="0" w:space="0" w:color="auto"/>
                        <w:left w:val="none" w:sz="0" w:space="0" w:color="auto"/>
                        <w:bottom w:val="none" w:sz="0" w:space="0" w:color="auto"/>
                        <w:right w:val="none" w:sz="0" w:space="0" w:color="auto"/>
                      </w:divBdr>
                      <w:divsChild>
                        <w:div w:id="1795517905">
                          <w:marLeft w:val="0"/>
                          <w:marRight w:val="0"/>
                          <w:marTop w:val="0"/>
                          <w:marBottom w:val="0"/>
                          <w:divBdr>
                            <w:top w:val="none" w:sz="0" w:space="0" w:color="auto"/>
                            <w:left w:val="none" w:sz="0" w:space="0" w:color="auto"/>
                            <w:bottom w:val="none" w:sz="0" w:space="0" w:color="auto"/>
                            <w:right w:val="none" w:sz="0" w:space="0" w:color="auto"/>
                          </w:divBdr>
                          <w:divsChild>
                            <w:div w:id="1711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731042">
      <w:bodyDiv w:val="1"/>
      <w:marLeft w:val="0"/>
      <w:marRight w:val="0"/>
      <w:marTop w:val="0"/>
      <w:marBottom w:val="0"/>
      <w:divBdr>
        <w:top w:val="none" w:sz="0" w:space="0" w:color="auto"/>
        <w:left w:val="none" w:sz="0" w:space="0" w:color="auto"/>
        <w:bottom w:val="none" w:sz="0" w:space="0" w:color="auto"/>
        <w:right w:val="none" w:sz="0" w:space="0" w:color="auto"/>
      </w:divBdr>
      <w:divsChild>
        <w:div w:id="1198391644">
          <w:marLeft w:val="0"/>
          <w:marRight w:val="0"/>
          <w:marTop w:val="0"/>
          <w:marBottom w:val="0"/>
          <w:divBdr>
            <w:top w:val="none" w:sz="0" w:space="0" w:color="auto"/>
            <w:left w:val="none" w:sz="0" w:space="0" w:color="auto"/>
            <w:bottom w:val="none" w:sz="0" w:space="0" w:color="auto"/>
            <w:right w:val="none" w:sz="0" w:space="0" w:color="auto"/>
          </w:divBdr>
          <w:divsChild>
            <w:div w:id="1997108070">
              <w:marLeft w:val="0"/>
              <w:marRight w:val="0"/>
              <w:marTop w:val="0"/>
              <w:marBottom w:val="0"/>
              <w:divBdr>
                <w:top w:val="none" w:sz="0" w:space="0" w:color="auto"/>
                <w:left w:val="none" w:sz="0" w:space="0" w:color="auto"/>
                <w:bottom w:val="none" w:sz="0" w:space="0" w:color="auto"/>
                <w:right w:val="none" w:sz="0" w:space="0" w:color="auto"/>
              </w:divBdr>
              <w:divsChild>
                <w:div w:id="1483037992">
                  <w:marLeft w:val="0"/>
                  <w:marRight w:val="0"/>
                  <w:marTop w:val="0"/>
                  <w:marBottom w:val="0"/>
                  <w:divBdr>
                    <w:top w:val="none" w:sz="0" w:space="0" w:color="auto"/>
                    <w:left w:val="none" w:sz="0" w:space="0" w:color="auto"/>
                    <w:bottom w:val="none" w:sz="0" w:space="0" w:color="auto"/>
                    <w:right w:val="none" w:sz="0" w:space="0" w:color="auto"/>
                  </w:divBdr>
                  <w:divsChild>
                    <w:div w:id="1086612486">
                      <w:marLeft w:val="0"/>
                      <w:marRight w:val="0"/>
                      <w:marTop w:val="0"/>
                      <w:marBottom w:val="0"/>
                      <w:divBdr>
                        <w:top w:val="none" w:sz="0" w:space="0" w:color="auto"/>
                        <w:left w:val="none" w:sz="0" w:space="0" w:color="auto"/>
                        <w:bottom w:val="none" w:sz="0" w:space="0" w:color="auto"/>
                        <w:right w:val="none" w:sz="0" w:space="0" w:color="auto"/>
                      </w:divBdr>
                      <w:divsChild>
                        <w:div w:id="866914614">
                          <w:marLeft w:val="0"/>
                          <w:marRight w:val="0"/>
                          <w:marTop w:val="0"/>
                          <w:marBottom w:val="0"/>
                          <w:divBdr>
                            <w:top w:val="none" w:sz="0" w:space="0" w:color="auto"/>
                            <w:left w:val="none" w:sz="0" w:space="0" w:color="auto"/>
                            <w:bottom w:val="none" w:sz="0" w:space="0" w:color="auto"/>
                            <w:right w:val="none" w:sz="0" w:space="0" w:color="auto"/>
                          </w:divBdr>
                          <w:divsChild>
                            <w:div w:id="13961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482">
      <w:bodyDiv w:val="1"/>
      <w:marLeft w:val="0"/>
      <w:marRight w:val="0"/>
      <w:marTop w:val="0"/>
      <w:marBottom w:val="0"/>
      <w:divBdr>
        <w:top w:val="none" w:sz="0" w:space="0" w:color="auto"/>
        <w:left w:val="none" w:sz="0" w:space="0" w:color="auto"/>
        <w:bottom w:val="none" w:sz="0" w:space="0" w:color="auto"/>
        <w:right w:val="none" w:sz="0" w:space="0" w:color="auto"/>
      </w:divBdr>
    </w:div>
    <w:div w:id="1017930843">
      <w:bodyDiv w:val="1"/>
      <w:marLeft w:val="0"/>
      <w:marRight w:val="0"/>
      <w:marTop w:val="0"/>
      <w:marBottom w:val="0"/>
      <w:divBdr>
        <w:top w:val="none" w:sz="0" w:space="0" w:color="auto"/>
        <w:left w:val="none" w:sz="0" w:space="0" w:color="auto"/>
        <w:bottom w:val="none" w:sz="0" w:space="0" w:color="auto"/>
        <w:right w:val="none" w:sz="0" w:space="0" w:color="auto"/>
      </w:divBdr>
    </w:div>
    <w:div w:id="1099258394">
      <w:bodyDiv w:val="1"/>
      <w:marLeft w:val="0"/>
      <w:marRight w:val="0"/>
      <w:marTop w:val="0"/>
      <w:marBottom w:val="0"/>
      <w:divBdr>
        <w:top w:val="none" w:sz="0" w:space="0" w:color="auto"/>
        <w:left w:val="none" w:sz="0" w:space="0" w:color="auto"/>
        <w:bottom w:val="none" w:sz="0" w:space="0" w:color="auto"/>
        <w:right w:val="none" w:sz="0" w:space="0" w:color="auto"/>
      </w:divBdr>
    </w:div>
    <w:div w:id="1161657227">
      <w:bodyDiv w:val="1"/>
      <w:marLeft w:val="0"/>
      <w:marRight w:val="0"/>
      <w:marTop w:val="0"/>
      <w:marBottom w:val="0"/>
      <w:divBdr>
        <w:top w:val="none" w:sz="0" w:space="0" w:color="auto"/>
        <w:left w:val="none" w:sz="0" w:space="0" w:color="auto"/>
        <w:bottom w:val="none" w:sz="0" w:space="0" w:color="auto"/>
        <w:right w:val="none" w:sz="0" w:space="0" w:color="auto"/>
      </w:divBdr>
    </w:div>
    <w:div w:id="18474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1.techassistance@eeoc.gov" TargetMode="External"/><Relationship Id="rId18" Type="http://schemas.openxmlformats.org/officeDocument/2006/relationships/hyperlink" Target="http://www.eeoc.gov/eeoc/statistics/employment/jobpat-eeo1/index.cf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xxxxx@eeoc.gov" TargetMode="External"/><Relationship Id="rId17" Type="http://schemas.openxmlformats.org/officeDocument/2006/relationships/hyperlink" Target="https://www.eeoc.gov/employers/eeo1survey/privacyimpact.cf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eo1.suggestionbox@eeo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1.techassistance@eeoc.gov"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eeoc.gov/employers/eeo1survey/additional-documentation.cfm" TargetMode="External"/><Relationship Id="rId23" Type="http://schemas.openxmlformats.org/officeDocument/2006/relationships/footer" Target="footer2.xml"/><Relationship Id="rId10" Type="http://schemas.openxmlformats.org/officeDocument/2006/relationships/hyperlink" Target="mailto:xxxxx@eeoc.gov" TargetMode="External"/><Relationship Id="rId19" Type="http://schemas.openxmlformats.org/officeDocument/2006/relationships/hyperlink" Target="http://www.data.gov" TargetMode="External"/><Relationship Id="rId4" Type="http://schemas.openxmlformats.org/officeDocument/2006/relationships/styles" Target="styles.xml"/><Relationship Id="rId9" Type="http://schemas.openxmlformats.org/officeDocument/2006/relationships/hyperlink" Target="https://www.federalregister.gov/documents/2016/07/14/2016-16692/agency-information-collection-activities-notice-of-submission-for-omb-review-final-comment-request" TargetMode="External"/><Relationship Id="rId14" Type="http://schemas.openxmlformats.org/officeDocument/2006/relationships/hyperlink" Target="http://www.eeoc.gov/employers/eeo1survey/pay-pilot-study.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BA2C-DA98-4C84-831F-5CDC815E5D2B}">
  <ds:schemaRefs>
    <ds:schemaRef ds:uri="http://schemas.openxmlformats.org/officeDocument/2006/bibliography"/>
  </ds:schemaRefs>
</ds:datastoreItem>
</file>

<file path=customXml/itemProps2.xml><?xml version="1.0" encoding="utf-8"?>
<ds:datastoreItem xmlns:ds="http://schemas.openxmlformats.org/officeDocument/2006/customXml" ds:itemID="{99E3BF9B-075B-4D91-AF8E-65CB2ECC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5527</Words>
  <Characters>31505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Specific Instructions Justification</vt:lpstr>
    </vt:vector>
  </TitlesOfParts>
  <Company>EEOC</Company>
  <LinksUpToDate>false</LinksUpToDate>
  <CharactersWithSpaces>36959</CharactersWithSpaces>
  <SharedDoc>false</SharedDoc>
  <HLinks>
    <vt:vector size="60" baseType="variant">
      <vt:variant>
        <vt:i4>5570625</vt:i4>
      </vt:variant>
      <vt:variant>
        <vt:i4>27</vt:i4>
      </vt:variant>
      <vt:variant>
        <vt:i4>0</vt:i4>
      </vt:variant>
      <vt:variant>
        <vt:i4>5</vt:i4>
      </vt:variant>
      <vt:variant>
        <vt:lpwstr>http://www.data.gov/</vt:lpwstr>
      </vt:variant>
      <vt:variant>
        <vt:lpwstr/>
      </vt:variant>
      <vt:variant>
        <vt:i4>524368</vt:i4>
      </vt:variant>
      <vt:variant>
        <vt:i4>24</vt:i4>
      </vt:variant>
      <vt:variant>
        <vt:i4>0</vt:i4>
      </vt:variant>
      <vt:variant>
        <vt:i4>5</vt:i4>
      </vt:variant>
      <vt:variant>
        <vt:lpwstr>http://www.eeoc.gov/eeoc/statistics/employment/jobpat-eeo1/index.cfm</vt:lpwstr>
      </vt:variant>
      <vt:variant>
        <vt:lpwstr/>
      </vt:variant>
      <vt:variant>
        <vt:i4>7798848</vt:i4>
      </vt:variant>
      <vt:variant>
        <vt:i4>21</vt:i4>
      </vt:variant>
      <vt:variant>
        <vt:i4>0</vt:i4>
      </vt:variant>
      <vt:variant>
        <vt:i4>5</vt:i4>
      </vt:variant>
      <vt:variant>
        <vt:lpwstr>mailto:e1.suggestionbox@eeoc.gov</vt:lpwstr>
      </vt:variant>
      <vt:variant>
        <vt:lpwstr/>
      </vt:variant>
      <vt:variant>
        <vt:i4>7864357</vt:i4>
      </vt:variant>
      <vt:variant>
        <vt:i4>18</vt:i4>
      </vt:variant>
      <vt:variant>
        <vt:i4>0</vt:i4>
      </vt:variant>
      <vt:variant>
        <vt:i4>5</vt:i4>
      </vt:variant>
      <vt:variant>
        <vt:lpwstr>https://www.eeoc.gov/employers/eeo1survey/additional-documentation.cfm</vt:lpwstr>
      </vt:variant>
      <vt:variant>
        <vt:lpwstr/>
      </vt:variant>
      <vt:variant>
        <vt:i4>4980823</vt:i4>
      </vt:variant>
      <vt:variant>
        <vt:i4>15</vt:i4>
      </vt:variant>
      <vt:variant>
        <vt:i4>0</vt:i4>
      </vt:variant>
      <vt:variant>
        <vt:i4>5</vt:i4>
      </vt:variant>
      <vt:variant>
        <vt:lpwstr>http://www.eeoc.gov/employers/eeo1survey/pay-pilot-study.pdf</vt:lpwstr>
      </vt:variant>
      <vt:variant>
        <vt:lpwstr/>
      </vt:variant>
      <vt:variant>
        <vt:i4>655406</vt:i4>
      </vt:variant>
      <vt:variant>
        <vt:i4>11</vt:i4>
      </vt:variant>
      <vt:variant>
        <vt:i4>0</vt:i4>
      </vt:variant>
      <vt:variant>
        <vt:i4>5</vt:i4>
      </vt:variant>
      <vt:variant>
        <vt:lpwstr>mailto:e1.techassistance@eeoc.gov</vt:lpwstr>
      </vt:variant>
      <vt:variant>
        <vt:lpwstr/>
      </vt:variant>
      <vt:variant>
        <vt:i4>5308523</vt:i4>
      </vt:variant>
      <vt:variant>
        <vt:i4>9</vt:i4>
      </vt:variant>
      <vt:variant>
        <vt:i4>0</vt:i4>
      </vt:variant>
      <vt:variant>
        <vt:i4>5</vt:i4>
      </vt:variant>
      <vt:variant>
        <vt:lpwstr>mailto:xxxxx@eeoc.gov</vt:lpwstr>
      </vt:variant>
      <vt:variant>
        <vt:lpwstr/>
      </vt:variant>
      <vt:variant>
        <vt:i4>655406</vt:i4>
      </vt:variant>
      <vt:variant>
        <vt:i4>5</vt:i4>
      </vt:variant>
      <vt:variant>
        <vt:i4>0</vt:i4>
      </vt:variant>
      <vt:variant>
        <vt:i4>5</vt:i4>
      </vt:variant>
      <vt:variant>
        <vt:lpwstr>mailto:e1.techassistance@eeoc.gov</vt:lpwstr>
      </vt:variant>
      <vt:variant>
        <vt:lpwstr/>
      </vt:variant>
      <vt:variant>
        <vt:i4>5308523</vt:i4>
      </vt:variant>
      <vt:variant>
        <vt:i4>3</vt:i4>
      </vt:variant>
      <vt:variant>
        <vt:i4>0</vt:i4>
      </vt:variant>
      <vt:variant>
        <vt:i4>5</vt:i4>
      </vt:variant>
      <vt:variant>
        <vt:lpwstr>mailto:xxxxx@eeoc.gov</vt:lpwstr>
      </vt:variant>
      <vt:variant>
        <vt:lpwstr/>
      </vt:variant>
      <vt:variant>
        <vt:i4>6684721</vt:i4>
      </vt:variant>
      <vt:variant>
        <vt:i4>0</vt:i4>
      </vt:variant>
      <vt:variant>
        <vt:i4>0</vt:i4>
      </vt:variant>
      <vt:variant>
        <vt:i4>5</vt:i4>
      </vt:variant>
      <vt:variant>
        <vt:lpwstr>https://www.federalregister.gov/documents/2016/07/14/2016-16692/agency-information-collection-activities-notice-of-submission-for-omb-review-final-comment-request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 Justification</dc:title>
  <dc:creator>LBROWN</dc:creator>
  <cp:lastModifiedBy>erin norris</cp:lastModifiedBy>
  <cp:revision>2</cp:revision>
  <cp:lastPrinted>2016-03-15T19:16:00Z</cp:lastPrinted>
  <dcterms:created xsi:type="dcterms:W3CDTF">2016-09-28T21:06:00Z</dcterms:created>
  <dcterms:modified xsi:type="dcterms:W3CDTF">2016-09-28T21:06:00Z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1187053984</vt:i4>
  </property>
  <property fmtid="{D5CDD505-2E9C-101B-9397-08002B2CF9AE}" pid="3" name="_NewReviewCycle">
    <vt:lpwstr/>
  </property>
  <property fmtid="{D5CDD505-2E9C-101B-9397-08002B2CF9AE}" pid="4" name="_EmailSubject">
    <vt:lpwstr>EEO reports</vt:lpwstr>
  </property>
  <property fmtid="{D5CDD505-2E9C-101B-9397-08002B2CF9AE}" pid="5" name="_AuthorEmail">
    <vt:lpwstr>Chad_A._Lallemand@omb.eop.gov</vt:lpwstr>
  </property>
  <property fmtid="{D5CDD505-2E9C-101B-9397-08002B2CF9AE}" pid="6" name="_AuthorEmailDisplayName">
    <vt:lpwstr>Lallemand, Chad A.</vt:lpwstr>
  </property>
  <property fmtid="{D5CDD505-2E9C-101B-9397-08002B2CF9AE}" pid="7" name="_PreviousAdHocReviewCycleID">
    <vt:i4>-576592971</vt:i4>
  </property>
  <property fmtid="{D5CDD505-2E9C-101B-9397-08002B2CF9AE}" pid="8" name="_ReviewingToolsShownOnce">
    <vt:lpwstr/>
  </property>
</Properties>
</file>