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64C16">
        <w:rPr>
          <w:sz w:val="28"/>
        </w:rPr>
        <w:t>0503-0021</w:t>
      </w:r>
      <w:r>
        <w:rPr>
          <w:sz w:val="28"/>
        </w:rPr>
        <w:t>)</w:t>
      </w:r>
    </w:p>
    <w:p w:rsidR="00DC780B" w:rsidRDefault="001F3028" w:rsidP="00DC780B">
      <w:pPr>
        <w:pStyle w:val="Head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796C4E" wp14:editId="423CEF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ABDF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67EB4">
        <w:t>Survey of Current and Former Member</w:t>
      </w:r>
      <w:r w:rsidR="00AC7470">
        <w:t xml:space="preserve">s of the Agricultural </w:t>
      </w:r>
      <w:r w:rsidR="00C67EB4">
        <w:t xml:space="preserve">Trade Advisory </w:t>
      </w:r>
      <w:r w:rsidR="00AC7470">
        <w:t>Committees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Pr="00DC780B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67EB4">
        <w:t xml:space="preserve">FAS will collect feedback </w:t>
      </w:r>
      <w:r w:rsidR="0094282A">
        <w:t xml:space="preserve">from previous and current members of the Agricultural Policy Advisory Committee (APAC) and the Agricultural Trade Advisory Committees (ATACs) in order to improve the process of recruiting </w:t>
      </w:r>
      <w:r w:rsidR="00AC7470">
        <w:t xml:space="preserve">new </w:t>
      </w:r>
      <w:r w:rsidR="0094282A">
        <w:t xml:space="preserve">members.  </w:t>
      </w:r>
      <w:r w:rsidR="005D6A1D">
        <w:t xml:space="preserve">The information collected will strengthen the diversity of the committees to ensure that a broad range of U.S. farmers, agribusinesses, exporters, and universities are </w:t>
      </w:r>
      <w:r w:rsidR="00AC7470">
        <w:t xml:space="preserve">aware of the committees and have the </w:t>
      </w:r>
      <w:r w:rsidR="005D6A1D">
        <w:t xml:space="preserve">opportunity to </w:t>
      </w:r>
      <w:r w:rsidR="00AC7470">
        <w:t>apply.</w:t>
      </w:r>
      <w:r w:rsidR="005D6A1D">
        <w:t xml:space="preserve">  </w:t>
      </w:r>
    </w:p>
    <w:p w:rsidR="001B0AAA" w:rsidRDefault="001B0AAA"/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="00EE02A3">
        <w:t xml:space="preserve">:  Respondents </w:t>
      </w:r>
      <w:r w:rsidR="00AC7470">
        <w:t xml:space="preserve">are previous and current members </w:t>
      </w:r>
      <w:r w:rsidR="00DC780B">
        <w:t xml:space="preserve">of the </w:t>
      </w:r>
      <w:r w:rsidR="00AC7470">
        <w:t xml:space="preserve">APAC and ATACs, as well as </w:t>
      </w:r>
      <w:r w:rsidR="00EE02A3">
        <w:t xml:space="preserve">U.S. farmers, representatives of trade associations, agribusiness persons, and academia. 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85E01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</w:t>
      </w:r>
      <w:r>
        <w:rPr>
          <w:bCs/>
          <w:sz w:val="24"/>
        </w:rPr>
        <w:t>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EE02A3">
        <w:t xml:space="preserve">  Ronald Croushorn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C780B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DC780B">
        <w:t>ce been published?  [  ] Yes  [x</w:t>
      </w:r>
      <w:r>
        <w:t>] No</w:t>
      </w:r>
    </w:p>
    <w:p w:rsidR="00EE02A3" w:rsidRDefault="00EE02A3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C780B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C1319A" w:rsidP="00843796">
            <w:r>
              <w:t>Private Sector</w:t>
            </w:r>
          </w:p>
        </w:tc>
        <w:tc>
          <w:tcPr>
            <w:tcW w:w="1530" w:type="dxa"/>
          </w:tcPr>
          <w:p w:rsidR="006832D9" w:rsidRPr="005C37FC" w:rsidRDefault="00EA16FA" w:rsidP="00843796">
            <w:r w:rsidRPr="005C37FC">
              <w:t>180</w:t>
            </w:r>
          </w:p>
        </w:tc>
        <w:tc>
          <w:tcPr>
            <w:tcW w:w="1710" w:type="dxa"/>
          </w:tcPr>
          <w:p w:rsidR="006832D9" w:rsidRPr="005C37FC" w:rsidRDefault="00007191" w:rsidP="00843796">
            <w:r w:rsidRPr="005C37FC">
              <w:t>20 minutes</w:t>
            </w:r>
          </w:p>
        </w:tc>
        <w:tc>
          <w:tcPr>
            <w:tcW w:w="1003" w:type="dxa"/>
          </w:tcPr>
          <w:p w:rsidR="006832D9" w:rsidRPr="005C37FC" w:rsidRDefault="005C37FC" w:rsidP="00843796">
            <w:r w:rsidRPr="005C37FC">
              <w:t>60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Pr="005C37FC" w:rsidRDefault="006832D9" w:rsidP="00843796"/>
        </w:tc>
        <w:tc>
          <w:tcPr>
            <w:tcW w:w="1710" w:type="dxa"/>
          </w:tcPr>
          <w:p w:rsidR="006832D9" w:rsidRPr="005C37FC" w:rsidRDefault="006832D9" w:rsidP="00843796"/>
        </w:tc>
        <w:tc>
          <w:tcPr>
            <w:tcW w:w="1003" w:type="dxa"/>
          </w:tcPr>
          <w:p w:rsidR="006832D9" w:rsidRPr="005C37FC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5C37FC" w:rsidRDefault="005C37FC" w:rsidP="00843796">
            <w:r w:rsidRPr="005C37FC">
              <w:t>180</w:t>
            </w:r>
          </w:p>
        </w:tc>
        <w:tc>
          <w:tcPr>
            <w:tcW w:w="1710" w:type="dxa"/>
          </w:tcPr>
          <w:p w:rsidR="006832D9" w:rsidRPr="005C37FC" w:rsidRDefault="005C37FC" w:rsidP="00843796">
            <w:r w:rsidRPr="005C37FC">
              <w:t>20 minutes</w:t>
            </w:r>
          </w:p>
        </w:tc>
        <w:tc>
          <w:tcPr>
            <w:tcW w:w="1003" w:type="dxa"/>
          </w:tcPr>
          <w:p w:rsidR="006832D9" w:rsidRPr="005C37FC" w:rsidRDefault="005C37FC" w:rsidP="00843796">
            <w:r w:rsidRPr="005C37FC">
              <w:t>60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1445EF">
        <w:t xml:space="preserve">t to the Federal government is </w:t>
      </w:r>
      <w:r w:rsidR="0054671B">
        <w:t>$</w:t>
      </w:r>
      <w:r w:rsidR="001445EF">
        <w:t>24,510.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07191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007191">
        <w:t xml:space="preserve">  </w:t>
      </w:r>
    </w:p>
    <w:p w:rsidR="00A403BB" w:rsidRDefault="00A403BB" w:rsidP="00A403BB">
      <w:pPr>
        <w:pStyle w:val="ListParagraph"/>
      </w:pPr>
    </w:p>
    <w:p w:rsidR="005C37FC" w:rsidRDefault="005C37FC" w:rsidP="005C37FC">
      <w:pPr>
        <w:pStyle w:val="ListParagraph"/>
        <w:ind w:left="0"/>
      </w:pPr>
      <w:r>
        <w:t xml:space="preserve">FAS has compiled of list of 336 current and former members of the APAC and ATAC committees.  </w:t>
      </w:r>
      <w:r w:rsidR="003326D6">
        <w:t xml:space="preserve">FAS will send an e-mail to the current and former members and invite them to provide feedback.  The members will have the option of providing their feedback through a web-based survey </w:t>
      </w:r>
      <w:r w:rsidR="00D94D43">
        <w:t xml:space="preserve">tool or a phone interview.  The goal is to receive at least 180 responses in order to reach a 95-percent confidence level on the sampling.  Follow-up e-mails or phone calls may be employed if the </w:t>
      </w:r>
      <w:r w:rsidR="00122231">
        <w:t xml:space="preserve">desired </w:t>
      </w:r>
      <w:r w:rsidR="00D94D43">
        <w:t>participation rate</w:t>
      </w:r>
      <w:r w:rsidR="00122231">
        <w:t xml:space="preserve"> is not achieved.</w:t>
      </w:r>
      <w:r w:rsidR="00D94D43">
        <w:t xml:space="preserve"> 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780661" w:rsidRDefault="00A403BB" w:rsidP="00780661">
      <w:pPr>
        <w:rPr>
          <w:b/>
        </w:rPr>
      </w:pPr>
      <w:r>
        <w:rPr>
          <w:b/>
        </w:rPr>
        <w:t>Administration of the Instrument</w:t>
      </w:r>
      <w:r w:rsidR="00007191">
        <w:rPr>
          <w:b/>
        </w:rPr>
        <w:t xml:space="preserve"> </w:t>
      </w:r>
    </w:p>
    <w:p w:rsidR="00A403BB" w:rsidRDefault="001B0AAA" w:rsidP="00780661"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007191">
        <w:t>x</w:t>
      </w:r>
      <w:r>
        <w:t>] Web-based</w:t>
      </w:r>
      <w:r w:rsidR="001B0AAA">
        <w:t xml:space="preserve"> or other forms of Social Media </w:t>
      </w:r>
    </w:p>
    <w:p w:rsidR="001B0AAA" w:rsidRDefault="00122231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54671B">
        <w:t xml:space="preserve">cilitators be used?  [ </w:t>
      </w:r>
      <w:r w:rsidR="00122231">
        <w:t>x</w:t>
      </w:r>
      <w:r w:rsidR="0054671B">
        <w:t xml:space="preserve"> ] Yes [</w:t>
      </w:r>
      <w:r>
        <w:t>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5D03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44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7191"/>
    <w:rsid w:val="00023A57"/>
    <w:rsid w:val="00046D79"/>
    <w:rsid w:val="00047A64"/>
    <w:rsid w:val="00067329"/>
    <w:rsid w:val="000B2838"/>
    <w:rsid w:val="000D44CA"/>
    <w:rsid w:val="000E200B"/>
    <w:rsid w:val="000F68BE"/>
    <w:rsid w:val="00122231"/>
    <w:rsid w:val="001445EF"/>
    <w:rsid w:val="00164C16"/>
    <w:rsid w:val="001927A4"/>
    <w:rsid w:val="00194AC6"/>
    <w:rsid w:val="001A23B0"/>
    <w:rsid w:val="001A25CC"/>
    <w:rsid w:val="001B0AAA"/>
    <w:rsid w:val="001C39F7"/>
    <w:rsid w:val="001F3028"/>
    <w:rsid w:val="00237B48"/>
    <w:rsid w:val="0024521E"/>
    <w:rsid w:val="00263C3D"/>
    <w:rsid w:val="00274D0B"/>
    <w:rsid w:val="002B0739"/>
    <w:rsid w:val="002B3C95"/>
    <w:rsid w:val="002D0B92"/>
    <w:rsid w:val="003326D6"/>
    <w:rsid w:val="003D5BBE"/>
    <w:rsid w:val="003E3C61"/>
    <w:rsid w:val="003F1C5B"/>
    <w:rsid w:val="00434E33"/>
    <w:rsid w:val="00441434"/>
    <w:rsid w:val="0045264C"/>
    <w:rsid w:val="004876EC"/>
    <w:rsid w:val="004D6E14"/>
    <w:rsid w:val="004E5495"/>
    <w:rsid w:val="005009B0"/>
    <w:rsid w:val="0054671B"/>
    <w:rsid w:val="005A1006"/>
    <w:rsid w:val="005C37FC"/>
    <w:rsid w:val="005D3689"/>
    <w:rsid w:val="005D6A1D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80661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282A"/>
    <w:rsid w:val="00946B6C"/>
    <w:rsid w:val="00955A71"/>
    <w:rsid w:val="0096108F"/>
    <w:rsid w:val="00985E01"/>
    <w:rsid w:val="009C13B9"/>
    <w:rsid w:val="009D01A2"/>
    <w:rsid w:val="009F5923"/>
    <w:rsid w:val="00A403BB"/>
    <w:rsid w:val="00A674DF"/>
    <w:rsid w:val="00A83AA6"/>
    <w:rsid w:val="00AC7470"/>
    <w:rsid w:val="00AE1809"/>
    <w:rsid w:val="00B80D76"/>
    <w:rsid w:val="00BA2105"/>
    <w:rsid w:val="00BA7E06"/>
    <w:rsid w:val="00BB43B5"/>
    <w:rsid w:val="00BB6219"/>
    <w:rsid w:val="00BD290F"/>
    <w:rsid w:val="00C1319A"/>
    <w:rsid w:val="00C14CC4"/>
    <w:rsid w:val="00C208B3"/>
    <w:rsid w:val="00C33C52"/>
    <w:rsid w:val="00C40D8B"/>
    <w:rsid w:val="00C67EB4"/>
    <w:rsid w:val="00C8407A"/>
    <w:rsid w:val="00C8488C"/>
    <w:rsid w:val="00C86E91"/>
    <w:rsid w:val="00CA2650"/>
    <w:rsid w:val="00CB1078"/>
    <w:rsid w:val="00CC6FAF"/>
    <w:rsid w:val="00D24698"/>
    <w:rsid w:val="00D6383F"/>
    <w:rsid w:val="00D94D43"/>
    <w:rsid w:val="00DB59D0"/>
    <w:rsid w:val="00DC33D3"/>
    <w:rsid w:val="00DC780B"/>
    <w:rsid w:val="00DE7440"/>
    <w:rsid w:val="00E26329"/>
    <w:rsid w:val="00E40B50"/>
    <w:rsid w:val="00E50293"/>
    <w:rsid w:val="00E65FFC"/>
    <w:rsid w:val="00E80951"/>
    <w:rsid w:val="00E86CC6"/>
    <w:rsid w:val="00EA16FA"/>
    <w:rsid w:val="00EB56B3"/>
    <w:rsid w:val="00ED6492"/>
    <w:rsid w:val="00EE02A3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D81F705E-9ED9-4008-9CA0-72F03BF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C780B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75D3-6DE6-485E-B7D3-02419349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1007</Words>
  <Characters>5744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</cp:lastModifiedBy>
  <cp:revision>2</cp:revision>
  <cp:lastPrinted>2016-07-22T20:39:00Z</cp:lastPrinted>
  <dcterms:created xsi:type="dcterms:W3CDTF">2016-09-08T13:30:00Z</dcterms:created>
  <dcterms:modified xsi:type="dcterms:W3CDTF">2016-09-08T13:30:00Z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