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AF3" w:rsidRPr="00815A7C" w:rsidRDefault="009C6607" w:rsidP="00C90871">
      <w:pPr>
        <w:tabs>
          <w:tab w:val="left" w:pos="720"/>
          <w:tab w:val="left" w:pos="1440"/>
          <w:tab w:val="left" w:pos="2160"/>
          <w:tab w:val="left" w:pos="2880"/>
          <w:tab w:val="left" w:pos="3600"/>
          <w:tab w:val="left" w:pos="4320"/>
        </w:tabs>
        <w:ind w:left="-144" w:right="-144"/>
        <w:rPr>
          <w:sz w:val="20"/>
          <w:szCs w:val="20"/>
        </w:rPr>
      </w:pPr>
      <w:r w:rsidRPr="00815A7C">
        <w:rPr>
          <w:sz w:val="20"/>
          <w:szCs w:val="20"/>
          <w:lang w:val="en-CA"/>
        </w:rPr>
        <w:fldChar w:fldCharType="begin"/>
      </w:r>
      <w:r w:rsidR="00413AF3" w:rsidRPr="00815A7C">
        <w:rPr>
          <w:sz w:val="20"/>
          <w:szCs w:val="20"/>
          <w:lang w:val="en-CA"/>
        </w:rPr>
        <w:instrText xml:space="preserve"> SEQ CHAPTER \h \r 1</w:instrText>
      </w:r>
      <w:r w:rsidRPr="00815A7C">
        <w:rPr>
          <w:sz w:val="20"/>
          <w:szCs w:val="20"/>
          <w:lang w:val="en-CA"/>
        </w:rPr>
        <w:fldChar w:fldCharType="end"/>
      </w:r>
      <w:r w:rsidR="00413AF3" w:rsidRPr="00815A7C">
        <w:rPr>
          <w:sz w:val="20"/>
          <w:szCs w:val="20"/>
        </w:rPr>
        <w:t xml:space="preserve">Revised: </w:t>
      </w:r>
      <w:r w:rsidR="00EE61E1">
        <w:rPr>
          <w:sz w:val="20"/>
          <w:szCs w:val="20"/>
        </w:rPr>
        <w:t xml:space="preserve"> </w:t>
      </w:r>
      <w:r w:rsidR="00830DC9">
        <w:rPr>
          <w:sz w:val="20"/>
          <w:szCs w:val="20"/>
        </w:rPr>
        <w:t>0</w:t>
      </w:r>
      <w:r w:rsidR="007D7B1E">
        <w:rPr>
          <w:sz w:val="20"/>
          <w:szCs w:val="20"/>
        </w:rPr>
        <w:t>2</w:t>
      </w:r>
      <w:r w:rsidR="00830DC9">
        <w:rPr>
          <w:sz w:val="20"/>
          <w:szCs w:val="20"/>
        </w:rPr>
        <w:t>/</w:t>
      </w:r>
      <w:r w:rsidR="007D7B1E">
        <w:rPr>
          <w:sz w:val="20"/>
          <w:szCs w:val="20"/>
        </w:rPr>
        <w:t>16</w:t>
      </w:r>
      <w:r w:rsidR="00830DC9">
        <w:rPr>
          <w:sz w:val="20"/>
          <w:szCs w:val="20"/>
        </w:rPr>
        <w:t>/201</w:t>
      </w:r>
      <w:r w:rsidR="007D7B1E">
        <w:rPr>
          <w:sz w:val="20"/>
          <w:szCs w:val="20"/>
        </w:rPr>
        <w:t>6</w:t>
      </w:r>
      <w:r w:rsidR="00413AF3" w:rsidRPr="00815A7C">
        <w:rPr>
          <w:sz w:val="20"/>
          <w:szCs w:val="20"/>
        </w:rPr>
        <w:tab/>
      </w:r>
      <w:r w:rsidR="00413AF3" w:rsidRPr="00815A7C">
        <w:rPr>
          <w:sz w:val="20"/>
          <w:szCs w:val="20"/>
        </w:rPr>
        <w:tab/>
      </w:r>
      <w:r w:rsidR="00490346">
        <w:rPr>
          <w:sz w:val="20"/>
          <w:szCs w:val="20"/>
        </w:rPr>
        <w:tab/>
      </w:r>
      <w:r w:rsidR="00490346">
        <w:rPr>
          <w:sz w:val="20"/>
          <w:szCs w:val="20"/>
        </w:rPr>
        <w:tab/>
      </w:r>
      <w:r w:rsidR="00490346">
        <w:rPr>
          <w:sz w:val="20"/>
          <w:szCs w:val="20"/>
        </w:rPr>
        <w:tab/>
        <w:t xml:space="preserve">  </w:t>
      </w:r>
      <w:r w:rsidR="00413AF3" w:rsidRPr="00815A7C">
        <w:rPr>
          <w:sz w:val="20"/>
          <w:szCs w:val="20"/>
        </w:rPr>
        <w:t xml:space="preserve">OMB </w:t>
      </w:r>
      <w:r w:rsidR="009D12E3" w:rsidRPr="00815A7C">
        <w:rPr>
          <w:sz w:val="20"/>
          <w:szCs w:val="20"/>
        </w:rPr>
        <w:t xml:space="preserve">Control </w:t>
      </w:r>
      <w:r w:rsidR="00413AF3" w:rsidRPr="00815A7C">
        <w:rPr>
          <w:sz w:val="20"/>
          <w:szCs w:val="20"/>
        </w:rPr>
        <w:t>No. 0648-0272</w:t>
      </w:r>
      <w:r w:rsidR="004D72AD">
        <w:rPr>
          <w:sz w:val="20"/>
          <w:szCs w:val="20"/>
        </w:rPr>
        <w:t xml:space="preserve">  </w:t>
      </w:r>
      <w:r w:rsidR="00815A7C" w:rsidRPr="00815A7C">
        <w:rPr>
          <w:sz w:val="20"/>
          <w:szCs w:val="20"/>
        </w:rPr>
        <w:t xml:space="preserve"> </w:t>
      </w:r>
      <w:r w:rsidR="00C90871">
        <w:rPr>
          <w:sz w:val="20"/>
          <w:szCs w:val="20"/>
        </w:rPr>
        <w:t xml:space="preserve">  </w:t>
      </w:r>
      <w:r w:rsidR="00815A7C" w:rsidRPr="00815A7C">
        <w:rPr>
          <w:sz w:val="20"/>
          <w:szCs w:val="20"/>
        </w:rPr>
        <w:t>E</w:t>
      </w:r>
      <w:r w:rsidR="00413AF3" w:rsidRPr="00815A7C">
        <w:rPr>
          <w:sz w:val="20"/>
          <w:szCs w:val="20"/>
        </w:rPr>
        <w:t>xpir</w:t>
      </w:r>
      <w:r w:rsidR="004D72AD">
        <w:rPr>
          <w:sz w:val="20"/>
          <w:szCs w:val="20"/>
        </w:rPr>
        <w:t xml:space="preserve">ation Date: </w:t>
      </w:r>
      <w:r w:rsidR="00EE61E1">
        <w:rPr>
          <w:sz w:val="20"/>
          <w:szCs w:val="20"/>
        </w:rPr>
        <w:t xml:space="preserve"> </w:t>
      </w:r>
      <w:r w:rsidR="00830DC9">
        <w:rPr>
          <w:sz w:val="20"/>
          <w:szCs w:val="20"/>
        </w:rPr>
        <w:t>03/</w:t>
      </w:r>
      <w:r w:rsidR="003A378A" w:rsidRPr="00815A7C">
        <w:rPr>
          <w:sz w:val="20"/>
          <w:szCs w:val="20"/>
        </w:rPr>
        <w:t>31</w:t>
      </w:r>
      <w:r w:rsidR="00830DC9">
        <w:rPr>
          <w:sz w:val="20"/>
          <w:szCs w:val="20"/>
        </w:rPr>
        <w:t>/</w:t>
      </w:r>
      <w:r w:rsidR="009D12E3" w:rsidRPr="00815A7C">
        <w:rPr>
          <w:sz w:val="20"/>
          <w:szCs w:val="20"/>
        </w:rPr>
        <w:t>20</w:t>
      </w:r>
      <w:r w:rsidR="003A378A" w:rsidRPr="00815A7C">
        <w:rPr>
          <w:sz w:val="20"/>
          <w:szCs w:val="20"/>
        </w:rPr>
        <w:t>1</w:t>
      </w:r>
      <w:r w:rsidR="00830DC9">
        <w:rPr>
          <w:sz w:val="20"/>
          <w:szCs w:val="20"/>
        </w:rPr>
        <w:t>8</w:t>
      </w:r>
    </w:p>
    <w:tbl>
      <w:tblPr>
        <w:tblW w:w="11007" w:type="dxa"/>
        <w:jc w:val="center"/>
        <w:tblInd w:w="16" w:type="dxa"/>
        <w:tblLayout w:type="fixed"/>
        <w:tblCellMar>
          <w:left w:w="62" w:type="dxa"/>
          <w:right w:w="62" w:type="dxa"/>
        </w:tblCellMar>
        <w:tblLook w:val="0000" w:firstRow="0" w:lastRow="0" w:firstColumn="0" w:lastColumn="0" w:noHBand="0" w:noVBand="0"/>
      </w:tblPr>
      <w:tblGrid>
        <w:gridCol w:w="1629"/>
        <w:gridCol w:w="3839"/>
        <w:gridCol w:w="5539"/>
      </w:tblGrid>
      <w:tr w:rsidR="00413AF3" w:rsidRPr="001C61E9" w:rsidTr="004F1D9F">
        <w:trPr>
          <w:cantSplit/>
          <w:trHeight w:val="1590"/>
          <w:jc w:val="center"/>
        </w:trPr>
        <w:tc>
          <w:tcPr>
            <w:tcW w:w="1629" w:type="dxa"/>
            <w:tcBorders>
              <w:top w:val="single" w:sz="6" w:space="0" w:color="000000"/>
              <w:left w:val="single" w:sz="6" w:space="0" w:color="000000"/>
              <w:bottom w:val="single" w:sz="6" w:space="0" w:color="000000"/>
              <w:right w:val="single" w:sz="4" w:space="0" w:color="auto"/>
            </w:tcBorders>
          </w:tcPr>
          <w:p w:rsidR="00413AF3" w:rsidRPr="001C61E9" w:rsidRDefault="00413AF3">
            <w:pPr>
              <w:jc w:val="center"/>
            </w:pPr>
          </w:p>
          <w:p w:rsidR="00413AF3" w:rsidRPr="001C61E9" w:rsidRDefault="007B03BC">
            <w:pPr>
              <w:jc w:val="center"/>
              <w:rPr>
                <w:sz w:val="19"/>
                <w:szCs w:val="19"/>
              </w:rPr>
            </w:pPr>
            <w:r w:rsidRPr="00C85AEA">
              <w:rPr>
                <w:b/>
                <w:noProof/>
                <w:sz w:val="28"/>
                <w:szCs w:val="28"/>
              </w:rPr>
              <w:drawing>
                <wp:inline distT="0" distB="0" distL="0" distR="0" wp14:anchorId="75B28471" wp14:editId="5C8FCE92">
                  <wp:extent cx="746760" cy="7467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1946" cy="751946"/>
                          </a:xfrm>
                          <a:prstGeom prst="rect">
                            <a:avLst/>
                          </a:prstGeom>
                          <a:noFill/>
                          <a:ln w="9525">
                            <a:noFill/>
                            <a:miter lim="800000"/>
                            <a:headEnd/>
                            <a:tailEnd/>
                          </a:ln>
                        </pic:spPr>
                      </pic:pic>
                    </a:graphicData>
                  </a:graphic>
                </wp:inline>
              </w:drawing>
            </w:r>
          </w:p>
        </w:tc>
        <w:tc>
          <w:tcPr>
            <w:tcW w:w="3839" w:type="dxa"/>
            <w:tcBorders>
              <w:top w:val="single" w:sz="6" w:space="0" w:color="000000"/>
              <w:left w:val="single" w:sz="4" w:space="0" w:color="auto"/>
              <w:bottom w:val="single" w:sz="6" w:space="0" w:color="000000"/>
              <w:right w:val="single" w:sz="4" w:space="0" w:color="auto"/>
            </w:tcBorders>
            <w:vAlign w:val="center"/>
          </w:tcPr>
          <w:p w:rsidR="00570337" w:rsidRDefault="00413AF3" w:rsidP="008D0CB3">
            <w:pPr>
              <w:jc w:val="center"/>
              <w:rPr>
                <w:b/>
                <w:bCs/>
                <w:sz w:val="28"/>
                <w:szCs w:val="28"/>
              </w:rPr>
            </w:pPr>
            <w:r w:rsidRPr="008D6F98">
              <w:rPr>
                <w:b/>
                <w:bCs/>
                <w:sz w:val="28"/>
                <w:szCs w:val="28"/>
              </w:rPr>
              <w:t xml:space="preserve">APPLICATION </w:t>
            </w:r>
          </w:p>
          <w:p w:rsidR="00413AF3" w:rsidRPr="008D6F98" w:rsidRDefault="00413AF3" w:rsidP="008D0CB3">
            <w:pPr>
              <w:jc w:val="center"/>
              <w:rPr>
                <w:b/>
                <w:bCs/>
                <w:sz w:val="28"/>
                <w:szCs w:val="28"/>
              </w:rPr>
            </w:pPr>
            <w:r w:rsidRPr="008D6F98">
              <w:rPr>
                <w:b/>
                <w:bCs/>
                <w:sz w:val="28"/>
                <w:szCs w:val="28"/>
              </w:rPr>
              <w:t>FOR</w:t>
            </w:r>
          </w:p>
          <w:p w:rsidR="00413AF3" w:rsidRPr="001C61E9" w:rsidRDefault="00413AF3" w:rsidP="008D0CB3">
            <w:pPr>
              <w:jc w:val="center"/>
              <w:rPr>
                <w:sz w:val="19"/>
                <w:szCs w:val="19"/>
              </w:rPr>
            </w:pPr>
            <w:r w:rsidRPr="008D6F98">
              <w:rPr>
                <w:b/>
                <w:bCs/>
                <w:sz w:val="28"/>
                <w:szCs w:val="28"/>
              </w:rPr>
              <w:t>TRANSFER OF QS/IFQ</w:t>
            </w:r>
          </w:p>
        </w:tc>
        <w:tc>
          <w:tcPr>
            <w:tcW w:w="5539" w:type="dxa"/>
            <w:tcBorders>
              <w:top w:val="single" w:sz="6" w:space="0" w:color="000000"/>
              <w:left w:val="single" w:sz="4" w:space="0" w:color="auto"/>
              <w:bottom w:val="single" w:sz="6" w:space="0" w:color="000000"/>
              <w:right w:val="single" w:sz="6" w:space="0" w:color="000000"/>
            </w:tcBorders>
          </w:tcPr>
          <w:p w:rsidR="00413AF3" w:rsidRPr="001C61E9" w:rsidRDefault="007B03BC" w:rsidP="008D0CB3">
            <w:pPr>
              <w:spacing w:before="120"/>
              <w:rPr>
                <w:sz w:val="18"/>
                <w:szCs w:val="19"/>
              </w:rPr>
            </w:pPr>
            <w:r w:rsidRPr="0008238B">
              <w:rPr>
                <w:noProof/>
                <w:sz w:val="16"/>
                <w:szCs w:val="19"/>
              </w:rPr>
              <w:drawing>
                <wp:anchor distT="0" distB="0" distL="114300" distR="114300" simplePos="0" relativeHeight="251662336" behindDoc="0" locked="0" layoutInCell="1" allowOverlap="1" wp14:anchorId="13F4AA0F" wp14:editId="2C2CADF5">
                  <wp:simplePos x="0" y="0"/>
                  <wp:positionH relativeFrom="column">
                    <wp:posOffset>2532380</wp:posOffset>
                  </wp:positionH>
                  <wp:positionV relativeFrom="paragraph">
                    <wp:posOffset>173990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13AF3" w:rsidRPr="001C61E9">
              <w:rPr>
                <w:sz w:val="18"/>
                <w:szCs w:val="19"/>
              </w:rPr>
              <w:t>U.S. Dept. of Commerce/NOAA</w:t>
            </w:r>
          </w:p>
          <w:p w:rsidR="00413AF3" w:rsidRPr="001C61E9" w:rsidRDefault="00413AF3">
            <w:pPr>
              <w:rPr>
                <w:sz w:val="18"/>
                <w:szCs w:val="19"/>
              </w:rPr>
            </w:pPr>
            <w:r w:rsidRPr="001C61E9">
              <w:rPr>
                <w:sz w:val="18"/>
                <w:szCs w:val="19"/>
              </w:rPr>
              <w:t>National Marine Fisheries Service</w:t>
            </w:r>
            <w:r w:rsidR="00160236" w:rsidRPr="001C61E9">
              <w:rPr>
                <w:sz w:val="18"/>
                <w:szCs w:val="19"/>
              </w:rPr>
              <w:t xml:space="preserve"> (NMFS)</w:t>
            </w:r>
          </w:p>
          <w:p w:rsidR="00413AF3" w:rsidRPr="001C61E9" w:rsidRDefault="00413AF3">
            <w:pPr>
              <w:rPr>
                <w:sz w:val="18"/>
                <w:szCs w:val="19"/>
              </w:rPr>
            </w:pPr>
            <w:r w:rsidRPr="001C61E9">
              <w:rPr>
                <w:sz w:val="18"/>
                <w:szCs w:val="19"/>
              </w:rPr>
              <w:t>Restricted Access Management</w:t>
            </w:r>
            <w:r w:rsidR="00160236" w:rsidRPr="001C61E9">
              <w:rPr>
                <w:sz w:val="18"/>
                <w:szCs w:val="19"/>
              </w:rPr>
              <w:t xml:space="preserve"> (RAM)</w:t>
            </w:r>
            <w:r w:rsidR="007B03BC" w:rsidRPr="0008238B">
              <w:rPr>
                <w:noProof/>
                <w:sz w:val="16"/>
                <w:szCs w:val="19"/>
              </w:rPr>
              <w:t xml:space="preserve"> </w:t>
            </w:r>
          </w:p>
          <w:p w:rsidR="00413AF3" w:rsidRPr="001C61E9" w:rsidRDefault="00413AF3">
            <w:pPr>
              <w:rPr>
                <w:sz w:val="18"/>
                <w:szCs w:val="19"/>
              </w:rPr>
            </w:pPr>
            <w:smartTag w:uri="urn:schemas-microsoft-com:office:smarttags" w:element="address">
              <w:smartTag w:uri="urn:schemas-microsoft-com:office:smarttags" w:element="Street">
                <w:r w:rsidRPr="001C61E9">
                  <w:rPr>
                    <w:sz w:val="18"/>
                    <w:szCs w:val="19"/>
                  </w:rPr>
                  <w:t>P.O. Box</w:t>
                </w:r>
              </w:smartTag>
              <w:r w:rsidRPr="001C61E9">
                <w:rPr>
                  <w:sz w:val="18"/>
                  <w:szCs w:val="19"/>
                </w:rPr>
                <w:t xml:space="preserve"> 21668</w:t>
              </w:r>
            </w:smartTag>
          </w:p>
          <w:p w:rsidR="00413AF3" w:rsidRPr="001C61E9" w:rsidRDefault="00413AF3">
            <w:pPr>
              <w:rPr>
                <w:sz w:val="18"/>
                <w:szCs w:val="19"/>
              </w:rPr>
            </w:pPr>
            <w:smartTag w:uri="urn:schemas-microsoft-com:office:smarttags" w:element="place">
              <w:smartTag w:uri="urn:schemas-microsoft-com:office:smarttags" w:element="City">
                <w:r w:rsidRPr="001C61E9">
                  <w:rPr>
                    <w:sz w:val="18"/>
                    <w:szCs w:val="19"/>
                  </w:rPr>
                  <w:t>Juneau</w:t>
                </w:r>
              </w:smartTag>
              <w:r w:rsidRPr="001C61E9">
                <w:rPr>
                  <w:sz w:val="18"/>
                  <w:szCs w:val="19"/>
                </w:rPr>
                <w:t xml:space="preserve">, </w:t>
              </w:r>
              <w:smartTag w:uri="urn:schemas-microsoft-com:office:smarttags" w:element="State">
                <w:r w:rsidRPr="001C61E9">
                  <w:rPr>
                    <w:sz w:val="18"/>
                    <w:szCs w:val="19"/>
                  </w:rPr>
                  <w:t>AK</w:t>
                </w:r>
              </w:smartTag>
              <w:r w:rsidRPr="001C61E9">
                <w:rPr>
                  <w:sz w:val="18"/>
                  <w:szCs w:val="19"/>
                </w:rPr>
                <w:t xml:space="preserve">   </w:t>
              </w:r>
              <w:smartTag w:uri="urn:schemas-microsoft-com:office:smarttags" w:element="PostalCode">
                <w:r w:rsidRPr="001C61E9">
                  <w:rPr>
                    <w:sz w:val="18"/>
                    <w:szCs w:val="19"/>
                  </w:rPr>
                  <w:t>99802-1668</w:t>
                </w:r>
              </w:smartTag>
            </w:smartTag>
          </w:p>
          <w:p w:rsidR="00413AF3" w:rsidRPr="001C61E9" w:rsidRDefault="00413AF3">
            <w:pPr>
              <w:rPr>
                <w:sz w:val="18"/>
                <w:szCs w:val="18"/>
              </w:rPr>
            </w:pPr>
            <w:r w:rsidRPr="001C61E9">
              <w:rPr>
                <w:sz w:val="18"/>
                <w:szCs w:val="18"/>
              </w:rPr>
              <w:t>(800) 304-4846</w:t>
            </w:r>
            <w:r w:rsidR="00F65605">
              <w:rPr>
                <w:sz w:val="18"/>
                <w:szCs w:val="18"/>
              </w:rPr>
              <w:t xml:space="preserve">  toll free,  </w:t>
            </w:r>
            <w:r w:rsidRPr="001C61E9">
              <w:rPr>
                <w:sz w:val="18"/>
                <w:szCs w:val="18"/>
              </w:rPr>
              <w:t xml:space="preserve"> </w:t>
            </w:r>
            <w:r w:rsidR="00F30F98">
              <w:rPr>
                <w:sz w:val="18"/>
                <w:szCs w:val="18"/>
              </w:rPr>
              <w:t xml:space="preserve">(907) </w:t>
            </w:r>
            <w:r w:rsidRPr="001C61E9">
              <w:rPr>
                <w:sz w:val="18"/>
                <w:szCs w:val="18"/>
              </w:rPr>
              <w:t xml:space="preserve">586-7202 in </w:t>
            </w:r>
            <w:smartTag w:uri="urn:schemas-microsoft-com:office:smarttags" w:element="City">
              <w:smartTag w:uri="urn:schemas-microsoft-com:office:smarttags" w:element="place">
                <w:r w:rsidRPr="001C61E9">
                  <w:rPr>
                    <w:sz w:val="18"/>
                    <w:szCs w:val="18"/>
                  </w:rPr>
                  <w:t>Juneau</w:t>
                </w:r>
              </w:smartTag>
            </w:smartTag>
          </w:p>
          <w:p w:rsidR="00413AF3" w:rsidRPr="001C61E9" w:rsidRDefault="00413AF3" w:rsidP="00C90871">
            <w:pPr>
              <w:spacing w:after="120"/>
              <w:rPr>
                <w:sz w:val="19"/>
                <w:szCs w:val="19"/>
              </w:rPr>
            </w:pPr>
            <w:r w:rsidRPr="001C61E9">
              <w:rPr>
                <w:sz w:val="18"/>
                <w:szCs w:val="18"/>
              </w:rPr>
              <w:t>(907) 586-7354</w:t>
            </w:r>
            <w:r w:rsidR="00F65605">
              <w:rPr>
                <w:sz w:val="18"/>
                <w:szCs w:val="18"/>
              </w:rPr>
              <w:t xml:space="preserve"> </w:t>
            </w:r>
            <w:r w:rsidRPr="001C61E9">
              <w:rPr>
                <w:sz w:val="18"/>
                <w:szCs w:val="18"/>
              </w:rPr>
              <w:t xml:space="preserve"> fax</w:t>
            </w:r>
          </w:p>
        </w:tc>
      </w:tr>
      <w:tr w:rsidR="00413AF3" w:rsidTr="008D6F98">
        <w:tblPrEx>
          <w:tblCellMar>
            <w:left w:w="100" w:type="dxa"/>
            <w:right w:w="100" w:type="dxa"/>
          </w:tblCellMar>
        </w:tblPrEx>
        <w:trPr>
          <w:cantSplit/>
          <w:jc w:val="center"/>
        </w:trPr>
        <w:tc>
          <w:tcPr>
            <w:tcW w:w="11007" w:type="dxa"/>
            <w:gridSpan w:val="3"/>
            <w:tcBorders>
              <w:top w:val="single" w:sz="6" w:space="0" w:color="000000"/>
              <w:bottom w:val="single" w:sz="4" w:space="0" w:color="auto"/>
            </w:tcBorders>
            <w:vAlign w:val="center"/>
          </w:tcPr>
          <w:p w:rsidR="00413AF3" w:rsidRPr="00CC788F" w:rsidRDefault="00660979" w:rsidP="00D40903">
            <w:pPr>
              <w:spacing w:before="120"/>
              <w:jc w:val="center"/>
              <w:rPr>
                <w:b/>
                <w:bCs/>
                <w:sz w:val="22"/>
                <w:szCs w:val="22"/>
              </w:rPr>
            </w:pPr>
            <w:r>
              <w:rPr>
                <w:b/>
                <w:bCs/>
                <w:sz w:val="22"/>
                <w:szCs w:val="22"/>
              </w:rPr>
              <w:t>Submit a</w:t>
            </w:r>
            <w:r w:rsidR="00413AF3" w:rsidRPr="00CC788F">
              <w:rPr>
                <w:b/>
                <w:bCs/>
                <w:sz w:val="22"/>
                <w:szCs w:val="22"/>
              </w:rPr>
              <w:t xml:space="preserve"> separate application for each Quota Share (QS) or IFQ Transfer.</w:t>
            </w:r>
          </w:p>
          <w:p w:rsidR="00413AF3" w:rsidRDefault="00D40903" w:rsidP="00D40903">
            <w:pPr>
              <w:jc w:val="center"/>
              <w:rPr>
                <w:b/>
                <w:bCs/>
                <w:sz w:val="22"/>
                <w:szCs w:val="22"/>
              </w:rPr>
            </w:pPr>
            <w:r>
              <w:rPr>
                <w:b/>
                <w:bCs/>
                <w:sz w:val="22"/>
                <w:szCs w:val="22"/>
              </w:rPr>
              <w:t xml:space="preserve">NOTE:  </w:t>
            </w:r>
            <w:r w:rsidR="00413AF3" w:rsidRPr="00D40903">
              <w:rPr>
                <w:bCs/>
                <w:sz w:val="22"/>
                <w:szCs w:val="22"/>
              </w:rPr>
              <w:t>If you want to do a self</w:t>
            </w:r>
            <w:r w:rsidRPr="00D40903">
              <w:rPr>
                <w:bCs/>
                <w:sz w:val="22"/>
                <w:szCs w:val="22"/>
              </w:rPr>
              <w:t>-</w:t>
            </w:r>
            <w:r w:rsidR="00413AF3" w:rsidRPr="00D40903">
              <w:rPr>
                <w:bCs/>
                <w:sz w:val="22"/>
                <w:szCs w:val="22"/>
              </w:rPr>
              <w:t>sweep-up</w:t>
            </w:r>
            <w:r w:rsidR="00B552D7" w:rsidRPr="00D40903">
              <w:rPr>
                <w:bCs/>
                <w:sz w:val="22"/>
                <w:szCs w:val="22"/>
              </w:rPr>
              <w:t xml:space="preserve"> (combine)</w:t>
            </w:r>
            <w:r w:rsidRPr="00D40903">
              <w:rPr>
                <w:bCs/>
                <w:sz w:val="22"/>
                <w:szCs w:val="22"/>
              </w:rPr>
              <w:t xml:space="preserve"> transfer</w:t>
            </w:r>
            <w:r w:rsidR="00413AF3" w:rsidRPr="00D40903">
              <w:rPr>
                <w:bCs/>
                <w:sz w:val="22"/>
                <w:szCs w:val="22"/>
              </w:rPr>
              <w:t>, please use the self sweep-up form</w:t>
            </w:r>
            <w:r w:rsidR="00413AF3" w:rsidRPr="00CC788F">
              <w:rPr>
                <w:b/>
                <w:bCs/>
                <w:sz w:val="22"/>
                <w:szCs w:val="22"/>
              </w:rPr>
              <w:t>.</w:t>
            </w:r>
          </w:p>
          <w:p w:rsidR="00D40903" w:rsidRPr="00CC788F" w:rsidRDefault="00D40903" w:rsidP="00D40903">
            <w:pPr>
              <w:jc w:val="center"/>
              <w:rPr>
                <w:sz w:val="22"/>
                <w:szCs w:val="22"/>
              </w:rPr>
            </w:pPr>
          </w:p>
        </w:tc>
      </w:tr>
      <w:tr w:rsidR="004F1D9F" w:rsidTr="00D40903">
        <w:tblPrEx>
          <w:tblCellMar>
            <w:left w:w="100" w:type="dxa"/>
            <w:right w:w="100" w:type="dxa"/>
          </w:tblCellMar>
        </w:tblPrEx>
        <w:trPr>
          <w:cantSplit/>
          <w:jc w:val="center"/>
        </w:trPr>
        <w:tc>
          <w:tcPr>
            <w:tcW w:w="11007" w:type="dxa"/>
            <w:gridSpan w:val="3"/>
            <w:tcBorders>
              <w:top w:val="single" w:sz="4" w:space="0" w:color="auto"/>
              <w:left w:val="single" w:sz="6" w:space="0" w:color="000000"/>
              <w:bottom w:val="single" w:sz="6" w:space="0" w:color="000000"/>
              <w:right w:val="single" w:sz="6" w:space="0" w:color="000000"/>
            </w:tcBorders>
            <w:shd w:val="clear" w:color="auto" w:fill="auto"/>
            <w:vAlign w:val="center"/>
          </w:tcPr>
          <w:p w:rsidR="004F1D9F" w:rsidRPr="00E660A7" w:rsidRDefault="00E660A7" w:rsidP="00E660A7">
            <w:pPr>
              <w:pStyle w:val="Heading2"/>
              <w:spacing w:before="60" w:after="60"/>
              <w:jc w:val="left"/>
              <w:rPr>
                <w:b w:val="0"/>
                <w:i w:val="0"/>
                <w:szCs w:val="22"/>
              </w:rPr>
            </w:pPr>
            <w:r w:rsidRPr="00E660A7">
              <w:rPr>
                <w:b w:val="0"/>
                <w:i w:val="0"/>
                <w:szCs w:val="22"/>
              </w:rPr>
              <w:t xml:space="preserve">Does the Transferee (Buyer) hold a Transfer Eligibility Certificate (TEC)? </w:t>
            </w:r>
            <w:r>
              <w:rPr>
                <w:b w:val="0"/>
                <w:i w:val="0"/>
                <w:szCs w:val="22"/>
              </w:rPr>
              <w:tab/>
            </w:r>
            <w:r w:rsidR="00F027D5">
              <w:rPr>
                <w:b w:val="0"/>
                <w:i w:val="0"/>
                <w:szCs w:val="22"/>
              </w:rPr>
              <w:t xml:space="preserve">  </w:t>
            </w:r>
            <w:r w:rsidRPr="00E660A7">
              <w:rPr>
                <w:b w:val="0"/>
                <w:i w:val="0"/>
                <w:szCs w:val="22"/>
              </w:rPr>
              <w:t>[</w:t>
            </w:r>
            <w:r>
              <w:rPr>
                <w:b w:val="0"/>
                <w:i w:val="0"/>
                <w:szCs w:val="22"/>
              </w:rPr>
              <w:t xml:space="preserve">  </w:t>
            </w:r>
            <w:r w:rsidRPr="00E660A7">
              <w:rPr>
                <w:b w:val="0"/>
                <w:i w:val="0"/>
                <w:szCs w:val="22"/>
              </w:rPr>
              <w:t xml:space="preserve"> ] YES </w:t>
            </w:r>
            <w:r>
              <w:rPr>
                <w:b w:val="0"/>
                <w:i w:val="0"/>
                <w:szCs w:val="22"/>
              </w:rPr>
              <w:tab/>
            </w:r>
            <w:r w:rsidR="00F027D5">
              <w:rPr>
                <w:b w:val="0"/>
                <w:i w:val="0"/>
                <w:szCs w:val="22"/>
              </w:rPr>
              <w:t xml:space="preserve">    </w:t>
            </w:r>
            <w:r w:rsidRPr="00E660A7">
              <w:rPr>
                <w:b w:val="0"/>
                <w:i w:val="0"/>
                <w:szCs w:val="22"/>
              </w:rPr>
              <w:t xml:space="preserve"> [</w:t>
            </w:r>
            <w:r>
              <w:rPr>
                <w:b w:val="0"/>
                <w:i w:val="0"/>
                <w:szCs w:val="22"/>
              </w:rPr>
              <w:t xml:space="preserve">  </w:t>
            </w:r>
            <w:r w:rsidRPr="00E660A7">
              <w:rPr>
                <w:b w:val="0"/>
                <w:i w:val="0"/>
                <w:szCs w:val="22"/>
              </w:rPr>
              <w:t xml:space="preserve"> ] NO</w:t>
            </w:r>
          </w:p>
        </w:tc>
      </w:tr>
    </w:tbl>
    <w:p w:rsidR="00F027D5" w:rsidRDefault="00F027D5"/>
    <w:tbl>
      <w:tblPr>
        <w:tblW w:w="11007" w:type="dxa"/>
        <w:jc w:val="center"/>
        <w:tblInd w:w="54" w:type="dxa"/>
        <w:tblLayout w:type="fixed"/>
        <w:tblCellMar>
          <w:left w:w="100" w:type="dxa"/>
          <w:right w:w="100" w:type="dxa"/>
        </w:tblCellMar>
        <w:tblLook w:val="0000" w:firstRow="0" w:lastRow="0" w:firstColumn="0" w:lastColumn="0" w:noHBand="0" w:noVBand="0"/>
      </w:tblPr>
      <w:tblGrid>
        <w:gridCol w:w="11007"/>
      </w:tblGrid>
      <w:tr w:rsidR="007D7B1E" w:rsidTr="007D7B1E">
        <w:trPr>
          <w:cantSplit/>
          <w:trHeight w:val="264"/>
          <w:jc w:val="center"/>
        </w:trPr>
        <w:tc>
          <w:tcPr>
            <w:tcW w:w="11007" w:type="dxa"/>
            <w:tcBorders>
              <w:top w:val="single" w:sz="6" w:space="0" w:color="000000"/>
              <w:left w:val="single" w:sz="6" w:space="0" w:color="000000"/>
              <w:bottom w:val="single" w:sz="4" w:space="0" w:color="auto"/>
              <w:right w:val="single" w:sz="6" w:space="0" w:color="000000"/>
            </w:tcBorders>
            <w:shd w:val="clear" w:color="auto" w:fill="DAEEF3" w:themeFill="accent5" w:themeFillTint="33"/>
          </w:tcPr>
          <w:p w:rsidR="007D7B1E" w:rsidRPr="007D7B1E" w:rsidRDefault="007D7B1E" w:rsidP="007D7B1E">
            <w:pPr>
              <w:jc w:val="center"/>
              <w:rPr>
                <w:b/>
                <w:bCs/>
                <w:i/>
                <w:sz w:val="22"/>
                <w:szCs w:val="22"/>
              </w:rPr>
            </w:pPr>
            <w:r w:rsidRPr="007D7B1E">
              <w:rPr>
                <w:b/>
                <w:bCs/>
                <w:i/>
                <w:sz w:val="22"/>
                <w:szCs w:val="22"/>
              </w:rPr>
              <w:t>CHECKLIST</w:t>
            </w:r>
          </w:p>
        </w:tc>
      </w:tr>
      <w:tr w:rsidR="0032200A" w:rsidTr="00F027D5">
        <w:trPr>
          <w:cantSplit/>
          <w:trHeight w:val="1906"/>
          <w:jc w:val="center"/>
        </w:trPr>
        <w:tc>
          <w:tcPr>
            <w:tcW w:w="11007" w:type="dxa"/>
            <w:tcBorders>
              <w:top w:val="single" w:sz="6" w:space="0" w:color="000000"/>
              <w:left w:val="single" w:sz="6" w:space="0" w:color="000000"/>
              <w:bottom w:val="single" w:sz="4" w:space="0" w:color="auto"/>
              <w:right w:val="single" w:sz="6" w:space="0" w:color="000000"/>
            </w:tcBorders>
          </w:tcPr>
          <w:p w:rsidR="007D7B1E" w:rsidRDefault="0032200A" w:rsidP="005C46E4">
            <w:pPr>
              <w:rPr>
                <w:bCs/>
                <w:sz w:val="22"/>
                <w:szCs w:val="22"/>
              </w:rPr>
            </w:pPr>
            <w:r w:rsidRPr="00CF6839">
              <w:rPr>
                <w:bCs/>
                <w:sz w:val="22"/>
                <w:szCs w:val="22"/>
              </w:rPr>
              <w:t xml:space="preserve">Use this </w:t>
            </w:r>
            <w:r w:rsidR="00CF6839" w:rsidRPr="00CF6839">
              <w:rPr>
                <w:bCs/>
                <w:sz w:val="22"/>
                <w:szCs w:val="22"/>
              </w:rPr>
              <w:t>check</w:t>
            </w:r>
            <w:r w:rsidRPr="00CF6839">
              <w:rPr>
                <w:bCs/>
                <w:sz w:val="22"/>
                <w:szCs w:val="22"/>
              </w:rPr>
              <w:t>list to ensure your application is complete.  Incomplete applications will not be processed.</w:t>
            </w:r>
          </w:p>
          <w:p w:rsidR="00D40903" w:rsidRDefault="0032200A" w:rsidP="005C46E4">
            <w:pPr>
              <w:rPr>
                <w:bCs/>
                <w:sz w:val="22"/>
                <w:szCs w:val="22"/>
              </w:rPr>
            </w:pPr>
            <w:r w:rsidRPr="00CF6839">
              <w:rPr>
                <w:bCs/>
                <w:sz w:val="22"/>
                <w:szCs w:val="22"/>
              </w:rPr>
              <w:t xml:space="preserve"> </w:t>
            </w:r>
          </w:p>
          <w:p w:rsidR="00CF6839" w:rsidRPr="00CF6839" w:rsidRDefault="00CF6839" w:rsidP="005C46E4">
            <w:pPr>
              <w:jc w:val="center"/>
              <w:rPr>
                <w:bCs/>
                <w:sz w:val="22"/>
                <w:szCs w:val="22"/>
              </w:rPr>
            </w:pPr>
            <w:r w:rsidRPr="00CF6839">
              <w:rPr>
                <w:b/>
                <w:bCs/>
                <w:sz w:val="22"/>
                <w:szCs w:val="22"/>
              </w:rPr>
              <w:t>NOTE</w:t>
            </w:r>
            <w:r w:rsidRPr="00CF6839">
              <w:rPr>
                <w:bCs/>
                <w:sz w:val="22"/>
                <w:szCs w:val="22"/>
              </w:rPr>
              <w:t>: Faxed Applications Are Not Acceptable. Please Submit Originals.</w:t>
            </w:r>
          </w:p>
          <w:p w:rsidR="005C46E4" w:rsidRDefault="005C46E4" w:rsidP="007D7B1E">
            <w:pPr>
              <w:tabs>
                <w:tab w:val="left" w:pos="377"/>
              </w:tabs>
              <w:spacing w:before="60" w:after="60"/>
              <w:rPr>
                <w:sz w:val="20"/>
                <w:szCs w:val="20"/>
              </w:rPr>
            </w:pPr>
          </w:p>
          <w:p w:rsidR="0032200A" w:rsidRDefault="0032200A" w:rsidP="005C46E4">
            <w:pPr>
              <w:tabs>
                <w:tab w:val="left" w:pos="377"/>
              </w:tabs>
              <w:rPr>
                <w:sz w:val="22"/>
                <w:szCs w:val="22"/>
              </w:rPr>
            </w:pPr>
            <w:r w:rsidRPr="004A27FB">
              <w:rPr>
                <w:sz w:val="20"/>
                <w:szCs w:val="20"/>
              </w:rPr>
              <w:tab/>
            </w:r>
            <w:r w:rsidRPr="0032200A">
              <w:rPr>
                <w:sz w:val="22"/>
                <w:szCs w:val="22"/>
              </w:rPr>
              <w:t>[   ]  Completed, signed, and notarized application</w:t>
            </w:r>
          </w:p>
          <w:p w:rsidR="005C46E4" w:rsidRDefault="005C46E4" w:rsidP="005C46E4">
            <w:pPr>
              <w:tabs>
                <w:tab w:val="left" w:pos="377"/>
              </w:tabs>
              <w:rPr>
                <w:sz w:val="22"/>
                <w:szCs w:val="22"/>
              </w:rPr>
            </w:pPr>
          </w:p>
          <w:p w:rsidR="0032200A" w:rsidRPr="0032200A" w:rsidRDefault="0032200A" w:rsidP="005C46E4">
            <w:pPr>
              <w:tabs>
                <w:tab w:val="left" w:pos="377"/>
              </w:tabs>
              <w:rPr>
                <w:sz w:val="22"/>
                <w:szCs w:val="22"/>
              </w:rPr>
            </w:pPr>
            <w:r w:rsidRPr="0032200A">
              <w:rPr>
                <w:sz w:val="22"/>
                <w:szCs w:val="22"/>
              </w:rPr>
              <w:tab/>
              <w:t>[   ]  Copy of signed &amp; notarized sales</w:t>
            </w:r>
            <w:r>
              <w:rPr>
                <w:sz w:val="22"/>
                <w:szCs w:val="22"/>
              </w:rPr>
              <w:t xml:space="preserve"> agreement</w:t>
            </w:r>
          </w:p>
          <w:p w:rsidR="005C46E4" w:rsidRDefault="005C46E4" w:rsidP="005C46E4">
            <w:pPr>
              <w:tabs>
                <w:tab w:val="left" w:pos="377"/>
              </w:tabs>
              <w:rPr>
                <w:sz w:val="22"/>
                <w:szCs w:val="22"/>
              </w:rPr>
            </w:pPr>
          </w:p>
          <w:p w:rsidR="0032200A" w:rsidRPr="0032200A" w:rsidRDefault="0032200A" w:rsidP="005C46E4">
            <w:pPr>
              <w:tabs>
                <w:tab w:val="left" w:pos="377"/>
              </w:tabs>
              <w:rPr>
                <w:sz w:val="22"/>
                <w:szCs w:val="22"/>
              </w:rPr>
            </w:pPr>
            <w:r w:rsidRPr="0032200A">
              <w:rPr>
                <w:sz w:val="22"/>
                <w:szCs w:val="22"/>
              </w:rPr>
              <w:tab/>
              <w:t xml:space="preserve">[   ]  Documentation for Authorized </w:t>
            </w:r>
            <w:r>
              <w:rPr>
                <w:sz w:val="22"/>
                <w:szCs w:val="22"/>
              </w:rPr>
              <w:t>Representative</w:t>
            </w:r>
            <w:r w:rsidRPr="0032200A">
              <w:rPr>
                <w:sz w:val="22"/>
                <w:szCs w:val="22"/>
              </w:rPr>
              <w:t xml:space="preserve"> (if applicable)</w:t>
            </w:r>
          </w:p>
          <w:p w:rsidR="005C46E4" w:rsidRDefault="005C46E4" w:rsidP="005C46E4">
            <w:pPr>
              <w:tabs>
                <w:tab w:val="left" w:pos="-390"/>
                <w:tab w:val="left" w:pos="377"/>
              </w:tabs>
              <w:rPr>
                <w:sz w:val="22"/>
                <w:szCs w:val="22"/>
              </w:rPr>
            </w:pPr>
          </w:p>
          <w:p w:rsidR="005C46E4" w:rsidRDefault="0032200A" w:rsidP="005C46E4">
            <w:pPr>
              <w:tabs>
                <w:tab w:val="left" w:pos="-390"/>
                <w:tab w:val="left" w:pos="377"/>
              </w:tabs>
              <w:rPr>
                <w:sz w:val="22"/>
                <w:szCs w:val="22"/>
              </w:rPr>
            </w:pPr>
            <w:r w:rsidRPr="0032200A">
              <w:rPr>
                <w:sz w:val="22"/>
                <w:szCs w:val="22"/>
              </w:rPr>
              <w:tab/>
              <w:t>[   ]  Transfer of IFQ (Category "A" Shares, Surviving Spouse Lease):  Copy of permit</w:t>
            </w:r>
          </w:p>
          <w:p w:rsidR="0032200A" w:rsidRPr="00CC788F" w:rsidRDefault="0032200A" w:rsidP="005C46E4">
            <w:pPr>
              <w:tabs>
                <w:tab w:val="left" w:pos="-390"/>
                <w:tab w:val="left" w:pos="377"/>
              </w:tabs>
              <w:rPr>
                <w:sz w:val="22"/>
                <w:szCs w:val="22"/>
              </w:rPr>
            </w:pPr>
            <w:r w:rsidRPr="00CC788F">
              <w:rPr>
                <w:sz w:val="22"/>
                <w:szCs w:val="22"/>
              </w:rPr>
              <w:t xml:space="preserve"> </w:t>
            </w:r>
          </w:p>
        </w:tc>
      </w:tr>
    </w:tbl>
    <w:p w:rsidR="00D40903" w:rsidRDefault="00D40903" w:rsidP="00D40903"/>
    <w:tbl>
      <w:tblPr>
        <w:tblW w:w="11007" w:type="dxa"/>
        <w:jc w:val="center"/>
        <w:tblInd w:w="54" w:type="dxa"/>
        <w:tblLayout w:type="fixed"/>
        <w:tblCellMar>
          <w:left w:w="100" w:type="dxa"/>
          <w:right w:w="100" w:type="dxa"/>
        </w:tblCellMar>
        <w:tblLook w:val="0000" w:firstRow="0" w:lastRow="0" w:firstColumn="0" w:lastColumn="0" w:noHBand="0" w:noVBand="0"/>
      </w:tblPr>
      <w:tblGrid>
        <w:gridCol w:w="3669"/>
        <w:gridCol w:w="3725"/>
        <w:gridCol w:w="3613"/>
      </w:tblGrid>
      <w:tr w:rsidR="00413AF3" w:rsidRPr="00CC788F" w:rsidTr="005C46E4">
        <w:trPr>
          <w:cantSplit/>
          <w:jc w:val="center"/>
        </w:trPr>
        <w:tc>
          <w:tcPr>
            <w:tcW w:w="11007" w:type="dxa"/>
            <w:gridSpan w:val="3"/>
            <w:tcBorders>
              <w:top w:val="single" w:sz="4" w:space="0" w:color="auto"/>
              <w:left w:val="single" w:sz="6" w:space="0" w:color="000000"/>
              <w:right w:val="single" w:sz="6" w:space="0" w:color="000000"/>
            </w:tcBorders>
            <w:shd w:val="clear" w:color="auto" w:fill="DAEEF3" w:themeFill="accent5" w:themeFillTint="33"/>
            <w:vAlign w:val="center"/>
          </w:tcPr>
          <w:p w:rsidR="00413AF3" w:rsidRPr="00CC788F" w:rsidRDefault="00413AF3" w:rsidP="00CF6839">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22"/>
              </w:rPr>
            </w:pPr>
            <w:r w:rsidRPr="00CC788F">
              <w:rPr>
                <w:b/>
                <w:bCs/>
                <w:i/>
                <w:iCs/>
                <w:sz w:val="22"/>
                <w:szCs w:val="22"/>
              </w:rPr>
              <w:t xml:space="preserve">BLOCK </w:t>
            </w:r>
            <w:r w:rsidR="0053610D">
              <w:rPr>
                <w:b/>
                <w:bCs/>
                <w:i/>
                <w:iCs/>
                <w:sz w:val="22"/>
                <w:szCs w:val="22"/>
              </w:rPr>
              <w:t>A</w:t>
            </w:r>
            <w:r w:rsidRPr="00CC788F">
              <w:rPr>
                <w:b/>
                <w:bCs/>
                <w:i/>
                <w:iCs/>
                <w:sz w:val="22"/>
                <w:szCs w:val="22"/>
              </w:rPr>
              <w:t xml:space="preserve"> </w:t>
            </w:r>
            <w:r w:rsidR="006045E0">
              <w:rPr>
                <w:b/>
                <w:bCs/>
                <w:i/>
                <w:iCs/>
                <w:sz w:val="22"/>
                <w:szCs w:val="22"/>
              </w:rPr>
              <w:t>–</w:t>
            </w:r>
            <w:r w:rsidRPr="00CC788F">
              <w:rPr>
                <w:b/>
                <w:bCs/>
                <w:i/>
                <w:iCs/>
                <w:sz w:val="22"/>
                <w:szCs w:val="22"/>
              </w:rPr>
              <w:t xml:space="preserve"> </w:t>
            </w:r>
            <w:r w:rsidR="006045E0">
              <w:rPr>
                <w:b/>
                <w:bCs/>
                <w:i/>
                <w:iCs/>
                <w:sz w:val="22"/>
                <w:szCs w:val="22"/>
              </w:rPr>
              <w:t xml:space="preserve">IDENTIFICATION OF </w:t>
            </w:r>
            <w:r w:rsidRPr="00CC788F">
              <w:rPr>
                <w:b/>
                <w:bCs/>
                <w:i/>
                <w:iCs/>
                <w:sz w:val="22"/>
                <w:szCs w:val="22"/>
              </w:rPr>
              <w:t>TRANSFEROR (SELLER</w:t>
            </w:r>
            <w:r w:rsidRPr="00CC788F">
              <w:rPr>
                <w:sz w:val="22"/>
                <w:szCs w:val="22"/>
              </w:rPr>
              <w:t>)</w:t>
            </w:r>
          </w:p>
        </w:tc>
      </w:tr>
      <w:tr w:rsidR="001C61E9" w:rsidRPr="00CC788F" w:rsidTr="00CD5935">
        <w:trPr>
          <w:cantSplit/>
          <w:trHeight w:val="720"/>
          <w:jc w:val="center"/>
        </w:trPr>
        <w:tc>
          <w:tcPr>
            <w:tcW w:w="7394" w:type="dxa"/>
            <w:gridSpan w:val="2"/>
            <w:vMerge w:val="restart"/>
            <w:tcBorders>
              <w:top w:val="single" w:sz="6" w:space="0" w:color="000000"/>
              <w:left w:val="single" w:sz="6" w:space="0" w:color="000000"/>
            </w:tcBorders>
          </w:tcPr>
          <w:p w:rsidR="001C61E9" w:rsidRPr="00CC788F" w:rsidRDefault="001C61E9" w:rsidP="004A27FB">
            <w:pPr>
              <w:tabs>
                <w:tab w:val="left" w:pos="-390"/>
                <w:tab w:val="left" w:pos="0"/>
                <w:tab w:val="left" w:pos="720"/>
                <w:tab w:val="left" w:pos="1440"/>
                <w:tab w:val="left" w:pos="2160"/>
                <w:tab w:val="left" w:pos="2880"/>
                <w:tab w:val="left" w:pos="3600"/>
                <w:tab w:val="left" w:pos="4290"/>
                <w:tab w:val="left" w:pos="5010"/>
              </w:tabs>
              <w:rPr>
                <w:sz w:val="22"/>
                <w:szCs w:val="22"/>
              </w:rPr>
            </w:pPr>
            <w:r w:rsidRPr="00CC788F">
              <w:rPr>
                <w:sz w:val="22"/>
                <w:szCs w:val="22"/>
              </w:rPr>
              <w:t>1.  Name:</w:t>
            </w:r>
          </w:p>
        </w:tc>
        <w:tc>
          <w:tcPr>
            <w:tcW w:w="3613" w:type="dxa"/>
            <w:tcBorders>
              <w:top w:val="single" w:sz="6" w:space="0" w:color="000000"/>
              <w:left w:val="single" w:sz="6" w:space="0" w:color="000000"/>
              <w:bottom w:val="single" w:sz="6" w:space="0" w:color="000000"/>
              <w:right w:val="single" w:sz="6" w:space="0" w:color="000000"/>
            </w:tcBorders>
          </w:tcPr>
          <w:p w:rsidR="001C61E9" w:rsidRPr="00CC788F" w:rsidRDefault="001C61E9" w:rsidP="004A27FB">
            <w:pPr>
              <w:tabs>
                <w:tab w:val="left" w:pos="-390"/>
                <w:tab w:val="left" w:pos="0"/>
                <w:tab w:val="left" w:pos="720"/>
                <w:tab w:val="left" w:pos="1440"/>
                <w:tab w:val="left" w:pos="2160"/>
                <w:tab w:val="left" w:pos="2880"/>
                <w:tab w:val="left" w:pos="3600"/>
                <w:tab w:val="left" w:pos="4290"/>
                <w:tab w:val="left" w:pos="5010"/>
              </w:tabs>
              <w:rPr>
                <w:sz w:val="22"/>
                <w:szCs w:val="22"/>
              </w:rPr>
            </w:pPr>
            <w:r w:rsidRPr="00CC788F">
              <w:rPr>
                <w:sz w:val="22"/>
                <w:szCs w:val="22"/>
              </w:rPr>
              <w:t>2.  NMFS Person ID:</w:t>
            </w:r>
          </w:p>
        </w:tc>
      </w:tr>
      <w:tr w:rsidR="001C61E9" w:rsidRPr="00CC788F" w:rsidTr="00CD5935">
        <w:trPr>
          <w:cantSplit/>
          <w:trHeight w:val="720"/>
          <w:jc w:val="center"/>
        </w:trPr>
        <w:tc>
          <w:tcPr>
            <w:tcW w:w="7394" w:type="dxa"/>
            <w:gridSpan w:val="2"/>
            <w:vMerge/>
            <w:tcBorders>
              <w:left w:val="single" w:sz="6" w:space="0" w:color="000000"/>
              <w:bottom w:val="single" w:sz="6" w:space="0" w:color="000000"/>
            </w:tcBorders>
          </w:tcPr>
          <w:p w:rsidR="001C61E9" w:rsidRPr="00CC788F" w:rsidRDefault="001C61E9" w:rsidP="00D97983">
            <w:pPr>
              <w:tabs>
                <w:tab w:val="left" w:pos="-390"/>
                <w:tab w:val="left" w:pos="0"/>
                <w:tab w:val="left" w:pos="720"/>
                <w:tab w:val="left" w:pos="1440"/>
                <w:tab w:val="left" w:pos="2160"/>
                <w:tab w:val="left" w:pos="2880"/>
                <w:tab w:val="left" w:pos="3600"/>
                <w:tab w:val="left" w:pos="4290"/>
                <w:tab w:val="left" w:pos="5010"/>
              </w:tabs>
              <w:spacing w:before="120"/>
              <w:rPr>
                <w:sz w:val="22"/>
                <w:szCs w:val="22"/>
              </w:rPr>
            </w:pPr>
          </w:p>
        </w:tc>
        <w:tc>
          <w:tcPr>
            <w:tcW w:w="3613" w:type="dxa"/>
            <w:tcBorders>
              <w:left w:val="single" w:sz="6" w:space="0" w:color="000000"/>
              <w:bottom w:val="single" w:sz="6" w:space="0" w:color="000000"/>
              <w:right w:val="single" w:sz="6" w:space="0" w:color="000000"/>
            </w:tcBorders>
          </w:tcPr>
          <w:p w:rsidR="001C61E9" w:rsidRPr="00CC788F" w:rsidRDefault="001C61E9" w:rsidP="004A27FB">
            <w:pPr>
              <w:rPr>
                <w:sz w:val="22"/>
                <w:szCs w:val="22"/>
              </w:rPr>
            </w:pPr>
            <w:r w:rsidRPr="00CC788F">
              <w:rPr>
                <w:sz w:val="22"/>
                <w:szCs w:val="22"/>
              </w:rPr>
              <w:t>3.  Date of Birth:</w:t>
            </w:r>
          </w:p>
        </w:tc>
      </w:tr>
      <w:tr w:rsidR="006045E0" w:rsidRPr="00CC788F" w:rsidTr="00D40903">
        <w:trPr>
          <w:cantSplit/>
          <w:trHeight w:val="1398"/>
          <w:jc w:val="center"/>
        </w:trPr>
        <w:tc>
          <w:tcPr>
            <w:tcW w:w="11007" w:type="dxa"/>
            <w:gridSpan w:val="3"/>
            <w:tcBorders>
              <w:left w:val="single" w:sz="6" w:space="0" w:color="000000"/>
              <w:bottom w:val="single" w:sz="6" w:space="0" w:color="000000"/>
              <w:right w:val="single" w:sz="6" w:space="0" w:color="000000"/>
            </w:tcBorders>
          </w:tcPr>
          <w:p w:rsidR="006045E0" w:rsidRPr="00CC788F" w:rsidRDefault="006045E0" w:rsidP="00A104FA">
            <w:pPr>
              <w:tabs>
                <w:tab w:val="left" w:pos="-390"/>
                <w:tab w:val="left" w:pos="0"/>
                <w:tab w:val="left" w:pos="720"/>
                <w:tab w:val="left" w:pos="1440"/>
                <w:tab w:val="left" w:pos="2160"/>
                <w:tab w:val="left" w:pos="2880"/>
                <w:tab w:val="left" w:pos="3600"/>
                <w:tab w:val="left" w:pos="4290"/>
                <w:tab w:val="left" w:pos="5010"/>
              </w:tabs>
              <w:rPr>
                <w:sz w:val="22"/>
                <w:szCs w:val="22"/>
              </w:rPr>
            </w:pPr>
            <w:r w:rsidRPr="00CC788F">
              <w:rPr>
                <w:sz w:val="22"/>
                <w:szCs w:val="22"/>
              </w:rPr>
              <w:t>4</w:t>
            </w:r>
            <w:r>
              <w:rPr>
                <w:sz w:val="22"/>
                <w:szCs w:val="22"/>
              </w:rPr>
              <w:t xml:space="preserve">.  </w:t>
            </w:r>
            <w:r w:rsidRPr="00CC788F">
              <w:rPr>
                <w:sz w:val="22"/>
                <w:szCs w:val="22"/>
              </w:rPr>
              <w:t>Business Mailing Address</w:t>
            </w:r>
            <w:r>
              <w:rPr>
                <w:sz w:val="22"/>
                <w:szCs w:val="22"/>
              </w:rPr>
              <w:t xml:space="preserve">      </w:t>
            </w:r>
            <w:r>
              <w:rPr>
                <w:sz w:val="22"/>
                <w:szCs w:val="22"/>
              </w:rPr>
              <w:tab/>
              <w:t>[</w:t>
            </w:r>
            <w:r w:rsidR="00CD5935">
              <w:rPr>
                <w:sz w:val="22"/>
                <w:szCs w:val="22"/>
              </w:rPr>
              <w:t xml:space="preserve"> </w:t>
            </w:r>
            <w:r>
              <w:rPr>
                <w:sz w:val="22"/>
                <w:szCs w:val="22"/>
              </w:rPr>
              <w:t xml:space="preserve">  ] Permanent</w:t>
            </w:r>
            <w:r>
              <w:rPr>
                <w:sz w:val="22"/>
                <w:szCs w:val="22"/>
              </w:rPr>
              <w:tab/>
            </w:r>
            <w:r>
              <w:rPr>
                <w:sz w:val="22"/>
                <w:szCs w:val="22"/>
              </w:rPr>
              <w:tab/>
            </w:r>
            <w:r w:rsidR="00F079EC">
              <w:rPr>
                <w:sz w:val="22"/>
                <w:szCs w:val="22"/>
              </w:rPr>
              <w:tab/>
            </w:r>
            <w:r>
              <w:rPr>
                <w:sz w:val="22"/>
                <w:szCs w:val="22"/>
              </w:rPr>
              <w:t>[   ]  Temporary</w:t>
            </w:r>
            <w:r w:rsidRPr="00CC788F">
              <w:rPr>
                <w:sz w:val="22"/>
                <w:szCs w:val="22"/>
              </w:rPr>
              <w:t>:</w:t>
            </w:r>
          </w:p>
          <w:p w:rsidR="006045E0" w:rsidRDefault="006045E0" w:rsidP="004A27FB">
            <w:pPr>
              <w:tabs>
                <w:tab w:val="left" w:pos="-390"/>
                <w:tab w:val="left" w:pos="0"/>
                <w:tab w:val="left" w:pos="720"/>
                <w:tab w:val="left" w:pos="1440"/>
                <w:tab w:val="left" w:pos="2160"/>
                <w:tab w:val="left" w:pos="2880"/>
                <w:tab w:val="left" w:pos="3600"/>
                <w:tab w:val="left" w:pos="4290"/>
                <w:tab w:val="left" w:pos="5010"/>
              </w:tabs>
              <w:rPr>
                <w:sz w:val="22"/>
                <w:szCs w:val="22"/>
              </w:rPr>
            </w:pPr>
          </w:p>
          <w:p w:rsidR="009604A4" w:rsidRDefault="009604A4" w:rsidP="004A27FB">
            <w:pPr>
              <w:tabs>
                <w:tab w:val="left" w:pos="-390"/>
                <w:tab w:val="left" w:pos="0"/>
                <w:tab w:val="left" w:pos="720"/>
                <w:tab w:val="left" w:pos="1440"/>
                <w:tab w:val="left" w:pos="2160"/>
                <w:tab w:val="left" w:pos="2880"/>
                <w:tab w:val="left" w:pos="3600"/>
                <w:tab w:val="left" w:pos="4290"/>
                <w:tab w:val="left" w:pos="5010"/>
              </w:tabs>
              <w:rPr>
                <w:sz w:val="22"/>
                <w:szCs w:val="22"/>
              </w:rPr>
            </w:pPr>
          </w:p>
          <w:p w:rsidR="009604A4" w:rsidRDefault="009604A4" w:rsidP="004A27FB">
            <w:pPr>
              <w:tabs>
                <w:tab w:val="left" w:pos="-390"/>
                <w:tab w:val="left" w:pos="0"/>
                <w:tab w:val="left" w:pos="720"/>
                <w:tab w:val="left" w:pos="1440"/>
                <w:tab w:val="left" w:pos="2160"/>
                <w:tab w:val="left" w:pos="2880"/>
                <w:tab w:val="left" w:pos="3600"/>
                <w:tab w:val="left" w:pos="4290"/>
                <w:tab w:val="left" w:pos="5010"/>
              </w:tabs>
              <w:rPr>
                <w:sz w:val="22"/>
                <w:szCs w:val="22"/>
              </w:rPr>
            </w:pPr>
          </w:p>
          <w:p w:rsidR="009604A4" w:rsidRDefault="009604A4" w:rsidP="004A27FB">
            <w:pPr>
              <w:tabs>
                <w:tab w:val="left" w:pos="-390"/>
                <w:tab w:val="left" w:pos="0"/>
                <w:tab w:val="left" w:pos="720"/>
                <w:tab w:val="left" w:pos="1440"/>
                <w:tab w:val="left" w:pos="2160"/>
                <w:tab w:val="left" w:pos="2880"/>
                <w:tab w:val="left" w:pos="3600"/>
                <w:tab w:val="left" w:pos="4290"/>
                <w:tab w:val="left" w:pos="5010"/>
              </w:tabs>
              <w:rPr>
                <w:sz w:val="22"/>
                <w:szCs w:val="22"/>
              </w:rPr>
            </w:pPr>
          </w:p>
          <w:p w:rsidR="009604A4" w:rsidRDefault="009604A4" w:rsidP="004A27FB">
            <w:pPr>
              <w:tabs>
                <w:tab w:val="left" w:pos="-390"/>
                <w:tab w:val="left" w:pos="0"/>
                <w:tab w:val="left" w:pos="720"/>
                <w:tab w:val="left" w:pos="1440"/>
                <w:tab w:val="left" w:pos="2160"/>
                <w:tab w:val="left" w:pos="2880"/>
                <w:tab w:val="left" w:pos="3600"/>
                <w:tab w:val="left" w:pos="4290"/>
                <w:tab w:val="left" w:pos="5010"/>
              </w:tabs>
              <w:rPr>
                <w:sz w:val="22"/>
                <w:szCs w:val="22"/>
              </w:rPr>
            </w:pPr>
          </w:p>
          <w:p w:rsidR="00F027D5" w:rsidRDefault="00F027D5" w:rsidP="004A27FB">
            <w:pPr>
              <w:tabs>
                <w:tab w:val="left" w:pos="-390"/>
                <w:tab w:val="left" w:pos="0"/>
                <w:tab w:val="left" w:pos="720"/>
                <w:tab w:val="left" w:pos="1440"/>
                <w:tab w:val="left" w:pos="2160"/>
                <w:tab w:val="left" w:pos="2880"/>
                <w:tab w:val="left" w:pos="3600"/>
                <w:tab w:val="left" w:pos="4290"/>
                <w:tab w:val="left" w:pos="5010"/>
              </w:tabs>
              <w:rPr>
                <w:sz w:val="22"/>
                <w:szCs w:val="22"/>
              </w:rPr>
            </w:pPr>
          </w:p>
          <w:p w:rsidR="00F027D5" w:rsidRDefault="00F027D5" w:rsidP="004A27FB">
            <w:pPr>
              <w:tabs>
                <w:tab w:val="left" w:pos="-390"/>
                <w:tab w:val="left" w:pos="0"/>
                <w:tab w:val="left" w:pos="720"/>
                <w:tab w:val="left" w:pos="1440"/>
                <w:tab w:val="left" w:pos="2160"/>
                <w:tab w:val="left" w:pos="2880"/>
                <w:tab w:val="left" w:pos="3600"/>
                <w:tab w:val="left" w:pos="4290"/>
                <w:tab w:val="left" w:pos="5010"/>
              </w:tabs>
              <w:rPr>
                <w:sz w:val="22"/>
                <w:szCs w:val="22"/>
              </w:rPr>
            </w:pPr>
          </w:p>
          <w:p w:rsidR="00F027D5" w:rsidRDefault="00F027D5" w:rsidP="004A27FB">
            <w:pPr>
              <w:tabs>
                <w:tab w:val="left" w:pos="-390"/>
                <w:tab w:val="left" w:pos="0"/>
                <w:tab w:val="left" w:pos="720"/>
                <w:tab w:val="left" w:pos="1440"/>
                <w:tab w:val="left" w:pos="2160"/>
                <w:tab w:val="left" w:pos="2880"/>
                <w:tab w:val="left" w:pos="3600"/>
                <w:tab w:val="left" w:pos="4290"/>
                <w:tab w:val="left" w:pos="5010"/>
              </w:tabs>
              <w:rPr>
                <w:sz w:val="22"/>
                <w:szCs w:val="22"/>
              </w:rPr>
            </w:pPr>
          </w:p>
          <w:p w:rsidR="006045E0" w:rsidRPr="00CC788F" w:rsidRDefault="006045E0" w:rsidP="004A27FB">
            <w:pPr>
              <w:tabs>
                <w:tab w:val="left" w:pos="-390"/>
                <w:tab w:val="left" w:pos="0"/>
                <w:tab w:val="left" w:pos="720"/>
                <w:tab w:val="left" w:pos="1440"/>
                <w:tab w:val="left" w:pos="2160"/>
                <w:tab w:val="left" w:pos="2880"/>
                <w:tab w:val="left" w:pos="3600"/>
                <w:tab w:val="left" w:pos="4290"/>
                <w:tab w:val="left" w:pos="5010"/>
              </w:tabs>
              <w:rPr>
                <w:sz w:val="22"/>
                <w:szCs w:val="22"/>
              </w:rPr>
            </w:pPr>
          </w:p>
        </w:tc>
      </w:tr>
      <w:tr w:rsidR="00160236" w:rsidRPr="00CC788F" w:rsidTr="00CD5935">
        <w:trPr>
          <w:cantSplit/>
          <w:trHeight w:val="705"/>
          <w:jc w:val="center"/>
        </w:trPr>
        <w:tc>
          <w:tcPr>
            <w:tcW w:w="3669" w:type="dxa"/>
            <w:tcBorders>
              <w:left w:val="single" w:sz="6" w:space="0" w:color="000000"/>
              <w:bottom w:val="single" w:sz="6" w:space="0" w:color="000000"/>
              <w:right w:val="single" w:sz="6" w:space="0" w:color="000000"/>
            </w:tcBorders>
          </w:tcPr>
          <w:p w:rsidR="00160236" w:rsidRDefault="006045E0" w:rsidP="006045E0">
            <w:pPr>
              <w:tabs>
                <w:tab w:val="left" w:pos="-390"/>
                <w:tab w:val="left" w:pos="0"/>
                <w:tab w:val="left" w:pos="720"/>
                <w:tab w:val="left" w:pos="1440"/>
                <w:tab w:val="left" w:pos="2160"/>
                <w:tab w:val="left" w:pos="2880"/>
              </w:tabs>
              <w:rPr>
                <w:sz w:val="22"/>
                <w:szCs w:val="22"/>
              </w:rPr>
            </w:pPr>
            <w:r>
              <w:rPr>
                <w:sz w:val="22"/>
                <w:szCs w:val="22"/>
              </w:rPr>
              <w:t>5</w:t>
            </w:r>
            <w:r w:rsidR="008D0CB3" w:rsidRPr="00CC788F">
              <w:rPr>
                <w:sz w:val="22"/>
                <w:szCs w:val="22"/>
              </w:rPr>
              <w:t>.  Business Telephone Number:</w:t>
            </w:r>
          </w:p>
          <w:p w:rsidR="00F027D5" w:rsidRDefault="00F027D5" w:rsidP="006045E0">
            <w:pPr>
              <w:tabs>
                <w:tab w:val="left" w:pos="-390"/>
                <w:tab w:val="left" w:pos="0"/>
                <w:tab w:val="left" w:pos="720"/>
                <w:tab w:val="left" w:pos="1440"/>
                <w:tab w:val="left" w:pos="2160"/>
                <w:tab w:val="left" w:pos="2880"/>
              </w:tabs>
              <w:rPr>
                <w:sz w:val="22"/>
                <w:szCs w:val="22"/>
              </w:rPr>
            </w:pPr>
          </w:p>
          <w:p w:rsidR="009604A4" w:rsidRDefault="009604A4" w:rsidP="006045E0">
            <w:pPr>
              <w:tabs>
                <w:tab w:val="left" w:pos="-390"/>
                <w:tab w:val="left" w:pos="0"/>
                <w:tab w:val="left" w:pos="720"/>
                <w:tab w:val="left" w:pos="1440"/>
                <w:tab w:val="left" w:pos="2160"/>
                <w:tab w:val="left" w:pos="2880"/>
              </w:tabs>
              <w:rPr>
                <w:sz w:val="22"/>
                <w:szCs w:val="22"/>
              </w:rPr>
            </w:pPr>
          </w:p>
          <w:p w:rsidR="00F027D5" w:rsidRPr="00CC788F" w:rsidRDefault="00F027D5" w:rsidP="006045E0">
            <w:pPr>
              <w:tabs>
                <w:tab w:val="left" w:pos="-390"/>
                <w:tab w:val="left" w:pos="0"/>
                <w:tab w:val="left" w:pos="720"/>
                <w:tab w:val="left" w:pos="1440"/>
                <w:tab w:val="left" w:pos="2160"/>
                <w:tab w:val="left" w:pos="2880"/>
              </w:tabs>
              <w:rPr>
                <w:sz w:val="22"/>
                <w:szCs w:val="22"/>
              </w:rPr>
            </w:pPr>
          </w:p>
        </w:tc>
        <w:tc>
          <w:tcPr>
            <w:tcW w:w="3725" w:type="dxa"/>
            <w:tcBorders>
              <w:left w:val="single" w:sz="6" w:space="0" w:color="000000"/>
              <w:bottom w:val="single" w:sz="6" w:space="0" w:color="000000"/>
              <w:right w:val="single" w:sz="6" w:space="0" w:color="000000"/>
            </w:tcBorders>
          </w:tcPr>
          <w:p w:rsidR="00160236" w:rsidRPr="00CC788F" w:rsidRDefault="006045E0" w:rsidP="006045E0">
            <w:pPr>
              <w:tabs>
                <w:tab w:val="left" w:pos="-390"/>
                <w:tab w:val="left" w:pos="0"/>
                <w:tab w:val="left" w:pos="720"/>
                <w:tab w:val="left" w:pos="1440"/>
                <w:tab w:val="left" w:pos="2160"/>
              </w:tabs>
              <w:spacing w:after="38"/>
              <w:rPr>
                <w:sz w:val="22"/>
                <w:szCs w:val="22"/>
              </w:rPr>
            </w:pPr>
            <w:r>
              <w:rPr>
                <w:sz w:val="22"/>
                <w:szCs w:val="22"/>
              </w:rPr>
              <w:t>6</w:t>
            </w:r>
            <w:r w:rsidR="00160236" w:rsidRPr="00CC788F">
              <w:rPr>
                <w:sz w:val="22"/>
                <w:szCs w:val="22"/>
              </w:rPr>
              <w:t>.  Business Fax N</w:t>
            </w:r>
            <w:r w:rsidR="008D0CB3" w:rsidRPr="00CC788F">
              <w:rPr>
                <w:sz w:val="22"/>
                <w:szCs w:val="22"/>
              </w:rPr>
              <w:t>umber:</w:t>
            </w:r>
          </w:p>
        </w:tc>
        <w:tc>
          <w:tcPr>
            <w:tcW w:w="3613" w:type="dxa"/>
            <w:tcBorders>
              <w:left w:val="single" w:sz="6" w:space="0" w:color="000000"/>
              <w:bottom w:val="single" w:sz="6" w:space="0" w:color="000000"/>
              <w:right w:val="single" w:sz="6" w:space="0" w:color="000000"/>
            </w:tcBorders>
          </w:tcPr>
          <w:p w:rsidR="00950061" w:rsidRPr="00CC788F" w:rsidRDefault="006045E0" w:rsidP="006045E0">
            <w:pPr>
              <w:tabs>
                <w:tab w:val="left" w:pos="-390"/>
                <w:tab w:val="left" w:pos="0"/>
                <w:tab w:val="left" w:pos="720"/>
                <w:tab w:val="left" w:pos="1440"/>
                <w:tab w:val="left" w:pos="2160"/>
              </w:tabs>
              <w:spacing w:after="38"/>
              <w:rPr>
                <w:sz w:val="22"/>
                <w:szCs w:val="22"/>
              </w:rPr>
            </w:pPr>
            <w:r>
              <w:rPr>
                <w:sz w:val="22"/>
                <w:szCs w:val="22"/>
              </w:rPr>
              <w:t>7</w:t>
            </w:r>
            <w:r w:rsidR="00216EA0" w:rsidRPr="00CC788F">
              <w:rPr>
                <w:sz w:val="22"/>
                <w:szCs w:val="22"/>
              </w:rPr>
              <w:t>.  E-mail A</w:t>
            </w:r>
            <w:r w:rsidR="00160236" w:rsidRPr="00CC788F">
              <w:rPr>
                <w:sz w:val="22"/>
                <w:szCs w:val="22"/>
              </w:rPr>
              <w:t>ddress (</w:t>
            </w:r>
            <w:r w:rsidR="00160236" w:rsidRPr="00F027D5">
              <w:rPr>
                <w:i/>
                <w:sz w:val="22"/>
                <w:szCs w:val="22"/>
              </w:rPr>
              <w:t>if available):</w:t>
            </w:r>
          </w:p>
        </w:tc>
      </w:tr>
    </w:tbl>
    <w:p w:rsidR="009604A4" w:rsidRDefault="009604A4">
      <w:pPr>
        <w:rPr>
          <w:sz w:val="14"/>
          <w:szCs w:val="14"/>
        </w:rPr>
      </w:pPr>
    </w:p>
    <w:p w:rsidR="009604A4" w:rsidRDefault="009604A4">
      <w:pPr>
        <w:rPr>
          <w:sz w:val="14"/>
          <w:szCs w:val="14"/>
        </w:rPr>
      </w:pPr>
      <w:r>
        <w:rPr>
          <w:sz w:val="14"/>
          <w:szCs w:val="14"/>
        </w:rPr>
        <w:br w:type="page"/>
      </w:r>
    </w:p>
    <w:p w:rsidR="008B335C" w:rsidRPr="00C90871" w:rsidRDefault="008B335C">
      <w:pPr>
        <w:rPr>
          <w:sz w:val="14"/>
          <w:szCs w:val="14"/>
        </w:rPr>
      </w:pPr>
    </w:p>
    <w:tbl>
      <w:tblPr>
        <w:tblW w:w="11007" w:type="dxa"/>
        <w:jc w:val="center"/>
        <w:tblInd w:w="54" w:type="dxa"/>
        <w:tblLayout w:type="fixed"/>
        <w:tblCellMar>
          <w:left w:w="100" w:type="dxa"/>
          <w:right w:w="100" w:type="dxa"/>
        </w:tblCellMar>
        <w:tblLook w:val="0000" w:firstRow="0" w:lastRow="0" w:firstColumn="0" w:lastColumn="0" w:noHBand="0" w:noVBand="0"/>
      </w:tblPr>
      <w:tblGrid>
        <w:gridCol w:w="3669"/>
        <w:gridCol w:w="3635"/>
        <w:gridCol w:w="34"/>
        <w:gridCol w:w="3669"/>
      </w:tblGrid>
      <w:tr w:rsidR="00413AF3" w:rsidRPr="004A27FB" w:rsidTr="005C46E4">
        <w:trPr>
          <w:cantSplit/>
          <w:jc w:val="center"/>
        </w:trPr>
        <w:tc>
          <w:tcPr>
            <w:tcW w:w="11007" w:type="dxa"/>
            <w:gridSpan w:val="4"/>
            <w:tcBorders>
              <w:top w:val="single" w:sz="4" w:space="0" w:color="auto"/>
              <w:left w:val="single" w:sz="6" w:space="0" w:color="000000"/>
              <w:right w:val="single" w:sz="6" w:space="0" w:color="000000"/>
            </w:tcBorders>
            <w:shd w:val="clear" w:color="auto" w:fill="DAEEF3" w:themeFill="accent5" w:themeFillTint="33"/>
            <w:vAlign w:val="center"/>
          </w:tcPr>
          <w:p w:rsidR="00413AF3" w:rsidRPr="004A27FB" w:rsidRDefault="00413AF3" w:rsidP="00A104FA">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22"/>
              </w:rPr>
            </w:pPr>
            <w:r w:rsidRPr="004A27FB">
              <w:rPr>
                <w:b/>
                <w:bCs/>
                <w:i/>
                <w:iCs/>
                <w:sz w:val="22"/>
                <w:szCs w:val="22"/>
              </w:rPr>
              <w:t xml:space="preserve">BLOCK </w:t>
            </w:r>
            <w:r w:rsidR="0053610D">
              <w:rPr>
                <w:b/>
                <w:bCs/>
                <w:i/>
                <w:iCs/>
                <w:sz w:val="22"/>
                <w:szCs w:val="22"/>
              </w:rPr>
              <w:t>B</w:t>
            </w:r>
            <w:r w:rsidRPr="004A27FB">
              <w:rPr>
                <w:b/>
                <w:bCs/>
                <w:i/>
                <w:iCs/>
                <w:sz w:val="22"/>
                <w:szCs w:val="22"/>
              </w:rPr>
              <w:t xml:space="preserve"> </w:t>
            </w:r>
            <w:r w:rsidR="00F079EC">
              <w:rPr>
                <w:b/>
                <w:bCs/>
                <w:i/>
                <w:iCs/>
                <w:sz w:val="22"/>
                <w:szCs w:val="22"/>
              </w:rPr>
              <w:t>–</w:t>
            </w:r>
            <w:r w:rsidRPr="004A27FB">
              <w:rPr>
                <w:b/>
                <w:bCs/>
                <w:i/>
                <w:iCs/>
                <w:sz w:val="22"/>
                <w:szCs w:val="22"/>
              </w:rPr>
              <w:t xml:space="preserve"> </w:t>
            </w:r>
            <w:r w:rsidR="00F079EC">
              <w:rPr>
                <w:b/>
                <w:bCs/>
                <w:i/>
                <w:iCs/>
                <w:sz w:val="22"/>
                <w:szCs w:val="22"/>
              </w:rPr>
              <w:t xml:space="preserve">IDENTIFICATION OF </w:t>
            </w:r>
            <w:r w:rsidRPr="004A27FB">
              <w:rPr>
                <w:b/>
                <w:bCs/>
                <w:i/>
                <w:iCs/>
                <w:sz w:val="22"/>
                <w:szCs w:val="22"/>
              </w:rPr>
              <w:t>TRANSFEREE (BUYER</w:t>
            </w:r>
            <w:r w:rsidRPr="004A27FB">
              <w:rPr>
                <w:sz w:val="22"/>
                <w:szCs w:val="22"/>
              </w:rPr>
              <w:t>)</w:t>
            </w:r>
          </w:p>
        </w:tc>
      </w:tr>
      <w:tr w:rsidR="001C61E9" w:rsidRPr="004A27FB" w:rsidTr="00CD5935">
        <w:trPr>
          <w:cantSplit/>
          <w:trHeight w:val="507"/>
          <w:jc w:val="center"/>
        </w:trPr>
        <w:tc>
          <w:tcPr>
            <w:tcW w:w="7304" w:type="dxa"/>
            <w:gridSpan w:val="2"/>
            <w:vMerge w:val="restart"/>
            <w:tcBorders>
              <w:top w:val="single" w:sz="6" w:space="0" w:color="000000"/>
              <w:left w:val="single" w:sz="6" w:space="0" w:color="000000"/>
            </w:tcBorders>
          </w:tcPr>
          <w:p w:rsidR="001C61E9" w:rsidRPr="004A27FB" w:rsidRDefault="00A104FA" w:rsidP="00DE34EB">
            <w:pPr>
              <w:tabs>
                <w:tab w:val="left" w:pos="720"/>
                <w:tab w:val="left" w:pos="1440"/>
                <w:tab w:val="left" w:pos="2160"/>
                <w:tab w:val="left" w:pos="2880"/>
                <w:tab w:val="left" w:pos="3600"/>
                <w:tab w:val="left" w:pos="4290"/>
                <w:tab w:val="left" w:pos="5010"/>
              </w:tabs>
              <w:spacing w:after="38"/>
              <w:rPr>
                <w:sz w:val="22"/>
                <w:szCs w:val="22"/>
              </w:rPr>
            </w:pPr>
            <w:r>
              <w:rPr>
                <w:sz w:val="22"/>
                <w:szCs w:val="22"/>
              </w:rPr>
              <w:t>1</w:t>
            </w:r>
            <w:r w:rsidR="001C61E9" w:rsidRPr="004A27FB">
              <w:rPr>
                <w:sz w:val="22"/>
                <w:szCs w:val="22"/>
              </w:rPr>
              <w:t xml:space="preserve">. </w:t>
            </w:r>
            <w:r w:rsidR="0089573A">
              <w:rPr>
                <w:sz w:val="22"/>
                <w:szCs w:val="22"/>
              </w:rPr>
              <w:t xml:space="preserve"> </w:t>
            </w:r>
            <w:r w:rsidR="001C61E9" w:rsidRPr="004A27FB">
              <w:rPr>
                <w:sz w:val="22"/>
                <w:szCs w:val="22"/>
              </w:rPr>
              <w:t>Name:</w:t>
            </w:r>
          </w:p>
        </w:tc>
        <w:tc>
          <w:tcPr>
            <w:tcW w:w="3703" w:type="dxa"/>
            <w:gridSpan w:val="2"/>
            <w:tcBorders>
              <w:top w:val="single" w:sz="6" w:space="0" w:color="000000"/>
              <w:left w:val="single" w:sz="6" w:space="0" w:color="000000"/>
              <w:bottom w:val="single" w:sz="6" w:space="0" w:color="000000"/>
              <w:right w:val="single" w:sz="6" w:space="0" w:color="000000"/>
            </w:tcBorders>
          </w:tcPr>
          <w:p w:rsidR="001C61E9" w:rsidRDefault="00A104FA" w:rsidP="00A104FA">
            <w:pPr>
              <w:tabs>
                <w:tab w:val="left" w:pos="-390"/>
                <w:tab w:val="left" w:pos="0"/>
                <w:tab w:val="left" w:pos="720"/>
                <w:tab w:val="left" w:pos="1440"/>
                <w:tab w:val="left" w:pos="2160"/>
                <w:tab w:val="left" w:pos="2880"/>
                <w:tab w:val="left" w:pos="3600"/>
                <w:tab w:val="left" w:pos="4290"/>
                <w:tab w:val="left" w:pos="5010"/>
              </w:tabs>
              <w:rPr>
                <w:sz w:val="22"/>
                <w:szCs w:val="22"/>
              </w:rPr>
            </w:pPr>
            <w:r>
              <w:rPr>
                <w:sz w:val="22"/>
                <w:szCs w:val="22"/>
              </w:rPr>
              <w:t>2</w:t>
            </w:r>
            <w:r w:rsidR="001C61E9" w:rsidRPr="004A27FB">
              <w:rPr>
                <w:sz w:val="22"/>
                <w:szCs w:val="22"/>
              </w:rPr>
              <w:t>. NMFS Person ID:</w:t>
            </w:r>
          </w:p>
          <w:p w:rsidR="00CD5935" w:rsidRDefault="00CD5935" w:rsidP="00A104FA">
            <w:pPr>
              <w:tabs>
                <w:tab w:val="left" w:pos="-390"/>
                <w:tab w:val="left" w:pos="0"/>
                <w:tab w:val="left" w:pos="720"/>
                <w:tab w:val="left" w:pos="1440"/>
                <w:tab w:val="left" w:pos="2160"/>
                <w:tab w:val="left" w:pos="2880"/>
                <w:tab w:val="left" w:pos="3600"/>
                <w:tab w:val="left" w:pos="4290"/>
                <w:tab w:val="left" w:pos="5010"/>
              </w:tabs>
              <w:rPr>
                <w:sz w:val="22"/>
                <w:szCs w:val="22"/>
              </w:rPr>
            </w:pPr>
          </w:p>
          <w:p w:rsidR="00CD5935" w:rsidRPr="004A27FB" w:rsidRDefault="00CD5935" w:rsidP="00A104FA">
            <w:pPr>
              <w:tabs>
                <w:tab w:val="left" w:pos="-390"/>
                <w:tab w:val="left" w:pos="0"/>
                <w:tab w:val="left" w:pos="720"/>
                <w:tab w:val="left" w:pos="1440"/>
                <w:tab w:val="left" w:pos="2160"/>
                <w:tab w:val="left" w:pos="2880"/>
                <w:tab w:val="left" w:pos="3600"/>
                <w:tab w:val="left" w:pos="4290"/>
                <w:tab w:val="left" w:pos="5010"/>
              </w:tabs>
              <w:rPr>
                <w:sz w:val="22"/>
                <w:szCs w:val="22"/>
              </w:rPr>
            </w:pPr>
          </w:p>
        </w:tc>
      </w:tr>
      <w:tr w:rsidR="001C61E9" w:rsidRPr="004A27FB" w:rsidTr="00CD5935">
        <w:trPr>
          <w:cantSplit/>
          <w:trHeight w:val="588"/>
          <w:jc w:val="center"/>
        </w:trPr>
        <w:tc>
          <w:tcPr>
            <w:tcW w:w="7304" w:type="dxa"/>
            <w:gridSpan w:val="2"/>
            <w:vMerge/>
            <w:tcBorders>
              <w:left w:val="single" w:sz="6" w:space="0" w:color="000000"/>
              <w:bottom w:val="single" w:sz="6" w:space="0" w:color="000000"/>
            </w:tcBorders>
          </w:tcPr>
          <w:p w:rsidR="001C61E9" w:rsidRPr="004A27FB" w:rsidRDefault="001C61E9">
            <w:pPr>
              <w:tabs>
                <w:tab w:val="left" w:pos="-390"/>
                <w:tab w:val="left" w:pos="0"/>
                <w:tab w:val="left" w:pos="720"/>
                <w:tab w:val="left" w:pos="1440"/>
                <w:tab w:val="left" w:pos="2160"/>
                <w:tab w:val="left" w:pos="2880"/>
                <w:tab w:val="left" w:pos="3600"/>
                <w:tab w:val="left" w:pos="4290"/>
                <w:tab w:val="left" w:pos="5010"/>
              </w:tabs>
              <w:spacing w:after="38"/>
              <w:rPr>
                <w:sz w:val="22"/>
                <w:szCs w:val="22"/>
              </w:rPr>
            </w:pPr>
          </w:p>
        </w:tc>
        <w:tc>
          <w:tcPr>
            <w:tcW w:w="3703" w:type="dxa"/>
            <w:gridSpan w:val="2"/>
            <w:tcBorders>
              <w:left w:val="single" w:sz="6" w:space="0" w:color="000000"/>
              <w:bottom w:val="single" w:sz="6" w:space="0" w:color="000000"/>
              <w:right w:val="single" w:sz="6" w:space="0" w:color="000000"/>
            </w:tcBorders>
          </w:tcPr>
          <w:p w:rsidR="001C61E9" w:rsidRDefault="00A104FA" w:rsidP="00A104FA">
            <w:pPr>
              <w:rPr>
                <w:sz w:val="22"/>
                <w:szCs w:val="22"/>
              </w:rPr>
            </w:pPr>
            <w:r>
              <w:rPr>
                <w:sz w:val="22"/>
                <w:szCs w:val="22"/>
              </w:rPr>
              <w:t>3</w:t>
            </w:r>
            <w:r w:rsidR="001C61E9" w:rsidRPr="004A27FB">
              <w:rPr>
                <w:sz w:val="22"/>
                <w:szCs w:val="22"/>
              </w:rPr>
              <w:t>. Date of Birth:</w:t>
            </w:r>
          </w:p>
          <w:p w:rsidR="00CD5935" w:rsidRDefault="00CD5935" w:rsidP="00A104FA">
            <w:pPr>
              <w:rPr>
                <w:sz w:val="22"/>
                <w:szCs w:val="22"/>
              </w:rPr>
            </w:pPr>
          </w:p>
          <w:p w:rsidR="00CD5935" w:rsidRPr="004A27FB" w:rsidRDefault="00CD5935" w:rsidP="00A104FA">
            <w:pPr>
              <w:rPr>
                <w:sz w:val="22"/>
                <w:szCs w:val="22"/>
              </w:rPr>
            </w:pPr>
          </w:p>
        </w:tc>
      </w:tr>
      <w:tr w:rsidR="00F079EC" w:rsidRPr="004A27FB" w:rsidTr="00A104FA">
        <w:trPr>
          <w:cantSplit/>
          <w:trHeight w:hRule="exact" w:val="1959"/>
          <w:jc w:val="center"/>
        </w:trPr>
        <w:tc>
          <w:tcPr>
            <w:tcW w:w="11007" w:type="dxa"/>
            <w:gridSpan w:val="4"/>
            <w:tcBorders>
              <w:left w:val="single" w:sz="6" w:space="0" w:color="000000"/>
              <w:bottom w:val="single" w:sz="4" w:space="0" w:color="auto"/>
              <w:right w:val="single" w:sz="6" w:space="0" w:color="000000"/>
            </w:tcBorders>
          </w:tcPr>
          <w:p w:rsidR="00F079EC" w:rsidRDefault="00A104FA" w:rsidP="00A104FA">
            <w:pPr>
              <w:tabs>
                <w:tab w:val="left" w:pos="-390"/>
                <w:tab w:val="left" w:pos="0"/>
                <w:tab w:val="left" w:pos="720"/>
                <w:tab w:val="left" w:pos="1440"/>
                <w:tab w:val="left" w:pos="2160"/>
                <w:tab w:val="left" w:pos="2880"/>
                <w:tab w:val="left" w:pos="3600"/>
                <w:tab w:val="left" w:pos="4290"/>
                <w:tab w:val="left" w:pos="5010"/>
              </w:tabs>
              <w:spacing w:before="60"/>
              <w:rPr>
                <w:sz w:val="22"/>
                <w:szCs w:val="22"/>
              </w:rPr>
            </w:pPr>
            <w:r>
              <w:rPr>
                <w:sz w:val="22"/>
                <w:szCs w:val="22"/>
              </w:rPr>
              <w:t>4</w:t>
            </w:r>
            <w:r w:rsidR="00F079EC" w:rsidRPr="004A27FB">
              <w:rPr>
                <w:sz w:val="22"/>
                <w:szCs w:val="22"/>
              </w:rPr>
              <w:t>. Permanent Business Mailing  Address</w:t>
            </w:r>
            <w:r w:rsidR="00F079EC">
              <w:rPr>
                <w:sz w:val="22"/>
                <w:szCs w:val="22"/>
              </w:rPr>
              <w:tab/>
            </w:r>
            <w:r w:rsidR="00F079EC">
              <w:rPr>
                <w:sz w:val="22"/>
                <w:szCs w:val="22"/>
              </w:rPr>
              <w:tab/>
              <w:t>[   ]  Permanent</w:t>
            </w:r>
            <w:r w:rsidR="00F079EC">
              <w:rPr>
                <w:sz w:val="22"/>
                <w:szCs w:val="22"/>
              </w:rPr>
              <w:tab/>
            </w:r>
            <w:r w:rsidR="00F079EC">
              <w:rPr>
                <w:sz w:val="22"/>
                <w:szCs w:val="22"/>
              </w:rPr>
              <w:tab/>
              <w:t>[   ]  Temporary</w:t>
            </w:r>
          </w:p>
          <w:p w:rsidR="00A104FA" w:rsidRDefault="00A104FA" w:rsidP="00A104FA">
            <w:pPr>
              <w:tabs>
                <w:tab w:val="left" w:pos="-390"/>
                <w:tab w:val="left" w:pos="0"/>
                <w:tab w:val="left" w:pos="720"/>
                <w:tab w:val="left" w:pos="1440"/>
                <w:tab w:val="left" w:pos="2160"/>
                <w:tab w:val="left" w:pos="2880"/>
                <w:tab w:val="left" w:pos="3600"/>
                <w:tab w:val="left" w:pos="4290"/>
                <w:tab w:val="left" w:pos="5010"/>
              </w:tabs>
              <w:spacing w:before="60"/>
              <w:rPr>
                <w:sz w:val="22"/>
                <w:szCs w:val="22"/>
              </w:rPr>
            </w:pPr>
          </w:p>
          <w:p w:rsidR="00A104FA" w:rsidRDefault="00A104FA" w:rsidP="00A104FA">
            <w:pPr>
              <w:tabs>
                <w:tab w:val="left" w:pos="-390"/>
                <w:tab w:val="left" w:pos="0"/>
                <w:tab w:val="left" w:pos="720"/>
                <w:tab w:val="left" w:pos="1440"/>
                <w:tab w:val="left" w:pos="2160"/>
                <w:tab w:val="left" w:pos="2880"/>
                <w:tab w:val="left" w:pos="3600"/>
                <w:tab w:val="left" w:pos="4290"/>
                <w:tab w:val="left" w:pos="5010"/>
              </w:tabs>
              <w:spacing w:before="60"/>
              <w:rPr>
                <w:sz w:val="22"/>
                <w:szCs w:val="22"/>
              </w:rPr>
            </w:pPr>
          </w:p>
          <w:p w:rsidR="00A104FA" w:rsidRDefault="00A104FA" w:rsidP="00A104FA">
            <w:pPr>
              <w:tabs>
                <w:tab w:val="left" w:pos="-390"/>
                <w:tab w:val="left" w:pos="0"/>
                <w:tab w:val="left" w:pos="720"/>
                <w:tab w:val="left" w:pos="1440"/>
                <w:tab w:val="left" w:pos="2160"/>
                <w:tab w:val="left" w:pos="2880"/>
                <w:tab w:val="left" w:pos="3600"/>
                <w:tab w:val="left" w:pos="4290"/>
                <w:tab w:val="left" w:pos="5010"/>
              </w:tabs>
              <w:spacing w:before="60"/>
              <w:rPr>
                <w:sz w:val="22"/>
                <w:szCs w:val="22"/>
              </w:rPr>
            </w:pPr>
          </w:p>
          <w:p w:rsidR="00A104FA" w:rsidRDefault="00A104FA" w:rsidP="00A104FA">
            <w:pPr>
              <w:tabs>
                <w:tab w:val="left" w:pos="-390"/>
                <w:tab w:val="left" w:pos="0"/>
                <w:tab w:val="left" w:pos="720"/>
                <w:tab w:val="left" w:pos="1440"/>
                <w:tab w:val="left" w:pos="2160"/>
                <w:tab w:val="left" w:pos="2880"/>
                <w:tab w:val="left" w:pos="3600"/>
                <w:tab w:val="left" w:pos="4290"/>
                <w:tab w:val="left" w:pos="5010"/>
              </w:tabs>
              <w:spacing w:before="60"/>
              <w:rPr>
                <w:sz w:val="22"/>
                <w:szCs w:val="22"/>
              </w:rPr>
            </w:pPr>
          </w:p>
          <w:p w:rsidR="00A104FA" w:rsidRPr="004A27FB" w:rsidRDefault="00A104FA" w:rsidP="00A104FA">
            <w:pPr>
              <w:tabs>
                <w:tab w:val="left" w:pos="-390"/>
                <w:tab w:val="left" w:pos="0"/>
                <w:tab w:val="left" w:pos="720"/>
                <w:tab w:val="left" w:pos="1440"/>
                <w:tab w:val="left" w:pos="2160"/>
                <w:tab w:val="left" w:pos="2880"/>
                <w:tab w:val="left" w:pos="3600"/>
                <w:tab w:val="left" w:pos="4290"/>
                <w:tab w:val="left" w:pos="5010"/>
              </w:tabs>
              <w:spacing w:before="60"/>
              <w:rPr>
                <w:sz w:val="22"/>
                <w:szCs w:val="22"/>
              </w:rPr>
            </w:pPr>
          </w:p>
        </w:tc>
      </w:tr>
      <w:tr w:rsidR="00160236" w:rsidRPr="004A27FB" w:rsidTr="00F027D5">
        <w:trPr>
          <w:cantSplit/>
          <w:trHeight w:hRule="exact" w:val="802"/>
          <w:jc w:val="center"/>
        </w:trPr>
        <w:tc>
          <w:tcPr>
            <w:tcW w:w="3669" w:type="dxa"/>
            <w:tcBorders>
              <w:top w:val="single" w:sz="4" w:space="0" w:color="auto"/>
              <w:left w:val="single" w:sz="4" w:space="0" w:color="auto"/>
              <w:bottom w:val="single" w:sz="4" w:space="0" w:color="auto"/>
              <w:right w:val="single" w:sz="4" w:space="0" w:color="auto"/>
            </w:tcBorders>
          </w:tcPr>
          <w:p w:rsidR="00160236" w:rsidRPr="004A27FB" w:rsidRDefault="00A104FA" w:rsidP="00A104FA">
            <w:pPr>
              <w:tabs>
                <w:tab w:val="left" w:pos="-390"/>
                <w:tab w:val="left" w:pos="0"/>
                <w:tab w:val="left" w:pos="720"/>
                <w:tab w:val="left" w:pos="1440"/>
                <w:tab w:val="left" w:pos="2160"/>
                <w:tab w:val="left" w:pos="2880"/>
              </w:tabs>
              <w:rPr>
                <w:sz w:val="22"/>
                <w:szCs w:val="22"/>
              </w:rPr>
            </w:pPr>
            <w:r>
              <w:rPr>
                <w:sz w:val="22"/>
                <w:szCs w:val="22"/>
              </w:rPr>
              <w:t>5</w:t>
            </w:r>
            <w:r w:rsidR="00A957AA" w:rsidRPr="004A27FB">
              <w:rPr>
                <w:sz w:val="22"/>
                <w:szCs w:val="22"/>
              </w:rPr>
              <w:t>. Business Telephone Number:</w:t>
            </w:r>
          </w:p>
        </w:tc>
        <w:tc>
          <w:tcPr>
            <w:tcW w:w="3669" w:type="dxa"/>
            <w:gridSpan w:val="2"/>
            <w:tcBorders>
              <w:top w:val="single" w:sz="4" w:space="0" w:color="auto"/>
              <w:left w:val="single" w:sz="4" w:space="0" w:color="auto"/>
              <w:bottom w:val="single" w:sz="4" w:space="0" w:color="auto"/>
              <w:right w:val="single" w:sz="4" w:space="0" w:color="auto"/>
            </w:tcBorders>
          </w:tcPr>
          <w:p w:rsidR="00160236" w:rsidRPr="004A27FB" w:rsidRDefault="00A104FA" w:rsidP="00A104FA">
            <w:pPr>
              <w:tabs>
                <w:tab w:val="left" w:pos="-390"/>
                <w:tab w:val="left" w:pos="0"/>
                <w:tab w:val="left" w:pos="720"/>
                <w:tab w:val="left" w:pos="1440"/>
                <w:tab w:val="left" w:pos="2160"/>
                <w:tab w:val="left" w:pos="2880"/>
              </w:tabs>
              <w:rPr>
                <w:sz w:val="22"/>
                <w:szCs w:val="22"/>
              </w:rPr>
            </w:pPr>
            <w:r>
              <w:rPr>
                <w:sz w:val="22"/>
                <w:szCs w:val="22"/>
              </w:rPr>
              <w:t>6</w:t>
            </w:r>
            <w:r w:rsidR="00A957AA" w:rsidRPr="004A27FB">
              <w:rPr>
                <w:sz w:val="22"/>
                <w:szCs w:val="22"/>
              </w:rPr>
              <w:t>. Business Fax Number:</w:t>
            </w:r>
          </w:p>
        </w:tc>
        <w:tc>
          <w:tcPr>
            <w:tcW w:w="3669" w:type="dxa"/>
            <w:tcBorders>
              <w:top w:val="single" w:sz="4" w:space="0" w:color="auto"/>
              <w:left w:val="single" w:sz="4" w:space="0" w:color="auto"/>
              <w:bottom w:val="single" w:sz="4" w:space="0" w:color="auto"/>
              <w:right w:val="single" w:sz="4" w:space="0" w:color="auto"/>
            </w:tcBorders>
          </w:tcPr>
          <w:p w:rsidR="00160236" w:rsidRPr="004A27FB" w:rsidRDefault="00A104FA" w:rsidP="00A104FA">
            <w:pPr>
              <w:tabs>
                <w:tab w:val="left" w:pos="-390"/>
                <w:tab w:val="left" w:pos="0"/>
                <w:tab w:val="left" w:pos="720"/>
                <w:tab w:val="left" w:pos="1440"/>
                <w:tab w:val="left" w:pos="2160"/>
                <w:tab w:val="left" w:pos="2880"/>
              </w:tabs>
              <w:rPr>
                <w:sz w:val="22"/>
                <w:szCs w:val="22"/>
              </w:rPr>
            </w:pPr>
            <w:r>
              <w:rPr>
                <w:sz w:val="22"/>
                <w:szCs w:val="22"/>
              </w:rPr>
              <w:t>7</w:t>
            </w:r>
            <w:r w:rsidR="00160236" w:rsidRPr="004A27FB">
              <w:rPr>
                <w:sz w:val="22"/>
                <w:szCs w:val="22"/>
              </w:rPr>
              <w:t xml:space="preserve">.  E-mail address </w:t>
            </w:r>
            <w:r w:rsidR="00160236" w:rsidRPr="00CD5935">
              <w:rPr>
                <w:i/>
                <w:sz w:val="22"/>
                <w:szCs w:val="22"/>
              </w:rPr>
              <w:t>(if available</w:t>
            </w:r>
            <w:r w:rsidR="00160236" w:rsidRPr="004A27FB">
              <w:rPr>
                <w:sz w:val="22"/>
                <w:szCs w:val="22"/>
              </w:rPr>
              <w:t>):</w:t>
            </w:r>
          </w:p>
        </w:tc>
      </w:tr>
    </w:tbl>
    <w:p w:rsidR="004F4DE4" w:rsidRPr="00F65605" w:rsidRDefault="004F4DE4" w:rsidP="008D0CB3">
      <w:pPr>
        <w:rPr>
          <w:sz w:val="16"/>
          <w:szCs w:val="16"/>
        </w:rPr>
      </w:pPr>
    </w:p>
    <w:tbl>
      <w:tblPr>
        <w:tblW w:w="11088" w:type="dxa"/>
        <w:jc w:val="center"/>
        <w:tblLayout w:type="fixed"/>
        <w:tblCellMar>
          <w:left w:w="100" w:type="dxa"/>
          <w:right w:w="100" w:type="dxa"/>
        </w:tblCellMar>
        <w:tblLook w:val="0000" w:firstRow="0" w:lastRow="0" w:firstColumn="0" w:lastColumn="0" w:noHBand="0" w:noVBand="0"/>
      </w:tblPr>
      <w:tblGrid>
        <w:gridCol w:w="11088"/>
      </w:tblGrid>
      <w:tr w:rsidR="00413AF3" w:rsidRPr="0014491F" w:rsidTr="003F53FC">
        <w:trPr>
          <w:cantSplit/>
          <w:jc w:val="center"/>
        </w:trPr>
        <w:tc>
          <w:tcPr>
            <w:tcW w:w="11088"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13AF3" w:rsidRPr="0014491F" w:rsidRDefault="00413AF3" w:rsidP="00A104FA">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22"/>
              </w:rPr>
            </w:pPr>
            <w:r w:rsidRPr="0014491F">
              <w:rPr>
                <w:b/>
                <w:bCs/>
                <w:i/>
                <w:iCs/>
                <w:sz w:val="22"/>
                <w:szCs w:val="22"/>
              </w:rPr>
              <w:t xml:space="preserve">BLOCK </w:t>
            </w:r>
            <w:r w:rsidR="0089573A">
              <w:rPr>
                <w:b/>
                <w:bCs/>
                <w:i/>
                <w:iCs/>
                <w:sz w:val="22"/>
                <w:szCs w:val="22"/>
              </w:rPr>
              <w:t>C</w:t>
            </w:r>
            <w:r w:rsidRPr="0014491F">
              <w:rPr>
                <w:b/>
                <w:bCs/>
                <w:i/>
                <w:iCs/>
                <w:sz w:val="22"/>
                <w:szCs w:val="22"/>
              </w:rPr>
              <w:t xml:space="preserve"> </w:t>
            </w:r>
            <w:r w:rsidR="0089573A">
              <w:rPr>
                <w:b/>
                <w:bCs/>
                <w:i/>
                <w:iCs/>
                <w:sz w:val="22"/>
                <w:szCs w:val="22"/>
              </w:rPr>
              <w:t>–</w:t>
            </w:r>
            <w:r w:rsidRPr="0014491F">
              <w:rPr>
                <w:b/>
                <w:bCs/>
                <w:i/>
                <w:iCs/>
                <w:sz w:val="22"/>
                <w:szCs w:val="22"/>
              </w:rPr>
              <w:t xml:space="preserve"> QUESTIONS FOR TRANSFEREE</w:t>
            </w:r>
          </w:p>
        </w:tc>
      </w:tr>
      <w:tr w:rsidR="00C11E2C" w:rsidRPr="0014491F" w:rsidTr="003F53FC">
        <w:trPr>
          <w:cantSplit/>
          <w:trHeight w:val="3639"/>
          <w:jc w:val="center"/>
        </w:trPr>
        <w:tc>
          <w:tcPr>
            <w:tcW w:w="11088" w:type="dxa"/>
            <w:tcBorders>
              <w:top w:val="single" w:sz="6" w:space="0" w:color="000000"/>
              <w:left w:val="single" w:sz="6" w:space="0" w:color="000000"/>
              <w:bottom w:val="single" w:sz="4" w:space="0" w:color="auto"/>
              <w:right w:val="single" w:sz="6" w:space="0" w:color="000000"/>
            </w:tcBorders>
          </w:tcPr>
          <w:p w:rsidR="00C11E2C" w:rsidRDefault="00C11E2C" w:rsidP="004A305F">
            <w:pPr>
              <w:tabs>
                <w:tab w:val="left" w:pos="332"/>
                <w:tab w:val="left" w:pos="1440"/>
                <w:tab w:val="left" w:pos="2160"/>
                <w:tab w:val="left" w:pos="2880"/>
                <w:tab w:val="left" w:pos="3600"/>
                <w:tab w:val="left" w:pos="4290"/>
                <w:tab w:val="left" w:pos="5010"/>
                <w:tab w:val="left" w:pos="7154"/>
                <w:tab w:val="left" w:pos="8594"/>
                <w:tab w:val="left" w:pos="10080"/>
              </w:tabs>
              <w:rPr>
                <w:sz w:val="22"/>
                <w:szCs w:val="22"/>
              </w:rPr>
            </w:pPr>
            <w:r w:rsidRPr="0014491F">
              <w:rPr>
                <w:sz w:val="22"/>
                <w:szCs w:val="22"/>
              </w:rPr>
              <w:t>1.</w:t>
            </w:r>
            <w:r>
              <w:rPr>
                <w:sz w:val="22"/>
                <w:szCs w:val="22"/>
              </w:rPr>
              <w:tab/>
            </w:r>
            <w:r w:rsidRPr="0014491F">
              <w:rPr>
                <w:sz w:val="22"/>
                <w:szCs w:val="22"/>
              </w:rPr>
              <w:t xml:space="preserve">Do you request that this </w:t>
            </w:r>
            <w:r>
              <w:rPr>
                <w:sz w:val="22"/>
                <w:szCs w:val="22"/>
              </w:rPr>
              <w:t>quota share (</w:t>
            </w:r>
            <w:r w:rsidRPr="0014491F">
              <w:rPr>
                <w:sz w:val="22"/>
                <w:szCs w:val="22"/>
              </w:rPr>
              <w:t>QS</w:t>
            </w:r>
            <w:r>
              <w:rPr>
                <w:sz w:val="22"/>
                <w:szCs w:val="22"/>
              </w:rPr>
              <w:t>)</w:t>
            </w:r>
            <w:r w:rsidRPr="0014491F">
              <w:rPr>
                <w:sz w:val="22"/>
                <w:szCs w:val="22"/>
              </w:rPr>
              <w:t xml:space="preserve"> be included in a </w:t>
            </w:r>
            <w:r w:rsidRPr="0014491F">
              <w:rPr>
                <w:b/>
                <w:bCs/>
                <w:sz w:val="22"/>
                <w:szCs w:val="22"/>
              </w:rPr>
              <w:t>sweep up</w:t>
            </w:r>
            <w:r w:rsidRPr="0014491F">
              <w:rPr>
                <w:sz w:val="22"/>
                <w:szCs w:val="22"/>
              </w:rPr>
              <w:t>, if possible?</w:t>
            </w:r>
            <w:r w:rsidRPr="0014491F">
              <w:rPr>
                <w:sz w:val="22"/>
                <w:szCs w:val="22"/>
              </w:rPr>
              <w:tab/>
            </w:r>
          </w:p>
          <w:p w:rsidR="00C11E2C" w:rsidRDefault="00C11E2C" w:rsidP="004A305F">
            <w:pPr>
              <w:tabs>
                <w:tab w:val="left" w:pos="-390"/>
                <w:tab w:val="left" w:pos="0"/>
                <w:tab w:val="left" w:pos="720"/>
                <w:tab w:val="left" w:pos="1440"/>
                <w:tab w:val="left" w:pos="2160"/>
                <w:tab w:val="left" w:pos="2880"/>
                <w:tab w:val="left" w:pos="3600"/>
                <w:tab w:val="left" w:pos="4290"/>
                <w:tab w:val="left" w:pos="5010"/>
                <w:tab w:val="left" w:pos="7154"/>
                <w:tab w:val="left" w:pos="8594"/>
                <w:tab w:val="left" w:pos="10080"/>
              </w:tabs>
              <w:rPr>
                <w:sz w:val="22"/>
                <w:szCs w:val="22"/>
              </w:rPr>
            </w:pPr>
          </w:p>
          <w:p w:rsidR="00C11E2C" w:rsidRPr="0014491F" w:rsidRDefault="00C11E2C" w:rsidP="004A305F">
            <w:pPr>
              <w:tabs>
                <w:tab w:val="left" w:pos="-390"/>
                <w:tab w:val="left" w:pos="0"/>
                <w:tab w:val="left" w:pos="720"/>
                <w:tab w:val="left" w:pos="1440"/>
                <w:tab w:val="left" w:pos="2160"/>
                <w:tab w:val="left" w:pos="2880"/>
                <w:tab w:val="left" w:pos="3600"/>
                <w:tab w:val="left" w:pos="4290"/>
                <w:tab w:val="left" w:pos="5010"/>
                <w:tab w:val="left" w:pos="7154"/>
                <w:tab w:val="left" w:pos="8594"/>
                <w:tab w:val="left" w:pos="10080"/>
              </w:tabs>
              <w:rPr>
                <w:sz w:val="22"/>
                <w:szCs w:val="22"/>
              </w:rPr>
            </w:pPr>
            <w:r>
              <w:rPr>
                <w:sz w:val="22"/>
                <w:szCs w:val="22"/>
              </w:rPr>
              <w:tab/>
            </w:r>
            <w:r>
              <w:rPr>
                <w:sz w:val="22"/>
                <w:szCs w:val="22"/>
              </w:rPr>
              <w:tab/>
            </w:r>
            <w:r>
              <w:rPr>
                <w:sz w:val="22"/>
                <w:szCs w:val="22"/>
              </w:rPr>
              <w:tab/>
            </w:r>
            <w:r w:rsidRPr="0014491F">
              <w:rPr>
                <w:sz w:val="22"/>
                <w:szCs w:val="22"/>
              </w:rPr>
              <w:t>[   ]  YES</w:t>
            </w:r>
            <w:r>
              <w:rPr>
                <w:sz w:val="22"/>
                <w:szCs w:val="22"/>
              </w:rPr>
              <w:tab/>
            </w:r>
            <w:r>
              <w:rPr>
                <w:sz w:val="22"/>
                <w:szCs w:val="22"/>
              </w:rPr>
              <w:tab/>
            </w:r>
            <w:r>
              <w:rPr>
                <w:sz w:val="22"/>
                <w:szCs w:val="22"/>
              </w:rPr>
              <w:tab/>
            </w:r>
            <w:r w:rsidRPr="0014491F">
              <w:rPr>
                <w:sz w:val="22"/>
                <w:szCs w:val="22"/>
              </w:rPr>
              <w:t>[   ]  NO</w:t>
            </w:r>
          </w:p>
          <w:p w:rsidR="00C11E2C" w:rsidRDefault="00C11E2C" w:rsidP="004A305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p>
          <w:p w:rsidR="00C11E2C" w:rsidRDefault="00C11E2C" w:rsidP="004A305F">
            <w:pPr>
              <w:tabs>
                <w:tab w:val="left" w:pos="332"/>
                <w:tab w:val="left" w:pos="692"/>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sidRPr="0014491F">
              <w:rPr>
                <w:sz w:val="22"/>
                <w:szCs w:val="22"/>
              </w:rPr>
              <w:t>2.</w:t>
            </w:r>
            <w:r>
              <w:rPr>
                <w:sz w:val="22"/>
                <w:szCs w:val="22"/>
              </w:rPr>
              <w:tab/>
            </w:r>
            <w:r w:rsidRPr="0089573A">
              <w:rPr>
                <w:b/>
                <w:sz w:val="22"/>
                <w:szCs w:val="22"/>
              </w:rPr>
              <w:t>If YES</w:t>
            </w:r>
            <w:r w:rsidRPr="0014491F">
              <w:rPr>
                <w:sz w:val="22"/>
                <w:szCs w:val="22"/>
              </w:rPr>
              <w:t xml:space="preserve">, list the QS Group Number </w:t>
            </w:r>
            <w:r>
              <w:rPr>
                <w:sz w:val="22"/>
                <w:szCs w:val="22"/>
              </w:rPr>
              <w:t>from</w:t>
            </w:r>
            <w:r w:rsidRPr="0014491F">
              <w:rPr>
                <w:sz w:val="22"/>
                <w:szCs w:val="22"/>
              </w:rPr>
              <w:t xml:space="preserve"> the QS Holder Summary Report into which this new piece should be</w:t>
            </w:r>
          </w:p>
          <w:p w:rsidR="00C11E2C" w:rsidRPr="0014491F" w:rsidRDefault="00C11E2C" w:rsidP="004A305F">
            <w:pPr>
              <w:tabs>
                <w:tab w:val="left" w:pos="332"/>
                <w:tab w:val="left" w:pos="692"/>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Pr>
                <w:sz w:val="22"/>
                <w:szCs w:val="22"/>
              </w:rPr>
              <w:tab/>
            </w:r>
            <w:r w:rsidRPr="0014491F">
              <w:rPr>
                <w:sz w:val="22"/>
                <w:szCs w:val="22"/>
              </w:rPr>
              <w:t>combined.</w:t>
            </w:r>
          </w:p>
          <w:p w:rsidR="00C11E2C" w:rsidRDefault="00C11E2C" w:rsidP="004A305F">
            <w:pPr>
              <w:tabs>
                <w:tab w:val="left" w:pos="-390"/>
                <w:tab w:val="center" w:pos="308"/>
                <w:tab w:val="left" w:pos="1440"/>
                <w:tab w:val="left" w:pos="170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Pr>
                <w:sz w:val="22"/>
                <w:szCs w:val="22"/>
              </w:rPr>
              <w:tab/>
            </w:r>
            <w:r>
              <w:rPr>
                <w:sz w:val="22"/>
                <w:szCs w:val="22"/>
              </w:rPr>
              <w:tab/>
            </w:r>
            <w:r>
              <w:rPr>
                <w:sz w:val="22"/>
                <w:szCs w:val="22"/>
              </w:rPr>
              <w:tab/>
            </w:r>
            <w:r>
              <w:rPr>
                <w:sz w:val="22"/>
                <w:szCs w:val="22"/>
              </w:rPr>
              <w:tab/>
            </w:r>
            <w:r w:rsidRPr="0014491F">
              <w:rPr>
                <w:sz w:val="22"/>
                <w:szCs w:val="22"/>
              </w:rPr>
              <w:t>_____________________________________________________________________</w:t>
            </w:r>
          </w:p>
          <w:p w:rsidR="00C11E2C" w:rsidRPr="0014491F" w:rsidRDefault="00C11E2C" w:rsidP="004A305F">
            <w:pPr>
              <w:tabs>
                <w:tab w:val="left" w:pos="-390"/>
                <w:tab w:val="center" w:pos="308"/>
                <w:tab w:val="left" w:pos="1440"/>
                <w:tab w:val="left" w:pos="170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p>
          <w:p w:rsidR="00C11E2C" w:rsidRDefault="00C11E2C" w:rsidP="00796356">
            <w:pPr>
              <w:tabs>
                <w:tab w:val="left" w:pos="314"/>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ind w:left="314" w:hanging="270"/>
              <w:rPr>
                <w:sz w:val="22"/>
                <w:szCs w:val="22"/>
              </w:rPr>
            </w:pPr>
            <w:r w:rsidRPr="0014491F">
              <w:rPr>
                <w:sz w:val="22"/>
                <w:szCs w:val="22"/>
              </w:rPr>
              <w:t>3.</w:t>
            </w:r>
            <w:r w:rsidRPr="0014491F">
              <w:rPr>
                <w:b/>
                <w:bCs/>
                <w:sz w:val="22"/>
                <w:szCs w:val="22"/>
              </w:rPr>
              <w:t xml:space="preserve"> </w:t>
            </w:r>
            <w:r>
              <w:rPr>
                <w:b/>
                <w:bCs/>
                <w:sz w:val="22"/>
                <w:szCs w:val="22"/>
              </w:rPr>
              <w:tab/>
            </w:r>
            <w:r w:rsidRPr="0014491F">
              <w:rPr>
                <w:sz w:val="22"/>
                <w:szCs w:val="22"/>
              </w:rPr>
              <w:t xml:space="preserve">If this is </w:t>
            </w:r>
            <w:r>
              <w:rPr>
                <w:sz w:val="22"/>
                <w:szCs w:val="22"/>
              </w:rPr>
              <w:t xml:space="preserve">transfer of </w:t>
            </w:r>
            <w:r w:rsidRPr="0014491F">
              <w:rPr>
                <w:sz w:val="22"/>
                <w:szCs w:val="22"/>
              </w:rPr>
              <w:t xml:space="preserve">Catcher Vessel </w:t>
            </w:r>
            <w:r>
              <w:rPr>
                <w:sz w:val="22"/>
                <w:szCs w:val="22"/>
              </w:rPr>
              <w:t>Western Alaska Community Development Quota (</w:t>
            </w:r>
            <w:r w:rsidRPr="0014491F">
              <w:rPr>
                <w:sz w:val="22"/>
                <w:szCs w:val="22"/>
              </w:rPr>
              <w:t>CDQ</w:t>
            </w:r>
            <w:r>
              <w:rPr>
                <w:sz w:val="22"/>
                <w:szCs w:val="22"/>
              </w:rPr>
              <w:t>)</w:t>
            </w:r>
            <w:r w:rsidRPr="0014491F">
              <w:rPr>
                <w:sz w:val="22"/>
                <w:szCs w:val="22"/>
              </w:rPr>
              <w:t xml:space="preserve"> Compensation QS and the vessel category has nev</w:t>
            </w:r>
            <w:r>
              <w:rPr>
                <w:sz w:val="22"/>
                <w:szCs w:val="22"/>
              </w:rPr>
              <w:t xml:space="preserve">er been declared, check the one </w:t>
            </w:r>
            <w:r w:rsidRPr="0014491F">
              <w:rPr>
                <w:sz w:val="22"/>
                <w:szCs w:val="22"/>
              </w:rPr>
              <w:t>Catcher Vessel Category in which you wou</w:t>
            </w:r>
            <w:r>
              <w:rPr>
                <w:sz w:val="22"/>
                <w:szCs w:val="22"/>
              </w:rPr>
              <w:t>ld like to have your QS issued:</w:t>
            </w:r>
          </w:p>
          <w:p w:rsidR="00C11E2C" w:rsidRDefault="00C11E2C" w:rsidP="00796356">
            <w:pPr>
              <w:tabs>
                <w:tab w:val="left" w:pos="314"/>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ind w:left="314" w:hanging="270"/>
              <w:rPr>
                <w:sz w:val="22"/>
                <w:szCs w:val="22"/>
              </w:rPr>
            </w:pPr>
          </w:p>
          <w:p w:rsidR="00C11E2C" w:rsidRPr="00C11E2C" w:rsidRDefault="00C11E2C" w:rsidP="003F53FC">
            <w:pPr>
              <w:tabs>
                <w:tab w:val="center" w:pos="716"/>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bCs/>
                <w:sz w:val="20"/>
                <w:szCs w:val="20"/>
              </w:rPr>
            </w:pPr>
            <w:r>
              <w:rPr>
                <w:sz w:val="22"/>
                <w:szCs w:val="22"/>
              </w:rPr>
              <w:tab/>
            </w:r>
            <w:r>
              <w:rPr>
                <w:sz w:val="22"/>
                <w:szCs w:val="22"/>
              </w:rPr>
              <w:tab/>
            </w:r>
            <w:r w:rsidRPr="000C3B5F">
              <w:rPr>
                <w:sz w:val="20"/>
                <w:szCs w:val="20"/>
              </w:rPr>
              <w:t xml:space="preserve">[  </w:t>
            </w:r>
            <w:r>
              <w:rPr>
                <w:sz w:val="20"/>
                <w:szCs w:val="20"/>
              </w:rPr>
              <w:t xml:space="preserve"> </w:t>
            </w:r>
            <w:r w:rsidRPr="000C3B5F">
              <w:rPr>
                <w:sz w:val="20"/>
                <w:szCs w:val="20"/>
              </w:rPr>
              <w:t xml:space="preserve"> ]</w:t>
            </w:r>
            <w:r>
              <w:rPr>
                <w:sz w:val="20"/>
                <w:szCs w:val="20"/>
              </w:rPr>
              <w:t xml:space="preserve"> </w:t>
            </w:r>
            <w:r w:rsidRPr="000C3B5F">
              <w:rPr>
                <w:sz w:val="20"/>
                <w:szCs w:val="20"/>
              </w:rPr>
              <w:t xml:space="preserve"> </w:t>
            </w:r>
            <w:r w:rsidRPr="000B3419">
              <w:rPr>
                <w:b/>
                <w:sz w:val="20"/>
                <w:szCs w:val="20"/>
              </w:rPr>
              <w:t xml:space="preserve">Category </w:t>
            </w:r>
            <w:r w:rsidRPr="000B3419">
              <w:rPr>
                <w:b/>
                <w:bCs/>
                <w:sz w:val="20"/>
                <w:szCs w:val="20"/>
              </w:rPr>
              <w:t>D</w:t>
            </w:r>
            <w:r>
              <w:rPr>
                <w:b/>
                <w:bCs/>
                <w:sz w:val="20"/>
                <w:szCs w:val="20"/>
              </w:rPr>
              <w:tab/>
            </w:r>
            <w:r>
              <w:rPr>
                <w:b/>
                <w:bCs/>
                <w:sz w:val="20"/>
                <w:szCs w:val="20"/>
              </w:rPr>
              <w:tab/>
            </w:r>
            <w:r>
              <w:rPr>
                <w:b/>
                <w:bCs/>
                <w:sz w:val="20"/>
                <w:szCs w:val="20"/>
              </w:rPr>
              <w:tab/>
            </w:r>
            <w:r>
              <w:rPr>
                <w:b/>
                <w:bCs/>
                <w:sz w:val="20"/>
                <w:szCs w:val="20"/>
              </w:rPr>
              <w:tab/>
            </w:r>
            <w:r w:rsidRPr="000C3B5F">
              <w:rPr>
                <w:sz w:val="20"/>
                <w:szCs w:val="20"/>
              </w:rPr>
              <w:t xml:space="preserve">[ </w:t>
            </w:r>
            <w:r>
              <w:rPr>
                <w:sz w:val="20"/>
                <w:szCs w:val="20"/>
              </w:rPr>
              <w:t xml:space="preserve"> </w:t>
            </w:r>
            <w:r w:rsidRPr="000C3B5F">
              <w:rPr>
                <w:sz w:val="20"/>
                <w:szCs w:val="20"/>
              </w:rPr>
              <w:t xml:space="preserve">  ]</w:t>
            </w:r>
            <w:r>
              <w:rPr>
                <w:sz w:val="20"/>
                <w:szCs w:val="20"/>
              </w:rPr>
              <w:t xml:space="preserve"> </w:t>
            </w:r>
            <w:r w:rsidRPr="000C3B5F">
              <w:rPr>
                <w:sz w:val="20"/>
                <w:szCs w:val="20"/>
              </w:rPr>
              <w:t xml:space="preserve"> </w:t>
            </w:r>
            <w:r w:rsidRPr="000B3419">
              <w:rPr>
                <w:b/>
                <w:sz w:val="20"/>
                <w:szCs w:val="20"/>
              </w:rPr>
              <w:t xml:space="preserve">Category </w:t>
            </w:r>
            <w:r w:rsidRPr="000B3419">
              <w:rPr>
                <w:b/>
                <w:bCs/>
                <w:sz w:val="20"/>
                <w:szCs w:val="20"/>
              </w:rPr>
              <w:t>C</w:t>
            </w:r>
            <w:r w:rsidRPr="000C3B5F">
              <w:rPr>
                <w:sz w:val="20"/>
                <w:szCs w:val="20"/>
              </w:rPr>
              <w:t xml:space="preserve"> </w:t>
            </w:r>
            <w:r>
              <w:rPr>
                <w:sz w:val="20"/>
                <w:szCs w:val="20"/>
              </w:rPr>
              <w:tab/>
            </w:r>
            <w:r>
              <w:rPr>
                <w:sz w:val="20"/>
                <w:szCs w:val="20"/>
              </w:rPr>
              <w:tab/>
            </w:r>
            <w:r>
              <w:rPr>
                <w:sz w:val="20"/>
                <w:szCs w:val="20"/>
              </w:rPr>
              <w:tab/>
            </w:r>
            <w:r w:rsidRPr="000C3B5F">
              <w:rPr>
                <w:sz w:val="20"/>
                <w:szCs w:val="20"/>
              </w:rPr>
              <w:t xml:space="preserve">[  </w:t>
            </w:r>
            <w:r>
              <w:rPr>
                <w:sz w:val="20"/>
                <w:szCs w:val="20"/>
              </w:rPr>
              <w:t xml:space="preserve"> </w:t>
            </w:r>
            <w:r w:rsidRPr="000C3B5F">
              <w:rPr>
                <w:sz w:val="20"/>
                <w:szCs w:val="20"/>
              </w:rPr>
              <w:t xml:space="preserve"> ]</w:t>
            </w:r>
            <w:r>
              <w:rPr>
                <w:sz w:val="20"/>
                <w:szCs w:val="20"/>
              </w:rPr>
              <w:t xml:space="preserve"> </w:t>
            </w:r>
            <w:r w:rsidRPr="000C3B5F">
              <w:rPr>
                <w:sz w:val="20"/>
                <w:szCs w:val="20"/>
              </w:rPr>
              <w:t xml:space="preserve"> </w:t>
            </w:r>
            <w:r w:rsidRPr="00A4724F">
              <w:rPr>
                <w:b/>
                <w:sz w:val="20"/>
                <w:szCs w:val="20"/>
              </w:rPr>
              <w:t xml:space="preserve">Category </w:t>
            </w:r>
            <w:r w:rsidRPr="00A4724F">
              <w:rPr>
                <w:b/>
                <w:bCs/>
                <w:sz w:val="20"/>
                <w:szCs w:val="20"/>
              </w:rPr>
              <w:t>B</w:t>
            </w:r>
            <w:r w:rsidRPr="000C3B5F">
              <w:rPr>
                <w:sz w:val="20"/>
                <w:szCs w:val="20"/>
              </w:rPr>
              <w:t xml:space="preserve"> </w:t>
            </w:r>
          </w:p>
          <w:p w:rsidR="00C11E2C" w:rsidRPr="003F53FC" w:rsidRDefault="00C11E2C" w:rsidP="003F53FC">
            <w:pPr>
              <w:tabs>
                <w:tab w:val="left" w:pos="692"/>
                <w:tab w:val="left" w:pos="1862"/>
                <w:tab w:val="left" w:pos="2880"/>
                <w:tab w:val="left" w:pos="3600"/>
                <w:tab w:val="left" w:pos="4290"/>
                <w:tab w:val="left" w:pos="5010"/>
                <w:tab w:val="left" w:pos="5760"/>
                <w:tab w:val="left" w:pos="6480"/>
                <w:tab w:val="left" w:pos="7200"/>
                <w:tab w:val="left" w:pos="7920"/>
                <w:tab w:val="left" w:pos="8640"/>
                <w:tab w:val="left" w:pos="9360"/>
                <w:tab w:val="left" w:pos="10080"/>
              </w:tabs>
              <w:rPr>
                <w:sz w:val="20"/>
                <w:szCs w:val="20"/>
              </w:rPr>
            </w:pPr>
            <w:r>
              <w:rPr>
                <w:sz w:val="20"/>
                <w:szCs w:val="20"/>
              </w:rPr>
              <w:tab/>
            </w:r>
            <w:r>
              <w:rPr>
                <w:sz w:val="20"/>
                <w:szCs w:val="20"/>
              </w:rPr>
              <w:tab/>
            </w:r>
            <w:r w:rsidRPr="000C3B5F">
              <w:rPr>
                <w:sz w:val="20"/>
                <w:szCs w:val="20"/>
              </w:rPr>
              <w:t>(0</w:t>
            </w:r>
            <w:r>
              <w:rPr>
                <w:sz w:val="20"/>
                <w:szCs w:val="20"/>
              </w:rPr>
              <w:t xml:space="preserve"> ft to 35 ft length overall (LOA)</w:t>
            </w:r>
            <w:r>
              <w:rPr>
                <w:sz w:val="20"/>
                <w:szCs w:val="20"/>
              </w:rPr>
              <w:tab/>
            </w:r>
            <w:r w:rsidR="003F53FC">
              <w:rPr>
                <w:sz w:val="20"/>
                <w:szCs w:val="20"/>
              </w:rPr>
              <w:t xml:space="preserve">         </w:t>
            </w:r>
            <w:r w:rsidRPr="000C3B5F">
              <w:rPr>
                <w:sz w:val="20"/>
                <w:szCs w:val="20"/>
              </w:rPr>
              <w:t>(3</w:t>
            </w:r>
            <w:r>
              <w:rPr>
                <w:sz w:val="20"/>
                <w:szCs w:val="20"/>
              </w:rPr>
              <w:t xml:space="preserve">6 ft to 60 ft LOA)   </w:t>
            </w:r>
            <w:r>
              <w:rPr>
                <w:sz w:val="20"/>
                <w:szCs w:val="20"/>
              </w:rPr>
              <w:tab/>
              <w:t xml:space="preserve">         </w:t>
            </w:r>
            <w:r w:rsidRPr="000C3B5F">
              <w:rPr>
                <w:sz w:val="20"/>
                <w:szCs w:val="20"/>
              </w:rPr>
              <w:t>(greater than 60</w:t>
            </w:r>
            <w:r>
              <w:rPr>
                <w:sz w:val="20"/>
                <w:szCs w:val="20"/>
              </w:rPr>
              <w:t xml:space="preserve"> ft</w:t>
            </w:r>
            <w:r w:rsidRPr="000C3B5F">
              <w:rPr>
                <w:sz w:val="20"/>
                <w:szCs w:val="20"/>
              </w:rPr>
              <w:t xml:space="preserve"> L</w:t>
            </w:r>
            <w:r>
              <w:rPr>
                <w:sz w:val="20"/>
                <w:szCs w:val="20"/>
              </w:rPr>
              <w:t>OA</w:t>
            </w:r>
            <w:r w:rsidRPr="000C3B5F">
              <w:rPr>
                <w:sz w:val="20"/>
                <w:szCs w:val="20"/>
              </w:rPr>
              <w:t>)</w:t>
            </w:r>
            <w:r>
              <w:rPr>
                <w:sz w:val="20"/>
                <w:szCs w:val="20"/>
              </w:rPr>
              <w:tab/>
            </w:r>
          </w:p>
        </w:tc>
      </w:tr>
    </w:tbl>
    <w:p w:rsidR="003F53FC" w:rsidRDefault="003F53FC">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3F53FC" w:rsidRDefault="003F53FC">
      <w:pPr>
        <w:rPr>
          <w:sz w:val="16"/>
          <w:szCs w:val="16"/>
        </w:rPr>
      </w:pPr>
      <w:r>
        <w:rPr>
          <w:sz w:val="16"/>
          <w:szCs w:val="16"/>
        </w:rPr>
        <w:br w:type="page"/>
      </w:r>
    </w:p>
    <w:p w:rsidR="00413AF3" w:rsidRPr="00F65605" w:rsidRDefault="00413AF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bl>
      <w:tblPr>
        <w:tblW w:w="11088" w:type="dxa"/>
        <w:jc w:val="center"/>
        <w:tblLayout w:type="fixed"/>
        <w:tblCellMar>
          <w:left w:w="100" w:type="dxa"/>
          <w:right w:w="100" w:type="dxa"/>
        </w:tblCellMar>
        <w:tblLook w:val="0000" w:firstRow="0" w:lastRow="0" w:firstColumn="0" w:lastColumn="0" w:noHBand="0" w:noVBand="0"/>
      </w:tblPr>
      <w:tblGrid>
        <w:gridCol w:w="2772"/>
        <w:gridCol w:w="2772"/>
        <w:gridCol w:w="2772"/>
        <w:gridCol w:w="2772"/>
      </w:tblGrid>
      <w:tr w:rsidR="00413AF3" w:rsidRPr="0014491F" w:rsidTr="00DE34EB">
        <w:trPr>
          <w:cantSplit/>
          <w:jc w:val="center"/>
        </w:trPr>
        <w:tc>
          <w:tcPr>
            <w:tcW w:w="11088"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13AF3" w:rsidRPr="0014491F" w:rsidRDefault="00413AF3" w:rsidP="00DE34EB">
            <w:pPr>
              <w:tabs>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jc w:val="center"/>
              <w:rPr>
                <w:sz w:val="22"/>
                <w:szCs w:val="22"/>
              </w:rPr>
            </w:pPr>
            <w:r w:rsidRPr="0014491F">
              <w:rPr>
                <w:b/>
                <w:bCs/>
                <w:i/>
                <w:iCs/>
                <w:sz w:val="22"/>
                <w:szCs w:val="22"/>
              </w:rPr>
              <w:t xml:space="preserve">BLOCK </w:t>
            </w:r>
            <w:r w:rsidR="006A42EC">
              <w:rPr>
                <w:b/>
                <w:bCs/>
                <w:i/>
                <w:iCs/>
                <w:sz w:val="22"/>
                <w:szCs w:val="22"/>
              </w:rPr>
              <w:t>D</w:t>
            </w:r>
            <w:r w:rsidRPr="0014491F">
              <w:rPr>
                <w:b/>
                <w:bCs/>
                <w:i/>
                <w:iCs/>
                <w:sz w:val="22"/>
                <w:szCs w:val="22"/>
              </w:rPr>
              <w:t xml:space="preserve"> - IDENTIFICATION OF QS AND IFQ TO BE TRANSFERRED</w:t>
            </w:r>
          </w:p>
          <w:p w:rsidR="00413AF3" w:rsidRPr="0014491F" w:rsidRDefault="00413AF3" w:rsidP="00DE34EB">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60"/>
              <w:jc w:val="center"/>
              <w:rPr>
                <w:i/>
                <w:sz w:val="22"/>
                <w:szCs w:val="22"/>
              </w:rPr>
            </w:pPr>
            <w:r w:rsidRPr="00562BE0">
              <w:rPr>
                <w:b/>
                <w:bCs/>
                <w:i/>
                <w:sz w:val="20"/>
                <w:szCs w:val="20"/>
              </w:rPr>
              <w:t xml:space="preserve">Complete Block </w:t>
            </w:r>
            <w:r w:rsidR="00E25508">
              <w:rPr>
                <w:b/>
                <w:bCs/>
                <w:i/>
                <w:sz w:val="20"/>
                <w:szCs w:val="20"/>
              </w:rPr>
              <w:t>D</w:t>
            </w:r>
            <w:r w:rsidRPr="00562BE0">
              <w:rPr>
                <w:b/>
                <w:bCs/>
                <w:i/>
                <w:sz w:val="20"/>
                <w:szCs w:val="20"/>
              </w:rPr>
              <w:t xml:space="preserve"> if QS and IFQ are to be transferred together or if you want to transfer QS only</w:t>
            </w:r>
          </w:p>
        </w:tc>
      </w:tr>
      <w:tr w:rsidR="008279E4" w:rsidRPr="0014491F" w:rsidTr="008279E4">
        <w:trPr>
          <w:cantSplit/>
          <w:trHeight w:hRule="exact" w:val="1104"/>
          <w:jc w:val="center"/>
        </w:trPr>
        <w:tc>
          <w:tcPr>
            <w:tcW w:w="2772" w:type="dxa"/>
            <w:tcBorders>
              <w:left w:val="single" w:sz="6" w:space="0" w:color="000000"/>
              <w:bottom w:val="single" w:sz="6" w:space="0" w:color="000000"/>
            </w:tcBorders>
          </w:tcPr>
          <w:p w:rsidR="006F43FE" w:rsidRDefault="008279E4" w:rsidP="005C5AD0">
            <w:pPr>
              <w:tabs>
                <w:tab w:val="left" w:pos="-390"/>
                <w:tab w:val="left" w:pos="720"/>
                <w:tab w:val="left" w:pos="1664"/>
                <w:tab w:val="left" w:pos="2024"/>
                <w:tab w:val="left" w:pos="4290"/>
                <w:tab w:val="left" w:pos="5010"/>
              </w:tabs>
              <w:rPr>
                <w:sz w:val="22"/>
                <w:szCs w:val="22"/>
              </w:rPr>
            </w:pPr>
            <w:r w:rsidRPr="0014491F">
              <w:rPr>
                <w:sz w:val="22"/>
                <w:szCs w:val="22"/>
              </w:rPr>
              <w:t xml:space="preserve">1. </w:t>
            </w:r>
            <w:r w:rsidR="006F43FE">
              <w:rPr>
                <w:sz w:val="22"/>
                <w:szCs w:val="22"/>
              </w:rPr>
              <w:t xml:space="preserve"> Species</w:t>
            </w:r>
          </w:p>
          <w:p w:rsidR="008279E4" w:rsidRDefault="008279E4" w:rsidP="005C5AD0">
            <w:pPr>
              <w:tabs>
                <w:tab w:val="left" w:pos="-390"/>
                <w:tab w:val="left" w:pos="720"/>
                <w:tab w:val="left" w:pos="1664"/>
                <w:tab w:val="left" w:pos="2024"/>
                <w:tab w:val="left" w:pos="4290"/>
                <w:tab w:val="left" w:pos="5010"/>
              </w:tabs>
              <w:rPr>
                <w:sz w:val="22"/>
                <w:szCs w:val="22"/>
              </w:rPr>
            </w:pPr>
            <w:r>
              <w:rPr>
                <w:sz w:val="22"/>
                <w:szCs w:val="22"/>
              </w:rPr>
              <w:t xml:space="preserve">   </w:t>
            </w:r>
            <w:r w:rsidR="00B74BD6">
              <w:rPr>
                <w:sz w:val="22"/>
                <w:szCs w:val="22"/>
              </w:rPr>
              <w:t xml:space="preserve">   </w:t>
            </w:r>
            <w:r>
              <w:rPr>
                <w:sz w:val="22"/>
                <w:szCs w:val="22"/>
              </w:rPr>
              <w:t xml:space="preserve">[   ]  Halibut or </w:t>
            </w:r>
            <w:r w:rsidRPr="0014491F">
              <w:rPr>
                <w:sz w:val="22"/>
                <w:szCs w:val="22"/>
              </w:rPr>
              <w:t xml:space="preserve"> </w:t>
            </w:r>
            <w:r>
              <w:rPr>
                <w:sz w:val="22"/>
                <w:szCs w:val="22"/>
              </w:rPr>
              <w:t xml:space="preserve">  </w:t>
            </w:r>
          </w:p>
          <w:p w:rsidR="006F43FE" w:rsidRDefault="006F43FE" w:rsidP="005C5AD0">
            <w:pPr>
              <w:tabs>
                <w:tab w:val="left" w:pos="-390"/>
                <w:tab w:val="left" w:pos="720"/>
                <w:tab w:val="left" w:pos="1664"/>
                <w:tab w:val="left" w:pos="2024"/>
                <w:tab w:val="left" w:pos="4290"/>
                <w:tab w:val="left" w:pos="5010"/>
              </w:tabs>
              <w:rPr>
                <w:sz w:val="22"/>
                <w:szCs w:val="22"/>
              </w:rPr>
            </w:pPr>
          </w:p>
          <w:p w:rsidR="008279E4" w:rsidRPr="0014491F" w:rsidRDefault="008279E4" w:rsidP="005C5AD0">
            <w:pPr>
              <w:tabs>
                <w:tab w:val="left" w:pos="-390"/>
                <w:tab w:val="left" w:pos="720"/>
                <w:tab w:val="left" w:pos="1664"/>
                <w:tab w:val="left" w:pos="2024"/>
                <w:tab w:val="left" w:pos="4290"/>
                <w:tab w:val="left" w:pos="5010"/>
              </w:tabs>
              <w:rPr>
                <w:sz w:val="22"/>
                <w:szCs w:val="22"/>
              </w:rPr>
            </w:pPr>
            <w:r>
              <w:rPr>
                <w:sz w:val="22"/>
                <w:szCs w:val="22"/>
              </w:rPr>
              <w:t xml:space="preserve">   </w:t>
            </w:r>
            <w:r w:rsidR="00B74BD6">
              <w:rPr>
                <w:sz w:val="22"/>
                <w:szCs w:val="22"/>
              </w:rPr>
              <w:t xml:space="preserve">   </w:t>
            </w:r>
            <w:r w:rsidRPr="0014491F">
              <w:rPr>
                <w:sz w:val="22"/>
                <w:szCs w:val="22"/>
              </w:rPr>
              <w:t>[   ]  Sablefish</w:t>
            </w:r>
          </w:p>
        </w:tc>
        <w:tc>
          <w:tcPr>
            <w:tcW w:w="2772" w:type="dxa"/>
            <w:tcBorders>
              <w:left w:val="single" w:sz="6" w:space="0" w:color="000000"/>
              <w:bottom w:val="single" w:sz="6" w:space="0" w:color="000000"/>
              <w:right w:val="single" w:sz="6" w:space="0" w:color="000000"/>
            </w:tcBorders>
          </w:tcPr>
          <w:p w:rsidR="008279E4" w:rsidRPr="0014491F" w:rsidRDefault="008279E4" w:rsidP="009A762A">
            <w:pPr>
              <w:tabs>
                <w:tab w:val="left" w:pos="-390"/>
                <w:tab w:val="left" w:pos="0"/>
                <w:tab w:val="left" w:pos="720"/>
                <w:tab w:val="left" w:pos="1440"/>
                <w:tab w:val="left" w:pos="2160"/>
                <w:tab w:val="left" w:pos="2880"/>
                <w:tab w:val="left" w:pos="3600"/>
                <w:tab w:val="left" w:pos="4290"/>
                <w:tab w:val="left" w:pos="5010"/>
              </w:tabs>
              <w:rPr>
                <w:sz w:val="22"/>
                <w:szCs w:val="22"/>
              </w:rPr>
            </w:pPr>
            <w:r w:rsidRPr="0014491F">
              <w:rPr>
                <w:sz w:val="22"/>
                <w:szCs w:val="22"/>
              </w:rPr>
              <w:t>2.  IFQ Regulatory Area</w:t>
            </w:r>
            <w:r>
              <w:rPr>
                <w:sz w:val="22"/>
                <w:szCs w:val="22"/>
              </w:rPr>
              <w:t>:</w:t>
            </w:r>
          </w:p>
        </w:tc>
        <w:tc>
          <w:tcPr>
            <w:tcW w:w="2772" w:type="dxa"/>
            <w:tcBorders>
              <w:left w:val="single" w:sz="6" w:space="0" w:color="000000"/>
              <w:bottom w:val="single" w:sz="6" w:space="0" w:color="000000"/>
              <w:right w:val="single" w:sz="6" w:space="0" w:color="000000"/>
            </w:tcBorders>
          </w:tcPr>
          <w:p w:rsidR="008279E4" w:rsidRPr="0014491F" w:rsidRDefault="008279E4" w:rsidP="009A762A">
            <w:pPr>
              <w:tabs>
                <w:tab w:val="left" w:pos="-390"/>
                <w:tab w:val="left" w:pos="0"/>
                <w:tab w:val="left" w:pos="720"/>
                <w:tab w:val="left" w:pos="1440"/>
                <w:tab w:val="left" w:pos="2160"/>
                <w:tab w:val="left" w:pos="2880"/>
                <w:tab w:val="left" w:pos="3600"/>
                <w:tab w:val="left" w:pos="4290"/>
                <w:tab w:val="left" w:pos="5010"/>
              </w:tabs>
              <w:rPr>
                <w:sz w:val="22"/>
                <w:szCs w:val="22"/>
              </w:rPr>
            </w:pPr>
            <w:r w:rsidRPr="0014491F">
              <w:rPr>
                <w:sz w:val="22"/>
                <w:szCs w:val="22"/>
              </w:rPr>
              <w:t>3.  Vessel Category:</w:t>
            </w:r>
          </w:p>
        </w:tc>
        <w:tc>
          <w:tcPr>
            <w:tcW w:w="2772" w:type="dxa"/>
            <w:tcBorders>
              <w:left w:val="single" w:sz="6" w:space="0" w:color="000000"/>
              <w:bottom w:val="single" w:sz="6" w:space="0" w:color="000000"/>
              <w:right w:val="single" w:sz="6" w:space="0" w:color="000000"/>
            </w:tcBorders>
          </w:tcPr>
          <w:p w:rsidR="008279E4" w:rsidRPr="0014491F" w:rsidRDefault="008279E4" w:rsidP="009A762A">
            <w:pPr>
              <w:tabs>
                <w:tab w:val="left" w:pos="-390"/>
                <w:tab w:val="left" w:pos="0"/>
                <w:tab w:val="left" w:pos="720"/>
                <w:tab w:val="left" w:pos="1440"/>
                <w:tab w:val="left" w:pos="2160"/>
                <w:tab w:val="left" w:pos="2880"/>
                <w:tab w:val="left" w:pos="3600"/>
                <w:tab w:val="left" w:pos="4290"/>
                <w:tab w:val="left" w:pos="5010"/>
              </w:tabs>
              <w:rPr>
                <w:sz w:val="22"/>
                <w:szCs w:val="22"/>
              </w:rPr>
            </w:pPr>
            <w:r w:rsidRPr="0014491F">
              <w:rPr>
                <w:sz w:val="22"/>
                <w:szCs w:val="22"/>
              </w:rPr>
              <w:t>4.  Number of QS Units to be Transferred:</w:t>
            </w:r>
          </w:p>
        </w:tc>
      </w:tr>
      <w:tr w:rsidR="008279E4" w:rsidRPr="0014491F" w:rsidTr="002C52E8">
        <w:trPr>
          <w:cantSplit/>
          <w:trHeight w:val="678"/>
          <w:jc w:val="center"/>
        </w:trPr>
        <w:tc>
          <w:tcPr>
            <w:tcW w:w="2772" w:type="dxa"/>
            <w:tcBorders>
              <w:left w:val="single" w:sz="6" w:space="0" w:color="000000"/>
              <w:bottom w:val="single" w:sz="6" w:space="0" w:color="000000"/>
              <w:right w:val="single" w:sz="6" w:space="0" w:color="000000"/>
            </w:tcBorders>
          </w:tcPr>
          <w:p w:rsidR="008279E4" w:rsidRDefault="008279E4" w:rsidP="009A762A">
            <w:pPr>
              <w:tabs>
                <w:tab w:val="left" w:pos="-390"/>
                <w:tab w:val="left" w:pos="0"/>
                <w:tab w:val="left" w:pos="720"/>
                <w:tab w:val="left" w:pos="1440"/>
                <w:tab w:val="left" w:pos="2160"/>
                <w:tab w:val="left" w:pos="2880"/>
                <w:tab w:val="left" w:pos="3600"/>
              </w:tabs>
              <w:rPr>
                <w:sz w:val="22"/>
                <w:szCs w:val="22"/>
              </w:rPr>
            </w:pPr>
            <w:r w:rsidRPr="0014491F">
              <w:rPr>
                <w:sz w:val="22"/>
                <w:szCs w:val="22"/>
              </w:rPr>
              <w:t>5.  Transferor IFQ Permit Number:</w:t>
            </w:r>
          </w:p>
          <w:p w:rsidR="002C52E8" w:rsidRPr="0014491F" w:rsidRDefault="002C52E8" w:rsidP="009A762A">
            <w:pPr>
              <w:tabs>
                <w:tab w:val="left" w:pos="-390"/>
                <w:tab w:val="left" w:pos="0"/>
                <w:tab w:val="left" w:pos="720"/>
                <w:tab w:val="left" w:pos="1440"/>
                <w:tab w:val="left" w:pos="2160"/>
                <w:tab w:val="left" w:pos="2880"/>
                <w:tab w:val="left" w:pos="3600"/>
              </w:tabs>
              <w:rPr>
                <w:sz w:val="22"/>
                <w:szCs w:val="22"/>
              </w:rPr>
            </w:pPr>
          </w:p>
        </w:tc>
        <w:tc>
          <w:tcPr>
            <w:tcW w:w="8316" w:type="dxa"/>
            <w:gridSpan w:val="3"/>
            <w:tcBorders>
              <w:left w:val="single" w:sz="6" w:space="0" w:color="000000"/>
              <w:bottom w:val="single" w:sz="6" w:space="0" w:color="000000"/>
              <w:right w:val="single" w:sz="6" w:space="0" w:color="000000"/>
            </w:tcBorders>
          </w:tcPr>
          <w:p w:rsidR="008279E4" w:rsidRPr="0014491F" w:rsidRDefault="002C52E8" w:rsidP="009A762A">
            <w:pPr>
              <w:tabs>
                <w:tab w:val="left" w:pos="-390"/>
                <w:tab w:val="left" w:pos="0"/>
                <w:tab w:val="left" w:pos="720"/>
                <w:tab w:val="left" w:pos="1440"/>
                <w:tab w:val="left" w:pos="2160"/>
                <w:tab w:val="left" w:pos="2880"/>
                <w:tab w:val="left" w:pos="3600"/>
              </w:tabs>
              <w:rPr>
                <w:sz w:val="22"/>
                <w:szCs w:val="22"/>
              </w:rPr>
            </w:pPr>
            <w:r w:rsidRPr="0014491F">
              <w:rPr>
                <w:sz w:val="22"/>
                <w:szCs w:val="22"/>
              </w:rPr>
              <w:t>6.  Numbered  To and  From  (Serial Numbers are shown on the QS Holder Summary Report):</w:t>
            </w:r>
          </w:p>
        </w:tc>
      </w:tr>
      <w:tr w:rsidR="00413AF3" w:rsidRPr="0014491F" w:rsidTr="0014491F">
        <w:trPr>
          <w:cantSplit/>
          <w:jc w:val="center"/>
        </w:trPr>
        <w:tc>
          <w:tcPr>
            <w:tcW w:w="11088" w:type="dxa"/>
            <w:gridSpan w:val="4"/>
            <w:tcBorders>
              <w:left w:val="single" w:sz="6" w:space="0" w:color="000000"/>
              <w:bottom w:val="single" w:sz="6" w:space="0" w:color="000000"/>
              <w:right w:val="single" w:sz="6" w:space="0" w:color="000000"/>
            </w:tcBorders>
          </w:tcPr>
          <w:p w:rsidR="009A762A" w:rsidRDefault="00413AF3" w:rsidP="009A762A">
            <w:pPr>
              <w:tabs>
                <w:tab w:val="left" w:pos="-390"/>
                <w:tab w:val="left" w:pos="0"/>
                <w:tab w:val="left" w:pos="720"/>
                <w:tab w:val="left" w:pos="1440"/>
                <w:tab w:val="left" w:pos="2160"/>
                <w:tab w:val="left" w:pos="2880"/>
                <w:tab w:val="left" w:pos="3600"/>
                <w:tab w:val="left" w:pos="4290"/>
                <w:tab w:val="left" w:pos="5010"/>
                <w:tab w:val="left" w:pos="5760"/>
                <w:tab w:val="left" w:pos="6480"/>
                <w:tab w:val="left" w:pos="7154"/>
                <w:tab w:val="left" w:pos="7920"/>
                <w:tab w:val="left" w:pos="8640"/>
                <w:tab w:val="left" w:pos="9360"/>
                <w:tab w:val="left" w:pos="10080"/>
              </w:tabs>
              <w:rPr>
                <w:sz w:val="22"/>
                <w:szCs w:val="22"/>
              </w:rPr>
            </w:pPr>
            <w:r w:rsidRPr="0014491F">
              <w:rPr>
                <w:sz w:val="22"/>
                <w:szCs w:val="22"/>
              </w:rPr>
              <w:t xml:space="preserve">7. </w:t>
            </w:r>
            <w:r w:rsidR="004A27FB">
              <w:rPr>
                <w:sz w:val="22"/>
                <w:szCs w:val="22"/>
              </w:rPr>
              <w:t xml:space="preserve"> </w:t>
            </w:r>
            <w:r w:rsidRPr="0014491F">
              <w:rPr>
                <w:sz w:val="22"/>
                <w:szCs w:val="22"/>
              </w:rPr>
              <w:t>Do you want all remaining pounds for the current fishing ye</w:t>
            </w:r>
            <w:r w:rsidR="007B24F9" w:rsidRPr="0014491F">
              <w:rPr>
                <w:sz w:val="22"/>
                <w:szCs w:val="22"/>
              </w:rPr>
              <w:t>ar transferred?</w:t>
            </w:r>
            <w:r w:rsidR="007B24F9" w:rsidRPr="0014491F">
              <w:rPr>
                <w:sz w:val="22"/>
                <w:szCs w:val="22"/>
              </w:rPr>
              <w:tab/>
            </w:r>
          </w:p>
          <w:p w:rsidR="009A762A" w:rsidRDefault="009A762A" w:rsidP="009A762A">
            <w:pPr>
              <w:tabs>
                <w:tab w:val="left" w:pos="-390"/>
                <w:tab w:val="left" w:pos="0"/>
                <w:tab w:val="left" w:pos="720"/>
                <w:tab w:val="left" w:pos="1440"/>
                <w:tab w:val="left" w:pos="2160"/>
                <w:tab w:val="left" w:pos="2880"/>
                <w:tab w:val="left" w:pos="3600"/>
                <w:tab w:val="left" w:pos="4290"/>
                <w:tab w:val="left" w:pos="5010"/>
                <w:tab w:val="left" w:pos="5760"/>
                <w:tab w:val="left" w:pos="6480"/>
                <w:tab w:val="left" w:pos="7154"/>
                <w:tab w:val="left" w:pos="7920"/>
                <w:tab w:val="left" w:pos="8640"/>
                <w:tab w:val="left" w:pos="9360"/>
                <w:tab w:val="left" w:pos="10080"/>
              </w:tabs>
              <w:rPr>
                <w:sz w:val="22"/>
                <w:szCs w:val="22"/>
              </w:rPr>
            </w:pPr>
          </w:p>
          <w:p w:rsidR="00413AF3" w:rsidRPr="0014491F" w:rsidRDefault="009A762A" w:rsidP="009A762A">
            <w:pPr>
              <w:tabs>
                <w:tab w:val="left" w:pos="-390"/>
                <w:tab w:val="left" w:pos="0"/>
                <w:tab w:val="left" w:pos="720"/>
                <w:tab w:val="left" w:pos="1440"/>
                <w:tab w:val="left" w:pos="2160"/>
                <w:tab w:val="left" w:pos="2880"/>
                <w:tab w:val="left" w:pos="3600"/>
                <w:tab w:val="left" w:pos="4290"/>
                <w:tab w:val="left" w:pos="5010"/>
                <w:tab w:val="left" w:pos="5760"/>
                <w:tab w:val="left" w:pos="6480"/>
                <w:tab w:val="left" w:pos="7154"/>
                <w:tab w:val="left" w:pos="7920"/>
                <w:tab w:val="left" w:pos="8640"/>
                <w:tab w:val="left" w:pos="9360"/>
                <w:tab w:val="left" w:pos="10080"/>
              </w:tabs>
              <w:rPr>
                <w:sz w:val="22"/>
                <w:szCs w:val="22"/>
              </w:rPr>
            </w:pPr>
            <w:r>
              <w:rPr>
                <w:sz w:val="22"/>
                <w:szCs w:val="22"/>
              </w:rPr>
              <w:tab/>
            </w:r>
            <w:r>
              <w:rPr>
                <w:sz w:val="22"/>
                <w:szCs w:val="22"/>
              </w:rPr>
              <w:tab/>
            </w:r>
            <w:r>
              <w:rPr>
                <w:sz w:val="22"/>
                <w:szCs w:val="22"/>
              </w:rPr>
              <w:tab/>
            </w:r>
            <w:r w:rsidR="00BE5346">
              <w:rPr>
                <w:sz w:val="22"/>
                <w:szCs w:val="22"/>
              </w:rPr>
              <w:t xml:space="preserve">YES  </w:t>
            </w:r>
            <w:r w:rsidR="0090455E" w:rsidRPr="0014491F">
              <w:rPr>
                <w:sz w:val="22"/>
                <w:szCs w:val="22"/>
              </w:rPr>
              <w:t xml:space="preserve">[  </w:t>
            </w:r>
            <w:r w:rsidR="00413AF3" w:rsidRPr="0014491F">
              <w:rPr>
                <w:sz w:val="22"/>
                <w:szCs w:val="22"/>
              </w:rPr>
              <w:t xml:space="preserve"> ] </w:t>
            </w:r>
            <w:r w:rsidR="007B24F9" w:rsidRPr="0014491F">
              <w:rPr>
                <w:sz w:val="22"/>
                <w:szCs w:val="22"/>
              </w:rPr>
              <w:t xml:space="preserve"> </w:t>
            </w:r>
            <w:r w:rsidR="00BE5346">
              <w:rPr>
                <w:sz w:val="22"/>
                <w:szCs w:val="22"/>
              </w:rPr>
              <w:t xml:space="preserve"> </w:t>
            </w:r>
            <w:r w:rsidR="002C52E8">
              <w:rPr>
                <w:sz w:val="22"/>
                <w:szCs w:val="22"/>
              </w:rPr>
              <w:t xml:space="preserve">    </w:t>
            </w:r>
            <w:r w:rsidR="002C52E8">
              <w:rPr>
                <w:sz w:val="22"/>
                <w:szCs w:val="22"/>
              </w:rPr>
              <w:tab/>
            </w:r>
            <w:r>
              <w:rPr>
                <w:sz w:val="22"/>
                <w:szCs w:val="22"/>
              </w:rPr>
              <w:tab/>
            </w:r>
            <w:r>
              <w:rPr>
                <w:sz w:val="22"/>
                <w:szCs w:val="22"/>
              </w:rPr>
              <w:tab/>
            </w:r>
            <w:r w:rsidR="00BE5346">
              <w:rPr>
                <w:sz w:val="22"/>
                <w:szCs w:val="22"/>
              </w:rPr>
              <w:t xml:space="preserve">NO  </w:t>
            </w:r>
            <w:r w:rsidR="0090455E" w:rsidRPr="0014491F">
              <w:rPr>
                <w:sz w:val="22"/>
                <w:szCs w:val="22"/>
              </w:rPr>
              <w:t>[</w:t>
            </w:r>
            <w:r w:rsidR="00413AF3" w:rsidRPr="0014491F">
              <w:rPr>
                <w:sz w:val="22"/>
                <w:szCs w:val="22"/>
              </w:rPr>
              <w:t xml:space="preserve">   ]</w:t>
            </w:r>
            <w:r w:rsidR="007B24F9" w:rsidRPr="0014491F">
              <w:rPr>
                <w:sz w:val="22"/>
                <w:szCs w:val="22"/>
              </w:rPr>
              <w:t xml:space="preserve"> </w:t>
            </w:r>
          </w:p>
          <w:p w:rsidR="007B24F9" w:rsidRPr="0014491F" w:rsidRDefault="007B24F9" w:rsidP="004A27FB">
            <w:pPr>
              <w:tabs>
                <w:tab w:val="left" w:pos="-39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p>
          <w:p w:rsidR="004A27FB" w:rsidRDefault="009A762A" w:rsidP="008849F5">
            <w:pPr>
              <w:tabs>
                <w:tab w:val="left" w:pos="-390"/>
                <w:tab w:val="left" w:pos="314"/>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120"/>
              <w:rPr>
                <w:sz w:val="22"/>
                <w:szCs w:val="22"/>
              </w:rPr>
            </w:pPr>
            <w:r>
              <w:rPr>
                <w:b/>
                <w:sz w:val="22"/>
                <w:szCs w:val="22"/>
              </w:rPr>
              <w:tab/>
            </w:r>
            <w:r w:rsidR="00413AF3" w:rsidRPr="00BE5346">
              <w:rPr>
                <w:b/>
                <w:sz w:val="22"/>
                <w:szCs w:val="22"/>
              </w:rPr>
              <w:t>If</w:t>
            </w:r>
            <w:r w:rsidR="00413AF3" w:rsidRPr="00BE5346">
              <w:rPr>
                <w:b/>
                <w:bCs/>
                <w:sz w:val="22"/>
                <w:szCs w:val="22"/>
              </w:rPr>
              <w:t xml:space="preserve"> </w:t>
            </w:r>
            <w:r w:rsidR="00BE5346" w:rsidRPr="00BE5346">
              <w:rPr>
                <w:b/>
                <w:bCs/>
                <w:sz w:val="22"/>
                <w:szCs w:val="22"/>
              </w:rPr>
              <w:t>NO</w:t>
            </w:r>
            <w:r w:rsidR="00413AF3" w:rsidRPr="0014491F">
              <w:rPr>
                <w:sz w:val="22"/>
                <w:szCs w:val="22"/>
              </w:rPr>
              <w:t>, specify the number of pounds to be transferred:</w:t>
            </w:r>
            <w:r w:rsidR="001A651E" w:rsidRPr="0014491F">
              <w:rPr>
                <w:sz w:val="22"/>
                <w:szCs w:val="22"/>
              </w:rPr>
              <w:t xml:space="preserve">  ____________________</w:t>
            </w:r>
          </w:p>
          <w:p w:rsidR="00413AF3" w:rsidRPr="00562BE0" w:rsidRDefault="008849F5" w:rsidP="00530FFA">
            <w:pPr>
              <w:tabs>
                <w:tab w:val="left" w:pos="314"/>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ind w:left="720" w:right="720"/>
              <w:rPr>
                <w:bCs/>
                <w:sz w:val="22"/>
                <w:szCs w:val="22"/>
              </w:rPr>
            </w:pPr>
            <w:r>
              <w:rPr>
                <w:sz w:val="22"/>
                <w:szCs w:val="22"/>
              </w:rPr>
              <w:tab/>
            </w:r>
            <w:r w:rsidR="004A27FB" w:rsidRPr="00562BE0">
              <w:rPr>
                <w:sz w:val="22"/>
                <w:szCs w:val="22"/>
              </w:rPr>
              <w:t>Pounds transferred include</w:t>
            </w:r>
            <w:r w:rsidR="00413AF3" w:rsidRPr="00562BE0">
              <w:rPr>
                <w:sz w:val="22"/>
                <w:szCs w:val="22"/>
              </w:rPr>
              <w:t xml:space="preserve"> a pro-rata share of </w:t>
            </w:r>
            <w:r w:rsidR="002C52E8" w:rsidRPr="00C90803">
              <w:rPr>
                <w:b/>
                <w:sz w:val="22"/>
                <w:szCs w:val="22"/>
              </w:rPr>
              <w:t>ANY OVERAGE</w:t>
            </w:r>
            <w:r w:rsidR="002C52E8" w:rsidRPr="00562BE0">
              <w:rPr>
                <w:sz w:val="22"/>
                <w:szCs w:val="22"/>
              </w:rPr>
              <w:t xml:space="preserve"> </w:t>
            </w:r>
            <w:r w:rsidR="00413AF3" w:rsidRPr="00562BE0">
              <w:rPr>
                <w:sz w:val="22"/>
                <w:szCs w:val="22"/>
              </w:rPr>
              <w:t xml:space="preserve">based on the QS units held or </w:t>
            </w:r>
            <w:r w:rsidR="00530FFA">
              <w:rPr>
                <w:sz w:val="22"/>
                <w:szCs w:val="22"/>
              </w:rPr>
              <w:tab/>
            </w:r>
            <w:r w:rsidR="00413AF3" w:rsidRPr="00562BE0">
              <w:rPr>
                <w:sz w:val="22"/>
                <w:szCs w:val="22"/>
              </w:rPr>
              <w:t>transferred and is</w:t>
            </w:r>
            <w:r w:rsidR="00530FFA">
              <w:rPr>
                <w:sz w:val="22"/>
                <w:szCs w:val="22"/>
              </w:rPr>
              <w:t xml:space="preserve"> </w:t>
            </w:r>
            <w:r w:rsidR="00413AF3" w:rsidRPr="00562BE0">
              <w:rPr>
                <w:sz w:val="22"/>
                <w:szCs w:val="22"/>
              </w:rPr>
              <w:t>non-negotiable.</w:t>
            </w:r>
          </w:p>
          <w:p w:rsidR="00CB0B06" w:rsidRPr="00CB0B06" w:rsidRDefault="008849F5" w:rsidP="00CB0B06">
            <w:pPr>
              <w:tabs>
                <w:tab w:val="left" w:pos="314"/>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60"/>
              <w:ind w:left="720" w:right="720"/>
              <w:rPr>
                <w:bCs/>
                <w:sz w:val="22"/>
                <w:szCs w:val="22"/>
              </w:rPr>
            </w:pPr>
            <w:r>
              <w:rPr>
                <w:bCs/>
                <w:sz w:val="22"/>
                <w:szCs w:val="22"/>
              </w:rPr>
              <w:tab/>
            </w:r>
            <w:r w:rsidR="00413AF3" w:rsidRPr="00562BE0">
              <w:rPr>
                <w:bCs/>
                <w:sz w:val="22"/>
                <w:szCs w:val="22"/>
              </w:rPr>
              <w:t xml:space="preserve">Pounds transferred </w:t>
            </w:r>
            <w:r w:rsidR="004A27FB" w:rsidRPr="00562BE0">
              <w:rPr>
                <w:bCs/>
                <w:sz w:val="22"/>
                <w:szCs w:val="22"/>
              </w:rPr>
              <w:t>include</w:t>
            </w:r>
            <w:r w:rsidR="00413AF3" w:rsidRPr="00562BE0">
              <w:rPr>
                <w:bCs/>
                <w:sz w:val="22"/>
                <w:szCs w:val="22"/>
              </w:rPr>
              <w:t xml:space="preserve"> a pro-rata share of </w:t>
            </w:r>
            <w:r w:rsidR="00530FFA" w:rsidRPr="00C90803">
              <w:rPr>
                <w:b/>
                <w:bCs/>
                <w:sz w:val="22"/>
                <w:szCs w:val="22"/>
              </w:rPr>
              <w:t>ANY UNDERAGE</w:t>
            </w:r>
            <w:r w:rsidR="00413AF3" w:rsidRPr="00562BE0">
              <w:rPr>
                <w:bCs/>
                <w:sz w:val="22"/>
                <w:szCs w:val="22"/>
              </w:rPr>
              <w:t xml:space="preserve"> based on the </w:t>
            </w:r>
            <w:r w:rsidR="004A27FB" w:rsidRPr="00562BE0">
              <w:rPr>
                <w:bCs/>
                <w:sz w:val="22"/>
                <w:szCs w:val="22"/>
              </w:rPr>
              <w:t xml:space="preserve">QS held and </w:t>
            </w:r>
            <w:r w:rsidR="00530FFA">
              <w:rPr>
                <w:bCs/>
                <w:sz w:val="22"/>
                <w:szCs w:val="22"/>
              </w:rPr>
              <w:tab/>
            </w:r>
            <w:r w:rsidR="004A27FB" w:rsidRPr="00562BE0">
              <w:rPr>
                <w:bCs/>
                <w:sz w:val="22"/>
                <w:szCs w:val="22"/>
              </w:rPr>
              <w:t>transferred</w:t>
            </w:r>
            <w:r w:rsidR="00530FFA">
              <w:rPr>
                <w:bCs/>
                <w:sz w:val="22"/>
                <w:szCs w:val="22"/>
              </w:rPr>
              <w:t xml:space="preserve">  </w:t>
            </w:r>
            <w:r w:rsidR="004A27FB" w:rsidRPr="00530FFA">
              <w:rPr>
                <w:bCs/>
                <w:i/>
                <w:sz w:val="22"/>
                <w:szCs w:val="22"/>
              </w:rPr>
              <w:t xml:space="preserve">UNLESS </w:t>
            </w:r>
            <w:r w:rsidR="00413AF3" w:rsidRPr="00530FFA">
              <w:rPr>
                <w:bCs/>
                <w:i/>
                <w:sz w:val="22"/>
                <w:szCs w:val="22"/>
              </w:rPr>
              <w:t>OTHERWISE INSTRUCTED</w:t>
            </w:r>
            <w:r w:rsidR="004A27FB" w:rsidRPr="00562BE0">
              <w:rPr>
                <w:bCs/>
                <w:sz w:val="22"/>
                <w:szCs w:val="22"/>
              </w:rPr>
              <w:t>.</w:t>
            </w:r>
          </w:p>
        </w:tc>
      </w:tr>
    </w:tbl>
    <w:p w:rsidR="00216EA0" w:rsidRDefault="00216EA0">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36341E" w:rsidRPr="00F65605" w:rsidRDefault="0036341E">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tbl>
      <w:tblPr>
        <w:tblW w:w="11088" w:type="dxa"/>
        <w:jc w:val="center"/>
        <w:tblLayout w:type="fixed"/>
        <w:tblCellMar>
          <w:left w:w="100" w:type="dxa"/>
          <w:right w:w="100" w:type="dxa"/>
        </w:tblCellMar>
        <w:tblLook w:val="0000" w:firstRow="0" w:lastRow="0" w:firstColumn="0" w:lastColumn="0" w:noHBand="0" w:noVBand="0"/>
      </w:tblPr>
      <w:tblGrid>
        <w:gridCol w:w="3654"/>
        <w:gridCol w:w="4071"/>
        <w:gridCol w:w="3363"/>
      </w:tblGrid>
      <w:tr w:rsidR="00413AF3" w:rsidRPr="0014491F" w:rsidTr="009F415F">
        <w:trPr>
          <w:cantSplit/>
          <w:jc w:val="center"/>
        </w:trPr>
        <w:tc>
          <w:tcPr>
            <w:tcW w:w="11088"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13AF3" w:rsidRPr="0014491F" w:rsidRDefault="00216EA0" w:rsidP="00C9080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jc w:val="center"/>
              <w:rPr>
                <w:sz w:val="22"/>
                <w:szCs w:val="22"/>
              </w:rPr>
            </w:pPr>
            <w:r w:rsidRPr="0014491F">
              <w:rPr>
                <w:sz w:val="22"/>
                <w:szCs w:val="22"/>
              </w:rPr>
              <w:br w:type="column"/>
            </w:r>
            <w:r w:rsidR="00413AF3" w:rsidRPr="0014491F">
              <w:rPr>
                <w:b/>
                <w:bCs/>
                <w:i/>
                <w:iCs/>
                <w:sz w:val="22"/>
                <w:szCs w:val="22"/>
              </w:rPr>
              <w:t xml:space="preserve">BLOCK </w:t>
            </w:r>
            <w:r w:rsidR="006A42EC">
              <w:rPr>
                <w:b/>
                <w:bCs/>
                <w:i/>
                <w:iCs/>
                <w:sz w:val="22"/>
                <w:szCs w:val="22"/>
              </w:rPr>
              <w:t>E</w:t>
            </w:r>
            <w:r w:rsidR="00413AF3" w:rsidRPr="0014491F">
              <w:rPr>
                <w:b/>
                <w:bCs/>
                <w:i/>
                <w:iCs/>
                <w:sz w:val="22"/>
                <w:szCs w:val="22"/>
              </w:rPr>
              <w:t xml:space="preserve"> - TRANSFER OF IFQ ONL</w:t>
            </w:r>
            <w:r w:rsidR="00413AF3" w:rsidRPr="009F415F">
              <w:rPr>
                <w:b/>
                <w:bCs/>
                <w:i/>
                <w:iCs/>
                <w:sz w:val="22"/>
                <w:szCs w:val="22"/>
                <w:shd w:val="clear" w:color="auto" w:fill="DAEEF3" w:themeFill="accent5" w:themeFillTint="33"/>
              </w:rPr>
              <w:t>Y</w:t>
            </w:r>
          </w:p>
          <w:p w:rsidR="00413AF3" w:rsidRPr="00562BE0" w:rsidRDefault="00413AF3" w:rsidP="009F415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after="60"/>
              <w:jc w:val="center"/>
              <w:rPr>
                <w:i/>
                <w:sz w:val="20"/>
                <w:szCs w:val="20"/>
              </w:rPr>
            </w:pPr>
            <w:r w:rsidRPr="00562BE0">
              <w:rPr>
                <w:b/>
                <w:bCs/>
                <w:i/>
                <w:sz w:val="20"/>
                <w:szCs w:val="20"/>
              </w:rPr>
              <w:t>Complete Block</w:t>
            </w:r>
            <w:r w:rsidR="009F415F">
              <w:rPr>
                <w:b/>
                <w:bCs/>
                <w:i/>
                <w:sz w:val="20"/>
                <w:szCs w:val="20"/>
              </w:rPr>
              <w:t xml:space="preserve"> E </w:t>
            </w:r>
            <w:r w:rsidRPr="00562BE0">
              <w:rPr>
                <w:b/>
                <w:bCs/>
                <w:i/>
                <w:sz w:val="20"/>
                <w:szCs w:val="20"/>
              </w:rPr>
              <w:t xml:space="preserve"> if you want to Transfer </w:t>
            </w:r>
            <w:r w:rsidRPr="00562BE0">
              <w:rPr>
                <w:b/>
                <w:bCs/>
                <w:i/>
                <w:iCs/>
                <w:sz w:val="20"/>
                <w:szCs w:val="20"/>
              </w:rPr>
              <w:t>IFQ Only</w:t>
            </w:r>
            <w:r w:rsidRPr="00562BE0">
              <w:rPr>
                <w:b/>
                <w:bCs/>
                <w:i/>
                <w:sz w:val="20"/>
                <w:szCs w:val="20"/>
              </w:rPr>
              <w:t xml:space="preserve"> (Applies only to Category "A" &amp; Surviving Spouse IFQ)</w:t>
            </w:r>
          </w:p>
        </w:tc>
      </w:tr>
      <w:tr w:rsidR="005227CE" w:rsidRPr="0014491F" w:rsidTr="006F43FE">
        <w:trPr>
          <w:cantSplit/>
          <w:trHeight w:hRule="exact" w:val="1059"/>
          <w:jc w:val="center"/>
        </w:trPr>
        <w:tc>
          <w:tcPr>
            <w:tcW w:w="3654" w:type="dxa"/>
            <w:tcBorders>
              <w:left w:val="single" w:sz="6" w:space="0" w:color="000000"/>
              <w:bottom w:val="single" w:sz="6" w:space="0" w:color="000000"/>
            </w:tcBorders>
          </w:tcPr>
          <w:p w:rsidR="006F43FE" w:rsidRDefault="005227CE" w:rsidP="004135CE">
            <w:pPr>
              <w:tabs>
                <w:tab w:val="left" w:pos="-390"/>
                <w:tab w:val="left" w:pos="0"/>
                <w:tab w:val="left" w:pos="720"/>
                <w:tab w:val="left" w:pos="1664"/>
                <w:tab w:val="left" w:pos="2024"/>
                <w:tab w:val="left" w:pos="4290"/>
                <w:tab w:val="left" w:pos="5010"/>
              </w:tabs>
              <w:rPr>
                <w:sz w:val="22"/>
                <w:szCs w:val="22"/>
              </w:rPr>
            </w:pPr>
            <w:r w:rsidRPr="0014491F">
              <w:rPr>
                <w:sz w:val="22"/>
                <w:szCs w:val="22"/>
              </w:rPr>
              <w:t>1.</w:t>
            </w:r>
            <w:r w:rsidR="006F43FE">
              <w:rPr>
                <w:sz w:val="22"/>
                <w:szCs w:val="22"/>
              </w:rPr>
              <w:t xml:space="preserve">  Species</w:t>
            </w:r>
          </w:p>
          <w:p w:rsidR="006F43FE" w:rsidRDefault="005227CE" w:rsidP="004135CE">
            <w:pPr>
              <w:tabs>
                <w:tab w:val="left" w:pos="-390"/>
                <w:tab w:val="left" w:pos="0"/>
                <w:tab w:val="left" w:pos="720"/>
                <w:tab w:val="left" w:pos="1664"/>
                <w:tab w:val="left" w:pos="2024"/>
                <w:tab w:val="left" w:pos="4290"/>
                <w:tab w:val="left" w:pos="5010"/>
              </w:tabs>
              <w:rPr>
                <w:sz w:val="22"/>
                <w:szCs w:val="22"/>
              </w:rPr>
            </w:pPr>
            <w:r w:rsidRPr="0014491F">
              <w:rPr>
                <w:sz w:val="22"/>
                <w:szCs w:val="22"/>
              </w:rPr>
              <w:t xml:space="preserve">  </w:t>
            </w:r>
            <w:r w:rsidR="009F415F">
              <w:rPr>
                <w:sz w:val="22"/>
                <w:szCs w:val="22"/>
              </w:rPr>
              <w:t xml:space="preserve">  </w:t>
            </w:r>
            <w:r w:rsidR="00B74BD6">
              <w:rPr>
                <w:sz w:val="22"/>
                <w:szCs w:val="22"/>
              </w:rPr>
              <w:t xml:space="preserve">   </w:t>
            </w:r>
            <w:r>
              <w:rPr>
                <w:sz w:val="22"/>
                <w:szCs w:val="22"/>
              </w:rPr>
              <w:t>[  ]  Halibut</w:t>
            </w:r>
            <w:r w:rsidR="006F43FE">
              <w:rPr>
                <w:sz w:val="22"/>
                <w:szCs w:val="22"/>
              </w:rPr>
              <w:t xml:space="preserve"> o</w:t>
            </w:r>
            <w:r>
              <w:rPr>
                <w:sz w:val="22"/>
                <w:szCs w:val="22"/>
              </w:rPr>
              <w:t>r</w:t>
            </w:r>
          </w:p>
          <w:p w:rsidR="006F43FE" w:rsidRDefault="006F43FE" w:rsidP="004135CE">
            <w:pPr>
              <w:tabs>
                <w:tab w:val="left" w:pos="-390"/>
                <w:tab w:val="left" w:pos="0"/>
                <w:tab w:val="left" w:pos="720"/>
                <w:tab w:val="left" w:pos="1664"/>
                <w:tab w:val="left" w:pos="2024"/>
                <w:tab w:val="left" w:pos="4290"/>
                <w:tab w:val="left" w:pos="5010"/>
              </w:tabs>
              <w:rPr>
                <w:sz w:val="22"/>
                <w:szCs w:val="22"/>
              </w:rPr>
            </w:pPr>
          </w:p>
          <w:p w:rsidR="005227CE" w:rsidRPr="0014491F" w:rsidRDefault="009F415F" w:rsidP="00B74BD6">
            <w:pPr>
              <w:tabs>
                <w:tab w:val="left" w:pos="-390"/>
                <w:tab w:val="left" w:pos="0"/>
                <w:tab w:val="left" w:pos="720"/>
                <w:tab w:val="left" w:pos="1664"/>
                <w:tab w:val="left" w:pos="2024"/>
                <w:tab w:val="left" w:pos="4290"/>
                <w:tab w:val="left" w:pos="5010"/>
              </w:tabs>
              <w:spacing w:after="60"/>
              <w:rPr>
                <w:sz w:val="22"/>
                <w:szCs w:val="22"/>
              </w:rPr>
            </w:pPr>
            <w:r>
              <w:rPr>
                <w:sz w:val="22"/>
                <w:szCs w:val="22"/>
              </w:rPr>
              <w:t xml:space="preserve">    </w:t>
            </w:r>
            <w:r w:rsidR="00B74BD6">
              <w:rPr>
                <w:sz w:val="22"/>
                <w:szCs w:val="22"/>
              </w:rPr>
              <w:t xml:space="preserve">   </w:t>
            </w:r>
            <w:r w:rsidR="005227CE" w:rsidRPr="0014491F">
              <w:rPr>
                <w:sz w:val="22"/>
                <w:szCs w:val="22"/>
              </w:rPr>
              <w:t>[  ]  Sablefish</w:t>
            </w:r>
          </w:p>
        </w:tc>
        <w:tc>
          <w:tcPr>
            <w:tcW w:w="4071" w:type="dxa"/>
            <w:tcBorders>
              <w:left w:val="single" w:sz="6" w:space="0" w:color="000000"/>
              <w:bottom w:val="single" w:sz="6" w:space="0" w:color="000000"/>
            </w:tcBorders>
          </w:tcPr>
          <w:p w:rsidR="005227CE" w:rsidRPr="0014491F" w:rsidRDefault="005227CE" w:rsidP="004135CE">
            <w:pPr>
              <w:tabs>
                <w:tab w:val="left" w:pos="-390"/>
                <w:tab w:val="left" w:pos="0"/>
                <w:tab w:val="left" w:pos="720"/>
                <w:tab w:val="left" w:pos="1440"/>
                <w:tab w:val="left" w:pos="2160"/>
                <w:tab w:val="left" w:pos="2880"/>
              </w:tabs>
              <w:rPr>
                <w:sz w:val="22"/>
                <w:szCs w:val="22"/>
              </w:rPr>
            </w:pPr>
            <w:r w:rsidRPr="0014491F">
              <w:rPr>
                <w:sz w:val="22"/>
                <w:szCs w:val="22"/>
              </w:rPr>
              <w:t>2.  IFQ Regulatory Area:</w:t>
            </w:r>
          </w:p>
        </w:tc>
        <w:tc>
          <w:tcPr>
            <w:tcW w:w="3363" w:type="dxa"/>
            <w:tcBorders>
              <w:left w:val="single" w:sz="6" w:space="0" w:color="000000"/>
              <w:bottom w:val="single" w:sz="6" w:space="0" w:color="000000"/>
              <w:right w:val="single" w:sz="6" w:space="0" w:color="000000"/>
            </w:tcBorders>
          </w:tcPr>
          <w:p w:rsidR="005227CE" w:rsidRPr="0014491F" w:rsidRDefault="005227CE" w:rsidP="004135CE">
            <w:pPr>
              <w:tabs>
                <w:tab w:val="left" w:pos="-390"/>
                <w:tab w:val="left" w:pos="0"/>
                <w:tab w:val="left" w:pos="720"/>
                <w:tab w:val="left" w:pos="1440"/>
                <w:tab w:val="left" w:pos="2160"/>
                <w:tab w:val="left" w:pos="2880"/>
              </w:tabs>
              <w:rPr>
                <w:sz w:val="22"/>
                <w:szCs w:val="22"/>
              </w:rPr>
            </w:pPr>
            <w:r w:rsidRPr="0014491F">
              <w:rPr>
                <w:sz w:val="22"/>
                <w:szCs w:val="22"/>
              </w:rPr>
              <w:t>3.  Number of Units:</w:t>
            </w:r>
          </w:p>
          <w:p w:rsidR="005227CE" w:rsidRPr="0014491F" w:rsidRDefault="005227CE">
            <w:pPr>
              <w:tabs>
                <w:tab w:val="left" w:pos="-390"/>
                <w:tab w:val="left" w:pos="0"/>
                <w:tab w:val="left" w:pos="720"/>
                <w:tab w:val="left" w:pos="1440"/>
                <w:tab w:val="left" w:pos="2160"/>
                <w:tab w:val="left" w:pos="2880"/>
              </w:tabs>
              <w:spacing w:before="120" w:after="38"/>
              <w:rPr>
                <w:sz w:val="22"/>
                <w:szCs w:val="22"/>
              </w:rPr>
            </w:pPr>
          </w:p>
        </w:tc>
      </w:tr>
      <w:tr w:rsidR="005227CE" w:rsidRPr="0014491F" w:rsidTr="00FB5A87">
        <w:trPr>
          <w:cantSplit/>
          <w:trHeight w:hRule="exact" w:val="906"/>
          <w:jc w:val="center"/>
        </w:trPr>
        <w:tc>
          <w:tcPr>
            <w:tcW w:w="11088" w:type="dxa"/>
            <w:gridSpan w:val="3"/>
            <w:tcBorders>
              <w:left w:val="single" w:sz="6" w:space="0" w:color="000000"/>
              <w:bottom w:val="single" w:sz="6" w:space="0" w:color="000000"/>
              <w:right w:val="single" w:sz="6" w:space="0" w:color="000000"/>
            </w:tcBorders>
          </w:tcPr>
          <w:p w:rsidR="005227CE" w:rsidRPr="0014491F" w:rsidRDefault="005227CE" w:rsidP="004135CE">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rPr>
                <w:sz w:val="22"/>
                <w:szCs w:val="22"/>
              </w:rPr>
            </w:pPr>
            <w:r w:rsidRPr="0014491F">
              <w:rPr>
                <w:sz w:val="22"/>
                <w:szCs w:val="22"/>
              </w:rPr>
              <w:t>4.  Numbered To and From (Serial Numbers are shown on the QS Holder Summary Report):</w:t>
            </w:r>
          </w:p>
        </w:tc>
      </w:tr>
      <w:tr w:rsidR="005227CE" w:rsidRPr="0014491F" w:rsidTr="00FB5A87">
        <w:trPr>
          <w:cantSplit/>
          <w:trHeight w:hRule="exact" w:val="888"/>
          <w:jc w:val="center"/>
        </w:trPr>
        <w:tc>
          <w:tcPr>
            <w:tcW w:w="3654" w:type="dxa"/>
            <w:tcBorders>
              <w:left w:val="single" w:sz="6" w:space="0" w:color="000000"/>
              <w:bottom w:val="single" w:sz="6" w:space="0" w:color="000000"/>
              <w:right w:val="single" w:sz="6" w:space="0" w:color="000000"/>
            </w:tcBorders>
          </w:tcPr>
          <w:p w:rsidR="005227CE" w:rsidRPr="0014491F" w:rsidRDefault="005227CE" w:rsidP="004135CE">
            <w:pPr>
              <w:tabs>
                <w:tab w:val="left" w:pos="-390"/>
                <w:tab w:val="left" w:pos="0"/>
                <w:tab w:val="left" w:pos="720"/>
                <w:tab w:val="left" w:pos="1440"/>
                <w:tab w:val="left" w:pos="2160"/>
                <w:tab w:val="left" w:pos="2880"/>
                <w:tab w:val="left" w:pos="3600"/>
                <w:tab w:val="left" w:pos="4290"/>
                <w:tab w:val="left" w:pos="5010"/>
              </w:tabs>
              <w:rPr>
                <w:sz w:val="22"/>
                <w:szCs w:val="22"/>
              </w:rPr>
            </w:pPr>
            <w:r w:rsidRPr="0014491F">
              <w:rPr>
                <w:sz w:val="22"/>
                <w:szCs w:val="22"/>
              </w:rPr>
              <w:t>5.  Actual Number of IFQ Pounds:</w:t>
            </w:r>
          </w:p>
        </w:tc>
        <w:tc>
          <w:tcPr>
            <w:tcW w:w="4071" w:type="dxa"/>
            <w:tcBorders>
              <w:left w:val="single" w:sz="6" w:space="0" w:color="000000"/>
              <w:bottom w:val="single" w:sz="6" w:space="0" w:color="000000"/>
              <w:right w:val="single" w:sz="6" w:space="0" w:color="000000"/>
            </w:tcBorders>
          </w:tcPr>
          <w:p w:rsidR="005227CE" w:rsidRPr="0014491F" w:rsidRDefault="005227CE" w:rsidP="004135CE">
            <w:pPr>
              <w:tabs>
                <w:tab w:val="left" w:pos="-390"/>
                <w:tab w:val="left" w:pos="3600"/>
                <w:tab w:val="left" w:pos="4290"/>
                <w:tab w:val="left" w:pos="5010"/>
              </w:tabs>
              <w:rPr>
                <w:sz w:val="22"/>
                <w:szCs w:val="22"/>
              </w:rPr>
            </w:pPr>
            <w:r w:rsidRPr="0014491F">
              <w:rPr>
                <w:sz w:val="22"/>
                <w:szCs w:val="22"/>
              </w:rPr>
              <w:t>6.  Transferor IFQ Permit Number:</w:t>
            </w:r>
          </w:p>
        </w:tc>
        <w:tc>
          <w:tcPr>
            <w:tcW w:w="3363" w:type="dxa"/>
            <w:tcBorders>
              <w:left w:val="single" w:sz="6" w:space="0" w:color="000000"/>
              <w:bottom w:val="single" w:sz="6" w:space="0" w:color="000000"/>
              <w:right w:val="single" w:sz="6" w:space="0" w:color="000000"/>
            </w:tcBorders>
          </w:tcPr>
          <w:p w:rsidR="005227CE" w:rsidRPr="0014491F" w:rsidRDefault="005227CE" w:rsidP="004135CE">
            <w:pPr>
              <w:tabs>
                <w:tab w:val="left" w:pos="-390"/>
                <w:tab w:val="left" w:pos="0"/>
                <w:tab w:val="left" w:pos="720"/>
                <w:tab w:val="left" w:pos="1440"/>
                <w:tab w:val="left" w:pos="2160"/>
                <w:tab w:val="left" w:pos="2880"/>
                <w:tab w:val="left" w:pos="3600"/>
                <w:tab w:val="left" w:pos="4290"/>
                <w:tab w:val="left" w:pos="5010"/>
              </w:tabs>
              <w:rPr>
                <w:sz w:val="22"/>
                <w:szCs w:val="22"/>
              </w:rPr>
            </w:pPr>
            <w:r w:rsidRPr="0014491F">
              <w:rPr>
                <w:sz w:val="22"/>
                <w:szCs w:val="22"/>
              </w:rPr>
              <w:t>7.  Fishing Year:  20________</w:t>
            </w:r>
          </w:p>
        </w:tc>
      </w:tr>
    </w:tbl>
    <w:p w:rsidR="005227CE" w:rsidRDefault="005227CE">
      <w:pPr>
        <w:pStyle w:val="Heading1"/>
        <w:rPr>
          <w:sz w:val="24"/>
          <w:szCs w:val="24"/>
        </w:rPr>
      </w:pPr>
    </w:p>
    <w:p w:rsidR="0036341E" w:rsidRDefault="0036341E" w:rsidP="0036341E"/>
    <w:p w:rsidR="0036341E" w:rsidRPr="0036341E" w:rsidRDefault="0036341E" w:rsidP="0036341E"/>
    <w:p w:rsidR="00413AF3" w:rsidRPr="0036341E" w:rsidRDefault="00413AF3">
      <w:pPr>
        <w:pStyle w:val="Heading1"/>
        <w:rPr>
          <w:sz w:val="24"/>
          <w:szCs w:val="24"/>
        </w:rPr>
      </w:pPr>
      <w:r w:rsidRPr="0036341E">
        <w:rPr>
          <w:sz w:val="24"/>
          <w:szCs w:val="24"/>
        </w:rPr>
        <w:t xml:space="preserve">REQUIRED SUPPLEMENTAL INFORMATION </w:t>
      </w:r>
    </w:p>
    <w:p w:rsidR="00413AF3" w:rsidRPr="0036341E" w:rsidRDefault="00413AF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36341E">
        <w:rPr>
          <w:b/>
          <w:bCs/>
        </w:rPr>
        <w:t>YOUR APPLICATION WILL NOT BE PROCESSED UNLESS YOU PROVIDE THE FOLLOWING INFORMATION</w:t>
      </w:r>
    </w:p>
    <w:p w:rsidR="0036341E" w:rsidRDefault="0036341E">
      <w:pPr>
        <w:rPr>
          <w:b/>
          <w:bCs/>
          <w:sz w:val="22"/>
          <w:szCs w:val="22"/>
        </w:rPr>
      </w:pPr>
      <w:r>
        <w:rPr>
          <w:b/>
          <w:bCs/>
          <w:sz w:val="22"/>
          <w:szCs w:val="22"/>
        </w:rPr>
        <w:br w:type="page"/>
      </w:r>
    </w:p>
    <w:p w:rsidR="0014491F" w:rsidRPr="0014491F" w:rsidRDefault="0014491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2"/>
          <w:szCs w:val="22"/>
        </w:rPr>
      </w:pPr>
    </w:p>
    <w:tbl>
      <w:tblPr>
        <w:tblW w:w="11088" w:type="dxa"/>
        <w:jc w:val="center"/>
        <w:tblLayout w:type="fixed"/>
        <w:tblCellMar>
          <w:left w:w="100" w:type="dxa"/>
          <w:right w:w="100" w:type="dxa"/>
        </w:tblCellMar>
        <w:tblLook w:val="0000" w:firstRow="0" w:lastRow="0" w:firstColumn="0" w:lastColumn="0" w:noHBand="0" w:noVBand="0"/>
      </w:tblPr>
      <w:tblGrid>
        <w:gridCol w:w="6"/>
        <w:gridCol w:w="11082"/>
      </w:tblGrid>
      <w:tr w:rsidR="00413AF3" w:rsidRPr="0014491F" w:rsidTr="0036341E">
        <w:trPr>
          <w:gridBefore w:val="1"/>
          <w:wBefore w:w="6" w:type="dxa"/>
          <w:cantSplit/>
          <w:jc w:val="center"/>
        </w:trPr>
        <w:tc>
          <w:tcPr>
            <w:tcW w:w="11082"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13AF3" w:rsidRPr="002D11F7" w:rsidRDefault="00413AF3" w:rsidP="006A7C09">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jc w:val="center"/>
              <w:rPr>
                <w:sz w:val="22"/>
                <w:szCs w:val="22"/>
              </w:rPr>
            </w:pPr>
            <w:r w:rsidRPr="002D11F7">
              <w:rPr>
                <w:b/>
                <w:bCs/>
                <w:i/>
                <w:iCs/>
                <w:sz w:val="22"/>
                <w:szCs w:val="22"/>
              </w:rPr>
              <w:t xml:space="preserve">BLOCK </w:t>
            </w:r>
            <w:r w:rsidR="00CA57FB">
              <w:rPr>
                <w:b/>
                <w:bCs/>
                <w:i/>
                <w:iCs/>
                <w:sz w:val="22"/>
                <w:szCs w:val="22"/>
              </w:rPr>
              <w:t>F</w:t>
            </w:r>
            <w:r w:rsidRPr="002D11F7">
              <w:rPr>
                <w:b/>
                <w:bCs/>
                <w:i/>
                <w:iCs/>
                <w:sz w:val="22"/>
                <w:szCs w:val="22"/>
              </w:rPr>
              <w:t xml:space="preserve"> </w:t>
            </w:r>
            <w:r w:rsidR="002D11F7" w:rsidRPr="002D11F7">
              <w:rPr>
                <w:b/>
                <w:bCs/>
                <w:i/>
                <w:iCs/>
                <w:sz w:val="22"/>
                <w:szCs w:val="22"/>
              </w:rPr>
              <w:t>–</w:t>
            </w:r>
            <w:r w:rsidRPr="002D11F7">
              <w:rPr>
                <w:b/>
                <w:bCs/>
                <w:i/>
                <w:iCs/>
                <w:sz w:val="22"/>
                <w:szCs w:val="22"/>
              </w:rPr>
              <w:t xml:space="preserve"> </w:t>
            </w:r>
            <w:r w:rsidR="002D11F7" w:rsidRPr="002D11F7">
              <w:rPr>
                <w:b/>
                <w:bCs/>
                <w:i/>
                <w:iCs/>
                <w:sz w:val="22"/>
                <w:szCs w:val="22"/>
              </w:rPr>
              <w:t xml:space="preserve">REQUIRED TRANSFEROR </w:t>
            </w:r>
            <w:r w:rsidR="00CA57FB">
              <w:rPr>
                <w:b/>
                <w:bCs/>
                <w:i/>
                <w:iCs/>
                <w:sz w:val="22"/>
                <w:szCs w:val="22"/>
              </w:rPr>
              <w:t xml:space="preserve">SUPPLEMENTAL </w:t>
            </w:r>
            <w:r w:rsidR="002D11F7" w:rsidRPr="002D11F7">
              <w:rPr>
                <w:b/>
                <w:bCs/>
                <w:i/>
                <w:iCs/>
                <w:sz w:val="22"/>
                <w:szCs w:val="22"/>
              </w:rPr>
              <w:t>INFORMATION</w:t>
            </w:r>
          </w:p>
        </w:tc>
      </w:tr>
      <w:tr w:rsidR="00413AF3" w:rsidRPr="0014491F" w:rsidTr="0036341E">
        <w:trPr>
          <w:gridBefore w:val="1"/>
          <w:wBefore w:w="6" w:type="dxa"/>
          <w:cantSplit/>
          <w:jc w:val="center"/>
        </w:trPr>
        <w:tc>
          <w:tcPr>
            <w:tcW w:w="11082" w:type="dxa"/>
            <w:tcBorders>
              <w:left w:val="single" w:sz="6" w:space="0" w:color="000000"/>
              <w:right w:val="single" w:sz="6" w:space="0" w:color="000000"/>
            </w:tcBorders>
          </w:tcPr>
          <w:p w:rsidR="00413AF3" w:rsidRPr="00F1412D" w:rsidRDefault="005227CE" w:rsidP="00CB0B06">
            <w:pPr>
              <w:tabs>
                <w:tab w:val="left" w:pos="308"/>
              </w:tabs>
              <w:spacing w:before="60"/>
              <w:rPr>
                <w:i/>
                <w:sz w:val="22"/>
                <w:szCs w:val="22"/>
              </w:rPr>
            </w:pPr>
            <w:r>
              <w:rPr>
                <w:sz w:val="22"/>
                <w:szCs w:val="22"/>
              </w:rPr>
              <w:t>1.</w:t>
            </w:r>
            <w:r w:rsidR="00F1412D">
              <w:rPr>
                <w:sz w:val="22"/>
                <w:szCs w:val="22"/>
              </w:rPr>
              <w:tab/>
            </w:r>
            <w:r w:rsidR="00413AF3" w:rsidRPr="0014491F">
              <w:rPr>
                <w:sz w:val="22"/>
                <w:szCs w:val="22"/>
              </w:rPr>
              <w:t>Give the price per pound (i</w:t>
            </w:r>
            <w:r>
              <w:rPr>
                <w:sz w:val="22"/>
                <w:szCs w:val="22"/>
              </w:rPr>
              <w:t>ncluding leases)   $ _______</w:t>
            </w:r>
            <w:r w:rsidR="00413AF3" w:rsidRPr="0014491F">
              <w:rPr>
                <w:sz w:val="22"/>
                <w:szCs w:val="22"/>
              </w:rPr>
              <w:t>______</w:t>
            </w:r>
            <w:r w:rsidR="00A41EDE" w:rsidRPr="0014491F">
              <w:rPr>
                <w:sz w:val="22"/>
                <w:szCs w:val="22"/>
              </w:rPr>
              <w:t xml:space="preserve"> </w:t>
            </w:r>
            <w:r w:rsidR="00413AF3" w:rsidRPr="0014491F">
              <w:rPr>
                <w:sz w:val="22"/>
                <w:szCs w:val="22"/>
              </w:rPr>
              <w:t>/</w:t>
            </w:r>
            <w:r w:rsidR="00A41EDE" w:rsidRPr="0014491F">
              <w:rPr>
                <w:sz w:val="22"/>
                <w:szCs w:val="22"/>
              </w:rPr>
              <w:t xml:space="preserve"> </w:t>
            </w:r>
            <w:r w:rsidR="00413AF3" w:rsidRPr="0014491F">
              <w:rPr>
                <w:sz w:val="22"/>
                <w:szCs w:val="22"/>
              </w:rPr>
              <w:t>#</w:t>
            </w:r>
            <w:r w:rsidR="00A41EDE" w:rsidRPr="0014491F">
              <w:rPr>
                <w:sz w:val="22"/>
                <w:szCs w:val="22"/>
              </w:rPr>
              <w:t xml:space="preserve"> </w:t>
            </w:r>
            <w:r w:rsidR="00413AF3" w:rsidRPr="0014491F">
              <w:rPr>
                <w:sz w:val="22"/>
                <w:szCs w:val="22"/>
              </w:rPr>
              <w:t xml:space="preserve">IFQ   </w:t>
            </w:r>
            <w:r w:rsidR="00413AF3" w:rsidRPr="00F1412D">
              <w:rPr>
                <w:i/>
                <w:sz w:val="22"/>
                <w:szCs w:val="22"/>
              </w:rPr>
              <w:t>(Price divided by IFQ pounds</w:t>
            </w:r>
            <w:r w:rsidR="00D07532" w:rsidRPr="00F1412D">
              <w:rPr>
                <w:i/>
                <w:sz w:val="22"/>
                <w:szCs w:val="22"/>
              </w:rPr>
              <w:t xml:space="preserve"> </w:t>
            </w:r>
            <w:r w:rsidR="00F1412D" w:rsidRPr="00F1412D">
              <w:rPr>
                <w:i/>
                <w:sz w:val="22"/>
                <w:szCs w:val="22"/>
              </w:rPr>
              <w:t>i</w:t>
            </w:r>
            <w:r w:rsidR="00D07532" w:rsidRPr="00F1412D">
              <w:rPr>
                <w:i/>
                <w:sz w:val="22"/>
                <w:szCs w:val="22"/>
              </w:rPr>
              <w:t>ncluding fees</w:t>
            </w:r>
            <w:r w:rsidR="00F1412D" w:rsidRPr="00F1412D">
              <w:rPr>
                <w:i/>
                <w:sz w:val="22"/>
                <w:szCs w:val="22"/>
              </w:rPr>
              <w:t>)</w:t>
            </w:r>
          </w:p>
          <w:p w:rsidR="00CB0B06" w:rsidRDefault="00AD054C" w:rsidP="00AD054C">
            <w:pPr>
              <w:tabs>
                <w:tab w:val="left" w:pos="-390"/>
                <w:tab w:val="left" w:pos="0"/>
                <w:tab w:val="left" w:pos="308"/>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rPr>
                <w:sz w:val="22"/>
                <w:szCs w:val="22"/>
              </w:rPr>
            </w:pPr>
            <w:r>
              <w:rPr>
                <w:sz w:val="22"/>
                <w:szCs w:val="22"/>
              </w:rPr>
              <w:tab/>
            </w:r>
          </w:p>
          <w:p w:rsidR="00AD054C" w:rsidRPr="00AD054C" w:rsidRDefault="00CB0B06" w:rsidP="00AD054C">
            <w:pPr>
              <w:tabs>
                <w:tab w:val="left" w:pos="-390"/>
                <w:tab w:val="left" w:pos="0"/>
                <w:tab w:val="left" w:pos="308"/>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rPr>
                <w:i/>
                <w:sz w:val="22"/>
                <w:szCs w:val="22"/>
              </w:rPr>
            </w:pPr>
            <w:r>
              <w:rPr>
                <w:sz w:val="22"/>
                <w:szCs w:val="22"/>
              </w:rPr>
              <w:tab/>
            </w:r>
            <w:r w:rsidR="00413AF3" w:rsidRPr="0014491F">
              <w:rPr>
                <w:sz w:val="22"/>
                <w:szCs w:val="22"/>
              </w:rPr>
              <w:t>Give the price pe</w:t>
            </w:r>
            <w:r w:rsidR="003D398D" w:rsidRPr="0014491F">
              <w:rPr>
                <w:sz w:val="22"/>
                <w:szCs w:val="22"/>
              </w:rPr>
              <w:t xml:space="preserve">r unit of QS </w:t>
            </w:r>
            <w:r w:rsidR="00413AF3" w:rsidRPr="0014491F">
              <w:rPr>
                <w:sz w:val="22"/>
                <w:szCs w:val="22"/>
              </w:rPr>
              <w:t xml:space="preserve"> $ _______</w:t>
            </w:r>
            <w:r w:rsidR="00D07532" w:rsidRPr="0014491F">
              <w:rPr>
                <w:sz w:val="22"/>
                <w:szCs w:val="22"/>
              </w:rPr>
              <w:t>_</w:t>
            </w:r>
            <w:r w:rsidR="00413AF3" w:rsidRPr="0014491F">
              <w:rPr>
                <w:sz w:val="22"/>
                <w:szCs w:val="22"/>
              </w:rPr>
              <w:t>_________ /</w:t>
            </w:r>
            <w:r w:rsidR="00A41EDE" w:rsidRPr="0014491F">
              <w:rPr>
                <w:sz w:val="22"/>
                <w:szCs w:val="22"/>
              </w:rPr>
              <w:t xml:space="preserve"> </w:t>
            </w:r>
            <w:r w:rsidR="00413AF3" w:rsidRPr="0014491F">
              <w:rPr>
                <w:sz w:val="22"/>
                <w:szCs w:val="22"/>
              </w:rPr>
              <w:t xml:space="preserve">Unit of QS   </w:t>
            </w:r>
            <w:r w:rsidR="00413AF3" w:rsidRPr="00F1412D">
              <w:rPr>
                <w:i/>
                <w:sz w:val="22"/>
                <w:szCs w:val="22"/>
              </w:rPr>
              <w:t>(Price divided by QS Units)</w:t>
            </w:r>
          </w:p>
        </w:tc>
      </w:tr>
      <w:tr w:rsidR="00413AF3" w:rsidRPr="0014491F" w:rsidTr="0036341E">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413AF3" w:rsidRPr="0014491F" w:rsidRDefault="00413AF3" w:rsidP="00AD054C">
            <w:pPr>
              <w:tabs>
                <w:tab w:val="left" w:pos="-390"/>
                <w:tab w:val="left" w:pos="0"/>
                <w:tab w:val="left" w:pos="308"/>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before="60" w:after="60"/>
              <w:rPr>
                <w:sz w:val="22"/>
                <w:szCs w:val="22"/>
              </w:rPr>
            </w:pPr>
            <w:r w:rsidRPr="0014491F">
              <w:rPr>
                <w:sz w:val="22"/>
                <w:szCs w:val="22"/>
              </w:rPr>
              <w:t xml:space="preserve">2. </w:t>
            </w:r>
            <w:r w:rsidR="005227CE">
              <w:rPr>
                <w:sz w:val="22"/>
                <w:szCs w:val="22"/>
              </w:rPr>
              <w:t xml:space="preserve"> </w:t>
            </w:r>
            <w:r w:rsidRPr="0014491F">
              <w:rPr>
                <w:sz w:val="22"/>
                <w:szCs w:val="22"/>
              </w:rPr>
              <w:t>What is the</w:t>
            </w:r>
            <w:r w:rsidRPr="0014491F">
              <w:rPr>
                <w:b/>
                <w:bCs/>
                <w:sz w:val="22"/>
                <w:szCs w:val="22"/>
              </w:rPr>
              <w:t xml:space="preserve"> total amount </w:t>
            </w:r>
            <w:r w:rsidRPr="0014491F">
              <w:rPr>
                <w:sz w:val="22"/>
                <w:szCs w:val="22"/>
              </w:rPr>
              <w:t>paid for the QS/IFQ in this transaction, including all fees?</w:t>
            </w:r>
            <w:r w:rsidR="00B17AB2" w:rsidRPr="0014491F">
              <w:rPr>
                <w:sz w:val="22"/>
                <w:szCs w:val="22"/>
              </w:rPr>
              <w:t xml:space="preserve"> </w:t>
            </w:r>
            <w:r w:rsidRPr="0014491F">
              <w:rPr>
                <w:sz w:val="22"/>
                <w:szCs w:val="22"/>
              </w:rPr>
              <w:t xml:space="preserve"> _____________________</w:t>
            </w:r>
          </w:p>
        </w:tc>
      </w:tr>
      <w:tr w:rsidR="00413AF3" w:rsidRPr="0014491F" w:rsidTr="0036341E">
        <w:trPr>
          <w:cantSplit/>
          <w:jc w:val="center"/>
        </w:trPr>
        <w:tc>
          <w:tcPr>
            <w:tcW w:w="11088" w:type="dxa"/>
            <w:gridSpan w:val="2"/>
            <w:tcBorders>
              <w:top w:val="single" w:sz="6" w:space="0" w:color="000000"/>
              <w:left w:val="single" w:sz="6" w:space="0" w:color="000000"/>
              <w:bottom w:val="single" w:sz="6" w:space="0" w:color="000000"/>
              <w:right w:val="single" w:sz="6" w:space="0" w:color="000000"/>
            </w:tcBorders>
          </w:tcPr>
          <w:p w:rsidR="00413AF3" w:rsidRPr="002D11F7" w:rsidRDefault="005227CE" w:rsidP="00AD054C">
            <w:pPr>
              <w:tabs>
                <w:tab w:val="left" w:pos="-390"/>
                <w:tab w:val="left" w:pos="0"/>
                <w:tab w:val="left" w:pos="308"/>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spacing w:line="360" w:lineRule="auto"/>
              <w:rPr>
                <w:i/>
                <w:sz w:val="22"/>
                <w:szCs w:val="22"/>
              </w:rPr>
            </w:pPr>
            <w:r>
              <w:rPr>
                <w:sz w:val="22"/>
                <w:szCs w:val="22"/>
              </w:rPr>
              <w:t xml:space="preserve">3.  </w:t>
            </w:r>
            <w:r w:rsidR="00413AF3" w:rsidRPr="0014491F">
              <w:rPr>
                <w:sz w:val="22"/>
                <w:szCs w:val="22"/>
              </w:rPr>
              <w:t xml:space="preserve">What are your reasons for transferring the QS/IFQ?  </w:t>
            </w:r>
            <w:r w:rsidR="00413AF3" w:rsidRPr="002D11F7">
              <w:rPr>
                <w:i/>
                <w:sz w:val="22"/>
                <w:szCs w:val="22"/>
              </w:rPr>
              <w:t>(check all that apply)</w:t>
            </w:r>
          </w:p>
          <w:p w:rsidR="00413AF3" w:rsidRPr="0014491F" w:rsidRDefault="003D398D" w:rsidP="005227CE">
            <w:pPr>
              <w:tabs>
                <w:tab w:val="left" w:pos="0"/>
                <w:tab w:val="left" w:pos="308"/>
                <w:tab w:val="left" w:pos="2760"/>
                <w:tab w:val="left" w:pos="3554"/>
                <w:tab w:val="left" w:pos="5820"/>
                <w:tab w:val="left" w:pos="7154"/>
                <w:tab w:val="left" w:pos="8790"/>
              </w:tabs>
              <w:spacing w:line="360" w:lineRule="auto"/>
              <w:rPr>
                <w:sz w:val="22"/>
                <w:szCs w:val="22"/>
              </w:rPr>
            </w:pPr>
            <w:r w:rsidRPr="0014491F">
              <w:rPr>
                <w:sz w:val="22"/>
                <w:szCs w:val="22"/>
              </w:rPr>
              <w:tab/>
            </w:r>
            <w:r w:rsidR="007B24F9" w:rsidRPr="0014491F">
              <w:rPr>
                <w:sz w:val="22"/>
                <w:szCs w:val="22"/>
              </w:rPr>
              <w:t xml:space="preserve">[   ]  </w:t>
            </w:r>
            <w:r w:rsidR="00E52EC1" w:rsidRPr="0014491F">
              <w:rPr>
                <w:sz w:val="22"/>
                <w:szCs w:val="22"/>
              </w:rPr>
              <w:t>Retirement from F</w:t>
            </w:r>
            <w:r w:rsidR="005227CE">
              <w:rPr>
                <w:sz w:val="22"/>
                <w:szCs w:val="22"/>
              </w:rPr>
              <w:t>isheries</w:t>
            </w:r>
            <w:r w:rsidR="005227CE">
              <w:rPr>
                <w:sz w:val="22"/>
                <w:szCs w:val="22"/>
              </w:rPr>
              <w:tab/>
            </w:r>
            <w:r w:rsidR="00F1412D">
              <w:rPr>
                <w:sz w:val="22"/>
                <w:szCs w:val="22"/>
              </w:rPr>
              <w:t xml:space="preserve">   </w:t>
            </w:r>
            <w:r w:rsidR="0090455E" w:rsidRPr="0014491F">
              <w:rPr>
                <w:sz w:val="22"/>
                <w:szCs w:val="22"/>
              </w:rPr>
              <w:t xml:space="preserve">[ </w:t>
            </w:r>
            <w:r w:rsidR="007B24F9" w:rsidRPr="0014491F">
              <w:rPr>
                <w:sz w:val="22"/>
                <w:szCs w:val="22"/>
              </w:rPr>
              <w:t xml:space="preserve">  ]  </w:t>
            </w:r>
            <w:r w:rsidR="00216EA0" w:rsidRPr="0014491F">
              <w:rPr>
                <w:sz w:val="22"/>
                <w:szCs w:val="22"/>
              </w:rPr>
              <w:t>Shares T</w:t>
            </w:r>
            <w:r w:rsidR="00E52EC1" w:rsidRPr="0014491F">
              <w:rPr>
                <w:sz w:val="22"/>
                <w:szCs w:val="22"/>
              </w:rPr>
              <w:t>oo Small to F</w:t>
            </w:r>
            <w:r w:rsidR="005227CE">
              <w:rPr>
                <w:sz w:val="22"/>
                <w:szCs w:val="22"/>
              </w:rPr>
              <w:t>ish</w:t>
            </w:r>
            <w:r w:rsidR="00AD054C">
              <w:rPr>
                <w:sz w:val="22"/>
                <w:szCs w:val="22"/>
              </w:rPr>
              <w:tab/>
            </w:r>
            <w:r w:rsidR="00AD054C" w:rsidRPr="0014491F">
              <w:rPr>
                <w:sz w:val="22"/>
                <w:szCs w:val="22"/>
              </w:rPr>
              <w:t>[   ]  Enter other Fisheries</w:t>
            </w:r>
            <w:r w:rsidR="005227CE">
              <w:rPr>
                <w:sz w:val="22"/>
                <w:szCs w:val="22"/>
              </w:rPr>
              <w:tab/>
            </w:r>
          </w:p>
          <w:p w:rsidR="00413AF3" w:rsidRPr="0014491F" w:rsidRDefault="00E52EC1" w:rsidP="005227CE">
            <w:pPr>
              <w:tabs>
                <w:tab w:val="left" w:pos="0"/>
                <w:tab w:val="left" w:pos="308"/>
                <w:tab w:val="left" w:pos="2760"/>
                <w:tab w:val="left" w:pos="3146"/>
                <w:tab w:val="left" w:pos="3554"/>
                <w:tab w:val="left" w:pos="6434"/>
                <w:tab w:val="left" w:pos="7154"/>
              </w:tabs>
              <w:spacing w:line="360" w:lineRule="auto"/>
              <w:rPr>
                <w:sz w:val="22"/>
                <w:szCs w:val="22"/>
              </w:rPr>
            </w:pPr>
            <w:r w:rsidRPr="0014491F">
              <w:rPr>
                <w:sz w:val="22"/>
                <w:szCs w:val="22"/>
              </w:rPr>
              <w:tab/>
            </w:r>
            <w:r w:rsidR="007B24F9" w:rsidRPr="0014491F">
              <w:rPr>
                <w:sz w:val="22"/>
                <w:szCs w:val="22"/>
              </w:rPr>
              <w:t xml:space="preserve">[   ]  </w:t>
            </w:r>
            <w:r w:rsidRPr="0014491F">
              <w:rPr>
                <w:sz w:val="22"/>
                <w:szCs w:val="22"/>
              </w:rPr>
              <w:t>Pursue Non-Fishing A</w:t>
            </w:r>
            <w:r w:rsidR="007B24F9" w:rsidRPr="0014491F">
              <w:rPr>
                <w:sz w:val="22"/>
                <w:szCs w:val="22"/>
              </w:rPr>
              <w:t>ctivities</w:t>
            </w:r>
            <w:r w:rsidR="007B24F9" w:rsidRPr="0014491F">
              <w:rPr>
                <w:sz w:val="22"/>
                <w:szCs w:val="22"/>
              </w:rPr>
              <w:tab/>
            </w:r>
            <w:r w:rsidR="00F1412D">
              <w:rPr>
                <w:sz w:val="22"/>
                <w:szCs w:val="22"/>
              </w:rPr>
              <w:t xml:space="preserve">   </w:t>
            </w:r>
            <w:r w:rsidR="0090455E" w:rsidRPr="0014491F">
              <w:rPr>
                <w:sz w:val="22"/>
                <w:szCs w:val="22"/>
              </w:rPr>
              <w:t xml:space="preserve">[ </w:t>
            </w:r>
            <w:r w:rsidR="003D398D" w:rsidRPr="0014491F">
              <w:rPr>
                <w:sz w:val="22"/>
                <w:szCs w:val="22"/>
              </w:rPr>
              <w:t xml:space="preserve">  ]  </w:t>
            </w:r>
            <w:r w:rsidRPr="0014491F">
              <w:rPr>
                <w:sz w:val="22"/>
                <w:szCs w:val="22"/>
              </w:rPr>
              <w:t>Trading S</w:t>
            </w:r>
            <w:r w:rsidR="00B17AB2" w:rsidRPr="0014491F">
              <w:rPr>
                <w:sz w:val="22"/>
                <w:szCs w:val="22"/>
              </w:rPr>
              <w:t>hares</w:t>
            </w:r>
            <w:r w:rsidR="00AD054C">
              <w:rPr>
                <w:sz w:val="22"/>
                <w:szCs w:val="22"/>
              </w:rPr>
              <w:tab/>
            </w:r>
            <w:r w:rsidR="00AD054C">
              <w:rPr>
                <w:sz w:val="22"/>
                <w:szCs w:val="22"/>
              </w:rPr>
              <w:tab/>
            </w:r>
            <w:r w:rsidR="00B17AB2" w:rsidRPr="0014491F">
              <w:rPr>
                <w:sz w:val="22"/>
                <w:szCs w:val="22"/>
              </w:rPr>
              <w:tab/>
            </w:r>
            <w:r w:rsidR="005227CE">
              <w:rPr>
                <w:sz w:val="22"/>
                <w:szCs w:val="22"/>
              </w:rPr>
              <w:tab/>
            </w:r>
          </w:p>
          <w:p w:rsidR="00AD054C" w:rsidRDefault="003D398D" w:rsidP="003F259E">
            <w:pPr>
              <w:tabs>
                <w:tab w:val="left" w:pos="0"/>
                <w:tab w:val="left" w:pos="308"/>
                <w:tab w:val="left" w:pos="2760"/>
                <w:tab w:val="left" w:pos="3554"/>
                <w:tab w:val="left" w:pos="5820"/>
                <w:tab w:val="left" w:pos="7172"/>
              </w:tabs>
              <w:spacing w:line="360" w:lineRule="auto"/>
              <w:rPr>
                <w:sz w:val="22"/>
                <w:szCs w:val="22"/>
              </w:rPr>
            </w:pPr>
            <w:r w:rsidRPr="0014491F">
              <w:rPr>
                <w:sz w:val="22"/>
                <w:szCs w:val="22"/>
              </w:rPr>
              <w:tab/>
            </w:r>
            <w:r w:rsidR="007B24F9" w:rsidRPr="0014491F">
              <w:rPr>
                <w:sz w:val="22"/>
                <w:szCs w:val="22"/>
              </w:rPr>
              <w:t xml:space="preserve">[   ]  </w:t>
            </w:r>
            <w:r w:rsidRPr="0014491F">
              <w:rPr>
                <w:sz w:val="22"/>
                <w:szCs w:val="22"/>
              </w:rPr>
              <w:t xml:space="preserve">Health </w:t>
            </w:r>
            <w:r w:rsidR="00E52EC1" w:rsidRPr="0014491F">
              <w:rPr>
                <w:sz w:val="22"/>
                <w:szCs w:val="22"/>
              </w:rPr>
              <w:t>P</w:t>
            </w:r>
            <w:r w:rsidR="007B24F9" w:rsidRPr="0014491F">
              <w:rPr>
                <w:sz w:val="22"/>
                <w:szCs w:val="22"/>
              </w:rPr>
              <w:t>roblems</w:t>
            </w:r>
            <w:r w:rsidR="00F1412D">
              <w:rPr>
                <w:sz w:val="22"/>
                <w:szCs w:val="22"/>
              </w:rPr>
              <w:tab/>
            </w:r>
            <w:r w:rsidR="00F1412D">
              <w:rPr>
                <w:sz w:val="22"/>
                <w:szCs w:val="22"/>
              </w:rPr>
              <w:tab/>
              <w:t xml:space="preserve">   </w:t>
            </w:r>
            <w:r w:rsidR="00F1412D" w:rsidRPr="0014491F">
              <w:rPr>
                <w:sz w:val="22"/>
                <w:szCs w:val="22"/>
              </w:rPr>
              <w:t>[   ]  Consolidation of Shares</w:t>
            </w:r>
            <w:r w:rsidR="003F259E">
              <w:rPr>
                <w:sz w:val="22"/>
                <w:szCs w:val="22"/>
              </w:rPr>
              <w:tab/>
            </w:r>
            <w:r w:rsidR="003F259E">
              <w:rPr>
                <w:sz w:val="22"/>
                <w:szCs w:val="22"/>
              </w:rPr>
              <w:tab/>
              <w:t xml:space="preserve">[   </w:t>
            </w:r>
            <w:r w:rsidR="003F259E" w:rsidRPr="0014491F">
              <w:rPr>
                <w:sz w:val="22"/>
                <w:szCs w:val="22"/>
              </w:rPr>
              <w:t xml:space="preserve">]  Other (explain): </w:t>
            </w:r>
            <w:r w:rsidR="003F259E">
              <w:rPr>
                <w:sz w:val="22"/>
                <w:szCs w:val="22"/>
              </w:rPr>
              <w:t xml:space="preserve"> </w:t>
            </w:r>
          </w:p>
          <w:p w:rsidR="00CB0B06" w:rsidRDefault="00AD054C" w:rsidP="00CB0B06">
            <w:pPr>
              <w:tabs>
                <w:tab w:val="left" w:pos="0"/>
                <w:tab w:val="left" w:pos="308"/>
                <w:tab w:val="left" w:pos="2760"/>
                <w:tab w:val="left" w:pos="3554"/>
                <w:tab w:val="left" w:pos="5820"/>
                <w:tab w:val="left" w:pos="6540"/>
                <w:tab w:val="left" w:pos="8790"/>
              </w:tabs>
              <w:spacing w:line="360" w:lineRule="auto"/>
              <w:rPr>
                <w:sz w:val="22"/>
                <w:szCs w:val="22"/>
              </w:rPr>
            </w:pPr>
            <w:r>
              <w:rPr>
                <w:sz w:val="22"/>
                <w:szCs w:val="22"/>
              </w:rPr>
              <w:tab/>
              <w:t xml:space="preserve"> </w:t>
            </w:r>
          </w:p>
          <w:p w:rsidR="00413AF3" w:rsidRPr="0014491F" w:rsidRDefault="00413AF3" w:rsidP="00CB0B06">
            <w:pPr>
              <w:tabs>
                <w:tab w:val="left" w:pos="0"/>
                <w:tab w:val="left" w:pos="308"/>
                <w:tab w:val="left" w:pos="2760"/>
                <w:tab w:val="left" w:pos="3554"/>
                <w:tab w:val="left" w:pos="5820"/>
                <w:tab w:val="left" w:pos="6540"/>
                <w:tab w:val="left" w:pos="8790"/>
              </w:tabs>
              <w:spacing w:line="360" w:lineRule="auto"/>
              <w:rPr>
                <w:sz w:val="22"/>
                <w:szCs w:val="22"/>
              </w:rPr>
            </w:pPr>
          </w:p>
        </w:tc>
      </w:tr>
      <w:tr w:rsidR="00413AF3" w:rsidRPr="0014491F" w:rsidTr="0036341E">
        <w:trPr>
          <w:gridBefore w:val="1"/>
          <w:wBefore w:w="6" w:type="dxa"/>
          <w:cantSplit/>
          <w:jc w:val="center"/>
        </w:trPr>
        <w:tc>
          <w:tcPr>
            <w:tcW w:w="11082" w:type="dxa"/>
            <w:tcBorders>
              <w:top w:val="single" w:sz="4" w:space="0" w:color="auto"/>
              <w:left w:val="single" w:sz="6" w:space="0" w:color="000000"/>
              <w:bottom w:val="single" w:sz="6" w:space="0" w:color="000000"/>
              <w:right w:val="single" w:sz="6" w:space="0" w:color="000000"/>
            </w:tcBorders>
          </w:tcPr>
          <w:p w:rsidR="00BC3865" w:rsidRDefault="00413AF3" w:rsidP="00AD054C">
            <w:pPr>
              <w:tabs>
                <w:tab w:val="left" w:pos="0"/>
                <w:tab w:val="left" w:pos="308"/>
                <w:tab w:val="left" w:pos="540"/>
                <w:tab w:val="left" w:pos="1584"/>
                <w:tab w:val="left" w:pos="5708"/>
                <w:tab w:val="left" w:pos="6380"/>
              </w:tabs>
              <w:rPr>
                <w:sz w:val="22"/>
                <w:szCs w:val="22"/>
              </w:rPr>
            </w:pPr>
            <w:r w:rsidRPr="0014491F">
              <w:rPr>
                <w:sz w:val="22"/>
                <w:szCs w:val="22"/>
              </w:rPr>
              <w:t>4.  Is there a broker being use</w:t>
            </w:r>
            <w:r w:rsidR="00D45267" w:rsidRPr="0014491F">
              <w:rPr>
                <w:sz w:val="22"/>
                <w:szCs w:val="22"/>
              </w:rPr>
              <w:t>d for this transaction?</w:t>
            </w:r>
          </w:p>
          <w:p w:rsidR="00BC3865" w:rsidRDefault="00BC3865" w:rsidP="00AD054C">
            <w:pPr>
              <w:tabs>
                <w:tab w:val="left" w:pos="0"/>
                <w:tab w:val="left" w:pos="308"/>
                <w:tab w:val="left" w:pos="540"/>
                <w:tab w:val="left" w:pos="1584"/>
                <w:tab w:val="left" w:pos="5708"/>
                <w:tab w:val="left" w:pos="6380"/>
              </w:tabs>
              <w:rPr>
                <w:sz w:val="22"/>
                <w:szCs w:val="22"/>
              </w:rPr>
            </w:pPr>
          </w:p>
          <w:p w:rsidR="00413AF3" w:rsidRPr="0014491F" w:rsidRDefault="00BC3865" w:rsidP="00AD054C">
            <w:pPr>
              <w:tabs>
                <w:tab w:val="left" w:pos="0"/>
                <w:tab w:val="left" w:pos="308"/>
                <w:tab w:val="left" w:pos="540"/>
                <w:tab w:val="left" w:pos="1584"/>
                <w:tab w:val="left" w:pos="5708"/>
                <w:tab w:val="left" w:pos="6380"/>
              </w:tabs>
              <w:rPr>
                <w:sz w:val="22"/>
                <w:szCs w:val="22"/>
              </w:rPr>
            </w:pPr>
            <w:r>
              <w:rPr>
                <w:sz w:val="22"/>
                <w:szCs w:val="22"/>
              </w:rPr>
              <w:tab/>
            </w:r>
            <w:r>
              <w:rPr>
                <w:sz w:val="22"/>
                <w:szCs w:val="22"/>
              </w:rPr>
              <w:tab/>
            </w:r>
            <w:r w:rsidR="00D45267" w:rsidRPr="0014491F">
              <w:rPr>
                <w:sz w:val="22"/>
                <w:szCs w:val="22"/>
              </w:rPr>
              <w:tab/>
            </w:r>
            <w:r>
              <w:rPr>
                <w:sz w:val="22"/>
                <w:szCs w:val="22"/>
              </w:rPr>
              <w:t xml:space="preserve">        </w:t>
            </w:r>
            <w:r w:rsidR="00BE5346">
              <w:rPr>
                <w:sz w:val="22"/>
                <w:szCs w:val="22"/>
              </w:rPr>
              <w:t xml:space="preserve">YES  </w:t>
            </w:r>
            <w:r w:rsidR="0090455E" w:rsidRPr="0014491F">
              <w:rPr>
                <w:sz w:val="22"/>
                <w:szCs w:val="22"/>
              </w:rPr>
              <w:t>[   ]</w:t>
            </w:r>
            <w:r w:rsidR="00BE5346">
              <w:rPr>
                <w:sz w:val="22"/>
                <w:szCs w:val="22"/>
              </w:rPr>
              <w:tab/>
              <w:t>NO [    ]</w:t>
            </w:r>
          </w:p>
          <w:p w:rsidR="00413AF3" w:rsidRPr="0014491F" w:rsidRDefault="00413AF3">
            <w:pPr>
              <w:tabs>
                <w:tab w:val="left" w:pos="0"/>
                <w:tab w:val="left" w:pos="540"/>
                <w:tab w:val="left" w:pos="1584"/>
              </w:tabs>
              <w:rPr>
                <w:sz w:val="22"/>
                <w:szCs w:val="22"/>
              </w:rPr>
            </w:pPr>
          </w:p>
          <w:p w:rsidR="00413AF3" w:rsidRPr="0014491F" w:rsidRDefault="005227CE" w:rsidP="005227CE">
            <w:pPr>
              <w:tabs>
                <w:tab w:val="left" w:pos="0"/>
                <w:tab w:val="left" w:pos="308"/>
                <w:tab w:val="left" w:pos="1584"/>
              </w:tabs>
              <w:spacing w:after="120"/>
              <w:rPr>
                <w:sz w:val="22"/>
                <w:szCs w:val="22"/>
              </w:rPr>
            </w:pPr>
            <w:r>
              <w:rPr>
                <w:sz w:val="22"/>
                <w:szCs w:val="22"/>
              </w:rPr>
              <w:tab/>
            </w:r>
            <w:r w:rsidR="00413AF3" w:rsidRPr="00BE5346">
              <w:rPr>
                <w:b/>
                <w:sz w:val="22"/>
                <w:szCs w:val="22"/>
              </w:rPr>
              <w:t xml:space="preserve">If </w:t>
            </w:r>
            <w:r w:rsidR="00BE5346" w:rsidRPr="00BE5346">
              <w:rPr>
                <w:b/>
                <w:bCs/>
                <w:sz w:val="22"/>
                <w:szCs w:val="22"/>
              </w:rPr>
              <w:t>YES</w:t>
            </w:r>
            <w:r w:rsidR="00413AF3" w:rsidRPr="0014491F">
              <w:rPr>
                <w:sz w:val="22"/>
                <w:szCs w:val="22"/>
              </w:rPr>
              <w:t>, how much is being paid in brokerage fees? $ __</w:t>
            </w:r>
            <w:r>
              <w:rPr>
                <w:sz w:val="22"/>
                <w:szCs w:val="22"/>
              </w:rPr>
              <w:t>______________</w:t>
            </w:r>
            <w:r w:rsidR="00413AF3" w:rsidRPr="0014491F">
              <w:rPr>
                <w:sz w:val="22"/>
                <w:szCs w:val="22"/>
              </w:rPr>
              <w:t xml:space="preserve">______ </w:t>
            </w:r>
            <w:r w:rsidR="00B17AB2" w:rsidRPr="0014491F">
              <w:rPr>
                <w:sz w:val="22"/>
                <w:szCs w:val="22"/>
              </w:rPr>
              <w:t xml:space="preserve"> </w:t>
            </w:r>
            <w:r w:rsidR="00413AF3" w:rsidRPr="0014491F">
              <w:rPr>
                <w:sz w:val="22"/>
                <w:szCs w:val="22"/>
              </w:rPr>
              <w:t xml:space="preserve">or </w:t>
            </w:r>
            <w:r w:rsidR="00B17AB2" w:rsidRPr="0014491F">
              <w:rPr>
                <w:sz w:val="22"/>
                <w:szCs w:val="22"/>
              </w:rPr>
              <w:t xml:space="preserve"> </w:t>
            </w:r>
            <w:r>
              <w:rPr>
                <w:sz w:val="22"/>
                <w:szCs w:val="22"/>
              </w:rPr>
              <w:t>______</w:t>
            </w:r>
            <w:r w:rsidR="00413AF3" w:rsidRPr="0014491F">
              <w:rPr>
                <w:sz w:val="22"/>
                <w:szCs w:val="22"/>
              </w:rPr>
              <w:t>______ % of total price.</w:t>
            </w:r>
          </w:p>
        </w:tc>
      </w:tr>
    </w:tbl>
    <w:p w:rsidR="0036341E" w:rsidRDefault="0036341E"/>
    <w:tbl>
      <w:tblPr>
        <w:tblW w:w="11082" w:type="dxa"/>
        <w:jc w:val="center"/>
        <w:tblInd w:w="6" w:type="dxa"/>
        <w:tblLayout w:type="fixed"/>
        <w:tblCellMar>
          <w:left w:w="100" w:type="dxa"/>
          <w:right w:w="100" w:type="dxa"/>
        </w:tblCellMar>
        <w:tblLook w:val="0000" w:firstRow="0" w:lastRow="0" w:firstColumn="0" w:lastColumn="0" w:noHBand="0" w:noVBand="0"/>
      </w:tblPr>
      <w:tblGrid>
        <w:gridCol w:w="11082"/>
      </w:tblGrid>
      <w:tr w:rsidR="00413AF3" w:rsidRPr="0014491F" w:rsidTr="0036341E">
        <w:trPr>
          <w:cantSplit/>
          <w:jc w:val="center"/>
        </w:trPr>
        <w:tc>
          <w:tcPr>
            <w:tcW w:w="11082"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rsidR="00413AF3" w:rsidRPr="002D11F7" w:rsidRDefault="00413AF3" w:rsidP="006A7C09">
            <w:pPr>
              <w:tabs>
                <w:tab w:val="left" w:pos="0"/>
                <w:tab w:val="left" w:pos="540"/>
                <w:tab w:val="left" w:pos="1584"/>
              </w:tabs>
              <w:spacing w:before="60" w:after="60"/>
              <w:jc w:val="center"/>
              <w:rPr>
                <w:sz w:val="22"/>
                <w:szCs w:val="22"/>
              </w:rPr>
            </w:pPr>
            <w:r w:rsidRPr="002D11F7">
              <w:rPr>
                <w:b/>
                <w:bCs/>
                <w:i/>
                <w:iCs/>
                <w:sz w:val="22"/>
                <w:szCs w:val="22"/>
              </w:rPr>
              <w:t xml:space="preserve">BLOCK </w:t>
            </w:r>
            <w:r w:rsidR="00A155D3">
              <w:rPr>
                <w:b/>
                <w:bCs/>
                <w:i/>
                <w:iCs/>
                <w:sz w:val="22"/>
                <w:szCs w:val="22"/>
              </w:rPr>
              <w:t>G</w:t>
            </w:r>
            <w:r w:rsidRPr="002D11F7">
              <w:rPr>
                <w:b/>
                <w:bCs/>
                <w:i/>
                <w:iCs/>
                <w:sz w:val="22"/>
                <w:szCs w:val="22"/>
              </w:rPr>
              <w:t xml:space="preserve"> </w:t>
            </w:r>
            <w:r w:rsidR="002D11F7">
              <w:rPr>
                <w:b/>
                <w:bCs/>
                <w:i/>
                <w:iCs/>
                <w:sz w:val="22"/>
                <w:szCs w:val="22"/>
              </w:rPr>
              <w:t>–</w:t>
            </w:r>
            <w:r w:rsidRPr="002D11F7">
              <w:rPr>
                <w:b/>
                <w:bCs/>
                <w:i/>
                <w:iCs/>
                <w:sz w:val="22"/>
                <w:szCs w:val="22"/>
              </w:rPr>
              <w:t xml:space="preserve"> </w:t>
            </w:r>
            <w:r w:rsidR="002D11F7">
              <w:rPr>
                <w:b/>
                <w:bCs/>
                <w:i/>
                <w:iCs/>
                <w:sz w:val="22"/>
                <w:szCs w:val="22"/>
              </w:rPr>
              <w:t xml:space="preserve">REQUIRED TRANSFEREE </w:t>
            </w:r>
            <w:r w:rsidR="00A155D3">
              <w:rPr>
                <w:b/>
                <w:bCs/>
                <w:i/>
                <w:iCs/>
                <w:sz w:val="22"/>
                <w:szCs w:val="22"/>
              </w:rPr>
              <w:t xml:space="preserve">SUPPLEMENTAL </w:t>
            </w:r>
            <w:r w:rsidR="002D11F7">
              <w:rPr>
                <w:b/>
                <w:bCs/>
                <w:i/>
                <w:iCs/>
                <w:sz w:val="22"/>
                <w:szCs w:val="22"/>
              </w:rPr>
              <w:t>INFORMATION</w:t>
            </w:r>
          </w:p>
        </w:tc>
      </w:tr>
      <w:tr w:rsidR="00D07532" w:rsidRPr="0014491F" w:rsidTr="0036341E">
        <w:trPr>
          <w:cantSplit/>
          <w:trHeight w:val="912"/>
          <w:jc w:val="center"/>
        </w:trPr>
        <w:tc>
          <w:tcPr>
            <w:tcW w:w="11082" w:type="dxa"/>
            <w:tcBorders>
              <w:top w:val="single" w:sz="6" w:space="0" w:color="000000"/>
              <w:left w:val="single" w:sz="6" w:space="0" w:color="000000"/>
              <w:bottom w:val="single" w:sz="6" w:space="0" w:color="000000"/>
              <w:right w:val="single" w:sz="6" w:space="0" w:color="000000"/>
            </w:tcBorders>
            <w:shd w:val="clear" w:color="000000" w:fill="auto"/>
          </w:tcPr>
          <w:p w:rsidR="00D07532" w:rsidRPr="0014491F" w:rsidRDefault="00D07532" w:rsidP="003F259E">
            <w:pPr>
              <w:tabs>
                <w:tab w:val="left" w:pos="308"/>
                <w:tab w:val="left" w:pos="5045"/>
                <w:tab w:val="left" w:pos="5708"/>
              </w:tabs>
              <w:rPr>
                <w:sz w:val="22"/>
                <w:szCs w:val="22"/>
              </w:rPr>
            </w:pPr>
            <w:r w:rsidRPr="0014491F">
              <w:rPr>
                <w:sz w:val="22"/>
                <w:szCs w:val="22"/>
              </w:rPr>
              <w:t xml:space="preserve">1.  Will the QS/IFQ being purchased </w:t>
            </w:r>
            <w:r w:rsidR="005227CE">
              <w:rPr>
                <w:sz w:val="22"/>
                <w:szCs w:val="22"/>
              </w:rPr>
              <w:t>have a lien attached?</w:t>
            </w:r>
            <w:r w:rsidR="005227CE">
              <w:rPr>
                <w:sz w:val="22"/>
                <w:szCs w:val="22"/>
              </w:rPr>
              <w:tab/>
            </w:r>
            <w:r w:rsidR="00BE5346">
              <w:rPr>
                <w:sz w:val="22"/>
                <w:szCs w:val="22"/>
              </w:rPr>
              <w:t xml:space="preserve">YES  </w:t>
            </w:r>
            <w:r w:rsidR="0090455E" w:rsidRPr="0014491F">
              <w:rPr>
                <w:sz w:val="22"/>
                <w:szCs w:val="22"/>
              </w:rPr>
              <w:t xml:space="preserve">[ </w:t>
            </w:r>
            <w:r w:rsidRPr="0014491F">
              <w:rPr>
                <w:sz w:val="22"/>
                <w:szCs w:val="22"/>
              </w:rPr>
              <w:t xml:space="preserve">  ]</w:t>
            </w:r>
            <w:r w:rsidR="008F31FE" w:rsidRPr="0014491F">
              <w:rPr>
                <w:sz w:val="22"/>
                <w:szCs w:val="22"/>
              </w:rPr>
              <w:t xml:space="preserve"> </w:t>
            </w:r>
            <w:r w:rsidR="00B17AB2" w:rsidRPr="0014491F">
              <w:rPr>
                <w:sz w:val="22"/>
                <w:szCs w:val="22"/>
              </w:rPr>
              <w:t xml:space="preserve"> </w:t>
            </w:r>
            <w:r w:rsidR="00BE5346">
              <w:rPr>
                <w:sz w:val="22"/>
                <w:szCs w:val="22"/>
              </w:rPr>
              <w:tab/>
              <w:t>NO  [</w:t>
            </w:r>
            <w:r w:rsidR="0090455E" w:rsidRPr="0014491F">
              <w:rPr>
                <w:sz w:val="22"/>
                <w:szCs w:val="22"/>
              </w:rPr>
              <w:t xml:space="preserve">  </w:t>
            </w:r>
            <w:r w:rsidRPr="0014491F">
              <w:rPr>
                <w:sz w:val="22"/>
                <w:szCs w:val="22"/>
              </w:rPr>
              <w:t xml:space="preserve"> ]</w:t>
            </w:r>
          </w:p>
          <w:p w:rsidR="00D07532" w:rsidRPr="0014491F" w:rsidRDefault="00D07532" w:rsidP="00D07532">
            <w:pPr>
              <w:rPr>
                <w:sz w:val="22"/>
                <w:szCs w:val="22"/>
              </w:rPr>
            </w:pPr>
          </w:p>
          <w:p w:rsidR="004F4DE4" w:rsidRPr="0014491F" w:rsidRDefault="005227CE" w:rsidP="005227CE">
            <w:pPr>
              <w:tabs>
                <w:tab w:val="left" w:pos="308"/>
              </w:tabs>
              <w:spacing w:after="120"/>
              <w:rPr>
                <w:sz w:val="22"/>
                <w:szCs w:val="22"/>
              </w:rPr>
            </w:pPr>
            <w:r>
              <w:rPr>
                <w:sz w:val="22"/>
                <w:szCs w:val="22"/>
              </w:rPr>
              <w:tab/>
            </w:r>
            <w:r w:rsidR="00D07532" w:rsidRPr="00BE5346">
              <w:rPr>
                <w:b/>
                <w:sz w:val="22"/>
                <w:szCs w:val="22"/>
              </w:rPr>
              <w:t xml:space="preserve">If </w:t>
            </w:r>
            <w:r w:rsidR="00BE5346" w:rsidRPr="00BE5346">
              <w:rPr>
                <w:b/>
                <w:sz w:val="22"/>
                <w:szCs w:val="22"/>
              </w:rPr>
              <w:t>YES</w:t>
            </w:r>
            <w:r w:rsidR="00D07532" w:rsidRPr="0014491F">
              <w:rPr>
                <w:sz w:val="22"/>
                <w:szCs w:val="22"/>
              </w:rPr>
              <w:t>, name of lien holder</w:t>
            </w:r>
            <w:r w:rsidR="005A4321">
              <w:rPr>
                <w:sz w:val="22"/>
                <w:szCs w:val="22"/>
              </w:rPr>
              <w:t xml:space="preserve">:  </w:t>
            </w:r>
            <w:r w:rsidR="00D07532" w:rsidRPr="0014491F">
              <w:rPr>
                <w:sz w:val="22"/>
                <w:szCs w:val="22"/>
              </w:rPr>
              <w:t>_______________________________________________</w:t>
            </w:r>
          </w:p>
        </w:tc>
      </w:tr>
      <w:tr w:rsidR="00413AF3" w:rsidRPr="0014491F" w:rsidTr="0036341E">
        <w:trPr>
          <w:cantSplit/>
          <w:jc w:val="center"/>
        </w:trPr>
        <w:tc>
          <w:tcPr>
            <w:tcW w:w="11082" w:type="dxa"/>
            <w:tcBorders>
              <w:left w:val="single" w:sz="6" w:space="0" w:color="000000"/>
              <w:right w:val="single" w:sz="6" w:space="0" w:color="000000"/>
            </w:tcBorders>
          </w:tcPr>
          <w:p w:rsidR="00413AF3" w:rsidRPr="0014491F" w:rsidRDefault="00413AF3" w:rsidP="006A7C09">
            <w:pPr>
              <w:tabs>
                <w:tab w:val="left" w:pos="0"/>
                <w:tab w:val="left" w:pos="540"/>
                <w:tab w:val="left" w:pos="1584"/>
                <w:tab w:val="left" w:pos="6788"/>
                <w:tab w:val="left" w:pos="7154"/>
              </w:tabs>
              <w:rPr>
                <w:sz w:val="22"/>
                <w:szCs w:val="22"/>
              </w:rPr>
            </w:pPr>
            <w:r w:rsidRPr="0014491F">
              <w:rPr>
                <w:sz w:val="22"/>
                <w:szCs w:val="22"/>
              </w:rPr>
              <w:t>2.  What is the primary source of financing for this transfer (</w:t>
            </w:r>
            <w:r w:rsidRPr="0014491F">
              <w:rPr>
                <w:i/>
                <w:sz w:val="22"/>
                <w:szCs w:val="22"/>
              </w:rPr>
              <w:t>check one</w:t>
            </w:r>
            <w:r w:rsidRPr="0014491F">
              <w:rPr>
                <w:sz w:val="22"/>
                <w:szCs w:val="22"/>
              </w:rPr>
              <w:t>)?</w:t>
            </w:r>
            <w:r w:rsidR="00F22BCD" w:rsidRPr="0014491F">
              <w:rPr>
                <w:sz w:val="22"/>
                <w:szCs w:val="22"/>
              </w:rPr>
              <w:tab/>
            </w:r>
            <w:r w:rsidR="005227CE">
              <w:rPr>
                <w:sz w:val="22"/>
                <w:szCs w:val="22"/>
              </w:rPr>
              <w:tab/>
            </w:r>
            <w:r w:rsidR="00F22BCD" w:rsidRPr="0014491F">
              <w:rPr>
                <w:sz w:val="22"/>
                <w:szCs w:val="22"/>
              </w:rPr>
              <w:t>[   ]  Received as a Gift</w:t>
            </w:r>
          </w:p>
          <w:p w:rsidR="00413AF3" w:rsidRPr="0014491F" w:rsidRDefault="007B24F9" w:rsidP="005227CE">
            <w:pPr>
              <w:tabs>
                <w:tab w:val="left" w:pos="0"/>
                <w:tab w:val="left" w:pos="308"/>
                <w:tab w:val="left" w:pos="3548"/>
                <w:tab w:val="left" w:pos="6428"/>
                <w:tab w:val="left" w:pos="7154"/>
                <w:tab w:val="left" w:pos="8790"/>
              </w:tabs>
              <w:spacing w:before="120"/>
              <w:rPr>
                <w:sz w:val="22"/>
                <w:szCs w:val="22"/>
              </w:rPr>
            </w:pPr>
            <w:r w:rsidRPr="0014491F">
              <w:rPr>
                <w:sz w:val="22"/>
                <w:szCs w:val="22"/>
              </w:rPr>
              <w:tab/>
              <w:t xml:space="preserve">[   ]  </w:t>
            </w:r>
            <w:r w:rsidR="00E52EC1" w:rsidRPr="0014491F">
              <w:rPr>
                <w:sz w:val="22"/>
                <w:szCs w:val="22"/>
              </w:rPr>
              <w:t>Personal R</w:t>
            </w:r>
            <w:r w:rsidR="005227CE">
              <w:rPr>
                <w:sz w:val="22"/>
                <w:szCs w:val="22"/>
              </w:rPr>
              <w:t>esources (cash)</w:t>
            </w:r>
            <w:r w:rsidR="005227CE">
              <w:rPr>
                <w:sz w:val="22"/>
                <w:szCs w:val="22"/>
              </w:rPr>
              <w:tab/>
            </w:r>
            <w:r w:rsidR="0090455E" w:rsidRPr="0014491F">
              <w:rPr>
                <w:sz w:val="22"/>
                <w:szCs w:val="22"/>
              </w:rPr>
              <w:t xml:space="preserve">[  </w:t>
            </w:r>
            <w:r w:rsidR="005227CE">
              <w:rPr>
                <w:sz w:val="22"/>
                <w:szCs w:val="22"/>
              </w:rPr>
              <w:t xml:space="preserve"> ]  AK Com. Fish &amp; Ag. Bank</w:t>
            </w:r>
            <w:r w:rsidR="005227CE">
              <w:rPr>
                <w:sz w:val="22"/>
                <w:szCs w:val="22"/>
              </w:rPr>
              <w:tab/>
            </w:r>
            <w:r w:rsidR="005227CE">
              <w:rPr>
                <w:sz w:val="22"/>
                <w:szCs w:val="22"/>
              </w:rPr>
              <w:tab/>
            </w:r>
            <w:r w:rsidR="00F22BCD" w:rsidRPr="0014491F">
              <w:rPr>
                <w:sz w:val="22"/>
                <w:szCs w:val="22"/>
              </w:rPr>
              <w:t>[   ]  NMFS Loan Program</w:t>
            </w:r>
          </w:p>
          <w:p w:rsidR="00413AF3" w:rsidRPr="0014491F" w:rsidRDefault="007B24F9" w:rsidP="005227CE">
            <w:pPr>
              <w:tabs>
                <w:tab w:val="left" w:pos="0"/>
                <w:tab w:val="left" w:pos="308"/>
                <w:tab w:val="left" w:pos="3548"/>
                <w:tab w:val="left" w:pos="6000"/>
                <w:tab w:val="left" w:pos="6428"/>
                <w:tab w:val="left" w:pos="7148"/>
              </w:tabs>
              <w:spacing w:before="120"/>
              <w:rPr>
                <w:sz w:val="22"/>
                <w:szCs w:val="22"/>
              </w:rPr>
            </w:pPr>
            <w:r w:rsidRPr="0014491F">
              <w:rPr>
                <w:sz w:val="22"/>
                <w:szCs w:val="22"/>
              </w:rPr>
              <w:tab/>
              <w:t xml:space="preserve">[   ]  </w:t>
            </w:r>
            <w:r w:rsidR="00E52EC1" w:rsidRPr="0014491F">
              <w:rPr>
                <w:sz w:val="22"/>
                <w:szCs w:val="22"/>
              </w:rPr>
              <w:t>Private Bank/Credit U</w:t>
            </w:r>
            <w:r w:rsidR="005227CE">
              <w:rPr>
                <w:sz w:val="22"/>
                <w:szCs w:val="22"/>
              </w:rPr>
              <w:t>nion</w:t>
            </w:r>
            <w:r w:rsidR="005227CE">
              <w:rPr>
                <w:sz w:val="22"/>
                <w:szCs w:val="22"/>
              </w:rPr>
              <w:tab/>
            </w:r>
            <w:r w:rsidR="0090455E" w:rsidRPr="0014491F">
              <w:rPr>
                <w:sz w:val="22"/>
                <w:szCs w:val="22"/>
              </w:rPr>
              <w:t xml:space="preserve">[  </w:t>
            </w:r>
            <w:r w:rsidR="00F22BCD" w:rsidRPr="0014491F">
              <w:rPr>
                <w:sz w:val="22"/>
                <w:szCs w:val="22"/>
              </w:rPr>
              <w:t xml:space="preserve"> ]  </w:t>
            </w:r>
            <w:r w:rsidR="003D398D" w:rsidRPr="0014491F">
              <w:rPr>
                <w:sz w:val="22"/>
                <w:szCs w:val="22"/>
              </w:rPr>
              <w:t xml:space="preserve">Transferor/Seller </w:t>
            </w:r>
            <w:r w:rsidR="00F22BCD" w:rsidRPr="0014491F">
              <w:rPr>
                <w:sz w:val="22"/>
                <w:szCs w:val="22"/>
              </w:rPr>
              <w:tab/>
            </w:r>
            <w:r w:rsidR="00F22BCD" w:rsidRPr="0014491F">
              <w:rPr>
                <w:sz w:val="22"/>
                <w:szCs w:val="22"/>
              </w:rPr>
              <w:tab/>
            </w:r>
            <w:r w:rsidR="005227CE">
              <w:rPr>
                <w:sz w:val="22"/>
                <w:szCs w:val="22"/>
              </w:rPr>
              <w:tab/>
            </w:r>
            <w:r w:rsidR="00F22BCD" w:rsidRPr="0014491F">
              <w:rPr>
                <w:sz w:val="22"/>
                <w:szCs w:val="22"/>
              </w:rPr>
              <w:t>[   ]  Processor/Fishing Company</w:t>
            </w:r>
          </w:p>
          <w:p w:rsidR="00413AF3" w:rsidRPr="0014491F" w:rsidRDefault="007B24F9" w:rsidP="005227CE">
            <w:pPr>
              <w:tabs>
                <w:tab w:val="left" w:pos="0"/>
                <w:tab w:val="left" w:pos="308"/>
                <w:tab w:val="left" w:pos="2760"/>
                <w:tab w:val="left" w:pos="3548"/>
              </w:tabs>
              <w:spacing w:before="120" w:after="120"/>
              <w:rPr>
                <w:sz w:val="22"/>
                <w:szCs w:val="22"/>
              </w:rPr>
            </w:pPr>
            <w:r w:rsidRPr="0014491F">
              <w:rPr>
                <w:sz w:val="22"/>
                <w:szCs w:val="22"/>
              </w:rPr>
              <w:tab/>
              <w:t xml:space="preserve">[   ]  </w:t>
            </w:r>
            <w:r w:rsidR="00413AF3" w:rsidRPr="0014491F">
              <w:rPr>
                <w:sz w:val="22"/>
                <w:szCs w:val="22"/>
              </w:rPr>
              <w:t>Alaska</w:t>
            </w:r>
            <w:r w:rsidR="005227CE">
              <w:rPr>
                <w:sz w:val="22"/>
                <w:szCs w:val="22"/>
              </w:rPr>
              <w:t xml:space="preserve"> Dept. Of Commerce</w:t>
            </w:r>
            <w:r w:rsidR="005227CE">
              <w:rPr>
                <w:sz w:val="22"/>
                <w:szCs w:val="22"/>
              </w:rPr>
              <w:tab/>
            </w:r>
            <w:r w:rsidR="0090455E" w:rsidRPr="0014491F">
              <w:rPr>
                <w:sz w:val="22"/>
                <w:szCs w:val="22"/>
              </w:rPr>
              <w:t xml:space="preserve">[ </w:t>
            </w:r>
            <w:r w:rsidR="00413AF3" w:rsidRPr="0014491F">
              <w:rPr>
                <w:sz w:val="22"/>
                <w:szCs w:val="22"/>
              </w:rPr>
              <w:t xml:space="preserve">  ]</w:t>
            </w:r>
            <w:r w:rsidR="003D398D" w:rsidRPr="0014491F">
              <w:rPr>
                <w:sz w:val="22"/>
                <w:szCs w:val="22"/>
              </w:rPr>
              <w:t xml:space="preserve">  </w:t>
            </w:r>
            <w:r w:rsidR="0090455E" w:rsidRPr="0014491F">
              <w:rPr>
                <w:sz w:val="22"/>
                <w:szCs w:val="22"/>
              </w:rPr>
              <w:t>Other (explain</w:t>
            </w:r>
            <w:r w:rsidR="00F22BCD" w:rsidRPr="0014491F">
              <w:rPr>
                <w:sz w:val="22"/>
                <w:szCs w:val="22"/>
              </w:rPr>
              <w:t xml:space="preserve">): </w:t>
            </w:r>
            <w:r w:rsidR="004A305F" w:rsidRPr="0014491F">
              <w:rPr>
                <w:sz w:val="22"/>
                <w:szCs w:val="22"/>
              </w:rPr>
              <w:t xml:space="preserve">): </w:t>
            </w:r>
            <w:r w:rsidR="004A305F">
              <w:rPr>
                <w:sz w:val="22"/>
                <w:szCs w:val="22"/>
              </w:rPr>
              <w:t xml:space="preserve"> </w:t>
            </w:r>
            <w:r w:rsidR="004A305F" w:rsidRPr="0014491F">
              <w:rPr>
                <w:sz w:val="22"/>
                <w:szCs w:val="22"/>
              </w:rPr>
              <w:t>________________</w:t>
            </w:r>
            <w:r w:rsidR="004A305F">
              <w:rPr>
                <w:sz w:val="22"/>
                <w:szCs w:val="22"/>
              </w:rPr>
              <w:t>_____________________________</w:t>
            </w:r>
          </w:p>
        </w:tc>
      </w:tr>
      <w:tr w:rsidR="00413AF3" w:rsidRPr="0014491F" w:rsidTr="0036341E">
        <w:trPr>
          <w:cantSplit/>
          <w:trHeight w:hRule="exact" w:val="1383"/>
          <w:jc w:val="center"/>
        </w:trPr>
        <w:tc>
          <w:tcPr>
            <w:tcW w:w="11082" w:type="dxa"/>
            <w:tcBorders>
              <w:top w:val="single" w:sz="6" w:space="0" w:color="000000"/>
              <w:left w:val="single" w:sz="6" w:space="0" w:color="000000"/>
              <w:bottom w:val="single" w:sz="4" w:space="0" w:color="auto"/>
              <w:right w:val="single" w:sz="6" w:space="0" w:color="000000"/>
            </w:tcBorders>
          </w:tcPr>
          <w:p w:rsidR="00F22BCD" w:rsidRDefault="00413AF3" w:rsidP="006A7C09">
            <w:pPr>
              <w:tabs>
                <w:tab w:val="left" w:pos="0"/>
                <w:tab w:val="left" w:pos="240"/>
                <w:tab w:val="left" w:pos="2760"/>
                <w:tab w:val="left" w:pos="3480"/>
                <w:tab w:val="left" w:pos="6000"/>
                <w:tab w:val="left" w:pos="6540"/>
                <w:tab w:val="left" w:pos="8790"/>
              </w:tabs>
              <w:rPr>
                <w:sz w:val="22"/>
                <w:szCs w:val="22"/>
              </w:rPr>
            </w:pPr>
            <w:r w:rsidRPr="0014491F">
              <w:rPr>
                <w:sz w:val="22"/>
                <w:szCs w:val="22"/>
              </w:rPr>
              <w:t>3.  How was the QS/IFQ located (</w:t>
            </w:r>
            <w:r w:rsidRPr="0014491F">
              <w:rPr>
                <w:i/>
                <w:sz w:val="22"/>
                <w:szCs w:val="22"/>
              </w:rPr>
              <w:t>check all that apply</w:t>
            </w:r>
            <w:r w:rsidRPr="0014491F">
              <w:rPr>
                <w:sz w:val="22"/>
                <w:szCs w:val="22"/>
              </w:rPr>
              <w:t>)?</w:t>
            </w:r>
          </w:p>
          <w:p w:rsidR="006A7C09" w:rsidRPr="0014491F" w:rsidRDefault="006A7C09" w:rsidP="006A7C09">
            <w:pPr>
              <w:tabs>
                <w:tab w:val="left" w:pos="0"/>
                <w:tab w:val="left" w:pos="240"/>
                <w:tab w:val="left" w:pos="2760"/>
                <w:tab w:val="left" w:pos="3480"/>
                <w:tab w:val="left" w:pos="6000"/>
                <w:tab w:val="left" w:pos="6540"/>
                <w:tab w:val="left" w:pos="8790"/>
              </w:tabs>
              <w:rPr>
                <w:sz w:val="22"/>
                <w:szCs w:val="22"/>
              </w:rPr>
            </w:pPr>
          </w:p>
          <w:p w:rsidR="00413AF3" w:rsidRPr="0014491F" w:rsidRDefault="00F22BCD" w:rsidP="005227CE">
            <w:pPr>
              <w:tabs>
                <w:tab w:val="left" w:pos="0"/>
                <w:tab w:val="left" w:pos="308"/>
                <w:tab w:val="left" w:pos="3548"/>
                <w:tab w:val="left" w:pos="6000"/>
                <w:tab w:val="left" w:pos="6380"/>
              </w:tabs>
              <w:spacing w:after="120"/>
              <w:rPr>
                <w:sz w:val="22"/>
                <w:szCs w:val="22"/>
              </w:rPr>
            </w:pPr>
            <w:r w:rsidRPr="0014491F">
              <w:rPr>
                <w:sz w:val="22"/>
                <w:szCs w:val="22"/>
              </w:rPr>
              <w:tab/>
              <w:t>[   ]  Relative</w:t>
            </w:r>
            <w:r w:rsidRPr="0014491F">
              <w:rPr>
                <w:sz w:val="22"/>
                <w:szCs w:val="22"/>
              </w:rPr>
              <w:tab/>
              <w:t xml:space="preserve">[   ]  </w:t>
            </w:r>
            <w:r w:rsidR="00E52EC1" w:rsidRPr="0014491F">
              <w:rPr>
                <w:sz w:val="22"/>
                <w:szCs w:val="22"/>
              </w:rPr>
              <w:t>Ad</w:t>
            </w:r>
            <w:r w:rsidRPr="0014491F">
              <w:rPr>
                <w:sz w:val="22"/>
                <w:szCs w:val="22"/>
              </w:rPr>
              <w:t>ve</w:t>
            </w:r>
            <w:r w:rsidR="00B17AB2" w:rsidRPr="0014491F">
              <w:rPr>
                <w:sz w:val="22"/>
                <w:szCs w:val="22"/>
              </w:rPr>
              <w:t xml:space="preserve">rtisement / Public Notice </w:t>
            </w:r>
            <w:r w:rsidR="00B17AB2" w:rsidRPr="0014491F">
              <w:rPr>
                <w:sz w:val="22"/>
                <w:szCs w:val="22"/>
              </w:rPr>
              <w:tab/>
            </w:r>
            <w:r w:rsidRPr="0014491F">
              <w:rPr>
                <w:sz w:val="22"/>
                <w:szCs w:val="22"/>
              </w:rPr>
              <w:t>[   ]  Broker</w:t>
            </w:r>
          </w:p>
          <w:p w:rsidR="00413AF3" w:rsidRPr="0014491F" w:rsidRDefault="00F22BCD" w:rsidP="005227CE">
            <w:pPr>
              <w:tabs>
                <w:tab w:val="left" w:pos="0"/>
                <w:tab w:val="left" w:pos="308"/>
                <w:tab w:val="left" w:pos="3140"/>
                <w:tab w:val="left" w:pos="3548"/>
                <w:tab w:val="left" w:pos="6000"/>
                <w:tab w:val="left" w:pos="6540"/>
                <w:tab w:val="left" w:pos="8790"/>
              </w:tabs>
              <w:spacing w:before="120" w:after="120"/>
              <w:rPr>
                <w:sz w:val="22"/>
                <w:szCs w:val="22"/>
              </w:rPr>
            </w:pPr>
            <w:r w:rsidRPr="0014491F">
              <w:rPr>
                <w:sz w:val="22"/>
                <w:szCs w:val="22"/>
              </w:rPr>
              <w:tab/>
              <w:t xml:space="preserve">[   ]  </w:t>
            </w:r>
            <w:r w:rsidR="00413AF3" w:rsidRPr="0014491F">
              <w:rPr>
                <w:sz w:val="22"/>
                <w:szCs w:val="22"/>
              </w:rPr>
              <w:t xml:space="preserve">Personal </w:t>
            </w:r>
            <w:r w:rsidRPr="0014491F">
              <w:rPr>
                <w:sz w:val="22"/>
                <w:szCs w:val="22"/>
              </w:rPr>
              <w:t>Friend</w:t>
            </w:r>
            <w:r w:rsidRPr="0014491F">
              <w:rPr>
                <w:sz w:val="22"/>
                <w:szCs w:val="22"/>
              </w:rPr>
              <w:tab/>
            </w:r>
            <w:r w:rsidR="005227CE">
              <w:rPr>
                <w:sz w:val="22"/>
                <w:szCs w:val="22"/>
              </w:rPr>
              <w:tab/>
            </w:r>
            <w:r w:rsidRPr="0014491F">
              <w:rPr>
                <w:sz w:val="22"/>
                <w:szCs w:val="22"/>
              </w:rPr>
              <w:t xml:space="preserve">[   ]  Other (explain): </w:t>
            </w:r>
            <w:r w:rsidR="0014491F">
              <w:rPr>
                <w:sz w:val="22"/>
                <w:szCs w:val="22"/>
              </w:rPr>
              <w:t xml:space="preserve"> </w:t>
            </w:r>
            <w:r w:rsidRPr="0014491F">
              <w:rPr>
                <w:sz w:val="22"/>
                <w:szCs w:val="22"/>
              </w:rPr>
              <w:t>________________________________________________</w:t>
            </w:r>
          </w:p>
        </w:tc>
      </w:tr>
      <w:tr w:rsidR="00413AF3" w:rsidRPr="0014491F" w:rsidTr="0036341E">
        <w:trPr>
          <w:cantSplit/>
          <w:trHeight w:val="1052"/>
          <w:jc w:val="center"/>
        </w:trPr>
        <w:tc>
          <w:tcPr>
            <w:tcW w:w="11082" w:type="dxa"/>
            <w:tcBorders>
              <w:top w:val="single" w:sz="4" w:space="0" w:color="auto"/>
              <w:left w:val="single" w:sz="6" w:space="0" w:color="000000"/>
              <w:bottom w:val="single" w:sz="6" w:space="0" w:color="000000"/>
              <w:right w:val="single" w:sz="6" w:space="0" w:color="000000"/>
            </w:tcBorders>
          </w:tcPr>
          <w:p w:rsidR="00413AF3" w:rsidRPr="0014491F" w:rsidRDefault="00413AF3" w:rsidP="006A7C09">
            <w:pPr>
              <w:rPr>
                <w:sz w:val="22"/>
                <w:szCs w:val="22"/>
              </w:rPr>
            </w:pPr>
            <w:r w:rsidRPr="0014491F">
              <w:rPr>
                <w:sz w:val="22"/>
                <w:szCs w:val="22"/>
              </w:rPr>
              <w:t>4.  What is the Buyer's relationship to the QS/IFQ Holder (</w:t>
            </w:r>
            <w:r w:rsidRPr="0014491F">
              <w:rPr>
                <w:i/>
                <w:sz w:val="22"/>
                <w:szCs w:val="22"/>
              </w:rPr>
              <w:t>check all that apply</w:t>
            </w:r>
            <w:r w:rsidRPr="0014491F">
              <w:rPr>
                <w:sz w:val="22"/>
                <w:szCs w:val="22"/>
              </w:rPr>
              <w:t>)?</w:t>
            </w:r>
          </w:p>
          <w:p w:rsidR="00F22BCD" w:rsidRPr="0014491F" w:rsidRDefault="00F22BCD" w:rsidP="005227CE">
            <w:pPr>
              <w:tabs>
                <w:tab w:val="left" w:pos="308"/>
                <w:tab w:val="left" w:pos="3548"/>
              </w:tabs>
              <w:spacing w:before="120"/>
              <w:rPr>
                <w:sz w:val="22"/>
                <w:szCs w:val="22"/>
              </w:rPr>
            </w:pPr>
            <w:r w:rsidRPr="0014491F">
              <w:rPr>
                <w:sz w:val="22"/>
                <w:szCs w:val="22"/>
              </w:rPr>
              <w:tab/>
              <w:t xml:space="preserve">[   ]  </w:t>
            </w:r>
            <w:r w:rsidR="00750ABD" w:rsidRPr="0014491F">
              <w:rPr>
                <w:sz w:val="22"/>
                <w:szCs w:val="22"/>
              </w:rPr>
              <w:t>Unrelated</w:t>
            </w:r>
            <w:r w:rsidR="005227CE">
              <w:rPr>
                <w:sz w:val="22"/>
                <w:szCs w:val="22"/>
              </w:rPr>
              <w:tab/>
            </w:r>
            <w:r w:rsidRPr="0014491F">
              <w:rPr>
                <w:sz w:val="22"/>
                <w:szCs w:val="22"/>
              </w:rPr>
              <w:t xml:space="preserve">[   ]  </w:t>
            </w:r>
            <w:r w:rsidR="00E52EC1" w:rsidRPr="0014491F">
              <w:rPr>
                <w:sz w:val="22"/>
                <w:szCs w:val="22"/>
              </w:rPr>
              <w:t>Family M</w:t>
            </w:r>
            <w:r w:rsidR="00750ABD" w:rsidRPr="0014491F">
              <w:rPr>
                <w:sz w:val="22"/>
                <w:szCs w:val="22"/>
              </w:rPr>
              <w:t>ember</w:t>
            </w:r>
            <w:r w:rsidRPr="0014491F">
              <w:rPr>
                <w:sz w:val="22"/>
                <w:szCs w:val="22"/>
              </w:rPr>
              <w:tab/>
            </w:r>
            <w:r w:rsidR="00B17AB2" w:rsidRPr="0014491F">
              <w:rPr>
                <w:sz w:val="22"/>
                <w:szCs w:val="22"/>
              </w:rPr>
              <w:tab/>
            </w:r>
            <w:r w:rsidRPr="0014491F">
              <w:rPr>
                <w:sz w:val="22"/>
                <w:szCs w:val="22"/>
              </w:rPr>
              <w:t xml:space="preserve">[   ]  </w:t>
            </w:r>
            <w:r w:rsidR="00413AF3" w:rsidRPr="0014491F">
              <w:rPr>
                <w:sz w:val="22"/>
                <w:szCs w:val="22"/>
              </w:rPr>
              <w:t xml:space="preserve">Business </w:t>
            </w:r>
            <w:r w:rsidRPr="0014491F">
              <w:rPr>
                <w:sz w:val="22"/>
                <w:szCs w:val="22"/>
              </w:rPr>
              <w:t>Partner</w:t>
            </w:r>
            <w:r w:rsidR="00B17AB2" w:rsidRPr="0014491F">
              <w:rPr>
                <w:sz w:val="22"/>
                <w:szCs w:val="22"/>
              </w:rPr>
              <w:tab/>
              <w:t xml:space="preserve">              [   ]  Friend</w:t>
            </w:r>
          </w:p>
          <w:p w:rsidR="00413AF3" w:rsidRPr="0014491F" w:rsidRDefault="00F22BCD" w:rsidP="005227CE">
            <w:pPr>
              <w:tabs>
                <w:tab w:val="left" w:pos="308"/>
              </w:tabs>
              <w:spacing w:before="120" w:after="120"/>
              <w:rPr>
                <w:sz w:val="22"/>
                <w:szCs w:val="22"/>
              </w:rPr>
            </w:pPr>
            <w:r w:rsidRPr="0014491F">
              <w:rPr>
                <w:sz w:val="22"/>
                <w:szCs w:val="22"/>
              </w:rPr>
              <w:tab/>
              <w:t xml:space="preserve">[   ]  Other (explain): </w:t>
            </w:r>
            <w:r w:rsidR="0014491F">
              <w:rPr>
                <w:sz w:val="22"/>
                <w:szCs w:val="22"/>
              </w:rPr>
              <w:t xml:space="preserve"> _____________________</w:t>
            </w:r>
            <w:r w:rsidRPr="0014491F">
              <w:rPr>
                <w:sz w:val="22"/>
                <w:szCs w:val="22"/>
              </w:rPr>
              <w:t>___________________________________</w:t>
            </w:r>
            <w:r w:rsidR="0014491F">
              <w:rPr>
                <w:sz w:val="22"/>
                <w:szCs w:val="22"/>
              </w:rPr>
              <w:t>__</w:t>
            </w:r>
            <w:r w:rsidRPr="0014491F">
              <w:rPr>
                <w:sz w:val="22"/>
                <w:szCs w:val="22"/>
              </w:rPr>
              <w:t>__________________</w:t>
            </w:r>
          </w:p>
        </w:tc>
      </w:tr>
      <w:tr w:rsidR="00413AF3" w:rsidRPr="0014491F" w:rsidTr="0036341E">
        <w:trPr>
          <w:cantSplit/>
          <w:trHeight w:hRule="exact" w:val="2265"/>
          <w:jc w:val="center"/>
        </w:trPr>
        <w:tc>
          <w:tcPr>
            <w:tcW w:w="11082" w:type="dxa"/>
            <w:tcBorders>
              <w:top w:val="single" w:sz="6" w:space="0" w:color="000000"/>
              <w:left w:val="single" w:sz="6" w:space="0" w:color="000000"/>
              <w:bottom w:val="single" w:sz="6" w:space="0" w:color="000000"/>
              <w:right w:val="single" w:sz="6" w:space="0" w:color="000000"/>
            </w:tcBorders>
          </w:tcPr>
          <w:p w:rsidR="007D65F0" w:rsidRPr="0014491F" w:rsidRDefault="00413AF3" w:rsidP="004A305F">
            <w:pPr>
              <w:tabs>
                <w:tab w:val="left" w:pos="0"/>
                <w:tab w:val="left" w:pos="308"/>
                <w:tab w:val="left" w:pos="600"/>
                <w:tab w:val="left" w:pos="1140"/>
                <w:tab w:val="left" w:pos="2760"/>
                <w:tab w:val="left" w:pos="3480"/>
                <w:tab w:val="left" w:pos="6000"/>
                <w:tab w:val="left" w:pos="6540"/>
                <w:tab w:val="left" w:pos="8790"/>
              </w:tabs>
              <w:rPr>
                <w:sz w:val="22"/>
                <w:szCs w:val="22"/>
              </w:rPr>
            </w:pPr>
            <w:r w:rsidRPr="0014491F">
              <w:rPr>
                <w:sz w:val="22"/>
                <w:szCs w:val="22"/>
              </w:rPr>
              <w:t xml:space="preserve">5.  Is there an agreement to return </w:t>
            </w:r>
            <w:r w:rsidR="00A155D3">
              <w:rPr>
                <w:sz w:val="22"/>
                <w:szCs w:val="22"/>
              </w:rPr>
              <w:t>the QS or IFQ to the Transferor</w:t>
            </w:r>
            <w:r w:rsidRPr="0014491F">
              <w:rPr>
                <w:sz w:val="22"/>
                <w:szCs w:val="22"/>
              </w:rPr>
              <w:t>, or any other person, or a condition placed on</w:t>
            </w:r>
            <w:r w:rsidR="00160236" w:rsidRPr="0014491F">
              <w:rPr>
                <w:sz w:val="22"/>
                <w:szCs w:val="22"/>
              </w:rPr>
              <w:t xml:space="preserve"> </w:t>
            </w:r>
            <w:r w:rsidR="005227CE">
              <w:rPr>
                <w:sz w:val="22"/>
                <w:szCs w:val="22"/>
              </w:rPr>
              <w:tab/>
            </w:r>
            <w:r w:rsidR="005227CE">
              <w:rPr>
                <w:sz w:val="22"/>
                <w:szCs w:val="22"/>
              </w:rPr>
              <w:tab/>
            </w:r>
            <w:r w:rsidR="008F31FE" w:rsidRPr="0014491F">
              <w:rPr>
                <w:sz w:val="22"/>
                <w:szCs w:val="22"/>
              </w:rPr>
              <w:t>resale?</w:t>
            </w:r>
          </w:p>
          <w:p w:rsidR="00413AF3" w:rsidRPr="0014491F" w:rsidRDefault="00F22BCD">
            <w:pPr>
              <w:tabs>
                <w:tab w:val="left" w:pos="0"/>
                <w:tab w:val="left" w:pos="240"/>
                <w:tab w:val="left" w:pos="600"/>
                <w:tab w:val="left" w:pos="1140"/>
                <w:tab w:val="left" w:pos="2760"/>
                <w:tab w:val="left" w:pos="3480"/>
                <w:tab w:val="left" w:pos="6000"/>
                <w:tab w:val="left" w:pos="6540"/>
                <w:tab w:val="left" w:pos="8790"/>
              </w:tabs>
              <w:rPr>
                <w:sz w:val="22"/>
                <w:szCs w:val="22"/>
              </w:rPr>
            </w:pPr>
            <w:r w:rsidRPr="0014491F">
              <w:rPr>
                <w:sz w:val="22"/>
                <w:szCs w:val="22"/>
              </w:rPr>
              <w:tab/>
            </w:r>
            <w:r w:rsidR="005227CE">
              <w:rPr>
                <w:sz w:val="22"/>
                <w:szCs w:val="22"/>
              </w:rPr>
              <w:tab/>
            </w:r>
            <w:r w:rsidR="005227CE">
              <w:rPr>
                <w:sz w:val="22"/>
                <w:szCs w:val="22"/>
              </w:rPr>
              <w:tab/>
            </w:r>
            <w:r w:rsidR="005227CE">
              <w:rPr>
                <w:sz w:val="22"/>
                <w:szCs w:val="22"/>
              </w:rPr>
              <w:tab/>
            </w:r>
            <w:r w:rsidR="005227CE">
              <w:rPr>
                <w:sz w:val="22"/>
                <w:szCs w:val="22"/>
              </w:rPr>
              <w:tab/>
            </w:r>
            <w:r w:rsidRPr="0014491F">
              <w:rPr>
                <w:sz w:val="22"/>
                <w:szCs w:val="22"/>
              </w:rPr>
              <w:t xml:space="preserve"> </w:t>
            </w:r>
            <w:r w:rsidR="00BE5346">
              <w:rPr>
                <w:sz w:val="22"/>
                <w:szCs w:val="22"/>
              </w:rPr>
              <w:t xml:space="preserve">YES  </w:t>
            </w:r>
            <w:r w:rsidR="008F31FE" w:rsidRPr="0014491F">
              <w:rPr>
                <w:sz w:val="22"/>
                <w:szCs w:val="22"/>
              </w:rPr>
              <w:t xml:space="preserve">[   ]  </w:t>
            </w:r>
            <w:r w:rsidR="00BE5346">
              <w:rPr>
                <w:sz w:val="22"/>
                <w:szCs w:val="22"/>
              </w:rPr>
              <w:tab/>
              <w:t xml:space="preserve">NO  </w:t>
            </w:r>
            <w:r w:rsidR="008F31FE" w:rsidRPr="0014491F">
              <w:rPr>
                <w:sz w:val="22"/>
                <w:szCs w:val="22"/>
              </w:rPr>
              <w:t xml:space="preserve">[ </w:t>
            </w:r>
            <w:r w:rsidR="00413AF3" w:rsidRPr="0014491F">
              <w:rPr>
                <w:sz w:val="22"/>
                <w:szCs w:val="22"/>
              </w:rPr>
              <w:t xml:space="preserve">  ]</w:t>
            </w:r>
          </w:p>
          <w:p w:rsidR="00B64FA6" w:rsidRPr="0014491F" w:rsidRDefault="00B64FA6">
            <w:pPr>
              <w:tabs>
                <w:tab w:val="left" w:pos="0"/>
                <w:tab w:val="left" w:pos="240"/>
                <w:tab w:val="left" w:pos="600"/>
                <w:tab w:val="left" w:pos="1140"/>
                <w:tab w:val="left" w:pos="2760"/>
                <w:tab w:val="left" w:pos="3480"/>
                <w:tab w:val="left" w:pos="6000"/>
                <w:tab w:val="left" w:pos="6540"/>
                <w:tab w:val="left" w:pos="8790"/>
              </w:tabs>
              <w:spacing w:after="38"/>
              <w:rPr>
                <w:sz w:val="22"/>
                <w:szCs w:val="22"/>
              </w:rPr>
            </w:pPr>
          </w:p>
          <w:p w:rsidR="00B64FA6" w:rsidRDefault="00413AF3" w:rsidP="005227CE">
            <w:pPr>
              <w:tabs>
                <w:tab w:val="left" w:pos="0"/>
                <w:tab w:val="left" w:pos="308"/>
                <w:tab w:val="left" w:pos="600"/>
                <w:tab w:val="left" w:pos="1140"/>
                <w:tab w:val="left" w:pos="2760"/>
                <w:tab w:val="left" w:pos="3480"/>
                <w:tab w:val="left" w:pos="6000"/>
                <w:tab w:val="left" w:pos="6540"/>
                <w:tab w:val="left" w:pos="8790"/>
              </w:tabs>
              <w:spacing w:after="38"/>
              <w:rPr>
                <w:sz w:val="22"/>
                <w:szCs w:val="22"/>
              </w:rPr>
            </w:pPr>
            <w:r w:rsidRPr="0014491F">
              <w:rPr>
                <w:sz w:val="22"/>
                <w:szCs w:val="22"/>
              </w:rPr>
              <w:t xml:space="preserve"> </w:t>
            </w:r>
            <w:r w:rsidR="002D11F7">
              <w:rPr>
                <w:sz w:val="22"/>
                <w:szCs w:val="22"/>
              </w:rPr>
              <w:tab/>
            </w:r>
            <w:r w:rsidRPr="00BE5346">
              <w:rPr>
                <w:b/>
                <w:sz w:val="22"/>
                <w:szCs w:val="22"/>
              </w:rPr>
              <w:t xml:space="preserve">If </w:t>
            </w:r>
            <w:r w:rsidR="00BE5346" w:rsidRPr="00BE5346">
              <w:rPr>
                <w:b/>
                <w:bCs/>
                <w:sz w:val="22"/>
                <w:szCs w:val="22"/>
              </w:rPr>
              <w:t>YES</w:t>
            </w:r>
            <w:r w:rsidR="00BE5346" w:rsidRPr="0014491F">
              <w:rPr>
                <w:sz w:val="22"/>
                <w:szCs w:val="22"/>
              </w:rPr>
              <w:t>,</w:t>
            </w:r>
            <w:r w:rsidRPr="0014491F">
              <w:rPr>
                <w:sz w:val="22"/>
                <w:szCs w:val="22"/>
              </w:rPr>
              <w:t xml:space="preserve"> please explain:</w:t>
            </w:r>
            <w:r w:rsidR="00E52EC1" w:rsidRPr="0014491F">
              <w:rPr>
                <w:sz w:val="22"/>
                <w:szCs w:val="22"/>
              </w:rPr>
              <w:t xml:space="preserve">  </w:t>
            </w:r>
            <w:r w:rsidR="0049270D" w:rsidRPr="0014491F">
              <w:rPr>
                <w:sz w:val="22"/>
                <w:szCs w:val="22"/>
              </w:rPr>
              <w:t>___________________________________________</w:t>
            </w:r>
            <w:r w:rsidR="0049270D">
              <w:rPr>
                <w:sz w:val="22"/>
                <w:szCs w:val="22"/>
              </w:rPr>
              <w:t>___</w:t>
            </w:r>
            <w:r w:rsidR="00D63B02">
              <w:rPr>
                <w:sz w:val="22"/>
                <w:szCs w:val="22"/>
              </w:rPr>
              <w:t>__</w:t>
            </w:r>
            <w:r w:rsidR="0049270D">
              <w:rPr>
                <w:sz w:val="22"/>
                <w:szCs w:val="22"/>
              </w:rPr>
              <w:t>_________________________</w:t>
            </w:r>
          </w:p>
          <w:p w:rsidR="0049270D" w:rsidRDefault="0049270D" w:rsidP="0049270D">
            <w:pPr>
              <w:tabs>
                <w:tab w:val="left" w:pos="0"/>
                <w:tab w:val="left" w:pos="308"/>
                <w:tab w:val="left" w:pos="600"/>
                <w:tab w:val="left" w:pos="1140"/>
                <w:tab w:val="left" w:pos="2760"/>
                <w:tab w:val="left" w:pos="3480"/>
                <w:tab w:val="left" w:pos="6000"/>
                <w:tab w:val="left" w:pos="6540"/>
                <w:tab w:val="left" w:pos="8790"/>
              </w:tabs>
              <w:spacing w:before="240"/>
              <w:rPr>
                <w:sz w:val="22"/>
                <w:szCs w:val="22"/>
              </w:rPr>
            </w:pPr>
            <w:r>
              <w:rPr>
                <w:sz w:val="22"/>
                <w:szCs w:val="22"/>
              </w:rPr>
              <w:t xml:space="preserve"> </w:t>
            </w:r>
            <w:r w:rsidRPr="0014491F">
              <w:rPr>
                <w:sz w:val="22"/>
                <w:szCs w:val="22"/>
              </w:rPr>
              <w:t>_______________________________________________</w:t>
            </w:r>
            <w:r>
              <w:rPr>
                <w:sz w:val="22"/>
                <w:szCs w:val="22"/>
              </w:rPr>
              <w:t>_________________________________________________</w:t>
            </w:r>
          </w:p>
          <w:p w:rsidR="002D11F7" w:rsidRDefault="002D11F7" w:rsidP="0049270D">
            <w:pPr>
              <w:tabs>
                <w:tab w:val="left" w:pos="0"/>
                <w:tab w:val="left" w:pos="308"/>
                <w:tab w:val="left" w:pos="600"/>
                <w:tab w:val="left" w:pos="1140"/>
                <w:tab w:val="left" w:pos="2760"/>
                <w:tab w:val="left" w:pos="3480"/>
                <w:tab w:val="left" w:pos="6000"/>
                <w:tab w:val="left" w:pos="6540"/>
                <w:tab w:val="left" w:pos="8790"/>
              </w:tabs>
              <w:spacing w:before="240"/>
              <w:rPr>
                <w:sz w:val="22"/>
                <w:szCs w:val="22"/>
              </w:rPr>
            </w:pPr>
          </w:p>
          <w:p w:rsidR="002D11F7" w:rsidRPr="0014491F" w:rsidRDefault="002D11F7" w:rsidP="0049270D">
            <w:pPr>
              <w:tabs>
                <w:tab w:val="left" w:pos="0"/>
                <w:tab w:val="left" w:pos="308"/>
                <w:tab w:val="left" w:pos="600"/>
                <w:tab w:val="left" w:pos="1140"/>
                <w:tab w:val="left" w:pos="2760"/>
                <w:tab w:val="left" w:pos="3480"/>
                <w:tab w:val="left" w:pos="6000"/>
                <w:tab w:val="left" w:pos="6540"/>
                <w:tab w:val="left" w:pos="8790"/>
              </w:tabs>
              <w:spacing w:before="240"/>
              <w:rPr>
                <w:sz w:val="22"/>
                <w:szCs w:val="22"/>
              </w:rPr>
            </w:pPr>
          </w:p>
        </w:tc>
      </w:tr>
    </w:tbl>
    <w:p w:rsidR="00490346" w:rsidRDefault="00490346" w:rsidP="00CC788F">
      <w:pPr>
        <w:tabs>
          <w:tab w:val="left" w:pos="0"/>
          <w:tab w:val="center" w:pos="5445"/>
        </w:tabs>
        <w:spacing w:before="120" w:after="120"/>
        <w:rPr>
          <w:sz w:val="18"/>
          <w:szCs w:val="18"/>
        </w:rPr>
      </w:pPr>
    </w:p>
    <w:p w:rsidR="0084259A" w:rsidRPr="0084259A" w:rsidRDefault="0084259A" w:rsidP="00CC788F">
      <w:pPr>
        <w:tabs>
          <w:tab w:val="left" w:pos="0"/>
          <w:tab w:val="center" w:pos="5445"/>
        </w:tabs>
        <w:spacing w:before="120" w:after="120"/>
      </w:pPr>
      <w:r w:rsidRPr="0084259A">
        <w:rPr>
          <w:b/>
          <w:bCs/>
          <w:i/>
          <w:iCs/>
        </w:rPr>
        <w:lastRenderedPageBreak/>
        <w:t xml:space="preserve">NOTE: </w:t>
      </w:r>
      <w:r w:rsidRPr="0084259A">
        <w:rPr>
          <w:bCs/>
          <w:i/>
          <w:iCs/>
        </w:rPr>
        <w:t xml:space="preserve"> This Application for Transfer must be completed, signed, and notarized by both parties.  Failure to have signatures properly notarized will result in delays in the processing of this application.</w:t>
      </w:r>
    </w:p>
    <w:tbl>
      <w:tblPr>
        <w:tblW w:w="11088" w:type="dxa"/>
        <w:jc w:val="center"/>
        <w:tblLayout w:type="fixed"/>
        <w:tblCellMar>
          <w:left w:w="100" w:type="dxa"/>
          <w:right w:w="100" w:type="dxa"/>
        </w:tblCellMar>
        <w:tblLook w:val="0000" w:firstRow="0" w:lastRow="0" w:firstColumn="0" w:lastColumn="0" w:noHBand="0" w:noVBand="0"/>
      </w:tblPr>
      <w:tblGrid>
        <w:gridCol w:w="6544"/>
        <w:gridCol w:w="36"/>
        <w:gridCol w:w="4508"/>
      </w:tblGrid>
      <w:tr w:rsidR="00413AF3" w:rsidTr="0036341E">
        <w:trPr>
          <w:cantSplit/>
          <w:jc w:val="center"/>
        </w:trPr>
        <w:tc>
          <w:tcPr>
            <w:tcW w:w="11088"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413AF3" w:rsidRPr="0084259A" w:rsidRDefault="00B17AB2" w:rsidP="0084259A">
            <w:pPr>
              <w:tabs>
                <w:tab w:val="left" w:pos="0"/>
                <w:tab w:val="left" w:pos="240"/>
                <w:tab w:val="left" w:pos="600"/>
                <w:tab w:val="left" w:pos="1140"/>
                <w:tab w:val="left" w:pos="2760"/>
                <w:tab w:val="left" w:pos="3480"/>
                <w:tab w:val="left" w:pos="6000"/>
                <w:tab w:val="left" w:pos="6540"/>
                <w:tab w:val="left" w:pos="8790"/>
              </w:tabs>
              <w:spacing w:before="60" w:after="60"/>
              <w:jc w:val="center"/>
              <w:rPr>
                <w:b/>
                <w:bCs/>
                <w:i/>
                <w:iCs/>
                <w:sz w:val="20"/>
                <w:szCs w:val="20"/>
              </w:rPr>
            </w:pPr>
            <w:r w:rsidRPr="00D36F4D">
              <w:rPr>
                <w:b/>
                <w:bCs/>
                <w:i/>
                <w:iCs/>
                <w:sz w:val="22"/>
                <w:szCs w:val="22"/>
              </w:rPr>
              <w:t xml:space="preserve">BLOCK </w:t>
            </w:r>
            <w:r w:rsidR="00147C82">
              <w:rPr>
                <w:b/>
                <w:bCs/>
                <w:i/>
                <w:iCs/>
                <w:sz w:val="22"/>
                <w:szCs w:val="22"/>
              </w:rPr>
              <w:t>H</w:t>
            </w:r>
            <w:r w:rsidRPr="00D36F4D">
              <w:rPr>
                <w:b/>
                <w:bCs/>
                <w:i/>
                <w:iCs/>
                <w:sz w:val="22"/>
                <w:szCs w:val="22"/>
              </w:rPr>
              <w:t xml:space="preserve"> </w:t>
            </w:r>
            <w:r w:rsidR="002D11F7">
              <w:rPr>
                <w:b/>
                <w:bCs/>
                <w:i/>
                <w:iCs/>
                <w:sz w:val="22"/>
                <w:szCs w:val="22"/>
              </w:rPr>
              <w:t>–</w:t>
            </w:r>
            <w:r w:rsidRPr="00D36F4D">
              <w:rPr>
                <w:b/>
                <w:bCs/>
                <w:i/>
                <w:iCs/>
                <w:sz w:val="22"/>
                <w:szCs w:val="22"/>
              </w:rPr>
              <w:t xml:space="preserve"> </w:t>
            </w:r>
            <w:r w:rsidR="002D11F7">
              <w:rPr>
                <w:b/>
                <w:bCs/>
                <w:i/>
                <w:iCs/>
                <w:sz w:val="22"/>
                <w:szCs w:val="22"/>
              </w:rPr>
              <w:t xml:space="preserve">CERTIFICATION OF </w:t>
            </w:r>
            <w:r w:rsidRPr="00D36F4D">
              <w:rPr>
                <w:b/>
                <w:bCs/>
                <w:i/>
                <w:iCs/>
                <w:sz w:val="22"/>
                <w:szCs w:val="22"/>
              </w:rPr>
              <w:t>TRANSFEROR</w:t>
            </w:r>
          </w:p>
        </w:tc>
      </w:tr>
      <w:tr w:rsidR="00413AF3" w:rsidTr="0014491F">
        <w:trPr>
          <w:cantSplit/>
          <w:jc w:val="center"/>
        </w:trPr>
        <w:tc>
          <w:tcPr>
            <w:tcW w:w="11088" w:type="dxa"/>
            <w:gridSpan w:val="3"/>
            <w:tcBorders>
              <w:left w:val="single" w:sz="6" w:space="0" w:color="000000"/>
              <w:bottom w:val="single" w:sz="6" w:space="0" w:color="000000"/>
              <w:right w:val="single" w:sz="6" w:space="0" w:color="000000"/>
            </w:tcBorders>
          </w:tcPr>
          <w:p w:rsidR="00413AF3" w:rsidRPr="00BE5346" w:rsidRDefault="004F4DE4" w:rsidP="0084259A">
            <w:pPr>
              <w:tabs>
                <w:tab w:val="left" w:pos="0"/>
                <w:tab w:val="left" w:pos="240"/>
                <w:tab w:val="left" w:pos="600"/>
                <w:tab w:val="left" w:pos="1140"/>
                <w:tab w:val="left" w:pos="2760"/>
                <w:tab w:val="left" w:pos="3480"/>
                <w:tab w:val="left" w:pos="6000"/>
                <w:tab w:val="left" w:pos="6540"/>
                <w:tab w:val="left" w:pos="8790"/>
              </w:tabs>
              <w:rPr>
                <w:sz w:val="22"/>
                <w:szCs w:val="22"/>
              </w:rPr>
            </w:pPr>
            <w:r w:rsidRPr="00BE5346">
              <w:rPr>
                <w:sz w:val="22"/>
                <w:szCs w:val="22"/>
              </w:rPr>
              <w:t>Under penalties of perjury, I declare that I have examined this application, and to the best of my knowledge and belief, the</w:t>
            </w:r>
            <w:r w:rsidR="00B17AB2" w:rsidRPr="00BE5346">
              <w:rPr>
                <w:sz w:val="22"/>
                <w:szCs w:val="22"/>
              </w:rPr>
              <w:t xml:space="preserve"> </w:t>
            </w:r>
            <w:r w:rsidRPr="00BE5346">
              <w:rPr>
                <w:sz w:val="22"/>
                <w:szCs w:val="22"/>
              </w:rPr>
              <w:t>information presented here is true, correct, and complete.</w:t>
            </w:r>
          </w:p>
        </w:tc>
      </w:tr>
      <w:tr w:rsidR="00413AF3" w:rsidTr="0014491F">
        <w:trPr>
          <w:cantSplit/>
          <w:trHeight w:val="864"/>
          <w:jc w:val="center"/>
        </w:trPr>
        <w:tc>
          <w:tcPr>
            <w:tcW w:w="6544" w:type="dxa"/>
            <w:tcBorders>
              <w:top w:val="single" w:sz="6" w:space="0" w:color="000000"/>
              <w:left w:val="single" w:sz="6" w:space="0" w:color="000000"/>
              <w:bottom w:val="single" w:sz="4" w:space="0" w:color="auto"/>
            </w:tcBorders>
          </w:tcPr>
          <w:p w:rsidR="001760A9" w:rsidRPr="00BE5346" w:rsidRDefault="00413AF3" w:rsidP="002D11F7">
            <w:pPr>
              <w:tabs>
                <w:tab w:val="left" w:pos="0"/>
                <w:tab w:val="left" w:pos="240"/>
                <w:tab w:val="left" w:pos="600"/>
                <w:tab w:val="left" w:pos="1140"/>
                <w:tab w:val="left" w:pos="2760"/>
                <w:tab w:val="left" w:pos="3480"/>
                <w:tab w:val="left" w:pos="6000"/>
              </w:tabs>
              <w:rPr>
                <w:sz w:val="22"/>
                <w:szCs w:val="22"/>
              </w:rPr>
            </w:pPr>
            <w:r w:rsidRPr="00BE5346">
              <w:rPr>
                <w:sz w:val="22"/>
                <w:szCs w:val="22"/>
              </w:rPr>
              <w:t>1.  Signature of Transfer</w:t>
            </w:r>
            <w:r w:rsidR="00B17AB2" w:rsidRPr="00BE5346">
              <w:rPr>
                <w:sz w:val="22"/>
                <w:szCs w:val="22"/>
              </w:rPr>
              <w:t xml:space="preserve">or or Authorized </w:t>
            </w:r>
            <w:r w:rsidR="002D11F7">
              <w:rPr>
                <w:sz w:val="22"/>
                <w:szCs w:val="22"/>
              </w:rPr>
              <w:t>Representative</w:t>
            </w:r>
            <w:r w:rsidR="00B17AB2" w:rsidRPr="00BE5346">
              <w:rPr>
                <w:sz w:val="22"/>
                <w:szCs w:val="22"/>
              </w:rPr>
              <w:t>:</w:t>
            </w:r>
          </w:p>
        </w:tc>
        <w:tc>
          <w:tcPr>
            <w:tcW w:w="4544" w:type="dxa"/>
            <w:gridSpan w:val="2"/>
            <w:tcBorders>
              <w:top w:val="single" w:sz="6" w:space="0" w:color="000000"/>
              <w:left w:val="single" w:sz="6" w:space="0" w:color="000000"/>
              <w:bottom w:val="single" w:sz="4" w:space="0" w:color="auto"/>
              <w:right w:val="single" w:sz="6" w:space="0" w:color="000000"/>
            </w:tcBorders>
          </w:tcPr>
          <w:p w:rsidR="00413AF3" w:rsidRPr="00BE5346" w:rsidRDefault="00413AF3" w:rsidP="00B17AB2">
            <w:pPr>
              <w:tabs>
                <w:tab w:val="left" w:pos="0"/>
                <w:tab w:val="left" w:pos="240"/>
                <w:tab w:val="left" w:pos="600"/>
                <w:tab w:val="left" w:pos="1140"/>
                <w:tab w:val="left" w:pos="2760"/>
                <w:tab w:val="left" w:pos="3480"/>
              </w:tabs>
              <w:rPr>
                <w:sz w:val="22"/>
                <w:szCs w:val="22"/>
              </w:rPr>
            </w:pPr>
            <w:r w:rsidRPr="00BE5346">
              <w:rPr>
                <w:sz w:val="22"/>
                <w:szCs w:val="22"/>
              </w:rPr>
              <w:t>2.  Date:</w:t>
            </w:r>
          </w:p>
        </w:tc>
      </w:tr>
      <w:tr w:rsidR="00413AF3" w:rsidTr="0014491F">
        <w:trPr>
          <w:cantSplit/>
          <w:trHeight w:val="864"/>
          <w:jc w:val="center"/>
        </w:trPr>
        <w:tc>
          <w:tcPr>
            <w:tcW w:w="11088" w:type="dxa"/>
            <w:gridSpan w:val="3"/>
            <w:tcBorders>
              <w:top w:val="single" w:sz="4" w:space="0" w:color="auto"/>
              <w:left w:val="single" w:sz="6" w:space="0" w:color="000000"/>
              <w:bottom w:val="single" w:sz="4" w:space="0" w:color="auto"/>
              <w:right w:val="single" w:sz="6" w:space="0" w:color="000000"/>
            </w:tcBorders>
          </w:tcPr>
          <w:p w:rsidR="00413AF3" w:rsidRPr="00BE5346" w:rsidRDefault="00413AF3" w:rsidP="0036341E">
            <w:pPr>
              <w:tabs>
                <w:tab w:val="left" w:pos="0"/>
                <w:tab w:val="left" w:pos="240"/>
                <w:tab w:val="left" w:pos="600"/>
                <w:tab w:val="left" w:pos="1140"/>
                <w:tab w:val="left" w:pos="2760"/>
                <w:tab w:val="left" w:pos="3480"/>
                <w:tab w:val="left" w:pos="6000"/>
                <w:tab w:val="left" w:pos="6540"/>
                <w:tab w:val="left" w:pos="8790"/>
              </w:tabs>
              <w:rPr>
                <w:sz w:val="22"/>
                <w:szCs w:val="22"/>
              </w:rPr>
            </w:pPr>
            <w:r w:rsidRPr="00BE5346">
              <w:rPr>
                <w:sz w:val="22"/>
                <w:szCs w:val="22"/>
              </w:rPr>
              <w:t xml:space="preserve">3.  Printed Name Transferor or Authorized </w:t>
            </w:r>
            <w:r w:rsidR="003B5D87">
              <w:rPr>
                <w:sz w:val="22"/>
                <w:szCs w:val="22"/>
              </w:rPr>
              <w:t>Representative</w:t>
            </w:r>
            <w:r w:rsidRPr="00BE5346">
              <w:rPr>
                <w:sz w:val="22"/>
                <w:szCs w:val="22"/>
              </w:rPr>
              <w:t xml:space="preserve">  </w:t>
            </w:r>
            <w:r w:rsidR="0036341E">
              <w:rPr>
                <w:sz w:val="22"/>
                <w:szCs w:val="22"/>
              </w:rPr>
              <w:t>(</w:t>
            </w:r>
            <w:r w:rsidRPr="0084259A">
              <w:rPr>
                <w:i/>
                <w:sz w:val="22"/>
                <w:szCs w:val="22"/>
              </w:rPr>
              <w:t xml:space="preserve">If </w:t>
            </w:r>
            <w:r w:rsidR="003B5D87" w:rsidRPr="0084259A">
              <w:rPr>
                <w:i/>
                <w:sz w:val="22"/>
                <w:szCs w:val="22"/>
              </w:rPr>
              <w:t>representative</w:t>
            </w:r>
            <w:r w:rsidRPr="0084259A">
              <w:rPr>
                <w:i/>
                <w:sz w:val="22"/>
                <w:szCs w:val="22"/>
              </w:rPr>
              <w:t xml:space="preserve">, </w:t>
            </w:r>
            <w:r w:rsidRPr="0036341E">
              <w:rPr>
                <w:b/>
                <w:i/>
                <w:sz w:val="22"/>
                <w:szCs w:val="22"/>
              </w:rPr>
              <w:t>attach</w:t>
            </w:r>
            <w:r w:rsidRPr="0084259A">
              <w:rPr>
                <w:i/>
                <w:sz w:val="22"/>
                <w:szCs w:val="22"/>
              </w:rPr>
              <w:t xml:space="preserve"> authorization</w:t>
            </w:r>
            <w:r w:rsidR="0036341E">
              <w:rPr>
                <w:i/>
                <w:sz w:val="22"/>
                <w:szCs w:val="22"/>
              </w:rPr>
              <w:t>)</w:t>
            </w:r>
          </w:p>
        </w:tc>
      </w:tr>
      <w:tr w:rsidR="00413AF3" w:rsidTr="0014491F">
        <w:trPr>
          <w:cantSplit/>
          <w:trHeight w:val="864"/>
          <w:jc w:val="center"/>
        </w:trPr>
        <w:tc>
          <w:tcPr>
            <w:tcW w:w="6580" w:type="dxa"/>
            <w:gridSpan w:val="2"/>
            <w:tcBorders>
              <w:top w:val="single" w:sz="4" w:space="0" w:color="auto"/>
              <w:left w:val="single" w:sz="6" w:space="0" w:color="000000"/>
              <w:bottom w:val="single" w:sz="6" w:space="0" w:color="000000"/>
            </w:tcBorders>
          </w:tcPr>
          <w:p w:rsidR="00413AF3" w:rsidRPr="00BE5346" w:rsidRDefault="00413AF3" w:rsidP="00B17AB2">
            <w:pPr>
              <w:tabs>
                <w:tab w:val="left" w:pos="0"/>
                <w:tab w:val="left" w:pos="240"/>
                <w:tab w:val="left" w:pos="600"/>
                <w:tab w:val="left" w:pos="1140"/>
                <w:tab w:val="left" w:pos="2760"/>
                <w:tab w:val="left" w:pos="3480"/>
              </w:tabs>
              <w:rPr>
                <w:sz w:val="22"/>
                <w:szCs w:val="22"/>
              </w:rPr>
            </w:pPr>
            <w:r w:rsidRPr="00BE5346">
              <w:rPr>
                <w:sz w:val="22"/>
                <w:szCs w:val="22"/>
              </w:rPr>
              <w:t xml:space="preserve">4.  Notary Public Signature:                        </w:t>
            </w:r>
            <w:r w:rsidRPr="00BE5346">
              <w:rPr>
                <w:b/>
                <w:bCs/>
                <w:sz w:val="22"/>
                <w:szCs w:val="22"/>
              </w:rPr>
              <w:t>ATTEST</w:t>
            </w:r>
          </w:p>
        </w:tc>
        <w:tc>
          <w:tcPr>
            <w:tcW w:w="4508" w:type="dxa"/>
            <w:tcBorders>
              <w:top w:val="single" w:sz="4" w:space="0" w:color="auto"/>
              <w:left w:val="single" w:sz="6" w:space="0" w:color="000000"/>
              <w:right w:val="single" w:sz="6" w:space="0" w:color="000000"/>
            </w:tcBorders>
          </w:tcPr>
          <w:p w:rsidR="00413AF3" w:rsidRPr="00BE5346" w:rsidRDefault="00413AF3" w:rsidP="00B17AB2">
            <w:pPr>
              <w:tabs>
                <w:tab w:val="left" w:pos="0"/>
                <w:tab w:val="left" w:pos="240"/>
                <w:tab w:val="left" w:pos="600"/>
                <w:tab w:val="left" w:pos="1140"/>
                <w:tab w:val="left" w:pos="2760"/>
                <w:tab w:val="left" w:pos="3480"/>
              </w:tabs>
              <w:rPr>
                <w:sz w:val="22"/>
                <w:szCs w:val="22"/>
              </w:rPr>
            </w:pPr>
            <w:r w:rsidRPr="00BE5346">
              <w:rPr>
                <w:sz w:val="22"/>
                <w:szCs w:val="22"/>
              </w:rPr>
              <w:t>5.  Affix Notary Stamp or Seal Here:</w:t>
            </w:r>
          </w:p>
        </w:tc>
      </w:tr>
      <w:tr w:rsidR="00413AF3" w:rsidTr="0014491F">
        <w:trPr>
          <w:cantSplit/>
          <w:trHeight w:val="864"/>
          <w:jc w:val="center"/>
        </w:trPr>
        <w:tc>
          <w:tcPr>
            <w:tcW w:w="6580" w:type="dxa"/>
            <w:gridSpan w:val="2"/>
            <w:tcBorders>
              <w:left w:val="single" w:sz="6" w:space="0" w:color="000000"/>
              <w:bottom w:val="single" w:sz="6" w:space="0" w:color="000000"/>
            </w:tcBorders>
          </w:tcPr>
          <w:p w:rsidR="00413AF3" w:rsidRPr="00BE5346" w:rsidRDefault="00413AF3" w:rsidP="00B17AB2">
            <w:pPr>
              <w:tabs>
                <w:tab w:val="left" w:pos="0"/>
                <w:tab w:val="left" w:pos="240"/>
                <w:tab w:val="left" w:pos="600"/>
                <w:tab w:val="left" w:pos="1140"/>
                <w:tab w:val="left" w:pos="2760"/>
                <w:tab w:val="left" w:pos="3480"/>
              </w:tabs>
              <w:rPr>
                <w:sz w:val="22"/>
                <w:szCs w:val="22"/>
              </w:rPr>
            </w:pPr>
            <w:r w:rsidRPr="00BE5346">
              <w:rPr>
                <w:sz w:val="22"/>
                <w:szCs w:val="22"/>
              </w:rPr>
              <w:t>6.  Commission Expires:</w:t>
            </w:r>
          </w:p>
        </w:tc>
        <w:tc>
          <w:tcPr>
            <w:tcW w:w="4508" w:type="dxa"/>
            <w:tcBorders>
              <w:left w:val="single" w:sz="6" w:space="0" w:color="000000"/>
              <w:bottom w:val="single" w:sz="6" w:space="0" w:color="000000"/>
              <w:right w:val="single" w:sz="6" w:space="0" w:color="000000"/>
            </w:tcBorders>
          </w:tcPr>
          <w:p w:rsidR="00413AF3" w:rsidRPr="00BE5346" w:rsidRDefault="00413AF3">
            <w:pPr>
              <w:tabs>
                <w:tab w:val="left" w:pos="0"/>
                <w:tab w:val="left" w:pos="240"/>
                <w:tab w:val="left" w:pos="600"/>
                <w:tab w:val="left" w:pos="1140"/>
                <w:tab w:val="left" w:pos="2760"/>
                <w:tab w:val="left" w:pos="3480"/>
              </w:tabs>
              <w:spacing w:after="48"/>
              <w:rPr>
                <w:sz w:val="22"/>
                <w:szCs w:val="22"/>
              </w:rPr>
            </w:pPr>
          </w:p>
        </w:tc>
      </w:tr>
    </w:tbl>
    <w:p w:rsidR="00490346" w:rsidRPr="00E52EC1" w:rsidRDefault="00490346">
      <w:pPr>
        <w:tabs>
          <w:tab w:val="left" w:pos="0"/>
          <w:tab w:val="left" w:pos="240"/>
          <w:tab w:val="left" w:pos="600"/>
          <w:tab w:val="left" w:pos="1140"/>
          <w:tab w:val="left" w:pos="2760"/>
          <w:tab w:val="left" w:pos="3480"/>
          <w:tab w:val="left" w:pos="6000"/>
          <w:tab w:val="left" w:pos="6540"/>
          <w:tab w:val="left" w:pos="8790"/>
        </w:tabs>
        <w:rPr>
          <w:sz w:val="16"/>
          <w:szCs w:val="16"/>
        </w:rPr>
      </w:pPr>
    </w:p>
    <w:tbl>
      <w:tblPr>
        <w:tblW w:w="11088" w:type="dxa"/>
        <w:jc w:val="center"/>
        <w:tblLayout w:type="fixed"/>
        <w:tblCellMar>
          <w:left w:w="100" w:type="dxa"/>
          <w:right w:w="100" w:type="dxa"/>
        </w:tblCellMar>
        <w:tblLook w:val="0000" w:firstRow="0" w:lastRow="0" w:firstColumn="0" w:lastColumn="0" w:noHBand="0" w:noVBand="0"/>
      </w:tblPr>
      <w:tblGrid>
        <w:gridCol w:w="6544"/>
        <w:gridCol w:w="36"/>
        <w:gridCol w:w="4508"/>
      </w:tblGrid>
      <w:tr w:rsidR="00B17AB2" w:rsidTr="0036341E">
        <w:trPr>
          <w:cantSplit/>
          <w:jc w:val="center"/>
        </w:trPr>
        <w:tc>
          <w:tcPr>
            <w:tcW w:w="10980" w:type="dxa"/>
            <w:gridSpan w:val="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B17AB2" w:rsidRPr="00B17AB2" w:rsidRDefault="00B17AB2" w:rsidP="0084259A">
            <w:pPr>
              <w:tabs>
                <w:tab w:val="left" w:pos="0"/>
                <w:tab w:val="left" w:pos="240"/>
                <w:tab w:val="left" w:pos="600"/>
                <w:tab w:val="left" w:pos="1140"/>
                <w:tab w:val="left" w:pos="2760"/>
                <w:tab w:val="left" w:pos="3480"/>
                <w:tab w:val="left" w:pos="6000"/>
                <w:tab w:val="left" w:pos="6540"/>
                <w:tab w:val="left" w:pos="8790"/>
              </w:tabs>
              <w:spacing w:before="60" w:after="60"/>
              <w:jc w:val="center"/>
              <w:rPr>
                <w:b/>
                <w:bCs/>
                <w:i/>
                <w:iCs/>
                <w:sz w:val="20"/>
                <w:szCs w:val="20"/>
              </w:rPr>
            </w:pPr>
            <w:r>
              <w:rPr>
                <w:b/>
                <w:bCs/>
                <w:i/>
                <w:iCs/>
                <w:sz w:val="22"/>
                <w:szCs w:val="22"/>
              </w:rPr>
              <w:t xml:space="preserve">BLOCK </w:t>
            </w:r>
            <w:r w:rsidR="00147C82">
              <w:rPr>
                <w:b/>
                <w:bCs/>
                <w:i/>
                <w:iCs/>
                <w:sz w:val="22"/>
                <w:szCs w:val="22"/>
              </w:rPr>
              <w:t>I</w:t>
            </w:r>
            <w:r>
              <w:rPr>
                <w:b/>
                <w:bCs/>
                <w:i/>
                <w:iCs/>
                <w:sz w:val="22"/>
                <w:szCs w:val="22"/>
              </w:rPr>
              <w:t xml:space="preserve"> </w:t>
            </w:r>
            <w:r w:rsidR="003B5D87">
              <w:rPr>
                <w:b/>
                <w:bCs/>
                <w:i/>
                <w:iCs/>
                <w:sz w:val="22"/>
                <w:szCs w:val="22"/>
              </w:rPr>
              <w:t>–</w:t>
            </w:r>
            <w:r>
              <w:rPr>
                <w:b/>
                <w:bCs/>
                <w:i/>
                <w:iCs/>
                <w:sz w:val="22"/>
                <w:szCs w:val="22"/>
              </w:rPr>
              <w:t xml:space="preserve"> </w:t>
            </w:r>
            <w:r w:rsidR="003B5D87">
              <w:rPr>
                <w:b/>
                <w:bCs/>
                <w:i/>
                <w:iCs/>
                <w:sz w:val="22"/>
                <w:szCs w:val="22"/>
              </w:rPr>
              <w:t xml:space="preserve">CERTIFICATION OF </w:t>
            </w:r>
            <w:r>
              <w:rPr>
                <w:b/>
                <w:bCs/>
                <w:i/>
                <w:iCs/>
                <w:sz w:val="22"/>
                <w:szCs w:val="22"/>
              </w:rPr>
              <w:t>TRANSFEREE</w:t>
            </w:r>
          </w:p>
        </w:tc>
      </w:tr>
      <w:tr w:rsidR="00B17AB2" w:rsidTr="00490346">
        <w:trPr>
          <w:cantSplit/>
          <w:jc w:val="center"/>
        </w:trPr>
        <w:tc>
          <w:tcPr>
            <w:tcW w:w="10980" w:type="dxa"/>
            <w:gridSpan w:val="3"/>
            <w:tcBorders>
              <w:left w:val="single" w:sz="6" w:space="0" w:color="000000"/>
              <w:bottom w:val="single" w:sz="6" w:space="0" w:color="000000"/>
              <w:right w:val="single" w:sz="6" w:space="0" w:color="000000"/>
            </w:tcBorders>
          </w:tcPr>
          <w:p w:rsidR="00B17AB2" w:rsidRPr="00BE5346" w:rsidRDefault="00B17AB2" w:rsidP="00CC788F">
            <w:pPr>
              <w:tabs>
                <w:tab w:val="left" w:pos="0"/>
                <w:tab w:val="left" w:pos="240"/>
                <w:tab w:val="left" w:pos="600"/>
                <w:tab w:val="left" w:pos="1140"/>
                <w:tab w:val="left" w:pos="2760"/>
                <w:tab w:val="left" w:pos="3480"/>
                <w:tab w:val="left" w:pos="6000"/>
                <w:tab w:val="left" w:pos="6540"/>
                <w:tab w:val="left" w:pos="8790"/>
              </w:tabs>
              <w:spacing w:after="120"/>
              <w:rPr>
                <w:sz w:val="22"/>
                <w:szCs w:val="22"/>
              </w:rPr>
            </w:pPr>
            <w:r w:rsidRPr="00BE5346">
              <w:rPr>
                <w:sz w:val="22"/>
                <w:szCs w:val="22"/>
              </w:rPr>
              <w:t>Under penalties of perjury, I declare that I have examined this application, and to the best of my knowledge and belief, the information presented here is true, correct, and complete.</w:t>
            </w:r>
          </w:p>
        </w:tc>
      </w:tr>
      <w:tr w:rsidR="00B17AB2" w:rsidTr="00490346">
        <w:trPr>
          <w:cantSplit/>
          <w:trHeight w:val="864"/>
          <w:jc w:val="center"/>
        </w:trPr>
        <w:tc>
          <w:tcPr>
            <w:tcW w:w="6480" w:type="dxa"/>
            <w:tcBorders>
              <w:top w:val="single" w:sz="6" w:space="0" w:color="000000"/>
              <w:left w:val="single" w:sz="6" w:space="0" w:color="000000"/>
              <w:bottom w:val="single" w:sz="4" w:space="0" w:color="auto"/>
            </w:tcBorders>
          </w:tcPr>
          <w:p w:rsidR="00B17AB2" w:rsidRPr="00BE5346" w:rsidRDefault="00B17AB2" w:rsidP="003B5D87">
            <w:pPr>
              <w:tabs>
                <w:tab w:val="left" w:pos="0"/>
                <w:tab w:val="left" w:pos="240"/>
                <w:tab w:val="left" w:pos="600"/>
                <w:tab w:val="left" w:pos="1140"/>
                <w:tab w:val="left" w:pos="2760"/>
                <w:tab w:val="left" w:pos="3480"/>
                <w:tab w:val="left" w:pos="6000"/>
              </w:tabs>
              <w:rPr>
                <w:sz w:val="22"/>
                <w:szCs w:val="22"/>
              </w:rPr>
            </w:pPr>
            <w:r w:rsidRPr="00BE5346">
              <w:rPr>
                <w:sz w:val="22"/>
                <w:szCs w:val="22"/>
              </w:rPr>
              <w:t xml:space="preserve">1.  Signature of Transferee or Authorized </w:t>
            </w:r>
            <w:r w:rsidR="003B5D87">
              <w:rPr>
                <w:sz w:val="22"/>
                <w:szCs w:val="22"/>
              </w:rPr>
              <w:t>Representative</w:t>
            </w:r>
            <w:r w:rsidRPr="00BE5346">
              <w:rPr>
                <w:sz w:val="22"/>
                <w:szCs w:val="22"/>
              </w:rPr>
              <w:t>:</w:t>
            </w:r>
          </w:p>
        </w:tc>
        <w:tc>
          <w:tcPr>
            <w:tcW w:w="4500" w:type="dxa"/>
            <w:gridSpan w:val="2"/>
            <w:tcBorders>
              <w:top w:val="single" w:sz="6" w:space="0" w:color="000000"/>
              <w:left w:val="single" w:sz="6" w:space="0" w:color="000000"/>
              <w:bottom w:val="single" w:sz="4" w:space="0" w:color="auto"/>
              <w:right w:val="single" w:sz="6" w:space="0" w:color="000000"/>
            </w:tcBorders>
          </w:tcPr>
          <w:p w:rsidR="00B17AB2" w:rsidRPr="00BE5346" w:rsidRDefault="00B17AB2" w:rsidP="00B17AB2">
            <w:pPr>
              <w:tabs>
                <w:tab w:val="left" w:pos="0"/>
                <w:tab w:val="left" w:pos="240"/>
                <w:tab w:val="left" w:pos="600"/>
                <w:tab w:val="left" w:pos="1140"/>
                <w:tab w:val="left" w:pos="2760"/>
                <w:tab w:val="left" w:pos="3480"/>
              </w:tabs>
              <w:rPr>
                <w:sz w:val="22"/>
                <w:szCs w:val="22"/>
              </w:rPr>
            </w:pPr>
            <w:r w:rsidRPr="00BE5346">
              <w:rPr>
                <w:sz w:val="22"/>
                <w:szCs w:val="22"/>
              </w:rPr>
              <w:t>2.  Date:</w:t>
            </w:r>
          </w:p>
        </w:tc>
      </w:tr>
      <w:tr w:rsidR="00B17AB2" w:rsidTr="00490346">
        <w:trPr>
          <w:cantSplit/>
          <w:trHeight w:val="864"/>
          <w:jc w:val="center"/>
        </w:trPr>
        <w:tc>
          <w:tcPr>
            <w:tcW w:w="10980" w:type="dxa"/>
            <w:gridSpan w:val="3"/>
            <w:tcBorders>
              <w:top w:val="single" w:sz="4" w:space="0" w:color="auto"/>
              <w:left w:val="single" w:sz="6" w:space="0" w:color="000000"/>
              <w:bottom w:val="single" w:sz="4" w:space="0" w:color="auto"/>
              <w:right w:val="single" w:sz="6" w:space="0" w:color="000000"/>
            </w:tcBorders>
          </w:tcPr>
          <w:p w:rsidR="00B17AB2" w:rsidRPr="00BE5346" w:rsidRDefault="00B17AB2" w:rsidP="0036341E">
            <w:pPr>
              <w:tabs>
                <w:tab w:val="left" w:pos="0"/>
                <w:tab w:val="left" w:pos="240"/>
                <w:tab w:val="left" w:pos="600"/>
                <w:tab w:val="left" w:pos="1140"/>
                <w:tab w:val="left" w:pos="2760"/>
                <w:tab w:val="left" w:pos="3480"/>
                <w:tab w:val="left" w:pos="6000"/>
                <w:tab w:val="left" w:pos="6540"/>
                <w:tab w:val="left" w:pos="8790"/>
              </w:tabs>
              <w:rPr>
                <w:sz w:val="22"/>
                <w:szCs w:val="22"/>
              </w:rPr>
            </w:pPr>
            <w:r w:rsidRPr="00BE5346">
              <w:rPr>
                <w:sz w:val="22"/>
                <w:szCs w:val="22"/>
              </w:rPr>
              <w:t xml:space="preserve">3.  Printed Name Transferee or Authorized </w:t>
            </w:r>
            <w:r w:rsidR="003B5D87">
              <w:rPr>
                <w:sz w:val="22"/>
                <w:szCs w:val="22"/>
              </w:rPr>
              <w:t>Representative</w:t>
            </w:r>
            <w:r w:rsidRPr="00BE5346">
              <w:rPr>
                <w:sz w:val="22"/>
                <w:szCs w:val="22"/>
              </w:rPr>
              <w:t xml:space="preserve">  </w:t>
            </w:r>
            <w:r w:rsidR="0036341E">
              <w:rPr>
                <w:sz w:val="22"/>
                <w:szCs w:val="22"/>
              </w:rPr>
              <w:t>(</w:t>
            </w:r>
            <w:r w:rsidRPr="0084259A">
              <w:rPr>
                <w:i/>
                <w:sz w:val="22"/>
                <w:szCs w:val="22"/>
              </w:rPr>
              <w:t xml:space="preserve">If </w:t>
            </w:r>
            <w:r w:rsidR="003B5D87" w:rsidRPr="0084259A">
              <w:rPr>
                <w:i/>
                <w:sz w:val="22"/>
                <w:szCs w:val="22"/>
              </w:rPr>
              <w:t>representative</w:t>
            </w:r>
            <w:r w:rsidRPr="0084259A">
              <w:rPr>
                <w:i/>
                <w:sz w:val="22"/>
                <w:szCs w:val="22"/>
              </w:rPr>
              <w:t xml:space="preserve">, </w:t>
            </w:r>
            <w:r w:rsidRPr="0036341E">
              <w:rPr>
                <w:b/>
                <w:i/>
                <w:sz w:val="22"/>
                <w:szCs w:val="22"/>
              </w:rPr>
              <w:t>attach</w:t>
            </w:r>
            <w:r w:rsidRPr="0084259A">
              <w:rPr>
                <w:i/>
                <w:sz w:val="22"/>
                <w:szCs w:val="22"/>
              </w:rPr>
              <w:t xml:space="preserve"> authorization</w:t>
            </w:r>
            <w:r w:rsidR="0036341E">
              <w:rPr>
                <w:i/>
                <w:sz w:val="22"/>
                <w:szCs w:val="22"/>
              </w:rPr>
              <w:t>)</w:t>
            </w:r>
          </w:p>
        </w:tc>
      </w:tr>
      <w:tr w:rsidR="00B17AB2" w:rsidTr="00490346">
        <w:trPr>
          <w:cantSplit/>
          <w:trHeight w:val="864"/>
          <w:jc w:val="center"/>
        </w:trPr>
        <w:tc>
          <w:tcPr>
            <w:tcW w:w="6516" w:type="dxa"/>
            <w:gridSpan w:val="2"/>
            <w:tcBorders>
              <w:top w:val="single" w:sz="4" w:space="0" w:color="auto"/>
              <w:left w:val="single" w:sz="6" w:space="0" w:color="000000"/>
              <w:bottom w:val="single" w:sz="6" w:space="0" w:color="000000"/>
            </w:tcBorders>
          </w:tcPr>
          <w:p w:rsidR="00B17AB2" w:rsidRPr="00BE5346" w:rsidRDefault="00B17AB2" w:rsidP="00B17AB2">
            <w:pPr>
              <w:tabs>
                <w:tab w:val="left" w:pos="0"/>
                <w:tab w:val="left" w:pos="240"/>
                <w:tab w:val="left" w:pos="600"/>
                <w:tab w:val="left" w:pos="1140"/>
                <w:tab w:val="left" w:pos="2760"/>
                <w:tab w:val="left" w:pos="3480"/>
              </w:tabs>
              <w:rPr>
                <w:sz w:val="22"/>
                <w:szCs w:val="22"/>
              </w:rPr>
            </w:pPr>
            <w:r w:rsidRPr="00BE5346">
              <w:rPr>
                <w:sz w:val="22"/>
                <w:szCs w:val="22"/>
              </w:rPr>
              <w:t xml:space="preserve">4.  Notary Public Signature:                        </w:t>
            </w:r>
            <w:r w:rsidRPr="00BE5346">
              <w:rPr>
                <w:b/>
                <w:bCs/>
                <w:sz w:val="22"/>
                <w:szCs w:val="22"/>
              </w:rPr>
              <w:t>ATTEST</w:t>
            </w:r>
          </w:p>
        </w:tc>
        <w:tc>
          <w:tcPr>
            <w:tcW w:w="4464" w:type="dxa"/>
            <w:tcBorders>
              <w:top w:val="single" w:sz="4" w:space="0" w:color="auto"/>
              <w:left w:val="single" w:sz="6" w:space="0" w:color="000000"/>
              <w:right w:val="single" w:sz="6" w:space="0" w:color="000000"/>
            </w:tcBorders>
          </w:tcPr>
          <w:p w:rsidR="00B17AB2" w:rsidRPr="00BE5346" w:rsidRDefault="00B17AB2" w:rsidP="00B17AB2">
            <w:pPr>
              <w:tabs>
                <w:tab w:val="left" w:pos="0"/>
                <w:tab w:val="left" w:pos="240"/>
                <w:tab w:val="left" w:pos="600"/>
                <w:tab w:val="left" w:pos="1140"/>
                <w:tab w:val="left" w:pos="2760"/>
                <w:tab w:val="left" w:pos="3480"/>
              </w:tabs>
              <w:rPr>
                <w:sz w:val="22"/>
                <w:szCs w:val="22"/>
              </w:rPr>
            </w:pPr>
            <w:r w:rsidRPr="00BE5346">
              <w:rPr>
                <w:sz w:val="22"/>
                <w:szCs w:val="22"/>
              </w:rPr>
              <w:t>5.  Affix Notary Stamp or Seal Here:</w:t>
            </w:r>
          </w:p>
        </w:tc>
      </w:tr>
      <w:tr w:rsidR="00B17AB2" w:rsidTr="00490346">
        <w:trPr>
          <w:cantSplit/>
          <w:trHeight w:val="864"/>
          <w:jc w:val="center"/>
        </w:trPr>
        <w:tc>
          <w:tcPr>
            <w:tcW w:w="6516" w:type="dxa"/>
            <w:gridSpan w:val="2"/>
            <w:tcBorders>
              <w:left w:val="single" w:sz="6" w:space="0" w:color="000000"/>
              <w:bottom w:val="single" w:sz="6" w:space="0" w:color="000000"/>
            </w:tcBorders>
          </w:tcPr>
          <w:p w:rsidR="00B17AB2" w:rsidRPr="00BE5346" w:rsidRDefault="00B17AB2" w:rsidP="00B17AB2">
            <w:pPr>
              <w:tabs>
                <w:tab w:val="left" w:pos="0"/>
                <w:tab w:val="left" w:pos="240"/>
                <w:tab w:val="left" w:pos="600"/>
                <w:tab w:val="left" w:pos="1140"/>
                <w:tab w:val="left" w:pos="2760"/>
                <w:tab w:val="left" w:pos="3480"/>
              </w:tabs>
              <w:rPr>
                <w:sz w:val="22"/>
                <w:szCs w:val="22"/>
              </w:rPr>
            </w:pPr>
            <w:r w:rsidRPr="00BE5346">
              <w:rPr>
                <w:sz w:val="22"/>
                <w:szCs w:val="22"/>
              </w:rPr>
              <w:t>6.  Commission Expires:</w:t>
            </w:r>
          </w:p>
        </w:tc>
        <w:tc>
          <w:tcPr>
            <w:tcW w:w="4464" w:type="dxa"/>
            <w:tcBorders>
              <w:left w:val="single" w:sz="6" w:space="0" w:color="000000"/>
              <w:bottom w:val="single" w:sz="6" w:space="0" w:color="000000"/>
              <w:right w:val="single" w:sz="6" w:space="0" w:color="000000"/>
            </w:tcBorders>
          </w:tcPr>
          <w:p w:rsidR="00B17AB2" w:rsidRPr="00BE5346" w:rsidRDefault="00B17AB2" w:rsidP="00B17AB2">
            <w:pPr>
              <w:tabs>
                <w:tab w:val="left" w:pos="0"/>
                <w:tab w:val="left" w:pos="240"/>
                <w:tab w:val="left" w:pos="600"/>
                <w:tab w:val="left" w:pos="1140"/>
                <w:tab w:val="left" w:pos="2760"/>
                <w:tab w:val="left" w:pos="3480"/>
              </w:tabs>
              <w:spacing w:after="48"/>
              <w:rPr>
                <w:sz w:val="22"/>
                <w:szCs w:val="22"/>
              </w:rPr>
            </w:pPr>
          </w:p>
        </w:tc>
      </w:tr>
    </w:tbl>
    <w:p w:rsidR="002829D9" w:rsidRDefault="002829D9" w:rsidP="008818D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rPr>
          <w:sz w:val="20"/>
          <w:szCs w:val="20"/>
        </w:rPr>
      </w:pPr>
    </w:p>
    <w:p w:rsidR="002829D9" w:rsidRDefault="002829D9">
      <w:pPr>
        <w:rPr>
          <w:sz w:val="20"/>
          <w:szCs w:val="20"/>
        </w:rPr>
      </w:pPr>
      <w:r>
        <w:rPr>
          <w:sz w:val="20"/>
          <w:szCs w:val="20"/>
        </w:rPr>
        <w:br w:type="page"/>
      </w:r>
    </w:p>
    <w:p w:rsidR="00490346" w:rsidRPr="008818D4" w:rsidRDefault="00490346" w:rsidP="008818D4">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rPr>
          <w:sz w:val="20"/>
          <w:szCs w:val="20"/>
        </w:rPr>
      </w:pPr>
    </w:p>
    <w:tbl>
      <w:tblPr>
        <w:tblW w:w="10476" w:type="dxa"/>
        <w:jc w:val="center"/>
        <w:tblInd w:w="432" w:type="dxa"/>
        <w:tblBorders>
          <w:top w:val="double" w:sz="12" w:space="0" w:color="000000"/>
          <w:left w:val="double" w:sz="12" w:space="0" w:color="000000"/>
          <w:bottom w:val="double" w:sz="12" w:space="0" w:color="000000"/>
          <w:right w:val="double" w:sz="12" w:space="0" w:color="000000"/>
        </w:tblBorders>
        <w:tblLayout w:type="fixed"/>
        <w:tblCellMar>
          <w:left w:w="81" w:type="dxa"/>
          <w:right w:w="81" w:type="dxa"/>
        </w:tblCellMar>
        <w:tblLook w:val="0000" w:firstRow="0" w:lastRow="0" w:firstColumn="0" w:lastColumn="0" w:noHBand="0" w:noVBand="0"/>
      </w:tblPr>
      <w:tblGrid>
        <w:gridCol w:w="10476"/>
      </w:tblGrid>
      <w:tr w:rsidR="00E93CA1" w:rsidTr="002829D9">
        <w:trPr>
          <w:cantSplit/>
          <w:jc w:val="center"/>
        </w:trPr>
        <w:tc>
          <w:tcPr>
            <w:tcW w:w="10476" w:type="dxa"/>
            <w:tcBorders>
              <w:top w:val="single" w:sz="4" w:space="0" w:color="auto"/>
              <w:left w:val="single" w:sz="4" w:space="0" w:color="auto"/>
              <w:bottom w:val="single" w:sz="4" w:space="0" w:color="auto"/>
              <w:right w:val="single" w:sz="4" w:space="0" w:color="auto"/>
            </w:tcBorders>
          </w:tcPr>
          <w:p w:rsidR="00E93CA1" w:rsidRPr="00E93CA1" w:rsidRDefault="00B17AB2" w:rsidP="00FB01D3">
            <w:pPr>
              <w:spacing w:before="120"/>
              <w:jc w:val="center"/>
              <w:rPr>
                <w:bCs/>
              </w:rPr>
            </w:pPr>
            <w:r>
              <w:rPr>
                <w:b/>
                <w:bCs/>
              </w:rPr>
              <w:br w:type="page"/>
            </w:r>
            <w:r w:rsidR="00D97983">
              <w:rPr>
                <w:color w:val="FF0000"/>
                <w:sz w:val="22"/>
                <w:szCs w:val="22"/>
              </w:rPr>
              <w:br w:type="page"/>
            </w:r>
            <w:r w:rsidR="006E5525" w:rsidRPr="00E93CA1">
              <w:rPr>
                <w:bCs/>
              </w:rPr>
              <w:t>INSTRUCTIONS</w:t>
            </w:r>
          </w:p>
          <w:p w:rsidR="00E93CA1" w:rsidRDefault="007E6E9A" w:rsidP="00FB01D3">
            <w:pPr>
              <w:tabs>
                <w:tab w:val="left" w:pos="-809"/>
                <w:tab w:val="left" w:pos="-570"/>
                <w:tab w:val="left" w:pos="-210"/>
                <w:tab w:val="left" w:pos="330"/>
                <w:tab w:val="left" w:pos="1950"/>
                <w:tab w:val="left" w:pos="2670"/>
                <w:tab w:val="left" w:pos="5190"/>
                <w:tab w:val="left" w:pos="5730"/>
              </w:tabs>
              <w:spacing w:after="120"/>
              <w:jc w:val="center"/>
              <w:rPr>
                <w:sz w:val="18"/>
                <w:szCs w:val="18"/>
              </w:rPr>
            </w:pPr>
            <w:r>
              <w:rPr>
                <w:b/>
                <w:bCs/>
              </w:rPr>
              <w:t>APPLICATION FOR TRANSFER OF QS/IFQ</w:t>
            </w:r>
          </w:p>
        </w:tc>
      </w:tr>
    </w:tbl>
    <w:p w:rsidR="00413AF3" w:rsidRPr="009F2B65" w:rsidRDefault="00413AF3">
      <w:pPr>
        <w:tabs>
          <w:tab w:val="left" w:pos="-809"/>
          <w:tab w:val="left" w:pos="-570"/>
          <w:tab w:val="left" w:pos="-210"/>
          <w:tab w:val="left" w:pos="330"/>
          <w:tab w:val="left" w:pos="1950"/>
          <w:tab w:val="left" w:pos="2670"/>
          <w:tab w:val="left" w:pos="5190"/>
          <w:tab w:val="left" w:pos="5730"/>
          <w:tab w:val="left" w:pos="7980"/>
        </w:tabs>
        <w:jc w:val="center"/>
        <w:rPr>
          <w:sz w:val="16"/>
          <w:szCs w:val="16"/>
        </w:rPr>
      </w:pPr>
    </w:p>
    <w:p w:rsidR="008818D4" w:rsidRDefault="008818D4" w:rsidP="008818D4">
      <w:pPr>
        <w:tabs>
          <w:tab w:val="left" w:pos="-809"/>
          <w:tab w:val="left" w:pos="-570"/>
          <w:tab w:val="left" w:pos="-210"/>
          <w:tab w:val="left" w:pos="330"/>
          <w:tab w:val="left" w:pos="1950"/>
          <w:tab w:val="left" w:pos="2670"/>
          <w:tab w:val="left" w:pos="5190"/>
          <w:tab w:val="left" w:pos="5730"/>
          <w:tab w:val="left" w:pos="7980"/>
        </w:tabs>
        <w:rPr>
          <w:bCs/>
          <w:sz w:val="22"/>
          <w:szCs w:val="22"/>
        </w:rPr>
      </w:pPr>
      <w:r w:rsidRPr="00C4309D">
        <w:rPr>
          <w:bCs/>
          <w:sz w:val="22"/>
          <w:szCs w:val="22"/>
        </w:rPr>
        <w:t xml:space="preserve">Any person </w:t>
      </w:r>
      <w:r w:rsidR="00B74BD6">
        <w:rPr>
          <w:bCs/>
          <w:sz w:val="22"/>
          <w:szCs w:val="22"/>
        </w:rPr>
        <w:t>who</w:t>
      </w:r>
      <w:r w:rsidRPr="00C4309D">
        <w:rPr>
          <w:bCs/>
          <w:sz w:val="22"/>
          <w:szCs w:val="22"/>
        </w:rPr>
        <w:t xml:space="preserve"> received </w:t>
      </w:r>
      <w:r w:rsidR="00596F3D">
        <w:rPr>
          <w:bCs/>
          <w:sz w:val="22"/>
          <w:szCs w:val="22"/>
        </w:rPr>
        <w:t>Quota Share/Individual Fishing Quota (</w:t>
      </w:r>
      <w:r w:rsidR="00596F3D" w:rsidRPr="00AB666B">
        <w:rPr>
          <w:bCs/>
          <w:sz w:val="22"/>
          <w:szCs w:val="22"/>
        </w:rPr>
        <w:t>QS/IFQ</w:t>
      </w:r>
      <w:r w:rsidR="00596F3D">
        <w:rPr>
          <w:bCs/>
          <w:sz w:val="22"/>
          <w:szCs w:val="22"/>
        </w:rPr>
        <w:t>)</w:t>
      </w:r>
      <w:r w:rsidR="00596F3D" w:rsidRPr="00AB666B">
        <w:rPr>
          <w:bCs/>
          <w:sz w:val="22"/>
          <w:szCs w:val="22"/>
        </w:rPr>
        <w:t xml:space="preserve"> </w:t>
      </w:r>
      <w:r w:rsidRPr="00C4309D">
        <w:rPr>
          <w:bCs/>
          <w:sz w:val="22"/>
          <w:szCs w:val="22"/>
        </w:rPr>
        <w:t xml:space="preserve">as an Initial Issue or </w:t>
      </w:r>
      <w:r w:rsidR="00B74BD6">
        <w:rPr>
          <w:bCs/>
          <w:sz w:val="22"/>
          <w:szCs w:val="22"/>
        </w:rPr>
        <w:t>who</w:t>
      </w:r>
      <w:r w:rsidRPr="00C4309D">
        <w:rPr>
          <w:bCs/>
          <w:sz w:val="22"/>
          <w:szCs w:val="22"/>
        </w:rPr>
        <w:t xml:space="preserve"> holds a Transfer Eligibility Certificate (TEC) is eligible to receive QS/IFQ by transfer.  </w:t>
      </w:r>
      <w:r>
        <w:rPr>
          <w:bCs/>
          <w:sz w:val="22"/>
          <w:szCs w:val="22"/>
        </w:rPr>
        <w:t xml:space="preserve">A </w:t>
      </w:r>
      <w:r w:rsidRPr="00C4309D">
        <w:rPr>
          <w:bCs/>
          <w:sz w:val="22"/>
          <w:szCs w:val="22"/>
        </w:rPr>
        <w:t>transferee</w:t>
      </w:r>
      <w:r>
        <w:rPr>
          <w:bCs/>
          <w:sz w:val="22"/>
          <w:szCs w:val="22"/>
        </w:rPr>
        <w:t xml:space="preserve"> that does not have a TEC</w:t>
      </w:r>
      <w:r w:rsidRPr="00C4309D">
        <w:rPr>
          <w:bCs/>
          <w:sz w:val="22"/>
          <w:szCs w:val="22"/>
        </w:rPr>
        <w:t xml:space="preserve"> will need to contact RAM for instructions on eligibility procedures and a TEC application form.</w:t>
      </w:r>
    </w:p>
    <w:p w:rsidR="008818D4" w:rsidRDefault="008818D4" w:rsidP="00E93CA1">
      <w:pPr>
        <w:tabs>
          <w:tab w:val="left" w:pos="-809"/>
          <w:tab w:val="left" w:pos="-570"/>
          <w:tab w:val="left" w:pos="-210"/>
          <w:tab w:val="left" w:pos="330"/>
          <w:tab w:val="left" w:pos="1950"/>
          <w:tab w:val="left" w:pos="2670"/>
          <w:tab w:val="left" w:pos="5190"/>
          <w:tab w:val="left" w:pos="5730"/>
          <w:tab w:val="left" w:pos="7980"/>
        </w:tabs>
        <w:rPr>
          <w:bCs/>
          <w:sz w:val="22"/>
          <w:szCs w:val="22"/>
        </w:rPr>
      </w:pPr>
    </w:p>
    <w:p w:rsidR="00596F3D" w:rsidRDefault="008818D4" w:rsidP="00E93CA1">
      <w:pPr>
        <w:tabs>
          <w:tab w:val="left" w:pos="-809"/>
          <w:tab w:val="left" w:pos="-570"/>
          <w:tab w:val="left" w:pos="-210"/>
          <w:tab w:val="left" w:pos="330"/>
          <w:tab w:val="left" w:pos="1950"/>
          <w:tab w:val="left" w:pos="2670"/>
          <w:tab w:val="left" w:pos="5190"/>
          <w:tab w:val="left" w:pos="5730"/>
          <w:tab w:val="left" w:pos="7980"/>
        </w:tabs>
        <w:rPr>
          <w:bCs/>
          <w:sz w:val="22"/>
          <w:szCs w:val="22"/>
        </w:rPr>
      </w:pPr>
      <w:r>
        <w:rPr>
          <w:bCs/>
          <w:sz w:val="22"/>
          <w:szCs w:val="22"/>
        </w:rPr>
        <w:t xml:space="preserve">An </w:t>
      </w:r>
      <w:r w:rsidR="00AB666B" w:rsidRPr="00AB666B">
        <w:rPr>
          <w:bCs/>
          <w:sz w:val="22"/>
          <w:szCs w:val="22"/>
        </w:rPr>
        <w:t xml:space="preserve">Application for Transfer of QS/IFQ must be approved by the </w:t>
      </w:r>
      <w:r w:rsidR="00E344AD">
        <w:rPr>
          <w:bCs/>
          <w:sz w:val="22"/>
          <w:szCs w:val="22"/>
        </w:rPr>
        <w:t xml:space="preserve">NMFS </w:t>
      </w:r>
      <w:r w:rsidR="00AB666B" w:rsidRPr="00AB666B">
        <w:rPr>
          <w:bCs/>
          <w:sz w:val="22"/>
          <w:szCs w:val="22"/>
        </w:rPr>
        <w:t xml:space="preserve">Regional Administrator before a person may use IFQ </w:t>
      </w:r>
      <w:r>
        <w:rPr>
          <w:bCs/>
          <w:sz w:val="22"/>
          <w:szCs w:val="22"/>
        </w:rPr>
        <w:t xml:space="preserve">that results from a direct transfer </w:t>
      </w:r>
      <w:r w:rsidR="00AB666B" w:rsidRPr="00AB666B">
        <w:rPr>
          <w:bCs/>
          <w:sz w:val="22"/>
          <w:szCs w:val="22"/>
        </w:rPr>
        <w:t>to harve</w:t>
      </w:r>
      <w:r>
        <w:rPr>
          <w:bCs/>
          <w:sz w:val="22"/>
          <w:szCs w:val="22"/>
        </w:rPr>
        <w:t xml:space="preserve">st IFQ halibut or IFQ sablefish. </w:t>
      </w:r>
    </w:p>
    <w:p w:rsidR="00596F3D" w:rsidRDefault="00596F3D" w:rsidP="00E93CA1">
      <w:pPr>
        <w:tabs>
          <w:tab w:val="left" w:pos="-809"/>
          <w:tab w:val="left" w:pos="-570"/>
          <w:tab w:val="left" w:pos="-210"/>
          <w:tab w:val="left" w:pos="330"/>
          <w:tab w:val="left" w:pos="1950"/>
          <w:tab w:val="left" w:pos="2670"/>
          <w:tab w:val="left" w:pos="5190"/>
          <w:tab w:val="left" w:pos="5730"/>
          <w:tab w:val="left" w:pos="7980"/>
        </w:tabs>
        <w:rPr>
          <w:bCs/>
          <w:sz w:val="22"/>
          <w:szCs w:val="22"/>
        </w:rPr>
      </w:pPr>
    </w:p>
    <w:p w:rsidR="00C4309D" w:rsidRDefault="00596F3D" w:rsidP="00E93CA1">
      <w:pPr>
        <w:tabs>
          <w:tab w:val="left" w:pos="-809"/>
          <w:tab w:val="left" w:pos="-570"/>
          <w:tab w:val="left" w:pos="-210"/>
          <w:tab w:val="left" w:pos="330"/>
          <w:tab w:val="left" w:pos="1950"/>
          <w:tab w:val="left" w:pos="2670"/>
          <w:tab w:val="left" w:pos="5190"/>
          <w:tab w:val="left" w:pos="5730"/>
          <w:tab w:val="left" w:pos="7980"/>
        </w:tabs>
        <w:rPr>
          <w:bCs/>
          <w:sz w:val="22"/>
          <w:szCs w:val="22"/>
        </w:rPr>
      </w:pPr>
      <w:r w:rsidRPr="00596F3D">
        <w:rPr>
          <w:bCs/>
          <w:sz w:val="22"/>
          <w:szCs w:val="22"/>
        </w:rPr>
        <w:t xml:space="preserve">IFQ resulting from category B, C, or D QS may not be transferred separately from its originating QS, except as provided in </w:t>
      </w:r>
      <w:r>
        <w:rPr>
          <w:bCs/>
          <w:sz w:val="22"/>
          <w:szCs w:val="22"/>
        </w:rPr>
        <w:t>50 CFR 679.41</w:t>
      </w:r>
      <w:r w:rsidRPr="00596F3D">
        <w:rPr>
          <w:bCs/>
          <w:sz w:val="22"/>
          <w:szCs w:val="22"/>
        </w:rPr>
        <w:t>(k).</w:t>
      </w:r>
      <w:r w:rsidR="008818D4">
        <w:rPr>
          <w:bCs/>
          <w:sz w:val="22"/>
          <w:szCs w:val="22"/>
        </w:rPr>
        <w:t xml:space="preserve"> </w:t>
      </w:r>
    </w:p>
    <w:p w:rsidR="00A21FB6" w:rsidRDefault="00A21FB6" w:rsidP="00E93CA1">
      <w:pPr>
        <w:tabs>
          <w:tab w:val="left" w:pos="-809"/>
          <w:tab w:val="left" w:pos="-570"/>
          <w:tab w:val="left" w:pos="-210"/>
          <w:tab w:val="left" w:pos="330"/>
          <w:tab w:val="left" w:pos="1950"/>
          <w:tab w:val="left" w:pos="2670"/>
          <w:tab w:val="left" w:pos="5190"/>
          <w:tab w:val="left" w:pos="5730"/>
          <w:tab w:val="left" w:pos="7980"/>
        </w:tabs>
        <w:rPr>
          <w:bCs/>
          <w:sz w:val="22"/>
          <w:szCs w:val="22"/>
        </w:rPr>
      </w:pPr>
    </w:p>
    <w:p w:rsidR="00A21FB6" w:rsidRDefault="00A21FB6" w:rsidP="00E93CA1">
      <w:pPr>
        <w:tabs>
          <w:tab w:val="left" w:pos="-809"/>
          <w:tab w:val="left" w:pos="-570"/>
          <w:tab w:val="left" w:pos="-210"/>
          <w:tab w:val="left" w:pos="330"/>
          <w:tab w:val="left" w:pos="1950"/>
          <w:tab w:val="left" w:pos="2670"/>
          <w:tab w:val="left" w:pos="5190"/>
          <w:tab w:val="left" w:pos="5730"/>
          <w:tab w:val="left" w:pos="7980"/>
        </w:tabs>
        <w:rPr>
          <w:bCs/>
          <w:sz w:val="22"/>
          <w:szCs w:val="22"/>
        </w:rPr>
      </w:pPr>
      <w:r>
        <w:rPr>
          <w:bCs/>
          <w:sz w:val="22"/>
          <w:szCs w:val="22"/>
        </w:rPr>
        <w:t xml:space="preserve">The </w:t>
      </w:r>
      <w:r w:rsidRPr="00A21FB6">
        <w:rPr>
          <w:bCs/>
          <w:sz w:val="22"/>
          <w:szCs w:val="22"/>
        </w:rPr>
        <w:t xml:space="preserve">IFQ </w:t>
      </w:r>
      <w:r w:rsidR="00D86965">
        <w:rPr>
          <w:bCs/>
          <w:sz w:val="22"/>
          <w:szCs w:val="22"/>
        </w:rPr>
        <w:t>P</w:t>
      </w:r>
      <w:r w:rsidRPr="00A21FB6">
        <w:rPr>
          <w:bCs/>
          <w:sz w:val="22"/>
          <w:szCs w:val="22"/>
        </w:rPr>
        <w:t>rogram do</w:t>
      </w:r>
      <w:r>
        <w:rPr>
          <w:bCs/>
          <w:sz w:val="22"/>
          <w:szCs w:val="22"/>
        </w:rPr>
        <w:t>es</w:t>
      </w:r>
      <w:r w:rsidRPr="00A21FB6">
        <w:rPr>
          <w:bCs/>
          <w:sz w:val="22"/>
          <w:szCs w:val="22"/>
        </w:rPr>
        <w:t xml:space="preserve"> not permit transfer of QS subject to any conditions of repossession or resale to the transferor except by court order, operation of law, or security agreement.</w:t>
      </w:r>
    </w:p>
    <w:p w:rsidR="00D86965" w:rsidRDefault="00D86965" w:rsidP="00E93CA1">
      <w:pPr>
        <w:tabs>
          <w:tab w:val="left" w:pos="-809"/>
          <w:tab w:val="left" w:pos="-570"/>
          <w:tab w:val="left" w:pos="-210"/>
          <w:tab w:val="left" w:pos="330"/>
          <w:tab w:val="left" w:pos="1950"/>
          <w:tab w:val="left" w:pos="2670"/>
          <w:tab w:val="left" w:pos="5190"/>
          <w:tab w:val="left" w:pos="5730"/>
          <w:tab w:val="left" w:pos="7980"/>
        </w:tabs>
        <w:rPr>
          <w:bCs/>
          <w:sz w:val="22"/>
          <w:szCs w:val="22"/>
        </w:rPr>
      </w:pPr>
    </w:p>
    <w:p w:rsidR="008818D4" w:rsidRDefault="008818D4" w:rsidP="00E93CA1">
      <w:pPr>
        <w:tabs>
          <w:tab w:val="left" w:pos="-809"/>
          <w:tab w:val="left" w:pos="-570"/>
          <w:tab w:val="left" w:pos="-210"/>
          <w:tab w:val="left" w:pos="330"/>
          <w:tab w:val="left" w:pos="1950"/>
          <w:tab w:val="left" w:pos="2670"/>
          <w:tab w:val="left" w:pos="5190"/>
          <w:tab w:val="left" w:pos="5730"/>
          <w:tab w:val="left" w:pos="7980"/>
        </w:tabs>
        <w:rPr>
          <w:bCs/>
          <w:sz w:val="22"/>
          <w:szCs w:val="22"/>
        </w:rPr>
      </w:pPr>
    </w:p>
    <w:p w:rsidR="00190F60" w:rsidRPr="00620B67" w:rsidRDefault="00190F60" w:rsidP="00190F60">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b/>
          <w:i/>
          <w:sz w:val="22"/>
          <w:szCs w:val="22"/>
        </w:rPr>
      </w:pPr>
      <w:r w:rsidRPr="00620B67">
        <w:rPr>
          <w:b/>
          <w:i/>
          <w:sz w:val="22"/>
          <w:szCs w:val="22"/>
        </w:rPr>
        <w:t>GENERAL INFORMATION</w:t>
      </w:r>
    </w:p>
    <w:p w:rsidR="00190F60" w:rsidRPr="002A0B22" w:rsidRDefault="00190F60" w:rsidP="00D8696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16"/>
          <w:szCs w:val="16"/>
        </w:rPr>
      </w:pPr>
    </w:p>
    <w:p w:rsidR="00190F60" w:rsidRPr="00830420" w:rsidRDefault="00190F60" w:rsidP="00190F60">
      <w:pPr>
        <w:pStyle w:val="ListParagraph"/>
        <w:numPr>
          <w:ilvl w:val="0"/>
          <w:numId w:val="12"/>
        </w:numPr>
        <w:tabs>
          <w:tab w:val="left" w:pos="-15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830420">
        <w:rPr>
          <w:sz w:val="22"/>
          <w:szCs w:val="22"/>
        </w:rPr>
        <w:t>Please submit a separate application for each proposed QS or IFQ transfer.</w:t>
      </w:r>
    </w:p>
    <w:p w:rsidR="00190F60" w:rsidRPr="002A0B22" w:rsidRDefault="00190F60" w:rsidP="00190F6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16"/>
          <w:szCs w:val="16"/>
        </w:rPr>
      </w:pPr>
    </w:p>
    <w:p w:rsidR="00190F60" w:rsidRPr="00830420" w:rsidRDefault="00190F60" w:rsidP="00190F60">
      <w:pPr>
        <w:pStyle w:val="ListParagraph"/>
        <w:numPr>
          <w:ilvl w:val="0"/>
          <w:numId w:val="12"/>
        </w:numPr>
        <w:tabs>
          <w:tab w:val="left" w:pos="-156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Pr>
          <w:sz w:val="22"/>
          <w:szCs w:val="22"/>
        </w:rPr>
        <w:t>C</w:t>
      </w:r>
      <w:r w:rsidRPr="00830420">
        <w:rPr>
          <w:sz w:val="22"/>
          <w:szCs w:val="22"/>
        </w:rPr>
        <w:t xml:space="preserve">omplete the entire application, </w:t>
      </w:r>
      <w:r>
        <w:rPr>
          <w:sz w:val="22"/>
          <w:szCs w:val="22"/>
        </w:rPr>
        <w:t xml:space="preserve">and </w:t>
      </w:r>
      <w:r w:rsidRPr="00830420">
        <w:rPr>
          <w:sz w:val="22"/>
          <w:szCs w:val="22"/>
        </w:rPr>
        <w:t>includ</w:t>
      </w:r>
      <w:r>
        <w:rPr>
          <w:sz w:val="22"/>
          <w:szCs w:val="22"/>
        </w:rPr>
        <w:t>e</w:t>
      </w:r>
      <w:r w:rsidRPr="00830420">
        <w:rPr>
          <w:sz w:val="22"/>
          <w:szCs w:val="22"/>
        </w:rPr>
        <w:t xml:space="preserve"> all attachments; failure to do so could result in delays in the processing of your application.</w:t>
      </w:r>
    </w:p>
    <w:p w:rsidR="00190F60" w:rsidRPr="002A0B22" w:rsidRDefault="00190F60" w:rsidP="00190F6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rPr>
          <w:sz w:val="16"/>
          <w:szCs w:val="16"/>
        </w:rPr>
      </w:pPr>
    </w:p>
    <w:p w:rsidR="00190F60" w:rsidRDefault="00190F60" w:rsidP="00190F60">
      <w:pPr>
        <w:pStyle w:val="ListParagraph"/>
        <w:numPr>
          <w:ilvl w:val="0"/>
          <w:numId w:val="12"/>
        </w:numPr>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r w:rsidRPr="00830420">
        <w:rPr>
          <w:sz w:val="22"/>
          <w:szCs w:val="22"/>
        </w:rPr>
        <w:t>Please insure that signatures on the application are original and are notarized</w:t>
      </w:r>
      <w:r>
        <w:rPr>
          <w:sz w:val="22"/>
          <w:szCs w:val="22"/>
        </w:rPr>
        <w:t xml:space="preserve">.  </w:t>
      </w:r>
      <w:r w:rsidRPr="00F27A39">
        <w:rPr>
          <w:sz w:val="22"/>
          <w:szCs w:val="22"/>
        </w:rPr>
        <w:t>RAM will not process an application that does not bear original signatures (faxed applications will be returned)</w:t>
      </w:r>
      <w:r>
        <w:rPr>
          <w:sz w:val="22"/>
          <w:szCs w:val="22"/>
        </w:rPr>
        <w:t>.  A</w:t>
      </w:r>
      <w:r w:rsidRPr="00F27A39">
        <w:rPr>
          <w:sz w:val="22"/>
          <w:szCs w:val="22"/>
        </w:rPr>
        <w:t>ll signatures must be witnessed by a Notary Public (or, in some remote areas, the community Postmaster or Postmistress).</w:t>
      </w:r>
      <w:r w:rsidR="00DE1923">
        <w:rPr>
          <w:sz w:val="22"/>
          <w:szCs w:val="22"/>
        </w:rPr>
        <w:t xml:space="preserve">  </w:t>
      </w:r>
      <w:r w:rsidR="00DE1923" w:rsidRPr="00DE1923">
        <w:rPr>
          <w:sz w:val="22"/>
          <w:szCs w:val="22"/>
        </w:rPr>
        <w:t>The Notary Public cannot be the person(s) submitting this application.</w:t>
      </w:r>
    </w:p>
    <w:p w:rsidR="00190F60" w:rsidRPr="00830420" w:rsidRDefault="00190F60" w:rsidP="00190F60">
      <w:pPr>
        <w:pStyle w:val="ListParagraph"/>
        <w:tabs>
          <w:tab w:val="left" w:pos="-1560"/>
          <w:tab w:val="left" w:pos="-780"/>
          <w:tab w:val="left" w:pos="-120"/>
          <w:tab w:val="left" w:pos="24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rPr>
          <w:sz w:val="22"/>
          <w:szCs w:val="22"/>
        </w:rPr>
      </w:pPr>
    </w:p>
    <w:p w:rsidR="00C50733" w:rsidRPr="00082C8F" w:rsidRDefault="00C50733" w:rsidP="00C50733">
      <w:pPr>
        <w:pStyle w:val="BodyText2"/>
        <w:rPr>
          <w:b w:val="0"/>
          <w:szCs w:val="22"/>
        </w:rPr>
      </w:pPr>
      <w:r w:rsidRPr="00C4309D">
        <w:rPr>
          <w:szCs w:val="22"/>
        </w:rPr>
        <w:t>NOTE:</w:t>
      </w:r>
      <w:r w:rsidRPr="00082C8F">
        <w:rPr>
          <w:b w:val="0"/>
          <w:szCs w:val="22"/>
        </w:rPr>
        <w:t xml:space="preserve"> It is important that all blocks are completed and all necessary documents are attached.  Failure to answer any of the questions, provide attachments, or to have signatures notarized could result in delays in the processing of your application.</w:t>
      </w:r>
    </w:p>
    <w:p w:rsidR="00C50733" w:rsidRDefault="00C50733" w:rsidP="00E93CA1">
      <w:pPr>
        <w:tabs>
          <w:tab w:val="left" w:pos="-809"/>
          <w:tab w:val="left" w:pos="-570"/>
          <w:tab w:val="left" w:pos="-210"/>
          <w:tab w:val="left" w:pos="330"/>
          <w:tab w:val="left" w:pos="1950"/>
          <w:tab w:val="left" w:pos="2670"/>
          <w:tab w:val="left" w:pos="5190"/>
          <w:tab w:val="left" w:pos="5730"/>
          <w:tab w:val="left" w:pos="7980"/>
        </w:tabs>
        <w:rPr>
          <w:b/>
          <w:bCs/>
          <w:sz w:val="22"/>
          <w:szCs w:val="22"/>
        </w:rPr>
      </w:pPr>
    </w:p>
    <w:p w:rsidR="00413AF3" w:rsidRPr="00A12A56" w:rsidRDefault="00413AF3" w:rsidP="00E93CA1">
      <w:pPr>
        <w:tabs>
          <w:tab w:val="left" w:pos="-809"/>
          <w:tab w:val="left" w:pos="-570"/>
          <w:tab w:val="left" w:pos="-210"/>
          <w:tab w:val="left" w:pos="330"/>
          <w:tab w:val="left" w:pos="1950"/>
          <w:tab w:val="left" w:pos="2670"/>
          <w:tab w:val="left" w:pos="5190"/>
          <w:tab w:val="left" w:pos="5730"/>
          <w:tab w:val="left" w:pos="7980"/>
        </w:tabs>
        <w:rPr>
          <w:b/>
          <w:bCs/>
          <w:sz w:val="22"/>
          <w:szCs w:val="22"/>
        </w:rPr>
      </w:pPr>
      <w:r w:rsidRPr="00A12A56">
        <w:rPr>
          <w:b/>
          <w:bCs/>
          <w:sz w:val="22"/>
          <w:szCs w:val="22"/>
        </w:rPr>
        <w:t xml:space="preserve">If you want to apply for a “self sweep-up,” please use the </w:t>
      </w:r>
      <w:r w:rsidRPr="00A12A56">
        <w:rPr>
          <w:b/>
          <w:bCs/>
          <w:i/>
          <w:iCs/>
          <w:sz w:val="22"/>
          <w:szCs w:val="22"/>
        </w:rPr>
        <w:t>Self Sweep-Up Form</w:t>
      </w:r>
      <w:r w:rsidR="009F2B65">
        <w:rPr>
          <w:b/>
          <w:bCs/>
          <w:sz w:val="22"/>
          <w:szCs w:val="22"/>
        </w:rPr>
        <w:t>.</w:t>
      </w:r>
    </w:p>
    <w:p w:rsidR="00413AF3" w:rsidRPr="009F2B65" w:rsidRDefault="00413AF3">
      <w:pPr>
        <w:tabs>
          <w:tab w:val="left" w:pos="-809"/>
          <w:tab w:val="left" w:pos="-570"/>
          <w:tab w:val="left" w:pos="-210"/>
          <w:tab w:val="left" w:pos="330"/>
          <w:tab w:val="left" w:pos="1950"/>
          <w:tab w:val="left" w:pos="2670"/>
          <w:tab w:val="left" w:pos="5190"/>
          <w:tab w:val="left" w:pos="5730"/>
          <w:tab w:val="left" w:pos="7980"/>
        </w:tabs>
        <w:rPr>
          <w:sz w:val="16"/>
          <w:szCs w:val="16"/>
        </w:rPr>
      </w:pPr>
    </w:p>
    <w:p w:rsidR="004F4DE4" w:rsidRPr="00A12A56" w:rsidRDefault="00D86965" w:rsidP="00E93CA1">
      <w:pPr>
        <w:widowControl w:val="0"/>
        <w:autoSpaceDE w:val="0"/>
        <w:autoSpaceDN w:val="0"/>
        <w:adjustRightInd w:val="0"/>
        <w:rPr>
          <w:sz w:val="22"/>
          <w:szCs w:val="22"/>
        </w:rPr>
      </w:pPr>
      <w:r>
        <w:rPr>
          <w:sz w:val="22"/>
          <w:szCs w:val="22"/>
        </w:rPr>
        <w:t>Submit t</w:t>
      </w:r>
      <w:r w:rsidR="00E93CA1" w:rsidRPr="00A12A56">
        <w:rPr>
          <w:sz w:val="22"/>
          <w:szCs w:val="22"/>
        </w:rPr>
        <w:t xml:space="preserve">he original application </w:t>
      </w:r>
      <w:r>
        <w:rPr>
          <w:sz w:val="22"/>
          <w:szCs w:val="22"/>
        </w:rPr>
        <w:t xml:space="preserve">-- </w:t>
      </w:r>
      <w:r w:rsidR="00E93CA1" w:rsidRPr="00A12A56">
        <w:rPr>
          <w:sz w:val="22"/>
          <w:szCs w:val="22"/>
        </w:rPr>
        <w:t xml:space="preserve">an application sent by fax will </w:t>
      </w:r>
      <w:r w:rsidR="00E93CA1" w:rsidRPr="00A12A56">
        <w:rPr>
          <w:b/>
          <w:bCs/>
          <w:sz w:val="22"/>
          <w:szCs w:val="22"/>
        </w:rPr>
        <w:t>not</w:t>
      </w:r>
      <w:r w:rsidR="009F2B65">
        <w:rPr>
          <w:sz w:val="22"/>
          <w:szCs w:val="22"/>
        </w:rPr>
        <w:t xml:space="preserve"> be processed.</w:t>
      </w:r>
    </w:p>
    <w:p w:rsidR="004F4DE4" w:rsidRPr="009F2B65" w:rsidRDefault="004F4DE4" w:rsidP="00E93CA1">
      <w:pPr>
        <w:widowControl w:val="0"/>
        <w:autoSpaceDE w:val="0"/>
        <w:autoSpaceDN w:val="0"/>
        <w:adjustRightInd w:val="0"/>
        <w:rPr>
          <w:sz w:val="16"/>
          <w:szCs w:val="16"/>
        </w:rPr>
      </w:pPr>
    </w:p>
    <w:p w:rsidR="00E93CA1" w:rsidRDefault="00E93CA1" w:rsidP="00E93CA1">
      <w:pPr>
        <w:widowControl w:val="0"/>
        <w:autoSpaceDE w:val="0"/>
        <w:autoSpaceDN w:val="0"/>
        <w:adjustRightInd w:val="0"/>
        <w:rPr>
          <w:sz w:val="22"/>
          <w:szCs w:val="22"/>
        </w:rPr>
      </w:pPr>
      <w:r w:rsidRPr="00190F60">
        <w:rPr>
          <w:sz w:val="22"/>
          <w:szCs w:val="22"/>
        </w:rPr>
        <w:t xml:space="preserve">When completed, </w:t>
      </w:r>
      <w:r w:rsidR="00D86965">
        <w:rPr>
          <w:sz w:val="22"/>
          <w:szCs w:val="22"/>
        </w:rPr>
        <w:t xml:space="preserve">submit </w:t>
      </w:r>
      <w:r w:rsidRPr="00190F60">
        <w:rPr>
          <w:sz w:val="22"/>
          <w:szCs w:val="22"/>
        </w:rPr>
        <w:t>th</w:t>
      </w:r>
      <w:r w:rsidR="009F2B65" w:rsidRPr="00190F60">
        <w:rPr>
          <w:sz w:val="22"/>
          <w:szCs w:val="22"/>
        </w:rPr>
        <w:t>e original application</w:t>
      </w:r>
    </w:p>
    <w:p w:rsidR="00D86965" w:rsidRDefault="00D86965" w:rsidP="00E93CA1">
      <w:pPr>
        <w:widowControl w:val="0"/>
        <w:autoSpaceDE w:val="0"/>
        <w:autoSpaceDN w:val="0"/>
        <w:adjustRightInd w:val="0"/>
        <w:rPr>
          <w:sz w:val="22"/>
          <w:szCs w:val="22"/>
        </w:rPr>
      </w:pPr>
    </w:p>
    <w:p w:rsidR="00D86965" w:rsidRDefault="00D86965" w:rsidP="00D86965">
      <w:pPr>
        <w:widowControl w:val="0"/>
        <w:tabs>
          <w:tab w:val="left" w:pos="360"/>
          <w:tab w:val="left" w:pos="2880"/>
        </w:tabs>
        <w:autoSpaceDE w:val="0"/>
        <w:autoSpaceDN w:val="0"/>
        <w:adjustRightInd w:val="0"/>
        <w:rPr>
          <w:b/>
          <w:sz w:val="22"/>
          <w:szCs w:val="22"/>
        </w:rPr>
      </w:pPr>
      <w:r>
        <w:rPr>
          <w:sz w:val="22"/>
          <w:szCs w:val="22"/>
        </w:rPr>
        <w:tab/>
        <w:t>By mail to</w:t>
      </w:r>
      <w:r>
        <w:rPr>
          <w:sz w:val="22"/>
          <w:szCs w:val="22"/>
        </w:rPr>
        <w:tab/>
      </w:r>
      <w:r w:rsidR="00E93CA1" w:rsidRPr="00190F60">
        <w:rPr>
          <w:b/>
          <w:sz w:val="22"/>
          <w:szCs w:val="22"/>
        </w:rPr>
        <w:t>NMFS Alaska Region</w:t>
      </w:r>
    </w:p>
    <w:p w:rsidR="00E93CA1" w:rsidRPr="00190F60" w:rsidRDefault="00D86965" w:rsidP="00D86965">
      <w:pPr>
        <w:widowControl w:val="0"/>
        <w:tabs>
          <w:tab w:val="left" w:pos="360"/>
        </w:tabs>
        <w:autoSpaceDE w:val="0"/>
        <w:autoSpaceDN w:val="0"/>
        <w:adjustRightInd w:val="0"/>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sidR="00E93CA1" w:rsidRPr="00190F60">
        <w:rPr>
          <w:b/>
          <w:sz w:val="22"/>
          <w:szCs w:val="22"/>
        </w:rPr>
        <w:t>Restricted Access Management (RAM)</w:t>
      </w:r>
    </w:p>
    <w:p w:rsidR="00E93CA1" w:rsidRPr="00190F60" w:rsidRDefault="00E93CA1" w:rsidP="00D86965">
      <w:pPr>
        <w:widowControl w:val="0"/>
        <w:autoSpaceDE w:val="0"/>
        <w:autoSpaceDN w:val="0"/>
        <w:adjustRightInd w:val="0"/>
        <w:ind w:left="2160" w:firstLine="720"/>
        <w:rPr>
          <w:b/>
          <w:sz w:val="22"/>
          <w:szCs w:val="22"/>
        </w:rPr>
      </w:pPr>
      <w:r w:rsidRPr="00190F60">
        <w:rPr>
          <w:b/>
          <w:sz w:val="22"/>
          <w:szCs w:val="22"/>
        </w:rPr>
        <w:t>P.O. Box 21668</w:t>
      </w:r>
    </w:p>
    <w:p w:rsidR="00E93CA1" w:rsidRPr="00190F60" w:rsidRDefault="00E93CA1" w:rsidP="00D86965">
      <w:pPr>
        <w:widowControl w:val="0"/>
        <w:autoSpaceDE w:val="0"/>
        <w:autoSpaceDN w:val="0"/>
        <w:adjustRightInd w:val="0"/>
        <w:ind w:left="2160" w:firstLine="720"/>
        <w:rPr>
          <w:b/>
          <w:sz w:val="22"/>
          <w:szCs w:val="22"/>
        </w:rPr>
      </w:pPr>
      <w:r w:rsidRPr="00190F60">
        <w:rPr>
          <w:b/>
          <w:sz w:val="22"/>
          <w:szCs w:val="22"/>
        </w:rPr>
        <w:t>Juneau, AK  99802-1668</w:t>
      </w:r>
    </w:p>
    <w:p w:rsidR="00CC788F" w:rsidRPr="00190F60" w:rsidRDefault="00CC788F" w:rsidP="00E93CA1">
      <w:pPr>
        <w:widowControl w:val="0"/>
        <w:autoSpaceDE w:val="0"/>
        <w:autoSpaceDN w:val="0"/>
        <w:adjustRightInd w:val="0"/>
        <w:rPr>
          <w:sz w:val="22"/>
          <w:szCs w:val="22"/>
        </w:rPr>
      </w:pPr>
    </w:p>
    <w:p w:rsidR="00E93CA1" w:rsidRPr="00190F60" w:rsidRDefault="00D86965" w:rsidP="00D86965">
      <w:pPr>
        <w:widowControl w:val="0"/>
        <w:tabs>
          <w:tab w:val="left" w:pos="360"/>
          <w:tab w:val="left" w:pos="2880"/>
        </w:tabs>
        <w:autoSpaceDE w:val="0"/>
        <w:autoSpaceDN w:val="0"/>
        <w:adjustRightInd w:val="0"/>
        <w:rPr>
          <w:b/>
          <w:sz w:val="22"/>
          <w:szCs w:val="22"/>
        </w:rPr>
      </w:pPr>
      <w:r>
        <w:rPr>
          <w:sz w:val="22"/>
          <w:szCs w:val="22"/>
        </w:rPr>
        <w:tab/>
      </w:r>
      <w:r w:rsidR="00E93CA1" w:rsidRPr="00190F60">
        <w:rPr>
          <w:sz w:val="22"/>
          <w:szCs w:val="22"/>
        </w:rPr>
        <w:t>or deliver to:</w:t>
      </w:r>
      <w:r w:rsidR="00CC788F" w:rsidRPr="00190F60">
        <w:rPr>
          <w:sz w:val="22"/>
          <w:szCs w:val="22"/>
        </w:rPr>
        <w:tab/>
      </w:r>
      <w:r w:rsidR="00E93CA1" w:rsidRPr="00190F60">
        <w:rPr>
          <w:b/>
          <w:sz w:val="22"/>
          <w:szCs w:val="22"/>
        </w:rPr>
        <w:t>Room 713, Federal Building</w:t>
      </w:r>
    </w:p>
    <w:p w:rsidR="00E93CA1" w:rsidRPr="00190F60" w:rsidRDefault="00D86965" w:rsidP="00D86965">
      <w:pPr>
        <w:widowControl w:val="0"/>
        <w:tabs>
          <w:tab w:val="left" w:pos="2880"/>
        </w:tabs>
        <w:autoSpaceDE w:val="0"/>
        <w:autoSpaceDN w:val="0"/>
        <w:adjustRightInd w:val="0"/>
        <w:rPr>
          <w:b/>
          <w:sz w:val="22"/>
          <w:szCs w:val="22"/>
        </w:rPr>
      </w:pPr>
      <w:r>
        <w:rPr>
          <w:b/>
          <w:sz w:val="22"/>
          <w:szCs w:val="22"/>
        </w:rPr>
        <w:tab/>
      </w:r>
      <w:r w:rsidR="00E93CA1" w:rsidRPr="00190F60">
        <w:rPr>
          <w:b/>
          <w:sz w:val="22"/>
          <w:szCs w:val="22"/>
        </w:rPr>
        <w:t>709 West 9th Street</w:t>
      </w:r>
    </w:p>
    <w:p w:rsidR="004F4E5E" w:rsidRDefault="00A94D63" w:rsidP="00A94D63">
      <w:pPr>
        <w:widowControl w:val="0"/>
        <w:tabs>
          <w:tab w:val="left" w:pos="2880"/>
        </w:tabs>
        <w:autoSpaceDE w:val="0"/>
        <w:autoSpaceDN w:val="0"/>
        <w:adjustRightInd w:val="0"/>
        <w:rPr>
          <w:b/>
          <w:sz w:val="22"/>
          <w:szCs w:val="22"/>
        </w:rPr>
      </w:pPr>
      <w:r>
        <w:rPr>
          <w:b/>
          <w:sz w:val="22"/>
          <w:szCs w:val="22"/>
        </w:rPr>
        <w:tab/>
      </w:r>
      <w:r w:rsidR="004F4E5E" w:rsidRPr="00190F60">
        <w:rPr>
          <w:b/>
          <w:sz w:val="22"/>
          <w:szCs w:val="22"/>
        </w:rPr>
        <w:t>Juneau, AK  99801</w:t>
      </w:r>
    </w:p>
    <w:p w:rsidR="00A94D63" w:rsidRDefault="00A94D63" w:rsidP="00A94D63">
      <w:pPr>
        <w:widowControl w:val="0"/>
        <w:tabs>
          <w:tab w:val="left" w:pos="2880"/>
        </w:tabs>
        <w:autoSpaceDE w:val="0"/>
        <w:autoSpaceDN w:val="0"/>
        <w:adjustRightInd w:val="0"/>
        <w:rPr>
          <w:b/>
          <w:sz w:val="22"/>
          <w:szCs w:val="22"/>
        </w:rPr>
      </w:pPr>
    </w:p>
    <w:p w:rsidR="00A94D63" w:rsidRPr="00364453" w:rsidRDefault="00A94D63" w:rsidP="00A94D63">
      <w:pPr>
        <w:tabs>
          <w:tab w:val="left" w:pos="-809"/>
          <w:tab w:val="left" w:pos="-570"/>
          <w:tab w:val="left" w:pos="-210"/>
          <w:tab w:val="left" w:pos="330"/>
          <w:tab w:val="left" w:pos="1950"/>
          <w:tab w:val="left" w:pos="2670"/>
          <w:tab w:val="left" w:pos="5190"/>
          <w:tab w:val="left" w:pos="5730"/>
          <w:tab w:val="left" w:pos="7980"/>
        </w:tabs>
        <w:rPr>
          <w:sz w:val="22"/>
          <w:szCs w:val="22"/>
        </w:rPr>
      </w:pPr>
      <w:r w:rsidRPr="00364453">
        <w:rPr>
          <w:b/>
          <w:bCs/>
          <w:sz w:val="22"/>
          <w:szCs w:val="22"/>
        </w:rPr>
        <w:t>Please allow at least ten working days for your application to be processed.</w:t>
      </w:r>
      <w:r w:rsidRPr="00364453">
        <w:rPr>
          <w:sz w:val="22"/>
          <w:szCs w:val="22"/>
        </w:rPr>
        <w:t xml:space="preserve">  Items will be sent by first class mail, unless you provide alternate instructions </w:t>
      </w:r>
      <w:r w:rsidRPr="00364453">
        <w:rPr>
          <w:b/>
          <w:bCs/>
          <w:i/>
          <w:iCs/>
          <w:sz w:val="22"/>
          <w:szCs w:val="22"/>
        </w:rPr>
        <w:t>and</w:t>
      </w:r>
      <w:r w:rsidRPr="00364453">
        <w:rPr>
          <w:sz w:val="22"/>
          <w:szCs w:val="22"/>
        </w:rPr>
        <w:t xml:space="preserve"> include a prepaid mailer with appropriate postage or corporate account number for express delivery.</w:t>
      </w:r>
    </w:p>
    <w:p w:rsidR="00A94D63" w:rsidRDefault="00A94D63" w:rsidP="00A94D63">
      <w:pPr>
        <w:rPr>
          <w:sz w:val="16"/>
          <w:szCs w:val="16"/>
        </w:rPr>
      </w:pPr>
    </w:p>
    <w:p w:rsidR="00A94D63" w:rsidRDefault="00A94D63">
      <w:pPr>
        <w:rPr>
          <w:sz w:val="22"/>
          <w:szCs w:val="22"/>
        </w:rPr>
      </w:pPr>
      <w:r>
        <w:rPr>
          <w:sz w:val="22"/>
          <w:szCs w:val="22"/>
        </w:rPr>
        <w:br w:type="page"/>
      </w:r>
    </w:p>
    <w:p w:rsidR="007E0CC2" w:rsidRPr="00190F60" w:rsidRDefault="007E0CC2" w:rsidP="007E0CC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r w:rsidRPr="00190F60">
        <w:rPr>
          <w:sz w:val="22"/>
          <w:szCs w:val="22"/>
        </w:rPr>
        <w:lastRenderedPageBreak/>
        <w:t>If you need additional information:</w:t>
      </w:r>
    </w:p>
    <w:p w:rsidR="007E0CC2" w:rsidRDefault="007E0CC2" w:rsidP="007E0CC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rsidR="007E0CC2" w:rsidRPr="00A94D63" w:rsidRDefault="007E0CC2" w:rsidP="00A94D63">
      <w:pPr>
        <w:numPr>
          <w:ilvl w:val="12"/>
          <w:numId w:val="0"/>
        </w:numPr>
        <w:tabs>
          <w:tab w:val="left" w:pos="-1560"/>
          <w:tab w:val="left" w:pos="2160"/>
          <w:tab w:val="left" w:pos="3780"/>
          <w:tab w:val="left" w:pos="5760"/>
          <w:tab w:val="left" w:pos="6360"/>
          <w:tab w:val="left" w:pos="7080"/>
          <w:tab w:val="left" w:pos="7800"/>
          <w:tab w:val="left" w:pos="8520"/>
          <w:tab w:val="left" w:pos="9240"/>
          <w:tab w:val="left" w:pos="9960"/>
        </w:tabs>
        <w:jc w:val="center"/>
        <w:rPr>
          <w:b/>
          <w:bCs/>
          <w:sz w:val="22"/>
          <w:szCs w:val="22"/>
        </w:rPr>
      </w:pPr>
      <w:r w:rsidRPr="00A94D63">
        <w:rPr>
          <w:b/>
          <w:sz w:val="22"/>
          <w:szCs w:val="22"/>
        </w:rPr>
        <w:t>Call RAM:</w:t>
      </w:r>
      <w:r w:rsidRPr="00A94D63">
        <w:rPr>
          <w:b/>
          <w:sz w:val="22"/>
          <w:szCs w:val="22"/>
        </w:rPr>
        <w:tab/>
      </w:r>
      <w:r w:rsidRPr="00A94D63">
        <w:rPr>
          <w:b/>
          <w:bCs/>
          <w:sz w:val="22"/>
          <w:szCs w:val="22"/>
        </w:rPr>
        <w:t>(800) 304-4846 (#2)</w:t>
      </w:r>
      <w:r w:rsidRPr="00A94D63">
        <w:rPr>
          <w:b/>
          <w:sz w:val="22"/>
          <w:szCs w:val="22"/>
        </w:rPr>
        <w:t xml:space="preserve"> or </w:t>
      </w:r>
      <w:r w:rsidRPr="00A94D63">
        <w:rPr>
          <w:b/>
          <w:bCs/>
          <w:sz w:val="22"/>
          <w:szCs w:val="22"/>
        </w:rPr>
        <w:t>(907) 586-7202 (#2)</w:t>
      </w:r>
    </w:p>
    <w:p w:rsidR="007E0CC2" w:rsidRPr="00A94D63" w:rsidRDefault="007E0CC2" w:rsidP="00A94D63">
      <w:pPr>
        <w:numPr>
          <w:ilvl w:val="12"/>
          <w:numId w:val="0"/>
        </w:numPr>
        <w:tabs>
          <w:tab w:val="left" w:pos="-1560"/>
          <w:tab w:val="left" w:pos="2160"/>
          <w:tab w:val="left" w:pos="3780"/>
          <w:tab w:val="left" w:pos="5760"/>
          <w:tab w:val="left" w:pos="6360"/>
          <w:tab w:val="left" w:pos="7080"/>
          <w:tab w:val="left" w:pos="7800"/>
          <w:tab w:val="left" w:pos="8520"/>
          <w:tab w:val="left" w:pos="9240"/>
          <w:tab w:val="left" w:pos="9960"/>
        </w:tabs>
        <w:jc w:val="center"/>
        <w:rPr>
          <w:b/>
          <w:sz w:val="22"/>
          <w:szCs w:val="22"/>
        </w:rPr>
      </w:pPr>
    </w:p>
    <w:p w:rsidR="007E0CC2" w:rsidRPr="00A94D63" w:rsidRDefault="007E0CC2" w:rsidP="00A94D63">
      <w:pPr>
        <w:numPr>
          <w:ilvl w:val="12"/>
          <w:numId w:val="0"/>
        </w:numPr>
        <w:tabs>
          <w:tab w:val="left" w:pos="-1560"/>
          <w:tab w:val="left" w:pos="2160"/>
          <w:tab w:val="left" w:pos="3780"/>
          <w:tab w:val="left" w:pos="4200"/>
          <w:tab w:val="left" w:pos="4920"/>
          <w:tab w:val="left" w:pos="5760"/>
          <w:tab w:val="left" w:pos="6360"/>
          <w:tab w:val="left" w:pos="7080"/>
          <w:tab w:val="left" w:pos="7800"/>
          <w:tab w:val="left" w:pos="8520"/>
          <w:tab w:val="left" w:pos="9240"/>
          <w:tab w:val="left" w:pos="9960"/>
        </w:tabs>
        <w:ind w:right="1320"/>
        <w:jc w:val="center"/>
        <w:rPr>
          <w:b/>
          <w:sz w:val="22"/>
          <w:szCs w:val="22"/>
        </w:rPr>
      </w:pPr>
      <w:r w:rsidRPr="00A94D63">
        <w:rPr>
          <w:b/>
          <w:sz w:val="22"/>
          <w:szCs w:val="22"/>
        </w:rPr>
        <w:t>E-Mail Address:</w:t>
      </w:r>
      <w:r w:rsidRPr="00A94D63">
        <w:rPr>
          <w:b/>
          <w:sz w:val="22"/>
          <w:szCs w:val="22"/>
        </w:rPr>
        <w:tab/>
      </w:r>
      <w:hyperlink r:id="rId11" w:history="1">
        <w:r w:rsidRPr="00A94D63">
          <w:rPr>
            <w:rStyle w:val="Hyperlink"/>
            <w:b/>
            <w:sz w:val="22"/>
            <w:szCs w:val="22"/>
          </w:rPr>
          <w:t>RAM.Alaska@noaa.gov</w:t>
        </w:r>
      </w:hyperlink>
    </w:p>
    <w:p w:rsidR="007E0CC2" w:rsidRPr="00A94D63" w:rsidRDefault="007E0CC2" w:rsidP="00A94D63">
      <w:pPr>
        <w:numPr>
          <w:ilvl w:val="12"/>
          <w:numId w:val="0"/>
        </w:numPr>
        <w:tabs>
          <w:tab w:val="left" w:pos="-1560"/>
          <w:tab w:val="left" w:pos="2160"/>
          <w:tab w:val="left" w:pos="3780"/>
          <w:tab w:val="left" w:pos="4200"/>
          <w:tab w:val="left" w:pos="4920"/>
          <w:tab w:val="left" w:pos="5760"/>
          <w:tab w:val="left" w:pos="6360"/>
          <w:tab w:val="left" w:pos="7080"/>
          <w:tab w:val="left" w:pos="7800"/>
          <w:tab w:val="left" w:pos="8520"/>
          <w:tab w:val="left" w:pos="9240"/>
          <w:tab w:val="left" w:pos="9960"/>
        </w:tabs>
        <w:ind w:right="1320"/>
        <w:jc w:val="center"/>
        <w:rPr>
          <w:b/>
          <w:sz w:val="22"/>
          <w:szCs w:val="22"/>
        </w:rPr>
      </w:pPr>
    </w:p>
    <w:p w:rsidR="007E0CC2" w:rsidRPr="00A94D63" w:rsidRDefault="007E0CC2" w:rsidP="00B74BD6">
      <w:pPr>
        <w:numPr>
          <w:ilvl w:val="12"/>
          <w:numId w:val="0"/>
        </w:numPr>
        <w:tabs>
          <w:tab w:val="left" w:pos="-1560"/>
          <w:tab w:val="left" w:pos="2160"/>
          <w:tab w:val="left" w:pos="3780"/>
          <w:tab w:val="left" w:pos="5760"/>
          <w:tab w:val="left" w:pos="6360"/>
          <w:tab w:val="left" w:pos="7080"/>
          <w:tab w:val="left" w:pos="7800"/>
          <w:tab w:val="left" w:pos="8520"/>
          <w:tab w:val="left" w:pos="9240"/>
          <w:tab w:val="left" w:pos="9960"/>
        </w:tabs>
        <w:ind w:right="1320"/>
        <w:jc w:val="center"/>
        <w:rPr>
          <w:b/>
        </w:rPr>
      </w:pPr>
      <w:r w:rsidRPr="00A94D63">
        <w:rPr>
          <w:b/>
        </w:rPr>
        <w:t>Web Site:</w:t>
      </w:r>
      <w:r w:rsidR="00B74BD6">
        <w:rPr>
          <w:b/>
        </w:rPr>
        <w:t xml:space="preserve">  </w:t>
      </w:r>
      <w:r w:rsidR="00B74BD6" w:rsidRPr="00B74BD6">
        <w:rPr>
          <w:b/>
          <w:color w:val="0000FF"/>
        </w:rPr>
        <w:t>https://alaskafisheries.noaa.gov/fisheries-applications</w:t>
      </w:r>
    </w:p>
    <w:p w:rsidR="007E0CC2" w:rsidRPr="00A94D63" w:rsidRDefault="007E0CC2" w:rsidP="00A94D63">
      <w:pPr>
        <w:numPr>
          <w:ilvl w:val="12"/>
          <w:numId w:val="0"/>
        </w:numPr>
        <w:tabs>
          <w:tab w:val="left" w:pos="-1560"/>
          <w:tab w:val="left" w:pos="2160"/>
          <w:tab w:val="left" w:pos="3780"/>
          <w:tab w:val="left" w:pos="5760"/>
          <w:tab w:val="left" w:pos="6360"/>
          <w:tab w:val="left" w:pos="7080"/>
          <w:tab w:val="left" w:pos="7800"/>
          <w:tab w:val="left" w:pos="8520"/>
          <w:tab w:val="left" w:pos="9240"/>
          <w:tab w:val="left" w:pos="9960"/>
        </w:tabs>
        <w:ind w:right="1320"/>
        <w:jc w:val="center"/>
        <w:rPr>
          <w:b/>
        </w:rPr>
      </w:pPr>
    </w:p>
    <w:p w:rsidR="007E0CC2" w:rsidRPr="00071492" w:rsidRDefault="007E0CC2" w:rsidP="007E0CC2">
      <w:pPr>
        <w:numPr>
          <w:ilvl w:val="12"/>
          <w:numId w:val="0"/>
        </w:numPr>
        <w:tabs>
          <w:tab w:val="left" w:pos="-1560"/>
          <w:tab w:val="left" w:pos="-780"/>
          <w:tab w:val="left" w:pos="-120"/>
          <w:tab w:val="left" w:pos="240"/>
          <w:tab w:val="left" w:pos="600"/>
          <w:tab w:val="left" w:pos="1320"/>
          <w:tab w:val="left" w:pos="2040"/>
          <w:tab w:val="left" w:pos="216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16"/>
          <w:szCs w:val="16"/>
        </w:rPr>
      </w:pPr>
    </w:p>
    <w:p w:rsidR="00E93CA1" w:rsidRPr="00082C8F" w:rsidRDefault="00E93CA1" w:rsidP="00E93CA1">
      <w:pPr>
        <w:tabs>
          <w:tab w:val="left" w:pos="-809"/>
          <w:tab w:val="left" w:pos="-570"/>
          <w:tab w:val="left" w:pos="-210"/>
          <w:tab w:val="left" w:pos="330"/>
          <w:tab w:val="left" w:pos="1950"/>
          <w:tab w:val="left" w:pos="2670"/>
          <w:tab w:val="left" w:pos="5190"/>
          <w:tab w:val="left" w:pos="5730"/>
          <w:tab w:val="left" w:pos="7980"/>
        </w:tabs>
        <w:jc w:val="both"/>
        <w:rPr>
          <w:sz w:val="16"/>
          <w:szCs w:val="16"/>
        </w:rPr>
      </w:pPr>
    </w:p>
    <w:p w:rsidR="007E0CC2" w:rsidRPr="007E0CC2" w:rsidRDefault="007E0CC2" w:rsidP="007E0CC2">
      <w:pPr>
        <w:pStyle w:val="BodyText2"/>
        <w:jc w:val="center"/>
        <w:rPr>
          <w:i/>
          <w:szCs w:val="22"/>
        </w:rPr>
      </w:pPr>
      <w:r w:rsidRPr="007E0CC2">
        <w:rPr>
          <w:i/>
          <w:szCs w:val="22"/>
        </w:rPr>
        <w:t>COMPLETING THE APPLICATION</w:t>
      </w:r>
    </w:p>
    <w:p w:rsidR="007E0CC2" w:rsidRDefault="007E0CC2">
      <w:pPr>
        <w:pStyle w:val="BodyText2"/>
        <w:rPr>
          <w:b w:val="0"/>
          <w:szCs w:val="22"/>
        </w:rPr>
      </w:pPr>
    </w:p>
    <w:p w:rsidR="00A94D63" w:rsidRDefault="00A94D63" w:rsidP="00A94D63">
      <w:pPr>
        <w:pStyle w:val="BodyText2"/>
        <w:rPr>
          <w:b w:val="0"/>
          <w:szCs w:val="22"/>
        </w:rPr>
      </w:pPr>
      <w:r>
        <w:rPr>
          <w:b w:val="0"/>
          <w:szCs w:val="22"/>
        </w:rPr>
        <w:t xml:space="preserve">Indicate whether </w:t>
      </w:r>
      <w:r w:rsidRPr="00A94D63">
        <w:rPr>
          <w:b w:val="0"/>
          <w:szCs w:val="22"/>
        </w:rPr>
        <w:t>the Transferee (Buyer) hold</w:t>
      </w:r>
      <w:r>
        <w:rPr>
          <w:b w:val="0"/>
          <w:szCs w:val="22"/>
        </w:rPr>
        <w:t>s</w:t>
      </w:r>
      <w:r w:rsidRPr="00A94D63">
        <w:rPr>
          <w:b w:val="0"/>
          <w:szCs w:val="22"/>
        </w:rPr>
        <w:t xml:space="preserve"> a Transfer Eligibility Certificate (TEC)</w:t>
      </w:r>
      <w:r>
        <w:rPr>
          <w:b w:val="0"/>
          <w:szCs w:val="22"/>
        </w:rPr>
        <w:t>.</w:t>
      </w:r>
    </w:p>
    <w:p w:rsidR="00A94D63" w:rsidRPr="00A94D63" w:rsidRDefault="00A94D63" w:rsidP="00A94D63">
      <w:pPr>
        <w:pStyle w:val="BodyText2"/>
        <w:rPr>
          <w:b w:val="0"/>
          <w:szCs w:val="22"/>
        </w:rPr>
      </w:pPr>
    </w:p>
    <w:p w:rsidR="00C50733" w:rsidRPr="00C50733" w:rsidRDefault="00C50733" w:rsidP="00A94D63">
      <w:pPr>
        <w:pStyle w:val="BodyText2"/>
        <w:rPr>
          <w:szCs w:val="22"/>
        </w:rPr>
      </w:pPr>
      <w:r w:rsidRPr="00C50733">
        <w:rPr>
          <w:szCs w:val="22"/>
        </w:rPr>
        <w:t>CHECKLIST</w:t>
      </w:r>
    </w:p>
    <w:p w:rsidR="00A94D63" w:rsidRPr="00A94D63" w:rsidRDefault="00A94D63" w:rsidP="00A94D63">
      <w:pPr>
        <w:pStyle w:val="BodyText2"/>
        <w:rPr>
          <w:b w:val="0"/>
          <w:szCs w:val="22"/>
        </w:rPr>
      </w:pPr>
      <w:r w:rsidRPr="00A94D63">
        <w:rPr>
          <w:b w:val="0"/>
          <w:szCs w:val="22"/>
        </w:rPr>
        <w:t xml:space="preserve">Use </w:t>
      </w:r>
      <w:r>
        <w:rPr>
          <w:b w:val="0"/>
          <w:szCs w:val="22"/>
        </w:rPr>
        <w:t xml:space="preserve">the </w:t>
      </w:r>
      <w:r w:rsidRPr="00A94D63">
        <w:rPr>
          <w:b w:val="0"/>
          <w:szCs w:val="22"/>
        </w:rPr>
        <w:t xml:space="preserve">checklist to ensure your application is complete.  Incomplete applications will not be processed.  </w:t>
      </w:r>
    </w:p>
    <w:p w:rsidR="00A94D63" w:rsidRDefault="00A94D63" w:rsidP="00A94D63">
      <w:pPr>
        <w:pStyle w:val="BodyText2"/>
        <w:rPr>
          <w:b w:val="0"/>
          <w:szCs w:val="22"/>
        </w:rPr>
      </w:pPr>
      <w:r w:rsidRPr="00A94D63">
        <w:rPr>
          <w:b w:val="0"/>
          <w:szCs w:val="22"/>
        </w:rPr>
        <w:tab/>
      </w:r>
    </w:p>
    <w:p w:rsidR="00A41EDE" w:rsidRPr="00A41EDE" w:rsidRDefault="00A41EDE" w:rsidP="00190F60">
      <w:pPr>
        <w:tabs>
          <w:tab w:val="left" w:pos="-809"/>
          <w:tab w:val="left" w:pos="-570"/>
          <w:tab w:val="left" w:pos="-210"/>
          <w:tab w:val="left" w:pos="330"/>
          <w:tab w:val="left" w:pos="1950"/>
          <w:tab w:val="left" w:pos="2670"/>
          <w:tab w:val="left" w:pos="5190"/>
          <w:tab w:val="left" w:pos="5730"/>
          <w:tab w:val="left" w:pos="7980"/>
        </w:tabs>
        <w:rPr>
          <w:sz w:val="16"/>
          <w:szCs w:val="16"/>
        </w:rPr>
      </w:pPr>
    </w:p>
    <w:p w:rsidR="00413AF3" w:rsidRDefault="00251C5E" w:rsidP="00E42869">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C4309D">
        <w:rPr>
          <w:b/>
          <w:bCs/>
          <w:iCs/>
          <w:sz w:val="22"/>
          <w:szCs w:val="22"/>
        </w:rPr>
        <w:t xml:space="preserve">BLOCK </w:t>
      </w:r>
      <w:r w:rsidR="00C4309D">
        <w:rPr>
          <w:b/>
          <w:bCs/>
          <w:iCs/>
          <w:sz w:val="22"/>
          <w:szCs w:val="22"/>
        </w:rPr>
        <w:t>A</w:t>
      </w:r>
      <w:r w:rsidRPr="00C4309D">
        <w:rPr>
          <w:b/>
          <w:bCs/>
          <w:iCs/>
          <w:sz w:val="22"/>
          <w:szCs w:val="22"/>
        </w:rPr>
        <w:t xml:space="preserve"> </w:t>
      </w:r>
      <w:r w:rsidR="00C4309D">
        <w:rPr>
          <w:b/>
          <w:bCs/>
          <w:iCs/>
          <w:sz w:val="22"/>
          <w:szCs w:val="22"/>
        </w:rPr>
        <w:t>–</w:t>
      </w:r>
      <w:r w:rsidRPr="00C4309D">
        <w:rPr>
          <w:b/>
          <w:bCs/>
          <w:iCs/>
          <w:sz w:val="22"/>
          <w:szCs w:val="22"/>
        </w:rPr>
        <w:t xml:space="preserve"> </w:t>
      </w:r>
      <w:r w:rsidR="00C4309D">
        <w:rPr>
          <w:b/>
          <w:bCs/>
          <w:iCs/>
          <w:sz w:val="22"/>
          <w:szCs w:val="22"/>
        </w:rPr>
        <w:t xml:space="preserve">IDENTIFICATION OF </w:t>
      </w:r>
      <w:r w:rsidR="00413AF3" w:rsidRPr="00C4309D">
        <w:rPr>
          <w:b/>
          <w:bCs/>
          <w:iCs/>
          <w:sz w:val="22"/>
          <w:szCs w:val="22"/>
        </w:rPr>
        <w:t>TRANSFEROR (SELLER)</w:t>
      </w:r>
    </w:p>
    <w:p w:rsidR="00880BF6" w:rsidRPr="00C4309D" w:rsidRDefault="00880BF6" w:rsidP="00E42869">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p>
    <w:p w:rsidR="00413AF3" w:rsidRPr="00364453" w:rsidRDefault="00E42869" w:rsidP="00E42869">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Pr>
          <w:rFonts w:ascii="Times New Roman" w:hAnsi="Times New Roman"/>
          <w:sz w:val="22"/>
          <w:szCs w:val="22"/>
        </w:rPr>
        <w:tab/>
      </w:r>
      <w:r w:rsidR="00C4309D">
        <w:rPr>
          <w:rFonts w:ascii="Times New Roman" w:hAnsi="Times New Roman"/>
          <w:sz w:val="22"/>
          <w:szCs w:val="22"/>
        </w:rPr>
        <w:t>1.</w:t>
      </w:r>
      <w:r>
        <w:rPr>
          <w:rFonts w:ascii="Times New Roman" w:hAnsi="Times New Roman"/>
          <w:sz w:val="22"/>
          <w:szCs w:val="22"/>
        </w:rPr>
        <w:tab/>
      </w:r>
      <w:r w:rsidR="00413AF3" w:rsidRPr="00364453">
        <w:rPr>
          <w:rFonts w:ascii="Times New Roman" w:hAnsi="Times New Roman"/>
          <w:sz w:val="22"/>
          <w:szCs w:val="22"/>
        </w:rPr>
        <w:t xml:space="preserve">Full name as it appears on </w:t>
      </w:r>
      <w:r w:rsidR="009D578E">
        <w:rPr>
          <w:rFonts w:ascii="Times New Roman" w:hAnsi="Times New Roman"/>
          <w:sz w:val="22"/>
          <w:szCs w:val="22"/>
        </w:rPr>
        <w:t>QS Holder Summary Report</w:t>
      </w:r>
      <w:r w:rsidR="00413AF3" w:rsidRPr="00364453">
        <w:rPr>
          <w:rFonts w:ascii="Times New Roman" w:hAnsi="Times New Roman"/>
          <w:sz w:val="22"/>
          <w:szCs w:val="22"/>
        </w:rPr>
        <w:t xml:space="preserve"> and/or TEC.</w:t>
      </w:r>
    </w:p>
    <w:p w:rsidR="00880BF6" w:rsidRDefault="00880BF6" w:rsidP="00E42869">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13AF3" w:rsidRPr="00364453" w:rsidRDefault="00C4309D" w:rsidP="00E42869">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413AF3" w:rsidRPr="00364453">
        <w:rPr>
          <w:sz w:val="22"/>
          <w:szCs w:val="22"/>
        </w:rPr>
        <w:t>2.</w:t>
      </w:r>
      <w:r w:rsidR="00E42869">
        <w:rPr>
          <w:sz w:val="22"/>
          <w:szCs w:val="22"/>
        </w:rPr>
        <w:tab/>
      </w:r>
      <w:r w:rsidR="00413AF3" w:rsidRPr="009F2B65">
        <w:rPr>
          <w:sz w:val="22"/>
          <w:szCs w:val="22"/>
        </w:rPr>
        <w:t>NMFS Person ID:</w:t>
      </w:r>
      <w:r w:rsidR="00413AF3" w:rsidRPr="00364453">
        <w:rPr>
          <w:sz w:val="22"/>
          <w:szCs w:val="22"/>
        </w:rPr>
        <w:t xml:space="preserve">  As found on </w:t>
      </w:r>
      <w:r w:rsidR="009D578E">
        <w:rPr>
          <w:sz w:val="22"/>
          <w:szCs w:val="22"/>
        </w:rPr>
        <w:t>QS Holder Summary Report</w:t>
      </w:r>
      <w:r w:rsidR="00413AF3" w:rsidRPr="00364453">
        <w:rPr>
          <w:sz w:val="22"/>
          <w:szCs w:val="22"/>
        </w:rPr>
        <w:t xml:space="preserve"> or TEC.</w:t>
      </w:r>
    </w:p>
    <w:p w:rsidR="00880BF6" w:rsidRDefault="00880BF6" w:rsidP="00E42869">
      <w:pPr>
        <w:pStyle w:val="Quick1"/>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9F2B65" w:rsidRDefault="00C4309D" w:rsidP="00E42869">
      <w:pPr>
        <w:pStyle w:val="Quick1"/>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r>
      <w:r w:rsidR="00251C5E">
        <w:rPr>
          <w:rFonts w:ascii="Times New Roman" w:hAnsi="Times New Roman"/>
          <w:sz w:val="22"/>
          <w:szCs w:val="22"/>
        </w:rPr>
        <w:t>3</w:t>
      </w:r>
      <w:r w:rsidR="00413AF3" w:rsidRPr="00364453">
        <w:rPr>
          <w:rFonts w:ascii="Times New Roman" w:hAnsi="Times New Roman"/>
          <w:sz w:val="22"/>
          <w:szCs w:val="22"/>
        </w:rPr>
        <w:t>.</w:t>
      </w:r>
      <w:r>
        <w:rPr>
          <w:rFonts w:ascii="Times New Roman" w:hAnsi="Times New Roman"/>
          <w:sz w:val="22"/>
          <w:szCs w:val="22"/>
        </w:rPr>
        <w:tab/>
      </w:r>
      <w:r w:rsidR="009F2B65">
        <w:rPr>
          <w:rFonts w:ascii="Times New Roman" w:hAnsi="Times New Roman"/>
          <w:sz w:val="22"/>
          <w:szCs w:val="22"/>
        </w:rPr>
        <w:t>Date of Birth.</w:t>
      </w:r>
    </w:p>
    <w:p w:rsidR="00880BF6" w:rsidRDefault="00880BF6" w:rsidP="00E42869">
      <w:pPr>
        <w:pStyle w:val="Quick1"/>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413AF3" w:rsidRPr="00880BF6" w:rsidRDefault="00C4309D" w:rsidP="00E42869">
      <w:pPr>
        <w:pStyle w:val="Quick1"/>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sz w:val="22"/>
          <w:szCs w:val="22"/>
        </w:rPr>
        <w:tab/>
      </w:r>
      <w:r w:rsidR="009F2B65" w:rsidRPr="00880BF6">
        <w:rPr>
          <w:rFonts w:ascii="Times New Roman" w:hAnsi="Times New Roman"/>
          <w:sz w:val="22"/>
          <w:szCs w:val="22"/>
        </w:rPr>
        <w:t>4.</w:t>
      </w:r>
      <w:r w:rsidR="009F2B65" w:rsidRPr="00880BF6">
        <w:rPr>
          <w:rFonts w:ascii="Times New Roman" w:hAnsi="Times New Roman"/>
          <w:sz w:val="22"/>
          <w:szCs w:val="22"/>
        </w:rPr>
        <w:tab/>
      </w:r>
      <w:r w:rsidR="00413AF3" w:rsidRPr="00880BF6">
        <w:rPr>
          <w:rFonts w:ascii="Times New Roman" w:hAnsi="Times New Roman"/>
          <w:sz w:val="22"/>
          <w:szCs w:val="22"/>
        </w:rPr>
        <w:t>Business Mailing Address</w:t>
      </w:r>
      <w:r w:rsidR="00880BF6" w:rsidRPr="00880BF6">
        <w:rPr>
          <w:rFonts w:ascii="Times New Roman" w:hAnsi="Times New Roman"/>
          <w:sz w:val="22"/>
          <w:szCs w:val="22"/>
        </w:rPr>
        <w:t xml:space="preserve">.  Indicate whether permanent or temporary.  </w:t>
      </w:r>
      <w:r w:rsidR="00413AF3" w:rsidRPr="00880BF6">
        <w:rPr>
          <w:rFonts w:ascii="Times New Roman" w:hAnsi="Times New Roman"/>
          <w:sz w:val="22"/>
          <w:szCs w:val="22"/>
        </w:rPr>
        <w:t>Include street or P.O. Box number, city, state, and zip code.</w:t>
      </w:r>
      <w:r w:rsidR="00880BF6" w:rsidRPr="00880BF6">
        <w:rPr>
          <w:rFonts w:ascii="Times New Roman" w:hAnsi="Times New Roman"/>
          <w:sz w:val="22"/>
          <w:szCs w:val="22"/>
        </w:rPr>
        <w:t xml:space="preserve">  Use a temporary address to </w:t>
      </w:r>
      <w:r w:rsidR="00880BF6">
        <w:rPr>
          <w:rFonts w:ascii="Times New Roman" w:hAnsi="Times New Roman"/>
          <w:sz w:val="22"/>
          <w:szCs w:val="22"/>
        </w:rPr>
        <w:t xml:space="preserve">send </w:t>
      </w:r>
      <w:r w:rsidR="00413AF3" w:rsidRPr="00880BF6">
        <w:rPr>
          <w:rFonts w:ascii="Times New Roman" w:hAnsi="Times New Roman"/>
          <w:sz w:val="22"/>
          <w:szCs w:val="22"/>
        </w:rPr>
        <w:t>transfer documentation somewhere other than to the permanent ad</w:t>
      </w:r>
      <w:r w:rsidR="009F2B65" w:rsidRPr="00880BF6">
        <w:rPr>
          <w:rFonts w:ascii="Times New Roman" w:hAnsi="Times New Roman"/>
          <w:sz w:val="22"/>
          <w:szCs w:val="22"/>
        </w:rPr>
        <w:t xml:space="preserve">dress.  </w:t>
      </w:r>
    </w:p>
    <w:p w:rsidR="009F2B65" w:rsidRPr="00880BF6" w:rsidRDefault="009F2B65" w:rsidP="00E42869">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47"/>
        <w:rPr>
          <w:sz w:val="16"/>
          <w:szCs w:val="16"/>
        </w:rPr>
      </w:pPr>
    </w:p>
    <w:p w:rsidR="009F2B65" w:rsidRDefault="00880BF6" w:rsidP="00E42869">
      <w:pPr>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   </w:t>
      </w:r>
      <w:r w:rsidR="00C50733">
        <w:rPr>
          <w:sz w:val="22"/>
          <w:szCs w:val="22"/>
        </w:rPr>
        <w:t>5</w:t>
      </w:r>
      <w:r w:rsidR="00413AF3" w:rsidRPr="00880BF6">
        <w:rPr>
          <w:sz w:val="22"/>
          <w:szCs w:val="22"/>
        </w:rPr>
        <w:t>-</w:t>
      </w:r>
      <w:r w:rsidR="00C50733">
        <w:rPr>
          <w:sz w:val="22"/>
          <w:szCs w:val="22"/>
        </w:rPr>
        <w:t>7</w:t>
      </w:r>
      <w:r w:rsidR="00413AF3" w:rsidRPr="00880BF6">
        <w:rPr>
          <w:sz w:val="22"/>
          <w:szCs w:val="22"/>
        </w:rPr>
        <w:t>.</w:t>
      </w:r>
      <w:r w:rsidR="00413AF3" w:rsidRPr="00880BF6">
        <w:rPr>
          <w:sz w:val="22"/>
          <w:szCs w:val="22"/>
        </w:rPr>
        <w:tab/>
        <w:t>Business</w:t>
      </w:r>
      <w:r w:rsidR="00D36F4D" w:rsidRPr="00880BF6">
        <w:rPr>
          <w:sz w:val="22"/>
          <w:szCs w:val="22"/>
        </w:rPr>
        <w:t xml:space="preserve"> Telephone</w:t>
      </w:r>
      <w:r w:rsidR="00D36F4D" w:rsidRPr="009F2B65">
        <w:rPr>
          <w:sz w:val="22"/>
          <w:szCs w:val="22"/>
        </w:rPr>
        <w:t xml:space="preserve"> </w:t>
      </w:r>
      <w:r>
        <w:rPr>
          <w:sz w:val="22"/>
          <w:szCs w:val="22"/>
        </w:rPr>
        <w:t>Number</w:t>
      </w:r>
      <w:r w:rsidR="00FD0AD2" w:rsidRPr="009F2B65">
        <w:rPr>
          <w:sz w:val="22"/>
          <w:szCs w:val="22"/>
        </w:rPr>
        <w:t xml:space="preserve">, </w:t>
      </w:r>
      <w:r w:rsidR="00251C5E" w:rsidRPr="009F2B65">
        <w:rPr>
          <w:sz w:val="22"/>
          <w:szCs w:val="22"/>
        </w:rPr>
        <w:t xml:space="preserve">Business </w:t>
      </w:r>
      <w:r w:rsidR="00413AF3" w:rsidRPr="009F2B65">
        <w:rPr>
          <w:sz w:val="22"/>
          <w:szCs w:val="22"/>
        </w:rPr>
        <w:t>Fax N</w:t>
      </w:r>
      <w:r>
        <w:rPr>
          <w:sz w:val="22"/>
          <w:szCs w:val="22"/>
        </w:rPr>
        <w:t>umber</w:t>
      </w:r>
      <w:r w:rsidR="00FD0AD2" w:rsidRPr="009F2B65">
        <w:rPr>
          <w:sz w:val="22"/>
          <w:szCs w:val="22"/>
        </w:rPr>
        <w:t xml:space="preserve">, and </w:t>
      </w:r>
      <w:r w:rsidR="00251C5E" w:rsidRPr="009F2B65">
        <w:rPr>
          <w:sz w:val="22"/>
          <w:szCs w:val="22"/>
        </w:rPr>
        <w:t xml:space="preserve">Business </w:t>
      </w:r>
      <w:r w:rsidR="009F2B65">
        <w:rPr>
          <w:sz w:val="22"/>
          <w:szCs w:val="22"/>
        </w:rPr>
        <w:t>E</w:t>
      </w:r>
      <w:r w:rsidR="0093045D">
        <w:rPr>
          <w:sz w:val="22"/>
          <w:szCs w:val="22"/>
        </w:rPr>
        <w:t>-mail address.</w:t>
      </w:r>
    </w:p>
    <w:p w:rsidR="00DB538D" w:rsidRDefault="00DB538D" w:rsidP="00E42869">
      <w:pPr>
        <w:numPr>
          <w:ilvl w:val="12"/>
          <w:numId w:val="0"/>
        </w:numPr>
        <w:tabs>
          <w:tab w:val="left" w:pos="-1080"/>
          <w:tab w:val="left" w:pos="-720"/>
          <w:tab w:val="left" w:pos="0"/>
          <w:tab w:val="left" w:pos="36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547" w:hanging="547"/>
        <w:rPr>
          <w:sz w:val="22"/>
          <w:szCs w:val="22"/>
        </w:rPr>
      </w:pPr>
    </w:p>
    <w:p w:rsidR="00A12A56" w:rsidRDefault="00A12A56" w:rsidP="00E42869">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b/>
          <w:bCs/>
          <w:i/>
          <w:iCs/>
          <w:sz w:val="22"/>
          <w:szCs w:val="22"/>
        </w:rPr>
      </w:pPr>
      <w:r w:rsidRPr="00880BF6">
        <w:rPr>
          <w:b/>
          <w:bCs/>
          <w:iCs/>
          <w:sz w:val="22"/>
          <w:szCs w:val="22"/>
        </w:rPr>
        <w:t xml:space="preserve">BLOCK </w:t>
      </w:r>
      <w:r w:rsidR="00880BF6">
        <w:rPr>
          <w:b/>
          <w:bCs/>
          <w:iCs/>
          <w:sz w:val="22"/>
          <w:szCs w:val="22"/>
        </w:rPr>
        <w:t>B</w:t>
      </w:r>
      <w:r w:rsidR="00251C5E" w:rsidRPr="00880BF6">
        <w:rPr>
          <w:b/>
          <w:bCs/>
          <w:iCs/>
          <w:sz w:val="22"/>
          <w:szCs w:val="22"/>
        </w:rPr>
        <w:t xml:space="preserve"> </w:t>
      </w:r>
      <w:r w:rsidR="00880BF6">
        <w:rPr>
          <w:b/>
          <w:bCs/>
          <w:iCs/>
          <w:sz w:val="22"/>
          <w:szCs w:val="22"/>
        </w:rPr>
        <w:t>–</w:t>
      </w:r>
      <w:r w:rsidR="00251C5E" w:rsidRPr="00880BF6">
        <w:rPr>
          <w:b/>
          <w:bCs/>
          <w:iCs/>
          <w:sz w:val="22"/>
          <w:szCs w:val="22"/>
        </w:rPr>
        <w:t xml:space="preserve"> </w:t>
      </w:r>
      <w:r w:rsidR="00880BF6">
        <w:rPr>
          <w:b/>
          <w:bCs/>
          <w:iCs/>
          <w:sz w:val="22"/>
          <w:szCs w:val="22"/>
        </w:rPr>
        <w:t xml:space="preserve">IDENTIFICATION OF </w:t>
      </w:r>
      <w:r w:rsidRPr="00880BF6">
        <w:rPr>
          <w:b/>
          <w:bCs/>
          <w:iCs/>
          <w:sz w:val="22"/>
          <w:szCs w:val="22"/>
        </w:rPr>
        <w:t>TRANSFEREE (BUYER</w:t>
      </w:r>
      <w:r w:rsidRPr="00364453">
        <w:rPr>
          <w:b/>
          <w:bCs/>
          <w:i/>
          <w:iCs/>
          <w:sz w:val="22"/>
          <w:szCs w:val="22"/>
        </w:rPr>
        <w:t>)</w:t>
      </w:r>
    </w:p>
    <w:p w:rsidR="0067415F" w:rsidRPr="00364453" w:rsidRDefault="00347A33" w:rsidP="00E42869">
      <w:pPr>
        <w:pStyle w:val="Level1"/>
        <w:tabs>
          <w:tab w:val="left" w:pos="-10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0067415F" w:rsidRPr="00364453">
        <w:rPr>
          <w:rFonts w:ascii="Times New Roman" w:hAnsi="Times New Roman"/>
          <w:sz w:val="22"/>
          <w:szCs w:val="22"/>
        </w:rPr>
        <w:t xml:space="preserve">Full name as it appears on </w:t>
      </w:r>
      <w:r w:rsidR="0067415F">
        <w:rPr>
          <w:rFonts w:ascii="Times New Roman" w:hAnsi="Times New Roman"/>
          <w:sz w:val="22"/>
          <w:szCs w:val="22"/>
        </w:rPr>
        <w:t>QS Holder Summary Report</w:t>
      </w:r>
      <w:r w:rsidR="0067415F" w:rsidRPr="00364453">
        <w:rPr>
          <w:rFonts w:ascii="Times New Roman" w:hAnsi="Times New Roman"/>
          <w:sz w:val="22"/>
          <w:szCs w:val="22"/>
        </w:rPr>
        <w:t xml:space="preserve"> and/or TEC.</w:t>
      </w:r>
    </w:p>
    <w:p w:rsidR="0067415F" w:rsidRDefault="0067415F" w:rsidP="00E42869">
      <w:pPr>
        <w:numPr>
          <w:ilvl w:val="12"/>
          <w:numId w:val="0"/>
        </w:numPr>
        <w:tabs>
          <w:tab w:val="left" w:pos="-10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7415F" w:rsidRPr="00364453" w:rsidRDefault="0067415F" w:rsidP="00E42869">
      <w:pPr>
        <w:numPr>
          <w:ilvl w:val="12"/>
          <w:numId w:val="0"/>
        </w:numPr>
        <w:tabs>
          <w:tab w:val="left" w:pos="-10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E42869">
        <w:rPr>
          <w:sz w:val="22"/>
          <w:szCs w:val="22"/>
        </w:rPr>
        <w:t>2</w:t>
      </w:r>
      <w:r w:rsidRPr="00364453">
        <w:rPr>
          <w:sz w:val="22"/>
          <w:szCs w:val="22"/>
        </w:rPr>
        <w:t>.</w:t>
      </w:r>
      <w:r>
        <w:rPr>
          <w:sz w:val="22"/>
          <w:szCs w:val="22"/>
        </w:rPr>
        <w:tab/>
      </w:r>
      <w:r w:rsidRPr="009F2B65">
        <w:rPr>
          <w:sz w:val="22"/>
          <w:szCs w:val="22"/>
        </w:rPr>
        <w:t>NMFS Person ID:</w:t>
      </w:r>
      <w:r w:rsidRPr="00364453">
        <w:rPr>
          <w:sz w:val="22"/>
          <w:szCs w:val="22"/>
        </w:rPr>
        <w:t xml:space="preserve">  As found on </w:t>
      </w:r>
      <w:r>
        <w:rPr>
          <w:sz w:val="22"/>
          <w:szCs w:val="22"/>
        </w:rPr>
        <w:t>QS Holder Summary Report</w:t>
      </w:r>
      <w:r w:rsidRPr="00364453">
        <w:rPr>
          <w:sz w:val="22"/>
          <w:szCs w:val="22"/>
        </w:rPr>
        <w:t xml:space="preserve"> or TEC.</w:t>
      </w:r>
    </w:p>
    <w:p w:rsidR="0067415F" w:rsidRDefault="0067415F" w:rsidP="00E42869">
      <w:pPr>
        <w:pStyle w:val="Quick1"/>
        <w:numPr>
          <w:ilvl w:val="12"/>
          <w:numId w:val="0"/>
        </w:numPr>
        <w:tabs>
          <w:tab w:val="left" w:pos="-10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67415F" w:rsidRDefault="00E42869" w:rsidP="00E42869">
      <w:pPr>
        <w:pStyle w:val="Quick1"/>
        <w:numPr>
          <w:ilvl w:val="12"/>
          <w:numId w:val="0"/>
        </w:numPr>
        <w:tabs>
          <w:tab w:val="left" w:pos="-10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r>
        <w:rPr>
          <w:rFonts w:ascii="Times New Roman" w:hAnsi="Times New Roman"/>
          <w:sz w:val="22"/>
          <w:szCs w:val="22"/>
        </w:rPr>
        <w:tab/>
        <w:t>3</w:t>
      </w:r>
      <w:r w:rsidR="0067415F" w:rsidRPr="00364453">
        <w:rPr>
          <w:rFonts w:ascii="Times New Roman" w:hAnsi="Times New Roman"/>
          <w:sz w:val="22"/>
          <w:szCs w:val="22"/>
        </w:rPr>
        <w:t>.</w:t>
      </w:r>
      <w:r w:rsidR="0067415F">
        <w:rPr>
          <w:rFonts w:ascii="Times New Roman" w:hAnsi="Times New Roman"/>
          <w:sz w:val="22"/>
          <w:szCs w:val="22"/>
        </w:rPr>
        <w:tab/>
        <w:t>Date of Birth.</w:t>
      </w:r>
    </w:p>
    <w:p w:rsidR="0067415F" w:rsidRDefault="0067415F" w:rsidP="00E42869">
      <w:pPr>
        <w:pStyle w:val="Quick1"/>
        <w:numPr>
          <w:ilvl w:val="12"/>
          <w:numId w:val="0"/>
        </w:numPr>
        <w:tabs>
          <w:tab w:val="left" w:pos="-10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rsidR="0067415F" w:rsidRPr="00880BF6" w:rsidRDefault="0067415F" w:rsidP="00E42869">
      <w:pPr>
        <w:pStyle w:val="Quick1"/>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sz w:val="22"/>
          <w:szCs w:val="22"/>
        </w:rPr>
        <w:tab/>
      </w:r>
      <w:r w:rsidR="00E42869">
        <w:rPr>
          <w:rFonts w:ascii="Times New Roman" w:hAnsi="Times New Roman"/>
          <w:sz w:val="22"/>
          <w:szCs w:val="22"/>
        </w:rPr>
        <w:t>4</w:t>
      </w:r>
      <w:r w:rsidRPr="00880BF6">
        <w:rPr>
          <w:rFonts w:ascii="Times New Roman" w:hAnsi="Times New Roman"/>
          <w:sz w:val="22"/>
          <w:szCs w:val="22"/>
        </w:rPr>
        <w:t>.</w:t>
      </w:r>
      <w:r w:rsidRPr="00880BF6">
        <w:rPr>
          <w:rFonts w:ascii="Times New Roman" w:hAnsi="Times New Roman"/>
          <w:sz w:val="22"/>
          <w:szCs w:val="22"/>
        </w:rPr>
        <w:tab/>
        <w:t xml:space="preserve">Business Mailing Address.  Indicate whether permanent or temporary.  Include street or P.O. Box number, city, state, and zip code.  Use a temporary address to </w:t>
      </w:r>
      <w:r>
        <w:rPr>
          <w:rFonts w:ascii="Times New Roman" w:hAnsi="Times New Roman"/>
          <w:sz w:val="22"/>
          <w:szCs w:val="22"/>
        </w:rPr>
        <w:t xml:space="preserve">send </w:t>
      </w:r>
      <w:r w:rsidRPr="00880BF6">
        <w:rPr>
          <w:rFonts w:ascii="Times New Roman" w:hAnsi="Times New Roman"/>
          <w:sz w:val="22"/>
          <w:szCs w:val="22"/>
        </w:rPr>
        <w:t xml:space="preserve">transfer documentation somewhere other than to the permanent address.  </w:t>
      </w:r>
    </w:p>
    <w:p w:rsidR="0067415F" w:rsidRPr="00880BF6" w:rsidRDefault="0067415F" w:rsidP="00E42869">
      <w:pPr>
        <w:numPr>
          <w:ilvl w:val="12"/>
          <w:numId w:val="0"/>
        </w:numPr>
        <w:tabs>
          <w:tab w:val="left" w:pos="-10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547"/>
        <w:rPr>
          <w:sz w:val="16"/>
          <w:szCs w:val="16"/>
        </w:rPr>
      </w:pPr>
    </w:p>
    <w:p w:rsidR="0067415F" w:rsidRPr="00364453" w:rsidRDefault="0067415F" w:rsidP="00E42869">
      <w:pPr>
        <w:numPr>
          <w:ilvl w:val="12"/>
          <w:numId w:val="0"/>
        </w:numPr>
        <w:tabs>
          <w:tab w:val="left" w:pos="-10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r>
        <w:rPr>
          <w:sz w:val="22"/>
          <w:szCs w:val="22"/>
        </w:rPr>
        <w:t xml:space="preserve">   </w:t>
      </w:r>
      <w:r w:rsidR="00E42869">
        <w:rPr>
          <w:sz w:val="22"/>
          <w:szCs w:val="22"/>
        </w:rPr>
        <w:t>5</w:t>
      </w:r>
      <w:r w:rsidRPr="00880BF6">
        <w:rPr>
          <w:sz w:val="22"/>
          <w:szCs w:val="22"/>
        </w:rPr>
        <w:t>-</w:t>
      </w:r>
      <w:r w:rsidR="00E42869">
        <w:rPr>
          <w:sz w:val="22"/>
          <w:szCs w:val="22"/>
        </w:rPr>
        <w:t>7</w:t>
      </w:r>
      <w:r w:rsidRPr="00880BF6">
        <w:rPr>
          <w:sz w:val="22"/>
          <w:szCs w:val="22"/>
        </w:rPr>
        <w:t>.</w:t>
      </w:r>
      <w:r>
        <w:rPr>
          <w:sz w:val="22"/>
          <w:szCs w:val="22"/>
        </w:rPr>
        <w:tab/>
      </w:r>
      <w:r w:rsidRPr="00880BF6">
        <w:rPr>
          <w:sz w:val="22"/>
          <w:szCs w:val="22"/>
        </w:rPr>
        <w:t>Business Telephone</w:t>
      </w:r>
      <w:r w:rsidRPr="009F2B65">
        <w:rPr>
          <w:sz w:val="22"/>
          <w:szCs w:val="22"/>
        </w:rPr>
        <w:t xml:space="preserve"> </w:t>
      </w:r>
      <w:r>
        <w:rPr>
          <w:sz w:val="22"/>
          <w:szCs w:val="22"/>
        </w:rPr>
        <w:t>Number</w:t>
      </w:r>
      <w:r w:rsidRPr="009F2B65">
        <w:rPr>
          <w:sz w:val="22"/>
          <w:szCs w:val="22"/>
        </w:rPr>
        <w:t>, Business Fax N</w:t>
      </w:r>
      <w:r>
        <w:rPr>
          <w:sz w:val="22"/>
          <w:szCs w:val="22"/>
        </w:rPr>
        <w:t>umber</w:t>
      </w:r>
      <w:r w:rsidRPr="009F2B65">
        <w:rPr>
          <w:sz w:val="22"/>
          <w:szCs w:val="22"/>
        </w:rPr>
        <w:t xml:space="preserve">, and Business </w:t>
      </w:r>
      <w:r>
        <w:rPr>
          <w:sz w:val="22"/>
          <w:szCs w:val="22"/>
        </w:rPr>
        <w:t>E</w:t>
      </w:r>
      <w:r w:rsidRPr="009F2B65">
        <w:rPr>
          <w:sz w:val="22"/>
          <w:szCs w:val="22"/>
        </w:rPr>
        <w:t>-mail address (if available</w:t>
      </w:r>
    </w:p>
    <w:p w:rsidR="00A41EDE" w:rsidRPr="00A41EDE" w:rsidRDefault="00A41EDE" w:rsidP="00E42869">
      <w:pPr>
        <w:numPr>
          <w:ilvl w:val="12"/>
          <w:numId w:val="0"/>
        </w:num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16"/>
          <w:szCs w:val="16"/>
        </w:rPr>
      </w:pPr>
    </w:p>
    <w:p w:rsidR="00413AF3" w:rsidRPr="0067415F" w:rsidRDefault="00413AF3" w:rsidP="00E42869">
      <w:pPr>
        <w:numPr>
          <w:ilvl w:val="12"/>
          <w:numId w:val="0"/>
        </w:numPr>
        <w:tabs>
          <w:tab w:val="left" w:pos="-1080"/>
          <w:tab w:val="left" w:pos="-720"/>
          <w:tab w:val="left" w:pos="0"/>
          <w:tab w:val="left" w:pos="360"/>
          <w:tab w:val="left" w:pos="720"/>
          <w:tab w:val="left" w:pos="108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sz w:val="22"/>
          <w:szCs w:val="22"/>
        </w:rPr>
      </w:pPr>
      <w:r w:rsidRPr="0067415F">
        <w:rPr>
          <w:b/>
          <w:bCs/>
          <w:iCs/>
          <w:sz w:val="22"/>
          <w:szCs w:val="22"/>
        </w:rPr>
        <w:t xml:space="preserve">BLOCK </w:t>
      </w:r>
      <w:r w:rsidR="0067415F">
        <w:rPr>
          <w:b/>
          <w:bCs/>
          <w:iCs/>
          <w:sz w:val="22"/>
          <w:szCs w:val="22"/>
        </w:rPr>
        <w:t>C</w:t>
      </w:r>
      <w:r w:rsidRPr="0067415F">
        <w:rPr>
          <w:iCs/>
          <w:sz w:val="22"/>
          <w:szCs w:val="22"/>
        </w:rPr>
        <w:t xml:space="preserve"> </w:t>
      </w:r>
      <w:r w:rsidR="0067415F">
        <w:rPr>
          <w:iCs/>
          <w:sz w:val="22"/>
          <w:szCs w:val="22"/>
        </w:rPr>
        <w:t>–</w:t>
      </w:r>
      <w:r w:rsidRPr="0067415F">
        <w:rPr>
          <w:iCs/>
          <w:sz w:val="22"/>
          <w:szCs w:val="22"/>
        </w:rPr>
        <w:t xml:space="preserve"> </w:t>
      </w:r>
      <w:r w:rsidR="0067415F" w:rsidRPr="0067415F">
        <w:rPr>
          <w:b/>
          <w:iCs/>
          <w:sz w:val="22"/>
          <w:szCs w:val="22"/>
        </w:rPr>
        <w:t xml:space="preserve">QS </w:t>
      </w:r>
      <w:r w:rsidRPr="0067415F">
        <w:rPr>
          <w:b/>
          <w:bCs/>
          <w:iCs/>
          <w:sz w:val="22"/>
          <w:szCs w:val="22"/>
        </w:rPr>
        <w:t xml:space="preserve">QUESTIONS FOR TRANSFEREE </w:t>
      </w:r>
    </w:p>
    <w:p w:rsidR="00443E76" w:rsidRDefault="0067415F" w:rsidP="00E42869">
      <w:pPr>
        <w:pStyle w:val="Quick1"/>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rPr>
          <w:rFonts w:ascii="Times New Roman" w:hAnsi="Times New Roman"/>
          <w:sz w:val="22"/>
          <w:szCs w:val="22"/>
        </w:rPr>
      </w:pPr>
      <w:r>
        <w:rPr>
          <w:rFonts w:ascii="Times New Roman" w:hAnsi="Times New Roman"/>
          <w:sz w:val="22"/>
          <w:szCs w:val="22"/>
        </w:rPr>
        <w:tab/>
      </w:r>
      <w:r w:rsidR="00413AF3" w:rsidRPr="00364453">
        <w:rPr>
          <w:rFonts w:ascii="Times New Roman" w:hAnsi="Times New Roman"/>
          <w:sz w:val="22"/>
          <w:szCs w:val="22"/>
        </w:rPr>
        <w:t>1.</w:t>
      </w:r>
      <w:r w:rsidR="00413AF3" w:rsidRPr="00364453">
        <w:rPr>
          <w:rFonts w:ascii="Times New Roman" w:hAnsi="Times New Roman"/>
          <w:sz w:val="22"/>
          <w:szCs w:val="22"/>
        </w:rPr>
        <w:tab/>
        <w:t>Indicate if you wish to combine (“sweep up”) the transferred block together with a block you already hold.  Blocked QS’s may be swept up into one block if the total amount of QS being combined is less than or equal to the following amounts of QS units per area.</w:t>
      </w:r>
    </w:p>
    <w:p w:rsidR="00443E76" w:rsidRDefault="00443E76">
      <w:pPr>
        <w:rPr>
          <w:sz w:val="22"/>
          <w:szCs w:val="22"/>
        </w:rPr>
      </w:pPr>
      <w:r>
        <w:rPr>
          <w:sz w:val="22"/>
          <w:szCs w:val="22"/>
        </w:rPr>
        <w:br w:type="page"/>
      </w:r>
    </w:p>
    <w:p w:rsidR="00413AF3" w:rsidRPr="00364453" w:rsidRDefault="00413AF3" w:rsidP="0067415F">
      <w:pPr>
        <w:pStyle w:val="Quick1"/>
        <w:numPr>
          <w:ilvl w:val="12"/>
          <w:numId w:val="0"/>
        </w:num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20" w:hanging="720"/>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8" w:type="dxa"/>
          <w:right w:w="118" w:type="dxa"/>
        </w:tblCellMar>
        <w:tblLook w:val="0000" w:firstRow="0" w:lastRow="0" w:firstColumn="0" w:lastColumn="0" w:noHBand="0" w:noVBand="0"/>
      </w:tblPr>
      <w:tblGrid>
        <w:gridCol w:w="1260"/>
        <w:gridCol w:w="990"/>
        <w:gridCol w:w="990"/>
        <w:gridCol w:w="1170"/>
      </w:tblGrid>
      <w:tr w:rsidR="00413AF3" w:rsidRPr="00364453" w:rsidTr="004F4E5E">
        <w:trPr>
          <w:cantSplit/>
          <w:trHeight w:hRule="exact" w:val="442"/>
          <w:jc w:val="center"/>
        </w:trPr>
        <w:tc>
          <w:tcPr>
            <w:tcW w:w="2250" w:type="dxa"/>
            <w:gridSpan w:val="2"/>
            <w:tcBorders>
              <w:bottom w:val="single" w:sz="4" w:space="0" w:color="auto"/>
            </w:tcBorders>
            <w:shd w:val="clear" w:color="auto" w:fill="D9D9D9"/>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b/>
                <w:bCs/>
                <w:sz w:val="22"/>
                <w:szCs w:val="22"/>
              </w:rPr>
              <w:t>Halibut</w:t>
            </w:r>
          </w:p>
        </w:tc>
        <w:tc>
          <w:tcPr>
            <w:tcW w:w="2160" w:type="dxa"/>
            <w:gridSpan w:val="2"/>
            <w:tcBorders>
              <w:bottom w:val="single" w:sz="4" w:space="0" w:color="auto"/>
            </w:tcBorders>
            <w:shd w:val="clear" w:color="auto" w:fill="D9D9D9"/>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b/>
                <w:bCs/>
                <w:sz w:val="22"/>
                <w:szCs w:val="22"/>
              </w:rPr>
              <w:t>Sablefish</w:t>
            </w:r>
          </w:p>
        </w:tc>
      </w:tr>
      <w:tr w:rsidR="00413AF3" w:rsidRPr="00364453" w:rsidTr="004F4E5E">
        <w:trPr>
          <w:cantSplit/>
          <w:trHeight w:hRule="exact" w:val="346"/>
          <w:jc w:val="center"/>
        </w:trPr>
        <w:tc>
          <w:tcPr>
            <w:tcW w:w="1260" w:type="dxa"/>
            <w:shd w:val="clear" w:color="auto" w:fill="F2F2F2"/>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b/>
                <w:bCs/>
                <w:sz w:val="22"/>
                <w:szCs w:val="22"/>
                <w:u w:val="single"/>
              </w:rPr>
              <w:t>Area</w:t>
            </w:r>
          </w:p>
        </w:tc>
        <w:tc>
          <w:tcPr>
            <w:tcW w:w="990" w:type="dxa"/>
            <w:shd w:val="clear" w:color="auto" w:fill="F2F2F2"/>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b/>
                <w:bCs/>
                <w:sz w:val="22"/>
                <w:szCs w:val="22"/>
                <w:u w:val="single"/>
              </w:rPr>
              <w:t>Units</w:t>
            </w:r>
          </w:p>
        </w:tc>
        <w:tc>
          <w:tcPr>
            <w:tcW w:w="990" w:type="dxa"/>
            <w:shd w:val="clear" w:color="auto" w:fill="F2F2F2"/>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b/>
                <w:bCs/>
                <w:sz w:val="22"/>
                <w:szCs w:val="22"/>
                <w:u w:val="single"/>
              </w:rPr>
              <w:t>Area</w:t>
            </w:r>
          </w:p>
        </w:tc>
        <w:tc>
          <w:tcPr>
            <w:tcW w:w="1170" w:type="dxa"/>
            <w:shd w:val="clear" w:color="auto" w:fill="F2F2F2"/>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b/>
                <w:bCs/>
                <w:sz w:val="22"/>
                <w:szCs w:val="22"/>
                <w:u w:val="single"/>
              </w:rPr>
              <w:t>Units</w:t>
            </w:r>
          </w:p>
        </w:tc>
      </w:tr>
      <w:tr w:rsidR="00413AF3" w:rsidRPr="00364453" w:rsidTr="004F4E5E">
        <w:trPr>
          <w:cantSplit/>
          <w:trHeight w:val="144"/>
          <w:jc w:val="center"/>
        </w:trPr>
        <w:tc>
          <w:tcPr>
            <w:tcW w:w="1260" w:type="dxa"/>
            <w:vAlign w:val="center"/>
          </w:tcPr>
          <w:p w:rsidR="00413AF3" w:rsidRPr="004F4E5E"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b/>
                <w:sz w:val="22"/>
                <w:szCs w:val="22"/>
              </w:rPr>
            </w:pPr>
            <w:r w:rsidRPr="004F4E5E">
              <w:rPr>
                <w:b/>
                <w:sz w:val="22"/>
                <w:szCs w:val="22"/>
              </w:rPr>
              <w:t>2C</w:t>
            </w:r>
          </w:p>
        </w:tc>
        <w:tc>
          <w:tcPr>
            <w:tcW w:w="990" w:type="dxa"/>
            <w:vAlign w:val="center"/>
          </w:tcPr>
          <w:p w:rsidR="00413AF3" w:rsidRPr="00364453" w:rsidRDefault="009D578E"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Pr>
                <w:sz w:val="22"/>
                <w:szCs w:val="22"/>
              </w:rPr>
              <w:t>33,320</w:t>
            </w:r>
          </w:p>
        </w:tc>
        <w:tc>
          <w:tcPr>
            <w:tcW w:w="99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SE</w:t>
            </w:r>
          </w:p>
        </w:tc>
        <w:tc>
          <w:tcPr>
            <w:tcW w:w="117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33,270</w:t>
            </w:r>
          </w:p>
        </w:tc>
      </w:tr>
      <w:tr w:rsidR="00413AF3" w:rsidRPr="00364453" w:rsidTr="004F4E5E">
        <w:trPr>
          <w:cantSplit/>
          <w:trHeight w:val="144"/>
          <w:jc w:val="center"/>
        </w:trPr>
        <w:tc>
          <w:tcPr>
            <w:tcW w:w="1260" w:type="dxa"/>
            <w:vAlign w:val="center"/>
          </w:tcPr>
          <w:p w:rsidR="00413AF3" w:rsidRPr="004F4E5E"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b/>
                <w:sz w:val="22"/>
                <w:szCs w:val="22"/>
              </w:rPr>
            </w:pPr>
            <w:r w:rsidRPr="004F4E5E">
              <w:rPr>
                <w:b/>
                <w:sz w:val="22"/>
                <w:szCs w:val="22"/>
              </w:rPr>
              <w:t>3A</w:t>
            </w:r>
          </w:p>
        </w:tc>
        <w:tc>
          <w:tcPr>
            <w:tcW w:w="990" w:type="dxa"/>
            <w:vAlign w:val="center"/>
          </w:tcPr>
          <w:p w:rsidR="00413AF3" w:rsidRPr="00364453" w:rsidRDefault="009D578E"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Pr>
                <w:sz w:val="22"/>
                <w:szCs w:val="22"/>
              </w:rPr>
              <w:t>46,520</w:t>
            </w:r>
          </w:p>
        </w:tc>
        <w:tc>
          <w:tcPr>
            <w:tcW w:w="99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WY</w:t>
            </w:r>
          </w:p>
        </w:tc>
        <w:tc>
          <w:tcPr>
            <w:tcW w:w="117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43,390</w:t>
            </w:r>
          </w:p>
        </w:tc>
      </w:tr>
      <w:tr w:rsidR="00413AF3" w:rsidRPr="00364453" w:rsidTr="004F4E5E">
        <w:trPr>
          <w:cantSplit/>
          <w:trHeight w:val="144"/>
          <w:jc w:val="center"/>
        </w:trPr>
        <w:tc>
          <w:tcPr>
            <w:tcW w:w="1260" w:type="dxa"/>
            <w:vAlign w:val="center"/>
          </w:tcPr>
          <w:p w:rsidR="00413AF3" w:rsidRPr="004F4E5E"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b/>
                <w:sz w:val="22"/>
                <w:szCs w:val="22"/>
              </w:rPr>
            </w:pPr>
            <w:r w:rsidRPr="004F4E5E">
              <w:rPr>
                <w:b/>
                <w:sz w:val="22"/>
                <w:szCs w:val="22"/>
              </w:rPr>
              <w:t>3B</w:t>
            </w:r>
          </w:p>
        </w:tc>
        <w:tc>
          <w:tcPr>
            <w:tcW w:w="990" w:type="dxa"/>
            <w:vAlign w:val="center"/>
          </w:tcPr>
          <w:p w:rsidR="00413AF3" w:rsidRPr="00364453" w:rsidRDefault="009D578E"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Pr>
                <w:sz w:val="22"/>
                <w:szCs w:val="22"/>
              </w:rPr>
              <w:t>44,193</w:t>
            </w:r>
          </w:p>
        </w:tc>
        <w:tc>
          <w:tcPr>
            <w:tcW w:w="99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CG</w:t>
            </w:r>
          </w:p>
        </w:tc>
        <w:tc>
          <w:tcPr>
            <w:tcW w:w="117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46,055</w:t>
            </w:r>
          </w:p>
        </w:tc>
      </w:tr>
      <w:tr w:rsidR="00413AF3" w:rsidRPr="00364453" w:rsidTr="004F4E5E">
        <w:trPr>
          <w:cantSplit/>
          <w:trHeight w:val="144"/>
          <w:jc w:val="center"/>
        </w:trPr>
        <w:tc>
          <w:tcPr>
            <w:tcW w:w="1260" w:type="dxa"/>
            <w:vAlign w:val="center"/>
          </w:tcPr>
          <w:p w:rsidR="00413AF3" w:rsidRPr="004F4E5E"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b/>
                <w:sz w:val="22"/>
                <w:szCs w:val="22"/>
              </w:rPr>
            </w:pPr>
            <w:r w:rsidRPr="004F4E5E">
              <w:rPr>
                <w:b/>
                <w:sz w:val="22"/>
                <w:szCs w:val="22"/>
              </w:rPr>
              <w:t>4A</w:t>
            </w:r>
          </w:p>
        </w:tc>
        <w:tc>
          <w:tcPr>
            <w:tcW w:w="99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22,947</w:t>
            </w:r>
          </w:p>
        </w:tc>
        <w:tc>
          <w:tcPr>
            <w:tcW w:w="99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WG</w:t>
            </w:r>
          </w:p>
        </w:tc>
        <w:tc>
          <w:tcPr>
            <w:tcW w:w="117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48,410</w:t>
            </w:r>
          </w:p>
        </w:tc>
      </w:tr>
      <w:tr w:rsidR="00413AF3" w:rsidRPr="00364453" w:rsidTr="004F4E5E">
        <w:trPr>
          <w:cantSplit/>
          <w:trHeight w:val="144"/>
          <w:jc w:val="center"/>
        </w:trPr>
        <w:tc>
          <w:tcPr>
            <w:tcW w:w="1260" w:type="dxa"/>
            <w:vAlign w:val="center"/>
          </w:tcPr>
          <w:p w:rsidR="00413AF3" w:rsidRPr="004F4E5E"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b/>
                <w:sz w:val="22"/>
                <w:szCs w:val="22"/>
              </w:rPr>
            </w:pPr>
            <w:r w:rsidRPr="004F4E5E">
              <w:rPr>
                <w:b/>
                <w:sz w:val="22"/>
                <w:szCs w:val="22"/>
              </w:rPr>
              <w:t>4B</w:t>
            </w:r>
          </w:p>
        </w:tc>
        <w:tc>
          <w:tcPr>
            <w:tcW w:w="99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15,087</w:t>
            </w:r>
          </w:p>
        </w:tc>
        <w:tc>
          <w:tcPr>
            <w:tcW w:w="99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AI</w:t>
            </w:r>
          </w:p>
        </w:tc>
        <w:tc>
          <w:tcPr>
            <w:tcW w:w="117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99,210</w:t>
            </w:r>
          </w:p>
        </w:tc>
      </w:tr>
      <w:tr w:rsidR="00413AF3" w:rsidRPr="00364453" w:rsidTr="004F4E5E">
        <w:trPr>
          <w:cantSplit/>
          <w:trHeight w:val="144"/>
          <w:jc w:val="center"/>
        </w:trPr>
        <w:tc>
          <w:tcPr>
            <w:tcW w:w="1260" w:type="dxa"/>
            <w:vAlign w:val="center"/>
          </w:tcPr>
          <w:p w:rsidR="00413AF3" w:rsidRPr="004F4E5E"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b/>
                <w:sz w:val="22"/>
                <w:szCs w:val="22"/>
              </w:rPr>
            </w:pPr>
            <w:r w:rsidRPr="004F4E5E">
              <w:rPr>
                <w:b/>
                <w:sz w:val="22"/>
                <w:szCs w:val="22"/>
              </w:rPr>
              <w:t>4C</w:t>
            </w:r>
          </w:p>
        </w:tc>
        <w:tc>
          <w:tcPr>
            <w:tcW w:w="99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30,930</w:t>
            </w:r>
          </w:p>
        </w:tc>
        <w:tc>
          <w:tcPr>
            <w:tcW w:w="99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BS</w:t>
            </w:r>
          </w:p>
        </w:tc>
        <w:tc>
          <w:tcPr>
            <w:tcW w:w="1170" w:type="dxa"/>
            <w:vAlign w:val="center"/>
          </w:tcPr>
          <w:p w:rsidR="00413AF3" w:rsidRPr="00364453" w:rsidRDefault="00413AF3"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91,275</w:t>
            </w:r>
          </w:p>
        </w:tc>
      </w:tr>
      <w:tr w:rsidR="00DB538D" w:rsidRPr="00364453" w:rsidTr="00DB538D">
        <w:trPr>
          <w:cantSplit/>
          <w:trHeight w:val="144"/>
          <w:jc w:val="center"/>
        </w:trPr>
        <w:tc>
          <w:tcPr>
            <w:tcW w:w="1260" w:type="dxa"/>
            <w:vAlign w:val="center"/>
          </w:tcPr>
          <w:p w:rsidR="00DB538D" w:rsidRPr="004F4E5E" w:rsidRDefault="00DB538D" w:rsidP="0067415F">
            <w:pPr>
              <w:numPr>
                <w:ilvl w:val="12"/>
                <w:numId w:val="0"/>
              </w:numPr>
              <w:tabs>
                <w:tab w:val="left" w:pos="-1080"/>
                <w:tab w:val="left" w:pos="-720"/>
                <w:tab w:val="left" w:pos="0"/>
                <w:tab w:val="left" w:pos="360"/>
                <w:tab w:val="left" w:pos="720"/>
                <w:tab w:val="left" w:pos="1080"/>
                <w:tab w:val="left" w:pos="1440"/>
              </w:tabs>
              <w:spacing w:before="120" w:after="57"/>
              <w:jc w:val="center"/>
              <w:rPr>
                <w:b/>
                <w:sz w:val="22"/>
                <w:szCs w:val="22"/>
              </w:rPr>
            </w:pPr>
            <w:r w:rsidRPr="004F4E5E">
              <w:rPr>
                <w:b/>
                <w:sz w:val="22"/>
                <w:szCs w:val="22"/>
              </w:rPr>
              <w:t>4D</w:t>
            </w:r>
          </w:p>
        </w:tc>
        <w:tc>
          <w:tcPr>
            <w:tcW w:w="990" w:type="dxa"/>
            <w:vAlign w:val="center"/>
          </w:tcPr>
          <w:p w:rsidR="00DB538D" w:rsidRPr="00364453" w:rsidRDefault="00DB538D"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r w:rsidRPr="00364453">
              <w:rPr>
                <w:sz w:val="22"/>
                <w:szCs w:val="22"/>
              </w:rPr>
              <w:t>26,082</w:t>
            </w:r>
          </w:p>
        </w:tc>
        <w:tc>
          <w:tcPr>
            <w:tcW w:w="2160" w:type="dxa"/>
            <w:gridSpan w:val="2"/>
            <w:vAlign w:val="center"/>
          </w:tcPr>
          <w:p w:rsidR="00DB538D" w:rsidRPr="00364453" w:rsidRDefault="00DB538D" w:rsidP="0067415F">
            <w:pPr>
              <w:numPr>
                <w:ilvl w:val="12"/>
                <w:numId w:val="0"/>
              </w:numPr>
              <w:tabs>
                <w:tab w:val="left" w:pos="-1080"/>
                <w:tab w:val="left" w:pos="-720"/>
                <w:tab w:val="left" w:pos="0"/>
                <w:tab w:val="left" w:pos="360"/>
                <w:tab w:val="left" w:pos="720"/>
                <w:tab w:val="left" w:pos="1080"/>
                <w:tab w:val="left" w:pos="1440"/>
              </w:tabs>
              <w:spacing w:before="120" w:after="57"/>
              <w:jc w:val="center"/>
              <w:rPr>
                <w:sz w:val="22"/>
                <w:szCs w:val="22"/>
              </w:rPr>
            </w:pPr>
          </w:p>
        </w:tc>
      </w:tr>
    </w:tbl>
    <w:p w:rsidR="00347A33" w:rsidRDefault="00347A33" w:rsidP="0067415F">
      <w:pPr>
        <w:pStyle w:val="Quick1"/>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rPr>
          <w:rFonts w:ascii="Times New Roman" w:hAnsi="Times New Roman"/>
          <w:sz w:val="22"/>
          <w:szCs w:val="22"/>
        </w:rPr>
      </w:pPr>
    </w:p>
    <w:p w:rsidR="00413AF3" w:rsidRPr="00364453" w:rsidRDefault="006311F7" w:rsidP="008D75B3">
      <w:pPr>
        <w:pStyle w:val="Quick1"/>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imes New Roman" w:hAnsi="Times New Roman"/>
          <w:sz w:val="22"/>
          <w:szCs w:val="22"/>
        </w:rPr>
      </w:pPr>
      <w:r>
        <w:rPr>
          <w:rFonts w:ascii="Times New Roman" w:hAnsi="Times New Roman"/>
          <w:sz w:val="22"/>
          <w:szCs w:val="22"/>
        </w:rPr>
        <w:tab/>
      </w:r>
      <w:r w:rsidR="00A41EDE">
        <w:rPr>
          <w:rFonts w:ascii="Times New Roman" w:hAnsi="Times New Roman"/>
          <w:sz w:val="22"/>
          <w:szCs w:val="22"/>
        </w:rPr>
        <w:t>2.</w:t>
      </w:r>
      <w:r w:rsidR="00347A33">
        <w:rPr>
          <w:rFonts w:ascii="Times New Roman" w:hAnsi="Times New Roman"/>
          <w:sz w:val="22"/>
          <w:szCs w:val="22"/>
        </w:rPr>
        <w:tab/>
      </w:r>
      <w:r w:rsidR="00CC788F" w:rsidRPr="00CC788F">
        <w:rPr>
          <w:rFonts w:ascii="Times New Roman" w:hAnsi="Times New Roman"/>
          <w:sz w:val="22"/>
          <w:szCs w:val="22"/>
        </w:rPr>
        <w:t>QS Group Number</w:t>
      </w:r>
    </w:p>
    <w:p w:rsidR="00347A33" w:rsidRDefault="00347A33" w:rsidP="008D75B3">
      <w:pPr>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sz w:val="22"/>
          <w:szCs w:val="22"/>
        </w:rPr>
      </w:pPr>
    </w:p>
    <w:p w:rsidR="00413AF3" w:rsidRDefault="00347A33" w:rsidP="008D75B3">
      <w:pPr>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60" w:hanging="720"/>
        <w:rPr>
          <w:sz w:val="22"/>
          <w:szCs w:val="22"/>
        </w:rPr>
      </w:pPr>
      <w:r>
        <w:rPr>
          <w:sz w:val="22"/>
          <w:szCs w:val="22"/>
        </w:rPr>
        <w:tab/>
      </w:r>
      <w:r w:rsidR="00A41EDE">
        <w:rPr>
          <w:sz w:val="22"/>
          <w:szCs w:val="22"/>
        </w:rPr>
        <w:t>3.</w:t>
      </w:r>
      <w:r w:rsidR="00A41EDE">
        <w:rPr>
          <w:sz w:val="22"/>
          <w:szCs w:val="22"/>
        </w:rPr>
        <w:tab/>
      </w:r>
      <w:r w:rsidR="00413AF3" w:rsidRPr="00364453">
        <w:rPr>
          <w:sz w:val="22"/>
          <w:szCs w:val="22"/>
        </w:rPr>
        <w:t xml:space="preserve">If this is a transfer of Catcher Vessel </w:t>
      </w:r>
      <w:r w:rsidR="008D75B3">
        <w:rPr>
          <w:sz w:val="22"/>
          <w:szCs w:val="22"/>
        </w:rPr>
        <w:t>Western Alaska Community Development Quota (</w:t>
      </w:r>
      <w:r w:rsidR="00413AF3" w:rsidRPr="00364453">
        <w:rPr>
          <w:sz w:val="22"/>
          <w:szCs w:val="22"/>
        </w:rPr>
        <w:t>CDQ</w:t>
      </w:r>
      <w:r w:rsidR="008D75B3">
        <w:rPr>
          <w:sz w:val="22"/>
          <w:szCs w:val="22"/>
        </w:rPr>
        <w:t>)</w:t>
      </w:r>
      <w:r w:rsidR="00413AF3" w:rsidRPr="00364453">
        <w:rPr>
          <w:sz w:val="22"/>
          <w:szCs w:val="22"/>
        </w:rPr>
        <w:t xml:space="preserve"> compensation QS, there is a </w:t>
      </w:r>
      <w:r w:rsidR="00413AF3" w:rsidRPr="00364453">
        <w:rPr>
          <w:b/>
          <w:bCs/>
          <w:sz w:val="22"/>
          <w:szCs w:val="22"/>
        </w:rPr>
        <w:t>one time</w:t>
      </w:r>
      <w:r w:rsidR="00413AF3" w:rsidRPr="00364453">
        <w:rPr>
          <w:sz w:val="22"/>
          <w:szCs w:val="22"/>
        </w:rPr>
        <w:t xml:space="preserve"> opportunity at the time of the first transfer to</w:t>
      </w:r>
      <w:r w:rsidR="00413AF3" w:rsidRPr="00364453">
        <w:rPr>
          <w:b/>
          <w:bCs/>
          <w:sz w:val="22"/>
          <w:szCs w:val="22"/>
        </w:rPr>
        <w:t xml:space="preserve"> permanently</w:t>
      </w:r>
      <w:r w:rsidR="00413AF3" w:rsidRPr="00364453">
        <w:rPr>
          <w:sz w:val="22"/>
          <w:szCs w:val="22"/>
        </w:rPr>
        <w:t xml:space="preserve"> designate the catcher vessel category of the QS being transferred.</w:t>
      </w:r>
      <w:r w:rsidR="006311F7">
        <w:rPr>
          <w:sz w:val="22"/>
          <w:szCs w:val="22"/>
        </w:rPr>
        <w:t xml:space="preserve">  </w:t>
      </w:r>
      <w:r w:rsidR="006311F7" w:rsidRPr="006311F7">
        <w:rPr>
          <w:sz w:val="22"/>
          <w:szCs w:val="22"/>
        </w:rPr>
        <w:t>CDQ compensation QS is QS issued as compensation for halibut and sablefish harvest privileges foregone due to the CDQ Program</w:t>
      </w:r>
    </w:p>
    <w:p w:rsidR="006311F7" w:rsidRDefault="006311F7" w:rsidP="008D75B3">
      <w:pPr>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60" w:hanging="720"/>
        <w:rPr>
          <w:sz w:val="22"/>
          <w:szCs w:val="22"/>
        </w:rPr>
      </w:pPr>
    </w:p>
    <w:p w:rsidR="006311F7" w:rsidRPr="006311F7" w:rsidRDefault="006311F7" w:rsidP="008D75B3">
      <w:pPr>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60" w:hanging="720"/>
        <w:rPr>
          <w:sz w:val="22"/>
          <w:szCs w:val="22"/>
        </w:rPr>
      </w:pPr>
      <w:r>
        <w:rPr>
          <w:sz w:val="22"/>
          <w:szCs w:val="22"/>
        </w:rPr>
        <w:tab/>
      </w:r>
      <w:r w:rsidRPr="006311F7">
        <w:rPr>
          <w:sz w:val="22"/>
          <w:szCs w:val="22"/>
        </w:rPr>
        <w:tab/>
        <w:t>Persons issued CDQ compensation QS in a catcher vessel category</w:t>
      </w:r>
      <w:r>
        <w:rPr>
          <w:sz w:val="22"/>
          <w:szCs w:val="22"/>
        </w:rPr>
        <w:t xml:space="preserve"> </w:t>
      </w:r>
      <w:r w:rsidRPr="006311F7">
        <w:rPr>
          <w:sz w:val="22"/>
          <w:szCs w:val="22"/>
        </w:rPr>
        <w:t>and in an IFQ regulatory area in which they do not hold QS other than CDQ compensation QS, may use that CDQ compensation QS on any catcher vessel.  This exemption from catcher vessel categories ends upon the first transfer of the CDQ compensation QS.  CDQ compensation QS being transferred will be permanently assigned to a specific catcher vessel category as designated by the person receiving the transfer.</w:t>
      </w:r>
      <w:r w:rsidRPr="006311F7">
        <w:rPr>
          <w:sz w:val="22"/>
          <w:szCs w:val="22"/>
        </w:rPr>
        <w:tab/>
      </w:r>
    </w:p>
    <w:p w:rsidR="006311F7" w:rsidRPr="006311F7" w:rsidRDefault="006311F7" w:rsidP="008D75B3">
      <w:pPr>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60" w:hanging="720"/>
        <w:rPr>
          <w:sz w:val="22"/>
          <w:szCs w:val="22"/>
        </w:rPr>
      </w:pPr>
    </w:p>
    <w:p w:rsidR="00413AF3" w:rsidRPr="00347A33" w:rsidRDefault="00413AF3" w:rsidP="008D75B3">
      <w:pPr>
        <w:numPr>
          <w:ilvl w:val="12"/>
          <w:numId w:val="0"/>
        </w:num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2"/>
          <w:szCs w:val="22"/>
        </w:rPr>
      </w:pPr>
      <w:r w:rsidRPr="00347A33">
        <w:rPr>
          <w:b/>
          <w:bCs/>
          <w:iCs/>
          <w:sz w:val="22"/>
          <w:szCs w:val="22"/>
        </w:rPr>
        <w:t xml:space="preserve">BLOCK </w:t>
      </w:r>
      <w:r w:rsidR="00347A33">
        <w:rPr>
          <w:b/>
          <w:bCs/>
          <w:iCs/>
          <w:sz w:val="22"/>
          <w:szCs w:val="22"/>
        </w:rPr>
        <w:t>D</w:t>
      </w:r>
      <w:r w:rsidRPr="00347A33">
        <w:rPr>
          <w:b/>
          <w:bCs/>
          <w:iCs/>
          <w:sz w:val="22"/>
          <w:szCs w:val="22"/>
        </w:rPr>
        <w:t xml:space="preserve"> - IDENTIFICATION OF QS AND IFQ TO BE TRANSFERRED</w:t>
      </w:r>
    </w:p>
    <w:p w:rsidR="00413AF3" w:rsidRPr="001760A9" w:rsidRDefault="008D75B3" w:rsidP="008D75B3">
      <w:pPr>
        <w:numPr>
          <w:ilvl w:val="12"/>
          <w:numId w:val="0"/>
        </w:num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337A9">
        <w:rPr>
          <w:b/>
          <w:bCs/>
          <w:sz w:val="22"/>
          <w:szCs w:val="22"/>
        </w:rPr>
        <w:t>This block should only be c</w:t>
      </w:r>
      <w:r w:rsidR="00443E76" w:rsidRPr="000337A9">
        <w:rPr>
          <w:b/>
          <w:bCs/>
          <w:sz w:val="22"/>
          <w:szCs w:val="22"/>
        </w:rPr>
        <w:t>omplete</w:t>
      </w:r>
      <w:r w:rsidRPr="000337A9">
        <w:rPr>
          <w:b/>
          <w:bCs/>
          <w:sz w:val="22"/>
          <w:szCs w:val="22"/>
        </w:rPr>
        <w:t>d i</w:t>
      </w:r>
      <w:r w:rsidR="00413AF3" w:rsidRPr="000337A9">
        <w:rPr>
          <w:b/>
          <w:bCs/>
          <w:sz w:val="22"/>
          <w:szCs w:val="22"/>
        </w:rPr>
        <w:t>f you are transferring QS and the IFQ resulting from these shares.</w:t>
      </w:r>
      <w:r w:rsidR="00413AF3" w:rsidRPr="001760A9">
        <w:rPr>
          <w:bCs/>
          <w:sz w:val="22"/>
          <w:szCs w:val="22"/>
        </w:rPr>
        <w:t xml:space="preserve">  Persons wishing to transfer IFQ </w:t>
      </w:r>
      <w:r w:rsidR="001760A9" w:rsidRPr="001760A9">
        <w:rPr>
          <w:bCs/>
          <w:sz w:val="22"/>
          <w:szCs w:val="22"/>
        </w:rPr>
        <w:t>only (</w:t>
      </w:r>
      <w:r w:rsidR="00413AF3" w:rsidRPr="001760A9">
        <w:rPr>
          <w:bCs/>
          <w:sz w:val="22"/>
          <w:szCs w:val="22"/>
        </w:rPr>
        <w:t>Category “A” shares, lease)</w:t>
      </w:r>
      <w:r w:rsidR="00D61C64" w:rsidRPr="001760A9">
        <w:rPr>
          <w:bCs/>
          <w:sz w:val="22"/>
          <w:szCs w:val="22"/>
        </w:rPr>
        <w:t>, should</w:t>
      </w:r>
      <w:r w:rsidR="00413AF3" w:rsidRPr="001760A9">
        <w:rPr>
          <w:bCs/>
          <w:sz w:val="22"/>
          <w:szCs w:val="22"/>
        </w:rPr>
        <w:t xml:space="preserve"> fill out Block </w:t>
      </w:r>
      <w:r w:rsidR="008C4965">
        <w:rPr>
          <w:bCs/>
          <w:sz w:val="22"/>
          <w:szCs w:val="22"/>
        </w:rPr>
        <w:t>E</w:t>
      </w:r>
      <w:r w:rsidR="00413AF3" w:rsidRPr="001760A9">
        <w:rPr>
          <w:bCs/>
          <w:sz w:val="22"/>
          <w:szCs w:val="22"/>
        </w:rPr>
        <w:t>.</w:t>
      </w:r>
    </w:p>
    <w:p w:rsidR="00413AF3" w:rsidRPr="001760A9" w:rsidRDefault="00413AF3" w:rsidP="008D75B3">
      <w:pPr>
        <w:numPr>
          <w:ilvl w:val="12"/>
          <w:numId w:val="0"/>
        </w:numPr>
        <w:tabs>
          <w:tab w:val="left" w:pos="-1080"/>
          <w:tab w:val="left" w:pos="-720"/>
          <w:tab w:val="left" w:pos="0"/>
          <w:tab w:val="decimal" w:pos="360"/>
          <w:tab w:val="left" w:pos="72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413AF3" w:rsidRPr="00364453" w:rsidRDefault="00B05636" w:rsidP="008D75B3">
      <w:pPr>
        <w:pStyle w:val="tabforinstructions"/>
        <w:tabs>
          <w:tab w:val="left" w:pos="720"/>
          <w:tab w:val="left" w:pos="1080"/>
          <w:tab w:val="left" w:pos="1440"/>
        </w:tabs>
        <w:spacing w:after="120"/>
      </w:pPr>
      <w:r>
        <w:tab/>
      </w:r>
      <w:r w:rsidR="00413AF3" w:rsidRPr="00364453">
        <w:t>1.</w:t>
      </w:r>
      <w:r>
        <w:tab/>
      </w:r>
      <w:r w:rsidR="00413AF3" w:rsidRPr="00364453">
        <w:t>Specie</w:t>
      </w:r>
      <w:r w:rsidR="008C4965">
        <w:t>s: halibut or sablefish</w:t>
      </w:r>
    </w:p>
    <w:p w:rsidR="00413AF3" w:rsidRPr="00364453" w:rsidRDefault="00B05636" w:rsidP="00B05636">
      <w:pPr>
        <w:numPr>
          <w:ilvl w:val="12"/>
          <w:numId w:val="0"/>
        </w:numPr>
        <w:tabs>
          <w:tab w:val="left" w:pos="360"/>
          <w:tab w:val="left" w:pos="720"/>
          <w:tab w:val="left" w:pos="1080"/>
          <w:tab w:val="left" w:pos="1440"/>
        </w:tabs>
        <w:spacing w:after="120"/>
        <w:rPr>
          <w:sz w:val="22"/>
          <w:szCs w:val="22"/>
        </w:rPr>
      </w:pPr>
      <w:r>
        <w:rPr>
          <w:sz w:val="22"/>
          <w:szCs w:val="22"/>
        </w:rPr>
        <w:tab/>
      </w:r>
      <w:r w:rsidR="003F128F">
        <w:rPr>
          <w:sz w:val="22"/>
          <w:szCs w:val="22"/>
        </w:rPr>
        <w:t>2.</w:t>
      </w:r>
      <w:r>
        <w:rPr>
          <w:sz w:val="22"/>
          <w:szCs w:val="22"/>
        </w:rPr>
        <w:tab/>
      </w:r>
      <w:r w:rsidR="008C4965">
        <w:rPr>
          <w:sz w:val="22"/>
          <w:szCs w:val="22"/>
        </w:rPr>
        <w:t>IFQ Regulatory Area</w:t>
      </w:r>
    </w:p>
    <w:p w:rsidR="00413AF3" w:rsidRPr="00364453" w:rsidRDefault="00B05636" w:rsidP="00B05636">
      <w:pPr>
        <w:numPr>
          <w:ilvl w:val="12"/>
          <w:numId w:val="0"/>
        </w:numPr>
        <w:tabs>
          <w:tab w:val="left" w:pos="360"/>
          <w:tab w:val="left" w:pos="720"/>
          <w:tab w:val="left" w:pos="1080"/>
          <w:tab w:val="left" w:pos="1440"/>
        </w:tabs>
        <w:spacing w:after="120"/>
        <w:rPr>
          <w:sz w:val="22"/>
          <w:szCs w:val="22"/>
        </w:rPr>
      </w:pPr>
      <w:r>
        <w:rPr>
          <w:sz w:val="22"/>
          <w:szCs w:val="22"/>
        </w:rPr>
        <w:tab/>
      </w:r>
      <w:r w:rsidR="00413AF3" w:rsidRPr="00364453">
        <w:rPr>
          <w:sz w:val="22"/>
          <w:szCs w:val="22"/>
        </w:rPr>
        <w:t>3.</w:t>
      </w:r>
      <w:r>
        <w:rPr>
          <w:sz w:val="22"/>
          <w:szCs w:val="22"/>
        </w:rPr>
        <w:tab/>
      </w:r>
      <w:r w:rsidR="008C4965">
        <w:rPr>
          <w:sz w:val="22"/>
          <w:szCs w:val="22"/>
        </w:rPr>
        <w:t>Vessel Category</w:t>
      </w:r>
    </w:p>
    <w:p w:rsidR="00413AF3" w:rsidRPr="00364453" w:rsidRDefault="00B05636" w:rsidP="00B05636">
      <w:pPr>
        <w:numPr>
          <w:ilvl w:val="12"/>
          <w:numId w:val="0"/>
        </w:numPr>
        <w:tabs>
          <w:tab w:val="left" w:pos="360"/>
          <w:tab w:val="left" w:pos="720"/>
          <w:tab w:val="left" w:pos="1080"/>
          <w:tab w:val="left" w:pos="1440"/>
        </w:tabs>
        <w:spacing w:after="120"/>
        <w:rPr>
          <w:sz w:val="22"/>
          <w:szCs w:val="22"/>
        </w:rPr>
      </w:pPr>
      <w:r>
        <w:rPr>
          <w:sz w:val="22"/>
          <w:szCs w:val="22"/>
        </w:rPr>
        <w:tab/>
      </w:r>
      <w:r w:rsidR="00413AF3" w:rsidRPr="00364453">
        <w:rPr>
          <w:sz w:val="22"/>
          <w:szCs w:val="22"/>
        </w:rPr>
        <w:t>4.</w:t>
      </w:r>
      <w:r>
        <w:rPr>
          <w:sz w:val="22"/>
          <w:szCs w:val="22"/>
        </w:rPr>
        <w:tab/>
      </w:r>
      <w:r w:rsidR="00413AF3" w:rsidRPr="00364453">
        <w:rPr>
          <w:sz w:val="22"/>
          <w:szCs w:val="22"/>
        </w:rPr>
        <w:t>Number of units to be transferred</w:t>
      </w:r>
    </w:p>
    <w:p w:rsidR="00413AF3" w:rsidRPr="00364453" w:rsidRDefault="00413AF3" w:rsidP="00B05636">
      <w:pPr>
        <w:tabs>
          <w:tab w:val="left" w:pos="360"/>
          <w:tab w:val="left" w:pos="720"/>
          <w:tab w:val="left" w:pos="1080"/>
          <w:tab w:val="left" w:pos="1440"/>
        </w:tabs>
        <w:spacing w:line="2" w:lineRule="exact"/>
        <w:rPr>
          <w:sz w:val="22"/>
          <w:szCs w:val="22"/>
        </w:rPr>
      </w:pPr>
    </w:p>
    <w:p w:rsidR="00413AF3" w:rsidRPr="00364453" w:rsidRDefault="00B05636" w:rsidP="00B05636">
      <w:pPr>
        <w:pStyle w:val="Level1"/>
        <w:tabs>
          <w:tab w:val="left" w:pos="360"/>
          <w:tab w:val="left" w:pos="720"/>
          <w:tab w:val="left" w:pos="1080"/>
          <w:tab w:val="left" w:pos="1440"/>
        </w:tabs>
        <w:autoSpaceDE/>
        <w:autoSpaceDN/>
        <w:adjustRightInd/>
        <w:spacing w:after="120"/>
        <w:ind w:left="0"/>
        <w:rPr>
          <w:rFonts w:ascii="Times New Roman" w:hAnsi="Times New Roman"/>
          <w:sz w:val="22"/>
          <w:szCs w:val="22"/>
        </w:rPr>
      </w:pPr>
      <w:r>
        <w:rPr>
          <w:rFonts w:ascii="Times New Roman" w:hAnsi="Times New Roman"/>
          <w:sz w:val="22"/>
          <w:szCs w:val="22"/>
        </w:rPr>
        <w:tab/>
        <w:t>5.</w:t>
      </w:r>
      <w:r w:rsidR="00082C8F">
        <w:rPr>
          <w:rFonts w:ascii="Times New Roman" w:hAnsi="Times New Roman"/>
          <w:sz w:val="22"/>
          <w:szCs w:val="22"/>
        </w:rPr>
        <w:tab/>
      </w:r>
      <w:r w:rsidR="008C4965">
        <w:rPr>
          <w:rFonts w:ascii="Times New Roman" w:hAnsi="Times New Roman"/>
          <w:sz w:val="22"/>
          <w:szCs w:val="22"/>
        </w:rPr>
        <w:t>Transferor IFQ permit number</w:t>
      </w:r>
    </w:p>
    <w:p w:rsidR="00D61C64" w:rsidRDefault="00B05636" w:rsidP="00B05636">
      <w:pPr>
        <w:numPr>
          <w:ilvl w:val="12"/>
          <w:numId w:val="0"/>
        </w:numPr>
        <w:tabs>
          <w:tab w:val="left" w:pos="360"/>
          <w:tab w:val="left" w:pos="720"/>
          <w:tab w:val="left" w:pos="1080"/>
          <w:tab w:val="left" w:pos="1440"/>
        </w:tabs>
        <w:ind w:left="720" w:hanging="720"/>
        <w:rPr>
          <w:sz w:val="22"/>
          <w:szCs w:val="22"/>
        </w:rPr>
      </w:pPr>
      <w:r>
        <w:rPr>
          <w:sz w:val="22"/>
          <w:szCs w:val="22"/>
        </w:rPr>
        <w:tab/>
      </w:r>
      <w:r w:rsidR="00413AF3" w:rsidRPr="00364453">
        <w:rPr>
          <w:sz w:val="22"/>
          <w:szCs w:val="22"/>
        </w:rPr>
        <w:t>6.</w:t>
      </w:r>
      <w:r w:rsidR="00413AF3" w:rsidRPr="00364453">
        <w:rPr>
          <w:sz w:val="22"/>
          <w:szCs w:val="22"/>
        </w:rPr>
        <w:tab/>
        <w:t>Starting and ending serial num</w:t>
      </w:r>
      <w:r w:rsidR="0011420A">
        <w:rPr>
          <w:sz w:val="22"/>
          <w:szCs w:val="22"/>
        </w:rPr>
        <w:t xml:space="preserve">ber of shares to be </w:t>
      </w:r>
      <w:r w:rsidR="001760A9">
        <w:rPr>
          <w:sz w:val="22"/>
          <w:szCs w:val="22"/>
        </w:rPr>
        <w:t xml:space="preserve">transferred </w:t>
      </w:r>
    </w:p>
    <w:p w:rsidR="007C19C9" w:rsidRPr="00364453" w:rsidRDefault="00D61C64" w:rsidP="00B05636">
      <w:pPr>
        <w:numPr>
          <w:ilvl w:val="12"/>
          <w:numId w:val="0"/>
        </w:numPr>
        <w:tabs>
          <w:tab w:val="left" w:pos="360"/>
          <w:tab w:val="left" w:pos="720"/>
          <w:tab w:val="left" w:pos="1080"/>
          <w:tab w:val="left" w:pos="1440"/>
        </w:tabs>
        <w:spacing w:after="120"/>
        <w:rPr>
          <w:sz w:val="22"/>
          <w:szCs w:val="22"/>
        </w:rPr>
      </w:pPr>
      <w:r>
        <w:rPr>
          <w:sz w:val="22"/>
          <w:szCs w:val="22"/>
        </w:rPr>
        <w:tab/>
      </w:r>
      <w:r w:rsidR="00B05636">
        <w:rPr>
          <w:sz w:val="22"/>
          <w:szCs w:val="22"/>
        </w:rPr>
        <w:tab/>
      </w:r>
      <w:r w:rsidR="001760A9">
        <w:rPr>
          <w:sz w:val="22"/>
          <w:szCs w:val="22"/>
        </w:rPr>
        <w:t>[</w:t>
      </w:r>
      <w:r w:rsidR="007C19C9" w:rsidRPr="00364453">
        <w:rPr>
          <w:sz w:val="22"/>
          <w:szCs w:val="22"/>
        </w:rPr>
        <w:t xml:space="preserve">For example, </w:t>
      </w:r>
      <w:r w:rsidR="007C19C9" w:rsidRPr="00364453">
        <w:rPr>
          <w:b/>
          <w:bCs/>
          <w:sz w:val="22"/>
          <w:szCs w:val="22"/>
        </w:rPr>
        <w:t xml:space="preserve">H-2C-C-B-123,456 </w:t>
      </w:r>
      <w:r w:rsidR="00C15C92">
        <w:rPr>
          <w:b/>
          <w:bCs/>
          <w:sz w:val="22"/>
          <w:szCs w:val="22"/>
        </w:rPr>
        <w:t xml:space="preserve"> </w:t>
      </w:r>
      <w:r w:rsidR="00C15C92" w:rsidRPr="00C15C92">
        <w:rPr>
          <w:bCs/>
          <w:smallCaps/>
          <w:sz w:val="22"/>
          <w:szCs w:val="22"/>
        </w:rPr>
        <w:t>THROUGH</w:t>
      </w:r>
      <w:r w:rsidR="00C15C92">
        <w:rPr>
          <w:bCs/>
          <w:smallCaps/>
          <w:sz w:val="22"/>
          <w:szCs w:val="22"/>
        </w:rPr>
        <w:t xml:space="preserve"> </w:t>
      </w:r>
      <w:r w:rsidR="00C15C92" w:rsidRPr="00364453">
        <w:rPr>
          <w:b/>
          <w:bCs/>
          <w:sz w:val="22"/>
          <w:szCs w:val="22"/>
        </w:rPr>
        <w:t xml:space="preserve"> H</w:t>
      </w:r>
      <w:r w:rsidR="007C19C9" w:rsidRPr="00364453">
        <w:rPr>
          <w:b/>
          <w:bCs/>
          <w:sz w:val="22"/>
          <w:szCs w:val="22"/>
        </w:rPr>
        <w:t>-2C-C-B-789,493</w:t>
      </w:r>
      <w:r w:rsidR="007C19C9" w:rsidRPr="00364453">
        <w:rPr>
          <w:sz w:val="22"/>
          <w:szCs w:val="22"/>
        </w:rPr>
        <w:t>]</w:t>
      </w:r>
    </w:p>
    <w:p w:rsidR="00413AF3" w:rsidRPr="00B05636" w:rsidRDefault="00B05636" w:rsidP="00B05636">
      <w:pPr>
        <w:pStyle w:val="Quick1"/>
        <w:numPr>
          <w:ilvl w:val="12"/>
          <w:numId w:val="0"/>
        </w:numPr>
        <w:tabs>
          <w:tab w:val="left" w:pos="-1080"/>
          <w:tab w:val="left" w:pos="360"/>
          <w:tab w:val="left" w:pos="720"/>
          <w:tab w:val="left" w:pos="1080"/>
          <w:tab w:val="left" w:pos="1440"/>
        </w:tabs>
        <w:autoSpaceDE/>
        <w:autoSpaceDN/>
        <w:adjustRightInd/>
        <w:ind w:left="720" w:hanging="720"/>
        <w:rPr>
          <w:rFonts w:ascii="Times New Roman" w:hAnsi="Times New Roman"/>
          <w:sz w:val="22"/>
          <w:szCs w:val="22"/>
        </w:rPr>
      </w:pPr>
      <w:r>
        <w:rPr>
          <w:rFonts w:ascii="Times New Roman" w:hAnsi="Times New Roman"/>
          <w:sz w:val="22"/>
          <w:szCs w:val="22"/>
        </w:rPr>
        <w:tab/>
      </w:r>
      <w:r w:rsidR="00413AF3" w:rsidRPr="00364453">
        <w:rPr>
          <w:rFonts w:ascii="Times New Roman" w:hAnsi="Times New Roman"/>
          <w:sz w:val="22"/>
          <w:szCs w:val="22"/>
        </w:rPr>
        <w:t>7.</w:t>
      </w:r>
      <w:r>
        <w:rPr>
          <w:rFonts w:ascii="Times New Roman" w:hAnsi="Times New Roman"/>
          <w:sz w:val="22"/>
          <w:szCs w:val="22"/>
        </w:rPr>
        <w:tab/>
      </w:r>
      <w:r w:rsidR="00413AF3" w:rsidRPr="00364453">
        <w:rPr>
          <w:rFonts w:ascii="Times New Roman" w:hAnsi="Times New Roman"/>
          <w:sz w:val="22"/>
          <w:szCs w:val="22"/>
        </w:rPr>
        <w:t xml:space="preserve">A </w:t>
      </w:r>
      <w:r w:rsidR="00413AF3" w:rsidRPr="00364453">
        <w:rPr>
          <w:rFonts w:ascii="Times New Roman" w:hAnsi="Times New Roman"/>
          <w:b/>
          <w:bCs/>
          <w:sz w:val="22"/>
          <w:szCs w:val="22"/>
        </w:rPr>
        <w:t xml:space="preserve">specific number of pounds </w:t>
      </w:r>
      <w:r w:rsidR="00413AF3" w:rsidRPr="00364453">
        <w:rPr>
          <w:rFonts w:ascii="Times New Roman" w:hAnsi="Times New Roman"/>
          <w:sz w:val="22"/>
          <w:szCs w:val="22"/>
        </w:rPr>
        <w:t xml:space="preserve">must be indicated for each transfer.  A pro-rata amount of IFQ </w:t>
      </w:r>
      <w:r w:rsidR="00413AF3" w:rsidRPr="00364453">
        <w:rPr>
          <w:rFonts w:ascii="Times New Roman" w:hAnsi="Times New Roman"/>
          <w:b/>
          <w:bCs/>
          <w:sz w:val="22"/>
          <w:szCs w:val="22"/>
        </w:rPr>
        <w:t>(overage pounds)</w:t>
      </w:r>
      <w:r w:rsidR="00413AF3" w:rsidRPr="00364453">
        <w:rPr>
          <w:rFonts w:ascii="Times New Roman" w:hAnsi="Times New Roman"/>
          <w:sz w:val="22"/>
          <w:szCs w:val="22"/>
        </w:rPr>
        <w:t xml:space="preserve"> will be debited from any IFQ transferred based on the QS unit held or tra</w:t>
      </w:r>
      <w:r w:rsidR="00776697">
        <w:rPr>
          <w:rFonts w:ascii="Times New Roman" w:hAnsi="Times New Roman"/>
          <w:sz w:val="22"/>
          <w:szCs w:val="22"/>
        </w:rPr>
        <w:t>nsferred</w:t>
      </w:r>
      <w:r w:rsidR="00413AF3" w:rsidRPr="00364453">
        <w:rPr>
          <w:rFonts w:ascii="Times New Roman" w:hAnsi="Times New Roman"/>
          <w:sz w:val="22"/>
          <w:szCs w:val="22"/>
        </w:rPr>
        <w:t xml:space="preserve">.  The current QS holder may retain </w:t>
      </w:r>
      <w:r w:rsidR="00413AF3" w:rsidRPr="00364453">
        <w:rPr>
          <w:rFonts w:ascii="Times New Roman" w:hAnsi="Times New Roman"/>
          <w:b/>
          <w:bCs/>
          <w:sz w:val="22"/>
          <w:szCs w:val="22"/>
        </w:rPr>
        <w:t>underage pounds</w:t>
      </w:r>
      <w:r w:rsidR="00413AF3" w:rsidRPr="00364453">
        <w:rPr>
          <w:rFonts w:ascii="Times New Roman" w:hAnsi="Times New Roman"/>
          <w:sz w:val="22"/>
          <w:szCs w:val="22"/>
        </w:rPr>
        <w:t>.  However, unless otherwise specified, the underage associated with the QS will be tran</w:t>
      </w:r>
      <w:r w:rsidR="00413AF3" w:rsidRPr="00B05636">
        <w:rPr>
          <w:rFonts w:ascii="Times New Roman" w:hAnsi="Times New Roman"/>
          <w:sz w:val="22"/>
          <w:szCs w:val="22"/>
        </w:rPr>
        <w:t>sferred.  Please indicate your specific intention.</w:t>
      </w:r>
    </w:p>
    <w:p w:rsidR="000337A9" w:rsidRDefault="000337A9">
      <w:pPr>
        <w:rPr>
          <w:b/>
          <w:bCs/>
          <w:i/>
          <w:iCs/>
          <w:sz w:val="22"/>
          <w:szCs w:val="22"/>
        </w:rPr>
      </w:pPr>
    </w:p>
    <w:p w:rsidR="000337A9" w:rsidRDefault="000337A9">
      <w:pPr>
        <w:rPr>
          <w:b/>
          <w:bCs/>
          <w:iCs/>
          <w:sz w:val="22"/>
          <w:szCs w:val="22"/>
        </w:rPr>
      </w:pPr>
      <w:r>
        <w:rPr>
          <w:b/>
          <w:bCs/>
          <w:iCs/>
          <w:sz w:val="22"/>
          <w:szCs w:val="22"/>
        </w:rPr>
        <w:br w:type="page"/>
      </w:r>
    </w:p>
    <w:p w:rsidR="00413AF3" w:rsidRPr="00B05636" w:rsidRDefault="00413AF3" w:rsidP="00B05636">
      <w:pPr>
        <w:numPr>
          <w:ilvl w:val="12"/>
          <w:numId w:val="0"/>
        </w:numPr>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B05636">
        <w:rPr>
          <w:b/>
          <w:bCs/>
          <w:iCs/>
          <w:sz w:val="22"/>
          <w:szCs w:val="22"/>
        </w:rPr>
        <w:lastRenderedPageBreak/>
        <w:t xml:space="preserve">BLOCK </w:t>
      </w:r>
      <w:r w:rsidR="00B05636" w:rsidRPr="00B05636">
        <w:rPr>
          <w:b/>
          <w:bCs/>
          <w:iCs/>
          <w:sz w:val="22"/>
          <w:szCs w:val="22"/>
        </w:rPr>
        <w:t>E</w:t>
      </w:r>
      <w:r w:rsidRPr="00B05636">
        <w:rPr>
          <w:b/>
          <w:bCs/>
          <w:iCs/>
          <w:sz w:val="22"/>
          <w:szCs w:val="22"/>
        </w:rPr>
        <w:t xml:space="preserve"> - TRANSFER OF IFQ ONLY</w:t>
      </w:r>
    </w:p>
    <w:p w:rsidR="000337A9" w:rsidRDefault="000337A9" w:rsidP="005A4321">
      <w:pPr>
        <w:numPr>
          <w:ilvl w:val="12"/>
          <w:numId w:val="0"/>
        </w:numPr>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rsidR="00413AF3" w:rsidRPr="005A4321" w:rsidRDefault="0034319B" w:rsidP="005A4321">
      <w:pPr>
        <w:numPr>
          <w:ilvl w:val="12"/>
          <w:numId w:val="0"/>
        </w:numPr>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Cs/>
          <w:sz w:val="22"/>
          <w:szCs w:val="22"/>
        </w:rPr>
        <w:t>Complete t</w:t>
      </w:r>
      <w:r w:rsidR="00413AF3" w:rsidRPr="00B05636">
        <w:rPr>
          <w:bCs/>
          <w:sz w:val="22"/>
          <w:szCs w:val="22"/>
        </w:rPr>
        <w:t xml:space="preserve">his box </w:t>
      </w:r>
      <w:r w:rsidR="00413AF3" w:rsidRPr="005A4321">
        <w:rPr>
          <w:bCs/>
          <w:sz w:val="22"/>
          <w:szCs w:val="22"/>
        </w:rPr>
        <w:t>if IFQ pounds only are being transferred (leased) and the QS will remain with the current holder of those shares.</w:t>
      </w:r>
      <w:r w:rsidR="00413AF3" w:rsidRPr="005A4321">
        <w:rPr>
          <w:sz w:val="22"/>
          <w:szCs w:val="22"/>
        </w:rPr>
        <w:t xml:space="preserve">  </w:t>
      </w:r>
      <w:r w:rsidR="0011420A" w:rsidRPr="005A4321">
        <w:rPr>
          <w:sz w:val="22"/>
          <w:szCs w:val="22"/>
        </w:rPr>
        <w:t>O</w:t>
      </w:r>
      <w:r w:rsidR="00413AF3" w:rsidRPr="005A4321">
        <w:rPr>
          <w:sz w:val="22"/>
          <w:szCs w:val="22"/>
        </w:rPr>
        <w:t>nly Category “A” or those shares received as a Surviving Spouse under the provisions in 50 CFR 679 may be transferred in this manner.</w:t>
      </w:r>
    </w:p>
    <w:p w:rsidR="00413AF3" w:rsidRPr="00E1574A" w:rsidRDefault="00413AF3">
      <w:pPr>
        <w:numPr>
          <w:ilvl w:val="12"/>
          <w:numId w:val="0"/>
        </w:numPr>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413AF3" w:rsidRPr="00364453" w:rsidRDefault="00B05636" w:rsidP="00B05636">
      <w:pPr>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ab/>
      </w:r>
      <w:r w:rsidR="00413AF3" w:rsidRPr="00364453">
        <w:rPr>
          <w:sz w:val="22"/>
          <w:szCs w:val="22"/>
        </w:rPr>
        <w:t>1.</w:t>
      </w:r>
      <w:r>
        <w:rPr>
          <w:sz w:val="22"/>
          <w:szCs w:val="22"/>
        </w:rPr>
        <w:tab/>
      </w:r>
      <w:r w:rsidR="0034319B">
        <w:rPr>
          <w:sz w:val="22"/>
          <w:szCs w:val="22"/>
        </w:rPr>
        <w:t>Species: halibut or sablefish</w:t>
      </w:r>
    </w:p>
    <w:p w:rsidR="00413AF3" w:rsidRPr="00364453" w:rsidRDefault="00B05636" w:rsidP="00B05636">
      <w:pPr>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Pr>
          <w:sz w:val="22"/>
          <w:szCs w:val="22"/>
        </w:rPr>
        <w:tab/>
      </w:r>
      <w:r w:rsidR="00413AF3" w:rsidRPr="00364453">
        <w:rPr>
          <w:sz w:val="22"/>
          <w:szCs w:val="22"/>
        </w:rPr>
        <w:t>2.</w:t>
      </w:r>
      <w:r>
        <w:rPr>
          <w:sz w:val="22"/>
          <w:szCs w:val="22"/>
        </w:rPr>
        <w:tab/>
      </w:r>
      <w:r w:rsidR="00413AF3" w:rsidRPr="00364453">
        <w:rPr>
          <w:sz w:val="22"/>
          <w:szCs w:val="22"/>
        </w:rPr>
        <w:t>IFQ Reg</w:t>
      </w:r>
      <w:r w:rsidR="0034319B">
        <w:rPr>
          <w:sz w:val="22"/>
          <w:szCs w:val="22"/>
        </w:rPr>
        <w:t>ulatory Area</w:t>
      </w:r>
    </w:p>
    <w:p w:rsidR="00413AF3" w:rsidRPr="00364453" w:rsidRDefault="00B05636" w:rsidP="00B05636">
      <w:pPr>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Pr>
          <w:sz w:val="22"/>
          <w:szCs w:val="22"/>
        </w:rPr>
        <w:tab/>
      </w:r>
      <w:r w:rsidR="00413AF3" w:rsidRPr="00364453">
        <w:rPr>
          <w:sz w:val="22"/>
          <w:szCs w:val="22"/>
        </w:rPr>
        <w:t>3</w:t>
      </w:r>
      <w:r>
        <w:rPr>
          <w:sz w:val="22"/>
          <w:szCs w:val="22"/>
        </w:rPr>
        <w:t>.</w:t>
      </w:r>
      <w:r>
        <w:rPr>
          <w:sz w:val="22"/>
          <w:szCs w:val="22"/>
        </w:rPr>
        <w:tab/>
      </w:r>
      <w:r w:rsidR="00413AF3" w:rsidRPr="00364453">
        <w:rPr>
          <w:sz w:val="22"/>
          <w:szCs w:val="22"/>
        </w:rPr>
        <w:t>Nu</w:t>
      </w:r>
      <w:r w:rsidR="0034319B">
        <w:rPr>
          <w:sz w:val="22"/>
          <w:szCs w:val="22"/>
        </w:rPr>
        <w:t>mber of units to be transferred</w:t>
      </w:r>
    </w:p>
    <w:p w:rsidR="00413AF3" w:rsidRPr="00364453" w:rsidRDefault="008C21A3" w:rsidP="00B05636">
      <w:pPr>
        <w:pStyle w:val="Quick1"/>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rPr>
          <w:rFonts w:ascii="Times New Roman" w:hAnsi="Times New Roman"/>
          <w:sz w:val="22"/>
          <w:szCs w:val="22"/>
        </w:rPr>
      </w:pPr>
      <w:r>
        <w:rPr>
          <w:rFonts w:ascii="Times New Roman" w:hAnsi="Times New Roman"/>
          <w:sz w:val="22"/>
          <w:szCs w:val="22"/>
        </w:rPr>
        <w:tab/>
      </w:r>
      <w:r w:rsidR="00413AF3" w:rsidRPr="00364453">
        <w:rPr>
          <w:rFonts w:ascii="Times New Roman" w:hAnsi="Times New Roman"/>
          <w:sz w:val="22"/>
          <w:szCs w:val="22"/>
        </w:rPr>
        <w:t>4.</w:t>
      </w:r>
      <w:r>
        <w:rPr>
          <w:rFonts w:ascii="Times New Roman" w:hAnsi="Times New Roman"/>
          <w:sz w:val="22"/>
          <w:szCs w:val="22"/>
        </w:rPr>
        <w:tab/>
      </w:r>
      <w:r w:rsidR="00413AF3" w:rsidRPr="00364453">
        <w:rPr>
          <w:rFonts w:ascii="Times New Roman" w:hAnsi="Times New Roman"/>
          <w:sz w:val="22"/>
          <w:szCs w:val="22"/>
        </w:rPr>
        <w:t>Starting serial number to the ending serial num</w:t>
      </w:r>
      <w:r w:rsidR="0034319B">
        <w:rPr>
          <w:rFonts w:ascii="Times New Roman" w:hAnsi="Times New Roman"/>
          <w:sz w:val="22"/>
          <w:szCs w:val="22"/>
        </w:rPr>
        <w:t>ber of shares to be transferred</w:t>
      </w:r>
      <w:r w:rsidR="00413AF3" w:rsidRPr="00364453">
        <w:rPr>
          <w:rFonts w:ascii="Times New Roman" w:hAnsi="Times New Roman"/>
          <w:sz w:val="22"/>
          <w:szCs w:val="22"/>
        </w:rPr>
        <w:t xml:space="preserve">  </w:t>
      </w:r>
    </w:p>
    <w:p w:rsidR="00413AF3" w:rsidRPr="00364453" w:rsidRDefault="008C21A3" w:rsidP="00B05636">
      <w:pPr>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Pr>
          <w:sz w:val="22"/>
          <w:szCs w:val="22"/>
        </w:rPr>
        <w:tab/>
      </w:r>
      <w:r w:rsidR="00413AF3" w:rsidRPr="00364453">
        <w:rPr>
          <w:sz w:val="22"/>
          <w:szCs w:val="22"/>
        </w:rPr>
        <w:t>5.</w:t>
      </w:r>
      <w:r>
        <w:rPr>
          <w:sz w:val="22"/>
          <w:szCs w:val="22"/>
        </w:rPr>
        <w:tab/>
      </w:r>
      <w:r w:rsidR="00413AF3" w:rsidRPr="00364453">
        <w:rPr>
          <w:sz w:val="22"/>
          <w:szCs w:val="22"/>
        </w:rPr>
        <w:t>Specific numb</w:t>
      </w:r>
      <w:r w:rsidR="0034319B">
        <w:rPr>
          <w:sz w:val="22"/>
          <w:szCs w:val="22"/>
        </w:rPr>
        <w:t>er of pounds being transferred</w:t>
      </w:r>
    </w:p>
    <w:p w:rsidR="00413AF3" w:rsidRPr="00364453" w:rsidRDefault="008C21A3" w:rsidP="00B05636">
      <w:pPr>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Pr>
          <w:sz w:val="22"/>
          <w:szCs w:val="22"/>
        </w:rPr>
        <w:tab/>
      </w:r>
      <w:r w:rsidR="00413AF3" w:rsidRPr="00364453">
        <w:rPr>
          <w:sz w:val="22"/>
          <w:szCs w:val="22"/>
        </w:rPr>
        <w:t>6.</w:t>
      </w:r>
      <w:r>
        <w:rPr>
          <w:sz w:val="22"/>
          <w:szCs w:val="22"/>
        </w:rPr>
        <w:tab/>
      </w:r>
      <w:r w:rsidR="00413AF3" w:rsidRPr="00364453">
        <w:rPr>
          <w:sz w:val="22"/>
          <w:szCs w:val="22"/>
        </w:rPr>
        <w:t xml:space="preserve">Transferor's IFQ permit </w:t>
      </w:r>
      <w:r w:rsidR="0034319B">
        <w:rPr>
          <w:sz w:val="22"/>
          <w:szCs w:val="22"/>
        </w:rPr>
        <w:t>number</w:t>
      </w:r>
    </w:p>
    <w:p w:rsidR="00413AF3" w:rsidRDefault="008C21A3" w:rsidP="008C21A3">
      <w:pPr>
        <w:pStyle w:val="BodyTextIndent"/>
        <w:tabs>
          <w:tab w:val="clear" w:pos="-720"/>
          <w:tab w:val="clear" w:pos="180"/>
          <w:tab w:val="clear" w:pos="1530"/>
          <w:tab w:val="clear" w:pos="2970"/>
          <w:tab w:val="clear" w:pos="4230"/>
          <w:tab w:val="clear" w:pos="5040"/>
          <w:tab w:val="clear" w:pos="6120"/>
          <w:tab w:val="clear" w:pos="738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720"/>
          <w:tab w:val="left" w:pos="1080"/>
          <w:tab w:val="left" w:pos="1440"/>
        </w:tabs>
        <w:spacing w:before="120"/>
        <w:ind w:left="720" w:hanging="720"/>
        <w:rPr>
          <w:sz w:val="22"/>
          <w:szCs w:val="22"/>
        </w:rPr>
      </w:pPr>
      <w:r>
        <w:rPr>
          <w:sz w:val="22"/>
          <w:szCs w:val="22"/>
        </w:rPr>
        <w:tab/>
      </w:r>
      <w:r w:rsidR="00413AF3" w:rsidRPr="00364453">
        <w:rPr>
          <w:sz w:val="22"/>
          <w:szCs w:val="22"/>
        </w:rPr>
        <w:t>7.</w:t>
      </w:r>
      <w:r>
        <w:rPr>
          <w:sz w:val="22"/>
          <w:szCs w:val="22"/>
        </w:rPr>
        <w:tab/>
      </w:r>
      <w:r w:rsidR="00413AF3" w:rsidRPr="00364453">
        <w:rPr>
          <w:sz w:val="22"/>
          <w:szCs w:val="22"/>
        </w:rPr>
        <w:t>The fishing year is the current year or year in which IFQ should be transferred.  A transfer of IFQ only cannot be completed until the IFQ has been awarded for that year.</w:t>
      </w:r>
    </w:p>
    <w:p w:rsidR="00A41EDE" w:rsidRPr="00A41EDE" w:rsidRDefault="00A41EDE" w:rsidP="008C21A3">
      <w:pPr>
        <w:pStyle w:val="BodyTextIndent"/>
        <w:tabs>
          <w:tab w:val="clear" w:pos="1530"/>
          <w:tab w:val="left" w:pos="720"/>
          <w:tab w:val="left" w:pos="1080"/>
          <w:tab w:val="left" w:pos="1440"/>
        </w:tabs>
        <w:rPr>
          <w:sz w:val="16"/>
          <w:szCs w:val="16"/>
        </w:rPr>
      </w:pPr>
    </w:p>
    <w:p w:rsidR="00CC788F" w:rsidRDefault="00CC788F" w:rsidP="00082C8F">
      <w:pPr>
        <w:numPr>
          <w:ilvl w:val="12"/>
          <w:numId w:val="0"/>
        </w:numPr>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
          <w:iCs/>
          <w:sz w:val="22"/>
          <w:szCs w:val="22"/>
        </w:rPr>
      </w:pPr>
      <w:bookmarkStart w:id="0" w:name="_GoBack"/>
      <w:bookmarkEnd w:id="0"/>
    </w:p>
    <w:p w:rsidR="00413AF3" w:rsidRPr="008C21A3" w:rsidRDefault="00413AF3" w:rsidP="008C21A3">
      <w:pPr>
        <w:numPr>
          <w:ilvl w:val="12"/>
          <w:numId w:val="0"/>
        </w:numPr>
        <w:tabs>
          <w:tab w:val="left" w:pos="-1080"/>
          <w:tab w:val="left" w:pos="-720"/>
          <w:tab w:val="left" w:pos="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sidRPr="008C21A3">
        <w:rPr>
          <w:b/>
          <w:bCs/>
          <w:iCs/>
          <w:sz w:val="22"/>
          <w:szCs w:val="22"/>
        </w:rPr>
        <w:t xml:space="preserve">BLOCK </w:t>
      </w:r>
      <w:r w:rsidR="008C21A3" w:rsidRPr="008C21A3">
        <w:rPr>
          <w:b/>
          <w:bCs/>
          <w:iCs/>
          <w:sz w:val="22"/>
          <w:szCs w:val="22"/>
        </w:rPr>
        <w:t>F</w:t>
      </w:r>
      <w:r w:rsidRPr="008C21A3">
        <w:rPr>
          <w:b/>
          <w:bCs/>
          <w:iCs/>
          <w:sz w:val="22"/>
          <w:szCs w:val="22"/>
        </w:rPr>
        <w:t xml:space="preserve"> - REQUIRED </w:t>
      </w:r>
      <w:r w:rsidR="008C21A3">
        <w:rPr>
          <w:b/>
          <w:bCs/>
          <w:iCs/>
          <w:sz w:val="22"/>
          <w:szCs w:val="22"/>
        </w:rPr>
        <w:t xml:space="preserve">TRANSFEROR </w:t>
      </w:r>
      <w:r w:rsidRPr="008C21A3">
        <w:rPr>
          <w:b/>
          <w:bCs/>
          <w:iCs/>
          <w:sz w:val="22"/>
          <w:szCs w:val="22"/>
        </w:rPr>
        <w:t xml:space="preserve">SUPPLEMENTAL </w:t>
      </w:r>
      <w:r w:rsidR="004F4E5E" w:rsidRPr="008C21A3">
        <w:rPr>
          <w:b/>
          <w:bCs/>
          <w:iCs/>
          <w:sz w:val="22"/>
          <w:szCs w:val="22"/>
        </w:rPr>
        <w:t>INFORMATION</w:t>
      </w:r>
    </w:p>
    <w:p w:rsidR="00CC788F" w:rsidRPr="00CC788F" w:rsidRDefault="00CC788F" w:rsidP="008C21A3">
      <w:pPr>
        <w:numPr>
          <w:ilvl w:val="12"/>
          <w:numId w:val="0"/>
        </w:numPr>
        <w:tabs>
          <w:tab w:val="left" w:pos="-1080"/>
          <w:tab w:val="left" w:pos="-72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i/>
          <w:iCs/>
          <w:sz w:val="22"/>
          <w:szCs w:val="22"/>
        </w:rPr>
      </w:pPr>
    </w:p>
    <w:p w:rsidR="00413AF3" w:rsidRDefault="008C21A3" w:rsidP="008C21A3">
      <w:pPr>
        <w:pStyle w:val="Quick1"/>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r>
        <w:rPr>
          <w:rFonts w:ascii="Times New Roman" w:hAnsi="Times New Roman"/>
          <w:sz w:val="22"/>
          <w:szCs w:val="22"/>
        </w:rPr>
        <w:tab/>
      </w:r>
      <w:r w:rsidR="00413AF3" w:rsidRPr="005A4321">
        <w:rPr>
          <w:rFonts w:ascii="Times New Roman" w:hAnsi="Times New Roman"/>
          <w:sz w:val="22"/>
          <w:szCs w:val="22"/>
        </w:rPr>
        <w:t>1.</w:t>
      </w:r>
      <w:r>
        <w:rPr>
          <w:rFonts w:ascii="Times New Roman" w:hAnsi="Times New Roman"/>
          <w:sz w:val="22"/>
          <w:szCs w:val="22"/>
        </w:rPr>
        <w:tab/>
      </w:r>
      <w:r w:rsidR="00413AF3" w:rsidRPr="005A4321">
        <w:rPr>
          <w:rFonts w:ascii="Times New Roman" w:hAnsi="Times New Roman"/>
          <w:sz w:val="22"/>
          <w:szCs w:val="22"/>
        </w:rPr>
        <w:t>The price per pound of IFQ must be entered</w:t>
      </w:r>
      <w:r w:rsidR="00F42DCC" w:rsidRPr="005A4321">
        <w:rPr>
          <w:rFonts w:ascii="Times New Roman" w:hAnsi="Times New Roman"/>
          <w:sz w:val="22"/>
          <w:szCs w:val="22"/>
        </w:rPr>
        <w:t xml:space="preserve">, including </w:t>
      </w:r>
      <w:r w:rsidR="00413AF3" w:rsidRPr="005A4321">
        <w:rPr>
          <w:rFonts w:ascii="Times New Roman" w:hAnsi="Times New Roman"/>
          <w:sz w:val="22"/>
          <w:szCs w:val="22"/>
        </w:rPr>
        <w:t xml:space="preserve">IFQs </w:t>
      </w:r>
      <w:r w:rsidR="00413AF3" w:rsidRPr="005A4321">
        <w:rPr>
          <w:rFonts w:ascii="Times New Roman" w:hAnsi="Times New Roman"/>
          <w:b/>
          <w:bCs/>
          <w:sz w:val="22"/>
          <w:szCs w:val="22"/>
        </w:rPr>
        <w:t>only</w:t>
      </w:r>
      <w:r w:rsidR="00413AF3" w:rsidRPr="005A4321">
        <w:rPr>
          <w:rFonts w:ascii="Times New Roman" w:hAnsi="Times New Roman"/>
          <w:sz w:val="22"/>
          <w:szCs w:val="22"/>
        </w:rPr>
        <w:t xml:space="preserve"> “leased”.  (To derive the number of dollars per unit of QS or pound of IFQ, divide the total amount paid, including fees, by the number of QS units </w:t>
      </w:r>
      <w:r w:rsidR="00413AF3" w:rsidRPr="005A4321">
        <w:rPr>
          <w:rFonts w:ascii="Times New Roman" w:hAnsi="Times New Roman"/>
          <w:b/>
          <w:bCs/>
          <w:sz w:val="22"/>
          <w:szCs w:val="22"/>
          <w:u w:val="single"/>
        </w:rPr>
        <w:t>or</w:t>
      </w:r>
      <w:r w:rsidR="00413AF3" w:rsidRPr="005A4321">
        <w:rPr>
          <w:rFonts w:ascii="Times New Roman" w:hAnsi="Times New Roman"/>
          <w:sz w:val="22"/>
          <w:szCs w:val="22"/>
        </w:rPr>
        <w:t xml:space="preserve"> the number of IFQ pounds being transferred.)</w:t>
      </w:r>
    </w:p>
    <w:p w:rsidR="008C21A3" w:rsidRPr="005A4321" w:rsidRDefault="008C21A3" w:rsidP="008C21A3">
      <w:pPr>
        <w:pStyle w:val="Quick1"/>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2"/>
          <w:szCs w:val="22"/>
        </w:rPr>
      </w:pPr>
    </w:p>
    <w:p w:rsidR="00082C8F" w:rsidRPr="005A4321" w:rsidRDefault="008C21A3" w:rsidP="008C21A3">
      <w:pPr>
        <w:numPr>
          <w:ilvl w:val="12"/>
          <w:numId w:val="0"/>
        </w:numPr>
        <w:tabs>
          <w:tab w:val="left" w:pos="-1080"/>
          <w:tab w:val="left" w:pos="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547" w:hanging="720"/>
        <w:rPr>
          <w:sz w:val="22"/>
          <w:szCs w:val="22"/>
        </w:rPr>
      </w:pPr>
      <w:r>
        <w:rPr>
          <w:sz w:val="22"/>
          <w:szCs w:val="22"/>
        </w:rPr>
        <w:tab/>
      </w:r>
      <w:r w:rsidR="00413AF3" w:rsidRPr="005A4321">
        <w:rPr>
          <w:sz w:val="22"/>
          <w:szCs w:val="22"/>
        </w:rPr>
        <w:t>2.</w:t>
      </w:r>
      <w:r>
        <w:rPr>
          <w:sz w:val="22"/>
          <w:szCs w:val="22"/>
        </w:rPr>
        <w:tab/>
      </w:r>
      <w:r w:rsidR="00413AF3" w:rsidRPr="005A4321">
        <w:rPr>
          <w:sz w:val="22"/>
          <w:szCs w:val="22"/>
        </w:rPr>
        <w:t xml:space="preserve">The total amount entered should include </w:t>
      </w:r>
      <w:r w:rsidR="00413AF3" w:rsidRPr="005A4321">
        <w:rPr>
          <w:b/>
          <w:bCs/>
          <w:sz w:val="22"/>
          <w:szCs w:val="22"/>
        </w:rPr>
        <w:t>any and all</w:t>
      </w:r>
      <w:r w:rsidR="00413AF3" w:rsidRPr="005A4321">
        <w:rPr>
          <w:sz w:val="22"/>
          <w:szCs w:val="22"/>
        </w:rPr>
        <w:t xml:space="preserve"> monies collected on behalf of the seller for the shares involved, including any fees that will be paid out to other parties for the expenses of brokering or assisting in the sale of these shares. </w:t>
      </w:r>
    </w:p>
    <w:p w:rsidR="008C21A3" w:rsidRDefault="008C21A3" w:rsidP="008C21A3">
      <w:pPr>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547" w:hanging="720"/>
        <w:rPr>
          <w:sz w:val="22"/>
          <w:szCs w:val="22"/>
        </w:rPr>
      </w:pPr>
    </w:p>
    <w:p w:rsidR="00413AF3" w:rsidRPr="005A4321" w:rsidRDefault="008C21A3" w:rsidP="008C21A3">
      <w:pPr>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547" w:hanging="720"/>
        <w:rPr>
          <w:sz w:val="22"/>
          <w:szCs w:val="22"/>
        </w:rPr>
      </w:pPr>
      <w:r>
        <w:rPr>
          <w:sz w:val="22"/>
          <w:szCs w:val="22"/>
        </w:rPr>
        <w:tab/>
      </w:r>
      <w:r w:rsidR="00F42DCC" w:rsidRPr="005A4321">
        <w:rPr>
          <w:sz w:val="22"/>
          <w:szCs w:val="22"/>
        </w:rPr>
        <w:t>3</w:t>
      </w:r>
      <w:r w:rsidR="00342570" w:rsidRPr="005A4321">
        <w:rPr>
          <w:sz w:val="22"/>
          <w:szCs w:val="22"/>
        </w:rPr>
        <w:t>.</w:t>
      </w:r>
      <w:r>
        <w:rPr>
          <w:sz w:val="22"/>
          <w:szCs w:val="22"/>
        </w:rPr>
        <w:tab/>
      </w:r>
      <w:r w:rsidR="00413AF3" w:rsidRPr="005A4321">
        <w:rPr>
          <w:sz w:val="22"/>
          <w:szCs w:val="22"/>
        </w:rPr>
        <w:t>Please check all boxes that apply to this transaction.</w:t>
      </w:r>
    </w:p>
    <w:p w:rsidR="008C21A3" w:rsidRDefault="008C21A3" w:rsidP="008C21A3">
      <w:pPr>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547" w:hanging="720"/>
        <w:rPr>
          <w:sz w:val="22"/>
          <w:szCs w:val="22"/>
        </w:rPr>
      </w:pPr>
    </w:p>
    <w:p w:rsidR="00497A1A" w:rsidRDefault="008C21A3" w:rsidP="008C21A3">
      <w:pPr>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547" w:hanging="720"/>
        <w:rPr>
          <w:sz w:val="22"/>
          <w:szCs w:val="22"/>
        </w:rPr>
      </w:pPr>
      <w:r>
        <w:rPr>
          <w:sz w:val="22"/>
          <w:szCs w:val="22"/>
        </w:rPr>
        <w:tab/>
      </w:r>
      <w:r w:rsidR="00413AF3" w:rsidRPr="005A4321">
        <w:rPr>
          <w:sz w:val="22"/>
          <w:szCs w:val="22"/>
        </w:rPr>
        <w:t>4.</w:t>
      </w:r>
      <w:r>
        <w:rPr>
          <w:sz w:val="22"/>
          <w:szCs w:val="22"/>
        </w:rPr>
        <w:tab/>
      </w:r>
      <w:r w:rsidR="00413AF3" w:rsidRPr="005A4321">
        <w:rPr>
          <w:sz w:val="22"/>
          <w:szCs w:val="22"/>
        </w:rPr>
        <w:t xml:space="preserve">Are you paying a third party to assist with this transaction?  </w:t>
      </w:r>
    </w:p>
    <w:p w:rsidR="00497A1A" w:rsidRDefault="00497A1A" w:rsidP="008C21A3">
      <w:pPr>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547" w:hanging="720"/>
        <w:rPr>
          <w:sz w:val="22"/>
          <w:szCs w:val="22"/>
        </w:rPr>
      </w:pPr>
      <w:r>
        <w:rPr>
          <w:sz w:val="22"/>
          <w:szCs w:val="22"/>
        </w:rPr>
        <w:tab/>
      </w:r>
      <w:r>
        <w:rPr>
          <w:sz w:val="22"/>
          <w:szCs w:val="22"/>
        </w:rPr>
        <w:tab/>
      </w:r>
      <w:r w:rsidR="00C50733">
        <w:rPr>
          <w:sz w:val="22"/>
          <w:szCs w:val="22"/>
        </w:rPr>
        <w:tab/>
      </w:r>
      <w:r w:rsidR="00413AF3" w:rsidRPr="00497A1A">
        <w:rPr>
          <w:b/>
          <w:sz w:val="22"/>
          <w:szCs w:val="22"/>
        </w:rPr>
        <w:t xml:space="preserve">If </w:t>
      </w:r>
      <w:r w:rsidR="00413AF3" w:rsidRPr="005A4321">
        <w:rPr>
          <w:b/>
          <w:bCs/>
          <w:sz w:val="22"/>
          <w:szCs w:val="22"/>
        </w:rPr>
        <w:t>N</w:t>
      </w:r>
      <w:r>
        <w:rPr>
          <w:b/>
          <w:bCs/>
          <w:sz w:val="22"/>
          <w:szCs w:val="22"/>
        </w:rPr>
        <w:t>O</w:t>
      </w:r>
      <w:r w:rsidR="00413AF3" w:rsidRPr="005A4321">
        <w:rPr>
          <w:sz w:val="22"/>
          <w:szCs w:val="22"/>
        </w:rPr>
        <w:t xml:space="preserve">, go to question #2.  </w:t>
      </w:r>
    </w:p>
    <w:p w:rsidR="00413AF3" w:rsidRPr="005A4321" w:rsidRDefault="00497A1A" w:rsidP="008C135F">
      <w:pPr>
        <w:numPr>
          <w:ilvl w:val="12"/>
          <w:numId w:val="0"/>
        </w:numPr>
        <w:tabs>
          <w:tab w:val="left" w:pos="-108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547" w:hanging="1080"/>
        <w:rPr>
          <w:sz w:val="22"/>
          <w:szCs w:val="22"/>
        </w:rPr>
      </w:pPr>
      <w:r>
        <w:rPr>
          <w:b/>
          <w:sz w:val="22"/>
          <w:szCs w:val="22"/>
        </w:rPr>
        <w:tab/>
      </w:r>
      <w:r>
        <w:rPr>
          <w:b/>
          <w:sz w:val="22"/>
          <w:szCs w:val="22"/>
        </w:rPr>
        <w:tab/>
      </w:r>
      <w:r w:rsidR="00C50733">
        <w:rPr>
          <w:b/>
          <w:sz w:val="22"/>
          <w:szCs w:val="22"/>
        </w:rPr>
        <w:tab/>
      </w:r>
      <w:r w:rsidR="00413AF3" w:rsidRPr="00497A1A">
        <w:rPr>
          <w:b/>
          <w:sz w:val="22"/>
          <w:szCs w:val="22"/>
        </w:rPr>
        <w:t xml:space="preserve">If </w:t>
      </w:r>
      <w:r w:rsidR="00413AF3" w:rsidRPr="00497A1A">
        <w:rPr>
          <w:b/>
          <w:bCs/>
          <w:sz w:val="22"/>
          <w:szCs w:val="22"/>
        </w:rPr>
        <w:t>Y</w:t>
      </w:r>
      <w:r w:rsidRPr="00497A1A">
        <w:rPr>
          <w:b/>
          <w:bCs/>
          <w:sz w:val="22"/>
          <w:szCs w:val="22"/>
        </w:rPr>
        <w:t>ES</w:t>
      </w:r>
      <w:r w:rsidR="00413AF3" w:rsidRPr="005A4321">
        <w:rPr>
          <w:sz w:val="22"/>
          <w:szCs w:val="22"/>
        </w:rPr>
        <w:t>, put the total price paid to the broker or calculate how much was paid to the third party as</w:t>
      </w:r>
      <w:r w:rsidR="008C135F">
        <w:rPr>
          <w:sz w:val="22"/>
          <w:szCs w:val="22"/>
        </w:rPr>
        <w:t xml:space="preserve"> </w:t>
      </w:r>
      <w:r w:rsidR="00413AF3" w:rsidRPr="005A4321">
        <w:rPr>
          <w:sz w:val="22"/>
          <w:szCs w:val="22"/>
        </w:rPr>
        <w:t>a percentage of the total sale price.  (The percentage can be derived by using this formula: divide the brokerage fee by the total price paid for the QS/IFQ, the</w:t>
      </w:r>
      <w:r w:rsidR="00A41EDE" w:rsidRPr="005A4321">
        <w:rPr>
          <w:sz w:val="22"/>
          <w:szCs w:val="22"/>
        </w:rPr>
        <w:t>n multiply the result by 100.)</w:t>
      </w:r>
    </w:p>
    <w:p w:rsidR="00413AF3" w:rsidRPr="00A41EDE" w:rsidRDefault="00413AF3" w:rsidP="008C21A3">
      <w:pPr>
        <w:numPr>
          <w:ilvl w:val="12"/>
          <w:numId w:val="0"/>
        </w:numPr>
        <w:tabs>
          <w:tab w:val="left" w:pos="-1080"/>
          <w:tab w:val="left" w:pos="-720"/>
          <w:tab w:val="left" w:pos="0"/>
          <w:tab w:val="left" w:pos="540"/>
          <w:tab w:val="left" w:pos="72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413AF3" w:rsidRPr="008C21A3" w:rsidRDefault="00413AF3" w:rsidP="008C21A3">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C21A3">
        <w:rPr>
          <w:b/>
          <w:bCs/>
          <w:iCs/>
          <w:sz w:val="22"/>
          <w:szCs w:val="22"/>
        </w:rPr>
        <w:t xml:space="preserve">BLOCK </w:t>
      </w:r>
      <w:r w:rsidR="00C909A5">
        <w:rPr>
          <w:b/>
          <w:bCs/>
          <w:iCs/>
          <w:sz w:val="22"/>
          <w:szCs w:val="22"/>
        </w:rPr>
        <w:t>G</w:t>
      </w:r>
      <w:r w:rsidRPr="008C21A3">
        <w:rPr>
          <w:b/>
          <w:bCs/>
          <w:iCs/>
          <w:sz w:val="22"/>
          <w:szCs w:val="22"/>
        </w:rPr>
        <w:t xml:space="preserve"> - REQUIRED </w:t>
      </w:r>
      <w:r w:rsidR="008C21A3">
        <w:rPr>
          <w:b/>
          <w:bCs/>
          <w:iCs/>
          <w:sz w:val="22"/>
          <w:szCs w:val="22"/>
        </w:rPr>
        <w:t xml:space="preserve">TRANSFEREE </w:t>
      </w:r>
      <w:r w:rsidRPr="008C21A3">
        <w:rPr>
          <w:b/>
          <w:bCs/>
          <w:iCs/>
          <w:sz w:val="22"/>
          <w:szCs w:val="22"/>
        </w:rPr>
        <w:t xml:space="preserve">SUPPLEMENTAL </w:t>
      </w:r>
      <w:r w:rsidR="004F4E5E" w:rsidRPr="008C21A3">
        <w:rPr>
          <w:b/>
          <w:bCs/>
          <w:iCs/>
          <w:sz w:val="22"/>
          <w:szCs w:val="22"/>
        </w:rPr>
        <w:t>INFORMATION</w:t>
      </w:r>
    </w:p>
    <w:p w:rsidR="00CC788F" w:rsidRPr="00364453" w:rsidRDefault="00CC788F" w:rsidP="00173C8D">
      <w:pPr>
        <w:numPr>
          <w:ilvl w:val="12"/>
          <w:numId w:val="0"/>
        </w:numPr>
        <w:rPr>
          <w:sz w:val="22"/>
          <w:szCs w:val="22"/>
        </w:rPr>
      </w:pPr>
    </w:p>
    <w:p w:rsidR="008C135F" w:rsidRDefault="00C909A5" w:rsidP="00C909A5">
      <w:pPr>
        <w:pStyle w:val="Quick1"/>
        <w:numPr>
          <w:ilvl w:val="12"/>
          <w:numId w:val="0"/>
        </w:numPr>
        <w:tabs>
          <w:tab w:val="left" w:pos="360"/>
          <w:tab w:val="left" w:pos="720"/>
          <w:tab w:val="left" w:pos="1080"/>
        </w:tabs>
        <w:spacing w:after="120"/>
        <w:ind w:left="720" w:hanging="720"/>
        <w:rPr>
          <w:rFonts w:ascii="Times New Roman" w:hAnsi="Times New Roman"/>
          <w:sz w:val="22"/>
          <w:szCs w:val="22"/>
        </w:rPr>
      </w:pPr>
      <w:r>
        <w:rPr>
          <w:rFonts w:ascii="Times New Roman" w:hAnsi="Times New Roman"/>
          <w:sz w:val="22"/>
          <w:szCs w:val="22"/>
        </w:rPr>
        <w:tab/>
      </w:r>
      <w:r w:rsidR="00413AF3" w:rsidRPr="005A4321">
        <w:rPr>
          <w:rFonts w:ascii="Times New Roman" w:hAnsi="Times New Roman"/>
          <w:sz w:val="22"/>
          <w:szCs w:val="22"/>
        </w:rPr>
        <w:t>1.</w:t>
      </w:r>
      <w:r>
        <w:rPr>
          <w:rFonts w:ascii="Times New Roman" w:hAnsi="Times New Roman"/>
          <w:sz w:val="22"/>
          <w:szCs w:val="22"/>
        </w:rPr>
        <w:tab/>
      </w:r>
      <w:r w:rsidR="00413AF3" w:rsidRPr="005A4321">
        <w:rPr>
          <w:rFonts w:ascii="Times New Roman" w:hAnsi="Times New Roman"/>
          <w:sz w:val="22"/>
          <w:szCs w:val="22"/>
        </w:rPr>
        <w:t xml:space="preserve">Indicate </w:t>
      </w:r>
      <w:r w:rsidR="00497A1A">
        <w:rPr>
          <w:rFonts w:ascii="Times New Roman" w:hAnsi="Times New Roman"/>
          <w:sz w:val="22"/>
          <w:szCs w:val="22"/>
        </w:rPr>
        <w:t>whether the QS/IFQ will have a lien attached (</w:t>
      </w:r>
      <w:r w:rsidR="00413AF3" w:rsidRPr="005A4321">
        <w:rPr>
          <w:rFonts w:ascii="Times New Roman" w:hAnsi="Times New Roman"/>
          <w:sz w:val="22"/>
          <w:szCs w:val="22"/>
        </w:rPr>
        <w:t>used as collateral</w:t>
      </w:r>
      <w:r w:rsidR="00497A1A">
        <w:rPr>
          <w:rFonts w:ascii="Times New Roman" w:hAnsi="Times New Roman"/>
          <w:sz w:val="22"/>
          <w:szCs w:val="22"/>
        </w:rPr>
        <w:t>)</w:t>
      </w:r>
      <w:r w:rsidR="00413AF3" w:rsidRPr="005A4321">
        <w:rPr>
          <w:rFonts w:ascii="Times New Roman" w:hAnsi="Times New Roman"/>
          <w:sz w:val="22"/>
          <w:szCs w:val="22"/>
        </w:rPr>
        <w:t>.</w:t>
      </w:r>
      <w:r w:rsidR="00C451AC">
        <w:rPr>
          <w:rFonts w:ascii="Times New Roman" w:hAnsi="Times New Roman"/>
          <w:sz w:val="22"/>
          <w:szCs w:val="22"/>
        </w:rPr>
        <w:t xml:space="preserve">  </w:t>
      </w:r>
    </w:p>
    <w:p w:rsidR="00413AF3" w:rsidRPr="005A4321" w:rsidRDefault="008C135F" w:rsidP="00C909A5">
      <w:pPr>
        <w:pStyle w:val="Quick1"/>
        <w:numPr>
          <w:ilvl w:val="12"/>
          <w:numId w:val="0"/>
        </w:numPr>
        <w:tabs>
          <w:tab w:val="left" w:pos="360"/>
          <w:tab w:val="left" w:pos="720"/>
          <w:tab w:val="left" w:pos="1080"/>
        </w:tabs>
        <w:spacing w:after="120"/>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C451AC" w:rsidRPr="00A21FB6">
        <w:rPr>
          <w:rFonts w:ascii="Times New Roman" w:hAnsi="Times New Roman"/>
          <w:b/>
          <w:sz w:val="22"/>
          <w:szCs w:val="22"/>
        </w:rPr>
        <w:t>If YES</w:t>
      </w:r>
      <w:r w:rsidR="00C451AC">
        <w:rPr>
          <w:rFonts w:ascii="Times New Roman" w:hAnsi="Times New Roman"/>
          <w:sz w:val="22"/>
          <w:szCs w:val="22"/>
        </w:rPr>
        <w:t>, provide the name of the lien holder.</w:t>
      </w:r>
      <w:r w:rsidR="00413AF3" w:rsidRPr="005A4321">
        <w:rPr>
          <w:rFonts w:ascii="Times New Roman" w:hAnsi="Times New Roman"/>
          <w:sz w:val="22"/>
          <w:szCs w:val="22"/>
        </w:rPr>
        <w:t xml:space="preserve">  This name will appear on the QS Certificate.</w:t>
      </w:r>
    </w:p>
    <w:p w:rsidR="00413AF3" w:rsidRDefault="00C909A5" w:rsidP="00C909A5">
      <w:pPr>
        <w:numPr>
          <w:ilvl w:val="12"/>
          <w:numId w:val="0"/>
        </w:numPr>
        <w:tabs>
          <w:tab w:val="left" w:pos="360"/>
          <w:tab w:val="left" w:pos="720"/>
          <w:tab w:val="left" w:pos="1080"/>
        </w:tabs>
        <w:autoSpaceDE w:val="0"/>
        <w:autoSpaceDN w:val="0"/>
        <w:adjustRightInd w:val="0"/>
        <w:spacing w:after="120"/>
        <w:rPr>
          <w:sz w:val="22"/>
          <w:szCs w:val="22"/>
        </w:rPr>
      </w:pPr>
      <w:r>
        <w:rPr>
          <w:sz w:val="22"/>
          <w:szCs w:val="22"/>
        </w:rPr>
        <w:t xml:space="preserve">   </w:t>
      </w:r>
      <w:r w:rsidR="00C451AC">
        <w:rPr>
          <w:sz w:val="22"/>
          <w:szCs w:val="22"/>
        </w:rPr>
        <w:tab/>
      </w:r>
      <w:r w:rsidR="00413AF3" w:rsidRPr="005A4321">
        <w:rPr>
          <w:sz w:val="22"/>
          <w:szCs w:val="22"/>
        </w:rPr>
        <w:t>2.</w:t>
      </w:r>
      <w:r>
        <w:rPr>
          <w:sz w:val="22"/>
          <w:szCs w:val="22"/>
        </w:rPr>
        <w:tab/>
      </w:r>
      <w:r w:rsidR="00C451AC">
        <w:rPr>
          <w:sz w:val="22"/>
          <w:szCs w:val="22"/>
        </w:rPr>
        <w:t>Indicate the primary source of financing for this transfer (check one).</w:t>
      </w:r>
    </w:p>
    <w:p w:rsidR="00C451AC" w:rsidRDefault="00C451AC" w:rsidP="00C909A5">
      <w:pPr>
        <w:numPr>
          <w:ilvl w:val="12"/>
          <w:numId w:val="0"/>
        </w:numPr>
        <w:tabs>
          <w:tab w:val="left" w:pos="360"/>
          <w:tab w:val="left" w:pos="720"/>
          <w:tab w:val="left" w:pos="1080"/>
        </w:tabs>
        <w:autoSpaceDE w:val="0"/>
        <w:autoSpaceDN w:val="0"/>
        <w:adjustRightInd w:val="0"/>
        <w:spacing w:after="120"/>
        <w:rPr>
          <w:sz w:val="22"/>
          <w:szCs w:val="22"/>
        </w:rPr>
      </w:pPr>
      <w:r>
        <w:rPr>
          <w:sz w:val="22"/>
          <w:szCs w:val="22"/>
        </w:rPr>
        <w:tab/>
        <w:t>3.</w:t>
      </w:r>
      <w:r>
        <w:rPr>
          <w:sz w:val="22"/>
          <w:szCs w:val="22"/>
        </w:rPr>
        <w:tab/>
        <w:t>Explain how the QS/IFQ was located (check all that apply).</w:t>
      </w:r>
    </w:p>
    <w:p w:rsidR="00C451AC" w:rsidRPr="005A4321" w:rsidRDefault="00C451AC" w:rsidP="00C909A5">
      <w:pPr>
        <w:numPr>
          <w:ilvl w:val="12"/>
          <w:numId w:val="0"/>
        </w:numPr>
        <w:tabs>
          <w:tab w:val="left" w:pos="360"/>
          <w:tab w:val="left" w:pos="720"/>
          <w:tab w:val="left" w:pos="1080"/>
        </w:tabs>
        <w:autoSpaceDE w:val="0"/>
        <w:autoSpaceDN w:val="0"/>
        <w:adjustRightInd w:val="0"/>
        <w:spacing w:after="120"/>
        <w:rPr>
          <w:sz w:val="22"/>
          <w:szCs w:val="22"/>
        </w:rPr>
      </w:pPr>
      <w:r>
        <w:rPr>
          <w:sz w:val="22"/>
          <w:szCs w:val="22"/>
        </w:rPr>
        <w:tab/>
        <w:t>4.</w:t>
      </w:r>
      <w:r>
        <w:rPr>
          <w:sz w:val="22"/>
          <w:szCs w:val="22"/>
        </w:rPr>
        <w:tab/>
        <w:t>Indicate Transferee’s relationship to the QS/IFQ holder (check all that apply).</w:t>
      </w:r>
    </w:p>
    <w:p w:rsidR="00A21FB6" w:rsidRDefault="00C909A5" w:rsidP="00C909A5">
      <w:pPr>
        <w:pStyle w:val="Quick1"/>
        <w:numPr>
          <w:ilvl w:val="12"/>
          <w:numId w:val="0"/>
        </w:numPr>
        <w:tabs>
          <w:tab w:val="left" w:pos="360"/>
          <w:tab w:val="left" w:pos="720"/>
          <w:tab w:val="left" w:pos="1080"/>
        </w:tabs>
        <w:autoSpaceDE/>
        <w:autoSpaceDN/>
        <w:adjustRightInd/>
        <w:ind w:left="720" w:hanging="720"/>
        <w:rPr>
          <w:rFonts w:ascii="Times New Roman" w:hAnsi="Times New Roman"/>
          <w:sz w:val="22"/>
          <w:szCs w:val="22"/>
        </w:rPr>
      </w:pPr>
      <w:r>
        <w:rPr>
          <w:rFonts w:ascii="Times New Roman" w:hAnsi="Times New Roman"/>
          <w:sz w:val="22"/>
          <w:szCs w:val="22"/>
        </w:rPr>
        <w:tab/>
      </w:r>
      <w:r w:rsidR="00413AF3" w:rsidRPr="005A4321">
        <w:rPr>
          <w:rFonts w:ascii="Times New Roman" w:hAnsi="Times New Roman"/>
          <w:sz w:val="22"/>
          <w:szCs w:val="22"/>
        </w:rPr>
        <w:t>5.</w:t>
      </w:r>
      <w:r>
        <w:rPr>
          <w:rFonts w:ascii="Times New Roman" w:hAnsi="Times New Roman"/>
          <w:sz w:val="22"/>
          <w:szCs w:val="22"/>
        </w:rPr>
        <w:tab/>
      </w:r>
      <w:r w:rsidR="00C451AC">
        <w:rPr>
          <w:rFonts w:ascii="Times New Roman" w:hAnsi="Times New Roman"/>
          <w:sz w:val="22"/>
          <w:szCs w:val="22"/>
        </w:rPr>
        <w:t xml:space="preserve">Indicate whether there is an agreement to return the QS or IFQ to the Transferor, or any other person, or a condition placed on resale.  </w:t>
      </w:r>
      <w:r w:rsidR="00A21FB6" w:rsidRPr="00A21FB6">
        <w:rPr>
          <w:rFonts w:ascii="Times New Roman" w:hAnsi="Times New Roman"/>
          <w:b/>
          <w:sz w:val="22"/>
          <w:szCs w:val="22"/>
        </w:rPr>
        <w:t>If YES</w:t>
      </w:r>
      <w:r w:rsidR="00A21FB6">
        <w:rPr>
          <w:rFonts w:ascii="Times New Roman" w:hAnsi="Times New Roman"/>
          <w:sz w:val="22"/>
          <w:szCs w:val="22"/>
        </w:rPr>
        <w:t>, please explain.</w:t>
      </w:r>
    </w:p>
    <w:p w:rsidR="00CC788F" w:rsidRDefault="00CC788F">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i/>
          <w:iCs/>
          <w:sz w:val="22"/>
          <w:szCs w:val="22"/>
        </w:rPr>
      </w:pPr>
    </w:p>
    <w:p w:rsidR="00DE1923" w:rsidRDefault="00DE1923">
      <w:pPr>
        <w:rPr>
          <w:b/>
          <w:bCs/>
          <w:iCs/>
          <w:sz w:val="22"/>
          <w:szCs w:val="22"/>
        </w:rPr>
      </w:pPr>
      <w:r>
        <w:rPr>
          <w:b/>
          <w:bCs/>
          <w:iCs/>
          <w:sz w:val="22"/>
          <w:szCs w:val="22"/>
        </w:rPr>
        <w:br w:type="page"/>
      </w:r>
    </w:p>
    <w:p w:rsidR="00DE1923" w:rsidRDefault="00DE1923" w:rsidP="00DE1923">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DE1923">
        <w:rPr>
          <w:b/>
          <w:bCs/>
          <w:iCs/>
          <w:sz w:val="22"/>
          <w:szCs w:val="22"/>
        </w:rPr>
        <w:lastRenderedPageBreak/>
        <w:t>BLOCK H – CERTIFICATION OF TRANSFEROR</w:t>
      </w:r>
    </w:p>
    <w:p w:rsidR="00DE1923" w:rsidRDefault="00DE1923" w:rsidP="00DE1923">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Pr>
          <w:bCs/>
          <w:iCs/>
          <w:sz w:val="22"/>
          <w:szCs w:val="22"/>
        </w:rPr>
        <w:tab/>
        <w:t>Printed name and signature of Transferor and date signed</w:t>
      </w:r>
    </w:p>
    <w:p w:rsidR="00DE1923" w:rsidRPr="00DE1923" w:rsidRDefault="00DE1923" w:rsidP="00DE1923">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Pr>
          <w:bCs/>
          <w:iCs/>
          <w:sz w:val="22"/>
          <w:szCs w:val="22"/>
        </w:rPr>
        <w:tab/>
      </w:r>
      <w:r w:rsidRPr="00DE1923">
        <w:rPr>
          <w:bCs/>
          <w:iCs/>
          <w:sz w:val="22"/>
          <w:szCs w:val="22"/>
        </w:rPr>
        <w:t>If authorized representative,</w:t>
      </w:r>
      <w:r w:rsidRPr="00DE1923">
        <w:rPr>
          <w:b/>
          <w:bCs/>
          <w:iCs/>
          <w:sz w:val="22"/>
          <w:szCs w:val="22"/>
        </w:rPr>
        <w:t xml:space="preserve"> attach </w:t>
      </w:r>
      <w:r w:rsidRPr="00DE1923">
        <w:rPr>
          <w:bCs/>
          <w:iCs/>
          <w:sz w:val="22"/>
          <w:szCs w:val="22"/>
        </w:rPr>
        <w:t>authorization</w:t>
      </w:r>
    </w:p>
    <w:p w:rsidR="00DE1923" w:rsidRPr="00DE1923" w:rsidRDefault="00DE1923" w:rsidP="00DE1923">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sidRPr="00DE1923">
        <w:rPr>
          <w:b/>
          <w:bCs/>
          <w:iCs/>
          <w:sz w:val="22"/>
          <w:szCs w:val="22"/>
        </w:rPr>
        <w:tab/>
      </w:r>
      <w:r w:rsidR="008C135F" w:rsidRPr="008C135F">
        <w:rPr>
          <w:bCs/>
          <w:iCs/>
          <w:sz w:val="22"/>
          <w:szCs w:val="22"/>
        </w:rPr>
        <w:t>Public Notary</w:t>
      </w:r>
      <w:r w:rsidR="008C135F">
        <w:rPr>
          <w:b/>
          <w:bCs/>
          <w:iCs/>
          <w:sz w:val="22"/>
          <w:szCs w:val="22"/>
        </w:rPr>
        <w:t xml:space="preserve"> s</w:t>
      </w:r>
      <w:r w:rsidRPr="00DE1923">
        <w:rPr>
          <w:bCs/>
          <w:iCs/>
          <w:sz w:val="22"/>
          <w:szCs w:val="22"/>
        </w:rPr>
        <w:t>ignature, commi</w:t>
      </w:r>
      <w:r w:rsidR="008C135F">
        <w:rPr>
          <w:bCs/>
          <w:iCs/>
          <w:sz w:val="22"/>
          <w:szCs w:val="22"/>
        </w:rPr>
        <w:t>ssion expiration date, and seal</w:t>
      </w:r>
    </w:p>
    <w:p w:rsidR="00DE1923" w:rsidRDefault="00DE1923" w:rsidP="00DE1923">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p>
    <w:p w:rsidR="00DE1923" w:rsidRDefault="00DE1923" w:rsidP="00DE1923">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Cs/>
          <w:sz w:val="22"/>
          <w:szCs w:val="22"/>
        </w:rPr>
      </w:pPr>
      <w:r w:rsidRPr="00DE1923">
        <w:rPr>
          <w:b/>
          <w:bCs/>
          <w:iCs/>
          <w:sz w:val="22"/>
          <w:szCs w:val="22"/>
        </w:rPr>
        <w:t xml:space="preserve">BLOCK </w:t>
      </w:r>
      <w:r>
        <w:rPr>
          <w:b/>
          <w:bCs/>
          <w:iCs/>
          <w:sz w:val="22"/>
          <w:szCs w:val="22"/>
        </w:rPr>
        <w:t>I</w:t>
      </w:r>
      <w:r w:rsidRPr="00DE1923">
        <w:rPr>
          <w:b/>
          <w:bCs/>
          <w:iCs/>
          <w:sz w:val="22"/>
          <w:szCs w:val="22"/>
        </w:rPr>
        <w:t xml:space="preserve"> – CERTIFICATION OF TRANSFER</w:t>
      </w:r>
      <w:r>
        <w:rPr>
          <w:b/>
          <w:bCs/>
          <w:iCs/>
          <w:sz w:val="22"/>
          <w:szCs w:val="22"/>
        </w:rPr>
        <w:t>EE</w:t>
      </w:r>
    </w:p>
    <w:p w:rsidR="00DE1923" w:rsidRDefault="00DE1923" w:rsidP="00DE1923">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Pr>
          <w:bCs/>
          <w:iCs/>
          <w:sz w:val="22"/>
          <w:szCs w:val="22"/>
        </w:rPr>
        <w:tab/>
        <w:t>Printed name and signature of Transferor and date signed</w:t>
      </w:r>
    </w:p>
    <w:p w:rsidR="00DE1923" w:rsidRPr="00DE1923" w:rsidRDefault="00DE1923" w:rsidP="00DE1923">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Pr>
          <w:bCs/>
          <w:iCs/>
          <w:sz w:val="22"/>
          <w:szCs w:val="22"/>
        </w:rPr>
        <w:tab/>
      </w:r>
      <w:r w:rsidRPr="00DE1923">
        <w:rPr>
          <w:bCs/>
          <w:iCs/>
          <w:sz w:val="22"/>
          <w:szCs w:val="22"/>
        </w:rPr>
        <w:t>If authorized representative,</w:t>
      </w:r>
      <w:r w:rsidRPr="00DE1923">
        <w:rPr>
          <w:b/>
          <w:bCs/>
          <w:iCs/>
          <w:sz w:val="22"/>
          <w:szCs w:val="22"/>
        </w:rPr>
        <w:t xml:space="preserve"> attach </w:t>
      </w:r>
      <w:r w:rsidRPr="00DE1923">
        <w:rPr>
          <w:bCs/>
          <w:iCs/>
          <w:sz w:val="22"/>
          <w:szCs w:val="22"/>
        </w:rPr>
        <w:t>authorization</w:t>
      </w:r>
    </w:p>
    <w:p w:rsidR="00DE1923" w:rsidRDefault="00DE1923" w:rsidP="00DE1923">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sidRPr="00DE1923">
        <w:rPr>
          <w:b/>
          <w:bCs/>
          <w:iCs/>
          <w:sz w:val="22"/>
          <w:szCs w:val="22"/>
        </w:rPr>
        <w:tab/>
      </w:r>
      <w:r w:rsidR="008C135F" w:rsidRPr="008C135F">
        <w:rPr>
          <w:bCs/>
          <w:iCs/>
          <w:sz w:val="22"/>
          <w:szCs w:val="22"/>
        </w:rPr>
        <w:t>Public Notary</w:t>
      </w:r>
      <w:r w:rsidR="008C135F" w:rsidRPr="00DE1923">
        <w:rPr>
          <w:bCs/>
          <w:iCs/>
          <w:sz w:val="22"/>
          <w:szCs w:val="22"/>
        </w:rPr>
        <w:t xml:space="preserve"> </w:t>
      </w:r>
      <w:r w:rsidR="008C135F">
        <w:rPr>
          <w:bCs/>
          <w:iCs/>
          <w:sz w:val="22"/>
          <w:szCs w:val="22"/>
        </w:rPr>
        <w:t>s</w:t>
      </w:r>
      <w:r w:rsidRPr="00DE1923">
        <w:rPr>
          <w:bCs/>
          <w:iCs/>
          <w:sz w:val="22"/>
          <w:szCs w:val="22"/>
        </w:rPr>
        <w:t>ignature, commi</w:t>
      </w:r>
      <w:r w:rsidR="008C135F">
        <w:rPr>
          <w:bCs/>
          <w:iCs/>
          <w:sz w:val="22"/>
          <w:szCs w:val="22"/>
        </w:rPr>
        <w:t>ssion expiration date, and seal</w:t>
      </w:r>
    </w:p>
    <w:p w:rsidR="002829D9" w:rsidRDefault="002829D9" w:rsidP="00DE1923">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p>
    <w:p w:rsidR="002829D9" w:rsidRDefault="002829D9" w:rsidP="00DE1923">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p>
    <w:p w:rsidR="002829D9" w:rsidRDefault="002829D9" w:rsidP="00DE1923">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Pr>
          <w:bCs/>
          <w:iCs/>
          <w:sz w:val="22"/>
          <w:szCs w:val="22"/>
        </w:rPr>
        <w:t>____________________________________________________________________________________________</w:t>
      </w:r>
    </w:p>
    <w:p w:rsidR="002829D9" w:rsidRPr="002829D9" w:rsidRDefault="002829D9" w:rsidP="002829D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144" w:right="-144"/>
        <w:jc w:val="center"/>
        <w:rPr>
          <w:i/>
          <w:sz w:val="20"/>
          <w:szCs w:val="20"/>
        </w:rPr>
      </w:pPr>
      <w:r w:rsidRPr="002829D9">
        <w:rPr>
          <w:b/>
          <w:bCs/>
          <w:i/>
          <w:sz w:val="20"/>
          <w:szCs w:val="20"/>
        </w:rPr>
        <w:t>PUBLIC REPORTING BURDEN STATEMENT</w:t>
      </w:r>
    </w:p>
    <w:p w:rsidR="002829D9" w:rsidRPr="00147C82" w:rsidRDefault="002829D9" w:rsidP="002829D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47C82">
        <w:rPr>
          <w:sz w:val="20"/>
          <w:szCs w:val="20"/>
        </w:rPr>
        <w:t>Public reporting for this collection of information is estimated to average 2.0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Alaska Region, P.O. Box 21668, Juneau, AK 99802-1668.</w:t>
      </w:r>
    </w:p>
    <w:p w:rsidR="002829D9" w:rsidRPr="00147C82" w:rsidRDefault="002829D9" w:rsidP="002829D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jc w:val="center"/>
        <w:rPr>
          <w:b/>
          <w:bCs/>
          <w:sz w:val="20"/>
          <w:szCs w:val="20"/>
        </w:rPr>
      </w:pPr>
    </w:p>
    <w:p w:rsidR="002829D9" w:rsidRPr="002829D9" w:rsidRDefault="002829D9" w:rsidP="002829D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 w:right="-144"/>
        <w:jc w:val="center"/>
        <w:rPr>
          <w:b/>
          <w:bCs/>
          <w:i/>
          <w:sz w:val="20"/>
          <w:szCs w:val="20"/>
        </w:rPr>
      </w:pPr>
      <w:r w:rsidRPr="002829D9">
        <w:rPr>
          <w:b/>
          <w:bCs/>
          <w:i/>
          <w:sz w:val="20"/>
          <w:szCs w:val="20"/>
        </w:rPr>
        <w:t>ADDITIONAL INFORMATION</w:t>
      </w:r>
    </w:p>
    <w:p w:rsidR="002829D9" w:rsidRDefault="002829D9" w:rsidP="002829D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noProof/>
          <w:sz w:val="20"/>
          <w:szCs w:val="20"/>
        </w:rPr>
        <mc:AlternateContent>
          <mc:Choice Requires="wps">
            <w:drawing>
              <wp:anchor distT="0" distB="0" distL="114300" distR="114300" simplePos="0" relativeHeight="251664384" behindDoc="0" locked="0" layoutInCell="0" allowOverlap="1" wp14:anchorId="11B98F68" wp14:editId="16BF4028">
                <wp:simplePos x="0" y="0"/>
                <wp:positionH relativeFrom="margin">
                  <wp:posOffset>0</wp:posOffset>
                </wp:positionH>
                <wp:positionV relativeFrom="paragraph">
                  <wp:posOffset>114300</wp:posOffset>
                </wp:positionV>
                <wp:extent cx="0" cy="0"/>
                <wp:effectExtent l="9525" t="9525" r="9525" b="9525"/>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fFDgIAACQEAAAOAAAAZHJzL2Uyb0RvYy54bWysU02P2yAQvVfqf0DcE380my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ObZMo8VTkvBwt+Q5+xhX0mLTiRYBbyVRncA2l2a1UfFIlrLCdtcY0+EHGLIlyrgQRfA5xoNXvix&#10;TJebxWYxm8zy+WYyS+t68mlbzSbzbfbxof5QV1Wd/QzUslnRCsa4CuxGX2azv9P9+kIGR92ceZtD&#10;co8eBwZkx28kHWUMyg0e2Gt22dlRXrBiTL4+m+D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BorjfF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Pr="00147C82">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147C82">
        <w:rPr>
          <w:i/>
          <w:sz w:val="20"/>
          <w:szCs w:val="20"/>
        </w:rPr>
        <w:t>et seq</w:t>
      </w:r>
      <w:r w:rsidRPr="00147C82">
        <w:rPr>
          <w:sz w:val="20"/>
          <w:szCs w:val="20"/>
        </w:rPr>
        <w:t>.); 3) Responses to this information request are confidential under section 402(b) of the Magnuson-Stevens Act as amended in 2006.  They are also confidential under NOAA Administrative Order 216-100, which sets forth procedures to protect confidentiality of fishery statistics.</w:t>
      </w:r>
    </w:p>
    <w:p w:rsidR="002829D9" w:rsidRPr="00DE1923" w:rsidRDefault="002829D9" w:rsidP="002829D9">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2"/>
          <w:szCs w:val="22"/>
        </w:rPr>
      </w:pPr>
      <w:r>
        <w:rPr>
          <w:sz w:val="20"/>
          <w:szCs w:val="20"/>
        </w:rPr>
        <w:t>______________________________________________________________________________________________________</w:t>
      </w:r>
    </w:p>
    <w:sectPr w:rsidR="002829D9" w:rsidRPr="00DE1923" w:rsidSect="003F53FC">
      <w:footerReference w:type="default" r:id="rId12"/>
      <w:pgSz w:w="12240" w:h="15840" w:code="1"/>
      <w:pgMar w:top="720" w:right="1008" w:bottom="432" w:left="1008" w:header="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7A9" w:rsidRDefault="000337A9">
      <w:r>
        <w:separator/>
      </w:r>
    </w:p>
  </w:endnote>
  <w:endnote w:type="continuationSeparator" w:id="0">
    <w:p w:rsidR="000337A9" w:rsidRDefault="00033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848407"/>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rsidR="000337A9" w:rsidRPr="00C769EB" w:rsidRDefault="000337A9">
            <w:pPr>
              <w:pStyle w:val="Footer"/>
              <w:jc w:val="center"/>
              <w:rPr>
                <w:sz w:val="20"/>
                <w:szCs w:val="20"/>
              </w:rPr>
            </w:pPr>
            <w:r w:rsidRPr="00C769EB">
              <w:rPr>
                <w:sz w:val="20"/>
                <w:szCs w:val="20"/>
              </w:rPr>
              <w:t>Application to Transfer QS/IFQ</w:t>
            </w:r>
          </w:p>
          <w:p w:rsidR="000337A9" w:rsidRPr="00C769EB" w:rsidRDefault="000337A9">
            <w:pPr>
              <w:pStyle w:val="Footer"/>
              <w:jc w:val="center"/>
              <w:rPr>
                <w:sz w:val="20"/>
                <w:szCs w:val="20"/>
              </w:rPr>
            </w:pPr>
            <w:r w:rsidRPr="00C769EB">
              <w:rPr>
                <w:sz w:val="20"/>
                <w:szCs w:val="20"/>
              </w:rPr>
              <w:t xml:space="preserve">Page </w:t>
            </w:r>
            <w:r w:rsidRPr="00C769EB">
              <w:rPr>
                <w:b/>
                <w:sz w:val="20"/>
                <w:szCs w:val="20"/>
              </w:rPr>
              <w:fldChar w:fldCharType="begin"/>
            </w:r>
            <w:r w:rsidRPr="00C769EB">
              <w:rPr>
                <w:b/>
                <w:sz w:val="20"/>
                <w:szCs w:val="20"/>
              </w:rPr>
              <w:instrText xml:space="preserve"> PAGE </w:instrText>
            </w:r>
            <w:r w:rsidRPr="00C769EB">
              <w:rPr>
                <w:b/>
                <w:sz w:val="20"/>
                <w:szCs w:val="20"/>
              </w:rPr>
              <w:fldChar w:fldCharType="separate"/>
            </w:r>
            <w:r w:rsidR="0093045D">
              <w:rPr>
                <w:b/>
                <w:noProof/>
                <w:sz w:val="20"/>
                <w:szCs w:val="20"/>
              </w:rPr>
              <w:t>9</w:t>
            </w:r>
            <w:r w:rsidRPr="00C769EB">
              <w:rPr>
                <w:b/>
                <w:sz w:val="20"/>
                <w:szCs w:val="20"/>
              </w:rPr>
              <w:fldChar w:fldCharType="end"/>
            </w:r>
            <w:r w:rsidRPr="00C769EB">
              <w:rPr>
                <w:sz w:val="20"/>
                <w:szCs w:val="20"/>
              </w:rPr>
              <w:t xml:space="preserve"> of </w:t>
            </w:r>
            <w:r w:rsidRPr="00C769EB">
              <w:rPr>
                <w:b/>
                <w:sz w:val="20"/>
                <w:szCs w:val="20"/>
              </w:rPr>
              <w:fldChar w:fldCharType="begin"/>
            </w:r>
            <w:r w:rsidRPr="00C769EB">
              <w:rPr>
                <w:b/>
                <w:sz w:val="20"/>
                <w:szCs w:val="20"/>
              </w:rPr>
              <w:instrText xml:space="preserve"> NUMPAGES  </w:instrText>
            </w:r>
            <w:r w:rsidRPr="00C769EB">
              <w:rPr>
                <w:b/>
                <w:sz w:val="20"/>
                <w:szCs w:val="20"/>
              </w:rPr>
              <w:fldChar w:fldCharType="separate"/>
            </w:r>
            <w:r w:rsidR="0093045D">
              <w:rPr>
                <w:b/>
                <w:noProof/>
                <w:sz w:val="20"/>
                <w:szCs w:val="20"/>
              </w:rPr>
              <w:t>10</w:t>
            </w:r>
            <w:r w:rsidRPr="00C769EB">
              <w:rPr>
                <w:b/>
                <w:sz w:val="20"/>
                <w:szCs w:val="20"/>
              </w:rPr>
              <w:fldChar w:fldCharType="end"/>
            </w:r>
          </w:p>
        </w:sdtContent>
      </w:sdt>
    </w:sdtContent>
  </w:sdt>
  <w:p w:rsidR="000337A9" w:rsidRPr="00CC788F" w:rsidRDefault="000337A9">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7A9" w:rsidRDefault="000337A9">
      <w:r>
        <w:separator/>
      </w:r>
    </w:p>
  </w:footnote>
  <w:footnote w:type="continuationSeparator" w:id="0">
    <w:p w:rsidR="000337A9" w:rsidRDefault="00033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3CCB"/>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1">
    <w:nsid w:val="0C0B3A75"/>
    <w:multiLevelType w:val="singleLevel"/>
    <w:tmpl w:val="AE42C98E"/>
    <w:lvl w:ilvl="0">
      <w:start w:val="5"/>
      <w:numFmt w:val="decimal"/>
      <w:lvlText w:val="%1."/>
      <w:legacy w:legacy="1" w:legacySpace="0" w:legacyIndent="1"/>
      <w:lvlJc w:val="left"/>
      <w:pPr>
        <w:ind w:left="1" w:hanging="1"/>
      </w:pPr>
      <w:rPr>
        <w:rFonts w:ascii="Times New Roman" w:hAnsi="Times New Roman" w:hint="default"/>
      </w:rPr>
    </w:lvl>
  </w:abstractNum>
  <w:abstractNum w:abstractNumId="2">
    <w:nsid w:val="0F7A79DB"/>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3">
    <w:nsid w:val="286F5FAE"/>
    <w:multiLevelType w:val="hybridMultilevel"/>
    <w:tmpl w:val="17F45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D3493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5">
    <w:nsid w:val="425B6BB0"/>
    <w:multiLevelType w:val="hybridMultilevel"/>
    <w:tmpl w:val="3D961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874D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7">
    <w:nsid w:val="4C046CBF"/>
    <w:multiLevelType w:val="hybridMultilevel"/>
    <w:tmpl w:val="3606D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245B5B"/>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9">
    <w:nsid w:val="52C461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0">
    <w:nsid w:val="5AE72955"/>
    <w:multiLevelType w:val="hybridMultilevel"/>
    <w:tmpl w:val="975A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9777AB"/>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num w:numId="1">
    <w:abstractNumId w:val="6"/>
  </w:num>
  <w:num w:numId="2">
    <w:abstractNumId w:val="4"/>
  </w:num>
  <w:num w:numId="3">
    <w:abstractNumId w:val="9"/>
  </w:num>
  <w:num w:numId="4">
    <w:abstractNumId w:val="2"/>
  </w:num>
  <w:num w:numId="5">
    <w:abstractNumId w:val="8"/>
  </w:num>
  <w:num w:numId="6">
    <w:abstractNumId w:val="1"/>
  </w:num>
  <w:num w:numId="7">
    <w:abstractNumId w:val="11"/>
  </w:num>
  <w:num w:numId="8">
    <w:abstractNumId w:val="0"/>
  </w:num>
  <w:num w:numId="9">
    <w:abstractNumId w:val="7"/>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383"/>
    <w:rsid w:val="000107F0"/>
    <w:rsid w:val="00023EF0"/>
    <w:rsid w:val="000337A9"/>
    <w:rsid w:val="00076D41"/>
    <w:rsid w:val="00082C8F"/>
    <w:rsid w:val="000B3419"/>
    <w:rsid w:val="000B778A"/>
    <w:rsid w:val="000D05B1"/>
    <w:rsid w:val="000D389D"/>
    <w:rsid w:val="000D7752"/>
    <w:rsid w:val="000E331B"/>
    <w:rsid w:val="0011420A"/>
    <w:rsid w:val="0014491F"/>
    <w:rsid w:val="00147C82"/>
    <w:rsid w:val="001545F9"/>
    <w:rsid w:val="00154654"/>
    <w:rsid w:val="00160236"/>
    <w:rsid w:val="00173C8D"/>
    <w:rsid w:val="001760A9"/>
    <w:rsid w:val="00184342"/>
    <w:rsid w:val="00190F60"/>
    <w:rsid w:val="0019339E"/>
    <w:rsid w:val="001A651E"/>
    <w:rsid w:val="001C61E9"/>
    <w:rsid w:val="001D6DCE"/>
    <w:rsid w:val="00216EA0"/>
    <w:rsid w:val="00233BF9"/>
    <w:rsid w:val="00241CFD"/>
    <w:rsid w:val="00251C5E"/>
    <w:rsid w:val="00282431"/>
    <w:rsid w:val="002829D9"/>
    <w:rsid w:val="0029140E"/>
    <w:rsid w:val="00295EE7"/>
    <w:rsid w:val="002A439C"/>
    <w:rsid w:val="002B7199"/>
    <w:rsid w:val="002C4B3D"/>
    <w:rsid w:val="002C52E8"/>
    <w:rsid w:val="002D11F7"/>
    <w:rsid w:val="00302214"/>
    <w:rsid w:val="0032200A"/>
    <w:rsid w:val="00342570"/>
    <w:rsid w:val="0034319B"/>
    <w:rsid w:val="00347A33"/>
    <w:rsid w:val="00361F19"/>
    <w:rsid w:val="0036341E"/>
    <w:rsid w:val="00364453"/>
    <w:rsid w:val="003732F1"/>
    <w:rsid w:val="00382C87"/>
    <w:rsid w:val="003A335A"/>
    <w:rsid w:val="003A378A"/>
    <w:rsid w:val="003B5D87"/>
    <w:rsid w:val="003D398D"/>
    <w:rsid w:val="003F128F"/>
    <w:rsid w:val="003F19F2"/>
    <w:rsid w:val="003F259E"/>
    <w:rsid w:val="003F4BF4"/>
    <w:rsid w:val="003F53FC"/>
    <w:rsid w:val="0040290C"/>
    <w:rsid w:val="00402B30"/>
    <w:rsid w:val="00410D04"/>
    <w:rsid w:val="004135CE"/>
    <w:rsid w:val="00413AF3"/>
    <w:rsid w:val="00434946"/>
    <w:rsid w:val="004350D2"/>
    <w:rsid w:val="00443E76"/>
    <w:rsid w:val="00445905"/>
    <w:rsid w:val="0044678A"/>
    <w:rsid w:val="004613F2"/>
    <w:rsid w:val="00490346"/>
    <w:rsid w:val="0049270D"/>
    <w:rsid w:val="00495FDA"/>
    <w:rsid w:val="00497A1A"/>
    <w:rsid w:val="004A27FB"/>
    <w:rsid w:val="004A305F"/>
    <w:rsid w:val="004A626D"/>
    <w:rsid w:val="004B589B"/>
    <w:rsid w:val="004D2481"/>
    <w:rsid w:val="004D72AD"/>
    <w:rsid w:val="004E4E37"/>
    <w:rsid w:val="004F1D9F"/>
    <w:rsid w:val="004F4DE4"/>
    <w:rsid w:val="004F4E5E"/>
    <w:rsid w:val="005227CE"/>
    <w:rsid w:val="005250DE"/>
    <w:rsid w:val="00530FFA"/>
    <w:rsid w:val="0053610D"/>
    <w:rsid w:val="00562BE0"/>
    <w:rsid w:val="0056568B"/>
    <w:rsid w:val="00570337"/>
    <w:rsid w:val="00596F3D"/>
    <w:rsid w:val="005A4321"/>
    <w:rsid w:val="005C46E4"/>
    <w:rsid w:val="005C5AD0"/>
    <w:rsid w:val="006045E0"/>
    <w:rsid w:val="00612975"/>
    <w:rsid w:val="00625A0D"/>
    <w:rsid w:val="006311F7"/>
    <w:rsid w:val="00633D1E"/>
    <w:rsid w:val="00643548"/>
    <w:rsid w:val="006463CA"/>
    <w:rsid w:val="00652702"/>
    <w:rsid w:val="00660979"/>
    <w:rsid w:val="0067415F"/>
    <w:rsid w:val="00691CA6"/>
    <w:rsid w:val="006A0B2A"/>
    <w:rsid w:val="006A42EC"/>
    <w:rsid w:val="006A7C09"/>
    <w:rsid w:val="006B7638"/>
    <w:rsid w:val="006C3174"/>
    <w:rsid w:val="006C71F2"/>
    <w:rsid w:val="006D639B"/>
    <w:rsid w:val="006E5525"/>
    <w:rsid w:val="006F43FE"/>
    <w:rsid w:val="0070512C"/>
    <w:rsid w:val="00724D72"/>
    <w:rsid w:val="00750ABD"/>
    <w:rsid w:val="0075542F"/>
    <w:rsid w:val="00776697"/>
    <w:rsid w:val="007841CF"/>
    <w:rsid w:val="00796356"/>
    <w:rsid w:val="007A304C"/>
    <w:rsid w:val="007B03BC"/>
    <w:rsid w:val="007B24F9"/>
    <w:rsid w:val="007C19C9"/>
    <w:rsid w:val="007C6FDB"/>
    <w:rsid w:val="007D0F77"/>
    <w:rsid w:val="007D65F0"/>
    <w:rsid w:val="007D7B1E"/>
    <w:rsid w:val="007E0CC2"/>
    <w:rsid w:val="007E6E9A"/>
    <w:rsid w:val="00803719"/>
    <w:rsid w:val="00815A7C"/>
    <w:rsid w:val="008279E4"/>
    <w:rsid w:val="00830DC9"/>
    <w:rsid w:val="0084259A"/>
    <w:rsid w:val="008632B7"/>
    <w:rsid w:val="00880BF6"/>
    <w:rsid w:val="008818D4"/>
    <w:rsid w:val="008849F5"/>
    <w:rsid w:val="0089573A"/>
    <w:rsid w:val="008B335C"/>
    <w:rsid w:val="008B6225"/>
    <w:rsid w:val="008B6963"/>
    <w:rsid w:val="008B75A6"/>
    <w:rsid w:val="008C135F"/>
    <w:rsid w:val="008C21A3"/>
    <w:rsid w:val="008C4965"/>
    <w:rsid w:val="008D0CB3"/>
    <w:rsid w:val="008D61BC"/>
    <w:rsid w:val="008D6F98"/>
    <w:rsid w:val="008D75B3"/>
    <w:rsid w:val="008F31FE"/>
    <w:rsid w:val="0090455E"/>
    <w:rsid w:val="00905FAF"/>
    <w:rsid w:val="0093045D"/>
    <w:rsid w:val="00950061"/>
    <w:rsid w:val="009604A4"/>
    <w:rsid w:val="00983DA1"/>
    <w:rsid w:val="00991731"/>
    <w:rsid w:val="009A762A"/>
    <w:rsid w:val="009B74B7"/>
    <w:rsid w:val="009C6607"/>
    <w:rsid w:val="009D12E3"/>
    <w:rsid w:val="009D578E"/>
    <w:rsid w:val="009F2B65"/>
    <w:rsid w:val="009F415F"/>
    <w:rsid w:val="00A01CB8"/>
    <w:rsid w:val="00A104FA"/>
    <w:rsid w:val="00A120FF"/>
    <w:rsid w:val="00A12A56"/>
    <w:rsid w:val="00A155D3"/>
    <w:rsid w:val="00A21FB6"/>
    <w:rsid w:val="00A2539E"/>
    <w:rsid w:val="00A41EDE"/>
    <w:rsid w:val="00A4724F"/>
    <w:rsid w:val="00A70383"/>
    <w:rsid w:val="00A94D63"/>
    <w:rsid w:val="00A94D88"/>
    <w:rsid w:val="00A957AA"/>
    <w:rsid w:val="00AB666B"/>
    <w:rsid w:val="00AD054C"/>
    <w:rsid w:val="00B013B0"/>
    <w:rsid w:val="00B05636"/>
    <w:rsid w:val="00B16208"/>
    <w:rsid w:val="00B17AB2"/>
    <w:rsid w:val="00B552D7"/>
    <w:rsid w:val="00B57A61"/>
    <w:rsid w:val="00B64FA6"/>
    <w:rsid w:val="00B74BD6"/>
    <w:rsid w:val="00B959BB"/>
    <w:rsid w:val="00BA06AB"/>
    <w:rsid w:val="00BB05D2"/>
    <w:rsid w:val="00BC3865"/>
    <w:rsid w:val="00BE5346"/>
    <w:rsid w:val="00C11E2C"/>
    <w:rsid w:val="00C15C92"/>
    <w:rsid w:val="00C23C56"/>
    <w:rsid w:val="00C27382"/>
    <w:rsid w:val="00C4309D"/>
    <w:rsid w:val="00C451AC"/>
    <w:rsid w:val="00C50733"/>
    <w:rsid w:val="00C635AF"/>
    <w:rsid w:val="00C769EB"/>
    <w:rsid w:val="00C90803"/>
    <w:rsid w:val="00C90871"/>
    <w:rsid w:val="00C909A5"/>
    <w:rsid w:val="00C916BE"/>
    <w:rsid w:val="00C91E10"/>
    <w:rsid w:val="00CA0AE7"/>
    <w:rsid w:val="00CA57FB"/>
    <w:rsid w:val="00CB0B06"/>
    <w:rsid w:val="00CC788F"/>
    <w:rsid w:val="00CD03EC"/>
    <w:rsid w:val="00CD19AA"/>
    <w:rsid w:val="00CD2F5D"/>
    <w:rsid w:val="00CD5935"/>
    <w:rsid w:val="00CE0F8C"/>
    <w:rsid w:val="00CF6839"/>
    <w:rsid w:val="00D07532"/>
    <w:rsid w:val="00D150D1"/>
    <w:rsid w:val="00D17E69"/>
    <w:rsid w:val="00D36F4D"/>
    <w:rsid w:val="00D40903"/>
    <w:rsid w:val="00D45267"/>
    <w:rsid w:val="00D61C64"/>
    <w:rsid w:val="00D63B02"/>
    <w:rsid w:val="00D85D88"/>
    <w:rsid w:val="00D86965"/>
    <w:rsid w:val="00D971B4"/>
    <w:rsid w:val="00D97983"/>
    <w:rsid w:val="00DA7A82"/>
    <w:rsid w:val="00DB538D"/>
    <w:rsid w:val="00DB7B7F"/>
    <w:rsid w:val="00DD501A"/>
    <w:rsid w:val="00DE1923"/>
    <w:rsid w:val="00DE34EB"/>
    <w:rsid w:val="00DE7E42"/>
    <w:rsid w:val="00DF15E4"/>
    <w:rsid w:val="00E00E05"/>
    <w:rsid w:val="00E06FF0"/>
    <w:rsid w:val="00E1574A"/>
    <w:rsid w:val="00E231CF"/>
    <w:rsid w:val="00E25508"/>
    <w:rsid w:val="00E344AD"/>
    <w:rsid w:val="00E42869"/>
    <w:rsid w:val="00E52EC1"/>
    <w:rsid w:val="00E660A7"/>
    <w:rsid w:val="00E93CA1"/>
    <w:rsid w:val="00EA2DC8"/>
    <w:rsid w:val="00EC5E76"/>
    <w:rsid w:val="00EE61E1"/>
    <w:rsid w:val="00EF6609"/>
    <w:rsid w:val="00F027D5"/>
    <w:rsid w:val="00F079EC"/>
    <w:rsid w:val="00F12F31"/>
    <w:rsid w:val="00F1412D"/>
    <w:rsid w:val="00F22BCD"/>
    <w:rsid w:val="00F30F98"/>
    <w:rsid w:val="00F42DCC"/>
    <w:rsid w:val="00F65605"/>
    <w:rsid w:val="00F822C4"/>
    <w:rsid w:val="00FA6CFA"/>
    <w:rsid w:val="00FB01D3"/>
    <w:rsid w:val="00FB1EB9"/>
    <w:rsid w:val="00FB5A87"/>
    <w:rsid w:val="00FD0AD2"/>
    <w:rsid w:val="00FF440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1F2"/>
    <w:rPr>
      <w:sz w:val="24"/>
      <w:szCs w:val="24"/>
    </w:rPr>
  </w:style>
  <w:style w:type="paragraph" w:styleId="Heading1">
    <w:name w:val="heading 1"/>
    <w:basedOn w:val="Normal"/>
    <w:next w:val="Normal"/>
    <w:qFormat/>
    <w:rsid w:val="006C71F2"/>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rsid w:val="006C71F2"/>
    <w:pPr>
      <w:keepNext/>
      <w:spacing w:before="120" w:after="48"/>
      <w:jc w:val="center"/>
      <w:outlineLvl w:val="1"/>
    </w:pPr>
    <w:rPr>
      <w:b/>
      <w:bCs/>
      <w:i/>
      <w:i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C71F2"/>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rsid w:val="006C71F2"/>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rsid w:val="006C71F2"/>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rsid w:val="006C71F2"/>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rsid w:val="006C71F2"/>
    <w:pPr>
      <w:autoSpaceDE w:val="0"/>
      <w:autoSpaceDN w:val="0"/>
      <w:adjustRightInd w:val="0"/>
      <w:ind w:left="720"/>
    </w:pPr>
    <w:rPr>
      <w:rFonts w:ascii="Courier" w:hAnsi="Courier"/>
      <w:sz w:val="24"/>
      <w:szCs w:val="24"/>
    </w:rPr>
  </w:style>
  <w:style w:type="paragraph" w:customStyle="1" w:styleId="Quick1">
    <w:name w:val="Quick 1."/>
    <w:rsid w:val="006C71F2"/>
    <w:pPr>
      <w:autoSpaceDE w:val="0"/>
      <w:autoSpaceDN w:val="0"/>
      <w:adjustRightInd w:val="0"/>
      <w:ind w:left="-1440"/>
    </w:pPr>
    <w:rPr>
      <w:rFonts w:ascii="Courier" w:hAnsi="Courier"/>
      <w:sz w:val="24"/>
      <w:szCs w:val="24"/>
    </w:rPr>
  </w:style>
  <w:style w:type="paragraph" w:styleId="Header">
    <w:name w:val="header"/>
    <w:basedOn w:val="Normal"/>
    <w:rsid w:val="00D36F4D"/>
    <w:pPr>
      <w:tabs>
        <w:tab w:val="center" w:pos="4320"/>
        <w:tab w:val="right" w:pos="8640"/>
      </w:tabs>
    </w:pPr>
  </w:style>
  <w:style w:type="paragraph" w:styleId="Footer">
    <w:name w:val="footer"/>
    <w:basedOn w:val="Normal"/>
    <w:link w:val="FooterChar"/>
    <w:uiPriority w:val="99"/>
    <w:rsid w:val="00D36F4D"/>
    <w:pPr>
      <w:tabs>
        <w:tab w:val="center" w:pos="4320"/>
        <w:tab w:val="right" w:pos="8640"/>
      </w:tabs>
    </w:pPr>
  </w:style>
  <w:style w:type="character" w:styleId="PageNumber">
    <w:name w:val="page number"/>
    <w:basedOn w:val="DefaultParagraphFont"/>
    <w:rsid w:val="0070512C"/>
  </w:style>
  <w:style w:type="character" w:styleId="FollowedHyperlink">
    <w:name w:val="FollowedHyperlink"/>
    <w:basedOn w:val="DefaultParagraphFont"/>
    <w:rsid w:val="003732F1"/>
    <w:rPr>
      <w:color w:val="800080"/>
      <w:u w:val="single"/>
    </w:rPr>
  </w:style>
  <w:style w:type="paragraph" w:styleId="BalloonText">
    <w:name w:val="Balloon Text"/>
    <w:basedOn w:val="Normal"/>
    <w:semiHidden/>
    <w:rsid w:val="00F12F31"/>
    <w:rPr>
      <w:rFonts w:ascii="Tahoma" w:hAnsi="Tahoma" w:cs="Tahoma"/>
      <w:sz w:val="16"/>
      <w:szCs w:val="16"/>
    </w:rPr>
  </w:style>
  <w:style w:type="paragraph" w:styleId="DocumentMap">
    <w:name w:val="Document Map"/>
    <w:basedOn w:val="Normal"/>
    <w:link w:val="DocumentMapChar"/>
    <w:rsid w:val="00D45267"/>
    <w:rPr>
      <w:rFonts w:ascii="Tahoma" w:hAnsi="Tahoma" w:cs="Tahoma"/>
      <w:sz w:val="16"/>
      <w:szCs w:val="16"/>
    </w:rPr>
  </w:style>
  <w:style w:type="character" w:customStyle="1" w:styleId="DocumentMapChar">
    <w:name w:val="Document Map Char"/>
    <w:basedOn w:val="DefaultParagraphFont"/>
    <w:link w:val="DocumentMap"/>
    <w:rsid w:val="00D45267"/>
    <w:rPr>
      <w:rFonts w:ascii="Tahoma" w:hAnsi="Tahoma" w:cs="Tahoma"/>
      <w:sz w:val="16"/>
      <w:szCs w:val="16"/>
    </w:rPr>
  </w:style>
  <w:style w:type="character" w:customStyle="1" w:styleId="FooterChar">
    <w:name w:val="Footer Char"/>
    <w:basedOn w:val="DefaultParagraphFont"/>
    <w:link w:val="Footer"/>
    <w:uiPriority w:val="99"/>
    <w:rsid w:val="00CC788F"/>
    <w:rPr>
      <w:sz w:val="24"/>
      <w:szCs w:val="24"/>
    </w:rPr>
  </w:style>
  <w:style w:type="paragraph" w:styleId="ListParagraph">
    <w:name w:val="List Paragraph"/>
    <w:basedOn w:val="Normal"/>
    <w:uiPriority w:val="34"/>
    <w:qFormat/>
    <w:rsid w:val="00D61C64"/>
    <w:pPr>
      <w:ind w:left="720"/>
      <w:contextualSpacing/>
    </w:pPr>
  </w:style>
  <w:style w:type="paragraph" w:customStyle="1" w:styleId="tabforinstructions">
    <w:name w:val="tab for instructions"/>
    <w:basedOn w:val="Normal"/>
    <w:link w:val="tabforinstructionsChar"/>
    <w:qFormat/>
    <w:rsid w:val="003F128F"/>
    <w:pPr>
      <w:numPr>
        <w:ilvl w:val="12"/>
      </w:numPr>
      <w:tabs>
        <w:tab w:val="left" w:pos="360"/>
      </w:tabs>
    </w:pPr>
    <w:rPr>
      <w:sz w:val="22"/>
      <w:szCs w:val="22"/>
    </w:rPr>
  </w:style>
  <w:style w:type="character" w:customStyle="1" w:styleId="tabforinstructionsChar">
    <w:name w:val="tab for instructions Char"/>
    <w:basedOn w:val="DefaultParagraphFont"/>
    <w:link w:val="tabforinstructions"/>
    <w:rsid w:val="003F128F"/>
    <w:rPr>
      <w:sz w:val="22"/>
      <w:szCs w:val="22"/>
    </w:rPr>
  </w:style>
  <w:style w:type="character" w:styleId="Hyperlink">
    <w:name w:val="Hyperlink"/>
    <w:basedOn w:val="DefaultParagraphFont"/>
    <w:rsid w:val="007E0C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1F2"/>
    <w:rPr>
      <w:sz w:val="24"/>
      <w:szCs w:val="24"/>
    </w:rPr>
  </w:style>
  <w:style w:type="paragraph" w:styleId="Heading1">
    <w:name w:val="heading 1"/>
    <w:basedOn w:val="Normal"/>
    <w:next w:val="Normal"/>
    <w:qFormat/>
    <w:rsid w:val="006C71F2"/>
    <w:pPr>
      <w:keepNext/>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sz w:val="18"/>
      <w:szCs w:val="18"/>
    </w:rPr>
  </w:style>
  <w:style w:type="paragraph" w:styleId="Heading2">
    <w:name w:val="heading 2"/>
    <w:basedOn w:val="Normal"/>
    <w:next w:val="Normal"/>
    <w:qFormat/>
    <w:rsid w:val="006C71F2"/>
    <w:pPr>
      <w:keepNext/>
      <w:spacing w:before="120" w:after="48"/>
      <w:jc w:val="center"/>
      <w:outlineLvl w:val="1"/>
    </w:pPr>
    <w:rPr>
      <w:b/>
      <w:bCs/>
      <w:i/>
      <w:iCs/>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C71F2"/>
    <w:pPr>
      <w:numPr>
        <w:ilvl w:val="12"/>
      </w:numPr>
      <w:tabs>
        <w:tab w:val="left" w:pos="-1080"/>
        <w:tab w:val="left" w:pos="-720"/>
        <w:tab w:val="left" w:pos="180"/>
        <w:tab w:val="left" w:pos="36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style>
  <w:style w:type="paragraph" w:styleId="BodyText">
    <w:name w:val="Body Text"/>
    <w:basedOn w:val="Normal"/>
    <w:rsid w:val="006C71F2"/>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2"/>
    </w:rPr>
  </w:style>
  <w:style w:type="paragraph" w:styleId="BodyText2">
    <w:name w:val="Body Text 2"/>
    <w:basedOn w:val="Normal"/>
    <w:rsid w:val="006C71F2"/>
    <w:pPr>
      <w:tabs>
        <w:tab w:val="left" w:pos="-809"/>
        <w:tab w:val="left" w:pos="-570"/>
        <w:tab w:val="left" w:pos="-210"/>
        <w:tab w:val="left" w:pos="330"/>
        <w:tab w:val="left" w:pos="1950"/>
        <w:tab w:val="left" w:pos="2670"/>
        <w:tab w:val="left" w:pos="5190"/>
        <w:tab w:val="left" w:pos="5730"/>
        <w:tab w:val="left" w:pos="7980"/>
      </w:tabs>
      <w:jc w:val="both"/>
    </w:pPr>
    <w:rPr>
      <w:b/>
      <w:bCs/>
      <w:sz w:val="22"/>
    </w:rPr>
  </w:style>
  <w:style w:type="paragraph" w:styleId="BodyText3">
    <w:name w:val="Body Text 3"/>
    <w:basedOn w:val="Normal"/>
    <w:rsid w:val="006C71F2"/>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s>
    </w:pPr>
    <w:rPr>
      <w:b/>
      <w:bCs/>
      <w:sz w:val="20"/>
      <w:szCs w:val="18"/>
    </w:rPr>
  </w:style>
  <w:style w:type="paragraph" w:customStyle="1" w:styleId="Level1">
    <w:name w:val="Level 1"/>
    <w:rsid w:val="006C71F2"/>
    <w:pPr>
      <w:autoSpaceDE w:val="0"/>
      <w:autoSpaceDN w:val="0"/>
      <w:adjustRightInd w:val="0"/>
      <w:ind w:left="720"/>
    </w:pPr>
    <w:rPr>
      <w:rFonts w:ascii="Courier" w:hAnsi="Courier"/>
      <w:sz w:val="24"/>
      <w:szCs w:val="24"/>
    </w:rPr>
  </w:style>
  <w:style w:type="paragraph" w:customStyle="1" w:styleId="Quick1">
    <w:name w:val="Quick 1."/>
    <w:rsid w:val="006C71F2"/>
    <w:pPr>
      <w:autoSpaceDE w:val="0"/>
      <w:autoSpaceDN w:val="0"/>
      <w:adjustRightInd w:val="0"/>
      <w:ind w:left="-1440"/>
    </w:pPr>
    <w:rPr>
      <w:rFonts w:ascii="Courier" w:hAnsi="Courier"/>
      <w:sz w:val="24"/>
      <w:szCs w:val="24"/>
    </w:rPr>
  </w:style>
  <w:style w:type="paragraph" w:styleId="Header">
    <w:name w:val="header"/>
    <w:basedOn w:val="Normal"/>
    <w:rsid w:val="00D36F4D"/>
    <w:pPr>
      <w:tabs>
        <w:tab w:val="center" w:pos="4320"/>
        <w:tab w:val="right" w:pos="8640"/>
      </w:tabs>
    </w:pPr>
  </w:style>
  <w:style w:type="paragraph" w:styleId="Footer">
    <w:name w:val="footer"/>
    <w:basedOn w:val="Normal"/>
    <w:link w:val="FooterChar"/>
    <w:uiPriority w:val="99"/>
    <w:rsid w:val="00D36F4D"/>
    <w:pPr>
      <w:tabs>
        <w:tab w:val="center" w:pos="4320"/>
        <w:tab w:val="right" w:pos="8640"/>
      </w:tabs>
    </w:pPr>
  </w:style>
  <w:style w:type="character" w:styleId="PageNumber">
    <w:name w:val="page number"/>
    <w:basedOn w:val="DefaultParagraphFont"/>
    <w:rsid w:val="0070512C"/>
  </w:style>
  <w:style w:type="character" w:styleId="FollowedHyperlink">
    <w:name w:val="FollowedHyperlink"/>
    <w:basedOn w:val="DefaultParagraphFont"/>
    <w:rsid w:val="003732F1"/>
    <w:rPr>
      <w:color w:val="800080"/>
      <w:u w:val="single"/>
    </w:rPr>
  </w:style>
  <w:style w:type="paragraph" w:styleId="BalloonText">
    <w:name w:val="Balloon Text"/>
    <w:basedOn w:val="Normal"/>
    <w:semiHidden/>
    <w:rsid w:val="00F12F31"/>
    <w:rPr>
      <w:rFonts w:ascii="Tahoma" w:hAnsi="Tahoma" w:cs="Tahoma"/>
      <w:sz w:val="16"/>
      <w:szCs w:val="16"/>
    </w:rPr>
  </w:style>
  <w:style w:type="paragraph" w:styleId="DocumentMap">
    <w:name w:val="Document Map"/>
    <w:basedOn w:val="Normal"/>
    <w:link w:val="DocumentMapChar"/>
    <w:rsid w:val="00D45267"/>
    <w:rPr>
      <w:rFonts w:ascii="Tahoma" w:hAnsi="Tahoma" w:cs="Tahoma"/>
      <w:sz w:val="16"/>
      <w:szCs w:val="16"/>
    </w:rPr>
  </w:style>
  <w:style w:type="character" w:customStyle="1" w:styleId="DocumentMapChar">
    <w:name w:val="Document Map Char"/>
    <w:basedOn w:val="DefaultParagraphFont"/>
    <w:link w:val="DocumentMap"/>
    <w:rsid w:val="00D45267"/>
    <w:rPr>
      <w:rFonts w:ascii="Tahoma" w:hAnsi="Tahoma" w:cs="Tahoma"/>
      <w:sz w:val="16"/>
      <w:szCs w:val="16"/>
    </w:rPr>
  </w:style>
  <w:style w:type="character" w:customStyle="1" w:styleId="FooterChar">
    <w:name w:val="Footer Char"/>
    <w:basedOn w:val="DefaultParagraphFont"/>
    <w:link w:val="Footer"/>
    <w:uiPriority w:val="99"/>
    <w:rsid w:val="00CC788F"/>
    <w:rPr>
      <w:sz w:val="24"/>
      <w:szCs w:val="24"/>
    </w:rPr>
  </w:style>
  <w:style w:type="paragraph" w:styleId="ListParagraph">
    <w:name w:val="List Paragraph"/>
    <w:basedOn w:val="Normal"/>
    <w:uiPriority w:val="34"/>
    <w:qFormat/>
    <w:rsid w:val="00D61C64"/>
    <w:pPr>
      <w:ind w:left="720"/>
      <w:contextualSpacing/>
    </w:pPr>
  </w:style>
  <w:style w:type="paragraph" w:customStyle="1" w:styleId="tabforinstructions">
    <w:name w:val="tab for instructions"/>
    <w:basedOn w:val="Normal"/>
    <w:link w:val="tabforinstructionsChar"/>
    <w:qFormat/>
    <w:rsid w:val="003F128F"/>
    <w:pPr>
      <w:numPr>
        <w:ilvl w:val="12"/>
      </w:numPr>
      <w:tabs>
        <w:tab w:val="left" w:pos="360"/>
      </w:tabs>
    </w:pPr>
    <w:rPr>
      <w:sz w:val="22"/>
      <w:szCs w:val="22"/>
    </w:rPr>
  </w:style>
  <w:style w:type="character" w:customStyle="1" w:styleId="tabforinstructionsChar">
    <w:name w:val="tab for instructions Char"/>
    <w:basedOn w:val="DefaultParagraphFont"/>
    <w:link w:val="tabforinstructions"/>
    <w:rsid w:val="003F128F"/>
    <w:rPr>
      <w:sz w:val="22"/>
      <w:szCs w:val="22"/>
    </w:rPr>
  </w:style>
  <w:style w:type="character" w:styleId="Hyperlink">
    <w:name w:val="Hyperlink"/>
    <w:basedOn w:val="DefaultParagraphFont"/>
    <w:rsid w:val="007E0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55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M.Alaska@noaa.gov" TargetMode="External"/><Relationship Id="rId5" Type="http://schemas.openxmlformats.org/officeDocument/2006/relationships/webSettings" Target="webSettings.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2755</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18293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Patsy Bearden</cp:lastModifiedBy>
  <cp:revision>4</cp:revision>
  <cp:lastPrinted>2010-10-30T00:24:00Z</cp:lastPrinted>
  <dcterms:created xsi:type="dcterms:W3CDTF">2016-02-16T19:44:00Z</dcterms:created>
  <dcterms:modified xsi:type="dcterms:W3CDTF">2016-02-16T20:21:00Z</dcterms:modified>
</cp:coreProperties>
</file>