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F5" w:rsidRPr="00915D4B" w:rsidRDefault="00915D4B" w:rsidP="00915D4B">
      <w:pPr>
        <w:jc w:val="center"/>
        <w:rPr>
          <w:b/>
        </w:rPr>
      </w:pPr>
      <w:bookmarkStart w:id="0" w:name="_GoBack"/>
      <w:bookmarkEnd w:id="0"/>
      <w:r w:rsidRPr="00915D4B">
        <w:rPr>
          <w:b/>
        </w:rPr>
        <w:t>Attachme</w:t>
      </w:r>
      <w:r w:rsidR="005E74D1">
        <w:rPr>
          <w:b/>
        </w:rPr>
        <w:t>n</w:t>
      </w:r>
      <w:r w:rsidR="00252C12">
        <w:rPr>
          <w:b/>
        </w:rPr>
        <w:t>t 4a</w:t>
      </w:r>
      <w:r w:rsidRPr="00915D4B">
        <w:rPr>
          <w:b/>
        </w:rPr>
        <w:t xml:space="preserve"> Summary of Data Collection Activities by School Type</w:t>
      </w:r>
    </w:p>
    <w:p w:rsidR="00915D4B" w:rsidRDefault="00915D4B"/>
    <w:tbl>
      <w:tblPr>
        <w:tblStyle w:val="TableGrid"/>
        <w:tblW w:w="9355" w:type="dxa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332"/>
        <w:gridCol w:w="1263"/>
        <w:gridCol w:w="1260"/>
        <w:gridCol w:w="1261"/>
        <w:gridCol w:w="1264"/>
        <w:gridCol w:w="985"/>
        <w:gridCol w:w="990"/>
      </w:tblGrid>
      <w:tr w:rsidR="00915D4B" w:rsidTr="00FC724E">
        <w:trPr>
          <w:jc w:val="center"/>
        </w:trPr>
        <w:tc>
          <w:tcPr>
            <w:tcW w:w="2332" w:type="dxa"/>
            <w:vMerge w:val="restart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>Data Collection Method</w:t>
            </w:r>
          </w:p>
        </w:tc>
        <w:tc>
          <w:tcPr>
            <w:tcW w:w="252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>Wave 1: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23745">
              <w:rPr>
                <w:b/>
                <w:sz w:val="20"/>
                <w:szCs w:val="20"/>
              </w:rPr>
              <w:t>Spring 2017</w:t>
            </w:r>
          </w:p>
        </w:tc>
        <w:tc>
          <w:tcPr>
            <w:tcW w:w="2525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D2E6B4" wp14:editId="30E9634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21590</wp:posOffset>
                      </wp:positionV>
                      <wp:extent cx="7620" cy="3276600"/>
                      <wp:effectExtent l="19050" t="1905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276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74A30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05pt,1.7pt" to="124.6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023745">
              <w:rPr>
                <w:b/>
                <w:sz w:val="20"/>
                <w:szCs w:val="20"/>
              </w:rPr>
              <w:t>Wave 2: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23745">
              <w:rPr>
                <w:b/>
                <w:sz w:val="20"/>
                <w:szCs w:val="20"/>
              </w:rPr>
              <w:t>Fall 2017</w:t>
            </w:r>
          </w:p>
        </w:tc>
        <w:tc>
          <w:tcPr>
            <w:tcW w:w="985" w:type="dxa"/>
            <w:vMerge w:val="restart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915D4B" w:rsidRPr="00C95DC2" w:rsidRDefault="00915D4B" w:rsidP="00FC72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95DC2">
              <w:rPr>
                <w:b/>
                <w:color w:val="FFFFFF" w:themeColor="background1"/>
                <w:sz w:val="20"/>
                <w:szCs w:val="20"/>
              </w:rPr>
              <w:t>Total PYFP Schools</w:t>
            </w:r>
          </w:p>
        </w:tc>
        <w:tc>
          <w:tcPr>
            <w:tcW w:w="990" w:type="dxa"/>
            <w:vMerge w:val="restart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915D4B" w:rsidRPr="00C95DC2" w:rsidRDefault="00915D4B" w:rsidP="00FC72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95DC2">
              <w:rPr>
                <w:b/>
                <w:color w:val="FFFFFF" w:themeColor="background1"/>
                <w:sz w:val="20"/>
                <w:szCs w:val="20"/>
              </w:rPr>
              <w:t>Total Non-</w:t>
            </w:r>
            <w:r w:rsidRPr="00C95DC2">
              <w:rPr>
                <w:b/>
                <w:color w:val="FFFFFF" w:themeColor="background1"/>
                <w:sz w:val="20"/>
                <w:szCs w:val="20"/>
                <w:shd w:val="clear" w:color="auto" w:fill="1F3864" w:themeFill="accent5" w:themeFillShade="80"/>
              </w:rPr>
              <w:t>PYFP Schools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vMerge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D9E2F3" w:themeFill="accent5" w:themeFillTint="33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 xml:space="preserve">Beginning of </w:t>
            </w:r>
            <w:r>
              <w:rPr>
                <w:b/>
                <w:sz w:val="20"/>
                <w:szCs w:val="20"/>
              </w:rPr>
              <w:t>S</w:t>
            </w:r>
            <w:r w:rsidRPr="00023745">
              <w:rPr>
                <w:b/>
                <w:sz w:val="20"/>
                <w:szCs w:val="20"/>
              </w:rPr>
              <w:t>emester</w:t>
            </w:r>
            <w:r>
              <w:rPr>
                <w:b/>
                <w:sz w:val="20"/>
                <w:szCs w:val="20"/>
              </w:rPr>
              <w:t xml:space="preserve"> (BoS)</w:t>
            </w:r>
          </w:p>
        </w:tc>
        <w:tc>
          <w:tcPr>
            <w:tcW w:w="1260" w:type="dxa"/>
            <w:shd w:val="clear" w:color="auto" w:fill="D9E2F3" w:themeFill="accent5" w:themeFillTint="33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>End of Semester</w:t>
            </w:r>
            <w:r>
              <w:rPr>
                <w:b/>
                <w:sz w:val="20"/>
                <w:szCs w:val="20"/>
              </w:rPr>
              <w:t xml:space="preserve"> (EoS)</w:t>
            </w:r>
          </w:p>
        </w:tc>
        <w:tc>
          <w:tcPr>
            <w:tcW w:w="1261" w:type="dxa"/>
            <w:shd w:val="clear" w:color="auto" w:fill="D9E2F3" w:themeFill="accent5" w:themeFillTint="33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 xml:space="preserve">Beginning of </w:t>
            </w:r>
            <w:r>
              <w:rPr>
                <w:b/>
                <w:sz w:val="20"/>
                <w:szCs w:val="20"/>
              </w:rPr>
              <w:t>S</w:t>
            </w:r>
            <w:r w:rsidRPr="00023745">
              <w:rPr>
                <w:b/>
                <w:sz w:val="20"/>
                <w:szCs w:val="20"/>
              </w:rPr>
              <w:t>emester</w:t>
            </w:r>
            <w:r>
              <w:rPr>
                <w:b/>
                <w:sz w:val="20"/>
                <w:szCs w:val="20"/>
              </w:rPr>
              <w:t xml:space="preserve"> (BoS)</w:t>
            </w:r>
          </w:p>
        </w:tc>
        <w:tc>
          <w:tcPr>
            <w:tcW w:w="1264" w:type="dxa"/>
            <w:tcBorders>
              <w:right w:val="single" w:sz="4" w:space="0" w:color="FFFFFF" w:themeColor="background1"/>
            </w:tcBorders>
            <w:shd w:val="clear" w:color="auto" w:fill="D9E2F3" w:themeFill="accent5" w:themeFillTint="33"/>
            <w:vAlign w:val="bottom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  <w:r w:rsidRPr="00023745">
              <w:rPr>
                <w:b/>
                <w:sz w:val="20"/>
                <w:szCs w:val="20"/>
              </w:rPr>
              <w:t>End of Semester</w:t>
            </w:r>
            <w:r>
              <w:rPr>
                <w:b/>
                <w:sz w:val="20"/>
                <w:szCs w:val="20"/>
              </w:rPr>
              <w:t xml:space="preserve"> (EoS)</w:t>
            </w:r>
          </w:p>
        </w:tc>
        <w:tc>
          <w:tcPr>
            <w:tcW w:w="9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</w:tcPr>
          <w:p w:rsidR="00915D4B" w:rsidRPr="00023745" w:rsidRDefault="00915D4B" w:rsidP="00FC72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D4B" w:rsidTr="00FC724E">
        <w:trPr>
          <w:trHeight w:val="560"/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PE Teacher Surveys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non-PYFP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non-PYFP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Administrator Interviews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non-PYFP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non-PYFP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Student Surveys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non-PYFP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PYFP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non-PYFP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Student FitnessGram®</w:t>
            </w:r>
          </w:p>
        </w:tc>
        <w:tc>
          <w:tcPr>
            <w:tcW w:w="1263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non-PYFP</w:t>
            </w:r>
          </w:p>
        </w:tc>
        <w:tc>
          <w:tcPr>
            <w:tcW w:w="126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PYFP*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non-PYFP</w:t>
            </w:r>
          </w:p>
        </w:tc>
        <w:tc>
          <w:tcPr>
            <w:tcW w:w="1261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non-PYFP</w:t>
            </w:r>
          </w:p>
        </w:tc>
        <w:tc>
          <w:tcPr>
            <w:tcW w:w="1264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PYFP*</w:t>
            </w:r>
          </w:p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non-PYFP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</w:t>
            </w:r>
          </w:p>
        </w:tc>
        <w:tc>
          <w:tcPr>
            <w:tcW w:w="990" w:type="dxa"/>
          </w:tcPr>
          <w:p w:rsidR="00915D4B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15D4B">
              <w:rPr>
                <w:sz w:val="20"/>
                <w:szCs w:val="20"/>
              </w:rPr>
              <w:t xml:space="preserve"> BoS</w:t>
            </w:r>
          </w:p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EoS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Student Accelerometry</w:t>
            </w:r>
          </w:p>
        </w:tc>
        <w:tc>
          <w:tcPr>
            <w:tcW w:w="1263" w:type="dxa"/>
          </w:tcPr>
          <w:p w:rsidR="00915D4B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D4B">
              <w:rPr>
                <w:sz w:val="20"/>
                <w:szCs w:val="20"/>
              </w:rPr>
              <w:t xml:space="preserve"> PYFP</w:t>
            </w:r>
          </w:p>
          <w:p w:rsidR="00915D4B" w:rsidRPr="00023745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D4B">
              <w:rPr>
                <w:sz w:val="20"/>
                <w:szCs w:val="20"/>
              </w:rPr>
              <w:t xml:space="preserve"> non-PFYP</w:t>
            </w:r>
          </w:p>
        </w:tc>
        <w:tc>
          <w:tcPr>
            <w:tcW w:w="1260" w:type="dxa"/>
          </w:tcPr>
          <w:p w:rsidR="00915D4B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D4B">
              <w:rPr>
                <w:sz w:val="20"/>
                <w:szCs w:val="20"/>
              </w:rPr>
              <w:t xml:space="preserve"> PYFP</w:t>
            </w:r>
          </w:p>
          <w:p w:rsidR="00915D4B" w:rsidRPr="00023745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D4B">
              <w:rPr>
                <w:sz w:val="20"/>
                <w:szCs w:val="20"/>
              </w:rPr>
              <w:t xml:space="preserve"> non-PFYP</w:t>
            </w:r>
          </w:p>
        </w:tc>
        <w:tc>
          <w:tcPr>
            <w:tcW w:w="1261" w:type="dxa"/>
          </w:tcPr>
          <w:p w:rsidR="00915D4B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D4B">
              <w:rPr>
                <w:sz w:val="20"/>
                <w:szCs w:val="20"/>
              </w:rPr>
              <w:t xml:space="preserve"> PYFP</w:t>
            </w:r>
          </w:p>
          <w:p w:rsidR="00915D4B" w:rsidRPr="00023745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D4B">
              <w:rPr>
                <w:sz w:val="20"/>
                <w:szCs w:val="20"/>
              </w:rPr>
              <w:t xml:space="preserve"> non-PFYP</w:t>
            </w:r>
          </w:p>
        </w:tc>
        <w:tc>
          <w:tcPr>
            <w:tcW w:w="1264" w:type="dxa"/>
          </w:tcPr>
          <w:p w:rsidR="00915D4B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D4B">
              <w:rPr>
                <w:sz w:val="20"/>
                <w:szCs w:val="20"/>
              </w:rPr>
              <w:t xml:space="preserve"> PYFP</w:t>
            </w:r>
          </w:p>
          <w:p w:rsidR="00915D4B" w:rsidRPr="00023745" w:rsidRDefault="00DC1DE0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D4B">
              <w:rPr>
                <w:sz w:val="20"/>
                <w:szCs w:val="20"/>
              </w:rPr>
              <w:t xml:space="preserve"> non-PFYP</w:t>
            </w:r>
          </w:p>
        </w:tc>
        <w:tc>
          <w:tcPr>
            <w:tcW w:w="985" w:type="dxa"/>
          </w:tcPr>
          <w:p w:rsidR="00915D4B" w:rsidRDefault="00DC1DE0" w:rsidP="00DC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7</w:t>
            </w:r>
          </w:p>
        </w:tc>
        <w:tc>
          <w:tcPr>
            <w:tcW w:w="990" w:type="dxa"/>
          </w:tcPr>
          <w:p w:rsidR="00915D4B" w:rsidRDefault="00DC1DE0" w:rsidP="00DC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 to 7 </w:t>
            </w: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PE Teacher Focus Groups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Student Focus Groups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Parent Focus Groups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</w:tr>
      <w:tr w:rsidR="00915D4B" w:rsidTr="00FC724E">
        <w:trPr>
          <w:jc w:val="center"/>
        </w:trPr>
        <w:tc>
          <w:tcPr>
            <w:tcW w:w="2332" w:type="dxa"/>
            <w:shd w:val="clear" w:color="auto" w:fill="F2F2F2" w:themeFill="background1" w:themeFillShade="F2"/>
          </w:tcPr>
          <w:p w:rsidR="00915D4B" w:rsidRPr="0024131B" w:rsidRDefault="00915D4B" w:rsidP="00FC724E">
            <w:pPr>
              <w:rPr>
                <w:b/>
                <w:sz w:val="20"/>
                <w:szCs w:val="20"/>
              </w:rPr>
            </w:pPr>
            <w:r w:rsidRPr="0024131B">
              <w:rPr>
                <w:b/>
                <w:sz w:val="20"/>
                <w:szCs w:val="20"/>
              </w:rPr>
              <w:t>Cost Worksheets</w:t>
            </w:r>
          </w:p>
        </w:tc>
        <w:tc>
          <w:tcPr>
            <w:tcW w:w="1263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PYFP</w:t>
            </w:r>
          </w:p>
        </w:tc>
        <w:tc>
          <w:tcPr>
            <w:tcW w:w="1261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915D4B" w:rsidRPr="00023745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PYFP</w:t>
            </w:r>
          </w:p>
        </w:tc>
        <w:tc>
          <w:tcPr>
            <w:tcW w:w="985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915D4B" w:rsidRDefault="00915D4B" w:rsidP="00FC72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5D4B" w:rsidRDefault="00DC1DE0">
      <w:r w:rsidRPr="00DC1DE0">
        <w:rPr>
          <w:vertAlign w:val="superscript"/>
        </w:rPr>
        <w:t>*</w:t>
      </w:r>
      <w:r>
        <w:t xml:space="preserve"> </w:t>
      </w:r>
      <w:r w:rsidRPr="00DC1DE0">
        <w:rPr>
          <w:sz w:val="20"/>
        </w:rPr>
        <w:t xml:space="preserve">PE teachers in PYFP schools will conduct their own beginning of semester fitness assessments. </w:t>
      </w:r>
    </w:p>
    <w:sectPr w:rsidR="0091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15" w:rsidRDefault="00677315" w:rsidP="00252C12">
      <w:pPr>
        <w:spacing w:after="0" w:line="240" w:lineRule="auto"/>
      </w:pPr>
      <w:r>
        <w:separator/>
      </w:r>
    </w:p>
  </w:endnote>
  <w:endnote w:type="continuationSeparator" w:id="0">
    <w:p w:rsidR="00677315" w:rsidRDefault="00677315" w:rsidP="0025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15" w:rsidRDefault="00677315" w:rsidP="00252C12">
      <w:pPr>
        <w:spacing w:after="0" w:line="240" w:lineRule="auto"/>
      </w:pPr>
      <w:r>
        <w:separator/>
      </w:r>
    </w:p>
  </w:footnote>
  <w:footnote w:type="continuationSeparator" w:id="0">
    <w:p w:rsidR="00677315" w:rsidRDefault="00677315" w:rsidP="00252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4B"/>
    <w:rsid w:val="00252C12"/>
    <w:rsid w:val="004D69F5"/>
    <w:rsid w:val="00513292"/>
    <w:rsid w:val="005E74D1"/>
    <w:rsid w:val="00643807"/>
    <w:rsid w:val="00677315"/>
    <w:rsid w:val="006941F5"/>
    <w:rsid w:val="007554F6"/>
    <w:rsid w:val="00915D4B"/>
    <w:rsid w:val="00DC1DE0"/>
    <w:rsid w:val="00E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1C140-D6F5-4DA9-A892-FDAC5918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12"/>
  </w:style>
  <w:style w:type="paragraph" w:styleId="Footer">
    <w:name w:val="footer"/>
    <w:basedOn w:val="Normal"/>
    <w:link w:val="FooterChar"/>
    <w:uiPriority w:val="99"/>
    <w:unhideWhenUsed/>
    <w:rsid w:val="0025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12"/>
  </w:style>
  <w:style w:type="paragraph" w:styleId="ListParagraph">
    <w:name w:val="List Paragraph"/>
    <w:basedOn w:val="Normal"/>
    <w:uiPriority w:val="34"/>
    <w:qFormat/>
    <w:rsid w:val="00DC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Stephanie</dc:creator>
  <cp:keywords/>
  <dc:description/>
  <cp:lastModifiedBy>Frost, Stephanie</cp:lastModifiedBy>
  <cp:revision>5</cp:revision>
  <dcterms:created xsi:type="dcterms:W3CDTF">2016-04-15T02:35:00Z</dcterms:created>
  <dcterms:modified xsi:type="dcterms:W3CDTF">2016-09-28T00:16:00Z</dcterms:modified>
</cp:coreProperties>
</file>