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47" w:rsidRPr="007F0B89" w:rsidRDefault="00EB452B" w:rsidP="006A5D47">
      <w:pPr>
        <w:spacing w:after="0"/>
        <w:jc w:val="center"/>
        <w:rPr>
          <w:rFonts w:ascii="Times New Roman" w:hAnsi="Times New Roman"/>
          <w:b/>
          <w:sz w:val="24"/>
          <w:szCs w:val="24"/>
        </w:rPr>
      </w:pPr>
      <w:r>
        <w:rPr>
          <w:rFonts w:ascii="Times New Roman" w:hAnsi="Times New Roman"/>
          <w:b/>
          <w:sz w:val="24"/>
          <w:szCs w:val="24"/>
        </w:rPr>
        <w:t>Upward Bound</w:t>
      </w:r>
      <w:r w:rsidR="0069428F">
        <w:rPr>
          <w:rFonts w:ascii="Times New Roman" w:hAnsi="Times New Roman"/>
          <w:b/>
          <w:sz w:val="24"/>
          <w:szCs w:val="24"/>
        </w:rPr>
        <w:t xml:space="preserve"> Math and Science</w:t>
      </w:r>
      <w:r>
        <w:rPr>
          <w:rFonts w:ascii="Times New Roman" w:hAnsi="Times New Roman"/>
          <w:b/>
          <w:sz w:val="24"/>
          <w:szCs w:val="24"/>
        </w:rPr>
        <w:t xml:space="preserve"> Program – 2017</w:t>
      </w:r>
      <w:r w:rsidR="006A5D47" w:rsidRPr="007F0B89">
        <w:rPr>
          <w:rFonts w:ascii="Times New Roman" w:hAnsi="Times New Roman"/>
          <w:b/>
          <w:sz w:val="24"/>
          <w:szCs w:val="24"/>
        </w:rPr>
        <w:t xml:space="preserve"> Competition</w:t>
      </w:r>
    </w:p>
    <w:p w:rsidR="006A5D47" w:rsidRDefault="006A5D47" w:rsidP="006A5D47">
      <w:pPr>
        <w:spacing w:after="0"/>
        <w:jc w:val="center"/>
        <w:rPr>
          <w:rFonts w:ascii="Times New Roman" w:hAnsi="Times New Roman"/>
          <w:b/>
          <w:sz w:val="24"/>
          <w:szCs w:val="24"/>
        </w:rPr>
      </w:pPr>
      <w:r w:rsidRPr="007F0B89">
        <w:rPr>
          <w:rFonts w:ascii="Times New Roman" w:hAnsi="Times New Roman"/>
          <w:b/>
          <w:sz w:val="24"/>
          <w:szCs w:val="24"/>
        </w:rPr>
        <w:t>Summary of Public Comments with Responses</w:t>
      </w:r>
    </w:p>
    <w:p w:rsidR="006A5D47" w:rsidRDefault="006A5D47" w:rsidP="006A5D47">
      <w:pPr>
        <w:spacing w:after="0"/>
        <w:jc w:val="center"/>
        <w:rPr>
          <w:rFonts w:ascii="Times New Roman" w:hAnsi="Times New Roman"/>
          <w:b/>
          <w:sz w:val="24"/>
          <w:szCs w:val="24"/>
        </w:rPr>
      </w:pPr>
    </w:p>
    <w:p w:rsidR="006A5D47" w:rsidRDefault="006A5D47" w:rsidP="006A5D47">
      <w:pPr>
        <w:spacing w:after="0"/>
        <w:ind w:left="720"/>
        <w:jc w:val="center"/>
        <w:rPr>
          <w:rFonts w:ascii="Times New Roman" w:hAnsi="Times New Roman"/>
          <w:b/>
          <w:sz w:val="24"/>
          <w:szCs w:val="24"/>
        </w:rPr>
      </w:pPr>
      <w:r>
        <w:rPr>
          <w:rFonts w:ascii="Times New Roman" w:hAnsi="Times New Roman"/>
          <w:b/>
          <w:sz w:val="24"/>
          <w:szCs w:val="24"/>
        </w:rPr>
        <w:t>Introduction</w:t>
      </w:r>
    </w:p>
    <w:p w:rsidR="006A5D47" w:rsidRDefault="006A5D47" w:rsidP="006A5D47">
      <w:pPr>
        <w:spacing w:after="0"/>
        <w:rPr>
          <w:rFonts w:ascii="Times New Roman" w:hAnsi="Times New Roman"/>
          <w:sz w:val="24"/>
          <w:szCs w:val="24"/>
        </w:rPr>
      </w:pPr>
    </w:p>
    <w:p w:rsidR="00282F18" w:rsidRDefault="006A5D47" w:rsidP="006A5D47">
      <w:pPr>
        <w:spacing w:after="0"/>
        <w:rPr>
          <w:rFonts w:ascii="Times New Roman" w:hAnsi="Times New Roman"/>
          <w:sz w:val="24"/>
          <w:szCs w:val="24"/>
        </w:rPr>
      </w:pPr>
      <w:r>
        <w:rPr>
          <w:rFonts w:ascii="Times New Roman" w:hAnsi="Times New Roman"/>
          <w:sz w:val="24"/>
          <w:szCs w:val="24"/>
        </w:rPr>
        <w:t xml:space="preserve">The </w:t>
      </w:r>
      <w:r w:rsidR="00DD1C36">
        <w:rPr>
          <w:rFonts w:ascii="Times New Roman" w:hAnsi="Times New Roman"/>
          <w:sz w:val="24"/>
          <w:szCs w:val="24"/>
        </w:rPr>
        <w:t xml:space="preserve">U.S. </w:t>
      </w:r>
      <w:r>
        <w:rPr>
          <w:rFonts w:ascii="Times New Roman" w:hAnsi="Times New Roman"/>
          <w:sz w:val="24"/>
          <w:szCs w:val="24"/>
        </w:rPr>
        <w:t>Department of Educa</w:t>
      </w:r>
      <w:r w:rsidR="0069428F">
        <w:rPr>
          <w:rFonts w:ascii="Times New Roman" w:hAnsi="Times New Roman"/>
          <w:sz w:val="24"/>
          <w:szCs w:val="24"/>
        </w:rPr>
        <w:t>tion (Department) received 19</w:t>
      </w:r>
      <w:r>
        <w:rPr>
          <w:rFonts w:ascii="Times New Roman" w:hAnsi="Times New Roman"/>
          <w:sz w:val="24"/>
          <w:szCs w:val="24"/>
        </w:rPr>
        <w:t xml:space="preserve"> comments </w:t>
      </w:r>
      <w:r w:rsidR="00DD1DD2">
        <w:rPr>
          <w:rFonts w:ascii="Times New Roman" w:hAnsi="Times New Roman"/>
          <w:sz w:val="24"/>
          <w:szCs w:val="24"/>
        </w:rPr>
        <w:t>regarding the</w:t>
      </w:r>
      <w:r w:rsidR="008D5BB4">
        <w:rPr>
          <w:rFonts w:ascii="Times New Roman" w:hAnsi="Times New Roman"/>
          <w:sz w:val="24"/>
          <w:szCs w:val="24"/>
        </w:rPr>
        <w:t xml:space="preserve"> Upward Bound</w:t>
      </w:r>
      <w:r w:rsidR="0069428F">
        <w:rPr>
          <w:rFonts w:ascii="Times New Roman" w:hAnsi="Times New Roman"/>
          <w:sz w:val="24"/>
          <w:szCs w:val="24"/>
        </w:rPr>
        <w:t xml:space="preserve"> Math and Science</w:t>
      </w:r>
      <w:r w:rsidR="008D5BB4">
        <w:rPr>
          <w:rFonts w:ascii="Times New Roman" w:hAnsi="Times New Roman"/>
          <w:sz w:val="24"/>
          <w:szCs w:val="24"/>
        </w:rPr>
        <w:t xml:space="preserve"> (UB</w:t>
      </w:r>
      <w:r w:rsidR="0069428F">
        <w:rPr>
          <w:rFonts w:ascii="Times New Roman" w:hAnsi="Times New Roman"/>
          <w:sz w:val="24"/>
          <w:szCs w:val="24"/>
        </w:rPr>
        <w:t>MS</w:t>
      </w:r>
      <w:r w:rsidR="008D5BB4">
        <w:rPr>
          <w:rFonts w:ascii="Times New Roman" w:hAnsi="Times New Roman"/>
          <w:sz w:val="24"/>
          <w:szCs w:val="24"/>
        </w:rPr>
        <w:t>)</w:t>
      </w:r>
      <w:r w:rsidR="00AD2652">
        <w:rPr>
          <w:rFonts w:ascii="Times New Roman" w:hAnsi="Times New Roman"/>
          <w:sz w:val="24"/>
          <w:szCs w:val="24"/>
        </w:rPr>
        <w:t xml:space="preserve"> Program</w:t>
      </w:r>
      <w:r w:rsidR="008D5BB4">
        <w:rPr>
          <w:rFonts w:ascii="Times New Roman" w:hAnsi="Times New Roman"/>
          <w:sz w:val="24"/>
          <w:szCs w:val="24"/>
        </w:rPr>
        <w:t xml:space="preserve"> competition</w:t>
      </w:r>
      <w:r w:rsidR="00DD1DD2">
        <w:rPr>
          <w:rFonts w:ascii="Times New Roman" w:hAnsi="Times New Roman"/>
          <w:sz w:val="24"/>
          <w:szCs w:val="24"/>
        </w:rPr>
        <w:t>.  T</w:t>
      </w:r>
      <w:r w:rsidR="00DD1C36">
        <w:rPr>
          <w:rFonts w:ascii="Times New Roman" w:hAnsi="Times New Roman"/>
          <w:sz w:val="24"/>
          <w:szCs w:val="24"/>
        </w:rPr>
        <w:t xml:space="preserve">he commenters addressed </w:t>
      </w:r>
      <w:r w:rsidR="00C732AB">
        <w:rPr>
          <w:rFonts w:ascii="Times New Roman" w:hAnsi="Times New Roman"/>
          <w:sz w:val="24"/>
          <w:szCs w:val="24"/>
        </w:rPr>
        <w:t>four</w:t>
      </w:r>
      <w:r w:rsidR="00DD1C36">
        <w:rPr>
          <w:rFonts w:ascii="Times New Roman" w:hAnsi="Times New Roman"/>
          <w:sz w:val="24"/>
          <w:szCs w:val="24"/>
        </w:rPr>
        <w:t xml:space="preserve"> broad areas with the majority of comments expressing concern regarding the formatting requirements of the application narrative</w:t>
      </w:r>
      <w:r w:rsidR="009F2B64">
        <w:rPr>
          <w:rFonts w:ascii="Times New Roman" w:hAnsi="Times New Roman"/>
          <w:sz w:val="24"/>
          <w:szCs w:val="24"/>
        </w:rPr>
        <w:t>, including the page limit.</w:t>
      </w:r>
      <w:r w:rsidR="00DD1C36">
        <w:rPr>
          <w:rFonts w:ascii="Times New Roman" w:hAnsi="Times New Roman"/>
          <w:sz w:val="24"/>
          <w:szCs w:val="24"/>
        </w:rPr>
        <w:t xml:space="preserve">  Additional areas of some concern to the commenters were the competitive preference</w:t>
      </w:r>
      <w:r w:rsidR="00C732AB">
        <w:rPr>
          <w:rFonts w:ascii="Times New Roman" w:hAnsi="Times New Roman"/>
          <w:sz w:val="24"/>
          <w:szCs w:val="24"/>
        </w:rPr>
        <w:t xml:space="preserve"> priority</w:t>
      </w:r>
      <w:r w:rsidR="007322E3">
        <w:rPr>
          <w:rFonts w:ascii="Times New Roman" w:hAnsi="Times New Roman"/>
          <w:sz w:val="24"/>
          <w:szCs w:val="24"/>
        </w:rPr>
        <w:t xml:space="preserve">, the </w:t>
      </w:r>
      <w:r w:rsidR="00DD1DD2">
        <w:rPr>
          <w:rFonts w:ascii="Times New Roman" w:hAnsi="Times New Roman"/>
          <w:sz w:val="24"/>
          <w:szCs w:val="24"/>
        </w:rPr>
        <w:t>N</w:t>
      </w:r>
      <w:r w:rsidR="007322E3">
        <w:rPr>
          <w:rFonts w:ascii="Times New Roman" w:hAnsi="Times New Roman"/>
          <w:sz w:val="24"/>
          <w:szCs w:val="24"/>
        </w:rPr>
        <w:t xml:space="preserve">eed </w:t>
      </w:r>
      <w:r w:rsidR="00DD1DD2">
        <w:rPr>
          <w:rFonts w:ascii="Times New Roman" w:hAnsi="Times New Roman"/>
          <w:sz w:val="24"/>
          <w:szCs w:val="24"/>
        </w:rPr>
        <w:t>se</w:t>
      </w:r>
      <w:r w:rsidR="007322E3">
        <w:rPr>
          <w:rFonts w:ascii="Times New Roman" w:hAnsi="Times New Roman"/>
          <w:sz w:val="24"/>
          <w:szCs w:val="24"/>
        </w:rPr>
        <w:t xml:space="preserve">ction </w:t>
      </w:r>
      <w:r w:rsidR="00DD1DD2">
        <w:rPr>
          <w:rFonts w:ascii="Times New Roman" w:hAnsi="Times New Roman"/>
          <w:sz w:val="24"/>
          <w:szCs w:val="24"/>
        </w:rPr>
        <w:t xml:space="preserve">of the </w:t>
      </w:r>
      <w:r w:rsidR="00864994">
        <w:rPr>
          <w:rFonts w:ascii="Times New Roman" w:hAnsi="Times New Roman"/>
          <w:sz w:val="24"/>
          <w:szCs w:val="24"/>
        </w:rPr>
        <w:t>selection criteria</w:t>
      </w:r>
      <w:r w:rsidR="00DD1DD2">
        <w:rPr>
          <w:rFonts w:ascii="Times New Roman" w:hAnsi="Times New Roman"/>
          <w:sz w:val="24"/>
          <w:szCs w:val="24"/>
        </w:rPr>
        <w:t xml:space="preserve"> and </w:t>
      </w:r>
      <w:r w:rsidR="009F2B64">
        <w:rPr>
          <w:rFonts w:ascii="Times New Roman" w:hAnsi="Times New Roman"/>
          <w:sz w:val="24"/>
          <w:szCs w:val="24"/>
        </w:rPr>
        <w:t>stipends.</w:t>
      </w:r>
      <w:r w:rsidR="00DD1C36">
        <w:rPr>
          <w:rFonts w:ascii="Times New Roman" w:hAnsi="Times New Roman"/>
          <w:sz w:val="24"/>
          <w:szCs w:val="24"/>
        </w:rPr>
        <w:t xml:space="preserve">  </w:t>
      </w:r>
      <w:r w:rsidR="009F2B64">
        <w:rPr>
          <w:rFonts w:ascii="Times New Roman" w:hAnsi="Times New Roman"/>
          <w:sz w:val="24"/>
          <w:szCs w:val="24"/>
        </w:rPr>
        <w:t>The Department</w:t>
      </w:r>
      <w:r w:rsidR="00DD1DD2">
        <w:rPr>
          <w:rFonts w:ascii="Times New Roman" w:hAnsi="Times New Roman"/>
          <w:sz w:val="24"/>
          <w:szCs w:val="24"/>
        </w:rPr>
        <w:t xml:space="preserve"> also received a comment requesting an increase in </w:t>
      </w:r>
      <w:r w:rsidR="00864994">
        <w:rPr>
          <w:rFonts w:ascii="Times New Roman" w:hAnsi="Times New Roman"/>
          <w:sz w:val="24"/>
          <w:szCs w:val="24"/>
        </w:rPr>
        <w:t xml:space="preserve">funding for </w:t>
      </w:r>
      <w:r w:rsidR="0055124F">
        <w:rPr>
          <w:rFonts w:ascii="Times New Roman" w:hAnsi="Times New Roman"/>
          <w:sz w:val="24"/>
          <w:szCs w:val="24"/>
        </w:rPr>
        <w:t xml:space="preserve">the </w:t>
      </w:r>
      <w:r w:rsidR="00864994">
        <w:rPr>
          <w:rFonts w:ascii="Times New Roman" w:hAnsi="Times New Roman"/>
          <w:sz w:val="24"/>
          <w:szCs w:val="24"/>
        </w:rPr>
        <w:t>UBMS Program.</w:t>
      </w:r>
    </w:p>
    <w:p w:rsidR="00282F18" w:rsidRDefault="00282F18" w:rsidP="006A5D47">
      <w:pPr>
        <w:spacing w:after="0"/>
        <w:rPr>
          <w:rFonts w:ascii="Times New Roman" w:hAnsi="Times New Roman"/>
          <w:sz w:val="24"/>
          <w:szCs w:val="24"/>
        </w:rPr>
      </w:pPr>
    </w:p>
    <w:p w:rsidR="006A5D47" w:rsidRDefault="006A5D47" w:rsidP="006A5D47">
      <w:pPr>
        <w:spacing w:after="0"/>
        <w:rPr>
          <w:rFonts w:ascii="Times New Roman" w:hAnsi="Times New Roman"/>
          <w:sz w:val="24"/>
          <w:szCs w:val="24"/>
        </w:rPr>
      </w:pPr>
      <w:r>
        <w:rPr>
          <w:rFonts w:ascii="Times New Roman" w:hAnsi="Times New Roman"/>
          <w:sz w:val="24"/>
          <w:szCs w:val="24"/>
        </w:rPr>
        <w:t>Below is a summary of the comments and the Department’s responses to the comments including whether subsequent changes have been made to the Notice Inviting Applications</w:t>
      </w:r>
      <w:r w:rsidR="0055124F">
        <w:rPr>
          <w:rFonts w:ascii="Times New Roman" w:hAnsi="Times New Roman"/>
          <w:sz w:val="24"/>
          <w:szCs w:val="24"/>
        </w:rPr>
        <w:t xml:space="preserve"> (Notice)</w:t>
      </w:r>
      <w:r>
        <w:rPr>
          <w:rFonts w:ascii="Times New Roman" w:hAnsi="Times New Roman"/>
          <w:sz w:val="24"/>
          <w:szCs w:val="24"/>
        </w:rPr>
        <w:t xml:space="preserve"> and the application package</w:t>
      </w:r>
      <w:r w:rsidR="0006585B">
        <w:rPr>
          <w:rFonts w:ascii="Times New Roman" w:hAnsi="Times New Roman"/>
          <w:sz w:val="24"/>
          <w:szCs w:val="24"/>
        </w:rPr>
        <w:t xml:space="preserve"> for new awards for FY 2017</w:t>
      </w:r>
      <w:r>
        <w:rPr>
          <w:rFonts w:ascii="Times New Roman" w:hAnsi="Times New Roman"/>
          <w:sz w:val="24"/>
          <w:szCs w:val="24"/>
        </w:rPr>
        <w:t>.</w:t>
      </w:r>
    </w:p>
    <w:p w:rsidR="006A5D47" w:rsidRDefault="006A5D47" w:rsidP="006A5D47">
      <w:pPr>
        <w:spacing w:after="0"/>
        <w:rPr>
          <w:rFonts w:ascii="Times New Roman" w:hAnsi="Times New Roman"/>
          <w:sz w:val="24"/>
          <w:szCs w:val="24"/>
        </w:rPr>
      </w:pPr>
    </w:p>
    <w:p w:rsidR="003C558B" w:rsidRPr="003C558B" w:rsidRDefault="006A5D47" w:rsidP="003C558B">
      <w:pPr>
        <w:pStyle w:val="NoSpacing"/>
        <w:jc w:val="center"/>
        <w:rPr>
          <w:rFonts w:ascii="Times New Roman" w:hAnsi="Times New Roman"/>
          <w:b/>
          <w:sz w:val="24"/>
          <w:szCs w:val="24"/>
        </w:rPr>
      </w:pPr>
      <w:r w:rsidRPr="003C558B">
        <w:rPr>
          <w:rFonts w:ascii="Times New Roman" w:hAnsi="Times New Roman"/>
          <w:b/>
          <w:sz w:val="24"/>
          <w:szCs w:val="24"/>
        </w:rPr>
        <w:t>Formatting</w:t>
      </w:r>
      <w:r w:rsidR="003C558B" w:rsidRPr="003C558B">
        <w:rPr>
          <w:rFonts w:ascii="Times New Roman" w:hAnsi="Times New Roman"/>
          <w:b/>
          <w:sz w:val="24"/>
          <w:szCs w:val="24"/>
        </w:rPr>
        <w:t xml:space="preserve"> of Application Narrative</w:t>
      </w:r>
      <w:r w:rsidR="009705C2">
        <w:rPr>
          <w:rFonts w:ascii="Times New Roman" w:hAnsi="Times New Roman"/>
          <w:b/>
          <w:sz w:val="24"/>
          <w:szCs w:val="24"/>
        </w:rPr>
        <w:t>—</w:t>
      </w:r>
      <w:r w:rsidR="00C732AB" w:rsidRPr="003C558B">
        <w:rPr>
          <w:rFonts w:ascii="Times New Roman" w:hAnsi="Times New Roman"/>
          <w:b/>
          <w:sz w:val="24"/>
          <w:szCs w:val="24"/>
        </w:rPr>
        <w:t>Double</w:t>
      </w:r>
      <w:r w:rsidR="009705C2">
        <w:rPr>
          <w:rFonts w:ascii="Times New Roman" w:hAnsi="Times New Roman"/>
          <w:b/>
          <w:sz w:val="24"/>
          <w:szCs w:val="24"/>
        </w:rPr>
        <w:t xml:space="preserve"> </w:t>
      </w:r>
      <w:r w:rsidR="00C732AB" w:rsidRPr="003C558B">
        <w:rPr>
          <w:rFonts w:ascii="Times New Roman" w:hAnsi="Times New Roman"/>
          <w:b/>
          <w:sz w:val="24"/>
          <w:szCs w:val="24"/>
        </w:rPr>
        <w:t>Spacing of</w:t>
      </w:r>
      <w:r w:rsidRPr="003C558B">
        <w:rPr>
          <w:rFonts w:ascii="Times New Roman" w:hAnsi="Times New Roman"/>
          <w:b/>
          <w:sz w:val="24"/>
          <w:szCs w:val="24"/>
        </w:rPr>
        <w:t xml:space="preserve"> Charts</w:t>
      </w:r>
      <w:r w:rsidR="00C732AB" w:rsidRPr="003C558B">
        <w:rPr>
          <w:rFonts w:ascii="Times New Roman" w:hAnsi="Times New Roman"/>
          <w:b/>
          <w:sz w:val="24"/>
          <w:szCs w:val="24"/>
        </w:rPr>
        <w:t>,</w:t>
      </w:r>
      <w:r w:rsidRPr="003C558B">
        <w:rPr>
          <w:rFonts w:ascii="Times New Roman" w:hAnsi="Times New Roman"/>
          <w:b/>
          <w:sz w:val="24"/>
          <w:szCs w:val="24"/>
        </w:rPr>
        <w:t xml:space="preserve"> Tables</w:t>
      </w:r>
      <w:r w:rsidR="00C732AB" w:rsidRPr="003C558B">
        <w:rPr>
          <w:rFonts w:ascii="Times New Roman" w:hAnsi="Times New Roman"/>
          <w:b/>
          <w:sz w:val="24"/>
          <w:szCs w:val="24"/>
        </w:rPr>
        <w:t>, Figures</w:t>
      </w:r>
    </w:p>
    <w:p w:rsidR="003C558B" w:rsidRDefault="006A5D47" w:rsidP="003C558B">
      <w:pPr>
        <w:pStyle w:val="NoSpacing"/>
        <w:jc w:val="center"/>
        <w:rPr>
          <w:rFonts w:ascii="Times New Roman" w:hAnsi="Times New Roman"/>
          <w:b/>
          <w:sz w:val="24"/>
          <w:szCs w:val="24"/>
        </w:rPr>
      </w:pPr>
      <w:proofErr w:type="gramStart"/>
      <w:r w:rsidRPr="003C558B">
        <w:rPr>
          <w:rFonts w:ascii="Times New Roman" w:hAnsi="Times New Roman"/>
          <w:b/>
          <w:sz w:val="24"/>
          <w:szCs w:val="24"/>
        </w:rPr>
        <w:t>and</w:t>
      </w:r>
      <w:proofErr w:type="gramEnd"/>
      <w:r w:rsidRPr="003C558B">
        <w:rPr>
          <w:rFonts w:ascii="Times New Roman" w:hAnsi="Times New Roman"/>
          <w:b/>
          <w:sz w:val="24"/>
          <w:szCs w:val="24"/>
        </w:rPr>
        <w:t xml:space="preserve"> Graphs</w:t>
      </w:r>
    </w:p>
    <w:p w:rsidR="003C558B" w:rsidRPr="003C558B" w:rsidRDefault="003C558B" w:rsidP="003C558B">
      <w:pPr>
        <w:pStyle w:val="NoSpacing"/>
        <w:jc w:val="center"/>
        <w:rPr>
          <w:rFonts w:ascii="Times New Roman" w:hAnsi="Times New Roman"/>
          <w:b/>
          <w:sz w:val="24"/>
          <w:szCs w:val="24"/>
        </w:rPr>
      </w:pPr>
    </w:p>
    <w:p w:rsidR="00C92998" w:rsidRDefault="00EB452B" w:rsidP="006A5D47">
      <w:pPr>
        <w:rPr>
          <w:rFonts w:ascii="Times New Roman" w:hAnsi="Times New Roman"/>
          <w:sz w:val="24"/>
          <w:szCs w:val="24"/>
        </w:rPr>
      </w:pPr>
      <w:r w:rsidRPr="009F3BB8">
        <w:rPr>
          <w:rFonts w:ascii="Times New Roman" w:hAnsi="Times New Roman"/>
          <w:b/>
          <w:sz w:val="24"/>
          <w:szCs w:val="24"/>
        </w:rPr>
        <w:t>Comments:</w:t>
      </w:r>
      <w:r>
        <w:rPr>
          <w:rFonts w:ascii="Times New Roman" w:hAnsi="Times New Roman"/>
          <w:sz w:val="24"/>
          <w:szCs w:val="24"/>
        </w:rPr>
        <w:t xml:space="preserve"> </w:t>
      </w:r>
      <w:r w:rsidR="00C962D8">
        <w:rPr>
          <w:rFonts w:ascii="Times New Roman" w:hAnsi="Times New Roman"/>
          <w:sz w:val="24"/>
          <w:szCs w:val="24"/>
        </w:rPr>
        <w:t xml:space="preserve"> </w:t>
      </w:r>
      <w:r w:rsidR="006A5D47">
        <w:rPr>
          <w:rFonts w:ascii="Times New Roman" w:hAnsi="Times New Roman"/>
          <w:sz w:val="24"/>
          <w:szCs w:val="24"/>
        </w:rPr>
        <w:t>The majority of comment</w:t>
      </w:r>
      <w:r w:rsidR="00B923C1">
        <w:rPr>
          <w:rFonts w:ascii="Times New Roman" w:hAnsi="Times New Roman"/>
          <w:sz w:val="24"/>
          <w:szCs w:val="24"/>
        </w:rPr>
        <w:t>ers expressed concerns</w:t>
      </w:r>
      <w:r w:rsidR="006A5D47">
        <w:rPr>
          <w:rFonts w:ascii="Times New Roman" w:hAnsi="Times New Roman"/>
          <w:sz w:val="24"/>
          <w:szCs w:val="24"/>
        </w:rPr>
        <w:t xml:space="preserve"> </w:t>
      </w:r>
      <w:r w:rsidR="00B923C1">
        <w:rPr>
          <w:rFonts w:ascii="Times New Roman" w:hAnsi="Times New Roman"/>
          <w:sz w:val="24"/>
          <w:szCs w:val="24"/>
        </w:rPr>
        <w:t xml:space="preserve">about </w:t>
      </w:r>
      <w:r w:rsidR="006A5D47">
        <w:rPr>
          <w:rFonts w:ascii="Times New Roman" w:hAnsi="Times New Roman"/>
          <w:sz w:val="24"/>
          <w:szCs w:val="24"/>
        </w:rPr>
        <w:t>the change</w:t>
      </w:r>
      <w:r w:rsidR="00B67108">
        <w:rPr>
          <w:rFonts w:ascii="Times New Roman" w:hAnsi="Times New Roman"/>
          <w:sz w:val="24"/>
          <w:szCs w:val="24"/>
        </w:rPr>
        <w:t xml:space="preserve"> in formatting requirements for the application narrative.</w:t>
      </w:r>
      <w:r w:rsidR="006F3A2B">
        <w:rPr>
          <w:rFonts w:ascii="Times New Roman" w:hAnsi="Times New Roman"/>
          <w:sz w:val="24"/>
          <w:szCs w:val="24"/>
        </w:rPr>
        <w:t xml:space="preserve">  The </w:t>
      </w:r>
      <w:r w:rsidR="000D2F06">
        <w:rPr>
          <w:rFonts w:ascii="Times New Roman" w:hAnsi="Times New Roman"/>
          <w:sz w:val="24"/>
          <w:szCs w:val="24"/>
        </w:rPr>
        <w:t xml:space="preserve">particular change in formatting requirements stipulates that all text in the application narrative including charts, tables, figures and graphs must be double spaced.  Titles, headings, footnotes, quotations, references and captions may be single spaced.  </w:t>
      </w:r>
      <w:r w:rsidR="00B67108">
        <w:rPr>
          <w:rFonts w:ascii="Times New Roman" w:hAnsi="Times New Roman"/>
          <w:sz w:val="24"/>
          <w:szCs w:val="24"/>
        </w:rPr>
        <w:t>Several commenters stated that i</w:t>
      </w:r>
      <w:r w:rsidR="000D2F06">
        <w:rPr>
          <w:rFonts w:ascii="Times New Roman" w:hAnsi="Times New Roman"/>
          <w:sz w:val="24"/>
          <w:szCs w:val="24"/>
        </w:rPr>
        <w:t xml:space="preserve">n previous </w:t>
      </w:r>
      <w:r w:rsidR="0055124F">
        <w:rPr>
          <w:rFonts w:ascii="Times New Roman" w:hAnsi="Times New Roman"/>
          <w:sz w:val="24"/>
          <w:szCs w:val="24"/>
        </w:rPr>
        <w:t>TRIO</w:t>
      </w:r>
      <w:r w:rsidR="000D2F06">
        <w:rPr>
          <w:rFonts w:ascii="Times New Roman" w:hAnsi="Times New Roman"/>
          <w:sz w:val="24"/>
          <w:szCs w:val="24"/>
        </w:rPr>
        <w:t xml:space="preserve"> grant competitions, applicants were able to single space charts, tables, figures and graphs.</w:t>
      </w:r>
    </w:p>
    <w:p w:rsidR="009F3BB8" w:rsidRDefault="00C92998" w:rsidP="006A5D47">
      <w:pPr>
        <w:rPr>
          <w:rFonts w:ascii="Times New Roman" w:hAnsi="Times New Roman"/>
          <w:sz w:val="24"/>
          <w:szCs w:val="24"/>
        </w:rPr>
      </w:pPr>
      <w:r>
        <w:rPr>
          <w:rFonts w:ascii="Times New Roman" w:hAnsi="Times New Roman"/>
          <w:sz w:val="24"/>
          <w:szCs w:val="24"/>
        </w:rPr>
        <w:t xml:space="preserve">Commenters expressed concern that the new formatting requirement would limit the amount of </w:t>
      </w:r>
      <w:r w:rsidR="002E4FD7">
        <w:rPr>
          <w:rFonts w:ascii="Times New Roman" w:hAnsi="Times New Roman"/>
          <w:sz w:val="24"/>
          <w:szCs w:val="24"/>
        </w:rPr>
        <w:t xml:space="preserve">available </w:t>
      </w:r>
      <w:r>
        <w:rPr>
          <w:rFonts w:ascii="Times New Roman" w:hAnsi="Times New Roman"/>
          <w:sz w:val="24"/>
          <w:szCs w:val="24"/>
        </w:rPr>
        <w:t xml:space="preserve">space </w:t>
      </w:r>
      <w:r w:rsidR="002E4FD7">
        <w:rPr>
          <w:rFonts w:ascii="Times New Roman" w:hAnsi="Times New Roman"/>
          <w:sz w:val="24"/>
          <w:szCs w:val="24"/>
        </w:rPr>
        <w:t xml:space="preserve">for adequately addressing </w:t>
      </w:r>
      <w:r w:rsidR="00676EC4">
        <w:rPr>
          <w:rFonts w:ascii="Times New Roman" w:hAnsi="Times New Roman"/>
          <w:sz w:val="24"/>
          <w:szCs w:val="24"/>
        </w:rPr>
        <w:t xml:space="preserve">the requirements in the </w:t>
      </w:r>
      <w:r w:rsidR="002E4FD7">
        <w:rPr>
          <w:rFonts w:ascii="Times New Roman" w:hAnsi="Times New Roman"/>
          <w:sz w:val="24"/>
          <w:szCs w:val="24"/>
        </w:rPr>
        <w:t>UB</w:t>
      </w:r>
      <w:r w:rsidR="00F86D92">
        <w:rPr>
          <w:rFonts w:ascii="Times New Roman" w:hAnsi="Times New Roman"/>
          <w:sz w:val="24"/>
          <w:szCs w:val="24"/>
        </w:rPr>
        <w:t>MS</w:t>
      </w:r>
      <w:r w:rsidR="002E4FD7">
        <w:rPr>
          <w:rFonts w:ascii="Times New Roman" w:hAnsi="Times New Roman"/>
          <w:sz w:val="24"/>
          <w:szCs w:val="24"/>
        </w:rPr>
        <w:t xml:space="preserve"> </w:t>
      </w:r>
      <w:r w:rsidR="00676EC4">
        <w:rPr>
          <w:rFonts w:ascii="Times New Roman" w:hAnsi="Times New Roman"/>
          <w:sz w:val="24"/>
          <w:szCs w:val="24"/>
        </w:rPr>
        <w:t>application</w:t>
      </w:r>
      <w:r w:rsidR="002E4FD7">
        <w:rPr>
          <w:rFonts w:ascii="Times New Roman" w:hAnsi="Times New Roman"/>
          <w:sz w:val="24"/>
          <w:szCs w:val="24"/>
        </w:rPr>
        <w:t xml:space="preserve"> package</w:t>
      </w:r>
      <w:r w:rsidR="000C764E">
        <w:rPr>
          <w:rFonts w:ascii="Times New Roman" w:hAnsi="Times New Roman"/>
          <w:sz w:val="24"/>
          <w:szCs w:val="24"/>
        </w:rPr>
        <w:t>, such as including details specific to robust math and science programming</w:t>
      </w:r>
      <w:r w:rsidR="00D15D1B">
        <w:rPr>
          <w:rFonts w:ascii="Times New Roman" w:hAnsi="Times New Roman"/>
          <w:sz w:val="24"/>
          <w:szCs w:val="24"/>
        </w:rPr>
        <w:t>.</w:t>
      </w:r>
      <w:r w:rsidR="00253E9E">
        <w:rPr>
          <w:rFonts w:ascii="Times New Roman" w:hAnsi="Times New Roman"/>
          <w:sz w:val="24"/>
          <w:szCs w:val="24"/>
        </w:rPr>
        <w:t xml:space="preserve">  </w:t>
      </w:r>
      <w:r w:rsidR="00B936A7">
        <w:rPr>
          <w:rFonts w:ascii="Times New Roman" w:hAnsi="Times New Roman"/>
          <w:sz w:val="24"/>
          <w:szCs w:val="24"/>
        </w:rPr>
        <w:t>C</w:t>
      </w:r>
      <w:r w:rsidR="001B1F1E">
        <w:rPr>
          <w:rFonts w:ascii="Times New Roman" w:hAnsi="Times New Roman"/>
          <w:sz w:val="24"/>
          <w:szCs w:val="24"/>
        </w:rPr>
        <w:t xml:space="preserve">ommenters </w:t>
      </w:r>
      <w:r w:rsidR="00B936A7">
        <w:rPr>
          <w:rFonts w:ascii="Times New Roman" w:hAnsi="Times New Roman"/>
          <w:sz w:val="24"/>
          <w:szCs w:val="24"/>
        </w:rPr>
        <w:t xml:space="preserve">also </w:t>
      </w:r>
      <w:r w:rsidR="00B67108">
        <w:rPr>
          <w:rFonts w:ascii="Times New Roman" w:hAnsi="Times New Roman"/>
          <w:sz w:val="24"/>
          <w:szCs w:val="24"/>
        </w:rPr>
        <w:t xml:space="preserve">stated </w:t>
      </w:r>
      <w:r>
        <w:rPr>
          <w:rFonts w:ascii="Times New Roman" w:hAnsi="Times New Roman"/>
          <w:sz w:val="24"/>
          <w:szCs w:val="24"/>
        </w:rPr>
        <w:t xml:space="preserve">that </w:t>
      </w:r>
      <w:r w:rsidR="001B1F1E">
        <w:rPr>
          <w:rFonts w:ascii="Times New Roman" w:hAnsi="Times New Roman"/>
          <w:sz w:val="24"/>
          <w:szCs w:val="24"/>
        </w:rPr>
        <w:t xml:space="preserve">single spaced </w:t>
      </w:r>
      <w:r w:rsidR="00676EC4">
        <w:rPr>
          <w:rFonts w:ascii="Times New Roman" w:hAnsi="Times New Roman"/>
          <w:sz w:val="24"/>
          <w:szCs w:val="24"/>
        </w:rPr>
        <w:t>charts, tables</w:t>
      </w:r>
      <w:r w:rsidR="00AD2652">
        <w:rPr>
          <w:rFonts w:ascii="Times New Roman" w:hAnsi="Times New Roman"/>
          <w:sz w:val="24"/>
          <w:szCs w:val="24"/>
        </w:rPr>
        <w:t xml:space="preserve">, </w:t>
      </w:r>
      <w:r w:rsidR="00E83881">
        <w:rPr>
          <w:rFonts w:ascii="Times New Roman" w:hAnsi="Times New Roman"/>
          <w:sz w:val="24"/>
          <w:szCs w:val="24"/>
        </w:rPr>
        <w:t>figures</w:t>
      </w:r>
      <w:r w:rsidR="00676EC4">
        <w:rPr>
          <w:rFonts w:ascii="Times New Roman" w:hAnsi="Times New Roman"/>
          <w:sz w:val="24"/>
          <w:szCs w:val="24"/>
        </w:rPr>
        <w:t xml:space="preserve"> and graphs may have greater clarity for re</w:t>
      </w:r>
      <w:r w:rsidR="00B67108">
        <w:rPr>
          <w:rFonts w:ascii="Times New Roman" w:hAnsi="Times New Roman"/>
          <w:sz w:val="24"/>
          <w:szCs w:val="24"/>
        </w:rPr>
        <w:t>viewers</w:t>
      </w:r>
      <w:r w:rsidR="00676EC4">
        <w:rPr>
          <w:rFonts w:ascii="Times New Roman" w:hAnsi="Times New Roman"/>
          <w:sz w:val="24"/>
          <w:szCs w:val="24"/>
        </w:rPr>
        <w:t xml:space="preserve"> of the </w:t>
      </w:r>
      <w:r w:rsidR="003C17A1">
        <w:rPr>
          <w:rFonts w:ascii="Times New Roman" w:hAnsi="Times New Roman"/>
          <w:sz w:val="24"/>
          <w:szCs w:val="24"/>
        </w:rPr>
        <w:t>UB</w:t>
      </w:r>
      <w:r w:rsidR="00F86D92">
        <w:rPr>
          <w:rFonts w:ascii="Times New Roman" w:hAnsi="Times New Roman"/>
          <w:sz w:val="24"/>
          <w:szCs w:val="24"/>
        </w:rPr>
        <w:t>MS</w:t>
      </w:r>
      <w:r w:rsidR="003C17A1">
        <w:rPr>
          <w:rFonts w:ascii="Times New Roman" w:hAnsi="Times New Roman"/>
          <w:sz w:val="24"/>
          <w:szCs w:val="24"/>
        </w:rPr>
        <w:t xml:space="preserve"> </w:t>
      </w:r>
      <w:r w:rsidR="00676EC4">
        <w:rPr>
          <w:rFonts w:ascii="Times New Roman" w:hAnsi="Times New Roman"/>
          <w:sz w:val="24"/>
          <w:szCs w:val="24"/>
        </w:rPr>
        <w:t>application</w:t>
      </w:r>
      <w:r w:rsidR="00E61092">
        <w:rPr>
          <w:rFonts w:ascii="Times New Roman" w:hAnsi="Times New Roman"/>
          <w:sz w:val="24"/>
          <w:szCs w:val="24"/>
        </w:rPr>
        <w:t xml:space="preserve"> narrative</w:t>
      </w:r>
      <w:r w:rsidR="00676EC4">
        <w:rPr>
          <w:rFonts w:ascii="Times New Roman" w:hAnsi="Times New Roman"/>
          <w:sz w:val="24"/>
          <w:szCs w:val="24"/>
        </w:rPr>
        <w:t xml:space="preserve">. </w:t>
      </w:r>
      <w:r w:rsidR="00B67108">
        <w:rPr>
          <w:rFonts w:ascii="Times New Roman" w:hAnsi="Times New Roman"/>
          <w:sz w:val="24"/>
          <w:szCs w:val="24"/>
        </w:rPr>
        <w:t xml:space="preserve"> </w:t>
      </w:r>
    </w:p>
    <w:p w:rsidR="00E06B28" w:rsidRDefault="00E06B28" w:rsidP="006A5D47">
      <w:pPr>
        <w:rPr>
          <w:rFonts w:ascii="Times New Roman" w:hAnsi="Times New Roman"/>
          <w:sz w:val="24"/>
          <w:szCs w:val="24"/>
        </w:rPr>
      </w:pPr>
      <w:r>
        <w:rPr>
          <w:rFonts w:ascii="Times New Roman" w:hAnsi="Times New Roman"/>
          <w:sz w:val="24"/>
          <w:szCs w:val="24"/>
        </w:rPr>
        <w:t>One commenter wanted to know if a list of references or bibliography was needed, if so, it should be singled spaced.</w:t>
      </w:r>
    </w:p>
    <w:p w:rsidR="00B67108" w:rsidRDefault="000C764E" w:rsidP="006A5D47">
      <w:pPr>
        <w:rPr>
          <w:rFonts w:ascii="Times New Roman" w:hAnsi="Times New Roman"/>
          <w:sz w:val="24"/>
          <w:szCs w:val="24"/>
        </w:rPr>
      </w:pPr>
      <w:r>
        <w:rPr>
          <w:rFonts w:ascii="Times New Roman" w:hAnsi="Times New Roman"/>
          <w:sz w:val="24"/>
          <w:szCs w:val="24"/>
        </w:rPr>
        <w:t>Several</w:t>
      </w:r>
      <w:r w:rsidR="00B67108">
        <w:rPr>
          <w:rFonts w:ascii="Times New Roman" w:hAnsi="Times New Roman"/>
          <w:sz w:val="24"/>
          <w:szCs w:val="24"/>
        </w:rPr>
        <w:t xml:space="preserve"> of the commenters suggested that the Department increase the page limit of the applicat</w:t>
      </w:r>
      <w:r w:rsidR="006C5ABF">
        <w:rPr>
          <w:rFonts w:ascii="Times New Roman" w:hAnsi="Times New Roman"/>
          <w:sz w:val="24"/>
          <w:szCs w:val="24"/>
        </w:rPr>
        <w:t>ion narrative,</w:t>
      </w:r>
      <w:r w:rsidR="00C85605">
        <w:rPr>
          <w:rFonts w:ascii="Times New Roman" w:hAnsi="Times New Roman"/>
          <w:sz w:val="24"/>
          <w:szCs w:val="24"/>
        </w:rPr>
        <w:t xml:space="preserve"> so that applicants can adequately provide critical content.  Commenters stated that with the </w:t>
      </w:r>
      <w:r w:rsidR="009705C2">
        <w:rPr>
          <w:rFonts w:ascii="Times New Roman" w:hAnsi="Times New Roman"/>
          <w:sz w:val="24"/>
          <w:szCs w:val="24"/>
        </w:rPr>
        <w:t xml:space="preserve">current </w:t>
      </w:r>
      <w:r w:rsidR="00C85605">
        <w:rPr>
          <w:rFonts w:ascii="Times New Roman" w:hAnsi="Times New Roman"/>
          <w:sz w:val="24"/>
          <w:szCs w:val="24"/>
        </w:rPr>
        <w:t>f</w:t>
      </w:r>
      <w:r w:rsidR="002459DC">
        <w:rPr>
          <w:rFonts w:ascii="Times New Roman" w:hAnsi="Times New Roman"/>
          <w:sz w:val="24"/>
          <w:szCs w:val="24"/>
        </w:rPr>
        <w:t>ormatting requirement and the 65</w:t>
      </w:r>
      <w:r w:rsidR="004B2539">
        <w:rPr>
          <w:rFonts w:ascii="Times New Roman" w:hAnsi="Times New Roman"/>
          <w:sz w:val="24"/>
          <w:szCs w:val="24"/>
        </w:rPr>
        <w:t>-</w:t>
      </w:r>
      <w:r w:rsidR="00C85605">
        <w:rPr>
          <w:rFonts w:ascii="Times New Roman" w:hAnsi="Times New Roman"/>
          <w:sz w:val="24"/>
          <w:szCs w:val="24"/>
        </w:rPr>
        <w:t xml:space="preserve">page limit, it will be difficult to include all of the information </w:t>
      </w:r>
      <w:r w:rsidR="009705C2">
        <w:rPr>
          <w:rFonts w:ascii="Times New Roman" w:hAnsi="Times New Roman"/>
          <w:sz w:val="24"/>
          <w:szCs w:val="24"/>
        </w:rPr>
        <w:t>and data</w:t>
      </w:r>
      <w:r w:rsidR="00C85605">
        <w:rPr>
          <w:rFonts w:ascii="Times New Roman" w:hAnsi="Times New Roman"/>
          <w:sz w:val="24"/>
          <w:szCs w:val="24"/>
        </w:rPr>
        <w:t xml:space="preserve"> ne</w:t>
      </w:r>
      <w:r w:rsidR="009705C2">
        <w:rPr>
          <w:rFonts w:ascii="Times New Roman" w:hAnsi="Times New Roman"/>
          <w:sz w:val="24"/>
          <w:szCs w:val="24"/>
        </w:rPr>
        <w:t>eded</w:t>
      </w:r>
      <w:r w:rsidR="00C85605">
        <w:rPr>
          <w:rFonts w:ascii="Times New Roman" w:hAnsi="Times New Roman"/>
          <w:sz w:val="24"/>
          <w:szCs w:val="24"/>
        </w:rPr>
        <w:t xml:space="preserve"> for reviewers to assess.</w:t>
      </w:r>
    </w:p>
    <w:p w:rsidR="00E61092" w:rsidRDefault="00EB452B" w:rsidP="006A5D47">
      <w:pPr>
        <w:rPr>
          <w:rFonts w:ascii="Times New Roman" w:hAnsi="Times New Roman"/>
          <w:sz w:val="24"/>
          <w:szCs w:val="24"/>
        </w:rPr>
      </w:pPr>
      <w:r w:rsidRPr="009F3BB8">
        <w:rPr>
          <w:rFonts w:ascii="Times New Roman" w:hAnsi="Times New Roman"/>
          <w:b/>
          <w:sz w:val="24"/>
          <w:szCs w:val="24"/>
        </w:rPr>
        <w:lastRenderedPageBreak/>
        <w:t>Response:</w:t>
      </w:r>
      <w:r>
        <w:rPr>
          <w:rFonts w:ascii="Times New Roman" w:hAnsi="Times New Roman"/>
          <w:sz w:val="24"/>
          <w:szCs w:val="24"/>
        </w:rPr>
        <w:t xml:space="preserve"> </w:t>
      </w:r>
      <w:r w:rsidR="00B67108">
        <w:rPr>
          <w:rFonts w:ascii="Times New Roman" w:hAnsi="Times New Roman"/>
          <w:sz w:val="24"/>
          <w:szCs w:val="24"/>
        </w:rPr>
        <w:t xml:space="preserve"> </w:t>
      </w:r>
      <w:r w:rsidR="009F3BB8">
        <w:rPr>
          <w:rFonts w:ascii="Times New Roman" w:hAnsi="Times New Roman"/>
          <w:sz w:val="24"/>
          <w:szCs w:val="24"/>
        </w:rPr>
        <w:t xml:space="preserve">The </w:t>
      </w:r>
      <w:r w:rsidR="00E61092">
        <w:rPr>
          <w:rFonts w:ascii="Times New Roman" w:hAnsi="Times New Roman"/>
          <w:sz w:val="24"/>
          <w:szCs w:val="24"/>
        </w:rPr>
        <w:t xml:space="preserve">Department is aware of the concerns of prospective applicants regarding the proposed change to the formatting requirements. </w:t>
      </w:r>
      <w:r w:rsidR="00B67108">
        <w:rPr>
          <w:rFonts w:ascii="Times New Roman" w:hAnsi="Times New Roman"/>
          <w:sz w:val="24"/>
          <w:szCs w:val="24"/>
        </w:rPr>
        <w:t xml:space="preserve"> </w:t>
      </w:r>
      <w:r w:rsidR="009705C2">
        <w:rPr>
          <w:rFonts w:ascii="Times New Roman" w:hAnsi="Times New Roman"/>
          <w:sz w:val="24"/>
          <w:szCs w:val="24"/>
        </w:rPr>
        <w:t>However, t</w:t>
      </w:r>
      <w:r w:rsidR="00E61092">
        <w:rPr>
          <w:rFonts w:ascii="Times New Roman" w:hAnsi="Times New Roman"/>
          <w:sz w:val="24"/>
          <w:szCs w:val="24"/>
        </w:rPr>
        <w:t>he</w:t>
      </w:r>
      <w:r w:rsidR="00B67108">
        <w:rPr>
          <w:rFonts w:ascii="Times New Roman" w:hAnsi="Times New Roman"/>
          <w:sz w:val="24"/>
          <w:szCs w:val="24"/>
        </w:rPr>
        <w:t xml:space="preserve"> </w:t>
      </w:r>
      <w:r w:rsidR="009F3BB8">
        <w:rPr>
          <w:rFonts w:ascii="Times New Roman" w:hAnsi="Times New Roman"/>
          <w:sz w:val="24"/>
          <w:szCs w:val="24"/>
        </w:rPr>
        <w:t xml:space="preserve">Department </w:t>
      </w:r>
      <w:r w:rsidR="00E61092">
        <w:rPr>
          <w:rFonts w:ascii="Times New Roman" w:hAnsi="Times New Roman"/>
          <w:sz w:val="24"/>
          <w:szCs w:val="24"/>
        </w:rPr>
        <w:t xml:space="preserve">believes that </w:t>
      </w:r>
      <w:r w:rsidR="009F3BB8">
        <w:rPr>
          <w:rFonts w:ascii="Times New Roman" w:hAnsi="Times New Roman"/>
          <w:sz w:val="24"/>
          <w:szCs w:val="24"/>
        </w:rPr>
        <w:t>the grant process</w:t>
      </w:r>
      <w:r w:rsidR="00E61092">
        <w:rPr>
          <w:rFonts w:ascii="Times New Roman" w:hAnsi="Times New Roman"/>
          <w:sz w:val="24"/>
          <w:szCs w:val="24"/>
        </w:rPr>
        <w:t xml:space="preserve"> </w:t>
      </w:r>
      <w:r w:rsidR="00C85605">
        <w:rPr>
          <w:rFonts w:ascii="Times New Roman" w:hAnsi="Times New Roman"/>
          <w:sz w:val="24"/>
          <w:szCs w:val="24"/>
        </w:rPr>
        <w:t xml:space="preserve">is competitive and </w:t>
      </w:r>
      <w:r w:rsidR="00E61092">
        <w:rPr>
          <w:rFonts w:ascii="Times New Roman" w:hAnsi="Times New Roman"/>
          <w:sz w:val="24"/>
          <w:szCs w:val="24"/>
        </w:rPr>
        <w:t>should be equitable</w:t>
      </w:r>
      <w:r w:rsidR="00B67108">
        <w:rPr>
          <w:rFonts w:ascii="Times New Roman" w:hAnsi="Times New Roman"/>
          <w:sz w:val="24"/>
          <w:szCs w:val="24"/>
        </w:rPr>
        <w:t>; therefore, in order to ensure that a</w:t>
      </w:r>
      <w:r w:rsidR="009F3BB8">
        <w:rPr>
          <w:rFonts w:ascii="Times New Roman" w:hAnsi="Times New Roman"/>
          <w:sz w:val="24"/>
          <w:szCs w:val="24"/>
        </w:rPr>
        <w:t>pplicants that include an inordinate amount of text in charts</w:t>
      </w:r>
      <w:r w:rsidR="00EC57B4">
        <w:rPr>
          <w:rFonts w:ascii="Times New Roman" w:hAnsi="Times New Roman"/>
          <w:sz w:val="24"/>
          <w:szCs w:val="24"/>
        </w:rPr>
        <w:t>,</w:t>
      </w:r>
      <w:r w:rsidR="009F3BB8">
        <w:rPr>
          <w:rFonts w:ascii="Times New Roman" w:hAnsi="Times New Roman"/>
          <w:sz w:val="24"/>
          <w:szCs w:val="24"/>
        </w:rPr>
        <w:t xml:space="preserve"> tables,</w:t>
      </w:r>
      <w:r w:rsidR="00C85605">
        <w:rPr>
          <w:rFonts w:ascii="Times New Roman" w:hAnsi="Times New Roman"/>
          <w:sz w:val="24"/>
          <w:szCs w:val="24"/>
        </w:rPr>
        <w:t xml:space="preserve"> figures</w:t>
      </w:r>
      <w:r w:rsidR="009F3BB8">
        <w:rPr>
          <w:rFonts w:ascii="Times New Roman" w:hAnsi="Times New Roman"/>
          <w:sz w:val="24"/>
          <w:szCs w:val="24"/>
        </w:rPr>
        <w:t xml:space="preserve"> and graphs </w:t>
      </w:r>
      <w:r w:rsidR="00B67108">
        <w:rPr>
          <w:rFonts w:ascii="Times New Roman" w:hAnsi="Times New Roman"/>
          <w:sz w:val="24"/>
          <w:szCs w:val="24"/>
        </w:rPr>
        <w:t>do</w:t>
      </w:r>
      <w:r w:rsidR="009F3BB8">
        <w:rPr>
          <w:rFonts w:ascii="Times New Roman" w:hAnsi="Times New Roman"/>
          <w:sz w:val="24"/>
          <w:szCs w:val="24"/>
        </w:rPr>
        <w:t xml:space="preserve"> not </w:t>
      </w:r>
      <w:r w:rsidR="00E61092">
        <w:rPr>
          <w:rFonts w:ascii="Times New Roman" w:hAnsi="Times New Roman"/>
          <w:sz w:val="24"/>
          <w:szCs w:val="24"/>
        </w:rPr>
        <w:t>gain</w:t>
      </w:r>
      <w:r w:rsidR="00411E39">
        <w:rPr>
          <w:rFonts w:ascii="Times New Roman" w:hAnsi="Times New Roman"/>
          <w:sz w:val="24"/>
          <w:szCs w:val="24"/>
        </w:rPr>
        <w:t xml:space="preserve"> an advantage over </w:t>
      </w:r>
      <w:r w:rsidR="009F3BB8">
        <w:rPr>
          <w:rFonts w:ascii="Times New Roman" w:hAnsi="Times New Roman"/>
          <w:sz w:val="24"/>
          <w:szCs w:val="24"/>
        </w:rPr>
        <w:t>applicants</w:t>
      </w:r>
      <w:r w:rsidR="00EC57B4">
        <w:rPr>
          <w:rFonts w:ascii="Times New Roman" w:hAnsi="Times New Roman"/>
          <w:sz w:val="24"/>
          <w:szCs w:val="24"/>
        </w:rPr>
        <w:t xml:space="preserve"> </w:t>
      </w:r>
      <w:r w:rsidR="00411E39">
        <w:rPr>
          <w:rFonts w:ascii="Times New Roman" w:hAnsi="Times New Roman"/>
          <w:sz w:val="24"/>
          <w:szCs w:val="24"/>
        </w:rPr>
        <w:t xml:space="preserve">that do not engage </w:t>
      </w:r>
      <w:r w:rsidR="00EC57B4">
        <w:rPr>
          <w:rFonts w:ascii="Times New Roman" w:hAnsi="Times New Roman"/>
          <w:sz w:val="24"/>
          <w:szCs w:val="24"/>
        </w:rPr>
        <w:t xml:space="preserve">in </w:t>
      </w:r>
      <w:r w:rsidR="00411E39">
        <w:rPr>
          <w:rFonts w:ascii="Times New Roman" w:hAnsi="Times New Roman"/>
          <w:sz w:val="24"/>
          <w:szCs w:val="24"/>
        </w:rPr>
        <w:t>such practices</w:t>
      </w:r>
      <w:r w:rsidR="00B67108">
        <w:rPr>
          <w:rFonts w:ascii="Times New Roman" w:hAnsi="Times New Roman"/>
          <w:sz w:val="24"/>
          <w:szCs w:val="24"/>
        </w:rPr>
        <w:t>, the Department is requiring double</w:t>
      </w:r>
      <w:r w:rsidR="009705C2">
        <w:rPr>
          <w:rFonts w:ascii="Times New Roman" w:hAnsi="Times New Roman"/>
          <w:sz w:val="24"/>
          <w:szCs w:val="24"/>
        </w:rPr>
        <w:t xml:space="preserve"> </w:t>
      </w:r>
      <w:r w:rsidR="00B67108">
        <w:rPr>
          <w:rFonts w:ascii="Times New Roman" w:hAnsi="Times New Roman"/>
          <w:sz w:val="24"/>
          <w:szCs w:val="24"/>
        </w:rPr>
        <w:t>spacing of the application narrative, including charts, tables</w:t>
      </w:r>
      <w:r w:rsidR="00C85605">
        <w:rPr>
          <w:rFonts w:ascii="Times New Roman" w:hAnsi="Times New Roman"/>
          <w:sz w:val="24"/>
          <w:szCs w:val="24"/>
        </w:rPr>
        <w:t>, figures</w:t>
      </w:r>
      <w:r w:rsidR="00B67108">
        <w:rPr>
          <w:rFonts w:ascii="Times New Roman" w:hAnsi="Times New Roman"/>
          <w:sz w:val="24"/>
          <w:szCs w:val="24"/>
        </w:rPr>
        <w:t xml:space="preserve"> and graphs.</w:t>
      </w:r>
    </w:p>
    <w:p w:rsidR="00E06B28" w:rsidRDefault="00E06B28" w:rsidP="006A5D47">
      <w:pPr>
        <w:rPr>
          <w:rFonts w:ascii="Times New Roman" w:hAnsi="Times New Roman"/>
          <w:sz w:val="24"/>
          <w:szCs w:val="24"/>
        </w:rPr>
      </w:pPr>
      <w:r>
        <w:rPr>
          <w:rFonts w:ascii="Times New Roman" w:hAnsi="Times New Roman"/>
          <w:sz w:val="24"/>
          <w:szCs w:val="24"/>
        </w:rPr>
        <w:t xml:space="preserve">References are usually included by applicants in the application submitted; however a bibliography is not required, if a reference is provided, it may be singled spaced as stipulated in the Notice. </w:t>
      </w:r>
    </w:p>
    <w:p w:rsidR="00C962D8" w:rsidRDefault="00045414" w:rsidP="006A5D47">
      <w:pPr>
        <w:rPr>
          <w:rFonts w:ascii="Times New Roman" w:hAnsi="Times New Roman"/>
          <w:sz w:val="24"/>
          <w:szCs w:val="24"/>
        </w:rPr>
      </w:pPr>
      <w:r>
        <w:rPr>
          <w:rFonts w:ascii="Times New Roman" w:hAnsi="Times New Roman"/>
          <w:sz w:val="24"/>
          <w:szCs w:val="24"/>
        </w:rPr>
        <w:t>The Department established the number of pages for the application narrative for UBMS from 60 to 65 pages</w:t>
      </w:r>
      <w:r w:rsidRPr="00045414">
        <w:rPr>
          <w:rFonts w:ascii="Times New Roman" w:hAnsi="Times New Roman"/>
          <w:sz w:val="24"/>
          <w:szCs w:val="24"/>
        </w:rPr>
        <w:t xml:space="preserve"> </w:t>
      </w:r>
      <w:r>
        <w:rPr>
          <w:rFonts w:ascii="Times New Roman" w:hAnsi="Times New Roman"/>
          <w:sz w:val="24"/>
          <w:szCs w:val="24"/>
        </w:rPr>
        <w:t>b</w:t>
      </w:r>
      <w:r>
        <w:rPr>
          <w:rFonts w:ascii="Times New Roman" w:hAnsi="Times New Roman"/>
          <w:sz w:val="24"/>
          <w:szCs w:val="24"/>
        </w:rPr>
        <w:t xml:space="preserve">ased on comments received during the public comment period for </w:t>
      </w:r>
      <w:r>
        <w:rPr>
          <w:rFonts w:ascii="Times New Roman" w:hAnsi="Times New Roman"/>
          <w:sz w:val="24"/>
          <w:szCs w:val="24"/>
        </w:rPr>
        <w:t>the FY 2017 U</w:t>
      </w:r>
      <w:r>
        <w:rPr>
          <w:rFonts w:ascii="Times New Roman" w:hAnsi="Times New Roman"/>
          <w:sz w:val="24"/>
          <w:szCs w:val="24"/>
        </w:rPr>
        <w:t>pward Bound</w:t>
      </w:r>
      <w:r>
        <w:rPr>
          <w:rFonts w:ascii="Times New Roman" w:hAnsi="Times New Roman"/>
          <w:sz w:val="24"/>
          <w:szCs w:val="24"/>
        </w:rPr>
        <w:t xml:space="preserve"> competition.  </w:t>
      </w:r>
      <w:r w:rsidR="00C962D8">
        <w:rPr>
          <w:rFonts w:ascii="Times New Roman" w:hAnsi="Times New Roman"/>
          <w:sz w:val="24"/>
          <w:szCs w:val="24"/>
        </w:rPr>
        <w:t>To ensure that data provided is clear and concise, the Department does not agree with the commenters regarding the necessity to increase the page limit.</w:t>
      </w:r>
    </w:p>
    <w:p w:rsidR="001F6D27" w:rsidRDefault="009F3BB8" w:rsidP="006A5D47">
      <w:pPr>
        <w:rPr>
          <w:rFonts w:ascii="Times New Roman" w:hAnsi="Times New Roman"/>
          <w:sz w:val="24"/>
          <w:szCs w:val="24"/>
        </w:rPr>
      </w:pPr>
      <w:r w:rsidRPr="009F3BB8">
        <w:rPr>
          <w:rFonts w:ascii="Times New Roman" w:hAnsi="Times New Roman"/>
          <w:b/>
          <w:sz w:val="24"/>
          <w:szCs w:val="24"/>
        </w:rPr>
        <w:t>Change</w:t>
      </w:r>
      <w:r w:rsidR="00485BFB">
        <w:rPr>
          <w:rFonts w:ascii="Times New Roman" w:hAnsi="Times New Roman"/>
          <w:b/>
          <w:sz w:val="24"/>
          <w:szCs w:val="24"/>
        </w:rPr>
        <w:t xml:space="preserve">:  </w:t>
      </w:r>
      <w:r w:rsidR="004A2DE6">
        <w:rPr>
          <w:rFonts w:ascii="Times New Roman" w:hAnsi="Times New Roman"/>
          <w:sz w:val="24"/>
          <w:szCs w:val="24"/>
        </w:rPr>
        <w:t>No</w:t>
      </w:r>
      <w:r w:rsidR="00B67108">
        <w:rPr>
          <w:rFonts w:ascii="Times New Roman" w:hAnsi="Times New Roman"/>
          <w:sz w:val="24"/>
          <w:szCs w:val="24"/>
        </w:rPr>
        <w:t>ne.</w:t>
      </w:r>
    </w:p>
    <w:p w:rsidR="00EB452B" w:rsidRPr="001F6D27" w:rsidRDefault="001F6D27" w:rsidP="001F6D27">
      <w:pPr>
        <w:jc w:val="center"/>
        <w:rPr>
          <w:rFonts w:ascii="Times New Roman" w:hAnsi="Times New Roman"/>
          <w:b/>
          <w:sz w:val="24"/>
          <w:szCs w:val="24"/>
        </w:rPr>
      </w:pPr>
      <w:r w:rsidRPr="001F6D27">
        <w:rPr>
          <w:rFonts w:ascii="Times New Roman" w:hAnsi="Times New Roman"/>
          <w:b/>
          <w:sz w:val="24"/>
          <w:szCs w:val="24"/>
        </w:rPr>
        <w:t>Competitive Preference Priority</w:t>
      </w:r>
    </w:p>
    <w:p w:rsidR="00FC553D" w:rsidRPr="002B5685" w:rsidRDefault="001F6D27" w:rsidP="006A5D47">
      <w:pPr>
        <w:rPr>
          <w:rFonts w:ascii="Times New Roman" w:hAnsi="Times New Roman"/>
          <w:sz w:val="24"/>
          <w:szCs w:val="24"/>
        </w:rPr>
      </w:pPr>
      <w:r w:rsidRPr="001F6D27">
        <w:rPr>
          <w:rFonts w:ascii="Times New Roman" w:hAnsi="Times New Roman"/>
          <w:b/>
          <w:sz w:val="24"/>
          <w:szCs w:val="24"/>
        </w:rPr>
        <w:t>Comments</w:t>
      </w:r>
      <w:r w:rsidR="001F5FD5">
        <w:rPr>
          <w:rFonts w:ascii="Times New Roman" w:hAnsi="Times New Roman"/>
          <w:b/>
          <w:sz w:val="24"/>
          <w:szCs w:val="24"/>
        </w:rPr>
        <w:t xml:space="preserve">:  </w:t>
      </w:r>
      <w:r w:rsidR="00067001">
        <w:rPr>
          <w:rFonts w:ascii="Times New Roman" w:hAnsi="Times New Roman"/>
          <w:sz w:val="24"/>
          <w:szCs w:val="24"/>
        </w:rPr>
        <w:t>Two</w:t>
      </w:r>
      <w:r w:rsidR="002B5685" w:rsidRPr="002B5685">
        <w:rPr>
          <w:rFonts w:ascii="Times New Roman" w:hAnsi="Times New Roman"/>
          <w:sz w:val="24"/>
          <w:szCs w:val="24"/>
        </w:rPr>
        <w:t xml:space="preserve"> commenters</w:t>
      </w:r>
      <w:r w:rsidR="002B5685">
        <w:rPr>
          <w:rFonts w:ascii="Times New Roman" w:hAnsi="Times New Roman"/>
          <w:b/>
          <w:sz w:val="24"/>
          <w:szCs w:val="24"/>
        </w:rPr>
        <w:t xml:space="preserve"> </w:t>
      </w:r>
      <w:r w:rsidR="002B5685" w:rsidRPr="002B5685">
        <w:rPr>
          <w:rFonts w:ascii="Times New Roman" w:hAnsi="Times New Roman"/>
          <w:sz w:val="24"/>
          <w:szCs w:val="24"/>
        </w:rPr>
        <w:t xml:space="preserve">expressed concern regarding the competitive preference priority.  One commenter </w:t>
      </w:r>
      <w:r w:rsidR="00477FC5">
        <w:rPr>
          <w:rFonts w:ascii="Times New Roman" w:hAnsi="Times New Roman"/>
          <w:sz w:val="24"/>
          <w:szCs w:val="24"/>
        </w:rPr>
        <w:t>stated that</w:t>
      </w:r>
      <w:r w:rsidR="00067001">
        <w:rPr>
          <w:rFonts w:ascii="Times New Roman" w:hAnsi="Times New Roman"/>
          <w:sz w:val="24"/>
          <w:szCs w:val="24"/>
        </w:rPr>
        <w:t xml:space="preserve"> the inclusion of the CPP reduces the value of prior experience (PE) points and </w:t>
      </w:r>
      <w:r w:rsidR="002B5685">
        <w:rPr>
          <w:rFonts w:ascii="Times New Roman" w:hAnsi="Times New Roman"/>
          <w:sz w:val="24"/>
          <w:szCs w:val="24"/>
        </w:rPr>
        <w:t xml:space="preserve">detracts from the intent of the TRIO legislation. </w:t>
      </w:r>
      <w:r w:rsidR="00477FC5">
        <w:rPr>
          <w:rFonts w:ascii="Times New Roman" w:hAnsi="Times New Roman"/>
          <w:sz w:val="24"/>
          <w:szCs w:val="24"/>
        </w:rPr>
        <w:t xml:space="preserve"> </w:t>
      </w:r>
      <w:r w:rsidR="00067001">
        <w:rPr>
          <w:rFonts w:ascii="Times New Roman" w:hAnsi="Times New Roman"/>
          <w:sz w:val="24"/>
          <w:szCs w:val="24"/>
        </w:rPr>
        <w:t>Another commenter stated that they do not understand the rationale for the CPP.</w:t>
      </w:r>
      <w:r w:rsidR="002B5685" w:rsidRPr="002B5685">
        <w:rPr>
          <w:rFonts w:ascii="Times New Roman" w:hAnsi="Times New Roman"/>
          <w:sz w:val="24"/>
          <w:szCs w:val="24"/>
        </w:rPr>
        <w:t xml:space="preserve"> </w:t>
      </w:r>
    </w:p>
    <w:p w:rsidR="003A70A1" w:rsidRDefault="00AF45DF" w:rsidP="006A5D47">
      <w:pPr>
        <w:rPr>
          <w:rFonts w:ascii="Times New Roman" w:hAnsi="Times New Roman"/>
          <w:sz w:val="24"/>
          <w:szCs w:val="24"/>
        </w:rPr>
      </w:pPr>
      <w:r>
        <w:rPr>
          <w:rFonts w:ascii="Times New Roman" w:hAnsi="Times New Roman"/>
          <w:b/>
          <w:sz w:val="24"/>
          <w:szCs w:val="24"/>
        </w:rPr>
        <w:t xml:space="preserve">Response:  </w:t>
      </w:r>
      <w:r w:rsidR="00067001">
        <w:rPr>
          <w:rFonts w:ascii="Times New Roman" w:hAnsi="Times New Roman"/>
          <w:sz w:val="24"/>
          <w:szCs w:val="24"/>
        </w:rPr>
        <w:t>The Department does not agree with the commenter regarding the statement that the CPP reduces the value of PE.  An application may receive</w:t>
      </w:r>
      <w:r w:rsidR="003A70A1">
        <w:rPr>
          <w:rFonts w:ascii="Times New Roman" w:hAnsi="Times New Roman"/>
          <w:sz w:val="24"/>
          <w:szCs w:val="24"/>
        </w:rPr>
        <w:t xml:space="preserve"> an additional</w:t>
      </w:r>
      <w:r w:rsidR="00067001">
        <w:rPr>
          <w:rFonts w:ascii="Times New Roman" w:hAnsi="Times New Roman"/>
          <w:sz w:val="24"/>
          <w:szCs w:val="24"/>
        </w:rPr>
        <w:t xml:space="preserve"> three points based on the quality of the response to the CPP</w:t>
      </w:r>
      <w:r w:rsidR="003A70A1">
        <w:rPr>
          <w:rFonts w:ascii="Times New Roman" w:hAnsi="Times New Roman"/>
          <w:sz w:val="24"/>
          <w:szCs w:val="24"/>
        </w:rPr>
        <w:t>.  The CPP score is added to the application’s score for the selection criteria and the up to fifteen PE points an application may receive, if it is from a current grantees</w:t>
      </w:r>
    </w:p>
    <w:p w:rsidR="00560251" w:rsidRPr="00AF45DF" w:rsidRDefault="009B5AF9" w:rsidP="006A5D47">
      <w:pPr>
        <w:rPr>
          <w:rFonts w:ascii="Times New Roman" w:hAnsi="Times New Roman"/>
          <w:sz w:val="24"/>
          <w:szCs w:val="24"/>
        </w:rPr>
      </w:pPr>
      <w:r>
        <w:rPr>
          <w:rFonts w:ascii="Times New Roman" w:hAnsi="Times New Roman"/>
          <w:sz w:val="24"/>
          <w:szCs w:val="24"/>
        </w:rPr>
        <w:t xml:space="preserve">The CPP was designed to </w:t>
      </w:r>
      <w:r w:rsidR="00E42615">
        <w:rPr>
          <w:rFonts w:ascii="Times New Roman" w:hAnsi="Times New Roman"/>
          <w:sz w:val="24"/>
          <w:szCs w:val="24"/>
        </w:rPr>
        <w:t xml:space="preserve">incentivize </w:t>
      </w:r>
      <w:r>
        <w:rPr>
          <w:rFonts w:ascii="Times New Roman" w:hAnsi="Times New Roman"/>
          <w:sz w:val="24"/>
          <w:szCs w:val="24"/>
        </w:rPr>
        <w:t xml:space="preserve">applicants to provide evidence-based programs that </w:t>
      </w:r>
      <w:r w:rsidRPr="00771561">
        <w:rPr>
          <w:rFonts w:ascii="Times New Roman" w:hAnsi="Times New Roman"/>
          <w:sz w:val="24"/>
          <w:szCs w:val="24"/>
        </w:rPr>
        <w:t xml:space="preserve">increase the likelihood that </w:t>
      </w:r>
      <w:r>
        <w:rPr>
          <w:rFonts w:ascii="Times New Roman" w:hAnsi="Times New Roman"/>
          <w:sz w:val="24"/>
          <w:szCs w:val="24"/>
        </w:rPr>
        <w:t>students</w:t>
      </w:r>
      <w:r w:rsidRPr="00771561">
        <w:rPr>
          <w:rFonts w:ascii="Times New Roman" w:hAnsi="Times New Roman"/>
          <w:sz w:val="24"/>
          <w:szCs w:val="24"/>
        </w:rPr>
        <w:t xml:space="preserve"> complete high school</w:t>
      </w:r>
      <w:r w:rsidR="001F5FD5">
        <w:rPr>
          <w:rFonts w:ascii="Times New Roman" w:hAnsi="Times New Roman"/>
          <w:sz w:val="24"/>
          <w:szCs w:val="24"/>
        </w:rPr>
        <w:t xml:space="preserve">, </w:t>
      </w:r>
      <w:r w:rsidRPr="00771561">
        <w:rPr>
          <w:rFonts w:ascii="Times New Roman" w:hAnsi="Times New Roman"/>
          <w:sz w:val="24"/>
          <w:szCs w:val="24"/>
        </w:rPr>
        <w:t>enroll in</w:t>
      </w:r>
      <w:r>
        <w:rPr>
          <w:rFonts w:ascii="Times New Roman" w:hAnsi="Times New Roman"/>
          <w:sz w:val="24"/>
          <w:szCs w:val="24"/>
        </w:rPr>
        <w:t xml:space="preserve"> and complete</w:t>
      </w:r>
      <w:r w:rsidRPr="00771561">
        <w:rPr>
          <w:rFonts w:ascii="Times New Roman" w:hAnsi="Times New Roman"/>
          <w:sz w:val="24"/>
          <w:szCs w:val="24"/>
        </w:rPr>
        <w:t xml:space="preserve"> postsecondary</w:t>
      </w:r>
      <w:r>
        <w:rPr>
          <w:rFonts w:ascii="Times New Roman" w:hAnsi="Times New Roman"/>
          <w:sz w:val="24"/>
          <w:szCs w:val="24"/>
        </w:rPr>
        <w:t xml:space="preserve"> education.  </w:t>
      </w:r>
      <w:r w:rsidR="00CD726D">
        <w:rPr>
          <w:rFonts w:ascii="Times New Roman" w:hAnsi="Times New Roman"/>
          <w:sz w:val="24"/>
          <w:szCs w:val="24"/>
        </w:rPr>
        <w:t xml:space="preserve">The CPP </w:t>
      </w:r>
      <w:r w:rsidR="00CD726D" w:rsidRPr="008B6F09">
        <w:rPr>
          <w:rFonts w:ascii="Times New Roman" w:hAnsi="Times New Roman"/>
          <w:sz w:val="24"/>
          <w:szCs w:val="24"/>
        </w:rPr>
        <w:t>encourage</w:t>
      </w:r>
      <w:r w:rsidR="00CD726D">
        <w:rPr>
          <w:rFonts w:ascii="Times New Roman" w:hAnsi="Times New Roman"/>
          <w:sz w:val="24"/>
          <w:szCs w:val="24"/>
        </w:rPr>
        <w:t>s</w:t>
      </w:r>
      <w:r w:rsidR="00CD726D" w:rsidRPr="008B6F09">
        <w:rPr>
          <w:rFonts w:ascii="Times New Roman" w:hAnsi="Times New Roman"/>
          <w:sz w:val="24"/>
          <w:szCs w:val="24"/>
        </w:rPr>
        <w:t xml:space="preserve"> applicants to focus on promising strategies that have been the subject of research and </w:t>
      </w:r>
      <w:r w:rsidR="00CD726D">
        <w:rPr>
          <w:rFonts w:ascii="Times New Roman" w:hAnsi="Times New Roman"/>
          <w:sz w:val="24"/>
          <w:szCs w:val="24"/>
        </w:rPr>
        <w:t xml:space="preserve">have demonstrated positive impacts in </w:t>
      </w:r>
      <w:r w:rsidR="00CD726D" w:rsidRPr="008B6F09">
        <w:rPr>
          <w:rFonts w:ascii="Times New Roman" w:hAnsi="Times New Roman"/>
          <w:sz w:val="24"/>
          <w:szCs w:val="24"/>
        </w:rPr>
        <w:t>evaluation</w:t>
      </w:r>
      <w:r w:rsidR="00CD726D">
        <w:rPr>
          <w:rFonts w:ascii="Times New Roman" w:hAnsi="Times New Roman"/>
          <w:sz w:val="24"/>
          <w:szCs w:val="24"/>
        </w:rPr>
        <w:t>s of such interventions</w:t>
      </w:r>
      <w:r w:rsidR="001F5FD5">
        <w:rPr>
          <w:rFonts w:ascii="Times New Roman" w:hAnsi="Times New Roman"/>
          <w:sz w:val="24"/>
          <w:szCs w:val="24"/>
        </w:rPr>
        <w:t xml:space="preserve">.  The CPP </w:t>
      </w:r>
      <w:r w:rsidR="00CD726D" w:rsidRPr="008B6F09">
        <w:rPr>
          <w:rFonts w:ascii="Times New Roman" w:hAnsi="Times New Roman"/>
          <w:sz w:val="24"/>
          <w:szCs w:val="24"/>
        </w:rPr>
        <w:t>enhance</w:t>
      </w:r>
      <w:r w:rsidR="001F5FD5">
        <w:rPr>
          <w:rFonts w:ascii="Times New Roman" w:hAnsi="Times New Roman"/>
          <w:sz w:val="24"/>
          <w:szCs w:val="24"/>
        </w:rPr>
        <w:t>s</w:t>
      </w:r>
      <w:r w:rsidR="00CD726D" w:rsidRPr="008B6F09">
        <w:rPr>
          <w:rFonts w:ascii="Times New Roman" w:hAnsi="Times New Roman"/>
          <w:sz w:val="24"/>
          <w:szCs w:val="24"/>
        </w:rPr>
        <w:t xml:space="preserve"> the effectiveness of grant competitions and </w:t>
      </w:r>
      <w:r w:rsidR="001F5FD5">
        <w:rPr>
          <w:rFonts w:ascii="Times New Roman" w:hAnsi="Times New Roman"/>
          <w:sz w:val="24"/>
          <w:szCs w:val="24"/>
        </w:rPr>
        <w:t xml:space="preserve">facilitates </w:t>
      </w:r>
      <w:r w:rsidR="002B6C83">
        <w:rPr>
          <w:rFonts w:ascii="Times New Roman" w:hAnsi="Times New Roman"/>
          <w:sz w:val="24"/>
          <w:szCs w:val="24"/>
        </w:rPr>
        <w:t xml:space="preserve">the </w:t>
      </w:r>
      <w:r w:rsidR="002B6C83" w:rsidRPr="008B6F09">
        <w:rPr>
          <w:rFonts w:ascii="Times New Roman" w:hAnsi="Times New Roman"/>
          <w:sz w:val="24"/>
          <w:szCs w:val="24"/>
        </w:rPr>
        <w:t>improvement</w:t>
      </w:r>
      <w:r w:rsidR="000B6AD8">
        <w:rPr>
          <w:rFonts w:ascii="Times New Roman" w:hAnsi="Times New Roman"/>
          <w:sz w:val="24"/>
          <w:szCs w:val="24"/>
        </w:rPr>
        <w:t xml:space="preserve"> of </w:t>
      </w:r>
      <w:r w:rsidR="00CD726D" w:rsidRPr="008B6F09">
        <w:rPr>
          <w:rFonts w:ascii="Times New Roman" w:hAnsi="Times New Roman"/>
          <w:sz w:val="24"/>
          <w:szCs w:val="24"/>
        </w:rPr>
        <w:t xml:space="preserve">outcomes for students participating in </w:t>
      </w:r>
      <w:proofErr w:type="gramStart"/>
      <w:r w:rsidR="00CD726D" w:rsidRPr="008B6F09">
        <w:rPr>
          <w:rFonts w:ascii="Times New Roman" w:hAnsi="Times New Roman"/>
          <w:sz w:val="24"/>
          <w:szCs w:val="24"/>
        </w:rPr>
        <w:t>a</w:t>
      </w:r>
      <w:proofErr w:type="gramEnd"/>
      <w:r w:rsidR="00CD726D" w:rsidRPr="008B6F09">
        <w:rPr>
          <w:rFonts w:ascii="Times New Roman" w:hAnsi="Times New Roman"/>
          <w:sz w:val="24"/>
          <w:szCs w:val="24"/>
        </w:rPr>
        <w:t xml:space="preserve"> </w:t>
      </w:r>
      <w:proofErr w:type="spellStart"/>
      <w:r w:rsidR="00CD726D">
        <w:rPr>
          <w:rFonts w:ascii="Times New Roman" w:hAnsi="Times New Roman"/>
          <w:sz w:val="24"/>
          <w:szCs w:val="24"/>
        </w:rPr>
        <w:t>UB</w:t>
      </w:r>
      <w:r w:rsidR="00F86D92">
        <w:rPr>
          <w:rFonts w:ascii="Times New Roman" w:hAnsi="Times New Roman"/>
          <w:sz w:val="24"/>
          <w:szCs w:val="24"/>
        </w:rPr>
        <w:t>MS</w:t>
      </w:r>
      <w:r w:rsidR="004B2539">
        <w:rPr>
          <w:rFonts w:ascii="Times New Roman" w:hAnsi="Times New Roman"/>
          <w:sz w:val="24"/>
          <w:szCs w:val="24"/>
        </w:rPr>
        <w:t>project</w:t>
      </w:r>
      <w:proofErr w:type="spellEnd"/>
      <w:r w:rsidR="00CD726D" w:rsidRPr="008B6F09">
        <w:rPr>
          <w:rFonts w:ascii="Times New Roman" w:hAnsi="Times New Roman"/>
          <w:sz w:val="24"/>
          <w:szCs w:val="24"/>
        </w:rPr>
        <w:t>.</w:t>
      </w:r>
      <w:r w:rsidR="00CD726D">
        <w:rPr>
          <w:rFonts w:ascii="Times New Roman" w:hAnsi="Times New Roman"/>
          <w:sz w:val="24"/>
          <w:szCs w:val="24"/>
        </w:rPr>
        <w:t xml:space="preserve">  </w:t>
      </w:r>
      <w:r>
        <w:rPr>
          <w:rFonts w:ascii="Times New Roman" w:hAnsi="Times New Roman"/>
          <w:sz w:val="24"/>
          <w:szCs w:val="24"/>
        </w:rPr>
        <w:t>Applicants will receive additional points for addressing some of the challenges that face UB</w:t>
      </w:r>
      <w:r w:rsidR="00F86D92">
        <w:rPr>
          <w:rFonts w:ascii="Times New Roman" w:hAnsi="Times New Roman"/>
          <w:sz w:val="24"/>
          <w:szCs w:val="24"/>
        </w:rPr>
        <w:t>MS</w:t>
      </w:r>
      <w:r>
        <w:rPr>
          <w:rFonts w:ascii="Times New Roman" w:hAnsi="Times New Roman"/>
          <w:sz w:val="24"/>
          <w:szCs w:val="24"/>
        </w:rPr>
        <w:t>-eligible participants in innovative ways with the ultimate goal of better meeting UB</w:t>
      </w:r>
      <w:r w:rsidR="00F86D92">
        <w:rPr>
          <w:rFonts w:ascii="Times New Roman" w:hAnsi="Times New Roman"/>
          <w:sz w:val="24"/>
          <w:szCs w:val="24"/>
        </w:rPr>
        <w:t>MS</w:t>
      </w:r>
      <w:r>
        <w:rPr>
          <w:rFonts w:ascii="Times New Roman" w:hAnsi="Times New Roman"/>
          <w:sz w:val="24"/>
          <w:szCs w:val="24"/>
        </w:rPr>
        <w:t xml:space="preserve"> program goals.  </w:t>
      </w:r>
      <w:r w:rsidR="00E83881">
        <w:rPr>
          <w:rFonts w:ascii="Times New Roman" w:hAnsi="Times New Roman"/>
          <w:sz w:val="24"/>
          <w:szCs w:val="24"/>
        </w:rPr>
        <w:t xml:space="preserve">Lastly, </w:t>
      </w:r>
      <w:r>
        <w:rPr>
          <w:rFonts w:ascii="Times New Roman" w:hAnsi="Times New Roman"/>
          <w:sz w:val="24"/>
          <w:szCs w:val="24"/>
        </w:rPr>
        <w:t>t</w:t>
      </w:r>
      <w:r w:rsidR="00F02DB5">
        <w:rPr>
          <w:rFonts w:ascii="Times New Roman" w:hAnsi="Times New Roman"/>
          <w:sz w:val="24"/>
          <w:szCs w:val="24"/>
        </w:rPr>
        <w:t xml:space="preserve">he Office of Management and Budget </w:t>
      </w:r>
      <w:r w:rsidR="00FE010A">
        <w:rPr>
          <w:rFonts w:ascii="Times New Roman" w:hAnsi="Times New Roman"/>
          <w:sz w:val="24"/>
          <w:szCs w:val="24"/>
        </w:rPr>
        <w:t xml:space="preserve">(OMB) </w:t>
      </w:r>
      <w:r w:rsidR="00F02DB5">
        <w:rPr>
          <w:rFonts w:ascii="Times New Roman" w:hAnsi="Times New Roman"/>
          <w:sz w:val="24"/>
          <w:szCs w:val="24"/>
        </w:rPr>
        <w:t xml:space="preserve">has issued guidance to federal agencies </w:t>
      </w:r>
      <w:r w:rsidR="00FE010A">
        <w:rPr>
          <w:rFonts w:ascii="Times New Roman" w:hAnsi="Times New Roman"/>
          <w:sz w:val="24"/>
          <w:szCs w:val="24"/>
        </w:rPr>
        <w:t>outlin</w:t>
      </w:r>
      <w:r w:rsidR="00477FC5">
        <w:rPr>
          <w:rFonts w:ascii="Times New Roman" w:hAnsi="Times New Roman"/>
          <w:sz w:val="24"/>
          <w:szCs w:val="24"/>
        </w:rPr>
        <w:t>ing</w:t>
      </w:r>
      <w:r w:rsidR="00FE010A">
        <w:rPr>
          <w:rFonts w:ascii="Times New Roman" w:hAnsi="Times New Roman"/>
          <w:sz w:val="24"/>
          <w:szCs w:val="24"/>
        </w:rPr>
        <w:t xml:space="preserve"> how federal agencies might move forward to advance the </w:t>
      </w:r>
      <w:r w:rsidR="00CD726D">
        <w:rPr>
          <w:rFonts w:ascii="Times New Roman" w:hAnsi="Times New Roman"/>
          <w:sz w:val="24"/>
          <w:szCs w:val="24"/>
        </w:rPr>
        <w:t xml:space="preserve">use of </w:t>
      </w:r>
      <w:r w:rsidR="00FE010A">
        <w:rPr>
          <w:rFonts w:ascii="Times New Roman" w:hAnsi="Times New Roman"/>
          <w:sz w:val="24"/>
          <w:szCs w:val="24"/>
        </w:rPr>
        <w:t>evidence</w:t>
      </w:r>
      <w:r w:rsidR="00CD726D">
        <w:rPr>
          <w:rFonts w:ascii="Times New Roman" w:hAnsi="Times New Roman"/>
          <w:sz w:val="24"/>
          <w:szCs w:val="24"/>
        </w:rPr>
        <w:t xml:space="preserve"> in programs.</w:t>
      </w:r>
      <w:r w:rsidR="00FE010A">
        <w:rPr>
          <w:rFonts w:ascii="Times New Roman" w:hAnsi="Times New Roman"/>
          <w:sz w:val="24"/>
          <w:szCs w:val="24"/>
        </w:rPr>
        <w:t xml:space="preserve">  </w:t>
      </w:r>
      <w:r w:rsidR="003610CA">
        <w:rPr>
          <w:rFonts w:ascii="Times New Roman" w:hAnsi="Times New Roman"/>
          <w:sz w:val="24"/>
          <w:szCs w:val="24"/>
        </w:rPr>
        <w:t>The Department</w:t>
      </w:r>
      <w:r w:rsidR="00CD726D">
        <w:rPr>
          <w:rFonts w:ascii="Times New Roman" w:hAnsi="Times New Roman"/>
          <w:sz w:val="24"/>
          <w:szCs w:val="24"/>
        </w:rPr>
        <w:t>’</w:t>
      </w:r>
      <w:r w:rsidR="003610CA">
        <w:rPr>
          <w:rFonts w:ascii="Times New Roman" w:hAnsi="Times New Roman"/>
          <w:sz w:val="24"/>
          <w:szCs w:val="24"/>
        </w:rPr>
        <w:t>s action in this regard</w:t>
      </w:r>
      <w:r>
        <w:rPr>
          <w:rFonts w:ascii="Times New Roman" w:hAnsi="Times New Roman"/>
          <w:sz w:val="24"/>
          <w:szCs w:val="24"/>
        </w:rPr>
        <w:t>,</w:t>
      </w:r>
      <w:r w:rsidR="003610CA">
        <w:rPr>
          <w:rFonts w:ascii="Times New Roman" w:hAnsi="Times New Roman"/>
          <w:sz w:val="24"/>
          <w:szCs w:val="24"/>
        </w:rPr>
        <w:t xml:space="preserve"> is consistent </w:t>
      </w:r>
      <w:r w:rsidR="00477FC5">
        <w:rPr>
          <w:rFonts w:ascii="Times New Roman" w:hAnsi="Times New Roman"/>
          <w:sz w:val="24"/>
          <w:szCs w:val="24"/>
        </w:rPr>
        <w:t xml:space="preserve">with </w:t>
      </w:r>
      <w:r w:rsidR="003610CA">
        <w:rPr>
          <w:rFonts w:ascii="Times New Roman" w:hAnsi="Times New Roman"/>
          <w:sz w:val="24"/>
          <w:szCs w:val="24"/>
        </w:rPr>
        <w:t xml:space="preserve">guidance </w:t>
      </w:r>
      <w:r w:rsidR="00477FC5">
        <w:rPr>
          <w:rFonts w:ascii="Times New Roman" w:hAnsi="Times New Roman"/>
          <w:sz w:val="24"/>
          <w:szCs w:val="24"/>
        </w:rPr>
        <w:t>provided by OMB</w:t>
      </w:r>
      <w:r w:rsidR="00067001">
        <w:rPr>
          <w:rFonts w:ascii="Times New Roman" w:hAnsi="Times New Roman"/>
          <w:sz w:val="24"/>
          <w:szCs w:val="24"/>
        </w:rPr>
        <w:t>.</w:t>
      </w:r>
    </w:p>
    <w:p w:rsidR="00477FC5" w:rsidRDefault="00B625BE" w:rsidP="006A5D47">
      <w:pPr>
        <w:rPr>
          <w:rFonts w:ascii="Times New Roman" w:hAnsi="Times New Roman"/>
          <w:sz w:val="24"/>
          <w:szCs w:val="24"/>
        </w:rPr>
      </w:pPr>
      <w:r>
        <w:rPr>
          <w:rFonts w:ascii="Times New Roman" w:hAnsi="Times New Roman"/>
          <w:b/>
          <w:sz w:val="24"/>
          <w:szCs w:val="24"/>
        </w:rPr>
        <w:t xml:space="preserve">Change:  </w:t>
      </w:r>
      <w:r w:rsidRPr="00B625BE">
        <w:rPr>
          <w:rFonts w:ascii="Times New Roman" w:hAnsi="Times New Roman"/>
          <w:sz w:val="24"/>
          <w:szCs w:val="24"/>
        </w:rPr>
        <w:t>No</w:t>
      </w:r>
      <w:r w:rsidR="00477FC5">
        <w:rPr>
          <w:rFonts w:ascii="Times New Roman" w:hAnsi="Times New Roman"/>
          <w:sz w:val="24"/>
          <w:szCs w:val="24"/>
        </w:rPr>
        <w:t>ne.</w:t>
      </w:r>
    </w:p>
    <w:p w:rsidR="00E65FF5" w:rsidRDefault="00864994" w:rsidP="00947315">
      <w:pPr>
        <w:jc w:val="center"/>
        <w:rPr>
          <w:rFonts w:ascii="Times New Roman" w:hAnsi="Times New Roman"/>
          <w:b/>
          <w:color w:val="000000"/>
          <w:sz w:val="24"/>
          <w:szCs w:val="24"/>
          <w:u w:val="single"/>
        </w:rPr>
      </w:pPr>
      <w:bookmarkStart w:id="0" w:name="_GoBack"/>
      <w:bookmarkEnd w:id="0"/>
      <w:r>
        <w:rPr>
          <w:rFonts w:ascii="Times New Roman" w:hAnsi="Times New Roman"/>
          <w:b/>
          <w:color w:val="000000"/>
          <w:sz w:val="24"/>
          <w:szCs w:val="24"/>
          <w:u w:val="single"/>
        </w:rPr>
        <w:t>Need Section-</w:t>
      </w:r>
      <w:r w:rsidR="0055124F">
        <w:rPr>
          <w:rFonts w:ascii="Times New Roman" w:hAnsi="Times New Roman"/>
          <w:b/>
          <w:color w:val="000000"/>
          <w:sz w:val="24"/>
          <w:szCs w:val="24"/>
          <w:u w:val="single"/>
        </w:rPr>
        <w:t>-</w:t>
      </w:r>
      <w:r>
        <w:rPr>
          <w:rFonts w:ascii="Times New Roman" w:hAnsi="Times New Roman"/>
          <w:b/>
          <w:color w:val="000000"/>
          <w:sz w:val="24"/>
          <w:szCs w:val="24"/>
          <w:u w:val="single"/>
        </w:rPr>
        <w:t>Selection Criteria</w:t>
      </w:r>
    </w:p>
    <w:p w:rsidR="009515DB" w:rsidRPr="00F8224C" w:rsidRDefault="00C5469F" w:rsidP="009515DB">
      <w:pPr>
        <w:rPr>
          <w:rFonts w:ascii="Times New Roman" w:hAnsi="Times New Roman"/>
          <w:color w:val="000000"/>
          <w:sz w:val="24"/>
          <w:szCs w:val="24"/>
        </w:rPr>
      </w:pPr>
      <w:r>
        <w:rPr>
          <w:rFonts w:ascii="Times New Roman" w:hAnsi="Times New Roman"/>
          <w:b/>
          <w:color w:val="000000"/>
          <w:sz w:val="24"/>
          <w:szCs w:val="24"/>
        </w:rPr>
        <w:t xml:space="preserve">Comment:  </w:t>
      </w:r>
      <w:r w:rsidR="00F8224C">
        <w:rPr>
          <w:rFonts w:ascii="Times New Roman" w:hAnsi="Times New Roman"/>
          <w:color w:val="000000"/>
          <w:sz w:val="24"/>
          <w:szCs w:val="24"/>
        </w:rPr>
        <w:t xml:space="preserve">One commenter suggested that the UBMS application be updated to reflect the four </w:t>
      </w:r>
      <w:proofErr w:type="gramStart"/>
      <w:r w:rsidR="00F8224C">
        <w:rPr>
          <w:rFonts w:ascii="Times New Roman" w:hAnsi="Times New Roman"/>
          <w:color w:val="000000"/>
          <w:sz w:val="24"/>
          <w:szCs w:val="24"/>
        </w:rPr>
        <w:t>sub-criterion</w:t>
      </w:r>
      <w:proofErr w:type="gramEnd"/>
      <w:r w:rsidR="00F8224C">
        <w:rPr>
          <w:rFonts w:ascii="Times New Roman" w:hAnsi="Times New Roman"/>
          <w:color w:val="000000"/>
          <w:sz w:val="24"/>
          <w:szCs w:val="24"/>
        </w:rPr>
        <w:t xml:space="preserve"> for UBMS and not the six UB sub-criterion per 34 CFR 645.31 (a</w:t>
      </w:r>
      <w:r w:rsidR="00D15D1B">
        <w:rPr>
          <w:rFonts w:ascii="Times New Roman" w:hAnsi="Times New Roman"/>
          <w:color w:val="000000"/>
          <w:sz w:val="24"/>
          <w:szCs w:val="24"/>
        </w:rPr>
        <w:t>) (</w:t>
      </w:r>
      <w:r w:rsidR="00F8224C">
        <w:rPr>
          <w:rFonts w:ascii="Times New Roman" w:hAnsi="Times New Roman"/>
          <w:color w:val="000000"/>
          <w:sz w:val="24"/>
          <w:szCs w:val="24"/>
        </w:rPr>
        <w:t>2).</w:t>
      </w:r>
    </w:p>
    <w:p w:rsidR="00C5469F" w:rsidRPr="00F8224C" w:rsidRDefault="00C5469F" w:rsidP="009515DB">
      <w:pPr>
        <w:rPr>
          <w:rFonts w:ascii="Times New Roman" w:hAnsi="Times New Roman"/>
          <w:color w:val="000000"/>
          <w:sz w:val="24"/>
          <w:szCs w:val="24"/>
        </w:rPr>
      </w:pPr>
      <w:r>
        <w:rPr>
          <w:rFonts w:ascii="Times New Roman" w:hAnsi="Times New Roman"/>
          <w:b/>
          <w:color w:val="000000"/>
          <w:sz w:val="24"/>
          <w:szCs w:val="24"/>
        </w:rPr>
        <w:t>Response:</w:t>
      </w:r>
      <w:r w:rsidR="00F8224C">
        <w:rPr>
          <w:rFonts w:ascii="Times New Roman" w:hAnsi="Times New Roman"/>
          <w:b/>
          <w:color w:val="000000"/>
          <w:sz w:val="24"/>
          <w:szCs w:val="24"/>
        </w:rPr>
        <w:t xml:space="preserve"> </w:t>
      </w:r>
      <w:r w:rsidR="00AF617A">
        <w:rPr>
          <w:rFonts w:ascii="Times New Roman" w:hAnsi="Times New Roman"/>
          <w:b/>
          <w:color w:val="000000"/>
          <w:sz w:val="24"/>
          <w:szCs w:val="24"/>
        </w:rPr>
        <w:t xml:space="preserve"> </w:t>
      </w:r>
      <w:r w:rsidR="00F8224C">
        <w:rPr>
          <w:rFonts w:ascii="Times New Roman" w:hAnsi="Times New Roman"/>
          <w:color w:val="000000"/>
          <w:sz w:val="24"/>
          <w:szCs w:val="24"/>
        </w:rPr>
        <w:t xml:space="preserve">We agree with the commenter and will correct the </w:t>
      </w:r>
      <w:r w:rsidR="00AF617A">
        <w:rPr>
          <w:rFonts w:ascii="Times New Roman" w:hAnsi="Times New Roman"/>
          <w:color w:val="000000"/>
          <w:sz w:val="24"/>
          <w:szCs w:val="24"/>
        </w:rPr>
        <w:t>N</w:t>
      </w:r>
      <w:r w:rsidR="00F8224C">
        <w:rPr>
          <w:rFonts w:ascii="Times New Roman" w:hAnsi="Times New Roman"/>
          <w:color w:val="000000"/>
          <w:sz w:val="24"/>
          <w:szCs w:val="24"/>
        </w:rPr>
        <w:t>eed section to reflect the four sub-criterion for UBMS.</w:t>
      </w:r>
    </w:p>
    <w:p w:rsidR="00BC3386" w:rsidRDefault="00C5469F" w:rsidP="00F8224C">
      <w:pPr>
        <w:pStyle w:val="NormalWeb"/>
        <w:rPr>
          <w:rFonts w:ascii="Times New Roman" w:hAnsi="Times New Roman" w:cs="Times New Roman"/>
          <w:color w:val="000000"/>
        </w:rPr>
      </w:pPr>
      <w:r>
        <w:rPr>
          <w:rFonts w:ascii="Times New Roman" w:hAnsi="Times New Roman"/>
          <w:b/>
          <w:color w:val="000000"/>
        </w:rPr>
        <w:t>Change:</w:t>
      </w:r>
      <w:r w:rsidR="00F8224C">
        <w:rPr>
          <w:rFonts w:ascii="Times New Roman" w:hAnsi="Times New Roman"/>
          <w:b/>
          <w:color w:val="000000"/>
        </w:rPr>
        <w:t xml:space="preserve">  </w:t>
      </w:r>
      <w:r w:rsidR="00F8224C" w:rsidRPr="00F8224C">
        <w:rPr>
          <w:rFonts w:ascii="Times New Roman" w:hAnsi="Times New Roman" w:cs="Times New Roman"/>
          <w:color w:val="000000"/>
        </w:rPr>
        <w:t xml:space="preserve">The </w:t>
      </w:r>
      <w:r w:rsidR="00AF617A">
        <w:rPr>
          <w:rFonts w:ascii="Times New Roman" w:hAnsi="Times New Roman" w:cs="Times New Roman"/>
          <w:color w:val="000000"/>
        </w:rPr>
        <w:t xml:space="preserve">Need section of the </w:t>
      </w:r>
      <w:r w:rsidR="00864994">
        <w:rPr>
          <w:rFonts w:ascii="Times New Roman" w:hAnsi="Times New Roman" w:cs="Times New Roman"/>
          <w:color w:val="000000"/>
        </w:rPr>
        <w:t xml:space="preserve">selection criteria within the </w:t>
      </w:r>
      <w:r w:rsidR="00AF617A">
        <w:rPr>
          <w:rFonts w:ascii="Times New Roman" w:hAnsi="Times New Roman" w:cs="Times New Roman"/>
          <w:color w:val="000000"/>
        </w:rPr>
        <w:t>UBMS application</w:t>
      </w:r>
      <w:r w:rsidR="00864994">
        <w:rPr>
          <w:rFonts w:ascii="Times New Roman" w:hAnsi="Times New Roman" w:cs="Times New Roman"/>
          <w:color w:val="000000"/>
        </w:rPr>
        <w:t xml:space="preserve"> will</w:t>
      </w:r>
      <w:r w:rsidR="00AF617A">
        <w:rPr>
          <w:rFonts w:ascii="Times New Roman" w:hAnsi="Times New Roman" w:cs="Times New Roman"/>
          <w:color w:val="000000"/>
        </w:rPr>
        <w:t xml:space="preserve"> </w:t>
      </w:r>
      <w:r w:rsidR="00F8224C" w:rsidRPr="00F8224C">
        <w:rPr>
          <w:rFonts w:ascii="Times New Roman" w:hAnsi="Times New Roman" w:cs="Times New Roman"/>
          <w:color w:val="000000"/>
        </w:rPr>
        <w:t xml:space="preserve">reflect </w:t>
      </w:r>
      <w:r w:rsidR="00BC3386">
        <w:rPr>
          <w:rFonts w:ascii="Times New Roman" w:hAnsi="Times New Roman" w:cs="Times New Roman"/>
          <w:color w:val="000000"/>
        </w:rPr>
        <w:t>the following:</w:t>
      </w:r>
    </w:p>
    <w:p w:rsidR="00F8224C" w:rsidRPr="00F8224C" w:rsidRDefault="00F8224C" w:rsidP="00F8224C">
      <w:pPr>
        <w:pStyle w:val="NormalWeb"/>
        <w:rPr>
          <w:rFonts w:ascii="Times New Roman" w:hAnsi="Times New Roman" w:cs="Times New Roman"/>
          <w:color w:val="000000"/>
        </w:rPr>
      </w:pPr>
      <w:r w:rsidRPr="00F8224C">
        <w:rPr>
          <w:rFonts w:ascii="Times New Roman" w:hAnsi="Times New Roman" w:cs="Times New Roman"/>
          <w:color w:val="000000"/>
        </w:rPr>
        <w:t>(i) The extent to which student performance on standardized achievement and assessment tests in mathematics and science in the target area is lower than State or national norms.</w:t>
      </w:r>
    </w:p>
    <w:p w:rsidR="00F8224C" w:rsidRPr="00F8224C" w:rsidRDefault="00F8224C" w:rsidP="00F8224C">
      <w:pPr>
        <w:pStyle w:val="NormalWeb"/>
        <w:rPr>
          <w:rFonts w:ascii="Times New Roman" w:hAnsi="Times New Roman" w:cs="Times New Roman"/>
          <w:color w:val="000000"/>
        </w:rPr>
      </w:pPr>
      <w:r w:rsidRPr="00F8224C">
        <w:rPr>
          <w:rFonts w:ascii="Times New Roman" w:hAnsi="Times New Roman" w:cs="Times New Roman"/>
          <w:color w:val="000000"/>
        </w:rPr>
        <w:t>(ii) The extent to which potential participants attend schools in the target area that lack the resources and coursework that would help prepare persons for entry into postsecondary programs in mathematics, science, or engineering;</w:t>
      </w:r>
    </w:p>
    <w:p w:rsidR="00F8224C" w:rsidRPr="00F8224C" w:rsidRDefault="00F8224C" w:rsidP="00F8224C">
      <w:pPr>
        <w:pStyle w:val="NormalWeb"/>
        <w:rPr>
          <w:rFonts w:ascii="Times New Roman" w:hAnsi="Times New Roman" w:cs="Times New Roman"/>
          <w:color w:val="000000"/>
        </w:rPr>
      </w:pPr>
      <w:r w:rsidRPr="00F8224C">
        <w:rPr>
          <w:rFonts w:ascii="Times New Roman" w:hAnsi="Times New Roman" w:cs="Times New Roman"/>
          <w:color w:val="000000"/>
        </w:rPr>
        <w:t>(iii) The extent to which such indicators as attendance data, dropout rates, college-going rates and student/counselor ratios in the target area indicate the importance of having additional educational opportunities available to low-income, first-generation students; and</w:t>
      </w:r>
    </w:p>
    <w:p w:rsidR="00F8224C" w:rsidRPr="00F8224C" w:rsidRDefault="00F8224C" w:rsidP="00F8224C">
      <w:pPr>
        <w:pStyle w:val="NormalWeb"/>
        <w:rPr>
          <w:rFonts w:ascii="Times New Roman" w:hAnsi="Times New Roman" w:cs="Times New Roman"/>
          <w:color w:val="000000"/>
        </w:rPr>
      </w:pPr>
      <w:r w:rsidRPr="00F8224C">
        <w:rPr>
          <w:rFonts w:ascii="Times New Roman" w:hAnsi="Times New Roman" w:cs="Times New Roman"/>
          <w:color w:val="000000"/>
        </w:rPr>
        <w:t>(iv) The extent to which there are eligible students in the target area who have demonstrated interest and capacity to pursue academic programs and careers in mathematics and science, and who could benefit from an Upward Bound Math and Science program.</w:t>
      </w:r>
    </w:p>
    <w:p w:rsidR="00AF617A" w:rsidRPr="00AF617A" w:rsidRDefault="00864994" w:rsidP="00AF617A">
      <w:pPr>
        <w:jc w:val="center"/>
        <w:rPr>
          <w:rFonts w:ascii="Times New Roman" w:hAnsi="Times New Roman"/>
          <w:b/>
          <w:color w:val="000000"/>
          <w:sz w:val="24"/>
          <w:szCs w:val="24"/>
          <w:u w:val="single"/>
        </w:rPr>
      </w:pPr>
      <w:r>
        <w:rPr>
          <w:rFonts w:ascii="Times New Roman" w:hAnsi="Times New Roman"/>
          <w:b/>
          <w:color w:val="000000"/>
          <w:sz w:val="24"/>
          <w:szCs w:val="24"/>
          <w:u w:val="single"/>
        </w:rPr>
        <w:t>Stipends</w:t>
      </w:r>
    </w:p>
    <w:p w:rsidR="007F7B83" w:rsidRDefault="007F7B83" w:rsidP="006A5D47">
      <w:pPr>
        <w:rPr>
          <w:rFonts w:ascii="Times New Roman" w:hAnsi="Times New Roman"/>
          <w:sz w:val="24"/>
          <w:szCs w:val="24"/>
        </w:rPr>
      </w:pPr>
      <w:r w:rsidRPr="007F7B83">
        <w:rPr>
          <w:rFonts w:ascii="Times New Roman" w:hAnsi="Times New Roman"/>
          <w:b/>
          <w:sz w:val="24"/>
          <w:szCs w:val="24"/>
        </w:rPr>
        <w:t>Comments:</w:t>
      </w:r>
      <w:r>
        <w:rPr>
          <w:rFonts w:ascii="Times New Roman" w:hAnsi="Times New Roman"/>
          <w:sz w:val="24"/>
          <w:szCs w:val="24"/>
        </w:rPr>
        <w:t xml:space="preserve"> </w:t>
      </w:r>
      <w:r w:rsidR="000F4D7C">
        <w:rPr>
          <w:rFonts w:ascii="Times New Roman" w:hAnsi="Times New Roman"/>
          <w:sz w:val="24"/>
          <w:szCs w:val="24"/>
        </w:rPr>
        <w:t xml:space="preserve"> </w:t>
      </w:r>
      <w:r>
        <w:rPr>
          <w:rFonts w:ascii="Times New Roman" w:hAnsi="Times New Roman"/>
          <w:sz w:val="24"/>
          <w:szCs w:val="24"/>
        </w:rPr>
        <w:t xml:space="preserve">One commenter was concerned that stipends may not be allowed because the instructions for the </w:t>
      </w:r>
      <w:r w:rsidR="00F53EA1" w:rsidRPr="00356A7A">
        <w:rPr>
          <w:rFonts w:ascii="Times New Roman" w:hAnsi="Times New Roman"/>
          <w:i/>
          <w:sz w:val="24"/>
          <w:szCs w:val="24"/>
        </w:rPr>
        <w:t xml:space="preserve">Budget </w:t>
      </w:r>
      <w:r w:rsidR="00356A7A" w:rsidRPr="00356A7A">
        <w:rPr>
          <w:rFonts w:ascii="Times New Roman" w:hAnsi="Times New Roman"/>
          <w:i/>
          <w:sz w:val="24"/>
          <w:szCs w:val="24"/>
        </w:rPr>
        <w:t>Summary and Itemized Line Item Budget</w:t>
      </w:r>
      <w:r>
        <w:rPr>
          <w:rFonts w:ascii="Times New Roman" w:hAnsi="Times New Roman"/>
          <w:sz w:val="24"/>
          <w:szCs w:val="24"/>
        </w:rPr>
        <w:t xml:space="preserve"> state that training stipends are not applicable.</w:t>
      </w:r>
    </w:p>
    <w:p w:rsidR="007F7B83" w:rsidRDefault="007F7B83" w:rsidP="006A5D47">
      <w:pPr>
        <w:rPr>
          <w:rFonts w:ascii="Times New Roman" w:hAnsi="Times New Roman"/>
          <w:sz w:val="24"/>
          <w:szCs w:val="24"/>
        </w:rPr>
      </w:pPr>
      <w:r w:rsidRPr="007F7B83">
        <w:rPr>
          <w:rFonts w:ascii="Times New Roman" w:hAnsi="Times New Roman"/>
          <w:b/>
          <w:sz w:val="24"/>
          <w:szCs w:val="24"/>
        </w:rPr>
        <w:t>Response</w:t>
      </w:r>
      <w:r>
        <w:rPr>
          <w:rFonts w:ascii="Times New Roman" w:hAnsi="Times New Roman"/>
          <w:sz w:val="24"/>
          <w:szCs w:val="24"/>
        </w:rPr>
        <w:t xml:space="preserve">: </w:t>
      </w:r>
      <w:r w:rsidR="000F4D7C">
        <w:rPr>
          <w:rFonts w:ascii="Times New Roman" w:hAnsi="Times New Roman"/>
          <w:sz w:val="24"/>
          <w:szCs w:val="24"/>
        </w:rPr>
        <w:t xml:space="preserve"> In accordance with</w:t>
      </w:r>
      <w:r w:rsidR="00771280">
        <w:rPr>
          <w:rFonts w:ascii="Times New Roman" w:hAnsi="Times New Roman"/>
          <w:sz w:val="24"/>
          <w:szCs w:val="24"/>
        </w:rPr>
        <w:t xml:space="preserve"> the UB</w:t>
      </w:r>
      <w:r w:rsidR="00C5469F">
        <w:rPr>
          <w:rFonts w:ascii="Times New Roman" w:hAnsi="Times New Roman"/>
          <w:sz w:val="24"/>
          <w:szCs w:val="24"/>
        </w:rPr>
        <w:t>MS</w:t>
      </w:r>
      <w:r w:rsidR="00771280">
        <w:rPr>
          <w:rFonts w:ascii="Times New Roman" w:hAnsi="Times New Roman"/>
          <w:sz w:val="24"/>
          <w:szCs w:val="24"/>
        </w:rPr>
        <w:t xml:space="preserve"> </w:t>
      </w:r>
      <w:r w:rsidR="000F4D7C">
        <w:rPr>
          <w:rFonts w:ascii="Times New Roman" w:hAnsi="Times New Roman"/>
          <w:sz w:val="24"/>
          <w:szCs w:val="24"/>
        </w:rPr>
        <w:t xml:space="preserve">regulations, </w:t>
      </w:r>
      <w:r>
        <w:rPr>
          <w:rFonts w:ascii="Times New Roman" w:hAnsi="Times New Roman"/>
          <w:sz w:val="24"/>
          <w:szCs w:val="24"/>
        </w:rPr>
        <w:t>stipends</w:t>
      </w:r>
      <w:r w:rsidR="00C5469F">
        <w:rPr>
          <w:rFonts w:ascii="Times New Roman" w:hAnsi="Times New Roman"/>
          <w:sz w:val="24"/>
          <w:szCs w:val="24"/>
        </w:rPr>
        <w:t xml:space="preserve"> and room and board</w:t>
      </w:r>
      <w:r>
        <w:rPr>
          <w:rFonts w:ascii="Times New Roman" w:hAnsi="Times New Roman"/>
          <w:sz w:val="24"/>
          <w:szCs w:val="24"/>
        </w:rPr>
        <w:t xml:space="preserve"> are applicable under UB</w:t>
      </w:r>
      <w:r w:rsidR="00C5469F">
        <w:rPr>
          <w:rFonts w:ascii="Times New Roman" w:hAnsi="Times New Roman"/>
          <w:sz w:val="24"/>
          <w:szCs w:val="24"/>
        </w:rPr>
        <w:t>MS</w:t>
      </w:r>
      <w:r w:rsidR="00D91DF2">
        <w:rPr>
          <w:rFonts w:ascii="Times New Roman" w:hAnsi="Times New Roman"/>
          <w:sz w:val="24"/>
          <w:szCs w:val="24"/>
        </w:rPr>
        <w:t xml:space="preserve">.  </w:t>
      </w:r>
      <w:r>
        <w:rPr>
          <w:rFonts w:ascii="Times New Roman" w:hAnsi="Times New Roman"/>
          <w:sz w:val="24"/>
          <w:szCs w:val="24"/>
        </w:rPr>
        <w:t xml:space="preserve">The Department will correct the reference to training </w:t>
      </w:r>
      <w:proofErr w:type="gramStart"/>
      <w:r>
        <w:rPr>
          <w:rFonts w:ascii="Times New Roman" w:hAnsi="Times New Roman"/>
          <w:sz w:val="24"/>
          <w:szCs w:val="24"/>
        </w:rPr>
        <w:t xml:space="preserve">stipends </w:t>
      </w:r>
      <w:r w:rsidR="004B2539">
        <w:rPr>
          <w:rFonts w:ascii="Times New Roman" w:hAnsi="Times New Roman"/>
          <w:sz w:val="24"/>
          <w:szCs w:val="24"/>
        </w:rPr>
        <w:t xml:space="preserve"> </w:t>
      </w:r>
      <w:proofErr w:type="spellStart"/>
      <w:r w:rsidR="004B2539">
        <w:rPr>
          <w:rFonts w:ascii="Times New Roman" w:hAnsi="Times New Roman"/>
          <w:sz w:val="24"/>
          <w:szCs w:val="24"/>
        </w:rPr>
        <w:t>in</w:t>
      </w:r>
      <w:r>
        <w:rPr>
          <w:rFonts w:ascii="Times New Roman" w:hAnsi="Times New Roman"/>
          <w:sz w:val="24"/>
          <w:szCs w:val="24"/>
        </w:rPr>
        <w:t>the</w:t>
      </w:r>
      <w:proofErr w:type="spellEnd"/>
      <w:proofErr w:type="gramEnd"/>
      <w:r>
        <w:rPr>
          <w:rFonts w:ascii="Times New Roman" w:hAnsi="Times New Roman"/>
          <w:sz w:val="24"/>
          <w:szCs w:val="24"/>
        </w:rPr>
        <w:t xml:space="preserve"> UB application package.</w:t>
      </w:r>
    </w:p>
    <w:p w:rsidR="00F13D36" w:rsidRDefault="007F7B83" w:rsidP="00F13D36">
      <w:pPr>
        <w:rPr>
          <w:rFonts w:ascii="Times New Roman" w:hAnsi="Times New Roman"/>
          <w:sz w:val="24"/>
          <w:szCs w:val="24"/>
        </w:rPr>
      </w:pPr>
      <w:r w:rsidRPr="004902A9">
        <w:rPr>
          <w:rFonts w:ascii="Times New Roman" w:hAnsi="Times New Roman"/>
          <w:b/>
          <w:sz w:val="24"/>
          <w:szCs w:val="24"/>
        </w:rPr>
        <w:t>Change:</w:t>
      </w:r>
      <w:r>
        <w:rPr>
          <w:rFonts w:ascii="Times New Roman" w:hAnsi="Times New Roman"/>
          <w:sz w:val="24"/>
          <w:szCs w:val="24"/>
        </w:rPr>
        <w:t xml:space="preserve">  The </w:t>
      </w:r>
      <w:r w:rsidR="00D91DF2">
        <w:rPr>
          <w:rFonts w:ascii="Times New Roman" w:hAnsi="Times New Roman"/>
          <w:sz w:val="24"/>
          <w:szCs w:val="24"/>
        </w:rPr>
        <w:t xml:space="preserve">following change has been made </w:t>
      </w:r>
      <w:r w:rsidR="004B2539">
        <w:rPr>
          <w:rFonts w:ascii="Times New Roman" w:hAnsi="Times New Roman"/>
          <w:sz w:val="24"/>
          <w:szCs w:val="24"/>
        </w:rPr>
        <w:t xml:space="preserve">in </w:t>
      </w:r>
      <w:r w:rsidR="00D91DF2">
        <w:rPr>
          <w:rFonts w:ascii="Times New Roman" w:hAnsi="Times New Roman"/>
          <w:sz w:val="24"/>
          <w:szCs w:val="24"/>
        </w:rPr>
        <w:t xml:space="preserve">the application:  “Training Stipends:  </w:t>
      </w:r>
      <w:r w:rsidR="00356A7A">
        <w:rPr>
          <w:rFonts w:ascii="Times New Roman" w:hAnsi="Times New Roman"/>
          <w:sz w:val="24"/>
          <w:szCs w:val="24"/>
        </w:rPr>
        <w:t>P</w:t>
      </w:r>
      <w:r w:rsidR="00D91DF2">
        <w:rPr>
          <w:rFonts w:ascii="Times New Roman" w:hAnsi="Times New Roman"/>
          <w:sz w:val="24"/>
          <w:szCs w:val="24"/>
        </w:rPr>
        <w:t>rovide the cost for student stipends</w:t>
      </w:r>
      <w:r w:rsidR="00F8224C">
        <w:rPr>
          <w:rFonts w:ascii="Times New Roman" w:hAnsi="Times New Roman"/>
          <w:sz w:val="24"/>
          <w:szCs w:val="24"/>
        </w:rPr>
        <w:t xml:space="preserve"> and room and board</w:t>
      </w:r>
      <w:r w:rsidR="00F13D36">
        <w:rPr>
          <w:rFonts w:ascii="Times New Roman" w:hAnsi="Times New Roman"/>
          <w:sz w:val="24"/>
          <w:szCs w:val="24"/>
        </w:rPr>
        <w:t>”.</w:t>
      </w:r>
    </w:p>
    <w:p w:rsidR="009F2B64" w:rsidRDefault="0055124F" w:rsidP="009F2B64">
      <w:pPr>
        <w:jc w:val="center"/>
        <w:rPr>
          <w:rFonts w:ascii="Times New Roman" w:hAnsi="Times New Roman"/>
          <w:b/>
          <w:sz w:val="24"/>
          <w:szCs w:val="24"/>
          <w:u w:val="single"/>
        </w:rPr>
      </w:pPr>
      <w:r>
        <w:rPr>
          <w:rFonts w:ascii="Times New Roman" w:hAnsi="Times New Roman"/>
          <w:b/>
          <w:sz w:val="24"/>
          <w:szCs w:val="24"/>
          <w:u w:val="single"/>
        </w:rPr>
        <w:t xml:space="preserve">Funding for the UBMS Program </w:t>
      </w:r>
    </w:p>
    <w:p w:rsidR="009E4A0B" w:rsidRDefault="009E4A0B" w:rsidP="006A5D47">
      <w:pPr>
        <w:rPr>
          <w:rFonts w:ascii="Times New Roman" w:hAnsi="Times New Roman"/>
          <w:sz w:val="24"/>
          <w:szCs w:val="24"/>
        </w:rPr>
      </w:pPr>
      <w:r w:rsidRPr="00E832A3">
        <w:rPr>
          <w:rFonts w:ascii="Times New Roman" w:hAnsi="Times New Roman"/>
          <w:b/>
          <w:sz w:val="24"/>
          <w:szCs w:val="24"/>
        </w:rPr>
        <w:t>Comment:</w:t>
      </w:r>
      <w:r>
        <w:rPr>
          <w:rFonts w:ascii="Times New Roman" w:hAnsi="Times New Roman"/>
          <w:sz w:val="24"/>
          <w:szCs w:val="24"/>
        </w:rPr>
        <w:t xml:space="preserve"> </w:t>
      </w:r>
      <w:r w:rsidR="00F13D36">
        <w:rPr>
          <w:rFonts w:ascii="Times New Roman" w:hAnsi="Times New Roman"/>
          <w:sz w:val="24"/>
          <w:szCs w:val="24"/>
        </w:rPr>
        <w:t xml:space="preserve"> </w:t>
      </w:r>
      <w:r>
        <w:rPr>
          <w:rFonts w:ascii="Times New Roman" w:hAnsi="Times New Roman"/>
          <w:sz w:val="24"/>
          <w:szCs w:val="24"/>
        </w:rPr>
        <w:t xml:space="preserve">One commenter </w:t>
      </w:r>
      <w:r w:rsidR="001119B1">
        <w:rPr>
          <w:rFonts w:ascii="Times New Roman" w:hAnsi="Times New Roman"/>
          <w:sz w:val="24"/>
          <w:szCs w:val="24"/>
        </w:rPr>
        <w:t xml:space="preserve">expressed concerns regarding funding for UBMS and requested an increase in funds. </w:t>
      </w:r>
    </w:p>
    <w:p w:rsidR="009E4A0B" w:rsidRDefault="009E4A0B" w:rsidP="006A5D47">
      <w:pPr>
        <w:rPr>
          <w:rFonts w:ascii="Times New Roman" w:hAnsi="Times New Roman"/>
          <w:sz w:val="24"/>
          <w:szCs w:val="24"/>
        </w:rPr>
      </w:pPr>
      <w:r w:rsidRPr="00E832A3">
        <w:rPr>
          <w:rFonts w:ascii="Times New Roman" w:hAnsi="Times New Roman"/>
          <w:b/>
          <w:sz w:val="24"/>
          <w:szCs w:val="24"/>
        </w:rPr>
        <w:t>Response:</w:t>
      </w:r>
      <w:r>
        <w:rPr>
          <w:rFonts w:ascii="Times New Roman" w:hAnsi="Times New Roman"/>
          <w:sz w:val="24"/>
          <w:szCs w:val="24"/>
        </w:rPr>
        <w:t xml:space="preserve"> </w:t>
      </w:r>
      <w:r w:rsidR="00DC60CA">
        <w:rPr>
          <w:rFonts w:ascii="Times New Roman" w:hAnsi="Times New Roman"/>
          <w:sz w:val="24"/>
          <w:szCs w:val="24"/>
        </w:rPr>
        <w:t xml:space="preserve"> </w:t>
      </w:r>
      <w:r w:rsidR="00DC60CA" w:rsidRPr="00DC60CA">
        <w:rPr>
          <w:rFonts w:ascii="Times New Roman" w:hAnsi="Times New Roman"/>
          <w:sz w:val="24"/>
          <w:szCs w:val="24"/>
        </w:rPr>
        <w:t>The Administration has requested $900,000,000 for the Federal TRIO Program</w:t>
      </w:r>
      <w:r w:rsidR="00074572">
        <w:rPr>
          <w:rFonts w:ascii="Times New Roman" w:hAnsi="Times New Roman"/>
          <w:sz w:val="24"/>
          <w:szCs w:val="24"/>
        </w:rPr>
        <w:t>s</w:t>
      </w:r>
      <w:r w:rsidR="00DC60CA" w:rsidRPr="00DC60CA">
        <w:rPr>
          <w:rFonts w:ascii="Times New Roman" w:hAnsi="Times New Roman"/>
          <w:sz w:val="24"/>
          <w:szCs w:val="24"/>
        </w:rPr>
        <w:t xml:space="preserve"> for FY 2017, of which we intend to use an estimated $</w:t>
      </w:r>
      <w:r w:rsidR="00173749">
        <w:rPr>
          <w:rFonts w:ascii="Times New Roman" w:hAnsi="Times New Roman"/>
          <w:sz w:val="24"/>
          <w:szCs w:val="24"/>
        </w:rPr>
        <w:t>44,000,000</w:t>
      </w:r>
      <w:r w:rsidR="00DC60CA" w:rsidRPr="00DC60CA">
        <w:rPr>
          <w:rFonts w:ascii="Times New Roman" w:hAnsi="Times New Roman"/>
          <w:sz w:val="24"/>
          <w:szCs w:val="24"/>
        </w:rPr>
        <w:t xml:space="preserve"> for UB</w:t>
      </w:r>
      <w:r w:rsidR="00173749">
        <w:rPr>
          <w:rFonts w:ascii="Times New Roman" w:hAnsi="Times New Roman"/>
          <w:sz w:val="24"/>
          <w:szCs w:val="24"/>
        </w:rPr>
        <w:t>MS</w:t>
      </w:r>
      <w:r w:rsidR="00DC60CA">
        <w:rPr>
          <w:rFonts w:ascii="Times New Roman" w:hAnsi="Times New Roman"/>
          <w:sz w:val="24"/>
          <w:szCs w:val="24"/>
        </w:rPr>
        <w:t xml:space="preserve"> </w:t>
      </w:r>
      <w:r w:rsidR="00DC60CA" w:rsidRPr="00DC60CA">
        <w:rPr>
          <w:rFonts w:ascii="Times New Roman" w:hAnsi="Times New Roman"/>
          <w:sz w:val="24"/>
          <w:szCs w:val="24"/>
        </w:rPr>
        <w:t xml:space="preserve">awards.  The actual </w:t>
      </w:r>
      <w:r w:rsidR="00DC60CA" w:rsidRPr="00DC60CA">
        <w:rPr>
          <w:rFonts w:ascii="Times New Roman" w:hAnsi="Times New Roman"/>
          <w:sz w:val="24"/>
          <w:szCs w:val="24"/>
        </w:rPr>
        <w:lastRenderedPageBreak/>
        <w:t>level of funding, if any, depends on final congressional action</w:t>
      </w:r>
      <w:r w:rsidR="00DC60CA">
        <w:rPr>
          <w:rFonts w:ascii="Times New Roman" w:hAnsi="Times New Roman"/>
          <w:sz w:val="24"/>
          <w:szCs w:val="24"/>
        </w:rPr>
        <w:t>.  If additional funds are appropriated</w:t>
      </w:r>
      <w:r w:rsidR="00F53EA1">
        <w:rPr>
          <w:rFonts w:ascii="Times New Roman" w:hAnsi="Times New Roman"/>
          <w:sz w:val="24"/>
          <w:szCs w:val="24"/>
        </w:rPr>
        <w:t xml:space="preserve"> by Congress</w:t>
      </w:r>
      <w:r w:rsidR="00DC60CA">
        <w:rPr>
          <w:rFonts w:ascii="Times New Roman" w:hAnsi="Times New Roman"/>
          <w:sz w:val="24"/>
          <w:szCs w:val="24"/>
        </w:rPr>
        <w:t xml:space="preserve">, the Department will determine the allocation of the increase </w:t>
      </w:r>
      <w:r w:rsidR="00B81403">
        <w:rPr>
          <w:rFonts w:ascii="Times New Roman" w:hAnsi="Times New Roman"/>
          <w:sz w:val="24"/>
          <w:szCs w:val="24"/>
        </w:rPr>
        <w:t xml:space="preserve">in funding </w:t>
      </w:r>
      <w:r w:rsidR="00DC60CA">
        <w:rPr>
          <w:rFonts w:ascii="Times New Roman" w:hAnsi="Times New Roman"/>
          <w:sz w:val="24"/>
          <w:szCs w:val="24"/>
        </w:rPr>
        <w:t>at that time.</w:t>
      </w:r>
    </w:p>
    <w:p w:rsidR="00DC60CA" w:rsidRDefault="00DC60CA" w:rsidP="006A5D47">
      <w:pPr>
        <w:rPr>
          <w:rFonts w:ascii="Times New Roman" w:hAnsi="Times New Roman"/>
          <w:sz w:val="24"/>
          <w:szCs w:val="24"/>
        </w:rPr>
      </w:pPr>
      <w:r w:rsidRPr="00DC60CA">
        <w:rPr>
          <w:rFonts w:ascii="Times New Roman" w:hAnsi="Times New Roman"/>
          <w:b/>
          <w:sz w:val="24"/>
          <w:szCs w:val="24"/>
        </w:rPr>
        <w:t>Change</w:t>
      </w:r>
      <w:r>
        <w:rPr>
          <w:rFonts w:ascii="Times New Roman" w:hAnsi="Times New Roman"/>
          <w:sz w:val="24"/>
          <w:szCs w:val="24"/>
        </w:rPr>
        <w:t>:  None.</w:t>
      </w:r>
    </w:p>
    <w:p w:rsidR="001004A5" w:rsidRDefault="001004A5" w:rsidP="006A5D47">
      <w:pPr>
        <w:rPr>
          <w:rFonts w:ascii="Times New Roman" w:hAnsi="Times New Roman"/>
          <w:sz w:val="24"/>
          <w:szCs w:val="24"/>
        </w:rPr>
      </w:pPr>
    </w:p>
    <w:sectPr w:rsidR="001004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5B2" w:rsidRDefault="001C35B2" w:rsidP="004B2539">
      <w:pPr>
        <w:spacing w:after="0" w:line="240" w:lineRule="auto"/>
      </w:pPr>
      <w:r>
        <w:separator/>
      </w:r>
    </w:p>
  </w:endnote>
  <w:endnote w:type="continuationSeparator" w:id="0">
    <w:p w:rsidR="001C35B2" w:rsidRDefault="001C35B2" w:rsidP="004B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276146"/>
      <w:docPartObj>
        <w:docPartGallery w:val="Page Numbers (Bottom of Page)"/>
        <w:docPartUnique/>
      </w:docPartObj>
    </w:sdtPr>
    <w:sdtEndPr>
      <w:rPr>
        <w:noProof/>
      </w:rPr>
    </w:sdtEndPr>
    <w:sdtContent>
      <w:p w:rsidR="004B2539" w:rsidRDefault="004B2539">
        <w:pPr>
          <w:pStyle w:val="Footer"/>
          <w:jc w:val="center"/>
        </w:pPr>
        <w:r>
          <w:fldChar w:fldCharType="begin"/>
        </w:r>
        <w:r>
          <w:instrText xml:space="preserve"> PAGE   \* MERGEFORMAT </w:instrText>
        </w:r>
        <w:r>
          <w:fldChar w:fldCharType="separate"/>
        </w:r>
        <w:r w:rsidR="00045414">
          <w:rPr>
            <w:noProof/>
          </w:rPr>
          <w:t>1</w:t>
        </w:r>
        <w:r>
          <w:rPr>
            <w:noProof/>
          </w:rPr>
          <w:fldChar w:fldCharType="end"/>
        </w:r>
      </w:p>
    </w:sdtContent>
  </w:sdt>
  <w:p w:rsidR="004B2539" w:rsidRDefault="004B2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5B2" w:rsidRDefault="001C35B2" w:rsidP="004B2539">
      <w:pPr>
        <w:spacing w:after="0" w:line="240" w:lineRule="auto"/>
      </w:pPr>
      <w:r>
        <w:separator/>
      </w:r>
    </w:p>
  </w:footnote>
  <w:footnote w:type="continuationSeparator" w:id="0">
    <w:p w:rsidR="001C35B2" w:rsidRDefault="001C35B2" w:rsidP="004B2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63486"/>
    <w:multiLevelType w:val="hybridMultilevel"/>
    <w:tmpl w:val="5FAE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47"/>
    <w:rsid w:val="00025371"/>
    <w:rsid w:val="000309F6"/>
    <w:rsid w:val="00045414"/>
    <w:rsid w:val="0005153C"/>
    <w:rsid w:val="0006585B"/>
    <w:rsid w:val="00067001"/>
    <w:rsid w:val="00074572"/>
    <w:rsid w:val="00075F06"/>
    <w:rsid w:val="00084F08"/>
    <w:rsid w:val="000A4F54"/>
    <w:rsid w:val="000B56DB"/>
    <w:rsid w:val="000B6AD8"/>
    <w:rsid w:val="000C764E"/>
    <w:rsid w:val="000C7E24"/>
    <w:rsid w:val="000D0C8D"/>
    <w:rsid w:val="000D2F06"/>
    <w:rsid w:val="000D7798"/>
    <w:rsid w:val="000F007B"/>
    <w:rsid w:val="000F4D7C"/>
    <w:rsid w:val="001004A5"/>
    <w:rsid w:val="001119B1"/>
    <w:rsid w:val="00120D34"/>
    <w:rsid w:val="00135A5A"/>
    <w:rsid w:val="00150D64"/>
    <w:rsid w:val="00173749"/>
    <w:rsid w:val="001754F8"/>
    <w:rsid w:val="00197F7A"/>
    <w:rsid w:val="001A33DF"/>
    <w:rsid w:val="001B1F1E"/>
    <w:rsid w:val="001C35B2"/>
    <w:rsid w:val="001C7269"/>
    <w:rsid w:val="001D1327"/>
    <w:rsid w:val="001D16A1"/>
    <w:rsid w:val="001F5C5F"/>
    <w:rsid w:val="001F5FD5"/>
    <w:rsid w:val="001F6D27"/>
    <w:rsid w:val="0020765F"/>
    <w:rsid w:val="002218BE"/>
    <w:rsid w:val="002459DC"/>
    <w:rsid w:val="00253E9E"/>
    <w:rsid w:val="00282F18"/>
    <w:rsid w:val="002B5685"/>
    <w:rsid w:val="002B5727"/>
    <w:rsid w:val="002B6C83"/>
    <w:rsid w:val="002E4FD7"/>
    <w:rsid w:val="002F4E3F"/>
    <w:rsid w:val="002F763B"/>
    <w:rsid w:val="0033776E"/>
    <w:rsid w:val="00356012"/>
    <w:rsid w:val="00356A7A"/>
    <w:rsid w:val="003610CA"/>
    <w:rsid w:val="00375602"/>
    <w:rsid w:val="00387AD6"/>
    <w:rsid w:val="003A70A1"/>
    <w:rsid w:val="003C17A1"/>
    <w:rsid w:val="003C558B"/>
    <w:rsid w:val="003F1E15"/>
    <w:rsid w:val="003F3089"/>
    <w:rsid w:val="00411E39"/>
    <w:rsid w:val="00454F69"/>
    <w:rsid w:val="00477FC5"/>
    <w:rsid w:val="00485BFB"/>
    <w:rsid w:val="004902A9"/>
    <w:rsid w:val="004A2DE6"/>
    <w:rsid w:val="004B13A2"/>
    <w:rsid w:val="004B2539"/>
    <w:rsid w:val="004C0A31"/>
    <w:rsid w:val="004E522E"/>
    <w:rsid w:val="004F6DF1"/>
    <w:rsid w:val="005129C0"/>
    <w:rsid w:val="00516A7E"/>
    <w:rsid w:val="0055124F"/>
    <w:rsid w:val="00560251"/>
    <w:rsid w:val="005652E4"/>
    <w:rsid w:val="00585A91"/>
    <w:rsid w:val="005904CD"/>
    <w:rsid w:val="0059120C"/>
    <w:rsid w:val="005A1274"/>
    <w:rsid w:val="005B0727"/>
    <w:rsid w:val="005C560F"/>
    <w:rsid w:val="005F79D3"/>
    <w:rsid w:val="006128C3"/>
    <w:rsid w:val="00637DE9"/>
    <w:rsid w:val="00653C4B"/>
    <w:rsid w:val="00676EC4"/>
    <w:rsid w:val="0069428F"/>
    <w:rsid w:val="006A5D47"/>
    <w:rsid w:val="006A6856"/>
    <w:rsid w:val="006B3887"/>
    <w:rsid w:val="006C5ABF"/>
    <w:rsid w:val="006D48FB"/>
    <w:rsid w:val="006F3A2B"/>
    <w:rsid w:val="007322E3"/>
    <w:rsid w:val="00737DD6"/>
    <w:rsid w:val="00771280"/>
    <w:rsid w:val="0078346A"/>
    <w:rsid w:val="00790BB4"/>
    <w:rsid w:val="007B13DD"/>
    <w:rsid w:val="007C1C85"/>
    <w:rsid w:val="007F2E7A"/>
    <w:rsid w:val="007F7B83"/>
    <w:rsid w:val="00846570"/>
    <w:rsid w:val="00864994"/>
    <w:rsid w:val="0087681C"/>
    <w:rsid w:val="008D5BB4"/>
    <w:rsid w:val="00907C20"/>
    <w:rsid w:val="009144E5"/>
    <w:rsid w:val="00947315"/>
    <w:rsid w:val="009515DB"/>
    <w:rsid w:val="009705C2"/>
    <w:rsid w:val="00982AA5"/>
    <w:rsid w:val="009933D6"/>
    <w:rsid w:val="009B5AF9"/>
    <w:rsid w:val="009E4A0B"/>
    <w:rsid w:val="009F2B64"/>
    <w:rsid w:val="009F3BB8"/>
    <w:rsid w:val="00A036D1"/>
    <w:rsid w:val="00A42CBA"/>
    <w:rsid w:val="00A8113A"/>
    <w:rsid w:val="00A9151F"/>
    <w:rsid w:val="00AB19BE"/>
    <w:rsid w:val="00AD2652"/>
    <w:rsid w:val="00AD4E60"/>
    <w:rsid w:val="00AD7BCB"/>
    <w:rsid w:val="00AE139A"/>
    <w:rsid w:val="00AF03C6"/>
    <w:rsid w:val="00AF45DF"/>
    <w:rsid w:val="00AF617A"/>
    <w:rsid w:val="00B45460"/>
    <w:rsid w:val="00B625BE"/>
    <w:rsid w:val="00B67108"/>
    <w:rsid w:val="00B741A4"/>
    <w:rsid w:val="00B81403"/>
    <w:rsid w:val="00B923C1"/>
    <w:rsid w:val="00B936A7"/>
    <w:rsid w:val="00BA0B6F"/>
    <w:rsid w:val="00BB6441"/>
    <w:rsid w:val="00BC3386"/>
    <w:rsid w:val="00C17644"/>
    <w:rsid w:val="00C5469F"/>
    <w:rsid w:val="00C732AB"/>
    <w:rsid w:val="00C85605"/>
    <w:rsid w:val="00C92998"/>
    <w:rsid w:val="00C962D8"/>
    <w:rsid w:val="00CA39A2"/>
    <w:rsid w:val="00CC498B"/>
    <w:rsid w:val="00CD726D"/>
    <w:rsid w:val="00CF1ECA"/>
    <w:rsid w:val="00D15D1B"/>
    <w:rsid w:val="00D25BAD"/>
    <w:rsid w:val="00D3386E"/>
    <w:rsid w:val="00D40127"/>
    <w:rsid w:val="00D764A0"/>
    <w:rsid w:val="00D8219C"/>
    <w:rsid w:val="00D91DF2"/>
    <w:rsid w:val="00DA3A6B"/>
    <w:rsid w:val="00DC60CA"/>
    <w:rsid w:val="00DD1C36"/>
    <w:rsid w:val="00DD1DD2"/>
    <w:rsid w:val="00DE0161"/>
    <w:rsid w:val="00DE2597"/>
    <w:rsid w:val="00E06B28"/>
    <w:rsid w:val="00E13393"/>
    <w:rsid w:val="00E42615"/>
    <w:rsid w:val="00E61092"/>
    <w:rsid w:val="00E65FF5"/>
    <w:rsid w:val="00E832A3"/>
    <w:rsid w:val="00E83881"/>
    <w:rsid w:val="00E91BC3"/>
    <w:rsid w:val="00E91C82"/>
    <w:rsid w:val="00EB452B"/>
    <w:rsid w:val="00EC0E62"/>
    <w:rsid w:val="00EC345C"/>
    <w:rsid w:val="00EC57B4"/>
    <w:rsid w:val="00EF2594"/>
    <w:rsid w:val="00EF6EEA"/>
    <w:rsid w:val="00F02DB5"/>
    <w:rsid w:val="00F13D36"/>
    <w:rsid w:val="00F14429"/>
    <w:rsid w:val="00F21F36"/>
    <w:rsid w:val="00F470DF"/>
    <w:rsid w:val="00F53EA1"/>
    <w:rsid w:val="00F817B8"/>
    <w:rsid w:val="00F8224C"/>
    <w:rsid w:val="00F86D92"/>
    <w:rsid w:val="00F951DB"/>
    <w:rsid w:val="00F95A32"/>
    <w:rsid w:val="00FA1CBD"/>
    <w:rsid w:val="00FC553D"/>
    <w:rsid w:val="00FE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53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A3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DF"/>
    <w:rPr>
      <w:rFonts w:ascii="Tahoma" w:eastAsia="Calibri" w:hAnsi="Tahoma" w:cs="Tahoma"/>
      <w:sz w:val="16"/>
      <w:szCs w:val="16"/>
    </w:rPr>
  </w:style>
  <w:style w:type="paragraph" w:styleId="NormalWeb">
    <w:name w:val="Normal (Web)"/>
    <w:basedOn w:val="Normal"/>
    <w:uiPriority w:val="99"/>
    <w:rsid w:val="00F8224C"/>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4B2539"/>
    <w:rPr>
      <w:sz w:val="16"/>
      <w:szCs w:val="16"/>
    </w:rPr>
  </w:style>
  <w:style w:type="paragraph" w:styleId="CommentText">
    <w:name w:val="annotation text"/>
    <w:basedOn w:val="Normal"/>
    <w:link w:val="CommentTextChar"/>
    <w:uiPriority w:val="99"/>
    <w:semiHidden/>
    <w:unhideWhenUsed/>
    <w:rsid w:val="004B2539"/>
    <w:pPr>
      <w:spacing w:line="240" w:lineRule="auto"/>
    </w:pPr>
    <w:rPr>
      <w:sz w:val="20"/>
      <w:szCs w:val="20"/>
    </w:rPr>
  </w:style>
  <w:style w:type="character" w:customStyle="1" w:styleId="CommentTextChar">
    <w:name w:val="Comment Text Char"/>
    <w:basedOn w:val="DefaultParagraphFont"/>
    <w:link w:val="CommentText"/>
    <w:uiPriority w:val="99"/>
    <w:semiHidden/>
    <w:rsid w:val="004B25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2539"/>
    <w:rPr>
      <w:b/>
      <w:bCs/>
    </w:rPr>
  </w:style>
  <w:style w:type="character" w:customStyle="1" w:styleId="CommentSubjectChar">
    <w:name w:val="Comment Subject Char"/>
    <w:basedOn w:val="CommentTextChar"/>
    <w:link w:val="CommentSubject"/>
    <w:uiPriority w:val="99"/>
    <w:semiHidden/>
    <w:rsid w:val="004B2539"/>
    <w:rPr>
      <w:rFonts w:ascii="Calibri" w:eastAsia="Calibri" w:hAnsi="Calibri" w:cs="Times New Roman"/>
      <w:b/>
      <w:bCs/>
      <w:sz w:val="20"/>
      <w:szCs w:val="20"/>
    </w:rPr>
  </w:style>
  <w:style w:type="paragraph" w:styleId="Header">
    <w:name w:val="header"/>
    <w:basedOn w:val="Normal"/>
    <w:link w:val="HeaderChar"/>
    <w:uiPriority w:val="99"/>
    <w:unhideWhenUsed/>
    <w:rsid w:val="004B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539"/>
    <w:rPr>
      <w:rFonts w:ascii="Calibri" w:eastAsia="Calibri" w:hAnsi="Calibri" w:cs="Times New Roman"/>
    </w:rPr>
  </w:style>
  <w:style w:type="paragraph" w:styleId="Footer">
    <w:name w:val="footer"/>
    <w:basedOn w:val="Normal"/>
    <w:link w:val="FooterChar"/>
    <w:uiPriority w:val="99"/>
    <w:unhideWhenUsed/>
    <w:rsid w:val="004B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53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A3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DF"/>
    <w:rPr>
      <w:rFonts w:ascii="Tahoma" w:eastAsia="Calibri" w:hAnsi="Tahoma" w:cs="Tahoma"/>
      <w:sz w:val="16"/>
      <w:szCs w:val="16"/>
    </w:rPr>
  </w:style>
  <w:style w:type="paragraph" w:styleId="NormalWeb">
    <w:name w:val="Normal (Web)"/>
    <w:basedOn w:val="Normal"/>
    <w:uiPriority w:val="99"/>
    <w:rsid w:val="00F8224C"/>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semiHidden/>
    <w:unhideWhenUsed/>
    <w:rsid w:val="004B2539"/>
    <w:rPr>
      <w:sz w:val="16"/>
      <w:szCs w:val="16"/>
    </w:rPr>
  </w:style>
  <w:style w:type="paragraph" w:styleId="CommentText">
    <w:name w:val="annotation text"/>
    <w:basedOn w:val="Normal"/>
    <w:link w:val="CommentTextChar"/>
    <w:uiPriority w:val="99"/>
    <w:semiHidden/>
    <w:unhideWhenUsed/>
    <w:rsid w:val="004B2539"/>
    <w:pPr>
      <w:spacing w:line="240" w:lineRule="auto"/>
    </w:pPr>
    <w:rPr>
      <w:sz w:val="20"/>
      <w:szCs w:val="20"/>
    </w:rPr>
  </w:style>
  <w:style w:type="character" w:customStyle="1" w:styleId="CommentTextChar">
    <w:name w:val="Comment Text Char"/>
    <w:basedOn w:val="DefaultParagraphFont"/>
    <w:link w:val="CommentText"/>
    <w:uiPriority w:val="99"/>
    <w:semiHidden/>
    <w:rsid w:val="004B253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2539"/>
    <w:rPr>
      <w:b/>
      <w:bCs/>
    </w:rPr>
  </w:style>
  <w:style w:type="character" w:customStyle="1" w:styleId="CommentSubjectChar">
    <w:name w:val="Comment Subject Char"/>
    <w:basedOn w:val="CommentTextChar"/>
    <w:link w:val="CommentSubject"/>
    <w:uiPriority w:val="99"/>
    <w:semiHidden/>
    <w:rsid w:val="004B2539"/>
    <w:rPr>
      <w:rFonts w:ascii="Calibri" w:eastAsia="Calibri" w:hAnsi="Calibri" w:cs="Times New Roman"/>
      <w:b/>
      <w:bCs/>
      <w:sz w:val="20"/>
      <w:szCs w:val="20"/>
    </w:rPr>
  </w:style>
  <w:style w:type="paragraph" w:styleId="Header">
    <w:name w:val="header"/>
    <w:basedOn w:val="Normal"/>
    <w:link w:val="HeaderChar"/>
    <w:uiPriority w:val="99"/>
    <w:unhideWhenUsed/>
    <w:rsid w:val="004B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539"/>
    <w:rPr>
      <w:rFonts w:ascii="Calibri" w:eastAsia="Calibri" w:hAnsi="Calibri" w:cs="Times New Roman"/>
    </w:rPr>
  </w:style>
  <w:style w:type="paragraph" w:styleId="Footer">
    <w:name w:val="footer"/>
    <w:basedOn w:val="Normal"/>
    <w:link w:val="FooterChar"/>
    <w:uiPriority w:val="99"/>
    <w:unhideWhenUsed/>
    <w:rsid w:val="004B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5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6624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Ken</dc:creator>
  <cp:lastModifiedBy>Watts, Gaby</cp:lastModifiedBy>
  <cp:revision>2</cp:revision>
  <cp:lastPrinted>2016-09-23T11:45:00Z</cp:lastPrinted>
  <dcterms:created xsi:type="dcterms:W3CDTF">2017-01-03T15:32:00Z</dcterms:created>
  <dcterms:modified xsi:type="dcterms:W3CDTF">2017-01-03T15:32:00Z</dcterms:modified>
</cp:coreProperties>
</file>