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778A68" w14:textId="77777777" w:rsidR="009F7312" w:rsidRPr="00811B97" w:rsidRDefault="009F7312" w:rsidP="009F7312">
      <w:pPr>
        <w:pStyle w:val="Title"/>
        <w:rPr>
          <w:rFonts w:ascii="Garamond" w:hAnsi="Garamond"/>
        </w:rPr>
      </w:pPr>
    </w:p>
    <w:p w14:paraId="4B05BD9A" w14:textId="77777777" w:rsidR="009F7312" w:rsidRPr="00811B97" w:rsidRDefault="009F7312" w:rsidP="009F7312">
      <w:pPr>
        <w:pStyle w:val="Title"/>
        <w:rPr>
          <w:rFonts w:ascii="Garamond" w:hAnsi="Garamond"/>
        </w:rPr>
      </w:pPr>
    </w:p>
    <w:p w14:paraId="3647A685" w14:textId="77777777" w:rsidR="009F7312" w:rsidRPr="00811B97" w:rsidRDefault="009F7312" w:rsidP="009F7312">
      <w:pPr>
        <w:pStyle w:val="Title"/>
        <w:rPr>
          <w:rFonts w:ascii="Garamond" w:hAnsi="Garamond"/>
        </w:rPr>
      </w:pPr>
    </w:p>
    <w:p w14:paraId="75CC1388" w14:textId="77777777" w:rsidR="009F7312" w:rsidRPr="003A7B86" w:rsidRDefault="009F7312" w:rsidP="009F7312">
      <w:pPr>
        <w:pStyle w:val="Title"/>
        <w:rPr>
          <w:sz w:val="48"/>
          <w:szCs w:val="48"/>
        </w:rPr>
      </w:pPr>
      <w:r w:rsidRPr="003A7B86">
        <w:rPr>
          <w:sz w:val="48"/>
          <w:szCs w:val="48"/>
        </w:rPr>
        <w:t>Principal Follow-Up Survey (P</w:t>
      </w:r>
      <w:r>
        <w:rPr>
          <w:sz w:val="48"/>
          <w:szCs w:val="48"/>
        </w:rPr>
        <w:t>FS</w:t>
      </w:r>
      <w:r w:rsidRPr="003A7B86">
        <w:rPr>
          <w:sz w:val="48"/>
          <w:szCs w:val="48"/>
        </w:rPr>
        <w:t xml:space="preserve"> 2016-17)</w:t>
      </w:r>
      <w:r>
        <w:rPr>
          <w:sz w:val="48"/>
          <w:szCs w:val="48"/>
        </w:rPr>
        <w:t xml:space="preserve"> to t</w:t>
      </w:r>
      <w:r w:rsidRPr="003A7B86">
        <w:rPr>
          <w:sz w:val="48"/>
          <w:szCs w:val="48"/>
        </w:rPr>
        <w:t xml:space="preserve">he National Teacher </w:t>
      </w:r>
      <w:r>
        <w:rPr>
          <w:sz w:val="48"/>
          <w:szCs w:val="48"/>
        </w:rPr>
        <w:t>a</w:t>
      </w:r>
      <w:r w:rsidRPr="003A7B86">
        <w:rPr>
          <w:sz w:val="48"/>
          <w:szCs w:val="48"/>
        </w:rPr>
        <w:t>nd Principal</w:t>
      </w:r>
    </w:p>
    <w:p w14:paraId="311632BB" w14:textId="77777777" w:rsidR="009F7312" w:rsidRPr="003A7B86" w:rsidRDefault="009F7312" w:rsidP="009F7312">
      <w:pPr>
        <w:pStyle w:val="Title"/>
        <w:rPr>
          <w:sz w:val="48"/>
          <w:szCs w:val="48"/>
        </w:rPr>
      </w:pPr>
      <w:r w:rsidRPr="003A7B86">
        <w:rPr>
          <w:sz w:val="48"/>
          <w:szCs w:val="48"/>
        </w:rPr>
        <w:t>Survey (N</w:t>
      </w:r>
      <w:r>
        <w:rPr>
          <w:sz w:val="48"/>
          <w:szCs w:val="48"/>
        </w:rPr>
        <w:t>TPS</w:t>
      </w:r>
      <w:r w:rsidRPr="003A7B86">
        <w:rPr>
          <w:sz w:val="48"/>
          <w:szCs w:val="48"/>
        </w:rPr>
        <w:t xml:space="preserve"> 2015-16)</w:t>
      </w:r>
    </w:p>
    <w:p w14:paraId="3BA5002F" w14:textId="77777777" w:rsidR="009F7312" w:rsidRPr="00433634" w:rsidRDefault="009F7312" w:rsidP="009F7312">
      <w:pPr>
        <w:pStyle w:val="Title"/>
        <w:rPr>
          <w:b w:val="0"/>
          <w:bCs/>
        </w:rPr>
      </w:pPr>
    </w:p>
    <w:p w14:paraId="4404D328" w14:textId="77777777" w:rsidR="009F7312" w:rsidRPr="00433634" w:rsidRDefault="009F7312" w:rsidP="009F7312">
      <w:pPr>
        <w:pStyle w:val="Title"/>
        <w:rPr>
          <w:b w:val="0"/>
          <w:bCs/>
        </w:rPr>
      </w:pPr>
    </w:p>
    <w:p w14:paraId="08257555" w14:textId="27FEB36C" w:rsidR="009F7312" w:rsidRPr="003A7B86" w:rsidRDefault="009F7312" w:rsidP="009F7312">
      <w:pPr>
        <w:pStyle w:val="Title"/>
        <w:rPr>
          <w:bCs/>
          <w:sz w:val="48"/>
          <w:szCs w:val="48"/>
        </w:rPr>
      </w:pPr>
      <w:r>
        <w:rPr>
          <w:bCs/>
          <w:sz w:val="48"/>
          <w:szCs w:val="48"/>
        </w:rPr>
        <w:t>Appendix A</w:t>
      </w:r>
    </w:p>
    <w:p w14:paraId="20130284" w14:textId="51F2229E" w:rsidR="009F7312" w:rsidRPr="003A7B86" w:rsidRDefault="009F7312" w:rsidP="009F7312">
      <w:pPr>
        <w:pStyle w:val="Title"/>
        <w:rPr>
          <w:bCs/>
          <w:sz w:val="48"/>
          <w:szCs w:val="48"/>
        </w:rPr>
      </w:pPr>
      <w:r>
        <w:rPr>
          <w:bCs/>
          <w:sz w:val="48"/>
          <w:szCs w:val="48"/>
        </w:rPr>
        <w:t>Respondent Contact Materials</w:t>
      </w:r>
    </w:p>
    <w:p w14:paraId="1454441E" w14:textId="77777777" w:rsidR="009F7312" w:rsidRPr="00433634" w:rsidRDefault="009F7312" w:rsidP="009F7312">
      <w:pPr>
        <w:pStyle w:val="Title"/>
        <w:rPr>
          <w:b w:val="0"/>
          <w:bCs/>
          <w:sz w:val="40"/>
        </w:rPr>
      </w:pPr>
    </w:p>
    <w:p w14:paraId="7FC5F548" w14:textId="77777777" w:rsidR="009F7312" w:rsidRDefault="009F7312" w:rsidP="009F7312">
      <w:pPr>
        <w:pStyle w:val="Title"/>
        <w:rPr>
          <w:b w:val="0"/>
          <w:bCs/>
          <w:sz w:val="40"/>
        </w:rPr>
      </w:pPr>
    </w:p>
    <w:p w14:paraId="685FC8CF" w14:textId="77777777" w:rsidR="009F7312" w:rsidRDefault="009F7312" w:rsidP="009F7312">
      <w:pPr>
        <w:pStyle w:val="Title"/>
        <w:rPr>
          <w:b w:val="0"/>
          <w:bCs/>
          <w:sz w:val="48"/>
          <w:szCs w:val="48"/>
        </w:rPr>
      </w:pPr>
      <w:r w:rsidRPr="003A7B86">
        <w:rPr>
          <w:b w:val="0"/>
          <w:bCs/>
          <w:sz w:val="48"/>
          <w:szCs w:val="48"/>
        </w:rPr>
        <w:t>OMB# 1850-new v.1</w:t>
      </w:r>
    </w:p>
    <w:p w14:paraId="3DA79E91" w14:textId="77777777" w:rsidR="009F7312" w:rsidRPr="00433634" w:rsidRDefault="009F7312" w:rsidP="009F7312">
      <w:pPr>
        <w:pStyle w:val="Title"/>
        <w:rPr>
          <w:b w:val="0"/>
          <w:bCs/>
        </w:rPr>
      </w:pPr>
    </w:p>
    <w:p w14:paraId="627AF3B2" w14:textId="77777777" w:rsidR="009F7312" w:rsidRDefault="009F7312" w:rsidP="009F7312">
      <w:pPr>
        <w:pStyle w:val="Title"/>
        <w:rPr>
          <w:b w:val="0"/>
          <w:bCs/>
          <w:sz w:val="40"/>
        </w:rPr>
      </w:pPr>
    </w:p>
    <w:p w14:paraId="21E3D765" w14:textId="35158980" w:rsidR="009F7312" w:rsidRPr="00BB1B63" w:rsidRDefault="005604BB" w:rsidP="009F7312">
      <w:pPr>
        <w:pStyle w:val="Title"/>
        <w:rPr>
          <w:b w:val="0"/>
          <w:bCs/>
          <w:sz w:val="24"/>
          <w:szCs w:val="24"/>
        </w:rPr>
      </w:pPr>
      <w:r>
        <w:rPr>
          <w:b w:val="0"/>
          <w:bCs/>
          <w:sz w:val="24"/>
          <w:szCs w:val="24"/>
        </w:rPr>
        <w:t>Novem</w:t>
      </w:r>
      <w:bookmarkStart w:id="0" w:name="_GoBack"/>
      <w:bookmarkEnd w:id="0"/>
      <w:r w:rsidR="009F7312" w:rsidRPr="00BB1B63">
        <w:rPr>
          <w:b w:val="0"/>
          <w:bCs/>
          <w:sz w:val="24"/>
          <w:szCs w:val="24"/>
        </w:rPr>
        <w:t>ber 2016</w:t>
      </w:r>
    </w:p>
    <w:p w14:paraId="3CCB0E77" w14:textId="77777777" w:rsidR="009F7312" w:rsidRPr="00433634" w:rsidRDefault="009F7312" w:rsidP="009F7312">
      <w:pPr>
        <w:pStyle w:val="Title"/>
        <w:rPr>
          <w:b w:val="0"/>
          <w:bCs/>
        </w:rPr>
      </w:pPr>
    </w:p>
    <w:p w14:paraId="54F6BDBA" w14:textId="77777777" w:rsidR="009F7312" w:rsidRPr="00BB1B63" w:rsidRDefault="009F7312" w:rsidP="009F7312">
      <w:pPr>
        <w:pStyle w:val="Title"/>
        <w:rPr>
          <w:b w:val="0"/>
          <w:bCs/>
          <w:sz w:val="24"/>
          <w:szCs w:val="24"/>
        </w:rPr>
      </w:pPr>
      <w:r w:rsidRPr="00BB1B63">
        <w:rPr>
          <w:b w:val="0"/>
          <w:bCs/>
          <w:sz w:val="24"/>
          <w:szCs w:val="24"/>
        </w:rPr>
        <w:t>National Center for Education Statistics (NCES)</w:t>
      </w:r>
    </w:p>
    <w:p w14:paraId="18D961E3" w14:textId="77777777" w:rsidR="009F7312" w:rsidRPr="00BB1B63" w:rsidRDefault="009F7312" w:rsidP="009F7312">
      <w:pPr>
        <w:pStyle w:val="Heading5"/>
        <w:tabs>
          <w:tab w:val="clear" w:pos="0"/>
          <w:tab w:val="clear" w:pos="474"/>
          <w:tab w:val="clear" w:pos="948"/>
          <w:tab w:val="clear" w:pos="1422"/>
          <w:tab w:val="clear" w:pos="1897"/>
          <w:tab w:val="clear" w:pos="2376"/>
          <w:tab w:val="clear" w:pos="2850"/>
          <w:tab w:val="clear" w:pos="3324"/>
          <w:tab w:val="clear" w:pos="3798"/>
          <w:tab w:val="clear" w:pos="4273"/>
          <w:tab w:val="clear" w:pos="4752"/>
          <w:tab w:val="clear" w:pos="5226"/>
          <w:tab w:val="clear" w:pos="5700"/>
          <w:tab w:val="clear" w:pos="6174"/>
          <w:tab w:val="clear" w:pos="6649"/>
          <w:tab w:val="clear" w:pos="7128"/>
          <w:tab w:val="clear" w:pos="7602"/>
          <w:tab w:val="clear" w:pos="8076"/>
          <w:tab w:val="clear" w:pos="8550"/>
          <w:tab w:val="clear" w:pos="9025"/>
          <w:tab w:val="clear" w:pos="9360"/>
          <w:tab w:val="left" w:leader="dot" w:pos="8640"/>
        </w:tabs>
        <w:jc w:val="center"/>
        <w:rPr>
          <w:b w:val="0"/>
          <w:bCs/>
          <w:szCs w:val="24"/>
        </w:rPr>
      </w:pPr>
      <w:r w:rsidRPr="00BB1B63">
        <w:rPr>
          <w:b w:val="0"/>
          <w:bCs/>
          <w:szCs w:val="24"/>
        </w:rPr>
        <w:t>U.S. Department of Education</w:t>
      </w:r>
    </w:p>
    <w:p w14:paraId="668D08B8" w14:textId="77777777" w:rsidR="009F7312" w:rsidRDefault="009F7312" w:rsidP="009F7312">
      <w:pPr>
        <w:pStyle w:val="Heading5"/>
        <w:tabs>
          <w:tab w:val="clear" w:pos="0"/>
          <w:tab w:val="clear" w:pos="474"/>
          <w:tab w:val="clear" w:pos="948"/>
          <w:tab w:val="clear" w:pos="1422"/>
          <w:tab w:val="clear" w:pos="1897"/>
          <w:tab w:val="clear" w:pos="2376"/>
          <w:tab w:val="clear" w:pos="2850"/>
          <w:tab w:val="clear" w:pos="3324"/>
          <w:tab w:val="clear" w:pos="3798"/>
          <w:tab w:val="clear" w:pos="4273"/>
          <w:tab w:val="clear" w:pos="4752"/>
          <w:tab w:val="clear" w:pos="5226"/>
          <w:tab w:val="clear" w:pos="5700"/>
          <w:tab w:val="clear" w:pos="6174"/>
          <w:tab w:val="clear" w:pos="6649"/>
          <w:tab w:val="clear" w:pos="7128"/>
          <w:tab w:val="clear" w:pos="7602"/>
          <w:tab w:val="clear" w:pos="8076"/>
          <w:tab w:val="clear" w:pos="8550"/>
          <w:tab w:val="clear" w:pos="9025"/>
          <w:tab w:val="clear" w:pos="9360"/>
          <w:tab w:val="left" w:leader="dot" w:pos="8640"/>
        </w:tabs>
        <w:ind w:right="-36"/>
        <w:jc w:val="center"/>
        <w:rPr>
          <w:b w:val="0"/>
          <w:bCs/>
          <w:sz w:val="40"/>
        </w:rPr>
      </w:pPr>
    </w:p>
    <w:p w14:paraId="4B947115" w14:textId="77777777" w:rsidR="009F7312" w:rsidRDefault="009F7312" w:rsidP="009F7312">
      <w:pPr>
        <w:pStyle w:val="Heading5"/>
        <w:tabs>
          <w:tab w:val="clear" w:pos="0"/>
          <w:tab w:val="clear" w:pos="474"/>
          <w:tab w:val="clear" w:pos="948"/>
          <w:tab w:val="clear" w:pos="1422"/>
          <w:tab w:val="clear" w:pos="1897"/>
          <w:tab w:val="clear" w:pos="2376"/>
          <w:tab w:val="clear" w:pos="2850"/>
          <w:tab w:val="clear" w:pos="3324"/>
          <w:tab w:val="clear" w:pos="3798"/>
          <w:tab w:val="clear" w:pos="4273"/>
          <w:tab w:val="clear" w:pos="4752"/>
          <w:tab w:val="clear" w:pos="5226"/>
          <w:tab w:val="clear" w:pos="5700"/>
          <w:tab w:val="clear" w:pos="6174"/>
          <w:tab w:val="clear" w:pos="6649"/>
          <w:tab w:val="clear" w:pos="7128"/>
          <w:tab w:val="clear" w:pos="7602"/>
          <w:tab w:val="clear" w:pos="8076"/>
          <w:tab w:val="clear" w:pos="8550"/>
          <w:tab w:val="clear" w:pos="9025"/>
          <w:tab w:val="clear" w:pos="9360"/>
          <w:tab w:val="left" w:leader="dot" w:pos="8640"/>
        </w:tabs>
        <w:ind w:right="-36"/>
        <w:jc w:val="center"/>
      </w:pPr>
    </w:p>
    <w:p w14:paraId="515B7BD1" w14:textId="77777777" w:rsidR="00DC1A08" w:rsidRPr="00D33E9A" w:rsidRDefault="00DC1A08" w:rsidP="00172662">
      <w:pPr>
        <w:pStyle w:val="Heading5"/>
        <w:tabs>
          <w:tab w:val="clear" w:pos="0"/>
          <w:tab w:val="clear" w:pos="474"/>
          <w:tab w:val="clear" w:pos="948"/>
          <w:tab w:val="clear" w:pos="1422"/>
          <w:tab w:val="clear" w:pos="1897"/>
          <w:tab w:val="clear" w:pos="2376"/>
          <w:tab w:val="clear" w:pos="2850"/>
          <w:tab w:val="clear" w:pos="3324"/>
          <w:tab w:val="clear" w:pos="3798"/>
          <w:tab w:val="clear" w:pos="4273"/>
          <w:tab w:val="clear" w:pos="4752"/>
          <w:tab w:val="clear" w:pos="5226"/>
          <w:tab w:val="clear" w:pos="5700"/>
          <w:tab w:val="clear" w:pos="6174"/>
          <w:tab w:val="clear" w:pos="6649"/>
          <w:tab w:val="clear" w:pos="7128"/>
          <w:tab w:val="clear" w:pos="7602"/>
          <w:tab w:val="clear" w:pos="8076"/>
          <w:tab w:val="clear" w:pos="8550"/>
          <w:tab w:val="clear" w:pos="9025"/>
          <w:tab w:val="clear" w:pos="9360"/>
          <w:tab w:val="left" w:leader="dot" w:pos="8640"/>
        </w:tabs>
        <w:ind w:right="-36"/>
        <w:jc w:val="center"/>
      </w:pPr>
      <w:r w:rsidRPr="00D33E9A">
        <w:t>TABLE OF CONTENTS</w:t>
      </w:r>
    </w:p>
    <w:p w14:paraId="3DA9D6F2" w14:textId="77777777" w:rsidR="008A722E" w:rsidRPr="00D33E9A" w:rsidRDefault="008A722E" w:rsidP="00172662">
      <w:pPr>
        <w:ind w:right="-36"/>
      </w:pPr>
    </w:p>
    <w:p w14:paraId="55216A94" w14:textId="664C1789" w:rsidR="00DC1A08" w:rsidRPr="00D33E9A" w:rsidRDefault="000E4619" w:rsidP="0050762D">
      <w:pPr>
        <w:pStyle w:val="TOC1"/>
        <w:ind w:right="-36"/>
        <w:rPr>
          <w:rFonts w:ascii="Times New Roman" w:hAnsi="Times New Roman"/>
        </w:rPr>
      </w:pPr>
      <w:r w:rsidRPr="00D33E9A">
        <w:rPr>
          <w:rFonts w:ascii="Times New Roman" w:hAnsi="Times New Roman"/>
        </w:rPr>
        <w:t>A</w:t>
      </w:r>
      <w:r w:rsidR="00DC1A08" w:rsidRPr="00D33E9A">
        <w:rPr>
          <w:rFonts w:ascii="Times New Roman" w:hAnsi="Times New Roman"/>
        </w:rPr>
        <w:t>.</w:t>
      </w:r>
      <w:r w:rsidR="00AC1DBC" w:rsidRPr="00D33E9A">
        <w:rPr>
          <w:rFonts w:ascii="Times New Roman" w:hAnsi="Times New Roman"/>
        </w:rPr>
        <w:t xml:space="preserve"> </w:t>
      </w:r>
      <w:proofErr w:type="spellStart"/>
      <w:r w:rsidRPr="00D33E9A">
        <w:rPr>
          <w:rFonts w:ascii="Times New Roman" w:hAnsi="Times New Roman"/>
        </w:rPr>
        <w:t>Mailout</w:t>
      </w:r>
      <w:proofErr w:type="spellEnd"/>
      <w:r w:rsidRPr="00D33E9A">
        <w:rPr>
          <w:rFonts w:ascii="Times New Roman" w:hAnsi="Times New Roman"/>
        </w:rPr>
        <w:t xml:space="preserve"> Operations Table</w:t>
      </w:r>
      <w:r w:rsidR="00E26F1C" w:rsidRPr="00D33E9A">
        <w:rPr>
          <w:rFonts w:ascii="Times New Roman" w:hAnsi="Times New Roman"/>
        </w:rPr>
        <w:tab/>
        <w:t>1</w:t>
      </w:r>
    </w:p>
    <w:p w14:paraId="65D3659E" w14:textId="12AB3EE6" w:rsidR="0050762D" w:rsidRPr="00D33E9A" w:rsidRDefault="0050762D" w:rsidP="0050762D">
      <w:pPr>
        <w:pStyle w:val="TOC1"/>
        <w:ind w:right="-36"/>
        <w:rPr>
          <w:rFonts w:ascii="Times New Roman" w:hAnsi="Times New Roman"/>
        </w:rPr>
      </w:pPr>
      <w:r w:rsidRPr="00D33E9A">
        <w:rPr>
          <w:rFonts w:ascii="Times New Roman" w:hAnsi="Times New Roman"/>
        </w:rPr>
        <w:t>B</w:t>
      </w:r>
      <w:r w:rsidR="00BC3DA2" w:rsidRPr="00D33E9A">
        <w:rPr>
          <w:rFonts w:ascii="Times New Roman" w:hAnsi="Times New Roman"/>
        </w:rPr>
        <w:t>.</w:t>
      </w:r>
      <w:r w:rsidR="00AC1DBC" w:rsidRPr="00D33E9A">
        <w:rPr>
          <w:rFonts w:ascii="Times New Roman" w:hAnsi="Times New Roman"/>
        </w:rPr>
        <w:t xml:space="preserve"> </w:t>
      </w:r>
      <w:r w:rsidRPr="00D33E9A">
        <w:rPr>
          <w:rFonts w:ascii="Times New Roman" w:hAnsi="Times New Roman"/>
        </w:rPr>
        <w:t>Communication Materials</w:t>
      </w:r>
      <w:r w:rsidRPr="00D33E9A">
        <w:rPr>
          <w:rFonts w:ascii="Times New Roman" w:hAnsi="Times New Roman"/>
        </w:rPr>
        <w:tab/>
        <w:t>2</w:t>
      </w:r>
    </w:p>
    <w:p w14:paraId="4845A8D1" w14:textId="77777777" w:rsidR="0050762D" w:rsidRPr="00D33E9A" w:rsidRDefault="0050762D" w:rsidP="0050762D"/>
    <w:p w14:paraId="4814D29A" w14:textId="69A909AF" w:rsidR="0050762D" w:rsidRPr="00D33E9A" w:rsidRDefault="0050762D" w:rsidP="00DE782E">
      <w:pPr>
        <w:pStyle w:val="TOC2"/>
        <w:ind w:right="-36"/>
      </w:pPr>
      <w:r w:rsidRPr="00D33E9A">
        <w:t>1. PFS</w:t>
      </w:r>
      <w:r w:rsidR="00DE782E" w:rsidRPr="00D33E9A">
        <w:t>-</w:t>
      </w:r>
      <w:r w:rsidRPr="00D33E9A">
        <w:t xml:space="preserve">31L: Initial </w:t>
      </w:r>
      <w:r w:rsidR="00DE782E" w:rsidRPr="00D33E9A">
        <w:t>PFS School Letter</w:t>
      </w:r>
      <w:r w:rsidR="006D435B" w:rsidRPr="00D33E9A">
        <w:tab/>
        <w:t>2</w:t>
      </w:r>
    </w:p>
    <w:p w14:paraId="3E521280" w14:textId="07F82E32" w:rsidR="0050762D" w:rsidRPr="00D33E9A" w:rsidRDefault="0050762D" w:rsidP="00DE782E">
      <w:pPr>
        <w:pStyle w:val="TOC2"/>
        <w:ind w:right="-36"/>
      </w:pPr>
      <w:r w:rsidRPr="00D33E9A">
        <w:t xml:space="preserve">2. </w:t>
      </w:r>
      <w:r w:rsidR="00DE782E" w:rsidRPr="00D33E9A">
        <w:t>PFS-32L: Reminder PFS School Letter</w:t>
      </w:r>
      <w:r w:rsidRPr="00D33E9A">
        <w:tab/>
        <w:t>3</w:t>
      </w:r>
    </w:p>
    <w:p w14:paraId="6D9C84B3" w14:textId="689E73DB" w:rsidR="0050762D" w:rsidRPr="00D33E9A" w:rsidRDefault="0050762D" w:rsidP="00DE782E">
      <w:pPr>
        <w:pStyle w:val="TOC2"/>
        <w:ind w:right="-36"/>
        <w:rPr>
          <w:szCs w:val="24"/>
        </w:rPr>
      </w:pPr>
      <w:r w:rsidRPr="00D33E9A">
        <w:rPr>
          <w:szCs w:val="24"/>
        </w:rPr>
        <w:t xml:space="preserve">3. </w:t>
      </w:r>
      <w:r w:rsidR="00DE782E" w:rsidRPr="00D33E9A">
        <w:rPr>
          <w:szCs w:val="24"/>
        </w:rPr>
        <w:t>PFS-33L: Initial PFS Principal Letter</w:t>
      </w:r>
      <w:r w:rsidR="006D435B" w:rsidRPr="00D33E9A">
        <w:rPr>
          <w:szCs w:val="24"/>
        </w:rPr>
        <w:tab/>
        <w:t>4</w:t>
      </w:r>
    </w:p>
    <w:p w14:paraId="040FAB92" w14:textId="07EA0FC7" w:rsidR="0050762D" w:rsidRPr="00D33E9A" w:rsidRDefault="0050762D" w:rsidP="00DE782E">
      <w:pPr>
        <w:pStyle w:val="TOC2"/>
        <w:ind w:right="-36"/>
      </w:pPr>
      <w:r w:rsidRPr="00D33E9A">
        <w:t xml:space="preserve">4. </w:t>
      </w:r>
      <w:r w:rsidR="00DE782E" w:rsidRPr="00D33E9A">
        <w:t>PFS-34L: Initial PFS non-stayer principal letter</w:t>
      </w:r>
      <w:r w:rsidR="006D435B" w:rsidRPr="00D33E9A">
        <w:tab/>
        <w:t>5</w:t>
      </w:r>
    </w:p>
    <w:p w14:paraId="23B2DD5F" w14:textId="77777777" w:rsidR="00DE782E" w:rsidRPr="00D33E9A" w:rsidRDefault="00DE782E" w:rsidP="00DE782E">
      <w:pPr>
        <w:pStyle w:val="TOC2"/>
        <w:ind w:right="-36"/>
      </w:pPr>
      <w:r w:rsidRPr="00D33E9A">
        <w:t>5. PFS-35L: Reminder principal letter</w:t>
      </w:r>
      <w:r w:rsidRPr="00D33E9A">
        <w:tab/>
        <w:t>6</w:t>
      </w:r>
    </w:p>
    <w:p w14:paraId="290BEC69" w14:textId="49794DB6" w:rsidR="00DE782E" w:rsidRPr="00D33E9A" w:rsidRDefault="00DE782E" w:rsidP="00DE782E">
      <w:pPr>
        <w:pStyle w:val="TOC2"/>
        <w:ind w:right="-36"/>
      </w:pPr>
      <w:r w:rsidRPr="00D33E9A">
        <w:t>6. PFS-36: Nonresponse Telephone Follow-up Script</w:t>
      </w:r>
      <w:r w:rsidRPr="00D33E9A">
        <w:tab/>
        <w:t>6</w:t>
      </w:r>
    </w:p>
    <w:p w14:paraId="344ED9F7" w14:textId="0F14F397" w:rsidR="00DE782E" w:rsidRPr="00D33E9A" w:rsidRDefault="006D435B" w:rsidP="00DE782E">
      <w:pPr>
        <w:pStyle w:val="TOC2"/>
        <w:ind w:right="-36"/>
      </w:pPr>
      <w:r w:rsidRPr="00D33E9A">
        <w:t>7</w:t>
      </w:r>
      <w:r w:rsidR="00DE782E" w:rsidRPr="00D33E9A">
        <w:t xml:space="preserve">. PFS-E1: </w:t>
      </w:r>
      <w:r w:rsidRPr="00D33E9A">
        <w:t>First Email to Principal who did NOT report a home address</w:t>
      </w:r>
      <w:r w:rsidR="00DE782E" w:rsidRPr="00D33E9A">
        <w:tab/>
      </w:r>
      <w:r w:rsidRPr="00D33E9A">
        <w:t>13</w:t>
      </w:r>
    </w:p>
    <w:p w14:paraId="500CAD66" w14:textId="502FC9D6" w:rsidR="00DE782E" w:rsidRPr="00D33E9A" w:rsidRDefault="006D435B" w:rsidP="00DE782E">
      <w:pPr>
        <w:pStyle w:val="TOC2"/>
        <w:ind w:right="-36"/>
      </w:pPr>
      <w:r w:rsidRPr="00D33E9A">
        <w:t>8</w:t>
      </w:r>
      <w:r w:rsidR="00DE782E" w:rsidRPr="00D33E9A">
        <w:t>. PFS-</w:t>
      </w:r>
      <w:r w:rsidRPr="00D33E9A">
        <w:t>E2</w:t>
      </w:r>
      <w:r w:rsidR="00DE782E" w:rsidRPr="00D33E9A">
        <w:t xml:space="preserve">: </w:t>
      </w:r>
      <w:r w:rsidRPr="00D33E9A">
        <w:t>First Email to Principal who DID report a home address</w:t>
      </w:r>
      <w:r w:rsidR="00DE782E" w:rsidRPr="00D33E9A">
        <w:tab/>
      </w:r>
      <w:r w:rsidRPr="00D33E9A">
        <w:t>14</w:t>
      </w:r>
    </w:p>
    <w:p w14:paraId="116505A3" w14:textId="5729F722" w:rsidR="00DE782E" w:rsidRPr="00D33E9A" w:rsidRDefault="006D435B" w:rsidP="00DE782E">
      <w:pPr>
        <w:pStyle w:val="TOC2"/>
        <w:ind w:right="-36"/>
      </w:pPr>
      <w:r w:rsidRPr="00D33E9A">
        <w:t>9</w:t>
      </w:r>
      <w:r w:rsidR="00DE782E" w:rsidRPr="00D33E9A">
        <w:t>. PFS-</w:t>
      </w:r>
      <w:r w:rsidRPr="00D33E9A">
        <w:t>E3</w:t>
      </w:r>
      <w:r w:rsidR="00DE782E" w:rsidRPr="00D33E9A">
        <w:t xml:space="preserve">: </w:t>
      </w:r>
      <w:r w:rsidRPr="00D33E9A">
        <w:t>Second Reminder Email to ALL outstanding principals</w:t>
      </w:r>
      <w:r w:rsidRPr="00D33E9A">
        <w:tab/>
        <w:t>15</w:t>
      </w:r>
    </w:p>
    <w:p w14:paraId="6B96010C" w14:textId="7010195F" w:rsidR="00DE782E" w:rsidRPr="00D33E9A" w:rsidRDefault="006D435B" w:rsidP="00DE782E">
      <w:pPr>
        <w:pStyle w:val="TOC2"/>
        <w:ind w:right="-36"/>
      </w:pPr>
      <w:r w:rsidRPr="00D33E9A">
        <w:t>10</w:t>
      </w:r>
      <w:r w:rsidR="00DE782E" w:rsidRPr="00D33E9A">
        <w:t>. PFS-</w:t>
      </w:r>
      <w:r w:rsidRPr="00D33E9A">
        <w:t>E4</w:t>
      </w:r>
      <w:r w:rsidR="00DE782E" w:rsidRPr="00D33E9A">
        <w:t xml:space="preserve">: </w:t>
      </w:r>
      <w:r w:rsidR="00E33C42" w:rsidRPr="00D33E9A">
        <w:t>Reminder Email to Leaver Principals (only to principals with a home address)</w:t>
      </w:r>
      <w:r w:rsidRPr="00D33E9A">
        <w:tab/>
        <w:t>16</w:t>
      </w:r>
    </w:p>
    <w:p w14:paraId="7793AAD2" w14:textId="77777777" w:rsidR="0050762D" w:rsidRPr="00D33E9A" w:rsidRDefault="00FA3F84" w:rsidP="008B7522">
      <w:pPr>
        <w:widowControl/>
        <w:ind w:right="-36"/>
        <w:rPr>
          <w:b/>
          <w:szCs w:val="24"/>
        </w:rPr>
      </w:pPr>
      <w:r w:rsidRPr="00D33E9A">
        <w:rPr>
          <w:bCs/>
          <w:szCs w:val="24"/>
        </w:rPr>
        <w:br w:type="page"/>
      </w:r>
    </w:p>
    <w:p w14:paraId="0EE2CAF9" w14:textId="1E4C7E3D" w:rsidR="00023F7D" w:rsidRDefault="00023F7D" w:rsidP="008B7522">
      <w:pPr>
        <w:widowControl/>
        <w:ind w:right="-36"/>
        <w:rPr>
          <w:b/>
          <w:szCs w:val="24"/>
        </w:rPr>
      </w:pPr>
    </w:p>
    <w:tbl>
      <w:tblPr>
        <w:tblW w:w="5038" w:type="pct"/>
        <w:tblLook w:val="04A0" w:firstRow="1" w:lastRow="0" w:firstColumn="1" w:lastColumn="0" w:noHBand="0" w:noVBand="1"/>
      </w:tblPr>
      <w:tblGrid>
        <w:gridCol w:w="6726"/>
        <w:gridCol w:w="2394"/>
        <w:gridCol w:w="1399"/>
      </w:tblGrid>
      <w:tr w:rsidR="009F7312" w:rsidRPr="00D33E9A" w14:paraId="7687CEF1" w14:textId="77777777" w:rsidTr="007979A2">
        <w:trPr>
          <w:trHeight w:val="300"/>
        </w:trPr>
        <w:tc>
          <w:tcPr>
            <w:tcW w:w="3197" w:type="pct"/>
            <w:tcBorders>
              <w:top w:val="single" w:sz="4" w:space="0" w:color="auto"/>
              <w:left w:val="single" w:sz="4" w:space="0" w:color="auto"/>
              <w:bottom w:val="single" w:sz="4" w:space="0" w:color="auto"/>
              <w:right w:val="single" w:sz="4" w:space="0" w:color="auto"/>
            </w:tcBorders>
            <w:vAlign w:val="center"/>
            <w:hideMark/>
          </w:tcPr>
          <w:p w14:paraId="0B471354" w14:textId="77777777" w:rsidR="009F7312" w:rsidRPr="00D33E9A" w:rsidRDefault="009F7312" w:rsidP="007979A2">
            <w:pPr>
              <w:jc w:val="center"/>
              <w:rPr>
                <w:rFonts w:ascii="Calibri" w:hAnsi="Calibri"/>
                <w:b/>
                <w:bCs/>
                <w:sz w:val="20"/>
              </w:rPr>
            </w:pPr>
            <w:r w:rsidRPr="00D33E9A">
              <w:rPr>
                <w:rFonts w:ascii="Calibri" w:hAnsi="Calibri"/>
                <w:b/>
                <w:bCs/>
                <w:sz w:val="20"/>
              </w:rPr>
              <w:t>Data Collection Activity/Operation</w:t>
            </w:r>
          </w:p>
        </w:tc>
        <w:tc>
          <w:tcPr>
            <w:tcW w:w="1138" w:type="pct"/>
            <w:tcBorders>
              <w:top w:val="single" w:sz="4" w:space="0" w:color="auto"/>
              <w:left w:val="nil"/>
              <w:bottom w:val="single" w:sz="4" w:space="0" w:color="auto"/>
              <w:right w:val="single" w:sz="4" w:space="0" w:color="auto"/>
            </w:tcBorders>
            <w:vAlign w:val="center"/>
            <w:hideMark/>
          </w:tcPr>
          <w:p w14:paraId="40BD34AA" w14:textId="77777777" w:rsidR="009F7312" w:rsidRPr="00D33E9A" w:rsidRDefault="009F7312" w:rsidP="007979A2">
            <w:pPr>
              <w:jc w:val="center"/>
              <w:rPr>
                <w:rFonts w:ascii="Calibri" w:hAnsi="Calibri"/>
                <w:b/>
                <w:bCs/>
                <w:sz w:val="20"/>
              </w:rPr>
            </w:pPr>
            <w:r w:rsidRPr="00D33E9A">
              <w:rPr>
                <w:rFonts w:ascii="Calibri" w:hAnsi="Calibri"/>
                <w:b/>
                <w:bCs/>
                <w:sz w:val="20"/>
              </w:rPr>
              <w:t>Population</w:t>
            </w:r>
          </w:p>
        </w:tc>
        <w:tc>
          <w:tcPr>
            <w:tcW w:w="665" w:type="pct"/>
            <w:tcBorders>
              <w:top w:val="single" w:sz="4" w:space="0" w:color="auto"/>
              <w:left w:val="nil"/>
              <w:bottom w:val="single" w:sz="4" w:space="0" w:color="auto"/>
              <w:right w:val="single" w:sz="4" w:space="0" w:color="auto"/>
            </w:tcBorders>
            <w:noWrap/>
            <w:vAlign w:val="center"/>
            <w:hideMark/>
          </w:tcPr>
          <w:p w14:paraId="359A2B9C" w14:textId="77777777" w:rsidR="009F7312" w:rsidRPr="00D33E9A" w:rsidRDefault="009F7312" w:rsidP="007979A2">
            <w:pPr>
              <w:jc w:val="center"/>
              <w:rPr>
                <w:rFonts w:ascii="Calibri" w:hAnsi="Calibri"/>
                <w:b/>
                <w:bCs/>
                <w:sz w:val="20"/>
              </w:rPr>
            </w:pPr>
            <w:r w:rsidRPr="00D33E9A">
              <w:rPr>
                <w:rFonts w:ascii="Calibri" w:hAnsi="Calibri"/>
                <w:b/>
                <w:bCs/>
                <w:sz w:val="20"/>
              </w:rPr>
              <w:t>Date(s)</w:t>
            </w:r>
          </w:p>
        </w:tc>
      </w:tr>
      <w:tr w:rsidR="009F7312" w:rsidRPr="00D33E9A" w14:paraId="4D08B938" w14:textId="77777777" w:rsidTr="007979A2">
        <w:trPr>
          <w:trHeight w:val="300"/>
        </w:trPr>
        <w:tc>
          <w:tcPr>
            <w:tcW w:w="5000" w:type="pct"/>
            <w:gridSpan w:val="3"/>
            <w:tcBorders>
              <w:top w:val="single" w:sz="4" w:space="0" w:color="auto"/>
              <w:left w:val="single" w:sz="4" w:space="0" w:color="auto"/>
              <w:bottom w:val="single" w:sz="4" w:space="0" w:color="auto"/>
              <w:right w:val="single" w:sz="4" w:space="0" w:color="000000"/>
            </w:tcBorders>
            <w:vAlign w:val="center"/>
            <w:hideMark/>
          </w:tcPr>
          <w:p w14:paraId="531AFA7F" w14:textId="77777777" w:rsidR="009F7312" w:rsidRPr="00D33E9A" w:rsidRDefault="009F7312" w:rsidP="007979A2">
            <w:pPr>
              <w:jc w:val="center"/>
              <w:rPr>
                <w:rFonts w:ascii="Calibri" w:hAnsi="Calibri"/>
                <w:b/>
                <w:bCs/>
                <w:sz w:val="20"/>
              </w:rPr>
            </w:pPr>
            <w:r w:rsidRPr="00D33E9A">
              <w:rPr>
                <w:rFonts w:ascii="Calibri" w:hAnsi="Calibri"/>
                <w:b/>
                <w:bCs/>
                <w:sz w:val="20"/>
              </w:rPr>
              <w:t>School Operations</w:t>
            </w:r>
          </w:p>
        </w:tc>
      </w:tr>
      <w:tr w:rsidR="009F7312" w:rsidRPr="00D33E9A" w14:paraId="4113B7A1" w14:textId="77777777" w:rsidTr="007979A2">
        <w:trPr>
          <w:trHeight w:val="765"/>
        </w:trPr>
        <w:tc>
          <w:tcPr>
            <w:tcW w:w="3197" w:type="pct"/>
            <w:tcBorders>
              <w:top w:val="nil"/>
              <w:left w:val="single" w:sz="4" w:space="0" w:color="auto"/>
              <w:bottom w:val="single" w:sz="4" w:space="0" w:color="auto"/>
              <w:right w:val="single" w:sz="4" w:space="0" w:color="auto"/>
            </w:tcBorders>
            <w:shd w:val="clear" w:color="auto" w:fill="D8E4BC"/>
            <w:vAlign w:val="center"/>
            <w:hideMark/>
          </w:tcPr>
          <w:p w14:paraId="62B68670" w14:textId="77777777" w:rsidR="009F7312" w:rsidRPr="00D33E9A" w:rsidRDefault="009F7312" w:rsidP="007979A2">
            <w:pPr>
              <w:rPr>
                <w:rFonts w:ascii="Calibri" w:hAnsi="Calibri"/>
                <w:sz w:val="20"/>
              </w:rPr>
            </w:pPr>
            <w:r w:rsidRPr="00D33E9A">
              <w:rPr>
                <w:rFonts w:ascii="Calibri" w:hAnsi="Calibri"/>
                <w:sz w:val="20"/>
              </w:rPr>
              <w:t>Receive incoming phone calls from schools</w:t>
            </w:r>
            <w:r w:rsidRPr="00D33E9A">
              <w:rPr>
                <w:rFonts w:ascii="Calibri" w:hAnsi="Calibri"/>
                <w:sz w:val="20"/>
              </w:rPr>
              <w:br/>
            </w:r>
            <w:r w:rsidRPr="00D33E9A">
              <w:rPr>
                <w:rFonts w:ascii="Calibri" w:hAnsi="Calibri"/>
                <w:b/>
                <w:bCs/>
                <w:sz w:val="20"/>
              </w:rPr>
              <w:t>(Telephone Questionnaire Assistance, TQA)</w:t>
            </w:r>
            <w:r w:rsidRPr="00D33E9A">
              <w:rPr>
                <w:rFonts w:ascii="Calibri" w:hAnsi="Calibri"/>
                <w:sz w:val="20"/>
              </w:rPr>
              <w:br/>
              <w:t xml:space="preserve"> </w:t>
            </w:r>
          </w:p>
        </w:tc>
        <w:tc>
          <w:tcPr>
            <w:tcW w:w="1138" w:type="pct"/>
            <w:tcBorders>
              <w:top w:val="nil"/>
              <w:left w:val="nil"/>
              <w:bottom w:val="single" w:sz="4" w:space="0" w:color="auto"/>
              <w:right w:val="single" w:sz="4" w:space="0" w:color="auto"/>
            </w:tcBorders>
            <w:shd w:val="thinDiagCross" w:color="A6A6A6" w:fill="D8E4BC"/>
            <w:vAlign w:val="center"/>
            <w:hideMark/>
          </w:tcPr>
          <w:p w14:paraId="0F506283" w14:textId="77777777" w:rsidR="009F7312" w:rsidRPr="00D33E9A" w:rsidRDefault="009F7312" w:rsidP="007979A2">
            <w:pPr>
              <w:rPr>
                <w:rFonts w:ascii="Calibri" w:hAnsi="Calibri"/>
                <w:sz w:val="20"/>
              </w:rPr>
            </w:pPr>
            <w:r w:rsidRPr="00D33E9A">
              <w:rPr>
                <w:rFonts w:ascii="Calibri" w:hAnsi="Calibri"/>
                <w:sz w:val="20"/>
              </w:rPr>
              <w:t> </w:t>
            </w:r>
          </w:p>
        </w:tc>
        <w:tc>
          <w:tcPr>
            <w:tcW w:w="665" w:type="pct"/>
            <w:tcBorders>
              <w:top w:val="nil"/>
              <w:left w:val="nil"/>
              <w:bottom w:val="single" w:sz="4" w:space="0" w:color="auto"/>
              <w:right w:val="single" w:sz="4" w:space="0" w:color="auto"/>
            </w:tcBorders>
            <w:shd w:val="clear" w:color="auto" w:fill="D8E4BC"/>
            <w:vAlign w:val="center"/>
            <w:hideMark/>
          </w:tcPr>
          <w:p w14:paraId="19DFFDAE" w14:textId="77777777" w:rsidR="009F7312" w:rsidRPr="00D33E9A" w:rsidRDefault="009F7312" w:rsidP="007979A2">
            <w:pPr>
              <w:jc w:val="center"/>
              <w:rPr>
                <w:rFonts w:ascii="Calibri" w:hAnsi="Calibri"/>
                <w:sz w:val="20"/>
              </w:rPr>
            </w:pPr>
            <w:r w:rsidRPr="00D33E9A">
              <w:rPr>
                <w:rFonts w:ascii="Calibri" w:hAnsi="Calibri"/>
                <w:sz w:val="20"/>
              </w:rPr>
              <w:t>3/3/2017 – 6/16/2017</w:t>
            </w:r>
          </w:p>
        </w:tc>
      </w:tr>
      <w:tr w:rsidR="009F7312" w:rsidRPr="00D33E9A" w14:paraId="39AFBA80" w14:textId="77777777" w:rsidTr="007979A2">
        <w:trPr>
          <w:trHeight w:val="300"/>
        </w:trPr>
        <w:tc>
          <w:tcPr>
            <w:tcW w:w="3197"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2C7876E7" w14:textId="77777777" w:rsidR="009F7312" w:rsidRPr="00D33E9A" w:rsidRDefault="009F7312" w:rsidP="007979A2">
            <w:pPr>
              <w:rPr>
                <w:rFonts w:ascii="Calibri" w:hAnsi="Calibri"/>
                <w:b/>
                <w:bCs/>
                <w:sz w:val="20"/>
              </w:rPr>
            </w:pPr>
            <w:r w:rsidRPr="00D33E9A">
              <w:rPr>
                <w:rFonts w:ascii="Calibri" w:hAnsi="Calibri"/>
                <w:b/>
                <w:bCs/>
                <w:sz w:val="20"/>
              </w:rPr>
              <w:t xml:space="preserve">PFS School Initial </w:t>
            </w:r>
            <w:proofErr w:type="spellStart"/>
            <w:r w:rsidRPr="00D33E9A">
              <w:rPr>
                <w:rFonts w:ascii="Calibri" w:hAnsi="Calibri"/>
                <w:b/>
                <w:bCs/>
                <w:sz w:val="20"/>
              </w:rPr>
              <w:t>Mailout</w:t>
            </w:r>
            <w:proofErr w:type="spellEnd"/>
          </w:p>
        </w:tc>
        <w:tc>
          <w:tcPr>
            <w:tcW w:w="1138" w:type="pct"/>
            <w:tcBorders>
              <w:top w:val="single" w:sz="4" w:space="0" w:color="auto"/>
              <w:left w:val="nil"/>
              <w:bottom w:val="single" w:sz="4" w:space="0" w:color="auto"/>
              <w:right w:val="nil"/>
            </w:tcBorders>
            <w:shd w:val="clear" w:color="auto" w:fill="C6D9F1" w:themeFill="text2" w:themeFillTint="33"/>
            <w:vAlign w:val="center"/>
            <w:hideMark/>
          </w:tcPr>
          <w:p w14:paraId="24764679" w14:textId="77777777" w:rsidR="009F7312" w:rsidRPr="00D33E9A" w:rsidRDefault="009F7312" w:rsidP="007979A2">
            <w:pPr>
              <w:rPr>
                <w:rFonts w:ascii="Calibri" w:hAnsi="Calibri"/>
                <w:sz w:val="20"/>
              </w:rPr>
            </w:pPr>
            <w:r w:rsidRPr="00D33E9A">
              <w:rPr>
                <w:rFonts w:ascii="Calibri" w:hAnsi="Calibri"/>
                <w:sz w:val="20"/>
              </w:rPr>
              <w:t>All sampled schools</w:t>
            </w:r>
          </w:p>
        </w:tc>
        <w:tc>
          <w:tcPr>
            <w:tcW w:w="665"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687A5F87" w14:textId="77777777" w:rsidR="009F7312" w:rsidRPr="00D33E9A" w:rsidRDefault="009F7312" w:rsidP="007979A2">
            <w:pPr>
              <w:jc w:val="center"/>
              <w:rPr>
                <w:rFonts w:ascii="Calibri" w:hAnsi="Calibri"/>
                <w:sz w:val="20"/>
              </w:rPr>
            </w:pPr>
            <w:r w:rsidRPr="00D33E9A">
              <w:rPr>
                <w:rFonts w:ascii="Calibri" w:hAnsi="Calibri"/>
                <w:sz w:val="20"/>
              </w:rPr>
              <w:t>3/3/2017</w:t>
            </w:r>
          </w:p>
        </w:tc>
      </w:tr>
      <w:tr w:rsidR="009F7312" w:rsidRPr="00D33E9A" w14:paraId="724FE8AE" w14:textId="77777777" w:rsidTr="007979A2">
        <w:trPr>
          <w:trHeight w:val="1020"/>
        </w:trPr>
        <w:tc>
          <w:tcPr>
            <w:tcW w:w="3197"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25928F07" w14:textId="77777777" w:rsidR="009F7312" w:rsidRPr="00D33E9A" w:rsidRDefault="009F7312" w:rsidP="007979A2">
            <w:pPr>
              <w:ind w:leftChars="-1" w:hangingChars="1" w:hanging="2"/>
              <w:rPr>
                <w:rFonts w:ascii="Calibri" w:hAnsi="Calibri"/>
                <w:sz w:val="20"/>
              </w:rPr>
            </w:pPr>
            <w:r w:rsidRPr="00D33E9A">
              <w:rPr>
                <w:rFonts w:ascii="Calibri" w:hAnsi="Calibri"/>
                <w:sz w:val="20"/>
              </w:rPr>
              <w:t>Package contains:</w:t>
            </w:r>
            <w:r w:rsidRPr="00D33E9A">
              <w:rPr>
                <w:rFonts w:ascii="Calibri" w:hAnsi="Calibri"/>
                <w:sz w:val="20"/>
              </w:rPr>
              <w:br/>
              <w:t xml:space="preserve">   - Initial letter to school current principal (PFS-31L)</w:t>
            </w:r>
            <w:r w:rsidRPr="00D33E9A">
              <w:rPr>
                <w:rFonts w:ascii="Calibri" w:hAnsi="Calibri"/>
                <w:sz w:val="20"/>
              </w:rPr>
              <w:br/>
              <w:t xml:space="preserve">   - PFS-1A Form</w:t>
            </w:r>
            <w:r w:rsidRPr="00D33E9A">
              <w:rPr>
                <w:rFonts w:ascii="Calibri" w:hAnsi="Calibri"/>
                <w:sz w:val="20"/>
              </w:rPr>
              <w:br/>
              <w:t xml:space="preserve">   - Return envelope</w:t>
            </w:r>
          </w:p>
        </w:tc>
        <w:tc>
          <w:tcPr>
            <w:tcW w:w="1138" w:type="pct"/>
            <w:tcBorders>
              <w:top w:val="single" w:sz="4" w:space="0" w:color="auto"/>
              <w:left w:val="nil"/>
              <w:bottom w:val="single" w:sz="4" w:space="0" w:color="auto"/>
              <w:right w:val="nil"/>
            </w:tcBorders>
            <w:shd w:val="thinDiagCross" w:color="A6A6A6" w:fill="C6D9F1" w:themeFill="text2" w:themeFillTint="33"/>
            <w:vAlign w:val="center"/>
            <w:hideMark/>
          </w:tcPr>
          <w:p w14:paraId="0285C0CF" w14:textId="77777777" w:rsidR="009F7312" w:rsidRPr="00D33E9A" w:rsidRDefault="009F7312" w:rsidP="007979A2">
            <w:pPr>
              <w:jc w:val="center"/>
              <w:rPr>
                <w:rFonts w:ascii="Calibri" w:hAnsi="Calibri"/>
                <w:sz w:val="20"/>
              </w:rPr>
            </w:pPr>
            <w:r w:rsidRPr="00D33E9A">
              <w:rPr>
                <w:rFonts w:ascii="Calibri" w:hAnsi="Calibri"/>
                <w:sz w:val="20"/>
              </w:rPr>
              <w:t> </w:t>
            </w:r>
          </w:p>
        </w:tc>
        <w:tc>
          <w:tcPr>
            <w:tcW w:w="665" w:type="pct"/>
            <w:tcBorders>
              <w:top w:val="single" w:sz="4" w:space="0" w:color="auto"/>
              <w:left w:val="single" w:sz="4" w:space="0" w:color="auto"/>
              <w:bottom w:val="single" w:sz="4" w:space="0" w:color="auto"/>
              <w:right w:val="single" w:sz="4" w:space="0" w:color="auto"/>
            </w:tcBorders>
            <w:shd w:val="thinDiagCross" w:color="A6A6A6" w:fill="C6D9F1" w:themeFill="text2" w:themeFillTint="33"/>
            <w:noWrap/>
            <w:vAlign w:val="center"/>
            <w:hideMark/>
          </w:tcPr>
          <w:p w14:paraId="604280B1" w14:textId="77777777" w:rsidR="009F7312" w:rsidRPr="00D33E9A" w:rsidRDefault="009F7312" w:rsidP="007979A2">
            <w:pPr>
              <w:jc w:val="center"/>
              <w:rPr>
                <w:rFonts w:ascii="Calibri" w:hAnsi="Calibri"/>
                <w:sz w:val="20"/>
              </w:rPr>
            </w:pPr>
            <w:r w:rsidRPr="00D33E9A">
              <w:rPr>
                <w:rFonts w:ascii="Calibri" w:hAnsi="Calibri"/>
                <w:sz w:val="20"/>
              </w:rPr>
              <w:t> </w:t>
            </w:r>
          </w:p>
        </w:tc>
      </w:tr>
      <w:tr w:rsidR="009F7312" w:rsidRPr="00D33E9A" w14:paraId="63A6282A" w14:textId="77777777" w:rsidTr="007979A2">
        <w:trPr>
          <w:trHeight w:val="300"/>
        </w:trPr>
        <w:tc>
          <w:tcPr>
            <w:tcW w:w="3197"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7E9E5F02" w14:textId="77777777" w:rsidR="009F7312" w:rsidRPr="00D33E9A" w:rsidRDefault="009F7312" w:rsidP="007979A2">
            <w:pPr>
              <w:rPr>
                <w:rFonts w:ascii="Calibri" w:hAnsi="Calibri"/>
                <w:b/>
                <w:bCs/>
                <w:sz w:val="20"/>
              </w:rPr>
            </w:pPr>
            <w:r w:rsidRPr="00D33E9A">
              <w:rPr>
                <w:rFonts w:ascii="Calibri" w:hAnsi="Calibri"/>
                <w:b/>
                <w:bCs/>
                <w:sz w:val="20"/>
              </w:rPr>
              <w:t xml:space="preserve">PFS School Reminder </w:t>
            </w:r>
            <w:proofErr w:type="spellStart"/>
            <w:r w:rsidRPr="00D33E9A">
              <w:rPr>
                <w:rFonts w:ascii="Calibri" w:hAnsi="Calibri"/>
                <w:b/>
                <w:bCs/>
                <w:sz w:val="20"/>
              </w:rPr>
              <w:t>Mailout</w:t>
            </w:r>
            <w:proofErr w:type="spellEnd"/>
          </w:p>
        </w:tc>
        <w:tc>
          <w:tcPr>
            <w:tcW w:w="1138" w:type="pct"/>
            <w:tcBorders>
              <w:top w:val="single" w:sz="4" w:space="0" w:color="auto"/>
              <w:left w:val="nil"/>
              <w:bottom w:val="single" w:sz="4" w:space="0" w:color="auto"/>
              <w:right w:val="nil"/>
            </w:tcBorders>
            <w:shd w:val="clear" w:color="auto" w:fill="C6D9F1" w:themeFill="text2" w:themeFillTint="33"/>
            <w:vAlign w:val="center"/>
            <w:hideMark/>
          </w:tcPr>
          <w:p w14:paraId="1CAFBD0D" w14:textId="77777777" w:rsidR="009F7312" w:rsidRPr="00D33E9A" w:rsidRDefault="009F7312" w:rsidP="007979A2">
            <w:pPr>
              <w:rPr>
                <w:rFonts w:ascii="Calibri" w:hAnsi="Calibri"/>
                <w:sz w:val="20"/>
              </w:rPr>
            </w:pPr>
            <w:r w:rsidRPr="00D33E9A">
              <w:rPr>
                <w:rFonts w:ascii="Calibri" w:hAnsi="Calibri"/>
                <w:sz w:val="20"/>
              </w:rPr>
              <w:t>Nonresponding schools</w:t>
            </w:r>
          </w:p>
        </w:tc>
        <w:tc>
          <w:tcPr>
            <w:tcW w:w="665"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1CF44FCD" w14:textId="77777777" w:rsidR="009F7312" w:rsidRPr="00D33E9A" w:rsidRDefault="009F7312" w:rsidP="007979A2">
            <w:pPr>
              <w:jc w:val="center"/>
              <w:rPr>
                <w:rFonts w:ascii="Calibri" w:hAnsi="Calibri"/>
                <w:sz w:val="20"/>
              </w:rPr>
            </w:pPr>
            <w:r w:rsidRPr="00D33E9A">
              <w:rPr>
                <w:rFonts w:ascii="Calibri" w:hAnsi="Calibri"/>
                <w:sz w:val="20"/>
              </w:rPr>
              <w:t>3/17/2017</w:t>
            </w:r>
          </w:p>
        </w:tc>
      </w:tr>
      <w:tr w:rsidR="009F7312" w:rsidRPr="00D33E9A" w14:paraId="208ED279" w14:textId="77777777" w:rsidTr="007979A2">
        <w:trPr>
          <w:trHeight w:val="1020"/>
        </w:trPr>
        <w:tc>
          <w:tcPr>
            <w:tcW w:w="3197"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785FB20A" w14:textId="77777777" w:rsidR="009F7312" w:rsidRPr="00D33E9A" w:rsidRDefault="009F7312" w:rsidP="007979A2">
            <w:pPr>
              <w:ind w:leftChars="-1" w:hangingChars="1" w:hanging="2"/>
              <w:rPr>
                <w:rFonts w:ascii="Calibri" w:hAnsi="Calibri"/>
                <w:sz w:val="20"/>
              </w:rPr>
            </w:pPr>
            <w:r w:rsidRPr="00D33E9A">
              <w:rPr>
                <w:rFonts w:ascii="Calibri" w:hAnsi="Calibri"/>
                <w:sz w:val="20"/>
              </w:rPr>
              <w:t>Package contains:</w:t>
            </w:r>
            <w:r w:rsidRPr="00D33E9A">
              <w:rPr>
                <w:rFonts w:ascii="Calibri" w:hAnsi="Calibri"/>
                <w:sz w:val="20"/>
              </w:rPr>
              <w:br/>
              <w:t xml:space="preserve">   - Reminder letter to school principal (PFS-32L)</w:t>
            </w:r>
            <w:r w:rsidRPr="00D33E9A">
              <w:rPr>
                <w:rFonts w:ascii="Calibri" w:hAnsi="Calibri"/>
                <w:sz w:val="20"/>
              </w:rPr>
              <w:br/>
              <w:t xml:space="preserve">   - Replacement PFS-1A Form</w:t>
            </w:r>
            <w:r w:rsidRPr="00D33E9A">
              <w:rPr>
                <w:rFonts w:ascii="Calibri" w:hAnsi="Calibri"/>
                <w:sz w:val="20"/>
              </w:rPr>
              <w:br/>
              <w:t xml:space="preserve">   - Return envelope</w:t>
            </w:r>
          </w:p>
        </w:tc>
        <w:tc>
          <w:tcPr>
            <w:tcW w:w="1138" w:type="pct"/>
            <w:tcBorders>
              <w:top w:val="single" w:sz="4" w:space="0" w:color="auto"/>
              <w:left w:val="nil"/>
              <w:bottom w:val="single" w:sz="4" w:space="0" w:color="auto"/>
              <w:right w:val="nil"/>
            </w:tcBorders>
            <w:shd w:val="thinDiagCross" w:color="A6A6A6" w:fill="C6D9F1" w:themeFill="text2" w:themeFillTint="33"/>
            <w:vAlign w:val="center"/>
            <w:hideMark/>
          </w:tcPr>
          <w:p w14:paraId="0A3E2139" w14:textId="77777777" w:rsidR="009F7312" w:rsidRPr="00D33E9A" w:rsidRDefault="009F7312" w:rsidP="007979A2">
            <w:pPr>
              <w:jc w:val="center"/>
              <w:rPr>
                <w:rFonts w:ascii="Calibri" w:hAnsi="Calibri"/>
                <w:sz w:val="20"/>
              </w:rPr>
            </w:pPr>
            <w:r w:rsidRPr="00D33E9A">
              <w:rPr>
                <w:rFonts w:ascii="Calibri" w:hAnsi="Calibri"/>
                <w:sz w:val="20"/>
              </w:rPr>
              <w:t> </w:t>
            </w:r>
          </w:p>
        </w:tc>
        <w:tc>
          <w:tcPr>
            <w:tcW w:w="665" w:type="pct"/>
            <w:tcBorders>
              <w:top w:val="single" w:sz="4" w:space="0" w:color="auto"/>
              <w:left w:val="single" w:sz="4" w:space="0" w:color="auto"/>
              <w:bottom w:val="single" w:sz="4" w:space="0" w:color="auto"/>
              <w:right w:val="single" w:sz="4" w:space="0" w:color="auto"/>
            </w:tcBorders>
            <w:shd w:val="thinDiagCross" w:color="A6A6A6" w:fill="C6D9F1" w:themeFill="text2" w:themeFillTint="33"/>
            <w:noWrap/>
            <w:vAlign w:val="center"/>
            <w:hideMark/>
          </w:tcPr>
          <w:p w14:paraId="0C8D374A" w14:textId="77777777" w:rsidR="009F7312" w:rsidRPr="00D33E9A" w:rsidRDefault="009F7312" w:rsidP="007979A2">
            <w:pPr>
              <w:jc w:val="center"/>
              <w:rPr>
                <w:rFonts w:ascii="Calibri" w:hAnsi="Calibri"/>
                <w:sz w:val="20"/>
              </w:rPr>
            </w:pPr>
            <w:r w:rsidRPr="00D33E9A">
              <w:rPr>
                <w:rFonts w:ascii="Calibri" w:hAnsi="Calibri"/>
                <w:sz w:val="20"/>
              </w:rPr>
              <w:t> </w:t>
            </w:r>
          </w:p>
        </w:tc>
      </w:tr>
      <w:tr w:rsidR="009F7312" w:rsidRPr="00D33E9A" w14:paraId="27BEAC62" w14:textId="77777777" w:rsidTr="007979A2">
        <w:trPr>
          <w:trHeight w:val="510"/>
        </w:trPr>
        <w:tc>
          <w:tcPr>
            <w:tcW w:w="3197" w:type="pct"/>
            <w:tcBorders>
              <w:top w:val="nil"/>
              <w:left w:val="single" w:sz="4" w:space="0" w:color="auto"/>
              <w:bottom w:val="single" w:sz="4" w:space="0" w:color="auto"/>
              <w:right w:val="single" w:sz="4" w:space="0" w:color="auto"/>
            </w:tcBorders>
            <w:shd w:val="clear" w:color="auto" w:fill="D8E4BC"/>
            <w:vAlign w:val="center"/>
            <w:hideMark/>
          </w:tcPr>
          <w:p w14:paraId="222D3577" w14:textId="77777777" w:rsidR="009F7312" w:rsidRPr="00D33E9A" w:rsidRDefault="009F7312" w:rsidP="007979A2">
            <w:pPr>
              <w:rPr>
                <w:rFonts w:ascii="Calibri" w:hAnsi="Calibri"/>
                <w:b/>
                <w:bCs/>
                <w:sz w:val="20"/>
              </w:rPr>
            </w:pPr>
            <w:r w:rsidRPr="00D33E9A">
              <w:rPr>
                <w:rFonts w:ascii="Calibri" w:hAnsi="Calibri"/>
                <w:b/>
                <w:bCs/>
                <w:sz w:val="20"/>
              </w:rPr>
              <w:t>Telephone Follow-up Operation with schools</w:t>
            </w:r>
          </w:p>
        </w:tc>
        <w:tc>
          <w:tcPr>
            <w:tcW w:w="1138" w:type="pct"/>
            <w:tcBorders>
              <w:top w:val="nil"/>
              <w:left w:val="nil"/>
              <w:bottom w:val="single" w:sz="4" w:space="0" w:color="auto"/>
              <w:right w:val="single" w:sz="4" w:space="0" w:color="auto"/>
            </w:tcBorders>
            <w:shd w:val="clear" w:color="auto" w:fill="D8E4BC"/>
            <w:vAlign w:val="center"/>
            <w:hideMark/>
          </w:tcPr>
          <w:p w14:paraId="3B68D0FA" w14:textId="77777777" w:rsidR="009F7312" w:rsidRPr="00D33E9A" w:rsidRDefault="009F7312" w:rsidP="007979A2">
            <w:pPr>
              <w:rPr>
                <w:rFonts w:ascii="Calibri" w:hAnsi="Calibri"/>
                <w:sz w:val="20"/>
              </w:rPr>
            </w:pPr>
            <w:r w:rsidRPr="00D33E9A">
              <w:rPr>
                <w:rFonts w:ascii="Calibri" w:hAnsi="Calibri"/>
                <w:sz w:val="20"/>
              </w:rPr>
              <w:t>All sampled schools</w:t>
            </w:r>
          </w:p>
        </w:tc>
        <w:tc>
          <w:tcPr>
            <w:tcW w:w="665" w:type="pct"/>
            <w:tcBorders>
              <w:top w:val="nil"/>
              <w:left w:val="nil"/>
              <w:bottom w:val="single" w:sz="4" w:space="0" w:color="auto"/>
              <w:right w:val="single" w:sz="4" w:space="0" w:color="auto"/>
            </w:tcBorders>
            <w:shd w:val="clear" w:color="auto" w:fill="D8E4BC"/>
            <w:vAlign w:val="center"/>
            <w:hideMark/>
          </w:tcPr>
          <w:p w14:paraId="3F25C9E2" w14:textId="77777777" w:rsidR="009F7312" w:rsidRPr="00D33E9A" w:rsidRDefault="009F7312" w:rsidP="007979A2">
            <w:pPr>
              <w:jc w:val="center"/>
              <w:rPr>
                <w:rFonts w:ascii="Calibri" w:hAnsi="Calibri"/>
                <w:sz w:val="20"/>
              </w:rPr>
            </w:pPr>
            <w:r w:rsidRPr="00D33E9A">
              <w:rPr>
                <w:rFonts w:ascii="Calibri" w:hAnsi="Calibri"/>
                <w:sz w:val="20"/>
              </w:rPr>
              <w:t>4/10/2017 – 4/28/2017</w:t>
            </w:r>
          </w:p>
        </w:tc>
      </w:tr>
      <w:tr w:rsidR="009F7312" w:rsidRPr="00D33E9A" w14:paraId="561A6942" w14:textId="77777777" w:rsidTr="007979A2">
        <w:trPr>
          <w:trHeight w:val="300"/>
        </w:trPr>
        <w:tc>
          <w:tcPr>
            <w:tcW w:w="5000" w:type="pct"/>
            <w:gridSpan w:val="3"/>
            <w:tcBorders>
              <w:top w:val="single" w:sz="4" w:space="0" w:color="auto"/>
              <w:left w:val="single" w:sz="4" w:space="0" w:color="auto"/>
              <w:bottom w:val="single" w:sz="4" w:space="0" w:color="auto"/>
              <w:right w:val="single" w:sz="4" w:space="0" w:color="auto"/>
            </w:tcBorders>
            <w:vAlign w:val="center"/>
            <w:hideMark/>
          </w:tcPr>
          <w:p w14:paraId="58E7F7CD" w14:textId="77777777" w:rsidR="009F7312" w:rsidRPr="00D33E9A" w:rsidRDefault="009F7312" w:rsidP="007979A2">
            <w:pPr>
              <w:jc w:val="center"/>
              <w:rPr>
                <w:rFonts w:ascii="Calibri" w:hAnsi="Calibri"/>
                <w:b/>
                <w:bCs/>
                <w:sz w:val="20"/>
              </w:rPr>
            </w:pPr>
            <w:r w:rsidRPr="00D33E9A">
              <w:rPr>
                <w:rFonts w:ascii="Calibri" w:hAnsi="Calibri"/>
                <w:b/>
                <w:bCs/>
                <w:sz w:val="20"/>
              </w:rPr>
              <w:t>Principal Operations</w:t>
            </w:r>
          </w:p>
        </w:tc>
      </w:tr>
      <w:tr w:rsidR="009F7312" w:rsidRPr="00D33E9A" w14:paraId="7B4269A4" w14:textId="77777777" w:rsidTr="007979A2">
        <w:trPr>
          <w:trHeight w:val="765"/>
        </w:trPr>
        <w:tc>
          <w:tcPr>
            <w:tcW w:w="3197" w:type="pct"/>
            <w:tcBorders>
              <w:top w:val="nil"/>
              <w:left w:val="single" w:sz="4" w:space="0" w:color="auto"/>
              <w:bottom w:val="single" w:sz="4" w:space="0" w:color="auto"/>
              <w:right w:val="single" w:sz="4" w:space="0" w:color="auto"/>
            </w:tcBorders>
            <w:shd w:val="clear" w:color="auto" w:fill="D8E4BC"/>
            <w:vAlign w:val="center"/>
            <w:hideMark/>
          </w:tcPr>
          <w:p w14:paraId="4E44F77F" w14:textId="77777777" w:rsidR="009F7312" w:rsidRPr="00D33E9A" w:rsidRDefault="009F7312" w:rsidP="007979A2">
            <w:pPr>
              <w:rPr>
                <w:rFonts w:ascii="Calibri" w:hAnsi="Calibri"/>
                <w:sz w:val="20"/>
              </w:rPr>
            </w:pPr>
            <w:r w:rsidRPr="00D33E9A">
              <w:rPr>
                <w:rFonts w:ascii="Calibri" w:hAnsi="Calibri"/>
                <w:sz w:val="20"/>
              </w:rPr>
              <w:t>Receive incoming phone calls from principals</w:t>
            </w:r>
            <w:r w:rsidRPr="00D33E9A">
              <w:rPr>
                <w:rFonts w:ascii="Calibri" w:hAnsi="Calibri"/>
                <w:sz w:val="20"/>
              </w:rPr>
              <w:br/>
            </w:r>
            <w:r w:rsidRPr="00D33E9A">
              <w:rPr>
                <w:rFonts w:ascii="Calibri" w:hAnsi="Calibri"/>
                <w:b/>
                <w:bCs/>
                <w:sz w:val="20"/>
              </w:rPr>
              <w:t>(Telephone Questionnaire Assistance, TQA)</w:t>
            </w:r>
            <w:r w:rsidRPr="00D33E9A">
              <w:rPr>
                <w:rFonts w:ascii="Calibri" w:hAnsi="Calibri"/>
                <w:sz w:val="20"/>
              </w:rPr>
              <w:br/>
              <w:t xml:space="preserve"> </w:t>
            </w:r>
          </w:p>
        </w:tc>
        <w:tc>
          <w:tcPr>
            <w:tcW w:w="1138" w:type="pct"/>
            <w:tcBorders>
              <w:top w:val="nil"/>
              <w:left w:val="nil"/>
              <w:bottom w:val="single" w:sz="4" w:space="0" w:color="auto"/>
              <w:right w:val="single" w:sz="4" w:space="0" w:color="auto"/>
            </w:tcBorders>
            <w:shd w:val="thinDiagCross" w:color="A6A6A6" w:fill="D8E4BC"/>
            <w:vAlign w:val="center"/>
            <w:hideMark/>
          </w:tcPr>
          <w:p w14:paraId="46D799E7" w14:textId="77777777" w:rsidR="009F7312" w:rsidRPr="00D33E9A" w:rsidRDefault="009F7312" w:rsidP="007979A2">
            <w:pPr>
              <w:rPr>
                <w:rFonts w:ascii="Calibri" w:hAnsi="Calibri"/>
                <w:sz w:val="20"/>
              </w:rPr>
            </w:pPr>
            <w:r w:rsidRPr="00D33E9A">
              <w:rPr>
                <w:rFonts w:ascii="Calibri" w:hAnsi="Calibri"/>
                <w:sz w:val="20"/>
              </w:rPr>
              <w:t> </w:t>
            </w:r>
          </w:p>
        </w:tc>
        <w:tc>
          <w:tcPr>
            <w:tcW w:w="665" w:type="pct"/>
            <w:tcBorders>
              <w:top w:val="nil"/>
              <w:left w:val="nil"/>
              <w:bottom w:val="single" w:sz="4" w:space="0" w:color="auto"/>
              <w:right w:val="single" w:sz="4" w:space="0" w:color="auto"/>
            </w:tcBorders>
            <w:shd w:val="clear" w:color="auto" w:fill="D8E4BC"/>
            <w:vAlign w:val="center"/>
            <w:hideMark/>
          </w:tcPr>
          <w:p w14:paraId="583819CB" w14:textId="77777777" w:rsidR="009F7312" w:rsidRPr="00D33E9A" w:rsidRDefault="009F7312" w:rsidP="007979A2">
            <w:pPr>
              <w:jc w:val="center"/>
              <w:rPr>
                <w:rFonts w:ascii="Calibri" w:hAnsi="Calibri"/>
                <w:sz w:val="20"/>
              </w:rPr>
            </w:pPr>
            <w:r w:rsidRPr="00D33E9A">
              <w:rPr>
                <w:rFonts w:ascii="Calibri" w:hAnsi="Calibri"/>
                <w:sz w:val="20"/>
              </w:rPr>
              <w:t>5/3/2017 – 6/16/2017</w:t>
            </w:r>
          </w:p>
        </w:tc>
      </w:tr>
      <w:tr w:rsidR="009F7312" w:rsidRPr="00D33E9A" w14:paraId="44422038" w14:textId="77777777" w:rsidTr="007979A2">
        <w:trPr>
          <w:trHeight w:val="300"/>
        </w:trPr>
        <w:tc>
          <w:tcPr>
            <w:tcW w:w="3197"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3DDBC42C" w14:textId="77777777" w:rsidR="009F7312" w:rsidRPr="00D33E9A" w:rsidRDefault="009F7312" w:rsidP="007979A2">
            <w:pPr>
              <w:rPr>
                <w:rFonts w:ascii="Calibri" w:hAnsi="Calibri"/>
                <w:b/>
                <w:bCs/>
                <w:sz w:val="20"/>
              </w:rPr>
            </w:pPr>
            <w:r w:rsidRPr="00D33E9A">
              <w:rPr>
                <w:rFonts w:ascii="Calibri" w:hAnsi="Calibri"/>
                <w:b/>
                <w:bCs/>
                <w:sz w:val="20"/>
              </w:rPr>
              <w:t xml:space="preserve">PFS Principal Initial </w:t>
            </w:r>
            <w:proofErr w:type="spellStart"/>
            <w:r w:rsidRPr="00D33E9A">
              <w:rPr>
                <w:rFonts w:ascii="Calibri" w:hAnsi="Calibri"/>
                <w:b/>
                <w:bCs/>
                <w:sz w:val="20"/>
              </w:rPr>
              <w:t>Mailout</w:t>
            </w:r>
            <w:proofErr w:type="spellEnd"/>
          </w:p>
        </w:tc>
        <w:tc>
          <w:tcPr>
            <w:tcW w:w="1138" w:type="pct"/>
            <w:tcBorders>
              <w:top w:val="single" w:sz="4" w:space="0" w:color="auto"/>
              <w:left w:val="nil"/>
              <w:bottom w:val="single" w:sz="4" w:space="0" w:color="auto"/>
              <w:right w:val="single" w:sz="4" w:space="0" w:color="auto"/>
            </w:tcBorders>
            <w:shd w:val="clear" w:color="auto" w:fill="C6D9F1" w:themeFill="text2" w:themeFillTint="33"/>
            <w:vAlign w:val="center"/>
            <w:hideMark/>
          </w:tcPr>
          <w:p w14:paraId="33018EBF" w14:textId="77777777" w:rsidR="009F7312" w:rsidRPr="00D33E9A" w:rsidRDefault="009F7312" w:rsidP="007979A2">
            <w:pPr>
              <w:rPr>
                <w:rFonts w:ascii="Calibri" w:hAnsi="Calibri"/>
                <w:sz w:val="20"/>
              </w:rPr>
            </w:pPr>
            <w:r w:rsidRPr="00D33E9A">
              <w:rPr>
                <w:rFonts w:ascii="Calibri" w:hAnsi="Calibri"/>
                <w:sz w:val="20"/>
              </w:rPr>
              <w:t>Non-stayer principals and principals from nonresponding schools</w:t>
            </w:r>
          </w:p>
        </w:tc>
        <w:tc>
          <w:tcPr>
            <w:tcW w:w="665" w:type="pct"/>
            <w:tcBorders>
              <w:top w:val="single" w:sz="4" w:space="0" w:color="auto"/>
              <w:left w:val="nil"/>
              <w:bottom w:val="single" w:sz="4" w:space="0" w:color="auto"/>
              <w:right w:val="single" w:sz="4" w:space="0" w:color="auto"/>
            </w:tcBorders>
            <w:shd w:val="clear" w:color="auto" w:fill="C6D9F1" w:themeFill="text2" w:themeFillTint="33"/>
            <w:vAlign w:val="center"/>
            <w:hideMark/>
          </w:tcPr>
          <w:p w14:paraId="5DCE0928" w14:textId="77777777" w:rsidR="009F7312" w:rsidRPr="00D33E9A" w:rsidRDefault="009F7312" w:rsidP="007979A2">
            <w:pPr>
              <w:jc w:val="center"/>
              <w:rPr>
                <w:rFonts w:ascii="Calibri" w:hAnsi="Calibri"/>
                <w:sz w:val="20"/>
              </w:rPr>
            </w:pPr>
            <w:r w:rsidRPr="00D33E9A">
              <w:rPr>
                <w:rFonts w:ascii="Calibri" w:hAnsi="Calibri"/>
                <w:sz w:val="20"/>
              </w:rPr>
              <w:t>5/3/2017</w:t>
            </w:r>
          </w:p>
        </w:tc>
      </w:tr>
      <w:tr w:rsidR="009F7312" w:rsidRPr="00D33E9A" w14:paraId="49977C43" w14:textId="77777777" w:rsidTr="007979A2">
        <w:trPr>
          <w:trHeight w:val="510"/>
        </w:trPr>
        <w:tc>
          <w:tcPr>
            <w:tcW w:w="3197"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37DAD245" w14:textId="77777777" w:rsidR="009F7312" w:rsidRPr="00D33E9A" w:rsidRDefault="009F7312" w:rsidP="007979A2">
            <w:pPr>
              <w:ind w:leftChars="-1" w:hangingChars="1" w:hanging="2"/>
              <w:rPr>
                <w:rFonts w:ascii="Calibri" w:hAnsi="Calibri"/>
                <w:sz w:val="20"/>
              </w:rPr>
            </w:pPr>
            <w:r w:rsidRPr="00D33E9A">
              <w:rPr>
                <w:rFonts w:ascii="Calibri" w:hAnsi="Calibri"/>
                <w:sz w:val="20"/>
              </w:rPr>
              <w:t>Envelope (addressed to sampled principals) contains:</w:t>
            </w:r>
            <w:r w:rsidRPr="00D33E9A">
              <w:rPr>
                <w:rFonts w:ascii="Calibri" w:hAnsi="Calibri"/>
                <w:sz w:val="20"/>
              </w:rPr>
              <w:br/>
              <w:t xml:space="preserve">   - Initial letter to sampled principal (PFS-33L)</w:t>
            </w:r>
          </w:p>
          <w:p w14:paraId="60C1774F" w14:textId="77777777" w:rsidR="009F7312" w:rsidRPr="00D33E9A" w:rsidRDefault="009F7312" w:rsidP="007979A2">
            <w:pPr>
              <w:rPr>
                <w:rFonts w:ascii="Calibri" w:hAnsi="Calibri"/>
                <w:sz w:val="20"/>
              </w:rPr>
            </w:pPr>
            <w:r w:rsidRPr="00D33E9A">
              <w:rPr>
                <w:rFonts w:ascii="Calibri" w:hAnsi="Calibri"/>
                <w:sz w:val="20"/>
              </w:rPr>
              <w:t xml:space="preserve">   - PFS-1C Form</w:t>
            </w:r>
          </w:p>
          <w:p w14:paraId="790AEE28" w14:textId="77777777" w:rsidR="009F7312" w:rsidRPr="00D33E9A" w:rsidRDefault="009F7312" w:rsidP="007979A2">
            <w:pPr>
              <w:rPr>
                <w:rFonts w:ascii="Calibri" w:hAnsi="Calibri"/>
                <w:sz w:val="20"/>
              </w:rPr>
            </w:pPr>
            <w:r w:rsidRPr="00D33E9A">
              <w:rPr>
                <w:rFonts w:ascii="Calibri" w:hAnsi="Calibri"/>
                <w:sz w:val="20"/>
              </w:rPr>
              <w:t xml:space="preserve">   - Return envelope</w:t>
            </w:r>
          </w:p>
        </w:tc>
        <w:tc>
          <w:tcPr>
            <w:tcW w:w="1138" w:type="pct"/>
            <w:tcBorders>
              <w:top w:val="single" w:sz="4" w:space="0" w:color="auto"/>
              <w:left w:val="nil"/>
              <w:bottom w:val="single" w:sz="4" w:space="0" w:color="auto"/>
              <w:right w:val="single" w:sz="4" w:space="0" w:color="auto"/>
            </w:tcBorders>
            <w:shd w:val="clear" w:color="auto" w:fill="C6D9F1" w:themeFill="text2" w:themeFillTint="33"/>
            <w:vAlign w:val="center"/>
            <w:hideMark/>
          </w:tcPr>
          <w:p w14:paraId="335F7A48" w14:textId="77777777" w:rsidR="009F7312" w:rsidRPr="00D33E9A" w:rsidRDefault="009F7312" w:rsidP="007979A2">
            <w:pPr>
              <w:rPr>
                <w:rFonts w:ascii="Calibri" w:hAnsi="Calibri"/>
                <w:sz w:val="20"/>
              </w:rPr>
            </w:pPr>
            <w:r w:rsidRPr="00D33E9A">
              <w:rPr>
                <w:rFonts w:ascii="Calibri" w:hAnsi="Calibri"/>
                <w:sz w:val="20"/>
              </w:rPr>
              <w:t>Principals from nonresponding schools</w:t>
            </w:r>
          </w:p>
        </w:tc>
        <w:tc>
          <w:tcPr>
            <w:tcW w:w="665" w:type="pct"/>
            <w:tcBorders>
              <w:top w:val="single" w:sz="4" w:space="0" w:color="auto"/>
              <w:left w:val="nil"/>
              <w:bottom w:val="single" w:sz="4" w:space="0" w:color="auto"/>
              <w:right w:val="single" w:sz="4" w:space="0" w:color="auto"/>
            </w:tcBorders>
            <w:shd w:val="thinDiagCross" w:color="A6A6A6" w:fill="C6D9F1" w:themeFill="text2" w:themeFillTint="33"/>
            <w:noWrap/>
            <w:vAlign w:val="center"/>
            <w:hideMark/>
          </w:tcPr>
          <w:p w14:paraId="70E2D879" w14:textId="77777777" w:rsidR="009F7312" w:rsidRPr="00D33E9A" w:rsidRDefault="009F7312" w:rsidP="007979A2">
            <w:pPr>
              <w:jc w:val="center"/>
              <w:rPr>
                <w:rFonts w:ascii="Calibri" w:hAnsi="Calibri"/>
                <w:sz w:val="20"/>
              </w:rPr>
            </w:pPr>
            <w:r w:rsidRPr="00D33E9A">
              <w:rPr>
                <w:rFonts w:ascii="Calibri" w:hAnsi="Calibri"/>
                <w:sz w:val="20"/>
              </w:rPr>
              <w:t>  </w:t>
            </w:r>
          </w:p>
        </w:tc>
      </w:tr>
      <w:tr w:rsidR="009F7312" w:rsidRPr="00D33E9A" w14:paraId="2D6A612A" w14:textId="77777777" w:rsidTr="007979A2">
        <w:trPr>
          <w:trHeight w:val="1020"/>
        </w:trPr>
        <w:tc>
          <w:tcPr>
            <w:tcW w:w="3197"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5386FC2B" w14:textId="77777777" w:rsidR="009F7312" w:rsidRPr="00D33E9A" w:rsidRDefault="009F7312" w:rsidP="007979A2">
            <w:pPr>
              <w:ind w:leftChars="-1" w:hangingChars="1" w:hanging="2"/>
              <w:rPr>
                <w:rFonts w:ascii="Calibri" w:hAnsi="Calibri"/>
                <w:sz w:val="20"/>
              </w:rPr>
            </w:pPr>
            <w:r w:rsidRPr="00D33E9A">
              <w:rPr>
                <w:rFonts w:ascii="Calibri" w:hAnsi="Calibri"/>
                <w:sz w:val="20"/>
              </w:rPr>
              <w:t>Envelope (addressed to sampled principals) contains:</w:t>
            </w:r>
            <w:r w:rsidRPr="00D33E9A">
              <w:rPr>
                <w:rFonts w:ascii="Calibri" w:hAnsi="Calibri"/>
                <w:sz w:val="20"/>
              </w:rPr>
              <w:br/>
              <w:t xml:space="preserve">   - Initial letter to sampled principal (PFS-34L)</w:t>
            </w:r>
            <w:r w:rsidRPr="00D33E9A">
              <w:rPr>
                <w:rFonts w:ascii="Calibri" w:hAnsi="Calibri"/>
                <w:sz w:val="20"/>
              </w:rPr>
              <w:br/>
              <w:t xml:space="preserve">   - PFS-1C Form</w:t>
            </w:r>
          </w:p>
          <w:p w14:paraId="7C84D1B0" w14:textId="77777777" w:rsidR="009F7312" w:rsidRPr="00D33E9A" w:rsidRDefault="009F7312" w:rsidP="007979A2">
            <w:pPr>
              <w:ind w:leftChars="-1" w:hangingChars="1" w:hanging="2"/>
              <w:rPr>
                <w:rFonts w:ascii="Calibri" w:hAnsi="Calibri"/>
                <w:sz w:val="20"/>
              </w:rPr>
            </w:pPr>
            <w:r w:rsidRPr="00D33E9A">
              <w:rPr>
                <w:rFonts w:ascii="Calibri" w:hAnsi="Calibri"/>
                <w:sz w:val="20"/>
              </w:rPr>
              <w:t xml:space="preserve">   - Return envelope</w:t>
            </w:r>
          </w:p>
        </w:tc>
        <w:tc>
          <w:tcPr>
            <w:tcW w:w="1138" w:type="pct"/>
            <w:tcBorders>
              <w:top w:val="single" w:sz="4" w:space="0" w:color="auto"/>
              <w:left w:val="nil"/>
              <w:bottom w:val="single" w:sz="4" w:space="0" w:color="auto"/>
              <w:right w:val="single" w:sz="4" w:space="0" w:color="auto"/>
            </w:tcBorders>
            <w:shd w:val="clear" w:color="auto" w:fill="C6D9F1" w:themeFill="text2" w:themeFillTint="33"/>
            <w:vAlign w:val="center"/>
            <w:hideMark/>
          </w:tcPr>
          <w:p w14:paraId="0E6D4580" w14:textId="77777777" w:rsidR="009F7312" w:rsidRPr="00D33E9A" w:rsidRDefault="009F7312" w:rsidP="007979A2">
            <w:pPr>
              <w:rPr>
                <w:rFonts w:ascii="Calibri" w:hAnsi="Calibri"/>
                <w:sz w:val="20"/>
              </w:rPr>
            </w:pPr>
            <w:r w:rsidRPr="00D33E9A">
              <w:rPr>
                <w:rFonts w:ascii="Calibri" w:hAnsi="Calibri"/>
                <w:sz w:val="20"/>
              </w:rPr>
              <w:t>Non-stayer principals</w:t>
            </w:r>
          </w:p>
        </w:tc>
        <w:tc>
          <w:tcPr>
            <w:tcW w:w="665" w:type="pct"/>
            <w:tcBorders>
              <w:top w:val="single" w:sz="4" w:space="0" w:color="auto"/>
              <w:left w:val="nil"/>
              <w:bottom w:val="single" w:sz="4" w:space="0" w:color="auto"/>
              <w:right w:val="single" w:sz="4" w:space="0" w:color="auto"/>
            </w:tcBorders>
            <w:shd w:val="thinDiagCross" w:color="A6A6A6" w:fill="C6D9F1" w:themeFill="text2" w:themeFillTint="33"/>
            <w:noWrap/>
            <w:vAlign w:val="center"/>
            <w:hideMark/>
          </w:tcPr>
          <w:p w14:paraId="110FFD05" w14:textId="77777777" w:rsidR="009F7312" w:rsidRPr="00D33E9A" w:rsidRDefault="009F7312" w:rsidP="007979A2">
            <w:pPr>
              <w:jc w:val="center"/>
              <w:rPr>
                <w:rFonts w:ascii="Calibri" w:hAnsi="Calibri"/>
                <w:sz w:val="20"/>
              </w:rPr>
            </w:pPr>
            <w:r w:rsidRPr="00D33E9A">
              <w:rPr>
                <w:rFonts w:ascii="Calibri" w:hAnsi="Calibri"/>
                <w:sz w:val="20"/>
              </w:rPr>
              <w:t> </w:t>
            </w:r>
          </w:p>
        </w:tc>
      </w:tr>
      <w:tr w:rsidR="009F7312" w:rsidRPr="00D33E9A" w14:paraId="650283E9" w14:textId="77777777" w:rsidTr="007979A2">
        <w:trPr>
          <w:trHeight w:val="510"/>
        </w:trPr>
        <w:tc>
          <w:tcPr>
            <w:tcW w:w="3197" w:type="pct"/>
            <w:tcBorders>
              <w:top w:val="nil"/>
              <w:left w:val="single" w:sz="4" w:space="0" w:color="auto"/>
              <w:bottom w:val="single" w:sz="4" w:space="0" w:color="auto"/>
              <w:right w:val="single" w:sz="4" w:space="0" w:color="auto"/>
            </w:tcBorders>
            <w:shd w:val="clear" w:color="auto" w:fill="FCD5B4"/>
            <w:noWrap/>
            <w:vAlign w:val="center"/>
            <w:hideMark/>
          </w:tcPr>
          <w:p w14:paraId="651E5283" w14:textId="77777777" w:rsidR="009F7312" w:rsidRPr="00D33E9A" w:rsidRDefault="009F7312" w:rsidP="007979A2">
            <w:pPr>
              <w:rPr>
                <w:rFonts w:ascii="Calibri" w:hAnsi="Calibri"/>
                <w:sz w:val="20"/>
              </w:rPr>
            </w:pPr>
            <w:r w:rsidRPr="00D33E9A">
              <w:rPr>
                <w:rFonts w:ascii="Calibri" w:hAnsi="Calibri"/>
                <w:sz w:val="20"/>
              </w:rPr>
              <w:t xml:space="preserve">Send initial </w:t>
            </w:r>
            <w:r w:rsidRPr="00D33E9A">
              <w:rPr>
                <w:rFonts w:ascii="Calibri" w:hAnsi="Calibri"/>
                <w:b/>
                <w:bCs/>
                <w:sz w:val="20"/>
              </w:rPr>
              <w:t>email</w:t>
            </w:r>
            <w:r w:rsidRPr="00D33E9A">
              <w:rPr>
                <w:rFonts w:ascii="Calibri" w:hAnsi="Calibri"/>
                <w:sz w:val="20"/>
              </w:rPr>
              <w:t xml:space="preserve"> to principals (PFS-E1 and PFS-E2)</w:t>
            </w:r>
          </w:p>
        </w:tc>
        <w:tc>
          <w:tcPr>
            <w:tcW w:w="1138" w:type="pct"/>
            <w:tcBorders>
              <w:top w:val="nil"/>
              <w:left w:val="nil"/>
              <w:bottom w:val="single" w:sz="4" w:space="0" w:color="auto"/>
              <w:right w:val="single" w:sz="4" w:space="0" w:color="auto"/>
            </w:tcBorders>
            <w:shd w:val="clear" w:color="auto" w:fill="FCD5B4"/>
            <w:vAlign w:val="center"/>
            <w:hideMark/>
          </w:tcPr>
          <w:p w14:paraId="575045A7" w14:textId="77777777" w:rsidR="009F7312" w:rsidRPr="00D33E9A" w:rsidRDefault="009F7312" w:rsidP="007979A2">
            <w:pPr>
              <w:rPr>
                <w:rFonts w:ascii="Calibri" w:hAnsi="Calibri"/>
                <w:sz w:val="20"/>
              </w:rPr>
            </w:pPr>
            <w:r w:rsidRPr="00D33E9A">
              <w:rPr>
                <w:rFonts w:ascii="Calibri" w:hAnsi="Calibri"/>
                <w:sz w:val="20"/>
              </w:rPr>
              <w:t>All sampled principal with email address</w:t>
            </w:r>
          </w:p>
        </w:tc>
        <w:tc>
          <w:tcPr>
            <w:tcW w:w="665" w:type="pct"/>
            <w:tcBorders>
              <w:top w:val="nil"/>
              <w:left w:val="nil"/>
              <w:bottom w:val="single" w:sz="4" w:space="0" w:color="auto"/>
              <w:right w:val="single" w:sz="4" w:space="0" w:color="auto"/>
            </w:tcBorders>
            <w:shd w:val="clear" w:color="auto" w:fill="FCD5B4"/>
            <w:noWrap/>
            <w:vAlign w:val="center"/>
            <w:hideMark/>
          </w:tcPr>
          <w:p w14:paraId="3D8CFE3F" w14:textId="77777777" w:rsidR="009F7312" w:rsidRPr="00D33E9A" w:rsidRDefault="009F7312" w:rsidP="007979A2">
            <w:pPr>
              <w:jc w:val="center"/>
              <w:rPr>
                <w:rFonts w:ascii="Calibri" w:hAnsi="Calibri"/>
                <w:sz w:val="20"/>
              </w:rPr>
            </w:pPr>
            <w:r w:rsidRPr="00D33E9A">
              <w:rPr>
                <w:rFonts w:ascii="Calibri" w:hAnsi="Calibri"/>
                <w:sz w:val="20"/>
              </w:rPr>
              <w:t>5/5/2017</w:t>
            </w:r>
          </w:p>
        </w:tc>
      </w:tr>
      <w:tr w:rsidR="009F7312" w:rsidRPr="00D33E9A" w14:paraId="16777087" w14:textId="77777777" w:rsidTr="007979A2">
        <w:trPr>
          <w:trHeight w:val="300"/>
        </w:trPr>
        <w:tc>
          <w:tcPr>
            <w:tcW w:w="3197"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2C8B775C" w14:textId="77777777" w:rsidR="009F7312" w:rsidRPr="00D33E9A" w:rsidRDefault="009F7312" w:rsidP="007979A2">
            <w:pPr>
              <w:rPr>
                <w:rFonts w:ascii="Calibri" w:hAnsi="Calibri"/>
                <w:b/>
                <w:bCs/>
                <w:sz w:val="20"/>
              </w:rPr>
            </w:pPr>
            <w:r w:rsidRPr="00D33E9A">
              <w:rPr>
                <w:rFonts w:ascii="Calibri" w:hAnsi="Calibri"/>
                <w:b/>
                <w:bCs/>
                <w:sz w:val="20"/>
              </w:rPr>
              <w:t xml:space="preserve">PFS Principal Reminder </w:t>
            </w:r>
            <w:proofErr w:type="spellStart"/>
            <w:r w:rsidRPr="00D33E9A">
              <w:rPr>
                <w:rFonts w:ascii="Calibri" w:hAnsi="Calibri"/>
                <w:b/>
                <w:bCs/>
                <w:sz w:val="20"/>
              </w:rPr>
              <w:t>Mailout</w:t>
            </w:r>
            <w:proofErr w:type="spellEnd"/>
          </w:p>
        </w:tc>
        <w:tc>
          <w:tcPr>
            <w:tcW w:w="1138" w:type="pct"/>
            <w:tcBorders>
              <w:top w:val="single" w:sz="4" w:space="0" w:color="auto"/>
              <w:left w:val="nil"/>
              <w:bottom w:val="single" w:sz="4" w:space="0" w:color="auto"/>
              <w:right w:val="nil"/>
            </w:tcBorders>
            <w:shd w:val="clear" w:color="auto" w:fill="C6D9F1" w:themeFill="text2" w:themeFillTint="33"/>
            <w:vAlign w:val="center"/>
            <w:hideMark/>
          </w:tcPr>
          <w:p w14:paraId="7D6EC59B" w14:textId="77777777" w:rsidR="009F7312" w:rsidRPr="00D33E9A" w:rsidRDefault="009F7312" w:rsidP="007979A2">
            <w:pPr>
              <w:rPr>
                <w:rFonts w:ascii="Calibri" w:hAnsi="Calibri"/>
                <w:sz w:val="20"/>
              </w:rPr>
            </w:pPr>
            <w:r w:rsidRPr="00D33E9A">
              <w:rPr>
                <w:rFonts w:ascii="Calibri" w:hAnsi="Calibri"/>
                <w:sz w:val="20"/>
              </w:rPr>
              <w:t>Principals from nonresponding schools and nonresponding leaver principals</w:t>
            </w:r>
          </w:p>
        </w:tc>
        <w:tc>
          <w:tcPr>
            <w:tcW w:w="665"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1D9FCC90" w14:textId="77777777" w:rsidR="009F7312" w:rsidRPr="00D33E9A" w:rsidRDefault="009F7312" w:rsidP="007979A2">
            <w:pPr>
              <w:jc w:val="center"/>
              <w:rPr>
                <w:rFonts w:ascii="Calibri" w:hAnsi="Calibri"/>
                <w:sz w:val="20"/>
              </w:rPr>
            </w:pPr>
            <w:r w:rsidRPr="00D33E9A">
              <w:rPr>
                <w:rFonts w:ascii="Calibri" w:hAnsi="Calibri"/>
                <w:sz w:val="20"/>
              </w:rPr>
              <w:t>5/17/2017</w:t>
            </w:r>
          </w:p>
        </w:tc>
      </w:tr>
      <w:tr w:rsidR="009F7312" w:rsidRPr="00D33E9A" w14:paraId="3604F136" w14:textId="77777777" w:rsidTr="007979A2">
        <w:trPr>
          <w:trHeight w:val="510"/>
        </w:trPr>
        <w:tc>
          <w:tcPr>
            <w:tcW w:w="3197"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7F24B811" w14:textId="77777777" w:rsidR="009F7312" w:rsidRPr="00D33E9A" w:rsidRDefault="009F7312" w:rsidP="007979A2">
            <w:pPr>
              <w:ind w:leftChars="-1" w:hangingChars="1" w:hanging="2"/>
              <w:rPr>
                <w:rFonts w:ascii="Calibri" w:hAnsi="Calibri"/>
                <w:sz w:val="20"/>
              </w:rPr>
            </w:pPr>
            <w:r w:rsidRPr="00D33E9A">
              <w:rPr>
                <w:rFonts w:ascii="Calibri" w:hAnsi="Calibri"/>
                <w:sz w:val="20"/>
              </w:rPr>
              <w:t>Envelope contains:</w:t>
            </w:r>
            <w:r w:rsidRPr="00D33E9A">
              <w:rPr>
                <w:rFonts w:ascii="Calibri" w:hAnsi="Calibri"/>
                <w:sz w:val="20"/>
              </w:rPr>
              <w:br/>
              <w:t xml:space="preserve">   - Reminder letter to school principal (PFS-35L)</w:t>
            </w:r>
            <w:r w:rsidRPr="00D33E9A">
              <w:rPr>
                <w:rFonts w:ascii="Calibri" w:hAnsi="Calibri"/>
                <w:sz w:val="20"/>
              </w:rPr>
              <w:br/>
              <w:t xml:space="preserve">   - Replacement PFS-1C Form</w:t>
            </w:r>
            <w:r w:rsidRPr="00D33E9A">
              <w:rPr>
                <w:rFonts w:ascii="Calibri" w:hAnsi="Calibri"/>
                <w:sz w:val="20"/>
              </w:rPr>
              <w:br/>
              <w:t xml:space="preserve">   - Return envelope</w:t>
            </w:r>
          </w:p>
        </w:tc>
        <w:tc>
          <w:tcPr>
            <w:tcW w:w="1138" w:type="pct"/>
            <w:tcBorders>
              <w:top w:val="single" w:sz="4" w:space="0" w:color="auto"/>
              <w:left w:val="nil"/>
              <w:bottom w:val="single" w:sz="4" w:space="0" w:color="auto"/>
              <w:right w:val="single" w:sz="4" w:space="0" w:color="auto"/>
            </w:tcBorders>
            <w:shd w:val="thinDiagCross" w:color="A6A6A6" w:fill="C6D9F1" w:themeFill="text2" w:themeFillTint="33"/>
            <w:vAlign w:val="center"/>
          </w:tcPr>
          <w:p w14:paraId="3EB659E3" w14:textId="77777777" w:rsidR="009F7312" w:rsidRPr="00D33E9A" w:rsidRDefault="009F7312" w:rsidP="007979A2">
            <w:pPr>
              <w:ind w:leftChars="-1" w:hangingChars="1" w:hanging="2"/>
              <w:rPr>
                <w:rFonts w:ascii="Calibri" w:hAnsi="Calibri"/>
                <w:sz w:val="20"/>
              </w:rPr>
            </w:pPr>
          </w:p>
        </w:tc>
        <w:tc>
          <w:tcPr>
            <w:tcW w:w="665" w:type="pct"/>
            <w:tcBorders>
              <w:top w:val="single" w:sz="4" w:space="0" w:color="auto"/>
              <w:left w:val="nil"/>
              <w:bottom w:val="single" w:sz="4" w:space="0" w:color="auto"/>
              <w:right w:val="single" w:sz="4" w:space="0" w:color="auto"/>
            </w:tcBorders>
            <w:shd w:val="thinDiagCross" w:color="A6A6A6" w:fill="C6D9F1" w:themeFill="text2" w:themeFillTint="33"/>
            <w:vAlign w:val="center"/>
          </w:tcPr>
          <w:p w14:paraId="74A34116" w14:textId="77777777" w:rsidR="009F7312" w:rsidRPr="00D33E9A" w:rsidRDefault="009F7312" w:rsidP="007979A2">
            <w:pPr>
              <w:ind w:leftChars="-1" w:hangingChars="1" w:hanging="2"/>
              <w:rPr>
                <w:rFonts w:ascii="Calibri" w:hAnsi="Calibri"/>
                <w:sz w:val="20"/>
              </w:rPr>
            </w:pPr>
          </w:p>
        </w:tc>
      </w:tr>
      <w:tr w:rsidR="009F7312" w:rsidRPr="00D33E9A" w14:paraId="68A3D313" w14:textId="77777777" w:rsidTr="007979A2">
        <w:trPr>
          <w:trHeight w:val="510"/>
        </w:trPr>
        <w:tc>
          <w:tcPr>
            <w:tcW w:w="3197" w:type="pct"/>
            <w:tcBorders>
              <w:top w:val="nil"/>
              <w:left w:val="single" w:sz="4" w:space="0" w:color="auto"/>
              <w:bottom w:val="single" w:sz="4" w:space="0" w:color="auto"/>
              <w:right w:val="single" w:sz="4" w:space="0" w:color="auto"/>
            </w:tcBorders>
            <w:shd w:val="clear" w:color="auto" w:fill="FCD5B4"/>
            <w:noWrap/>
            <w:vAlign w:val="center"/>
            <w:hideMark/>
          </w:tcPr>
          <w:p w14:paraId="76A686FF" w14:textId="77777777" w:rsidR="009F7312" w:rsidRPr="00D33E9A" w:rsidRDefault="009F7312" w:rsidP="007979A2">
            <w:pPr>
              <w:rPr>
                <w:rFonts w:ascii="Calibri" w:hAnsi="Calibri"/>
                <w:sz w:val="20"/>
              </w:rPr>
            </w:pPr>
            <w:r w:rsidRPr="00D33E9A">
              <w:rPr>
                <w:rFonts w:ascii="Calibri" w:hAnsi="Calibri"/>
                <w:sz w:val="20"/>
              </w:rPr>
              <w:t xml:space="preserve">Send second </w:t>
            </w:r>
            <w:r w:rsidRPr="00D33E9A">
              <w:rPr>
                <w:rFonts w:ascii="Calibri" w:hAnsi="Calibri"/>
                <w:b/>
                <w:bCs/>
                <w:sz w:val="20"/>
              </w:rPr>
              <w:t>email</w:t>
            </w:r>
            <w:r w:rsidRPr="00D33E9A">
              <w:rPr>
                <w:rFonts w:ascii="Calibri" w:hAnsi="Calibri"/>
                <w:sz w:val="20"/>
              </w:rPr>
              <w:t xml:space="preserve"> to principals (PFS-E3 and PFS-E4)</w:t>
            </w:r>
          </w:p>
        </w:tc>
        <w:tc>
          <w:tcPr>
            <w:tcW w:w="1138" w:type="pct"/>
            <w:tcBorders>
              <w:top w:val="nil"/>
              <w:left w:val="nil"/>
              <w:bottom w:val="single" w:sz="4" w:space="0" w:color="auto"/>
              <w:right w:val="single" w:sz="4" w:space="0" w:color="auto"/>
            </w:tcBorders>
            <w:shd w:val="clear" w:color="auto" w:fill="FCD5B4"/>
            <w:vAlign w:val="center"/>
            <w:hideMark/>
          </w:tcPr>
          <w:p w14:paraId="6D95D16E" w14:textId="77777777" w:rsidR="009F7312" w:rsidRPr="00D33E9A" w:rsidRDefault="009F7312" w:rsidP="007979A2">
            <w:pPr>
              <w:rPr>
                <w:rFonts w:ascii="Calibri" w:hAnsi="Calibri"/>
                <w:sz w:val="20"/>
              </w:rPr>
            </w:pPr>
            <w:r w:rsidRPr="00D33E9A">
              <w:rPr>
                <w:rFonts w:ascii="Calibri" w:hAnsi="Calibri"/>
                <w:sz w:val="20"/>
              </w:rPr>
              <w:t>All sampled principal with email address</w:t>
            </w:r>
          </w:p>
        </w:tc>
        <w:tc>
          <w:tcPr>
            <w:tcW w:w="665" w:type="pct"/>
            <w:tcBorders>
              <w:top w:val="nil"/>
              <w:left w:val="nil"/>
              <w:bottom w:val="single" w:sz="4" w:space="0" w:color="auto"/>
              <w:right w:val="single" w:sz="4" w:space="0" w:color="auto"/>
            </w:tcBorders>
            <w:shd w:val="clear" w:color="auto" w:fill="FCD5B4"/>
            <w:noWrap/>
            <w:vAlign w:val="center"/>
            <w:hideMark/>
          </w:tcPr>
          <w:p w14:paraId="27905F46" w14:textId="77777777" w:rsidR="009F7312" w:rsidRPr="00D33E9A" w:rsidRDefault="009F7312" w:rsidP="007979A2">
            <w:pPr>
              <w:jc w:val="center"/>
              <w:rPr>
                <w:rFonts w:ascii="Calibri" w:hAnsi="Calibri"/>
                <w:sz w:val="20"/>
              </w:rPr>
            </w:pPr>
            <w:r w:rsidRPr="00D33E9A">
              <w:rPr>
                <w:rFonts w:ascii="Calibri" w:hAnsi="Calibri"/>
                <w:sz w:val="20"/>
              </w:rPr>
              <w:t>5/19/2017</w:t>
            </w:r>
          </w:p>
        </w:tc>
      </w:tr>
      <w:tr w:rsidR="009F7312" w:rsidRPr="00D33E9A" w14:paraId="61BD607A" w14:textId="77777777" w:rsidTr="007979A2">
        <w:trPr>
          <w:trHeight w:val="510"/>
        </w:trPr>
        <w:tc>
          <w:tcPr>
            <w:tcW w:w="3197" w:type="pct"/>
            <w:tcBorders>
              <w:top w:val="nil"/>
              <w:left w:val="single" w:sz="4" w:space="0" w:color="auto"/>
              <w:bottom w:val="single" w:sz="4" w:space="0" w:color="auto"/>
              <w:right w:val="single" w:sz="4" w:space="0" w:color="auto"/>
            </w:tcBorders>
            <w:shd w:val="clear" w:color="auto" w:fill="D8E4BC"/>
            <w:vAlign w:val="center"/>
            <w:hideMark/>
          </w:tcPr>
          <w:p w14:paraId="6FE56727" w14:textId="77777777" w:rsidR="009F7312" w:rsidRPr="00D33E9A" w:rsidRDefault="009F7312" w:rsidP="007979A2">
            <w:pPr>
              <w:rPr>
                <w:rFonts w:ascii="Calibri" w:hAnsi="Calibri"/>
                <w:b/>
                <w:bCs/>
                <w:sz w:val="20"/>
              </w:rPr>
            </w:pPr>
            <w:r w:rsidRPr="00D33E9A">
              <w:rPr>
                <w:rFonts w:ascii="Calibri" w:hAnsi="Calibri"/>
                <w:b/>
                <w:bCs/>
                <w:sz w:val="20"/>
              </w:rPr>
              <w:t>Telephone Follow-up Operation with principals (PFS-36)</w:t>
            </w:r>
          </w:p>
        </w:tc>
        <w:tc>
          <w:tcPr>
            <w:tcW w:w="1138" w:type="pct"/>
            <w:tcBorders>
              <w:top w:val="nil"/>
              <w:left w:val="nil"/>
              <w:bottom w:val="single" w:sz="4" w:space="0" w:color="auto"/>
              <w:right w:val="single" w:sz="4" w:space="0" w:color="auto"/>
            </w:tcBorders>
            <w:shd w:val="clear" w:color="auto" w:fill="D8E4BC"/>
            <w:vAlign w:val="center"/>
            <w:hideMark/>
          </w:tcPr>
          <w:p w14:paraId="4EB3288C" w14:textId="77777777" w:rsidR="009F7312" w:rsidRPr="00D33E9A" w:rsidRDefault="009F7312" w:rsidP="007979A2">
            <w:pPr>
              <w:rPr>
                <w:rFonts w:ascii="Calibri" w:hAnsi="Calibri"/>
                <w:sz w:val="20"/>
              </w:rPr>
            </w:pPr>
            <w:r w:rsidRPr="00D33E9A">
              <w:rPr>
                <w:rFonts w:ascii="Calibri" w:hAnsi="Calibri"/>
                <w:sz w:val="20"/>
              </w:rPr>
              <w:t>Nonresponding principals</w:t>
            </w:r>
          </w:p>
        </w:tc>
        <w:tc>
          <w:tcPr>
            <w:tcW w:w="665" w:type="pct"/>
            <w:tcBorders>
              <w:top w:val="nil"/>
              <w:left w:val="nil"/>
              <w:bottom w:val="single" w:sz="4" w:space="0" w:color="auto"/>
              <w:right w:val="single" w:sz="4" w:space="0" w:color="auto"/>
            </w:tcBorders>
            <w:shd w:val="clear" w:color="auto" w:fill="D8E4BC"/>
            <w:vAlign w:val="center"/>
            <w:hideMark/>
          </w:tcPr>
          <w:p w14:paraId="4A27538F" w14:textId="77777777" w:rsidR="009F7312" w:rsidRPr="00D33E9A" w:rsidRDefault="009F7312" w:rsidP="007979A2">
            <w:pPr>
              <w:jc w:val="center"/>
              <w:rPr>
                <w:rFonts w:ascii="Calibri" w:hAnsi="Calibri"/>
                <w:sz w:val="20"/>
              </w:rPr>
            </w:pPr>
            <w:r w:rsidRPr="00D33E9A">
              <w:rPr>
                <w:rFonts w:ascii="Calibri" w:hAnsi="Calibri"/>
                <w:sz w:val="20"/>
              </w:rPr>
              <w:t>5/22/2017 – 6/9/2017</w:t>
            </w:r>
          </w:p>
        </w:tc>
      </w:tr>
    </w:tbl>
    <w:p w14:paraId="1937C32B" w14:textId="77777777" w:rsidR="009F7312" w:rsidRPr="00D33E9A" w:rsidRDefault="009F7312" w:rsidP="008B7522">
      <w:pPr>
        <w:widowControl/>
        <w:ind w:right="-36"/>
        <w:rPr>
          <w:b/>
          <w:szCs w:val="24"/>
        </w:rPr>
      </w:pPr>
    </w:p>
    <w:p w14:paraId="1474A638" w14:textId="77777777" w:rsidR="009F7312" w:rsidRDefault="009F7312">
      <w:pPr>
        <w:widowControl/>
        <w:rPr>
          <w:b/>
          <w:szCs w:val="24"/>
        </w:rPr>
      </w:pPr>
      <w:r>
        <w:rPr>
          <w:b/>
          <w:szCs w:val="24"/>
        </w:rPr>
        <w:br w:type="page"/>
      </w:r>
    </w:p>
    <w:p w14:paraId="53766E56" w14:textId="40082B5F" w:rsidR="0050762D" w:rsidRPr="00D33E9A" w:rsidRDefault="006D435B" w:rsidP="0050762D">
      <w:pPr>
        <w:autoSpaceDE w:val="0"/>
        <w:autoSpaceDN w:val="0"/>
        <w:adjustRightInd w:val="0"/>
        <w:rPr>
          <w:rFonts w:asciiTheme="minorHAnsi" w:hAnsiTheme="minorHAnsi" w:cs="Helvetica-Black"/>
          <w:b/>
          <w:bCs/>
          <w:sz w:val="22"/>
          <w:szCs w:val="22"/>
        </w:rPr>
      </w:pPr>
      <w:r w:rsidRPr="00D33E9A">
        <w:rPr>
          <w:rFonts w:asciiTheme="minorHAnsi" w:hAnsiTheme="minorHAnsi" w:cs="Helvetica-Black"/>
          <w:b/>
          <w:bCs/>
          <w:sz w:val="22"/>
          <w:szCs w:val="22"/>
        </w:rPr>
        <w:lastRenderedPageBreak/>
        <w:t>[</w:t>
      </w:r>
      <w:r w:rsidR="0050762D" w:rsidRPr="00D33E9A">
        <w:rPr>
          <w:rFonts w:asciiTheme="minorHAnsi" w:hAnsiTheme="minorHAnsi" w:cs="Helvetica-Black"/>
          <w:b/>
          <w:bCs/>
          <w:sz w:val="22"/>
          <w:szCs w:val="22"/>
        </w:rPr>
        <w:t>PFS-31L</w:t>
      </w:r>
      <w:r w:rsidRPr="00D33E9A">
        <w:rPr>
          <w:rFonts w:asciiTheme="minorHAnsi" w:hAnsiTheme="minorHAnsi" w:cs="Helvetica-Black"/>
          <w:b/>
          <w:bCs/>
          <w:sz w:val="22"/>
          <w:szCs w:val="22"/>
        </w:rPr>
        <w:t>: Initial PFS School Letter]</w:t>
      </w:r>
    </w:p>
    <w:p w14:paraId="0173A898" w14:textId="77777777" w:rsidR="0050762D" w:rsidRPr="00D33E9A" w:rsidRDefault="0050762D" w:rsidP="0050762D">
      <w:pPr>
        <w:autoSpaceDE w:val="0"/>
        <w:autoSpaceDN w:val="0"/>
        <w:adjustRightInd w:val="0"/>
        <w:rPr>
          <w:rFonts w:asciiTheme="minorHAnsi" w:hAnsiTheme="minorHAnsi" w:cs="Helvetica"/>
          <w:sz w:val="22"/>
          <w:szCs w:val="22"/>
        </w:rPr>
      </w:pPr>
    </w:p>
    <w:p w14:paraId="4D179068" w14:textId="77777777" w:rsidR="0050762D" w:rsidRPr="00D33E9A" w:rsidRDefault="0050762D" w:rsidP="0050762D">
      <w:pPr>
        <w:autoSpaceDE w:val="0"/>
        <w:autoSpaceDN w:val="0"/>
        <w:adjustRightInd w:val="0"/>
        <w:rPr>
          <w:rFonts w:asciiTheme="minorHAnsi" w:hAnsiTheme="minorHAnsi" w:cs="Helvetica"/>
          <w:sz w:val="22"/>
          <w:szCs w:val="22"/>
        </w:rPr>
      </w:pPr>
      <w:r w:rsidRPr="00D33E9A">
        <w:rPr>
          <w:rFonts w:asciiTheme="minorHAnsi" w:hAnsiTheme="minorHAnsi" w:cs="Helvetica"/>
          <w:sz w:val="22"/>
          <w:szCs w:val="22"/>
        </w:rPr>
        <w:t>Date</w:t>
      </w:r>
    </w:p>
    <w:p w14:paraId="1C0BC0AC" w14:textId="77777777" w:rsidR="0050762D" w:rsidRPr="00D33E9A" w:rsidRDefault="0050762D" w:rsidP="0050762D">
      <w:pPr>
        <w:autoSpaceDE w:val="0"/>
        <w:autoSpaceDN w:val="0"/>
        <w:adjustRightInd w:val="0"/>
        <w:rPr>
          <w:rFonts w:asciiTheme="minorHAnsi" w:hAnsiTheme="minorHAnsi" w:cs="Helvetica"/>
          <w:sz w:val="22"/>
          <w:szCs w:val="22"/>
        </w:rPr>
      </w:pPr>
    </w:p>
    <w:p w14:paraId="09EB5217" w14:textId="77777777" w:rsidR="0050762D" w:rsidRPr="00D33E9A" w:rsidRDefault="0050762D" w:rsidP="0050762D">
      <w:pPr>
        <w:autoSpaceDE w:val="0"/>
        <w:autoSpaceDN w:val="0"/>
        <w:adjustRightInd w:val="0"/>
        <w:rPr>
          <w:rFonts w:asciiTheme="minorHAnsi" w:hAnsiTheme="minorHAnsi" w:cs="Helvetica"/>
          <w:sz w:val="22"/>
          <w:szCs w:val="22"/>
        </w:rPr>
      </w:pPr>
    </w:p>
    <w:p w14:paraId="23B8FA66" w14:textId="77777777" w:rsidR="0050762D" w:rsidRPr="00D33E9A" w:rsidRDefault="0050762D" w:rsidP="0050762D">
      <w:pPr>
        <w:autoSpaceDE w:val="0"/>
        <w:autoSpaceDN w:val="0"/>
        <w:adjustRightInd w:val="0"/>
        <w:rPr>
          <w:rFonts w:asciiTheme="minorHAnsi" w:hAnsiTheme="minorHAnsi" w:cs="Helvetica"/>
          <w:sz w:val="22"/>
          <w:szCs w:val="22"/>
        </w:rPr>
      </w:pPr>
      <w:r w:rsidRPr="00D33E9A">
        <w:rPr>
          <w:rFonts w:asciiTheme="minorHAnsi" w:hAnsiTheme="minorHAnsi" w:cs="Helvetica"/>
          <w:sz w:val="22"/>
          <w:szCs w:val="22"/>
        </w:rPr>
        <w:t>Dear School Principal/Administrator,</w:t>
      </w:r>
    </w:p>
    <w:p w14:paraId="0A6ADDD2" w14:textId="77777777" w:rsidR="0050762D" w:rsidRPr="00D33E9A" w:rsidRDefault="0050762D" w:rsidP="0050762D">
      <w:pPr>
        <w:autoSpaceDE w:val="0"/>
        <w:autoSpaceDN w:val="0"/>
        <w:adjustRightInd w:val="0"/>
        <w:rPr>
          <w:rFonts w:asciiTheme="minorHAnsi" w:hAnsiTheme="minorHAnsi" w:cs="Helvetica"/>
          <w:sz w:val="22"/>
          <w:szCs w:val="22"/>
        </w:rPr>
      </w:pPr>
    </w:p>
    <w:p w14:paraId="40CC6EB2" w14:textId="28046121" w:rsidR="0050762D" w:rsidRPr="00D33E9A" w:rsidRDefault="0050762D" w:rsidP="0050762D">
      <w:pPr>
        <w:autoSpaceDE w:val="0"/>
        <w:autoSpaceDN w:val="0"/>
        <w:adjustRightInd w:val="0"/>
        <w:rPr>
          <w:rFonts w:asciiTheme="minorHAnsi" w:hAnsiTheme="minorHAnsi" w:cs="Helvetica"/>
          <w:sz w:val="22"/>
          <w:szCs w:val="22"/>
        </w:rPr>
      </w:pPr>
      <w:r w:rsidRPr="00D33E9A">
        <w:rPr>
          <w:rFonts w:asciiTheme="minorHAnsi" w:hAnsiTheme="minorHAnsi" w:cs="Helvetica"/>
          <w:sz w:val="22"/>
          <w:szCs w:val="22"/>
        </w:rPr>
        <w:t xml:space="preserve">Last year, your school participated in the National Teacher and Principal Survey (NTPS), </w:t>
      </w:r>
      <w:r w:rsidR="00EA5795">
        <w:rPr>
          <w:rFonts w:asciiTheme="minorHAnsi" w:hAnsiTheme="minorHAnsi" w:cs="Helvetica"/>
          <w:sz w:val="22"/>
          <w:szCs w:val="22"/>
        </w:rPr>
        <w:t>conducted</w:t>
      </w:r>
      <w:r w:rsidRPr="00D33E9A">
        <w:rPr>
          <w:rFonts w:asciiTheme="minorHAnsi" w:hAnsiTheme="minorHAnsi" w:cs="Helvetica"/>
          <w:sz w:val="22"/>
          <w:szCs w:val="22"/>
        </w:rPr>
        <w:t xml:space="preserve"> by the </w:t>
      </w:r>
      <w:r w:rsidR="00EA5795">
        <w:rPr>
          <w:rFonts w:asciiTheme="minorHAnsi" w:hAnsiTheme="minorHAnsi" w:cs="Helvetica"/>
          <w:sz w:val="22"/>
          <w:szCs w:val="22"/>
        </w:rPr>
        <w:t xml:space="preserve">U.S. </w:t>
      </w:r>
      <w:r w:rsidRPr="00D33E9A">
        <w:rPr>
          <w:rFonts w:asciiTheme="minorHAnsi" w:hAnsiTheme="minorHAnsi" w:cs="Helvetica"/>
          <w:sz w:val="22"/>
          <w:szCs w:val="22"/>
        </w:rPr>
        <w:t xml:space="preserve">Department of Education’s National Center for Education Statistics (NCES). </w:t>
      </w:r>
      <w:r w:rsidR="00EA5795">
        <w:rPr>
          <w:rFonts w:asciiTheme="minorHAnsi" w:hAnsiTheme="minorHAnsi" w:cs="Helvetica"/>
          <w:sz w:val="22"/>
          <w:szCs w:val="22"/>
        </w:rPr>
        <w:t>The data were collected for NCES by the</w:t>
      </w:r>
      <w:r w:rsidR="00EA5795" w:rsidRPr="00EA5795">
        <w:rPr>
          <w:rFonts w:asciiTheme="minorHAnsi" w:hAnsiTheme="minorHAnsi" w:cs="Helvetica"/>
          <w:sz w:val="22"/>
          <w:szCs w:val="22"/>
        </w:rPr>
        <w:t xml:space="preserve"> </w:t>
      </w:r>
      <w:r w:rsidR="00EA5795" w:rsidRPr="00D33E9A">
        <w:rPr>
          <w:rFonts w:asciiTheme="minorHAnsi" w:hAnsiTheme="minorHAnsi" w:cs="Helvetica"/>
          <w:sz w:val="22"/>
          <w:szCs w:val="22"/>
        </w:rPr>
        <w:t>U.S. Census Bureau</w:t>
      </w:r>
      <w:r w:rsidR="00EA5795">
        <w:rPr>
          <w:rFonts w:asciiTheme="minorHAnsi" w:hAnsiTheme="minorHAnsi" w:cs="Helvetica"/>
          <w:sz w:val="22"/>
          <w:szCs w:val="22"/>
        </w:rPr>
        <w:t xml:space="preserve">. </w:t>
      </w:r>
      <w:r w:rsidRPr="00D33E9A">
        <w:rPr>
          <w:rFonts w:asciiTheme="minorHAnsi" w:hAnsiTheme="minorHAnsi" w:cs="Helvetica"/>
          <w:sz w:val="22"/>
          <w:szCs w:val="22"/>
        </w:rPr>
        <w:t>I would like to thank you and your staff for your cooperation. By sharing information about your professional lives and your school, you have helped to create reliable, nationally representative data on our nation’s schools and educators.</w:t>
      </w:r>
    </w:p>
    <w:p w14:paraId="7DBF7F59" w14:textId="77777777" w:rsidR="0050762D" w:rsidRPr="00D33E9A" w:rsidRDefault="0050762D" w:rsidP="0050762D">
      <w:pPr>
        <w:autoSpaceDE w:val="0"/>
        <w:autoSpaceDN w:val="0"/>
        <w:adjustRightInd w:val="0"/>
        <w:rPr>
          <w:rFonts w:asciiTheme="minorHAnsi" w:hAnsiTheme="minorHAnsi" w:cs="Helvetica"/>
          <w:sz w:val="22"/>
          <w:szCs w:val="22"/>
        </w:rPr>
      </w:pPr>
    </w:p>
    <w:p w14:paraId="36856D9F" w14:textId="77777777" w:rsidR="0050762D" w:rsidRPr="00D33E9A" w:rsidRDefault="0050762D" w:rsidP="0050762D">
      <w:pPr>
        <w:autoSpaceDE w:val="0"/>
        <w:autoSpaceDN w:val="0"/>
        <w:adjustRightInd w:val="0"/>
        <w:rPr>
          <w:rFonts w:asciiTheme="minorHAnsi" w:hAnsiTheme="minorHAnsi" w:cs="Helvetica"/>
          <w:sz w:val="22"/>
          <w:szCs w:val="22"/>
        </w:rPr>
      </w:pPr>
      <w:r w:rsidRPr="00D33E9A">
        <w:rPr>
          <w:rFonts w:asciiTheme="minorHAnsi" w:hAnsiTheme="minorHAnsi" w:cs="Helvetica"/>
          <w:sz w:val="22"/>
          <w:szCs w:val="22"/>
        </w:rPr>
        <w:t>One area of research that cannot be addressed with the NTPS data already collected is the attrition and retention rates of principals. To address this, we are asking you to complete the enclosed Principal Status Form and return it to us in the included postage-paid envelope. This form has only two questions.</w:t>
      </w:r>
    </w:p>
    <w:p w14:paraId="37CB4301" w14:textId="77777777" w:rsidR="0050762D" w:rsidRPr="00D33E9A" w:rsidRDefault="0050762D" w:rsidP="0050762D">
      <w:pPr>
        <w:autoSpaceDE w:val="0"/>
        <w:autoSpaceDN w:val="0"/>
        <w:adjustRightInd w:val="0"/>
        <w:rPr>
          <w:rFonts w:asciiTheme="minorHAnsi" w:hAnsiTheme="minorHAnsi" w:cs="Helvetica"/>
          <w:sz w:val="22"/>
          <w:szCs w:val="22"/>
        </w:rPr>
      </w:pPr>
    </w:p>
    <w:p w14:paraId="0BD659D4" w14:textId="5A87E372" w:rsidR="0050762D" w:rsidRPr="00D33E9A" w:rsidRDefault="00EA5795" w:rsidP="0050762D">
      <w:pPr>
        <w:autoSpaceDE w:val="0"/>
        <w:autoSpaceDN w:val="0"/>
        <w:adjustRightInd w:val="0"/>
        <w:rPr>
          <w:rFonts w:asciiTheme="minorHAnsi" w:hAnsiTheme="minorHAnsi" w:cs="Helvetica"/>
          <w:sz w:val="22"/>
          <w:szCs w:val="22"/>
        </w:rPr>
      </w:pPr>
      <w:r w:rsidRPr="00EA5795">
        <w:rPr>
          <w:rFonts w:asciiTheme="minorHAnsi" w:hAnsiTheme="minorHAnsi" w:cs="Helvetica"/>
          <w:sz w:val="22"/>
          <w:szCs w:val="22"/>
        </w:rPr>
        <w:t>All of your responses may be used only for statistical purposes and may not be disclosed, or used, in identifiable form for any other purpose except as required by law (20 U.S.C., §9573)</w:t>
      </w:r>
      <w:r w:rsidR="0050762D" w:rsidRPr="00D33E9A">
        <w:rPr>
          <w:rFonts w:asciiTheme="minorHAnsi" w:hAnsiTheme="minorHAnsi" w:cs="Helvetica"/>
          <w:sz w:val="22"/>
          <w:szCs w:val="22"/>
        </w:rPr>
        <w:t xml:space="preserve">. Information will be reported only in statistical summaries that preclude the identification of individual principals. Your </w:t>
      </w:r>
      <w:r w:rsidRPr="00D33E9A">
        <w:rPr>
          <w:rFonts w:asciiTheme="minorHAnsi" w:hAnsiTheme="minorHAnsi" w:cs="Helvetica"/>
          <w:sz w:val="22"/>
          <w:szCs w:val="22"/>
        </w:rPr>
        <w:t>voluntary</w:t>
      </w:r>
      <w:r w:rsidRPr="00D33E9A">
        <w:rPr>
          <w:rFonts w:asciiTheme="minorHAnsi" w:hAnsiTheme="minorHAnsi" w:cs="Helvetica"/>
          <w:sz w:val="22"/>
          <w:szCs w:val="22"/>
        </w:rPr>
        <w:t xml:space="preserve"> </w:t>
      </w:r>
      <w:r w:rsidR="0050762D" w:rsidRPr="00D33E9A">
        <w:rPr>
          <w:rFonts w:asciiTheme="minorHAnsi" w:hAnsiTheme="minorHAnsi" w:cs="Helvetica"/>
          <w:sz w:val="22"/>
          <w:szCs w:val="22"/>
        </w:rPr>
        <w:t>participation is important in order to analyze chang</w:t>
      </w:r>
      <w:r>
        <w:rPr>
          <w:rFonts w:asciiTheme="minorHAnsi" w:hAnsiTheme="minorHAnsi" w:cs="Helvetica"/>
          <w:sz w:val="22"/>
          <w:szCs w:val="22"/>
        </w:rPr>
        <w:t>es in the principal labor force</w:t>
      </w:r>
      <w:r w:rsidR="0050762D" w:rsidRPr="00D33E9A">
        <w:rPr>
          <w:rFonts w:asciiTheme="minorHAnsi" w:hAnsiTheme="minorHAnsi" w:cs="Helvetica"/>
          <w:sz w:val="22"/>
          <w:szCs w:val="22"/>
        </w:rPr>
        <w:t>.</w:t>
      </w:r>
    </w:p>
    <w:p w14:paraId="3940D309" w14:textId="77777777" w:rsidR="0050762D" w:rsidRPr="00D33E9A" w:rsidRDefault="0050762D" w:rsidP="0050762D">
      <w:pPr>
        <w:autoSpaceDE w:val="0"/>
        <w:autoSpaceDN w:val="0"/>
        <w:adjustRightInd w:val="0"/>
        <w:rPr>
          <w:rFonts w:asciiTheme="minorHAnsi" w:hAnsiTheme="minorHAnsi" w:cs="Helvetica"/>
          <w:sz w:val="22"/>
          <w:szCs w:val="22"/>
        </w:rPr>
      </w:pPr>
    </w:p>
    <w:p w14:paraId="06ECE2E1" w14:textId="77777777" w:rsidR="0050762D" w:rsidRPr="00D33E9A" w:rsidRDefault="0050762D" w:rsidP="0050762D">
      <w:pPr>
        <w:autoSpaceDE w:val="0"/>
        <w:autoSpaceDN w:val="0"/>
        <w:adjustRightInd w:val="0"/>
        <w:rPr>
          <w:rFonts w:asciiTheme="minorHAnsi" w:hAnsiTheme="minorHAnsi" w:cs="Helvetica"/>
          <w:sz w:val="22"/>
          <w:szCs w:val="22"/>
        </w:rPr>
      </w:pPr>
      <w:r w:rsidRPr="00D33E9A">
        <w:rPr>
          <w:rFonts w:asciiTheme="minorHAnsi" w:hAnsiTheme="minorHAnsi" w:cs="Helvetica"/>
          <w:sz w:val="22"/>
          <w:szCs w:val="22"/>
        </w:rPr>
        <w:t xml:space="preserve">For more information about NTPS, and to read reports from previous surveys, please visit our website at </w:t>
      </w:r>
      <w:hyperlink r:id="rId9" w:history="1">
        <w:r w:rsidRPr="00D33E9A">
          <w:rPr>
            <w:rStyle w:val="Hyperlink"/>
            <w:rFonts w:asciiTheme="minorHAnsi" w:hAnsiTheme="minorHAnsi" w:cs="Helvetica"/>
            <w:sz w:val="22"/>
            <w:szCs w:val="22"/>
          </w:rPr>
          <w:t>http://nces.ed.gov/surveys/ntps</w:t>
        </w:r>
      </w:hyperlink>
      <w:r w:rsidRPr="00D33E9A">
        <w:rPr>
          <w:rFonts w:asciiTheme="minorHAnsi" w:hAnsiTheme="minorHAnsi" w:cs="Helvetica"/>
          <w:sz w:val="22"/>
          <w:szCs w:val="22"/>
        </w:rPr>
        <w:t>.</w:t>
      </w:r>
    </w:p>
    <w:p w14:paraId="48C886B6" w14:textId="77777777" w:rsidR="0050762D" w:rsidRPr="00D33E9A" w:rsidRDefault="0050762D" w:rsidP="0050762D">
      <w:pPr>
        <w:autoSpaceDE w:val="0"/>
        <w:autoSpaceDN w:val="0"/>
        <w:adjustRightInd w:val="0"/>
        <w:rPr>
          <w:rFonts w:asciiTheme="minorHAnsi" w:hAnsiTheme="minorHAnsi" w:cs="Helvetica"/>
          <w:sz w:val="22"/>
          <w:szCs w:val="22"/>
        </w:rPr>
      </w:pPr>
    </w:p>
    <w:p w14:paraId="4FE4DE11" w14:textId="77777777" w:rsidR="0050762D" w:rsidRPr="00D33E9A" w:rsidRDefault="0050762D" w:rsidP="0050762D">
      <w:pPr>
        <w:autoSpaceDE w:val="0"/>
        <w:autoSpaceDN w:val="0"/>
        <w:adjustRightInd w:val="0"/>
        <w:rPr>
          <w:rFonts w:asciiTheme="minorHAnsi" w:hAnsiTheme="minorHAnsi" w:cs="Helvetica"/>
          <w:sz w:val="22"/>
          <w:szCs w:val="22"/>
        </w:rPr>
      </w:pPr>
      <w:r w:rsidRPr="00D33E9A">
        <w:rPr>
          <w:rFonts w:asciiTheme="minorHAnsi" w:hAnsiTheme="minorHAnsi" w:cs="Helvetica"/>
          <w:sz w:val="22"/>
          <w:szCs w:val="22"/>
        </w:rPr>
        <w:t xml:space="preserve">If you have any questions, please contact the U.S. Census Bureau, toll-free, at 1–###–###–#### or by e-mail at </w:t>
      </w:r>
      <w:hyperlink r:id="rId10" w:history="1">
        <w:r w:rsidRPr="00D33E9A">
          <w:rPr>
            <w:rStyle w:val="Hyperlink"/>
            <w:rFonts w:asciiTheme="minorHAnsi" w:hAnsiTheme="minorHAnsi"/>
            <w:sz w:val="22"/>
            <w:szCs w:val="22"/>
          </w:rPr>
          <w:t>addp.education.surveys@census.gov</w:t>
        </w:r>
      </w:hyperlink>
      <w:r w:rsidRPr="00D33E9A">
        <w:rPr>
          <w:rFonts w:asciiTheme="minorHAnsi" w:hAnsiTheme="minorHAnsi" w:cs="Helvetica"/>
          <w:sz w:val="22"/>
          <w:szCs w:val="22"/>
        </w:rPr>
        <w:t>. Someone will be available to take your call or answer your e-mail Monday through Friday, between 8:00 a.m. and 8:00 p.m. (Eastern Time). At any other time, please leave a message and someone will return your call as soon as possible.</w:t>
      </w:r>
    </w:p>
    <w:p w14:paraId="1A2805E0" w14:textId="77777777" w:rsidR="0050762D" w:rsidRPr="00D33E9A" w:rsidRDefault="0050762D" w:rsidP="0050762D">
      <w:pPr>
        <w:autoSpaceDE w:val="0"/>
        <w:autoSpaceDN w:val="0"/>
        <w:adjustRightInd w:val="0"/>
        <w:rPr>
          <w:rFonts w:asciiTheme="minorHAnsi" w:hAnsiTheme="minorHAnsi" w:cs="Helvetica"/>
          <w:sz w:val="22"/>
          <w:szCs w:val="22"/>
        </w:rPr>
      </w:pPr>
    </w:p>
    <w:p w14:paraId="0C7611BC" w14:textId="77777777" w:rsidR="0050762D" w:rsidRDefault="0050762D" w:rsidP="0050762D">
      <w:pPr>
        <w:rPr>
          <w:rFonts w:asciiTheme="minorHAnsi" w:hAnsiTheme="minorHAnsi" w:cs="Helvetica"/>
          <w:sz w:val="22"/>
          <w:szCs w:val="22"/>
        </w:rPr>
      </w:pPr>
      <w:r w:rsidRPr="00D33E9A">
        <w:rPr>
          <w:rFonts w:asciiTheme="minorHAnsi" w:hAnsiTheme="minorHAnsi" w:cs="Helvetica"/>
          <w:sz w:val="22"/>
          <w:szCs w:val="22"/>
        </w:rPr>
        <w:t>Thank you in advance for your cooperation in this important survey effort.</w:t>
      </w:r>
    </w:p>
    <w:p w14:paraId="4B0F0023" w14:textId="77777777" w:rsidR="00EA5795" w:rsidRPr="00D33E9A" w:rsidRDefault="00EA5795" w:rsidP="0050762D">
      <w:pPr>
        <w:rPr>
          <w:rFonts w:asciiTheme="minorHAnsi" w:hAnsiTheme="minorHAnsi" w:cs="Helvetica"/>
          <w:sz w:val="22"/>
          <w:szCs w:val="22"/>
        </w:rPr>
      </w:pPr>
    </w:p>
    <w:p w14:paraId="289304FB" w14:textId="77777777" w:rsidR="0050762D" w:rsidRPr="00D33E9A" w:rsidRDefault="0050762D" w:rsidP="0050762D">
      <w:pPr>
        <w:autoSpaceDE w:val="0"/>
        <w:autoSpaceDN w:val="0"/>
        <w:adjustRightInd w:val="0"/>
        <w:rPr>
          <w:rFonts w:asciiTheme="minorHAnsi" w:hAnsiTheme="minorHAnsi" w:cs="Helvetica"/>
          <w:sz w:val="22"/>
          <w:szCs w:val="22"/>
        </w:rPr>
      </w:pPr>
      <w:r w:rsidRPr="00D33E9A">
        <w:rPr>
          <w:rFonts w:asciiTheme="minorHAnsi" w:hAnsiTheme="minorHAnsi" w:cs="Helvetica"/>
          <w:sz w:val="22"/>
          <w:szCs w:val="22"/>
        </w:rPr>
        <w:t>Sincerely,</w:t>
      </w:r>
    </w:p>
    <w:p w14:paraId="2B32E70E" w14:textId="77777777" w:rsidR="0050762D" w:rsidRPr="00D33E9A" w:rsidRDefault="0050762D" w:rsidP="0050762D">
      <w:pPr>
        <w:autoSpaceDE w:val="0"/>
        <w:autoSpaceDN w:val="0"/>
        <w:adjustRightInd w:val="0"/>
        <w:rPr>
          <w:rFonts w:asciiTheme="minorHAnsi" w:hAnsiTheme="minorHAnsi" w:cs="Helvetica"/>
          <w:sz w:val="22"/>
          <w:szCs w:val="22"/>
        </w:rPr>
      </w:pPr>
    </w:p>
    <w:p w14:paraId="5AD6BDB4" w14:textId="77777777" w:rsidR="0050762D" w:rsidRPr="00D33E9A" w:rsidRDefault="0050762D" w:rsidP="0050762D">
      <w:pPr>
        <w:tabs>
          <w:tab w:val="left" w:pos="6795"/>
        </w:tabs>
        <w:autoSpaceDE w:val="0"/>
        <w:autoSpaceDN w:val="0"/>
        <w:adjustRightInd w:val="0"/>
        <w:rPr>
          <w:rFonts w:asciiTheme="minorHAnsi" w:hAnsiTheme="minorHAnsi" w:cs="Helvetica"/>
          <w:sz w:val="22"/>
          <w:szCs w:val="22"/>
        </w:rPr>
      </w:pPr>
      <w:r w:rsidRPr="00D33E9A">
        <w:rPr>
          <w:rFonts w:asciiTheme="minorHAnsi" w:hAnsiTheme="minorHAnsi" w:cs="Helvetica"/>
          <w:sz w:val="22"/>
          <w:szCs w:val="22"/>
        </w:rPr>
        <w:tab/>
      </w:r>
    </w:p>
    <w:p w14:paraId="7B389660" w14:textId="77777777" w:rsidR="0050762D" w:rsidRPr="00D33E9A" w:rsidRDefault="0050762D" w:rsidP="0050762D">
      <w:pPr>
        <w:rPr>
          <w:rFonts w:asciiTheme="minorHAnsi" w:hAnsiTheme="minorHAnsi"/>
          <w:sz w:val="22"/>
          <w:szCs w:val="22"/>
        </w:rPr>
      </w:pPr>
      <w:r w:rsidRPr="00D33E9A">
        <w:rPr>
          <w:rFonts w:asciiTheme="minorHAnsi" w:hAnsiTheme="minorHAnsi"/>
          <w:sz w:val="22"/>
          <w:szCs w:val="22"/>
        </w:rPr>
        <w:t>Peggy G. Carr</w:t>
      </w:r>
      <w:r w:rsidRPr="00D33E9A">
        <w:rPr>
          <w:rFonts w:asciiTheme="minorHAnsi" w:hAnsiTheme="minorHAnsi"/>
          <w:sz w:val="22"/>
          <w:szCs w:val="22"/>
        </w:rPr>
        <w:br/>
        <w:t>Acting Commissioner</w:t>
      </w:r>
      <w:r w:rsidRPr="00D33E9A">
        <w:rPr>
          <w:rFonts w:asciiTheme="minorHAnsi" w:hAnsiTheme="minorHAnsi"/>
          <w:sz w:val="22"/>
          <w:szCs w:val="22"/>
        </w:rPr>
        <w:br/>
        <w:t>National Center for Education Statistics</w:t>
      </w:r>
      <w:r w:rsidRPr="00D33E9A">
        <w:rPr>
          <w:rFonts w:asciiTheme="minorHAnsi" w:hAnsiTheme="minorHAnsi"/>
          <w:sz w:val="22"/>
          <w:szCs w:val="22"/>
        </w:rPr>
        <w:br/>
        <w:t>U.S. Department of Education</w:t>
      </w:r>
    </w:p>
    <w:p w14:paraId="0CDCE50D" w14:textId="77777777" w:rsidR="0050762D" w:rsidRPr="00D33E9A" w:rsidRDefault="0050762D" w:rsidP="0050762D">
      <w:pPr>
        <w:jc w:val="center"/>
        <w:rPr>
          <w:b/>
        </w:rPr>
      </w:pPr>
    </w:p>
    <w:p w14:paraId="1BF0D4A0" w14:textId="77777777" w:rsidR="009F7312" w:rsidRDefault="009F7312">
      <w:pPr>
        <w:widowControl/>
        <w:rPr>
          <w:rFonts w:cs="Helvetica-Black"/>
          <w:b/>
          <w:bCs/>
        </w:rPr>
      </w:pPr>
      <w:r>
        <w:rPr>
          <w:rFonts w:cs="Helvetica-Black"/>
          <w:b/>
          <w:bCs/>
        </w:rPr>
        <w:br w:type="page"/>
      </w:r>
    </w:p>
    <w:p w14:paraId="449361C4" w14:textId="5A19697D" w:rsidR="0050762D" w:rsidRPr="00D33E9A" w:rsidRDefault="006D435B" w:rsidP="0050762D">
      <w:pPr>
        <w:autoSpaceDE w:val="0"/>
        <w:autoSpaceDN w:val="0"/>
        <w:adjustRightInd w:val="0"/>
        <w:rPr>
          <w:rFonts w:asciiTheme="minorHAnsi" w:hAnsiTheme="minorHAnsi" w:cs="Helvetica"/>
          <w:b/>
          <w:sz w:val="22"/>
          <w:szCs w:val="22"/>
        </w:rPr>
      </w:pPr>
      <w:r w:rsidRPr="00D33E9A">
        <w:rPr>
          <w:rFonts w:asciiTheme="minorHAnsi" w:hAnsiTheme="minorHAnsi" w:cs="Helvetica-Black"/>
          <w:b/>
          <w:bCs/>
          <w:sz w:val="22"/>
          <w:szCs w:val="22"/>
        </w:rPr>
        <w:lastRenderedPageBreak/>
        <w:t>[</w:t>
      </w:r>
      <w:r w:rsidR="0050762D" w:rsidRPr="00D33E9A">
        <w:rPr>
          <w:rFonts w:asciiTheme="minorHAnsi" w:hAnsiTheme="minorHAnsi" w:cs="Helvetica-Black"/>
          <w:b/>
          <w:bCs/>
          <w:sz w:val="22"/>
          <w:szCs w:val="22"/>
        </w:rPr>
        <w:t>PFS-32L</w:t>
      </w:r>
      <w:r w:rsidRPr="00D33E9A">
        <w:rPr>
          <w:rFonts w:asciiTheme="minorHAnsi" w:hAnsiTheme="minorHAnsi" w:cs="Helvetica-Black"/>
          <w:b/>
          <w:bCs/>
          <w:sz w:val="22"/>
          <w:szCs w:val="22"/>
        </w:rPr>
        <w:t xml:space="preserve">: </w:t>
      </w:r>
      <w:r w:rsidRPr="00D33E9A">
        <w:rPr>
          <w:rFonts w:asciiTheme="minorHAnsi" w:hAnsiTheme="minorHAnsi"/>
          <w:b/>
          <w:sz w:val="22"/>
          <w:szCs w:val="22"/>
        </w:rPr>
        <w:t>Reminder PFS School Letter]</w:t>
      </w:r>
    </w:p>
    <w:p w14:paraId="651A8207" w14:textId="77777777" w:rsidR="0050762D" w:rsidRPr="00D33E9A" w:rsidRDefault="0050762D" w:rsidP="0050762D">
      <w:pPr>
        <w:autoSpaceDE w:val="0"/>
        <w:autoSpaceDN w:val="0"/>
        <w:adjustRightInd w:val="0"/>
        <w:rPr>
          <w:rFonts w:asciiTheme="minorHAnsi" w:hAnsiTheme="minorHAnsi" w:cs="Helvetica-Black"/>
          <w:bCs/>
          <w:sz w:val="22"/>
          <w:szCs w:val="22"/>
        </w:rPr>
      </w:pPr>
    </w:p>
    <w:p w14:paraId="1F0466FA" w14:textId="77777777" w:rsidR="0021177A" w:rsidRDefault="0050762D" w:rsidP="0050762D">
      <w:pPr>
        <w:autoSpaceDE w:val="0"/>
        <w:autoSpaceDN w:val="0"/>
        <w:adjustRightInd w:val="0"/>
        <w:rPr>
          <w:rFonts w:asciiTheme="minorHAnsi" w:hAnsiTheme="minorHAnsi" w:cs="Helvetica-Black"/>
          <w:bCs/>
          <w:sz w:val="22"/>
          <w:szCs w:val="22"/>
        </w:rPr>
      </w:pPr>
      <w:r w:rsidRPr="00D33E9A">
        <w:rPr>
          <w:rFonts w:asciiTheme="minorHAnsi" w:hAnsiTheme="minorHAnsi" w:cs="Helvetica-Black"/>
          <w:bCs/>
          <w:sz w:val="22"/>
          <w:szCs w:val="22"/>
        </w:rPr>
        <w:t>Date</w:t>
      </w:r>
    </w:p>
    <w:p w14:paraId="75F88904" w14:textId="34864B52" w:rsidR="0050762D" w:rsidRPr="00D33E9A" w:rsidRDefault="0050762D" w:rsidP="0050762D">
      <w:pPr>
        <w:autoSpaceDE w:val="0"/>
        <w:autoSpaceDN w:val="0"/>
        <w:adjustRightInd w:val="0"/>
        <w:rPr>
          <w:rFonts w:asciiTheme="minorHAnsi" w:hAnsiTheme="minorHAnsi" w:cs="Helvetica-Black"/>
          <w:b/>
          <w:bCs/>
          <w:sz w:val="22"/>
          <w:szCs w:val="22"/>
        </w:rPr>
      </w:pPr>
    </w:p>
    <w:p w14:paraId="5AAD4242" w14:textId="77777777" w:rsidR="0050762D" w:rsidRPr="00D33E9A" w:rsidRDefault="0050762D" w:rsidP="0050762D">
      <w:pPr>
        <w:autoSpaceDE w:val="0"/>
        <w:autoSpaceDN w:val="0"/>
        <w:adjustRightInd w:val="0"/>
        <w:rPr>
          <w:rFonts w:asciiTheme="minorHAnsi" w:hAnsiTheme="minorHAnsi" w:cs="Helvetica-Black"/>
          <w:b/>
          <w:bCs/>
          <w:sz w:val="22"/>
          <w:szCs w:val="22"/>
        </w:rPr>
      </w:pPr>
    </w:p>
    <w:p w14:paraId="43D3B5B8" w14:textId="77777777" w:rsidR="0050762D" w:rsidRPr="00D33E9A" w:rsidRDefault="0050762D" w:rsidP="0050762D">
      <w:pPr>
        <w:autoSpaceDE w:val="0"/>
        <w:autoSpaceDN w:val="0"/>
        <w:adjustRightInd w:val="0"/>
        <w:rPr>
          <w:rFonts w:asciiTheme="minorHAnsi" w:hAnsiTheme="minorHAnsi" w:cs="Helvetica"/>
          <w:sz w:val="22"/>
          <w:szCs w:val="22"/>
        </w:rPr>
      </w:pPr>
      <w:r w:rsidRPr="00D33E9A">
        <w:rPr>
          <w:rFonts w:asciiTheme="minorHAnsi" w:hAnsiTheme="minorHAnsi" w:cs="Helvetica"/>
          <w:sz w:val="22"/>
          <w:szCs w:val="22"/>
        </w:rPr>
        <w:t>Dear School Principal/Administrator,</w:t>
      </w:r>
    </w:p>
    <w:p w14:paraId="2BEF2238" w14:textId="77777777" w:rsidR="0050762D" w:rsidRPr="00D33E9A" w:rsidRDefault="0050762D" w:rsidP="0050762D">
      <w:pPr>
        <w:autoSpaceDE w:val="0"/>
        <w:autoSpaceDN w:val="0"/>
        <w:adjustRightInd w:val="0"/>
        <w:rPr>
          <w:rFonts w:asciiTheme="minorHAnsi" w:hAnsiTheme="minorHAnsi" w:cs="Helvetica"/>
          <w:sz w:val="22"/>
          <w:szCs w:val="22"/>
        </w:rPr>
      </w:pPr>
    </w:p>
    <w:p w14:paraId="10009809" w14:textId="19850DB1" w:rsidR="0050762D" w:rsidRPr="00D33E9A" w:rsidRDefault="0050762D" w:rsidP="0050762D">
      <w:pPr>
        <w:autoSpaceDE w:val="0"/>
        <w:autoSpaceDN w:val="0"/>
        <w:adjustRightInd w:val="0"/>
        <w:rPr>
          <w:rFonts w:asciiTheme="minorHAnsi" w:hAnsiTheme="minorHAnsi" w:cs="Helvetica"/>
          <w:sz w:val="22"/>
          <w:szCs w:val="22"/>
        </w:rPr>
      </w:pPr>
      <w:r w:rsidRPr="00D33E9A">
        <w:rPr>
          <w:rFonts w:asciiTheme="minorHAnsi" w:hAnsiTheme="minorHAnsi" w:cs="Helvetica"/>
          <w:sz w:val="22"/>
          <w:szCs w:val="22"/>
        </w:rPr>
        <w:t xml:space="preserve">Recently, the National Center for Education Statistics </w:t>
      </w:r>
      <w:r w:rsidR="00EA5795">
        <w:rPr>
          <w:rFonts w:asciiTheme="minorHAnsi" w:hAnsiTheme="minorHAnsi" w:cs="Helvetica"/>
          <w:sz w:val="22"/>
          <w:szCs w:val="22"/>
        </w:rPr>
        <w:t xml:space="preserve">(NCES) </w:t>
      </w:r>
      <w:r w:rsidRPr="00D33E9A">
        <w:rPr>
          <w:rFonts w:asciiTheme="minorHAnsi" w:hAnsiTheme="minorHAnsi" w:cs="Helvetica"/>
          <w:sz w:val="22"/>
          <w:szCs w:val="22"/>
        </w:rPr>
        <w:t>of the U.S. Department of Education and the</w:t>
      </w:r>
    </w:p>
    <w:p w14:paraId="01D55502" w14:textId="77777777" w:rsidR="0050762D" w:rsidRPr="00D33E9A" w:rsidRDefault="0050762D" w:rsidP="0050762D">
      <w:pPr>
        <w:autoSpaceDE w:val="0"/>
        <w:autoSpaceDN w:val="0"/>
        <w:adjustRightInd w:val="0"/>
        <w:rPr>
          <w:rFonts w:asciiTheme="minorHAnsi" w:hAnsiTheme="minorHAnsi" w:cs="Helvetica"/>
          <w:sz w:val="22"/>
          <w:szCs w:val="22"/>
        </w:rPr>
      </w:pPr>
      <w:r w:rsidRPr="00D33E9A">
        <w:rPr>
          <w:rFonts w:asciiTheme="minorHAnsi" w:hAnsiTheme="minorHAnsi" w:cs="Helvetica"/>
          <w:sz w:val="22"/>
          <w:szCs w:val="22"/>
        </w:rPr>
        <w:t xml:space="preserve">U.S. Census Bureau sent you a two-question form to collect information about your </w:t>
      </w:r>
      <w:proofErr w:type="gramStart"/>
      <w:r w:rsidRPr="00D33E9A">
        <w:rPr>
          <w:rFonts w:asciiTheme="minorHAnsi" w:hAnsiTheme="minorHAnsi" w:cs="Helvetica"/>
          <w:sz w:val="22"/>
          <w:szCs w:val="22"/>
        </w:rPr>
        <w:t>school’s</w:t>
      </w:r>
      <w:proofErr w:type="gramEnd"/>
      <w:r w:rsidRPr="00D33E9A">
        <w:rPr>
          <w:rFonts w:asciiTheme="minorHAnsi" w:hAnsiTheme="minorHAnsi" w:cs="Helvetica"/>
          <w:sz w:val="22"/>
          <w:szCs w:val="22"/>
        </w:rPr>
        <w:t xml:space="preserve"> 2015-16 principal. If you have already completed the form, thank you for your assistance and please disregard this letter. If you have not yet had the opportunity to complete the form, we encourage you to complete and return the enclosed form as soon as possible. This should only take five minutes of your time. Because this is a sample survey, each response is vital to ensure reliable, nationally representative data on schools and principals.</w:t>
      </w:r>
    </w:p>
    <w:p w14:paraId="702AE8FE" w14:textId="77777777" w:rsidR="0050762D" w:rsidRPr="00D33E9A" w:rsidRDefault="0050762D" w:rsidP="0050762D">
      <w:pPr>
        <w:autoSpaceDE w:val="0"/>
        <w:autoSpaceDN w:val="0"/>
        <w:adjustRightInd w:val="0"/>
        <w:rPr>
          <w:rFonts w:asciiTheme="minorHAnsi" w:hAnsiTheme="minorHAnsi" w:cs="Helvetica"/>
          <w:sz w:val="22"/>
          <w:szCs w:val="22"/>
        </w:rPr>
      </w:pPr>
    </w:p>
    <w:p w14:paraId="39394C1E" w14:textId="6A84801F" w:rsidR="0050762D" w:rsidRPr="00D33E9A" w:rsidRDefault="00EA5795" w:rsidP="0050762D">
      <w:pPr>
        <w:autoSpaceDE w:val="0"/>
        <w:autoSpaceDN w:val="0"/>
        <w:adjustRightInd w:val="0"/>
        <w:rPr>
          <w:rFonts w:asciiTheme="minorHAnsi" w:hAnsiTheme="minorHAnsi" w:cs="Helvetica"/>
          <w:sz w:val="22"/>
          <w:szCs w:val="22"/>
        </w:rPr>
      </w:pPr>
      <w:r w:rsidRPr="00EA5795">
        <w:rPr>
          <w:rFonts w:asciiTheme="minorHAnsi" w:hAnsiTheme="minorHAnsi" w:cs="Helvetica"/>
          <w:sz w:val="22"/>
          <w:szCs w:val="22"/>
        </w:rPr>
        <w:t>All of your responses may be used only for statistical purposes and may not be disclosed, or used, in identifiable form for any other purpose except as required by law (20 U.S.C., §9573)</w:t>
      </w:r>
      <w:r w:rsidRPr="00D33E9A">
        <w:rPr>
          <w:rFonts w:asciiTheme="minorHAnsi" w:hAnsiTheme="minorHAnsi" w:cs="Helvetica"/>
          <w:sz w:val="22"/>
          <w:szCs w:val="22"/>
        </w:rPr>
        <w:t>. Information will be reported only in statistical summaries that preclude the identification of individual principals. Your voluntary participation is important in order to analyze chang</w:t>
      </w:r>
      <w:r>
        <w:rPr>
          <w:rFonts w:asciiTheme="minorHAnsi" w:hAnsiTheme="minorHAnsi" w:cs="Helvetica"/>
          <w:sz w:val="22"/>
          <w:szCs w:val="22"/>
        </w:rPr>
        <w:t>es in the principal labor force</w:t>
      </w:r>
      <w:r w:rsidR="0050762D" w:rsidRPr="00D33E9A">
        <w:rPr>
          <w:rFonts w:asciiTheme="minorHAnsi" w:hAnsiTheme="minorHAnsi" w:cs="Helvetica"/>
          <w:sz w:val="22"/>
          <w:szCs w:val="22"/>
        </w:rPr>
        <w:t>.</w:t>
      </w:r>
    </w:p>
    <w:p w14:paraId="6629DE42" w14:textId="77777777" w:rsidR="0050762D" w:rsidRPr="00D33E9A" w:rsidRDefault="0050762D" w:rsidP="0050762D">
      <w:pPr>
        <w:autoSpaceDE w:val="0"/>
        <w:autoSpaceDN w:val="0"/>
        <w:adjustRightInd w:val="0"/>
        <w:rPr>
          <w:rFonts w:asciiTheme="minorHAnsi" w:hAnsiTheme="minorHAnsi" w:cs="Helvetica"/>
          <w:sz w:val="22"/>
          <w:szCs w:val="22"/>
        </w:rPr>
      </w:pPr>
    </w:p>
    <w:p w14:paraId="6F406F21" w14:textId="77777777" w:rsidR="0050762D" w:rsidRPr="00D33E9A" w:rsidRDefault="0050762D" w:rsidP="0050762D">
      <w:pPr>
        <w:autoSpaceDE w:val="0"/>
        <w:autoSpaceDN w:val="0"/>
        <w:adjustRightInd w:val="0"/>
        <w:rPr>
          <w:rFonts w:asciiTheme="minorHAnsi" w:hAnsiTheme="minorHAnsi" w:cs="Helvetica"/>
          <w:sz w:val="22"/>
          <w:szCs w:val="22"/>
        </w:rPr>
      </w:pPr>
      <w:r w:rsidRPr="00D33E9A">
        <w:rPr>
          <w:rFonts w:asciiTheme="minorHAnsi" w:hAnsiTheme="minorHAnsi" w:cs="Helvetica"/>
          <w:sz w:val="22"/>
          <w:szCs w:val="22"/>
        </w:rPr>
        <w:t xml:space="preserve">For more information about NTPS, and to read reports from previous surveys, please visit our website at </w:t>
      </w:r>
      <w:hyperlink r:id="rId11" w:history="1">
        <w:r w:rsidRPr="00D33E9A">
          <w:rPr>
            <w:rStyle w:val="Hyperlink"/>
            <w:rFonts w:asciiTheme="minorHAnsi" w:hAnsiTheme="minorHAnsi" w:cs="Helvetica"/>
            <w:sz w:val="22"/>
            <w:szCs w:val="22"/>
          </w:rPr>
          <w:t>http://nces.ed.gov/surveys/ntps</w:t>
        </w:r>
      </w:hyperlink>
      <w:r w:rsidRPr="00D33E9A">
        <w:rPr>
          <w:rFonts w:asciiTheme="minorHAnsi" w:hAnsiTheme="minorHAnsi" w:cs="Helvetica"/>
          <w:sz w:val="22"/>
          <w:szCs w:val="22"/>
        </w:rPr>
        <w:t>.</w:t>
      </w:r>
    </w:p>
    <w:p w14:paraId="15F42713" w14:textId="77777777" w:rsidR="0050762D" w:rsidRPr="00D33E9A" w:rsidRDefault="0050762D" w:rsidP="0050762D">
      <w:pPr>
        <w:autoSpaceDE w:val="0"/>
        <w:autoSpaceDN w:val="0"/>
        <w:adjustRightInd w:val="0"/>
        <w:rPr>
          <w:rFonts w:asciiTheme="minorHAnsi" w:hAnsiTheme="minorHAnsi" w:cs="Helvetica"/>
          <w:sz w:val="22"/>
          <w:szCs w:val="22"/>
        </w:rPr>
      </w:pPr>
    </w:p>
    <w:p w14:paraId="528BAE89" w14:textId="77777777" w:rsidR="0050762D" w:rsidRPr="00D33E9A" w:rsidRDefault="0050762D" w:rsidP="0050762D">
      <w:pPr>
        <w:autoSpaceDE w:val="0"/>
        <w:autoSpaceDN w:val="0"/>
        <w:adjustRightInd w:val="0"/>
        <w:rPr>
          <w:rFonts w:asciiTheme="minorHAnsi" w:hAnsiTheme="minorHAnsi" w:cs="Helvetica"/>
          <w:sz w:val="22"/>
          <w:szCs w:val="22"/>
        </w:rPr>
      </w:pPr>
      <w:r w:rsidRPr="00D33E9A">
        <w:rPr>
          <w:rFonts w:asciiTheme="minorHAnsi" w:hAnsiTheme="minorHAnsi" w:cs="Helvetica"/>
          <w:sz w:val="22"/>
          <w:szCs w:val="22"/>
        </w:rPr>
        <w:t xml:space="preserve">If you have any questions, please contact the U.S. Census Bureau, toll-free, at 1–###–###–#### or by e-mail at </w:t>
      </w:r>
      <w:hyperlink r:id="rId12" w:history="1">
        <w:r w:rsidRPr="00D33E9A">
          <w:rPr>
            <w:rStyle w:val="Hyperlink"/>
            <w:rFonts w:asciiTheme="minorHAnsi" w:hAnsiTheme="minorHAnsi"/>
            <w:sz w:val="22"/>
            <w:szCs w:val="22"/>
          </w:rPr>
          <w:t>addp.education.surveys@census.gov</w:t>
        </w:r>
      </w:hyperlink>
      <w:r w:rsidRPr="00D33E9A">
        <w:rPr>
          <w:rFonts w:asciiTheme="minorHAnsi" w:hAnsiTheme="minorHAnsi"/>
          <w:color w:val="231F20"/>
          <w:sz w:val="22"/>
          <w:szCs w:val="22"/>
        </w:rPr>
        <w:t>.</w:t>
      </w:r>
      <w:r w:rsidRPr="00D33E9A">
        <w:rPr>
          <w:rFonts w:asciiTheme="minorHAnsi" w:hAnsiTheme="minorHAnsi" w:cs="Helvetica"/>
          <w:sz w:val="22"/>
          <w:szCs w:val="22"/>
        </w:rPr>
        <w:t xml:space="preserve"> Someone will be available to take your call Monday through Friday, between 8:00 a.m. and 5:00 p.m. (Eastern Time). At any other time, please leave a message and someone will return your call as soon as possible.</w:t>
      </w:r>
    </w:p>
    <w:p w14:paraId="53B3A52B" w14:textId="77777777" w:rsidR="0050762D" w:rsidRPr="00D33E9A" w:rsidRDefault="0050762D" w:rsidP="0050762D">
      <w:pPr>
        <w:autoSpaceDE w:val="0"/>
        <w:autoSpaceDN w:val="0"/>
        <w:adjustRightInd w:val="0"/>
        <w:rPr>
          <w:rFonts w:asciiTheme="minorHAnsi" w:hAnsiTheme="minorHAnsi" w:cs="Helvetica"/>
          <w:sz w:val="22"/>
          <w:szCs w:val="22"/>
        </w:rPr>
      </w:pPr>
    </w:p>
    <w:p w14:paraId="2DD455F0" w14:textId="77777777" w:rsidR="0050762D" w:rsidRDefault="0050762D" w:rsidP="0050762D">
      <w:pPr>
        <w:rPr>
          <w:rFonts w:asciiTheme="minorHAnsi" w:hAnsiTheme="minorHAnsi" w:cs="Helvetica"/>
          <w:sz w:val="22"/>
          <w:szCs w:val="22"/>
        </w:rPr>
      </w:pPr>
      <w:r w:rsidRPr="00D33E9A">
        <w:rPr>
          <w:rFonts w:asciiTheme="minorHAnsi" w:hAnsiTheme="minorHAnsi" w:cs="Helvetica"/>
          <w:sz w:val="22"/>
          <w:szCs w:val="22"/>
        </w:rPr>
        <w:t>Thank you in advance for your cooperation in this important survey effort.</w:t>
      </w:r>
    </w:p>
    <w:p w14:paraId="6772F5D8" w14:textId="77777777" w:rsidR="00D223DC" w:rsidRPr="00D33E9A" w:rsidRDefault="00D223DC" w:rsidP="0050762D">
      <w:pPr>
        <w:rPr>
          <w:rFonts w:asciiTheme="minorHAnsi" w:hAnsiTheme="minorHAnsi" w:cs="Helvetica"/>
          <w:sz w:val="22"/>
          <w:szCs w:val="22"/>
        </w:rPr>
      </w:pPr>
    </w:p>
    <w:p w14:paraId="45F1A091" w14:textId="77777777" w:rsidR="0050762D" w:rsidRPr="00D33E9A" w:rsidRDefault="0050762D" w:rsidP="0050762D">
      <w:pPr>
        <w:rPr>
          <w:rFonts w:asciiTheme="minorHAnsi" w:hAnsiTheme="minorHAnsi" w:cs="Helvetica"/>
          <w:sz w:val="22"/>
          <w:szCs w:val="22"/>
        </w:rPr>
      </w:pPr>
      <w:r w:rsidRPr="00D33E9A">
        <w:rPr>
          <w:rFonts w:asciiTheme="minorHAnsi" w:hAnsiTheme="minorHAnsi" w:cs="Helvetica"/>
          <w:sz w:val="22"/>
          <w:szCs w:val="22"/>
        </w:rPr>
        <w:t>Sincerely,</w:t>
      </w:r>
      <w:r w:rsidRPr="00D33E9A">
        <w:rPr>
          <w:rFonts w:asciiTheme="minorHAnsi" w:hAnsiTheme="minorHAnsi" w:cs="Helvetica"/>
          <w:sz w:val="22"/>
          <w:szCs w:val="22"/>
        </w:rPr>
        <w:br/>
      </w:r>
    </w:p>
    <w:p w14:paraId="61A9C659" w14:textId="77777777" w:rsidR="0050762D" w:rsidRPr="00D33E9A" w:rsidRDefault="0050762D" w:rsidP="0050762D">
      <w:r w:rsidRPr="00D33E9A">
        <w:rPr>
          <w:rFonts w:asciiTheme="minorHAnsi" w:hAnsiTheme="minorHAnsi"/>
          <w:sz w:val="22"/>
          <w:szCs w:val="22"/>
        </w:rPr>
        <w:t>Peggy G. Carr</w:t>
      </w:r>
      <w:r w:rsidRPr="00D33E9A">
        <w:rPr>
          <w:rFonts w:asciiTheme="minorHAnsi" w:hAnsiTheme="minorHAnsi"/>
          <w:sz w:val="22"/>
          <w:szCs w:val="22"/>
        </w:rPr>
        <w:br/>
        <w:t>Acting Commissioner</w:t>
      </w:r>
      <w:r w:rsidRPr="00D33E9A">
        <w:rPr>
          <w:rFonts w:asciiTheme="minorHAnsi" w:hAnsiTheme="minorHAnsi"/>
          <w:sz w:val="22"/>
          <w:szCs w:val="22"/>
        </w:rPr>
        <w:br/>
        <w:t>National Center for Education Statistics</w:t>
      </w:r>
      <w:r w:rsidRPr="00D33E9A">
        <w:rPr>
          <w:rFonts w:asciiTheme="minorHAnsi" w:hAnsiTheme="minorHAnsi"/>
          <w:sz w:val="22"/>
          <w:szCs w:val="22"/>
        </w:rPr>
        <w:br/>
        <w:t>U.S. Department of Education</w:t>
      </w:r>
    </w:p>
    <w:p w14:paraId="44EDE7F9" w14:textId="77777777" w:rsidR="0050762D" w:rsidRPr="00D33E9A" w:rsidRDefault="0050762D" w:rsidP="0050762D">
      <w:pPr>
        <w:jc w:val="center"/>
        <w:rPr>
          <w:b/>
        </w:rPr>
      </w:pPr>
    </w:p>
    <w:p w14:paraId="55E9A2A3" w14:textId="77777777" w:rsidR="009F7312" w:rsidRDefault="009F7312">
      <w:pPr>
        <w:widowControl/>
        <w:rPr>
          <w:rFonts w:ascii="Calibri" w:eastAsia="Calibri" w:hAnsi="Calibri" w:cs="Helvetica"/>
          <w:snapToGrid/>
          <w:sz w:val="22"/>
          <w:szCs w:val="22"/>
        </w:rPr>
      </w:pPr>
      <w:r>
        <w:rPr>
          <w:rFonts w:ascii="Calibri" w:eastAsia="Calibri" w:hAnsi="Calibri" w:cs="Helvetica"/>
          <w:snapToGrid/>
          <w:sz w:val="22"/>
          <w:szCs w:val="22"/>
        </w:rPr>
        <w:br w:type="page"/>
      </w:r>
    </w:p>
    <w:p w14:paraId="744F7586" w14:textId="0119CD67" w:rsidR="00DE782E" w:rsidRPr="00D33E9A" w:rsidRDefault="006D435B" w:rsidP="00DE782E">
      <w:pPr>
        <w:widowControl/>
        <w:spacing w:after="200" w:line="276" w:lineRule="auto"/>
        <w:rPr>
          <w:rFonts w:ascii="Calibri" w:eastAsia="Calibri" w:hAnsi="Calibri" w:cs="Helvetica"/>
          <w:b/>
          <w:snapToGrid/>
          <w:sz w:val="22"/>
          <w:szCs w:val="22"/>
        </w:rPr>
      </w:pPr>
      <w:r w:rsidRPr="00D33E9A">
        <w:rPr>
          <w:rFonts w:ascii="Calibri" w:eastAsia="Calibri" w:hAnsi="Calibri" w:cs="Helvetica"/>
          <w:b/>
          <w:snapToGrid/>
          <w:sz w:val="22"/>
          <w:szCs w:val="22"/>
        </w:rPr>
        <w:lastRenderedPageBreak/>
        <w:t>[PFS-33L: Initial PFS Principal Letter]</w:t>
      </w:r>
    </w:p>
    <w:p w14:paraId="275C8819" w14:textId="77777777" w:rsidR="00DE782E" w:rsidRPr="00D33E9A" w:rsidRDefault="00DE782E" w:rsidP="00DE782E">
      <w:pPr>
        <w:widowControl/>
        <w:spacing w:after="200" w:line="276" w:lineRule="auto"/>
        <w:rPr>
          <w:rFonts w:ascii="Calibri" w:eastAsia="Calibri" w:hAnsi="Calibri" w:cs="Helvetica"/>
          <w:snapToGrid/>
          <w:sz w:val="22"/>
          <w:szCs w:val="22"/>
        </w:rPr>
      </w:pPr>
      <w:r w:rsidRPr="00D33E9A">
        <w:rPr>
          <w:rFonts w:ascii="Calibri" w:eastAsia="Calibri" w:hAnsi="Calibri" w:cs="Helvetica"/>
          <w:snapToGrid/>
          <w:sz w:val="22"/>
          <w:szCs w:val="22"/>
        </w:rPr>
        <w:t>Date</w:t>
      </w:r>
      <w:r w:rsidRPr="00D33E9A">
        <w:rPr>
          <w:rFonts w:ascii="Calibri" w:eastAsia="Calibri" w:hAnsi="Calibri" w:cs="Helvetica"/>
          <w:snapToGrid/>
          <w:sz w:val="22"/>
          <w:szCs w:val="22"/>
        </w:rPr>
        <w:br/>
      </w:r>
    </w:p>
    <w:p w14:paraId="23DDE8A5" w14:textId="77777777" w:rsidR="00DE782E" w:rsidRPr="00D33E9A" w:rsidRDefault="00DE782E" w:rsidP="00DE782E">
      <w:pPr>
        <w:widowControl/>
        <w:spacing w:after="200" w:line="276" w:lineRule="auto"/>
        <w:rPr>
          <w:rFonts w:ascii="Calibri" w:eastAsia="Calibri" w:hAnsi="Calibri" w:cs="Helvetica"/>
          <w:snapToGrid/>
          <w:sz w:val="22"/>
          <w:szCs w:val="22"/>
        </w:rPr>
      </w:pPr>
      <w:r w:rsidRPr="00D33E9A">
        <w:rPr>
          <w:rFonts w:ascii="Calibri" w:eastAsia="Calibri" w:hAnsi="Calibri" w:cs="Helvetica"/>
          <w:snapToGrid/>
          <w:sz w:val="22"/>
          <w:szCs w:val="22"/>
        </w:rPr>
        <w:t>Dear &lt;PRINCIPAL&gt;</w:t>
      </w:r>
    </w:p>
    <w:p w14:paraId="1332D950" w14:textId="63CF4D6D" w:rsidR="00DE782E" w:rsidRPr="00D33E9A" w:rsidRDefault="00D223DC" w:rsidP="00DE782E">
      <w:pPr>
        <w:widowControl/>
        <w:spacing w:after="200" w:line="276" w:lineRule="auto"/>
        <w:rPr>
          <w:rFonts w:ascii="Calibri" w:eastAsia="Calibri" w:hAnsi="Calibri" w:cs="Helvetica"/>
          <w:snapToGrid/>
          <w:sz w:val="22"/>
          <w:szCs w:val="22"/>
        </w:rPr>
      </w:pPr>
      <w:r w:rsidRPr="00D33E9A">
        <w:rPr>
          <w:rFonts w:asciiTheme="minorHAnsi" w:hAnsiTheme="minorHAnsi" w:cs="Helvetica"/>
          <w:sz w:val="22"/>
          <w:szCs w:val="22"/>
        </w:rPr>
        <w:t xml:space="preserve">Last year, your school participated in the National Teacher and Principal Survey (NTPS), </w:t>
      </w:r>
      <w:r>
        <w:rPr>
          <w:rFonts w:asciiTheme="minorHAnsi" w:hAnsiTheme="minorHAnsi" w:cs="Helvetica"/>
          <w:sz w:val="22"/>
          <w:szCs w:val="22"/>
        </w:rPr>
        <w:t>conducted</w:t>
      </w:r>
      <w:r w:rsidRPr="00D33E9A">
        <w:rPr>
          <w:rFonts w:asciiTheme="minorHAnsi" w:hAnsiTheme="minorHAnsi" w:cs="Helvetica"/>
          <w:sz w:val="22"/>
          <w:szCs w:val="22"/>
        </w:rPr>
        <w:t xml:space="preserve"> by the </w:t>
      </w:r>
      <w:r>
        <w:rPr>
          <w:rFonts w:asciiTheme="minorHAnsi" w:hAnsiTheme="minorHAnsi" w:cs="Helvetica"/>
          <w:sz w:val="22"/>
          <w:szCs w:val="22"/>
        </w:rPr>
        <w:t xml:space="preserve">U.S. </w:t>
      </w:r>
      <w:r w:rsidRPr="00D33E9A">
        <w:rPr>
          <w:rFonts w:asciiTheme="minorHAnsi" w:hAnsiTheme="minorHAnsi" w:cs="Helvetica"/>
          <w:sz w:val="22"/>
          <w:szCs w:val="22"/>
        </w:rPr>
        <w:t xml:space="preserve">Department of Education’s National Center for Education Statistics (NCES). </w:t>
      </w:r>
      <w:r>
        <w:rPr>
          <w:rFonts w:asciiTheme="minorHAnsi" w:hAnsiTheme="minorHAnsi" w:cs="Helvetica"/>
          <w:sz w:val="22"/>
          <w:szCs w:val="22"/>
        </w:rPr>
        <w:t>The data were collected for NCES by the</w:t>
      </w:r>
      <w:r w:rsidRPr="00EA5795">
        <w:rPr>
          <w:rFonts w:asciiTheme="minorHAnsi" w:hAnsiTheme="minorHAnsi" w:cs="Helvetica"/>
          <w:sz w:val="22"/>
          <w:szCs w:val="22"/>
        </w:rPr>
        <w:t xml:space="preserve"> </w:t>
      </w:r>
      <w:r w:rsidRPr="00D33E9A">
        <w:rPr>
          <w:rFonts w:asciiTheme="minorHAnsi" w:hAnsiTheme="minorHAnsi" w:cs="Helvetica"/>
          <w:sz w:val="22"/>
          <w:szCs w:val="22"/>
        </w:rPr>
        <w:t>U.S. Census Bureau</w:t>
      </w:r>
      <w:r>
        <w:rPr>
          <w:rFonts w:asciiTheme="minorHAnsi" w:hAnsiTheme="minorHAnsi" w:cs="Helvetica"/>
          <w:sz w:val="22"/>
          <w:szCs w:val="22"/>
        </w:rPr>
        <w:t>.</w:t>
      </w:r>
      <w:r w:rsidR="00DE782E" w:rsidRPr="00D33E9A">
        <w:rPr>
          <w:rFonts w:ascii="Calibri" w:eastAsia="Calibri" w:hAnsi="Calibri" w:cs="Helvetica"/>
          <w:snapToGrid/>
          <w:sz w:val="22"/>
          <w:szCs w:val="22"/>
        </w:rPr>
        <w:t xml:space="preserve"> I would like to thank you and your staff for your cooperation. By sharing information about your professional lives and your school, you have helped to create reliable, nationally representative data on our nation’s schools and educators.</w:t>
      </w:r>
    </w:p>
    <w:p w14:paraId="20C77D99" w14:textId="77777777" w:rsidR="00DE782E" w:rsidRPr="00D33E9A" w:rsidRDefault="00DE782E" w:rsidP="00DE782E">
      <w:pPr>
        <w:widowControl/>
        <w:spacing w:after="200" w:line="276" w:lineRule="auto"/>
        <w:rPr>
          <w:rFonts w:ascii="Calibri" w:eastAsia="Calibri" w:hAnsi="Calibri" w:cs="Helvetica"/>
          <w:snapToGrid/>
          <w:sz w:val="22"/>
          <w:szCs w:val="22"/>
        </w:rPr>
      </w:pPr>
      <w:r w:rsidRPr="00D33E9A">
        <w:rPr>
          <w:rFonts w:ascii="Calibri" w:eastAsia="Calibri" w:hAnsi="Calibri" w:cs="Helvetica"/>
          <w:snapToGrid/>
          <w:sz w:val="22"/>
          <w:szCs w:val="22"/>
        </w:rPr>
        <w:t>One area of research that cannot be addressed with the NTPS data already collected is the attrition and retention rates of principals. To address this, we are asking you to complete the enclosed Principal Status Form regarding your current occupational status and return it to us in the included postage-paid envelope. This form has only one question.</w:t>
      </w:r>
    </w:p>
    <w:p w14:paraId="202A1E84" w14:textId="2F94D6E5" w:rsidR="00DE782E" w:rsidRPr="00D33E9A" w:rsidRDefault="00D223DC" w:rsidP="00DE782E">
      <w:pPr>
        <w:widowControl/>
        <w:spacing w:after="200" w:line="276" w:lineRule="auto"/>
        <w:rPr>
          <w:rFonts w:ascii="Calibri" w:eastAsia="Calibri" w:hAnsi="Calibri" w:cs="Helvetica"/>
          <w:snapToGrid/>
          <w:sz w:val="22"/>
          <w:szCs w:val="22"/>
        </w:rPr>
      </w:pPr>
      <w:r w:rsidRPr="00EA5795">
        <w:rPr>
          <w:rFonts w:asciiTheme="minorHAnsi" w:hAnsiTheme="minorHAnsi" w:cs="Helvetica"/>
          <w:sz w:val="22"/>
          <w:szCs w:val="22"/>
        </w:rPr>
        <w:t>All of your responses may be used only for statistical purposes and may not be disclosed, or used, in identifiable form for any other purpose except as required by law (20 U.S.C., §9573)</w:t>
      </w:r>
      <w:r w:rsidRPr="00D33E9A">
        <w:rPr>
          <w:rFonts w:asciiTheme="minorHAnsi" w:hAnsiTheme="minorHAnsi" w:cs="Helvetica"/>
          <w:sz w:val="22"/>
          <w:szCs w:val="22"/>
        </w:rPr>
        <w:t>. Information will be reported only in statistical summaries that preclude the identification of individual principals. Your voluntary participation is important in order to analyze chang</w:t>
      </w:r>
      <w:r>
        <w:rPr>
          <w:rFonts w:asciiTheme="minorHAnsi" w:hAnsiTheme="minorHAnsi" w:cs="Helvetica"/>
          <w:sz w:val="22"/>
          <w:szCs w:val="22"/>
        </w:rPr>
        <w:t>es in the principal labor force</w:t>
      </w:r>
      <w:r w:rsidR="00DE782E" w:rsidRPr="00D33E9A">
        <w:rPr>
          <w:rFonts w:ascii="Calibri" w:eastAsia="Calibri" w:hAnsi="Calibri" w:cs="Helvetica"/>
          <w:snapToGrid/>
          <w:sz w:val="22"/>
          <w:szCs w:val="22"/>
        </w:rPr>
        <w:t>.</w:t>
      </w:r>
    </w:p>
    <w:p w14:paraId="0AE16FD2" w14:textId="77777777" w:rsidR="00DE782E" w:rsidRPr="00D33E9A" w:rsidRDefault="00DE782E" w:rsidP="00DE782E">
      <w:pPr>
        <w:widowControl/>
        <w:spacing w:after="200" w:line="276" w:lineRule="auto"/>
        <w:rPr>
          <w:rFonts w:ascii="Calibri" w:eastAsia="Calibri" w:hAnsi="Calibri" w:cs="Helvetica"/>
          <w:snapToGrid/>
          <w:sz w:val="22"/>
          <w:szCs w:val="22"/>
        </w:rPr>
      </w:pPr>
      <w:r w:rsidRPr="00D33E9A">
        <w:rPr>
          <w:rFonts w:ascii="Calibri" w:eastAsia="Calibri" w:hAnsi="Calibri" w:cs="Helvetica"/>
          <w:snapToGrid/>
          <w:sz w:val="22"/>
          <w:szCs w:val="22"/>
        </w:rPr>
        <w:t xml:space="preserve">For more information about NTPS, and to read reports from previous surveys, please visit our website at </w:t>
      </w:r>
      <w:hyperlink r:id="rId13" w:history="1">
        <w:r w:rsidRPr="00D33E9A">
          <w:rPr>
            <w:rFonts w:ascii="Calibri" w:eastAsia="Calibri" w:hAnsi="Calibri" w:cs="Helvetica"/>
            <w:snapToGrid/>
            <w:color w:val="0000FF"/>
            <w:sz w:val="22"/>
            <w:szCs w:val="22"/>
            <w:u w:val="single"/>
          </w:rPr>
          <w:t>http://nces.ed.gov/surveys/ntps</w:t>
        </w:r>
      </w:hyperlink>
      <w:r w:rsidRPr="00D33E9A">
        <w:rPr>
          <w:rFonts w:ascii="Calibri" w:eastAsia="Calibri" w:hAnsi="Calibri" w:cs="Helvetica"/>
          <w:snapToGrid/>
          <w:sz w:val="22"/>
          <w:szCs w:val="22"/>
        </w:rPr>
        <w:t>.</w:t>
      </w:r>
    </w:p>
    <w:p w14:paraId="058B71CE" w14:textId="77777777" w:rsidR="00DE782E" w:rsidRPr="00D33E9A" w:rsidRDefault="00DE782E" w:rsidP="00DE782E">
      <w:pPr>
        <w:widowControl/>
        <w:spacing w:after="200" w:line="276" w:lineRule="auto"/>
        <w:rPr>
          <w:rFonts w:ascii="Calibri" w:eastAsia="Calibri" w:hAnsi="Calibri"/>
          <w:snapToGrid/>
          <w:color w:val="231F20"/>
          <w:sz w:val="22"/>
          <w:szCs w:val="22"/>
        </w:rPr>
      </w:pPr>
      <w:r w:rsidRPr="00D33E9A">
        <w:rPr>
          <w:rFonts w:ascii="Calibri" w:eastAsia="Calibri" w:hAnsi="Calibri" w:cs="Helvetica"/>
          <w:snapToGrid/>
          <w:sz w:val="22"/>
          <w:szCs w:val="22"/>
        </w:rPr>
        <w:t>If you have any questions, please contact the U.S. Census Bureau, toll-free, at 1</w:t>
      </w:r>
      <w:r w:rsidRPr="00D33E9A">
        <w:rPr>
          <w:rFonts w:ascii="Calibri" w:eastAsia="Calibri" w:hAnsi="Calibri"/>
          <w:snapToGrid/>
          <w:color w:val="231F20"/>
          <w:sz w:val="22"/>
          <w:szCs w:val="22"/>
        </w:rPr>
        <w:t>–</w:t>
      </w:r>
      <w:r w:rsidRPr="00D33E9A">
        <w:rPr>
          <w:rFonts w:ascii="Calibri" w:eastAsia="Calibri" w:hAnsi="Calibri" w:cs="Helvetica"/>
          <w:snapToGrid/>
          <w:sz w:val="22"/>
          <w:szCs w:val="22"/>
        </w:rPr>
        <w:t>###</w:t>
      </w:r>
      <w:r w:rsidRPr="00D33E9A">
        <w:rPr>
          <w:rFonts w:ascii="Calibri" w:eastAsia="Calibri" w:hAnsi="Calibri"/>
          <w:snapToGrid/>
          <w:color w:val="231F20"/>
          <w:sz w:val="22"/>
          <w:szCs w:val="22"/>
        </w:rPr>
        <w:t xml:space="preserve">–###–#### or by e-mail at </w:t>
      </w:r>
      <w:hyperlink r:id="rId14" w:history="1">
        <w:r w:rsidRPr="00D33E9A">
          <w:rPr>
            <w:rFonts w:ascii="Calibri" w:eastAsia="Calibri" w:hAnsi="Calibri"/>
            <w:snapToGrid/>
            <w:color w:val="0000FF"/>
            <w:sz w:val="22"/>
            <w:szCs w:val="22"/>
            <w:u w:val="single"/>
          </w:rPr>
          <w:t>addp.education.surveys@census.gov</w:t>
        </w:r>
      </w:hyperlink>
      <w:r w:rsidRPr="00D33E9A">
        <w:rPr>
          <w:rFonts w:ascii="Calibri" w:eastAsia="Calibri" w:hAnsi="Calibri"/>
          <w:snapToGrid/>
          <w:color w:val="231F20"/>
          <w:sz w:val="22"/>
          <w:szCs w:val="22"/>
        </w:rPr>
        <w:t>. Someone will be available to take your call Monday through Friday, between 8:00 a.m. and 8:00 p.m. (Eastern Time). At any other time, please leave a message and someone will return your call as soon as possible.</w:t>
      </w:r>
    </w:p>
    <w:p w14:paraId="47A68086" w14:textId="77777777" w:rsidR="0021177A" w:rsidRDefault="00DE782E" w:rsidP="00DE782E">
      <w:pPr>
        <w:widowControl/>
        <w:spacing w:after="200" w:line="276" w:lineRule="auto"/>
        <w:rPr>
          <w:rFonts w:ascii="Calibri" w:eastAsia="Calibri" w:hAnsi="Calibri"/>
          <w:snapToGrid/>
          <w:color w:val="231F20"/>
          <w:sz w:val="22"/>
          <w:szCs w:val="22"/>
        </w:rPr>
      </w:pPr>
      <w:r w:rsidRPr="00D33E9A">
        <w:rPr>
          <w:rFonts w:ascii="Calibri" w:eastAsia="Calibri" w:hAnsi="Calibri"/>
          <w:snapToGrid/>
          <w:color w:val="231F20"/>
          <w:sz w:val="22"/>
          <w:szCs w:val="22"/>
        </w:rPr>
        <w:t>Thank you in advance for your cooperation in this important survey effort.</w:t>
      </w:r>
    </w:p>
    <w:p w14:paraId="0F9839AF" w14:textId="59E1D49D" w:rsidR="00DE782E" w:rsidRPr="00D33E9A" w:rsidRDefault="00DE782E" w:rsidP="00DE782E">
      <w:pPr>
        <w:widowControl/>
        <w:spacing w:after="200" w:line="276" w:lineRule="auto"/>
        <w:rPr>
          <w:rFonts w:ascii="Calibri" w:eastAsia="Calibri" w:hAnsi="Calibri" w:cs="Helvetica"/>
          <w:snapToGrid/>
          <w:sz w:val="22"/>
          <w:szCs w:val="22"/>
        </w:rPr>
      </w:pPr>
      <w:r w:rsidRPr="00D33E9A">
        <w:rPr>
          <w:rFonts w:ascii="Calibri" w:eastAsia="Calibri" w:hAnsi="Calibri" w:cs="Helvetica"/>
          <w:snapToGrid/>
          <w:sz w:val="22"/>
          <w:szCs w:val="22"/>
        </w:rPr>
        <w:t>Sincerely,</w:t>
      </w:r>
      <w:r w:rsidRPr="00D33E9A">
        <w:rPr>
          <w:rFonts w:ascii="Calibri" w:eastAsia="Calibri" w:hAnsi="Calibri" w:cs="Helvetica"/>
          <w:snapToGrid/>
          <w:sz w:val="22"/>
          <w:szCs w:val="22"/>
        </w:rPr>
        <w:br/>
      </w:r>
    </w:p>
    <w:p w14:paraId="5DE9A259" w14:textId="77777777" w:rsidR="00DE782E" w:rsidRPr="00D33E9A" w:rsidRDefault="00DE782E" w:rsidP="00DE782E">
      <w:pPr>
        <w:widowControl/>
        <w:spacing w:after="200" w:line="276" w:lineRule="auto"/>
        <w:rPr>
          <w:rFonts w:ascii="Calibri" w:eastAsia="Calibri" w:hAnsi="Calibri"/>
          <w:snapToGrid/>
          <w:sz w:val="22"/>
          <w:szCs w:val="22"/>
        </w:rPr>
      </w:pPr>
      <w:r w:rsidRPr="00D33E9A">
        <w:rPr>
          <w:rFonts w:ascii="Calibri" w:eastAsia="Calibri" w:hAnsi="Calibri"/>
          <w:snapToGrid/>
          <w:sz w:val="22"/>
          <w:szCs w:val="22"/>
        </w:rPr>
        <w:t>Peggy G. Carr</w:t>
      </w:r>
      <w:r w:rsidRPr="00D33E9A">
        <w:rPr>
          <w:rFonts w:ascii="Calibri" w:eastAsia="Calibri" w:hAnsi="Calibri"/>
          <w:snapToGrid/>
          <w:sz w:val="22"/>
          <w:szCs w:val="22"/>
        </w:rPr>
        <w:br/>
        <w:t>Acting Commissioner</w:t>
      </w:r>
      <w:r w:rsidRPr="00D33E9A">
        <w:rPr>
          <w:rFonts w:ascii="Calibri" w:eastAsia="Calibri" w:hAnsi="Calibri"/>
          <w:snapToGrid/>
          <w:sz w:val="22"/>
          <w:szCs w:val="22"/>
        </w:rPr>
        <w:br/>
        <w:t>National Center for Education Statistics</w:t>
      </w:r>
      <w:r w:rsidRPr="00D33E9A">
        <w:rPr>
          <w:rFonts w:ascii="Calibri" w:eastAsia="Calibri" w:hAnsi="Calibri"/>
          <w:snapToGrid/>
          <w:sz w:val="22"/>
          <w:szCs w:val="22"/>
        </w:rPr>
        <w:br/>
        <w:t>U.S. Department of Education</w:t>
      </w:r>
    </w:p>
    <w:p w14:paraId="68F20334" w14:textId="77777777" w:rsidR="0050762D" w:rsidRPr="00D33E9A" w:rsidRDefault="0050762D" w:rsidP="0050762D">
      <w:pPr>
        <w:jc w:val="center"/>
        <w:rPr>
          <w:b/>
        </w:rPr>
      </w:pPr>
    </w:p>
    <w:p w14:paraId="70B509A4" w14:textId="7F112639" w:rsidR="009F7312" w:rsidRDefault="009F7312">
      <w:pPr>
        <w:widowControl/>
        <w:rPr>
          <w:b/>
        </w:rPr>
      </w:pPr>
      <w:r>
        <w:rPr>
          <w:b/>
        </w:rPr>
        <w:br w:type="page"/>
      </w:r>
    </w:p>
    <w:p w14:paraId="50F8DB02" w14:textId="05F960A0" w:rsidR="00DE782E" w:rsidRPr="00D33E9A" w:rsidRDefault="00E33C42" w:rsidP="00DE782E">
      <w:pPr>
        <w:widowControl/>
        <w:autoSpaceDE w:val="0"/>
        <w:autoSpaceDN w:val="0"/>
        <w:adjustRightInd w:val="0"/>
        <w:rPr>
          <w:rFonts w:ascii="Calibri" w:eastAsia="Calibri" w:hAnsi="Calibri" w:cs="Helvetica-Black"/>
          <w:b/>
          <w:bCs/>
          <w:snapToGrid/>
          <w:sz w:val="22"/>
          <w:szCs w:val="22"/>
        </w:rPr>
      </w:pPr>
      <w:r w:rsidRPr="00D33E9A">
        <w:rPr>
          <w:rFonts w:ascii="Calibri" w:eastAsia="Calibri" w:hAnsi="Calibri" w:cs="Helvetica-Black"/>
          <w:b/>
          <w:bCs/>
          <w:snapToGrid/>
          <w:sz w:val="22"/>
          <w:szCs w:val="22"/>
        </w:rPr>
        <w:lastRenderedPageBreak/>
        <w:t>[</w:t>
      </w:r>
      <w:r w:rsidR="00DE782E" w:rsidRPr="00D33E9A">
        <w:rPr>
          <w:rFonts w:ascii="Calibri" w:eastAsia="Calibri" w:hAnsi="Calibri" w:cs="Helvetica-Black"/>
          <w:b/>
          <w:bCs/>
          <w:snapToGrid/>
          <w:sz w:val="22"/>
          <w:szCs w:val="22"/>
        </w:rPr>
        <w:t>PFS-34L</w:t>
      </w:r>
      <w:r w:rsidR="006D435B" w:rsidRPr="00D33E9A">
        <w:rPr>
          <w:rFonts w:ascii="Calibri" w:eastAsia="Calibri" w:hAnsi="Calibri" w:cs="Helvetica-Black"/>
          <w:b/>
          <w:bCs/>
          <w:snapToGrid/>
          <w:sz w:val="22"/>
          <w:szCs w:val="22"/>
        </w:rPr>
        <w:t>: Initial PFS non-stayer principal letter</w:t>
      </w:r>
      <w:r w:rsidRPr="00D33E9A">
        <w:rPr>
          <w:rFonts w:ascii="Calibri" w:eastAsia="Calibri" w:hAnsi="Calibri" w:cs="Helvetica-Black"/>
          <w:b/>
          <w:bCs/>
          <w:snapToGrid/>
          <w:sz w:val="22"/>
          <w:szCs w:val="22"/>
        </w:rPr>
        <w:t>]</w:t>
      </w:r>
    </w:p>
    <w:p w14:paraId="75F6A9B9" w14:textId="77777777" w:rsidR="00DE782E" w:rsidRPr="00D33E9A" w:rsidRDefault="00DE782E" w:rsidP="00DE782E">
      <w:pPr>
        <w:widowControl/>
        <w:autoSpaceDE w:val="0"/>
        <w:autoSpaceDN w:val="0"/>
        <w:adjustRightInd w:val="0"/>
        <w:rPr>
          <w:rFonts w:ascii="Calibri" w:eastAsia="Calibri" w:hAnsi="Calibri" w:cs="Helvetica"/>
          <w:snapToGrid/>
          <w:sz w:val="22"/>
          <w:szCs w:val="22"/>
        </w:rPr>
      </w:pPr>
    </w:p>
    <w:p w14:paraId="12DA21C9" w14:textId="77777777" w:rsidR="00DE782E" w:rsidRPr="00D33E9A" w:rsidRDefault="00DE782E" w:rsidP="00DE782E">
      <w:pPr>
        <w:widowControl/>
        <w:autoSpaceDE w:val="0"/>
        <w:autoSpaceDN w:val="0"/>
        <w:adjustRightInd w:val="0"/>
        <w:rPr>
          <w:rFonts w:ascii="Calibri" w:eastAsia="Calibri" w:hAnsi="Calibri" w:cs="Helvetica-Black"/>
          <w:bCs/>
          <w:snapToGrid/>
          <w:sz w:val="22"/>
          <w:szCs w:val="22"/>
        </w:rPr>
      </w:pPr>
      <w:r w:rsidRPr="00D33E9A">
        <w:rPr>
          <w:rFonts w:ascii="Calibri" w:eastAsia="Calibri" w:hAnsi="Calibri" w:cs="Helvetica-Black"/>
          <w:bCs/>
          <w:snapToGrid/>
          <w:sz w:val="22"/>
          <w:szCs w:val="22"/>
        </w:rPr>
        <w:t>Date</w:t>
      </w:r>
    </w:p>
    <w:p w14:paraId="554ECDFF" w14:textId="77777777" w:rsidR="00DE782E" w:rsidRPr="00D33E9A" w:rsidRDefault="00DE782E" w:rsidP="00DE782E">
      <w:pPr>
        <w:widowControl/>
        <w:autoSpaceDE w:val="0"/>
        <w:autoSpaceDN w:val="0"/>
        <w:adjustRightInd w:val="0"/>
        <w:rPr>
          <w:rFonts w:ascii="Calibri" w:eastAsia="Calibri" w:hAnsi="Calibri" w:cs="Helvetica-Black"/>
          <w:b/>
          <w:bCs/>
          <w:snapToGrid/>
          <w:sz w:val="22"/>
          <w:szCs w:val="22"/>
        </w:rPr>
      </w:pPr>
    </w:p>
    <w:p w14:paraId="4B418F65" w14:textId="77777777" w:rsidR="00DE782E" w:rsidRPr="00D33E9A" w:rsidRDefault="00DE782E" w:rsidP="00DE782E">
      <w:pPr>
        <w:widowControl/>
        <w:autoSpaceDE w:val="0"/>
        <w:autoSpaceDN w:val="0"/>
        <w:adjustRightInd w:val="0"/>
        <w:rPr>
          <w:rFonts w:ascii="Calibri" w:eastAsia="Calibri" w:hAnsi="Calibri" w:cs="Helvetica-Black"/>
          <w:b/>
          <w:bCs/>
          <w:snapToGrid/>
          <w:sz w:val="22"/>
          <w:szCs w:val="22"/>
        </w:rPr>
      </w:pPr>
    </w:p>
    <w:p w14:paraId="2D26F4C7" w14:textId="77777777" w:rsidR="00DE782E" w:rsidRPr="00D33E9A" w:rsidRDefault="00DE782E" w:rsidP="00DE782E">
      <w:pPr>
        <w:widowControl/>
        <w:autoSpaceDE w:val="0"/>
        <w:autoSpaceDN w:val="0"/>
        <w:adjustRightInd w:val="0"/>
        <w:rPr>
          <w:rFonts w:ascii="Calibri" w:eastAsia="Calibri" w:hAnsi="Calibri" w:cs="Helvetica"/>
          <w:snapToGrid/>
          <w:sz w:val="22"/>
          <w:szCs w:val="22"/>
        </w:rPr>
      </w:pPr>
      <w:r w:rsidRPr="00D33E9A">
        <w:rPr>
          <w:rFonts w:ascii="Calibri" w:eastAsia="Calibri" w:hAnsi="Calibri" w:cs="Helvetica"/>
          <w:snapToGrid/>
          <w:sz w:val="22"/>
          <w:szCs w:val="22"/>
        </w:rPr>
        <w:t>Dear &lt;PRINCIPAL&gt;</w:t>
      </w:r>
    </w:p>
    <w:p w14:paraId="4A893D06" w14:textId="77777777" w:rsidR="00DE782E" w:rsidRPr="00D33E9A" w:rsidRDefault="00DE782E" w:rsidP="00DE782E">
      <w:pPr>
        <w:widowControl/>
        <w:autoSpaceDE w:val="0"/>
        <w:autoSpaceDN w:val="0"/>
        <w:adjustRightInd w:val="0"/>
        <w:rPr>
          <w:rFonts w:ascii="Calibri" w:eastAsia="Calibri" w:hAnsi="Calibri" w:cs="Helvetica"/>
          <w:snapToGrid/>
          <w:sz w:val="22"/>
          <w:szCs w:val="22"/>
        </w:rPr>
      </w:pPr>
    </w:p>
    <w:p w14:paraId="0DF6FB01" w14:textId="42E6119A" w:rsidR="00DE782E" w:rsidRPr="00D33E9A" w:rsidRDefault="00D223DC" w:rsidP="00DE782E">
      <w:pPr>
        <w:widowControl/>
        <w:autoSpaceDE w:val="0"/>
        <w:autoSpaceDN w:val="0"/>
        <w:adjustRightInd w:val="0"/>
        <w:rPr>
          <w:rFonts w:ascii="Calibri" w:eastAsia="Calibri" w:hAnsi="Calibri" w:cs="Helvetica"/>
          <w:snapToGrid/>
          <w:sz w:val="22"/>
          <w:szCs w:val="22"/>
        </w:rPr>
      </w:pPr>
      <w:r w:rsidRPr="00D33E9A">
        <w:rPr>
          <w:rFonts w:asciiTheme="minorHAnsi" w:hAnsiTheme="minorHAnsi" w:cs="Helvetica"/>
          <w:sz w:val="22"/>
          <w:szCs w:val="22"/>
        </w:rPr>
        <w:t xml:space="preserve">Last year, your school participated in the National Teacher and Principal Survey (NTPS), </w:t>
      </w:r>
      <w:r>
        <w:rPr>
          <w:rFonts w:asciiTheme="minorHAnsi" w:hAnsiTheme="minorHAnsi" w:cs="Helvetica"/>
          <w:sz w:val="22"/>
          <w:szCs w:val="22"/>
        </w:rPr>
        <w:t>conducted</w:t>
      </w:r>
      <w:r w:rsidRPr="00D33E9A">
        <w:rPr>
          <w:rFonts w:asciiTheme="minorHAnsi" w:hAnsiTheme="minorHAnsi" w:cs="Helvetica"/>
          <w:sz w:val="22"/>
          <w:szCs w:val="22"/>
        </w:rPr>
        <w:t xml:space="preserve"> by the </w:t>
      </w:r>
      <w:r>
        <w:rPr>
          <w:rFonts w:asciiTheme="minorHAnsi" w:hAnsiTheme="minorHAnsi" w:cs="Helvetica"/>
          <w:sz w:val="22"/>
          <w:szCs w:val="22"/>
        </w:rPr>
        <w:t xml:space="preserve">U.S. </w:t>
      </w:r>
      <w:r w:rsidRPr="00D33E9A">
        <w:rPr>
          <w:rFonts w:asciiTheme="minorHAnsi" w:hAnsiTheme="minorHAnsi" w:cs="Helvetica"/>
          <w:sz w:val="22"/>
          <w:szCs w:val="22"/>
        </w:rPr>
        <w:t xml:space="preserve">Department of Education’s National Center for Education Statistics (NCES). </w:t>
      </w:r>
      <w:r>
        <w:rPr>
          <w:rFonts w:asciiTheme="minorHAnsi" w:hAnsiTheme="minorHAnsi" w:cs="Helvetica"/>
          <w:sz w:val="22"/>
          <w:szCs w:val="22"/>
        </w:rPr>
        <w:t>The data were collected for NCES by the</w:t>
      </w:r>
      <w:r w:rsidRPr="00EA5795">
        <w:rPr>
          <w:rFonts w:asciiTheme="minorHAnsi" w:hAnsiTheme="minorHAnsi" w:cs="Helvetica"/>
          <w:sz w:val="22"/>
          <w:szCs w:val="22"/>
        </w:rPr>
        <w:t xml:space="preserve"> </w:t>
      </w:r>
      <w:r w:rsidRPr="00D33E9A">
        <w:rPr>
          <w:rFonts w:asciiTheme="minorHAnsi" w:hAnsiTheme="minorHAnsi" w:cs="Helvetica"/>
          <w:sz w:val="22"/>
          <w:szCs w:val="22"/>
        </w:rPr>
        <w:t>U.S. Census Bureau</w:t>
      </w:r>
      <w:r>
        <w:rPr>
          <w:rFonts w:asciiTheme="minorHAnsi" w:hAnsiTheme="minorHAnsi" w:cs="Helvetica"/>
          <w:sz w:val="22"/>
          <w:szCs w:val="22"/>
        </w:rPr>
        <w:t>.</w:t>
      </w:r>
      <w:r w:rsidRPr="00D33E9A">
        <w:rPr>
          <w:rFonts w:ascii="Calibri" w:eastAsia="Calibri" w:hAnsi="Calibri" w:cs="Helvetica"/>
          <w:snapToGrid/>
          <w:sz w:val="22"/>
          <w:szCs w:val="22"/>
        </w:rPr>
        <w:t xml:space="preserve"> </w:t>
      </w:r>
      <w:r w:rsidR="00DE782E" w:rsidRPr="00D33E9A">
        <w:rPr>
          <w:rFonts w:ascii="Calibri" w:eastAsia="Calibri" w:hAnsi="Calibri" w:cs="Helvetica"/>
          <w:snapToGrid/>
          <w:sz w:val="22"/>
          <w:szCs w:val="22"/>
        </w:rPr>
        <w:t>I would like to thank you and your staff for your cooperation. By sharing information about your professional lives and your school, you have helped to create reliable, nationally representative data on our nation’s schools and educators.</w:t>
      </w:r>
    </w:p>
    <w:p w14:paraId="57081773" w14:textId="77777777" w:rsidR="00DE782E" w:rsidRPr="00D33E9A" w:rsidRDefault="00DE782E" w:rsidP="00DE782E">
      <w:pPr>
        <w:widowControl/>
        <w:autoSpaceDE w:val="0"/>
        <w:autoSpaceDN w:val="0"/>
        <w:adjustRightInd w:val="0"/>
        <w:rPr>
          <w:rFonts w:ascii="Calibri" w:eastAsia="Calibri" w:hAnsi="Calibri" w:cs="Helvetica"/>
          <w:snapToGrid/>
          <w:sz w:val="22"/>
          <w:szCs w:val="22"/>
        </w:rPr>
      </w:pPr>
    </w:p>
    <w:p w14:paraId="6C78788E" w14:textId="2624A9F6" w:rsidR="00DE782E" w:rsidRPr="00D33E9A" w:rsidRDefault="00DE782E" w:rsidP="00DE782E">
      <w:pPr>
        <w:widowControl/>
        <w:autoSpaceDE w:val="0"/>
        <w:autoSpaceDN w:val="0"/>
        <w:adjustRightInd w:val="0"/>
        <w:rPr>
          <w:rFonts w:ascii="Calibri" w:eastAsia="Calibri" w:hAnsi="Calibri" w:cs="Helvetica"/>
          <w:snapToGrid/>
          <w:sz w:val="22"/>
          <w:szCs w:val="22"/>
        </w:rPr>
      </w:pPr>
      <w:r w:rsidRPr="00D33E9A">
        <w:rPr>
          <w:rFonts w:ascii="Calibri" w:eastAsia="Calibri" w:hAnsi="Calibri" w:cs="Helvetica"/>
          <w:snapToGrid/>
          <w:sz w:val="22"/>
          <w:szCs w:val="22"/>
        </w:rPr>
        <w:t xml:space="preserve">One area of research that cannot be addressed with the NTPS data already collected is the attrition and retention rates of principals. We recently asked your 2015-16 school about your current occupational status and it was indicated that you are no longer working at that </w:t>
      </w:r>
      <w:r w:rsidR="00D223DC">
        <w:rPr>
          <w:rFonts w:ascii="Calibri" w:eastAsia="Calibri" w:hAnsi="Calibri" w:cs="Helvetica"/>
          <w:snapToGrid/>
          <w:sz w:val="22"/>
          <w:szCs w:val="22"/>
        </w:rPr>
        <w:t>school</w:t>
      </w:r>
      <w:r w:rsidRPr="00D33E9A">
        <w:rPr>
          <w:rFonts w:ascii="Calibri" w:eastAsia="Calibri" w:hAnsi="Calibri" w:cs="Helvetica"/>
          <w:snapToGrid/>
          <w:sz w:val="22"/>
          <w:szCs w:val="22"/>
        </w:rPr>
        <w:t>. In an effort to verify this information, we are asking you to complete the enclosed Principal Status Form regarding your current occupational status and return it to us in the included postage-paid envelope. This form has only one question.</w:t>
      </w:r>
    </w:p>
    <w:p w14:paraId="64B5E15C" w14:textId="77777777" w:rsidR="00DE782E" w:rsidRPr="00D33E9A" w:rsidRDefault="00DE782E" w:rsidP="00DE782E">
      <w:pPr>
        <w:widowControl/>
        <w:autoSpaceDE w:val="0"/>
        <w:autoSpaceDN w:val="0"/>
        <w:adjustRightInd w:val="0"/>
        <w:rPr>
          <w:rFonts w:ascii="Calibri" w:eastAsia="Calibri" w:hAnsi="Calibri" w:cs="Helvetica"/>
          <w:snapToGrid/>
          <w:sz w:val="22"/>
          <w:szCs w:val="22"/>
        </w:rPr>
      </w:pPr>
    </w:p>
    <w:p w14:paraId="30937757" w14:textId="62EE2F44" w:rsidR="00DE782E" w:rsidRPr="00D33E9A" w:rsidRDefault="00D223DC" w:rsidP="00DE782E">
      <w:pPr>
        <w:widowControl/>
        <w:autoSpaceDE w:val="0"/>
        <w:autoSpaceDN w:val="0"/>
        <w:adjustRightInd w:val="0"/>
        <w:rPr>
          <w:rFonts w:ascii="Calibri" w:eastAsia="Calibri" w:hAnsi="Calibri" w:cs="Helvetica"/>
          <w:snapToGrid/>
          <w:sz w:val="22"/>
          <w:szCs w:val="22"/>
        </w:rPr>
      </w:pPr>
      <w:r w:rsidRPr="00EA5795">
        <w:rPr>
          <w:rFonts w:asciiTheme="minorHAnsi" w:hAnsiTheme="minorHAnsi" w:cs="Helvetica"/>
          <w:sz w:val="22"/>
          <w:szCs w:val="22"/>
        </w:rPr>
        <w:t>All of your responses may be used only for statistical purposes and may not be disclosed, or used, in identifiable form for any other purpose except as required by law (20 U.S.C., §9573)</w:t>
      </w:r>
      <w:r w:rsidRPr="00D33E9A">
        <w:rPr>
          <w:rFonts w:asciiTheme="minorHAnsi" w:hAnsiTheme="minorHAnsi" w:cs="Helvetica"/>
          <w:sz w:val="22"/>
          <w:szCs w:val="22"/>
        </w:rPr>
        <w:t>. Information will be reported only in statistical summaries that preclude the identification of individual principals. Your voluntary participation is important in order to analyze chang</w:t>
      </w:r>
      <w:r>
        <w:rPr>
          <w:rFonts w:asciiTheme="minorHAnsi" w:hAnsiTheme="minorHAnsi" w:cs="Helvetica"/>
          <w:sz w:val="22"/>
          <w:szCs w:val="22"/>
        </w:rPr>
        <w:t>es in the principal labor force</w:t>
      </w:r>
      <w:r w:rsidR="00DE782E" w:rsidRPr="00D33E9A">
        <w:rPr>
          <w:rFonts w:ascii="Calibri" w:eastAsia="Calibri" w:hAnsi="Calibri" w:cs="Helvetica"/>
          <w:snapToGrid/>
          <w:sz w:val="22"/>
          <w:szCs w:val="22"/>
        </w:rPr>
        <w:t>.</w:t>
      </w:r>
    </w:p>
    <w:p w14:paraId="2456142E" w14:textId="77777777" w:rsidR="00DE782E" w:rsidRPr="00D33E9A" w:rsidRDefault="00DE782E" w:rsidP="00DE782E">
      <w:pPr>
        <w:widowControl/>
        <w:autoSpaceDE w:val="0"/>
        <w:autoSpaceDN w:val="0"/>
        <w:adjustRightInd w:val="0"/>
        <w:rPr>
          <w:rFonts w:ascii="Calibri" w:eastAsia="Calibri" w:hAnsi="Calibri" w:cs="Helvetica"/>
          <w:snapToGrid/>
          <w:sz w:val="22"/>
          <w:szCs w:val="22"/>
        </w:rPr>
      </w:pPr>
    </w:p>
    <w:p w14:paraId="1550FECE" w14:textId="77777777" w:rsidR="00DE782E" w:rsidRPr="00D33E9A" w:rsidRDefault="00DE782E" w:rsidP="00DE782E">
      <w:pPr>
        <w:widowControl/>
        <w:autoSpaceDE w:val="0"/>
        <w:autoSpaceDN w:val="0"/>
        <w:adjustRightInd w:val="0"/>
        <w:rPr>
          <w:rFonts w:ascii="Calibri" w:eastAsia="Calibri" w:hAnsi="Calibri" w:cs="Helvetica"/>
          <w:snapToGrid/>
          <w:sz w:val="22"/>
          <w:szCs w:val="22"/>
        </w:rPr>
      </w:pPr>
      <w:r w:rsidRPr="00D33E9A">
        <w:rPr>
          <w:rFonts w:ascii="Calibri" w:eastAsia="Calibri" w:hAnsi="Calibri" w:cs="Helvetica"/>
          <w:snapToGrid/>
          <w:sz w:val="22"/>
          <w:szCs w:val="22"/>
        </w:rPr>
        <w:t xml:space="preserve">For more information about NTPS, and to read reports from previous surveys, please visit our website at </w:t>
      </w:r>
      <w:hyperlink r:id="rId15" w:history="1">
        <w:r w:rsidRPr="00D33E9A">
          <w:rPr>
            <w:rFonts w:ascii="Calibri" w:eastAsia="Calibri" w:hAnsi="Calibri" w:cs="Helvetica"/>
            <w:snapToGrid/>
            <w:color w:val="0000FF"/>
            <w:sz w:val="22"/>
            <w:szCs w:val="22"/>
            <w:u w:val="single"/>
          </w:rPr>
          <w:t>http://nces.ed.gov/surveys/ntps</w:t>
        </w:r>
      </w:hyperlink>
      <w:r w:rsidRPr="00D33E9A">
        <w:rPr>
          <w:rFonts w:ascii="Calibri" w:eastAsia="Calibri" w:hAnsi="Calibri" w:cs="Helvetica"/>
          <w:snapToGrid/>
          <w:sz w:val="22"/>
          <w:szCs w:val="22"/>
        </w:rPr>
        <w:t>.</w:t>
      </w:r>
    </w:p>
    <w:p w14:paraId="5F4BF35C" w14:textId="77777777" w:rsidR="00DE782E" w:rsidRPr="00D33E9A" w:rsidRDefault="00DE782E" w:rsidP="00DE782E">
      <w:pPr>
        <w:widowControl/>
        <w:autoSpaceDE w:val="0"/>
        <w:autoSpaceDN w:val="0"/>
        <w:adjustRightInd w:val="0"/>
        <w:rPr>
          <w:rFonts w:ascii="Calibri" w:eastAsia="Calibri" w:hAnsi="Calibri" w:cs="Helvetica"/>
          <w:snapToGrid/>
          <w:sz w:val="22"/>
          <w:szCs w:val="22"/>
        </w:rPr>
      </w:pPr>
    </w:p>
    <w:p w14:paraId="7FC3F80B" w14:textId="77777777" w:rsidR="00DE782E" w:rsidRPr="00D33E9A" w:rsidRDefault="00DE782E" w:rsidP="00DE782E">
      <w:pPr>
        <w:widowControl/>
        <w:autoSpaceDE w:val="0"/>
        <w:autoSpaceDN w:val="0"/>
        <w:adjustRightInd w:val="0"/>
        <w:rPr>
          <w:rFonts w:ascii="Calibri" w:eastAsia="Calibri" w:hAnsi="Calibri" w:cs="Helvetica"/>
          <w:snapToGrid/>
          <w:sz w:val="22"/>
          <w:szCs w:val="22"/>
        </w:rPr>
      </w:pPr>
      <w:r w:rsidRPr="00D33E9A">
        <w:rPr>
          <w:rFonts w:ascii="Calibri" w:eastAsia="Calibri" w:hAnsi="Calibri" w:cs="Helvetica"/>
          <w:snapToGrid/>
          <w:sz w:val="22"/>
          <w:szCs w:val="22"/>
        </w:rPr>
        <w:t xml:space="preserve">If you have any questions, please contact the U.S. Census Bureau, toll-free, at 1–###–###–#### or by e-mail at </w:t>
      </w:r>
      <w:hyperlink r:id="rId16" w:history="1">
        <w:r w:rsidRPr="00D33E9A">
          <w:rPr>
            <w:rFonts w:ascii="Calibri" w:eastAsia="Calibri" w:hAnsi="Calibri"/>
            <w:snapToGrid/>
            <w:color w:val="0000FF"/>
            <w:sz w:val="22"/>
            <w:szCs w:val="22"/>
            <w:u w:val="single"/>
          </w:rPr>
          <w:t>addp.education.surveys@census.gov</w:t>
        </w:r>
      </w:hyperlink>
      <w:r w:rsidRPr="00D33E9A">
        <w:rPr>
          <w:rFonts w:ascii="Calibri" w:eastAsia="Calibri" w:hAnsi="Calibri" w:cs="Helvetica"/>
          <w:snapToGrid/>
          <w:sz w:val="22"/>
          <w:szCs w:val="22"/>
        </w:rPr>
        <w:t>. Someone will be available to take your call Monday through Friday, between 8:00 a.m. and 8:00 p.m. (Eastern Time). At any other time, please leave a message and someone will return your call as soon as possible.</w:t>
      </w:r>
    </w:p>
    <w:p w14:paraId="1C0FC638" w14:textId="77777777" w:rsidR="00DE782E" w:rsidRPr="00D33E9A" w:rsidRDefault="00DE782E" w:rsidP="00DE782E">
      <w:pPr>
        <w:widowControl/>
        <w:autoSpaceDE w:val="0"/>
        <w:autoSpaceDN w:val="0"/>
        <w:adjustRightInd w:val="0"/>
        <w:rPr>
          <w:rFonts w:ascii="Calibri" w:eastAsia="Calibri" w:hAnsi="Calibri" w:cs="Helvetica"/>
          <w:snapToGrid/>
          <w:sz w:val="22"/>
          <w:szCs w:val="22"/>
        </w:rPr>
      </w:pPr>
    </w:p>
    <w:p w14:paraId="24340E5D" w14:textId="77777777" w:rsidR="00DE782E" w:rsidRPr="00D33E9A" w:rsidRDefault="00DE782E" w:rsidP="00DE782E">
      <w:pPr>
        <w:widowControl/>
        <w:autoSpaceDE w:val="0"/>
        <w:autoSpaceDN w:val="0"/>
        <w:adjustRightInd w:val="0"/>
        <w:rPr>
          <w:rFonts w:ascii="Calibri" w:eastAsia="Calibri" w:hAnsi="Calibri" w:cs="Helvetica"/>
          <w:snapToGrid/>
          <w:sz w:val="22"/>
          <w:szCs w:val="22"/>
        </w:rPr>
      </w:pPr>
      <w:r w:rsidRPr="00D33E9A">
        <w:rPr>
          <w:rFonts w:ascii="Calibri" w:eastAsia="Calibri" w:hAnsi="Calibri" w:cs="Helvetica"/>
          <w:snapToGrid/>
          <w:sz w:val="22"/>
          <w:szCs w:val="22"/>
        </w:rPr>
        <w:t>Thank you in advance for your cooperation in this important survey effort.</w:t>
      </w:r>
    </w:p>
    <w:p w14:paraId="7C17CC37" w14:textId="77777777" w:rsidR="00DE782E" w:rsidRPr="00D33E9A" w:rsidRDefault="00DE782E" w:rsidP="00DE782E">
      <w:pPr>
        <w:widowControl/>
        <w:autoSpaceDE w:val="0"/>
        <w:autoSpaceDN w:val="0"/>
        <w:adjustRightInd w:val="0"/>
        <w:rPr>
          <w:rFonts w:ascii="Calibri" w:eastAsia="Calibri" w:hAnsi="Calibri" w:cs="Helvetica"/>
          <w:snapToGrid/>
          <w:sz w:val="22"/>
          <w:szCs w:val="22"/>
        </w:rPr>
      </w:pPr>
    </w:p>
    <w:p w14:paraId="3802504B" w14:textId="77777777" w:rsidR="00DE782E" w:rsidRPr="00D33E9A" w:rsidRDefault="00DE782E" w:rsidP="00DE782E">
      <w:pPr>
        <w:widowControl/>
        <w:autoSpaceDE w:val="0"/>
        <w:autoSpaceDN w:val="0"/>
        <w:adjustRightInd w:val="0"/>
        <w:rPr>
          <w:rFonts w:ascii="Calibri" w:eastAsia="Calibri" w:hAnsi="Calibri" w:cs="Helvetica"/>
          <w:snapToGrid/>
          <w:sz w:val="22"/>
          <w:szCs w:val="22"/>
        </w:rPr>
      </w:pPr>
      <w:r w:rsidRPr="00D33E9A">
        <w:rPr>
          <w:rFonts w:ascii="Calibri" w:eastAsia="Calibri" w:hAnsi="Calibri" w:cs="Helvetica"/>
          <w:snapToGrid/>
          <w:sz w:val="22"/>
          <w:szCs w:val="22"/>
        </w:rPr>
        <w:t>Sincerely,</w:t>
      </w:r>
    </w:p>
    <w:p w14:paraId="4BCF1FE4" w14:textId="77777777" w:rsidR="00DE782E" w:rsidRPr="00D33E9A" w:rsidRDefault="00DE782E" w:rsidP="00DE782E">
      <w:pPr>
        <w:widowControl/>
        <w:autoSpaceDE w:val="0"/>
        <w:autoSpaceDN w:val="0"/>
        <w:adjustRightInd w:val="0"/>
        <w:rPr>
          <w:rFonts w:ascii="Calibri" w:eastAsia="Calibri" w:hAnsi="Calibri" w:cs="Helvetica"/>
          <w:snapToGrid/>
          <w:sz w:val="22"/>
          <w:szCs w:val="22"/>
        </w:rPr>
      </w:pPr>
    </w:p>
    <w:p w14:paraId="64075514" w14:textId="77777777" w:rsidR="00DE782E" w:rsidRPr="00D33E9A" w:rsidRDefault="00DE782E" w:rsidP="00DE782E">
      <w:pPr>
        <w:widowControl/>
        <w:autoSpaceDE w:val="0"/>
        <w:autoSpaceDN w:val="0"/>
        <w:adjustRightInd w:val="0"/>
        <w:rPr>
          <w:rFonts w:ascii="Calibri" w:eastAsia="Calibri" w:hAnsi="Calibri" w:cs="Helvetica"/>
          <w:snapToGrid/>
          <w:sz w:val="22"/>
          <w:szCs w:val="22"/>
        </w:rPr>
      </w:pPr>
    </w:p>
    <w:p w14:paraId="0857C5A6" w14:textId="77777777" w:rsidR="00DE782E" w:rsidRPr="00D33E9A" w:rsidRDefault="00DE782E" w:rsidP="00DE782E">
      <w:pPr>
        <w:widowControl/>
        <w:spacing w:after="200" w:line="276" w:lineRule="auto"/>
        <w:rPr>
          <w:rFonts w:ascii="Calibri" w:eastAsia="Calibri" w:hAnsi="Calibri"/>
          <w:snapToGrid/>
          <w:sz w:val="22"/>
          <w:szCs w:val="22"/>
        </w:rPr>
      </w:pPr>
      <w:r w:rsidRPr="00D33E9A">
        <w:rPr>
          <w:rFonts w:ascii="Calibri" w:eastAsia="Calibri" w:hAnsi="Calibri"/>
          <w:snapToGrid/>
          <w:sz w:val="22"/>
          <w:szCs w:val="22"/>
        </w:rPr>
        <w:t>Peggy G. Carr</w:t>
      </w:r>
      <w:r w:rsidRPr="00D33E9A">
        <w:rPr>
          <w:rFonts w:ascii="Calibri" w:eastAsia="Calibri" w:hAnsi="Calibri"/>
          <w:snapToGrid/>
          <w:sz w:val="22"/>
          <w:szCs w:val="22"/>
        </w:rPr>
        <w:br/>
        <w:t>Acting Commissioner</w:t>
      </w:r>
      <w:r w:rsidRPr="00D33E9A">
        <w:rPr>
          <w:rFonts w:ascii="Calibri" w:eastAsia="Calibri" w:hAnsi="Calibri"/>
          <w:snapToGrid/>
          <w:sz w:val="22"/>
          <w:szCs w:val="22"/>
        </w:rPr>
        <w:br/>
        <w:t>National Center for Education Statistics</w:t>
      </w:r>
      <w:r w:rsidRPr="00D33E9A">
        <w:rPr>
          <w:rFonts w:ascii="Calibri" w:eastAsia="Calibri" w:hAnsi="Calibri"/>
          <w:snapToGrid/>
          <w:sz w:val="22"/>
          <w:szCs w:val="22"/>
        </w:rPr>
        <w:br/>
        <w:t>U.S. Department of Education</w:t>
      </w:r>
    </w:p>
    <w:p w14:paraId="6586B822" w14:textId="77777777" w:rsidR="009F7312" w:rsidRDefault="009F7312">
      <w:pPr>
        <w:widowControl/>
        <w:rPr>
          <w:b/>
        </w:rPr>
      </w:pPr>
      <w:r>
        <w:rPr>
          <w:b/>
        </w:rPr>
        <w:br w:type="page"/>
      </w:r>
    </w:p>
    <w:p w14:paraId="35913232" w14:textId="69D32D88" w:rsidR="00DE782E" w:rsidRPr="00D33E9A" w:rsidRDefault="00E33C42" w:rsidP="00DE782E">
      <w:pPr>
        <w:widowControl/>
        <w:autoSpaceDE w:val="0"/>
        <w:autoSpaceDN w:val="0"/>
        <w:adjustRightInd w:val="0"/>
        <w:rPr>
          <w:rFonts w:ascii="Calibri" w:eastAsia="Calibri" w:hAnsi="Calibri" w:cs="Helvetica"/>
          <w:snapToGrid/>
          <w:sz w:val="22"/>
          <w:szCs w:val="22"/>
        </w:rPr>
      </w:pPr>
      <w:r w:rsidRPr="00D33E9A">
        <w:rPr>
          <w:rFonts w:ascii="Calibri" w:eastAsia="Calibri" w:hAnsi="Calibri" w:cs="Helvetica-Black"/>
          <w:b/>
          <w:bCs/>
          <w:snapToGrid/>
          <w:sz w:val="22"/>
          <w:szCs w:val="22"/>
        </w:rPr>
        <w:lastRenderedPageBreak/>
        <w:t>[PFS-35L</w:t>
      </w:r>
      <w:r w:rsidR="006D435B" w:rsidRPr="00D33E9A">
        <w:rPr>
          <w:rFonts w:ascii="Calibri" w:eastAsia="Calibri" w:hAnsi="Calibri" w:cs="Helvetica-Black"/>
          <w:b/>
          <w:bCs/>
          <w:snapToGrid/>
          <w:sz w:val="22"/>
          <w:szCs w:val="22"/>
        </w:rPr>
        <w:t>: Reminder principal letter</w:t>
      </w:r>
      <w:r w:rsidRPr="00D33E9A">
        <w:rPr>
          <w:rFonts w:ascii="Calibri" w:eastAsia="Calibri" w:hAnsi="Calibri" w:cs="Helvetica-Black"/>
          <w:b/>
          <w:bCs/>
          <w:snapToGrid/>
          <w:sz w:val="22"/>
          <w:szCs w:val="22"/>
        </w:rPr>
        <w:t>]</w:t>
      </w:r>
    </w:p>
    <w:p w14:paraId="1E3F72CC" w14:textId="77777777" w:rsidR="00DE782E" w:rsidRPr="00D33E9A" w:rsidRDefault="00DE782E" w:rsidP="00DE782E">
      <w:pPr>
        <w:widowControl/>
        <w:autoSpaceDE w:val="0"/>
        <w:autoSpaceDN w:val="0"/>
        <w:adjustRightInd w:val="0"/>
        <w:rPr>
          <w:rFonts w:ascii="Calibri" w:eastAsia="Calibri" w:hAnsi="Calibri" w:cs="Helvetica-Black"/>
          <w:bCs/>
          <w:snapToGrid/>
          <w:sz w:val="22"/>
          <w:szCs w:val="22"/>
        </w:rPr>
      </w:pPr>
    </w:p>
    <w:p w14:paraId="73A8668A" w14:textId="77777777" w:rsidR="0021177A" w:rsidRDefault="00DE782E" w:rsidP="00DE782E">
      <w:pPr>
        <w:widowControl/>
        <w:autoSpaceDE w:val="0"/>
        <w:autoSpaceDN w:val="0"/>
        <w:adjustRightInd w:val="0"/>
        <w:rPr>
          <w:rFonts w:ascii="Calibri" w:eastAsia="Calibri" w:hAnsi="Calibri" w:cs="Helvetica-Black"/>
          <w:bCs/>
          <w:snapToGrid/>
          <w:sz w:val="22"/>
          <w:szCs w:val="22"/>
        </w:rPr>
      </w:pPr>
      <w:r w:rsidRPr="00D33E9A">
        <w:rPr>
          <w:rFonts w:ascii="Calibri" w:eastAsia="Calibri" w:hAnsi="Calibri" w:cs="Helvetica-Black"/>
          <w:bCs/>
          <w:snapToGrid/>
          <w:sz w:val="22"/>
          <w:szCs w:val="22"/>
        </w:rPr>
        <w:t>Date</w:t>
      </w:r>
    </w:p>
    <w:p w14:paraId="0A9564DC" w14:textId="744E1C81" w:rsidR="00DE782E" w:rsidRPr="00D33E9A" w:rsidRDefault="00DE782E" w:rsidP="00DE782E">
      <w:pPr>
        <w:widowControl/>
        <w:autoSpaceDE w:val="0"/>
        <w:autoSpaceDN w:val="0"/>
        <w:adjustRightInd w:val="0"/>
        <w:rPr>
          <w:rFonts w:ascii="Calibri" w:eastAsia="Calibri" w:hAnsi="Calibri" w:cs="Helvetica-Black"/>
          <w:b/>
          <w:bCs/>
          <w:snapToGrid/>
          <w:sz w:val="22"/>
          <w:szCs w:val="22"/>
        </w:rPr>
      </w:pPr>
    </w:p>
    <w:p w14:paraId="204AF476" w14:textId="77777777" w:rsidR="00DE782E" w:rsidRPr="00D33E9A" w:rsidRDefault="00DE782E" w:rsidP="00DE782E">
      <w:pPr>
        <w:widowControl/>
        <w:autoSpaceDE w:val="0"/>
        <w:autoSpaceDN w:val="0"/>
        <w:adjustRightInd w:val="0"/>
        <w:rPr>
          <w:rFonts w:ascii="Calibri" w:eastAsia="Calibri" w:hAnsi="Calibri" w:cs="Helvetica-Black"/>
          <w:b/>
          <w:bCs/>
          <w:snapToGrid/>
          <w:sz w:val="22"/>
          <w:szCs w:val="22"/>
        </w:rPr>
      </w:pPr>
    </w:p>
    <w:p w14:paraId="76912799" w14:textId="77777777" w:rsidR="00DE782E" w:rsidRPr="00D33E9A" w:rsidRDefault="00DE782E" w:rsidP="00DE782E">
      <w:pPr>
        <w:widowControl/>
        <w:autoSpaceDE w:val="0"/>
        <w:autoSpaceDN w:val="0"/>
        <w:adjustRightInd w:val="0"/>
        <w:rPr>
          <w:rFonts w:ascii="Calibri" w:eastAsia="Calibri" w:hAnsi="Calibri" w:cs="Helvetica"/>
          <w:snapToGrid/>
          <w:sz w:val="22"/>
          <w:szCs w:val="22"/>
        </w:rPr>
      </w:pPr>
      <w:r w:rsidRPr="00D33E9A">
        <w:rPr>
          <w:rFonts w:ascii="Calibri" w:eastAsia="Calibri" w:hAnsi="Calibri" w:cs="Helvetica"/>
          <w:snapToGrid/>
          <w:sz w:val="22"/>
          <w:szCs w:val="22"/>
        </w:rPr>
        <w:t>Dear &lt;PRINCIPAL&gt;</w:t>
      </w:r>
    </w:p>
    <w:p w14:paraId="39A91A3F" w14:textId="77777777" w:rsidR="00DE782E" w:rsidRPr="00D33E9A" w:rsidRDefault="00DE782E" w:rsidP="00DE782E">
      <w:pPr>
        <w:widowControl/>
        <w:autoSpaceDE w:val="0"/>
        <w:autoSpaceDN w:val="0"/>
        <w:adjustRightInd w:val="0"/>
        <w:rPr>
          <w:rFonts w:ascii="Calibri" w:eastAsia="Calibri" w:hAnsi="Calibri" w:cs="Helvetica"/>
          <w:snapToGrid/>
          <w:sz w:val="22"/>
          <w:szCs w:val="22"/>
        </w:rPr>
      </w:pPr>
    </w:p>
    <w:p w14:paraId="2760B622" w14:textId="67990F9E" w:rsidR="00DE782E" w:rsidRPr="00D33E9A" w:rsidRDefault="00DE782E" w:rsidP="00DE782E">
      <w:pPr>
        <w:widowControl/>
        <w:autoSpaceDE w:val="0"/>
        <w:autoSpaceDN w:val="0"/>
        <w:adjustRightInd w:val="0"/>
        <w:rPr>
          <w:rFonts w:ascii="Calibri" w:eastAsia="Calibri" w:hAnsi="Calibri" w:cs="Helvetica"/>
          <w:snapToGrid/>
          <w:sz w:val="22"/>
          <w:szCs w:val="22"/>
        </w:rPr>
      </w:pPr>
      <w:r w:rsidRPr="00D33E9A">
        <w:rPr>
          <w:rFonts w:ascii="Calibri" w:eastAsia="Calibri" w:hAnsi="Calibri" w:cs="Helvetica"/>
          <w:snapToGrid/>
          <w:sz w:val="22"/>
          <w:szCs w:val="22"/>
        </w:rPr>
        <w:t xml:space="preserve">Recently, the National Center for Education Statistics </w:t>
      </w:r>
      <w:r w:rsidR="00D223DC">
        <w:rPr>
          <w:rFonts w:ascii="Calibri" w:eastAsia="Calibri" w:hAnsi="Calibri" w:cs="Helvetica"/>
          <w:snapToGrid/>
          <w:sz w:val="22"/>
          <w:szCs w:val="22"/>
        </w:rPr>
        <w:t xml:space="preserve">(NCES) </w:t>
      </w:r>
      <w:r w:rsidRPr="00D33E9A">
        <w:rPr>
          <w:rFonts w:ascii="Calibri" w:eastAsia="Calibri" w:hAnsi="Calibri" w:cs="Helvetica"/>
          <w:snapToGrid/>
          <w:sz w:val="22"/>
          <w:szCs w:val="22"/>
        </w:rPr>
        <w:t>of the U.S. Department of Education and the</w:t>
      </w:r>
    </w:p>
    <w:p w14:paraId="4438089F" w14:textId="77777777" w:rsidR="00DE782E" w:rsidRPr="00D33E9A" w:rsidRDefault="00DE782E" w:rsidP="00DE782E">
      <w:pPr>
        <w:widowControl/>
        <w:autoSpaceDE w:val="0"/>
        <w:autoSpaceDN w:val="0"/>
        <w:adjustRightInd w:val="0"/>
        <w:rPr>
          <w:rFonts w:ascii="Calibri" w:eastAsia="Calibri" w:hAnsi="Calibri" w:cs="Helvetica"/>
          <w:snapToGrid/>
          <w:sz w:val="22"/>
          <w:szCs w:val="22"/>
        </w:rPr>
      </w:pPr>
      <w:r w:rsidRPr="00D33E9A">
        <w:rPr>
          <w:rFonts w:ascii="Calibri" w:eastAsia="Calibri" w:hAnsi="Calibri" w:cs="Helvetica"/>
          <w:snapToGrid/>
          <w:sz w:val="22"/>
          <w:szCs w:val="22"/>
        </w:rPr>
        <w:t>U.S. Census Bureau sent you a one-question form to collect information about your current occupational status. If you have already completed the form, thank you for your assistance and please disregard this letter. If you have not yet had the opportunity to complete the form, we encourage you to complete and return the enclosed form as soon as possible. This should only take a few minutes of your time. Because this is a sample survey, each response is vital to ensure reliable, nationally representative data on schools and educators.</w:t>
      </w:r>
    </w:p>
    <w:p w14:paraId="34AFA689" w14:textId="77777777" w:rsidR="00DE782E" w:rsidRPr="00D33E9A" w:rsidRDefault="00DE782E" w:rsidP="00DE782E">
      <w:pPr>
        <w:widowControl/>
        <w:autoSpaceDE w:val="0"/>
        <w:autoSpaceDN w:val="0"/>
        <w:adjustRightInd w:val="0"/>
        <w:rPr>
          <w:rFonts w:ascii="Calibri" w:eastAsia="Calibri" w:hAnsi="Calibri" w:cs="Helvetica"/>
          <w:snapToGrid/>
          <w:sz w:val="22"/>
          <w:szCs w:val="22"/>
        </w:rPr>
      </w:pPr>
    </w:p>
    <w:p w14:paraId="79C8456E" w14:textId="43055F8D" w:rsidR="00DE782E" w:rsidRPr="00D33E9A" w:rsidRDefault="00D223DC" w:rsidP="00DE782E">
      <w:pPr>
        <w:widowControl/>
        <w:autoSpaceDE w:val="0"/>
        <w:autoSpaceDN w:val="0"/>
        <w:adjustRightInd w:val="0"/>
        <w:rPr>
          <w:rFonts w:ascii="Calibri" w:eastAsia="Calibri" w:hAnsi="Calibri" w:cs="Helvetica"/>
          <w:snapToGrid/>
          <w:sz w:val="22"/>
          <w:szCs w:val="22"/>
        </w:rPr>
      </w:pPr>
      <w:r w:rsidRPr="00EA5795">
        <w:rPr>
          <w:rFonts w:asciiTheme="minorHAnsi" w:hAnsiTheme="minorHAnsi" w:cs="Helvetica"/>
          <w:sz w:val="22"/>
          <w:szCs w:val="22"/>
        </w:rPr>
        <w:t>All of your responses may be used only for statistical purposes and may not be disclosed, or used, in identifiable form for any other purpose except as required by law (20 U.S.C., §9573)</w:t>
      </w:r>
      <w:r w:rsidRPr="00D33E9A">
        <w:rPr>
          <w:rFonts w:asciiTheme="minorHAnsi" w:hAnsiTheme="minorHAnsi" w:cs="Helvetica"/>
          <w:sz w:val="22"/>
          <w:szCs w:val="22"/>
        </w:rPr>
        <w:t>. Information will be reported only in statistical summaries that preclude the identification of individual principals. Your voluntary participation is important in order to analyze chang</w:t>
      </w:r>
      <w:r>
        <w:rPr>
          <w:rFonts w:asciiTheme="minorHAnsi" w:hAnsiTheme="minorHAnsi" w:cs="Helvetica"/>
          <w:sz w:val="22"/>
          <w:szCs w:val="22"/>
        </w:rPr>
        <w:t>es in the principal labor force</w:t>
      </w:r>
      <w:r w:rsidRPr="00D33E9A">
        <w:rPr>
          <w:rFonts w:ascii="Calibri" w:eastAsia="Calibri" w:hAnsi="Calibri" w:cs="Helvetica"/>
          <w:snapToGrid/>
          <w:sz w:val="22"/>
          <w:szCs w:val="22"/>
        </w:rPr>
        <w:t>.</w:t>
      </w:r>
    </w:p>
    <w:p w14:paraId="131C88D2" w14:textId="77777777" w:rsidR="00DE782E" w:rsidRPr="00D33E9A" w:rsidRDefault="00DE782E" w:rsidP="00DE782E">
      <w:pPr>
        <w:widowControl/>
        <w:autoSpaceDE w:val="0"/>
        <w:autoSpaceDN w:val="0"/>
        <w:adjustRightInd w:val="0"/>
        <w:rPr>
          <w:rFonts w:ascii="Calibri" w:eastAsia="Calibri" w:hAnsi="Calibri" w:cs="Helvetica"/>
          <w:snapToGrid/>
          <w:sz w:val="22"/>
          <w:szCs w:val="22"/>
        </w:rPr>
      </w:pPr>
    </w:p>
    <w:p w14:paraId="48B99D81" w14:textId="77777777" w:rsidR="00DE782E" w:rsidRPr="00D33E9A" w:rsidRDefault="00DE782E" w:rsidP="00DE782E">
      <w:pPr>
        <w:widowControl/>
        <w:autoSpaceDE w:val="0"/>
        <w:autoSpaceDN w:val="0"/>
        <w:adjustRightInd w:val="0"/>
        <w:rPr>
          <w:rFonts w:ascii="Calibri" w:eastAsia="Calibri" w:hAnsi="Calibri" w:cs="Helvetica"/>
          <w:snapToGrid/>
          <w:sz w:val="22"/>
          <w:szCs w:val="22"/>
        </w:rPr>
      </w:pPr>
      <w:r w:rsidRPr="00D33E9A">
        <w:rPr>
          <w:rFonts w:ascii="Calibri" w:eastAsia="Calibri" w:hAnsi="Calibri" w:cs="Helvetica"/>
          <w:snapToGrid/>
          <w:sz w:val="22"/>
          <w:szCs w:val="22"/>
        </w:rPr>
        <w:t xml:space="preserve">For more information about NTPS, and to read reports from previous surveys, please visit our website at </w:t>
      </w:r>
      <w:hyperlink r:id="rId17" w:history="1">
        <w:r w:rsidRPr="00D33E9A">
          <w:rPr>
            <w:rFonts w:ascii="Calibri" w:eastAsia="Calibri" w:hAnsi="Calibri" w:cs="Helvetica"/>
            <w:snapToGrid/>
            <w:color w:val="0000FF"/>
            <w:sz w:val="22"/>
            <w:szCs w:val="22"/>
            <w:u w:val="single"/>
          </w:rPr>
          <w:t>http://nces.ed.gov/surveys/ntps</w:t>
        </w:r>
      </w:hyperlink>
      <w:r w:rsidRPr="00D33E9A">
        <w:rPr>
          <w:rFonts w:ascii="Calibri" w:eastAsia="Calibri" w:hAnsi="Calibri" w:cs="Helvetica"/>
          <w:snapToGrid/>
          <w:sz w:val="22"/>
          <w:szCs w:val="22"/>
        </w:rPr>
        <w:t>.</w:t>
      </w:r>
    </w:p>
    <w:p w14:paraId="13DC4711" w14:textId="77777777" w:rsidR="00DE782E" w:rsidRPr="00D33E9A" w:rsidRDefault="00DE782E" w:rsidP="00DE782E">
      <w:pPr>
        <w:widowControl/>
        <w:autoSpaceDE w:val="0"/>
        <w:autoSpaceDN w:val="0"/>
        <w:adjustRightInd w:val="0"/>
        <w:rPr>
          <w:rFonts w:ascii="Calibri" w:eastAsia="Calibri" w:hAnsi="Calibri" w:cs="Helvetica"/>
          <w:snapToGrid/>
          <w:sz w:val="22"/>
          <w:szCs w:val="22"/>
        </w:rPr>
      </w:pPr>
    </w:p>
    <w:p w14:paraId="049F0B8E" w14:textId="77777777" w:rsidR="00DE782E" w:rsidRPr="00D33E9A" w:rsidRDefault="00DE782E" w:rsidP="00DE782E">
      <w:pPr>
        <w:widowControl/>
        <w:autoSpaceDE w:val="0"/>
        <w:autoSpaceDN w:val="0"/>
        <w:adjustRightInd w:val="0"/>
        <w:rPr>
          <w:rFonts w:ascii="Calibri" w:eastAsia="Calibri" w:hAnsi="Calibri" w:cs="Helvetica"/>
          <w:snapToGrid/>
          <w:sz w:val="22"/>
          <w:szCs w:val="22"/>
        </w:rPr>
      </w:pPr>
      <w:r w:rsidRPr="00D33E9A">
        <w:rPr>
          <w:rFonts w:ascii="Calibri" w:eastAsia="Calibri" w:hAnsi="Calibri" w:cs="Helvetica"/>
          <w:snapToGrid/>
          <w:sz w:val="22"/>
          <w:szCs w:val="22"/>
        </w:rPr>
        <w:t xml:space="preserve">If you have any questions, please contact the U.S. Census Bureau, toll-free, at 1–###–###–#### or by e-mail at </w:t>
      </w:r>
      <w:hyperlink r:id="rId18" w:history="1">
        <w:r w:rsidRPr="00D33E9A">
          <w:rPr>
            <w:rFonts w:ascii="Calibri" w:eastAsia="Calibri" w:hAnsi="Calibri"/>
            <w:snapToGrid/>
            <w:color w:val="0000FF"/>
            <w:sz w:val="22"/>
            <w:szCs w:val="22"/>
            <w:u w:val="single"/>
          </w:rPr>
          <w:t>addp.education.surveys@census.gov</w:t>
        </w:r>
      </w:hyperlink>
      <w:r w:rsidRPr="00D33E9A">
        <w:rPr>
          <w:rFonts w:ascii="Calibri" w:eastAsia="Calibri" w:hAnsi="Calibri"/>
          <w:snapToGrid/>
          <w:color w:val="231F20"/>
          <w:sz w:val="22"/>
          <w:szCs w:val="22"/>
        </w:rPr>
        <w:t>.</w:t>
      </w:r>
      <w:r w:rsidRPr="00D33E9A">
        <w:rPr>
          <w:rFonts w:ascii="Calibri" w:eastAsia="Calibri" w:hAnsi="Calibri" w:cs="Helvetica"/>
          <w:snapToGrid/>
          <w:sz w:val="22"/>
          <w:szCs w:val="22"/>
        </w:rPr>
        <w:t xml:space="preserve"> Someone will be available to take your call Monday through Friday, between 8:00 a.m. and 8:00 p.m. (Eastern Time). At any other time, please leave a message and someone will return your call as soon as possible.</w:t>
      </w:r>
    </w:p>
    <w:p w14:paraId="648AF8C9" w14:textId="77777777" w:rsidR="00DE782E" w:rsidRPr="00D33E9A" w:rsidRDefault="00DE782E" w:rsidP="00DE782E">
      <w:pPr>
        <w:widowControl/>
        <w:autoSpaceDE w:val="0"/>
        <w:autoSpaceDN w:val="0"/>
        <w:adjustRightInd w:val="0"/>
        <w:rPr>
          <w:rFonts w:ascii="Calibri" w:eastAsia="Calibri" w:hAnsi="Calibri" w:cs="Helvetica"/>
          <w:snapToGrid/>
          <w:sz w:val="22"/>
          <w:szCs w:val="22"/>
        </w:rPr>
      </w:pPr>
    </w:p>
    <w:p w14:paraId="42772BAF" w14:textId="77777777" w:rsidR="00DE782E" w:rsidRPr="00D33E9A" w:rsidRDefault="00DE782E" w:rsidP="00DE782E">
      <w:pPr>
        <w:widowControl/>
        <w:spacing w:after="200" w:line="276" w:lineRule="auto"/>
        <w:rPr>
          <w:rFonts w:ascii="Calibri" w:eastAsia="Calibri" w:hAnsi="Calibri" w:cs="Helvetica"/>
          <w:snapToGrid/>
          <w:sz w:val="22"/>
          <w:szCs w:val="22"/>
        </w:rPr>
      </w:pPr>
      <w:r w:rsidRPr="00D33E9A">
        <w:rPr>
          <w:rFonts w:ascii="Calibri" w:eastAsia="Calibri" w:hAnsi="Calibri" w:cs="Helvetica"/>
          <w:snapToGrid/>
          <w:sz w:val="22"/>
          <w:szCs w:val="22"/>
        </w:rPr>
        <w:t>Thank you in advance for your cooperation in this important survey effort.</w:t>
      </w:r>
    </w:p>
    <w:p w14:paraId="70D3AB4B" w14:textId="77777777" w:rsidR="00DE782E" w:rsidRPr="00D33E9A" w:rsidRDefault="00DE782E" w:rsidP="00DE782E">
      <w:pPr>
        <w:widowControl/>
        <w:spacing w:after="200" w:line="276" w:lineRule="auto"/>
        <w:rPr>
          <w:rFonts w:ascii="Calibri" w:eastAsia="Calibri" w:hAnsi="Calibri" w:cs="Helvetica"/>
          <w:snapToGrid/>
          <w:sz w:val="22"/>
          <w:szCs w:val="22"/>
        </w:rPr>
      </w:pPr>
      <w:r w:rsidRPr="00D33E9A">
        <w:rPr>
          <w:rFonts w:ascii="Calibri" w:eastAsia="Calibri" w:hAnsi="Calibri" w:cs="Helvetica"/>
          <w:snapToGrid/>
          <w:sz w:val="22"/>
          <w:szCs w:val="22"/>
        </w:rPr>
        <w:t>Sincerely,</w:t>
      </w:r>
      <w:r w:rsidRPr="00D33E9A">
        <w:rPr>
          <w:rFonts w:ascii="Calibri" w:eastAsia="Calibri" w:hAnsi="Calibri" w:cs="Helvetica"/>
          <w:snapToGrid/>
          <w:sz w:val="22"/>
          <w:szCs w:val="22"/>
        </w:rPr>
        <w:br/>
      </w:r>
    </w:p>
    <w:p w14:paraId="035F4A78" w14:textId="77777777" w:rsidR="00DE782E" w:rsidRPr="00D33E9A" w:rsidRDefault="00DE782E" w:rsidP="00DE782E">
      <w:pPr>
        <w:widowControl/>
        <w:spacing w:after="200" w:line="276" w:lineRule="auto"/>
        <w:rPr>
          <w:rFonts w:ascii="Calibri" w:eastAsia="Calibri" w:hAnsi="Calibri"/>
          <w:snapToGrid/>
          <w:sz w:val="22"/>
          <w:szCs w:val="22"/>
        </w:rPr>
      </w:pPr>
      <w:r w:rsidRPr="00D33E9A">
        <w:rPr>
          <w:rFonts w:ascii="Calibri" w:eastAsia="Calibri" w:hAnsi="Calibri"/>
          <w:snapToGrid/>
          <w:sz w:val="22"/>
          <w:szCs w:val="22"/>
        </w:rPr>
        <w:t>Peggy G. Carr</w:t>
      </w:r>
      <w:r w:rsidRPr="00D33E9A">
        <w:rPr>
          <w:rFonts w:ascii="Calibri" w:eastAsia="Calibri" w:hAnsi="Calibri"/>
          <w:snapToGrid/>
          <w:sz w:val="22"/>
          <w:szCs w:val="22"/>
        </w:rPr>
        <w:br/>
        <w:t>Acting Commissioner</w:t>
      </w:r>
      <w:r w:rsidRPr="00D33E9A">
        <w:rPr>
          <w:rFonts w:ascii="Calibri" w:eastAsia="Calibri" w:hAnsi="Calibri"/>
          <w:snapToGrid/>
          <w:sz w:val="22"/>
          <w:szCs w:val="22"/>
        </w:rPr>
        <w:br/>
        <w:t>National Center for Education Statistics</w:t>
      </w:r>
      <w:r w:rsidRPr="00D33E9A">
        <w:rPr>
          <w:rFonts w:ascii="Calibri" w:eastAsia="Calibri" w:hAnsi="Calibri"/>
          <w:snapToGrid/>
          <w:sz w:val="22"/>
          <w:szCs w:val="22"/>
        </w:rPr>
        <w:br/>
        <w:t>U.S. Department of Education</w:t>
      </w:r>
    </w:p>
    <w:p w14:paraId="13B296F8" w14:textId="77777777" w:rsidR="009F7312" w:rsidRDefault="009F7312">
      <w:pPr>
        <w:widowControl/>
        <w:rPr>
          <w:b/>
        </w:rPr>
      </w:pPr>
      <w:r>
        <w:rPr>
          <w:b/>
        </w:rPr>
        <w:br w:type="page"/>
      </w:r>
    </w:p>
    <w:p w14:paraId="5274F12E" w14:textId="7C52E89C" w:rsidR="006D435B" w:rsidRPr="00D33E9A" w:rsidRDefault="006D435B" w:rsidP="006D435B">
      <w:pPr>
        <w:rPr>
          <w:rFonts w:asciiTheme="minorHAnsi" w:hAnsiTheme="minorHAnsi"/>
          <w:b/>
          <w:sz w:val="22"/>
          <w:szCs w:val="22"/>
        </w:rPr>
      </w:pPr>
      <w:r w:rsidRPr="00D33E9A">
        <w:rPr>
          <w:rFonts w:asciiTheme="minorHAnsi" w:hAnsiTheme="minorHAnsi"/>
          <w:b/>
          <w:sz w:val="22"/>
          <w:szCs w:val="22"/>
        </w:rPr>
        <w:lastRenderedPageBreak/>
        <w:t>[PFS-36: Nonresponse Telephone Follow-up Script]</w:t>
      </w:r>
    </w:p>
    <w:p w14:paraId="0BCAAF75" w14:textId="77777777" w:rsidR="006D435B" w:rsidRPr="00D33E9A" w:rsidRDefault="006D435B" w:rsidP="00DE782E">
      <w:pPr>
        <w:jc w:val="center"/>
        <w:rPr>
          <w:sz w:val="28"/>
        </w:rPr>
      </w:pPr>
    </w:p>
    <w:p w14:paraId="548CDBCA" w14:textId="4F10BC07" w:rsidR="00DE782E" w:rsidRPr="00D33E9A" w:rsidRDefault="00DE782E" w:rsidP="00DE782E">
      <w:pPr>
        <w:jc w:val="cente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54"/>
        <w:gridCol w:w="6986"/>
      </w:tblGrid>
      <w:tr w:rsidR="00DE782E" w:rsidRPr="00D33E9A" w14:paraId="2D04D9A7" w14:textId="77777777" w:rsidTr="00D223DC">
        <w:trPr>
          <w:cantSplit/>
          <w:trHeight w:val="1607"/>
        </w:trPr>
        <w:tc>
          <w:tcPr>
            <w:tcW w:w="5000" w:type="pct"/>
            <w:gridSpan w:val="2"/>
            <w:tcBorders>
              <w:top w:val="single" w:sz="4" w:space="0" w:color="auto"/>
              <w:left w:val="single" w:sz="4" w:space="0" w:color="auto"/>
              <w:bottom w:val="single" w:sz="4" w:space="0" w:color="auto"/>
              <w:right w:val="single" w:sz="4" w:space="0" w:color="auto"/>
            </w:tcBorders>
          </w:tcPr>
          <w:p w14:paraId="2FBEE2E0" w14:textId="77777777" w:rsidR="0021177A" w:rsidRDefault="00DE782E">
            <w:r w:rsidRPr="00D33E9A">
              <w:rPr>
                <w:b/>
                <w:bCs/>
              </w:rPr>
              <w:t>School Information</w:t>
            </w:r>
          </w:p>
          <w:p w14:paraId="25785431" w14:textId="1E72A8B5" w:rsidR="00DE782E" w:rsidRPr="00D33E9A" w:rsidRDefault="00DE782E"/>
          <w:p w14:paraId="1442A229" w14:textId="77777777" w:rsidR="00DE782E" w:rsidRPr="00D33E9A" w:rsidRDefault="00DE782E"/>
          <w:p w14:paraId="5B53C7E0" w14:textId="77777777" w:rsidR="00DE782E" w:rsidRPr="00D33E9A" w:rsidRDefault="00DE782E"/>
          <w:p w14:paraId="3827B311" w14:textId="77777777" w:rsidR="00DE782E" w:rsidRPr="00D33E9A" w:rsidRDefault="00DE782E">
            <w:pPr>
              <w:pStyle w:val="Header"/>
              <w:tabs>
                <w:tab w:val="left" w:pos="720"/>
              </w:tabs>
            </w:pPr>
          </w:p>
          <w:p w14:paraId="660D7315" w14:textId="77777777" w:rsidR="00DE782E" w:rsidRPr="00D33E9A" w:rsidRDefault="00DE782E">
            <w:pPr>
              <w:rPr>
                <w:b/>
                <w:bCs/>
                <w:szCs w:val="24"/>
              </w:rPr>
            </w:pPr>
          </w:p>
        </w:tc>
      </w:tr>
      <w:tr w:rsidR="00DE782E" w:rsidRPr="00D33E9A" w14:paraId="738B0FD9" w14:textId="77777777" w:rsidTr="00D223DC">
        <w:trPr>
          <w:cantSplit/>
        </w:trPr>
        <w:tc>
          <w:tcPr>
            <w:tcW w:w="5000" w:type="pct"/>
            <w:gridSpan w:val="2"/>
            <w:tcBorders>
              <w:top w:val="single" w:sz="4" w:space="0" w:color="auto"/>
              <w:left w:val="single" w:sz="4" w:space="0" w:color="auto"/>
              <w:bottom w:val="single" w:sz="4" w:space="0" w:color="auto"/>
              <w:right w:val="single" w:sz="4" w:space="0" w:color="auto"/>
            </w:tcBorders>
          </w:tcPr>
          <w:p w14:paraId="629C6E0B" w14:textId="77777777" w:rsidR="0021177A" w:rsidRDefault="00DE782E">
            <w:pPr>
              <w:rPr>
                <w:b/>
                <w:bCs/>
                <w:sz w:val="22"/>
              </w:rPr>
            </w:pPr>
            <w:r w:rsidRPr="00D33E9A">
              <w:rPr>
                <w:b/>
                <w:bCs/>
                <w:sz w:val="22"/>
              </w:rPr>
              <w:t>Special Instructions:</w:t>
            </w:r>
          </w:p>
          <w:p w14:paraId="670CDD1A" w14:textId="49126AEA" w:rsidR="00DE782E" w:rsidRPr="00D33E9A" w:rsidRDefault="00DE782E">
            <w:pPr>
              <w:rPr>
                <w:b/>
                <w:bCs/>
                <w:sz w:val="22"/>
                <w:szCs w:val="24"/>
              </w:rPr>
            </w:pPr>
          </w:p>
        </w:tc>
      </w:tr>
      <w:tr w:rsidR="00DE782E" w:rsidRPr="00D33E9A" w14:paraId="2D6AF257" w14:textId="77777777" w:rsidTr="00D223DC">
        <w:trPr>
          <w:cantSplit/>
        </w:trPr>
        <w:tc>
          <w:tcPr>
            <w:tcW w:w="1654" w:type="pct"/>
            <w:tcBorders>
              <w:top w:val="single" w:sz="4" w:space="0" w:color="auto"/>
              <w:left w:val="single" w:sz="4" w:space="0" w:color="auto"/>
              <w:bottom w:val="single" w:sz="4" w:space="0" w:color="auto"/>
              <w:right w:val="single" w:sz="4" w:space="0" w:color="auto"/>
            </w:tcBorders>
            <w:hideMark/>
          </w:tcPr>
          <w:p w14:paraId="38EBFD21" w14:textId="77777777" w:rsidR="00DE782E" w:rsidRPr="00D33E9A" w:rsidRDefault="00DE782E">
            <w:pPr>
              <w:rPr>
                <w:b/>
                <w:bCs/>
                <w:sz w:val="22"/>
                <w:szCs w:val="24"/>
              </w:rPr>
            </w:pPr>
            <w:r w:rsidRPr="00D33E9A">
              <w:rPr>
                <w:b/>
                <w:bCs/>
                <w:sz w:val="22"/>
              </w:rPr>
              <w:t>Respondent Requests:</w:t>
            </w:r>
          </w:p>
          <w:p w14:paraId="505ABA39" w14:textId="77777777" w:rsidR="00DE782E" w:rsidRPr="00D33E9A" w:rsidRDefault="00DE782E">
            <w:pPr>
              <w:rPr>
                <w:b/>
                <w:bCs/>
                <w:sz w:val="22"/>
              </w:rPr>
            </w:pPr>
            <w:proofErr w:type="spellStart"/>
            <w:r w:rsidRPr="00D33E9A">
              <w:rPr>
                <w:b/>
                <w:bCs/>
                <w:sz w:val="22"/>
              </w:rPr>
              <w:t>Remail</w:t>
            </w:r>
            <w:proofErr w:type="spellEnd"/>
            <w:r w:rsidRPr="00D33E9A">
              <w:rPr>
                <w:b/>
                <w:bCs/>
                <w:sz w:val="22"/>
              </w:rPr>
              <w:t xml:space="preserve"> Requested?</w:t>
            </w:r>
            <w:r w:rsidRPr="00D33E9A">
              <w:rPr>
                <w:sz w:val="22"/>
              </w:rPr>
              <w:t xml:space="preserve">    ____</w:t>
            </w:r>
            <w:r w:rsidRPr="00D33E9A">
              <w:rPr>
                <w:b/>
                <w:bCs/>
                <w:sz w:val="22"/>
              </w:rPr>
              <w:t>Yes</w:t>
            </w:r>
          </w:p>
          <w:p w14:paraId="43A6F160" w14:textId="77777777" w:rsidR="00DE782E" w:rsidRPr="00D33E9A" w:rsidRDefault="00DE782E">
            <w:pPr>
              <w:rPr>
                <w:sz w:val="22"/>
                <w:szCs w:val="24"/>
              </w:rPr>
            </w:pPr>
            <w:r w:rsidRPr="00D33E9A">
              <w:rPr>
                <w:b/>
                <w:bCs/>
                <w:sz w:val="22"/>
              </w:rPr>
              <w:t>Fax Requested?</w:t>
            </w:r>
            <w:r w:rsidRPr="00D33E9A">
              <w:rPr>
                <w:sz w:val="22"/>
              </w:rPr>
              <w:t xml:space="preserve">          ____</w:t>
            </w:r>
            <w:r w:rsidRPr="00D33E9A">
              <w:rPr>
                <w:b/>
                <w:bCs/>
                <w:sz w:val="22"/>
              </w:rPr>
              <w:t>Yes</w:t>
            </w:r>
          </w:p>
        </w:tc>
        <w:tc>
          <w:tcPr>
            <w:tcW w:w="3346" w:type="pct"/>
            <w:tcBorders>
              <w:top w:val="single" w:sz="4" w:space="0" w:color="auto"/>
              <w:left w:val="single" w:sz="4" w:space="0" w:color="auto"/>
              <w:bottom w:val="single" w:sz="4" w:space="0" w:color="auto"/>
              <w:right w:val="single" w:sz="4" w:space="0" w:color="auto"/>
            </w:tcBorders>
            <w:hideMark/>
          </w:tcPr>
          <w:p w14:paraId="7686D374" w14:textId="77777777" w:rsidR="00DE782E" w:rsidRPr="00D33E9A" w:rsidRDefault="00DE782E">
            <w:pPr>
              <w:rPr>
                <w:b/>
                <w:bCs/>
                <w:sz w:val="22"/>
                <w:szCs w:val="24"/>
              </w:rPr>
            </w:pPr>
            <w:r w:rsidRPr="00D33E9A">
              <w:rPr>
                <w:b/>
                <w:bCs/>
                <w:sz w:val="22"/>
              </w:rPr>
              <w:t>Contact Name:</w:t>
            </w:r>
          </w:p>
        </w:tc>
      </w:tr>
    </w:tbl>
    <w:p w14:paraId="7ADFCE57" w14:textId="77777777" w:rsidR="00DE782E" w:rsidRPr="00D33E9A" w:rsidRDefault="00DE782E" w:rsidP="00DE782E">
      <w:pPr>
        <w:jc w:val="center"/>
      </w:pPr>
    </w:p>
    <w:p w14:paraId="76FBDE88" w14:textId="77777777" w:rsidR="00DE782E" w:rsidRPr="00D33E9A" w:rsidRDefault="00DE782E" w:rsidP="00DE782E">
      <w:pPr>
        <w:pStyle w:val="Heading3"/>
        <w:rPr>
          <w:color w:val="auto"/>
        </w:rPr>
      </w:pPr>
      <w:r w:rsidRPr="00D33E9A">
        <w:rPr>
          <w:color w:val="auto"/>
        </w:rPr>
        <w:t xml:space="preserve">Call Record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3"/>
        <w:gridCol w:w="914"/>
        <w:gridCol w:w="783"/>
        <w:gridCol w:w="783"/>
        <w:gridCol w:w="915"/>
        <w:gridCol w:w="1762"/>
        <w:gridCol w:w="1176"/>
        <w:gridCol w:w="3454"/>
      </w:tblGrid>
      <w:tr w:rsidR="00DE782E" w:rsidRPr="00D33E9A" w14:paraId="4D999D97" w14:textId="77777777" w:rsidTr="00D223DC">
        <w:trPr>
          <w:cantSplit/>
        </w:trPr>
        <w:tc>
          <w:tcPr>
            <w:tcW w:w="313" w:type="pct"/>
            <w:tcBorders>
              <w:top w:val="single" w:sz="4" w:space="0" w:color="auto"/>
              <w:left w:val="single" w:sz="4" w:space="0" w:color="auto"/>
              <w:bottom w:val="single" w:sz="4" w:space="0" w:color="auto"/>
              <w:right w:val="single" w:sz="4" w:space="0" w:color="auto"/>
            </w:tcBorders>
            <w:hideMark/>
          </w:tcPr>
          <w:p w14:paraId="3794FC12" w14:textId="77777777" w:rsidR="00DE782E" w:rsidRPr="00D33E9A" w:rsidRDefault="00DE782E">
            <w:pPr>
              <w:rPr>
                <w:sz w:val="22"/>
                <w:szCs w:val="24"/>
              </w:rPr>
            </w:pPr>
            <w:r w:rsidRPr="00D33E9A">
              <w:rPr>
                <w:sz w:val="22"/>
              </w:rPr>
              <w:t>Call</w:t>
            </w:r>
          </w:p>
        </w:tc>
        <w:tc>
          <w:tcPr>
            <w:tcW w:w="438" w:type="pct"/>
            <w:tcBorders>
              <w:top w:val="single" w:sz="4" w:space="0" w:color="auto"/>
              <w:left w:val="single" w:sz="4" w:space="0" w:color="auto"/>
              <w:bottom w:val="single" w:sz="4" w:space="0" w:color="auto"/>
              <w:right w:val="single" w:sz="4" w:space="0" w:color="auto"/>
            </w:tcBorders>
            <w:hideMark/>
          </w:tcPr>
          <w:p w14:paraId="69971155" w14:textId="77777777" w:rsidR="00DE782E" w:rsidRPr="00D33E9A" w:rsidRDefault="00DE782E">
            <w:pPr>
              <w:rPr>
                <w:sz w:val="22"/>
                <w:szCs w:val="24"/>
              </w:rPr>
            </w:pPr>
            <w:r w:rsidRPr="00D33E9A">
              <w:rPr>
                <w:sz w:val="22"/>
              </w:rPr>
              <w:t>Date</w:t>
            </w:r>
          </w:p>
        </w:tc>
        <w:tc>
          <w:tcPr>
            <w:tcW w:w="375" w:type="pct"/>
            <w:tcBorders>
              <w:top w:val="single" w:sz="4" w:space="0" w:color="auto"/>
              <w:left w:val="single" w:sz="4" w:space="0" w:color="auto"/>
              <w:bottom w:val="single" w:sz="4" w:space="0" w:color="auto"/>
              <w:right w:val="single" w:sz="4" w:space="0" w:color="auto"/>
            </w:tcBorders>
            <w:hideMark/>
          </w:tcPr>
          <w:p w14:paraId="6380DF11" w14:textId="77777777" w:rsidR="00DE782E" w:rsidRPr="00D33E9A" w:rsidRDefault="00DE782E">
            <w:pPr>
              <w:rPr>
                <w:sz w:val="22"/>
                <w:szCs w:val="24"/>
              </w:rPr>
            </w:pPr>
            <w:r w:rsidRPr="00D33E9A">
              <w:rPr>
                <w:sz w:val="22"/>
              </w:rPr>
              <w:t>Start Time</w:t>
            </w:r>
          </w:p>
        </w:tc>
        <w:tc>
          <w:tcPr>
            <w:tcW w:w="375" w:type="pct"/>
            <w:tcBorders>
              <w:top w:val="single" w:sz="4" w:space="0" w:color="auto"/>
              <w:left w:val="single" w:sz="4" w:space="0" w:color="auto"/>
              <w:bottom w:val="single" w:sz="4" w:space="0" w:color="auto"/>
              <w:right w:val="single" w:sz="4" w:space="0" w:color="auto"/>
            </w:tcBorders>
            <w:hideMark/>
          </w:tcPr>
          <w:p w14:paraId="61FA6C4F" w14:textId="77777777" w:rsidR="00DE782E" w:rsidRPr="00D33E9A" w:rsidRDefault="00DE782E">
            <w:pPr>
              <w:rPr>
                <w:sz w:val="22"/>
                <w:szCs w:val="24"/>
              </w:rPr>
            </w:pPr>
            <w:r w:rsidRPr="00D33E9A">
              <w:rPr>
                <w:sz w:val="22"/>
              </w:rPr>
              <w:t>End Time</w:t>
            </w:r>
          </w:p>
        </w:tc>
        <w:tc>
          <w:tcPr>
            <w:tcW w:w="438" w:type="pct"/>
            <w:tcBorders>
              <w:top w:val="single" w:sz="4" w:space="0" w:color="auto"/>
              <w:left w:val="single" w:sz="4" w:space="0" w:color="auto"/>
              <w:bottom w:val="single" w:sz="4" w:space="0" w:color="auto"/>
              <w:right w:val="single" w:sz="4" w:space="0" w:color="auto"/>
            </w:tcBorders>
            <w:hideMark/>
          </w:tcPr>
          <w:p w14:paraId="5F1A0A6F" w14:textId="77777777" w:rsidR="00DE782E" w:rsidRPr="00D33E9A" w:rsidRDefault="00DE782E">
            <w:pPr>
              <w:rPr>
                <w:sz w:val="22"/>
                <w:szCs w:val="24"/>
              </w:rPr>
            </w:pPr>
            <w:r w:rsidRPr="00D33E9A">
              <w:rPr>
                <w:sz w:val="22"/>
              </w:rPr>
              <w:t>Int. ID</w:t>
            </w:r>
          </w:p>
        </w:tc>
        <w:tc>
          <w:tcPr>
            <w:tcW w:w="844" w:type="pct"/>
            <w:tcBorders>
              <w:top w:val="single" w:sz="4" w:space="0" w:color="auto"/>
              <w:left w:val="single" w:sz="4" w:space="0" w:color="auto"/>
              <w:bottom w:val="single" w:sz="4" w:space="0" w:color="auto"/>
              <w:right w:val="single" w:sz="4" w:space="0" w:color="auto"/>
            </w:tcBorders>
            <w:hideMark/>
          </w:tcPr>
          <w:p w14:paraId="050F2835" w14:textId="77777777" w:rsidR="00DE782E" w:rsidRPr="00D33E9A" w:rsidRDefault="00DE782E">
            <w:pPr>
              <w:rPr>
                <w:sz w:val="22"/>
                <w:szCs w:val="24"/>
              </w:rPr>
            </w:pPr>
            <w:r w:rsidRPr="00D33E9A">
              <w:rPr>
                <w:sz w:val="22"/>
              </w:rPr>
              <w:t>Contact Name</w:t>
            </w:r>
          </w:p>
        </w:tc>
        <w:tc>
          <w:tcPr>
            <w:tcW w:w="563" w:type="pct"/>
            <w:tcBorders>
              <w:top w:val="single" w:sz="4" w:space="0" w:color="auto"/>
              <w:left w:val="single" w:sz="4" w:space="0" w:color="auto"/>
              <w:bottom w:val="single" w:sz="4" w:space="0" w:color="auto"/>
              <w:right w:val="single" w:sz="4" w:space="0" w:color="auto"/>
            </w:tcBorders>
            <w:hideMark/>
          </w:tcPr>
          <w:p w14:paraId="3186319A" w14:textId="77777777" w:rsidR="00DE782E" w:rsidRPr="00D33E9A" w:rsidRDefault="00DE782E">
            <w:pPr>
              <w:rPr>
                <w:sz w:val="22"/>
                <w:szCs w:val="24"/>
              </w:rPr>
            </w:pPr>
            <w:r w:rsidRPr="00D33E9A">
              <w:rPr>
                <w:sz w:val="22"/>
              </w:rPr>
              <w:t>Outcome Code</w:t>
            </w:r>
          </w:p>
        </w:tc>
        <w:tc>
          <w:tcPr>
            <w:tcW w:w="1656" w:type="pct"/>
            <w:tcBorders>
              <w:top w:val="single" w:sz="4" w:space="0" w:color="auto"/>
              <w:left w:val="single" w:sz="4" w:space="0" w:color="auto"/>
              <w:bottom w:val="single" w:sz="4" w:space="0" w:color="auto"/>
              <w:right w:val="single" w:sz="4" w:space="0" w:color="auto"/>
            </w:tcBorders>
            <w:hideMark/>
          </w:tcPr>
          <w:p w14:paraId="0429AB34" w14:textId="77777777" w:rsidR="00DE782E" w:rsidRPr="00D33E9A" w:rsidRDefault="00DE782E">
            <w:pPr>
              <w:rPr>
                <w:sz w:val="22"/>
                <w:szCs w:val="24"/>
              </w:rPr>
            </w:pPr>
            <w:r w:rsidRPr="00D33E9A">
              <w:rPr>
                <w:sz w:val="22"/>
              </w:rPr>
              <w:t>Outcome Notes</w:t>
            </w:r>
          </w:p>
        </w:tc>
      </w:tr>
      <w:tr w:rsidR="00DE782E" w:rsidRPr="00D33E9A" w14:paraId="186F1B6A" w14:textId="77777777" w:rsidTr="00D223DC">
        <w:trPr>
          <w:cantSplit/>
        </w:trPr>
        <w:tc>
          <w:tcPr>
            <w:tcW w:w="313" w:type="pct"/>
            <w:tcBorders>
              <w:top w:val="single" w:sz="4" w:space="0" w:color="auto"/>
              <w:left w:val="single" w:sz="4" w:space="0" w:color="auto"/>
              <w:bottom w:val="single" w:sz="4" w:space="0" w:color="auto"/>
              <w:right w:val="single" w:sz="4" w:space="0" w:color="auto"/>
            </w:tcBorders>
          </w:tcPr>
          <w:p w14:paraId="193F906F" w14:textId="77777777" w:rsidR="00DE782E" w:rsidRPr="00D33E9A" w:rsidRDefault="00DE782E">
            <w:pPr>
              <w:rPr>
                <w:szCs w:val="24"/>
              </w:rPr>
            </w:pPr>
          </w:p>
          <w:p w14:paraId="3694BF5A" w14:textId="77777777" w:rsidR="00DE782E" w:rsidRPr="00D33E9A" w:rsidRDefault="00DE782E">
            <w:pPr>
              <w:rPr>
                <w:szCs w:val="24"/>
              </w:rPr>
            </w:pPr>
            <w:r w:rsidRPr="00D33E9A">
              <w:t>1</w:t>
            </w:r>
          </w:p>
        </w:tc>
        <w:tc>
          <w:tcPr>
            <w:tcW w:w="438" w:type="pct"/>
            <w:tcBorders>
              <w:top w:val="single" w:sz="4" w:space="0" w:color="auto"/>
              <w:left w:val="single" w:sz="4" w:space="0" w:color="auto"/>
              <w:bottom w:val="single" w:sz="4" w:space="0" w:color="auto"/>
              <w:right w:val="single" w:sz="4" w:space="0" w:color="auto"/>
            </w:tcBorders>
          </w:tcPr>
          <w:p w14:paraId="037DAF0C" w14:textId="77777777" w:rsidR="00DE782E" w:rsidRPr="00D33E9A" w:rsidRDefault="00DE782E">
            <w:pPr>
              <w:rPr>
                <w:sz w:val="12"/>
                <w:szCs w:val="24"/>
              </w:rPr>
            </w:pPr>
          </w:p>
        </w:tc>
        <w:tc>
          <w:tcPr>
            <w:tcW w:w="375" w:type="pct"/>
            <w:tcBorders>
              <w:top w:val="single" w:sz="4" w:space="0" w:color="auto"/>
              <w:left w:val="single" w:sz="4" w:space="0" w:color="auto"/>
              <w:bottom w:val="single" w:sz="4" w:space="0" w:color="auto"/>
              <w:right w:val="single" w:sz="4" w:space="0" w:color="auto"/>
            </w:tcBorders>
          </w:tcPr>
          <w:p w14:paraId="07B1208D" w14:textId="77777777" w:rsidR="00DE782E" w:rsidRPr="00D33E9A" w:rsidRDefault="00DE782E">
            <w:pPr>
              <w:rPr>
                <w:sz w:val="12"/>
                <w:szCs w:val="24"/>
              </w:rPr>
            </w:pPr>
          </w:p>
        </w:tc>
        <w:tc>
          <w:tcPr>
            <w:tcW w:w="375" w:type="pct"/>
            <w:tcBorders>
              <w:top w:val="single" w:sz="4" w:space="0" w:color="auto"/>
              <w:left w:val="single" w:sz="4" w:space="0" w:color="auto"/>
              <w:bottom w:val="single" w:sz="4" w:space="0" w:color="auto"/>
              <w:right w:val="single" w:sz="4" w:space="0" w:color="auto"/>
            </w:tcBorders>
          </w:tcPr>
          <w:p w14:paraId="313A75C0" w14:textId="77777777" w:rsidR="00DE782E" w:rsidRPr="00D33E9A" w:rsidRDefault="00DE782E">
            <w:pPr>
              <w:rPr>
                <w:sz w:val="12"/>
                <w:szCs w:val="24"/>
              </w:rPr>
            </w:pPr>
          </w:p>
        </w:tc>
        <w:tc>
          <w:tcPr>
            <w:tcW w:w="438" w:type="pct"/>
            <w:tcBorders>
              <w:top w:val="single" w:sz="4" w:space="0" w:color="auto"/>
              <w:left w:val="single" w:sz="4" w:space="0" w:color="auto"/>
              <w:bottom w:val="single" w:sz="4" w:space="0" w:color="auto"/>
              <w:right w:val="single" w:sz="4" w:space="0" w:color="auto"/>
            </w:tcBorders>
          </w:tcPr>
          <w:p w14:paraId="2AC406E4" w14:textId="77777777" w:rsidR="00DE782E" w:rsidRPr="00D33E9A" w:rsidRDefault="00DE782E">
            <w:pPr>
              <w:rPr>
                <w:sz w:val="12"/>
                <w:szCs w:val="24"/>
              </w:rPr>
            </w:pPr>
          </w:p>
        </w:tc>
        <w:tc>
          <w:tcPr>
            <w:tcW w:w="844" w:type="pct"/>
            <w:tcBorders>
              <w:top w:val="single" w:sz="4" w:space="0" w:color="auto"/>
              <w:left w:val="single" w:sz="4" w:space="0" w:color="auto"/>
              <w:bottom w:val="single" w:sz="4" w:space="0" w:color="auto"/>
              <w:right w:val="single" w:sz="4" w:space="0" w:color="auto"/>
            </w:tcBorders>
          </w:tcPr>
          <w:p w14:paraId="3D491EE3" w14:textId="77777777" w:rsidR="00DE782E" w:rsidRPr="00D33E9A" w:rsidRDefault="00DE782E">
            <w:pPr>
              <w:rPr>
                <w:sz w:val="12"/>
                <w:szCs w:val="24"/>
              </w:rPr>
            </w:pPr>
          </w:p>
        </w:tc>
        <w:tc>
          <w:tcPr>
            <w:tcW w:w="563" w:type="pct"/>
            <w:tcBorders>
              <w:top w:val="single" w:sz="4" w:space="0" w:color="auto"/>
              <w:left w:val="single" w:sz="4" w:space="0" w:color="auto"/>
              <w:bottom w:val="single" w:sz="4" w:space="0" w:color="auto"/>
              <w:right w:val="single" w:sz="4" w:space="0" w:color="auto"/>
            </w:tcBorders>
          </w:tcPr>
          <w:p w14:paraId="3932BDF0" w14:textId="77777777" w:rsidR="00DE782E" w:rsidRPr="00D33E9A" w:rsidRDefault="00DE782E">
            <w:pPr>
              <w:rPr>
                <w:sz w:val="12"/>
                <w:szCs w:val="24"/>
              </w:rPr>
            </w:pPr>
          </w:p>
        </w:tc>
        <w:tc>
          <w:tcPr>
            <w:tcW w:w="1656" w:type="pct"/>
            <w:tcBorders>
              <w:top w:val="single" w:sz="4" w:space="0" w:color="auto"/>
              <w:left w:val="single" w:sz="4" w:space="0" w:color="auto"/>
              <w:bottom w:val="single" w:sz="4" w:space="0" w:color="auto"/>
              <w:right w:val="single" w:sz="4" w:space="0" w:color="auto"/>
            </w:tcBorders>
          </w:tcPr>
          <w:p w14:paraId="6AAD6100" w14:textId="77777777" w:rsidR="00DE782E" w:rsidRPr="00D33E9A" w:rsidRDefault="00DE782E">
            <w:pPr>
              <w:rPr>
                <w:sz w:val="12"/>
                <w:szCs w:val="24"/>
              </w:rPr>
            </w:pPr>
          </w:p>
        </w:tc>
      </w:tr>
      <w:tr w:rsidR="00DE782E" w:rsidRPr="00D33E9A" w14:paraId="6CC5F364" w14:textId="77777777" w:rsidTr="00D223DC">
        <w:trPr>
          <w:cantSplit/>
        </w:trPr>
        <w:tc>
          <w:tcPr>
            <w:tcW w:w="313" w:type="pct"/>
            <w:tcBorders>
              <w:top w:val="single" w:sz="4" w:space="0" w:color="auto"/>
              <w:left w:val="single" w:sz="4" w:space="0" w:color="auto"/>
              <w:bottom w:val="single" w:sz="4" w:space="0" w:color="auto"/>
              <w:right w:val="single" w:sz="4" w:space="0" w:color="auto"/>
            </w:tcBorders>
          </w:tcPr>
          <w:p w14:paraId="797B5FE3" w14:textId="77777777" w:rsidR="00DE782E" w:rsidRPr="00D33E9A" w:rsidRDefault="00DE782E">
            <w:pPr>
              <w:rPr>
                <w:szCs w:val="24"/>
              </w:rPr>
            </w:pPr>
          </w:p>
          <w:p w14:paraId="0D1A7204" w14:textId="77777777" w:rsidR="00DE782E" w:rsidRPr="00D33E9A" w:rsidRDefault="00DE782E">
            <w:pPr>
              <w:rPr>
                <w:szCs w:val="24"/>
              </w:rPr>
            </w:pPr>
            <w:r w:rsidRPr="00D33E9A">
              <w:t>2</w:t>
            </w:r>
          </w:p>
        </w:tc>
        <w:tc>
          <w:tcPr>
            <w:tcW w:w="438" w:type="pct"/>
            <w:tcBorders>
              <w:top w:val="single" w:sz="4" w:space="0" w:color="auto"/>
              <w:left w:val="single" w:sz="4" w:space="0" w:color="auto"/>
              <w:bottom w:val="single" w:sz="4" w:space="0" w:color="auto"/>
              <w:right w:val="single" w:sz="4" w:space="0" w:color="auto"/>
            </w:tcBorders>
          </w:tcPr>
          <w:p w14:paraId="4A94C22B" w14:textId="77777777" w:rsidR="00DE782E" w:rsidRPr="00D33E9A" w:rsidRDefault="00DE782E">
            <w:pPr>
              <w:rPr>
                <w:sz w:val="12"/>
                <w:szCs w:val="24"/>
              </w:rPr>
            </w:pPr>
          </w:p>
        </w:tc>
        <w:tc>
          <w:tcPr>
            <w:tcW w:w="375" w:type="pct"/>
            <w:tcBorders>
              <w:top w:val="single" w:sz="4" w:space="0" w:color="auto"/>
              <w:left w:val="single" w:sz="4" w:space="0" w:color="auto"/>
              <w:bottom w:val="single" w:sz="4" w:space="0" w:color="auto"/>
              <w:right w:val="single" w:sz="4" w:space="0" w:color="auto"/>
            </w:tcBorders>
          </w:tcPr>
          <w:p w14:paraId="47E9C6BC" w14:textId="77777777" w:rsidR="00DE782E" w:rsidRPr="00D33E9A" w:rsidRDefault="00DE782E">
            <w:pPr>
              <w:rPr>
                <w:sz w:val="12"/>
                <w:szCs w:val="24"/>
              </w:rPr>
            </w:pPr>
          </w:p>
        </w:tc>
        <w:tc>
          <w:tcPr>
            <w:tcW w:w="375" w:type="pct"/>
            <w:tcBorders>
              <w:top w:val="single" w:sz="4" w:space="0" w:color="auto"/>
              <w:left w:val="single" w:sz="4" w:space="0" w:color="auto"/>
              <w:bottom w:val="single" w:sz="4" w:space="0" w:color="auto"/>
              <w:right w:val="single" w:sz="4" w:space="0" w:color="auto"/>
            </w:tcBorders>
          </w:tcPr>
          <w:p w14:paraId="6E79EF57" w14:textId="77777777" w:rsidR="00DE782E" w:rsidRPr="00D33E9A" w:rsidRDefault="00DE782E">
            <w:pPr>
              <w:rPr>
                <w:sz w:val="12"/>
                <w:szCs w:val="24"/>
              </w:rPr>
            </w:pPr>
          </w:p>
        </w:tc>
        <w:tc>
          <w:tcPr>
            <w:tcW w:w="438" w:type="pct"/>
            <w:tcBorders>
              <w:top w:val="single" w:sz="4" w:space="0" w:color="auto"/>
              <w:left w:val="single" w:sz="4" w:space="0" w:color="auto"/>
              <w:bottom w:val="single" w:sz="4" w:space="0" w:color="auto"/>
              <w:right w:val="single" w:sz="4" w:space="0" w:color="auto"/>
            </w:tcBorders>
          </w:tcPr>
          <w:p w14:paraId="56DFBCAA" w14:textId="77777777" w:rsidR="00DE782E" w:rsidRPr="00D33E9A" w:rsidRDefault="00DE782E">
            <w:pPr>
              <w:rPr>
                <w:sz w:val="12"/>
                <w:szCs w:val="24"/>
              </w:rPr>
            </w:pPr>
          </w:p>
        </w:tc>
        <w:tc>
          <w:tcPr>
            <w:tcW w:w="844" w:type="pct"/>
            <w:tcBorders>
              <w:top w:val="single" w:sz="4" w:space="0" w:color="auto"/>
              <w:left w:val="single" w:sz="4" w:space="0" w:color="auto"/>
              <w:bottom w:val="single" w:sz="4" w:space="0" w:color="auto"/>
              <w:right w:val="single" w:sz="4" w:space="0" w:color="auto"/>
            </w:tcBorders>
          </w:tcPr>
          <w:p w14:paraId="60559A5A" w14:textId="77777777" w:rsidR="00DE782E" w:rsidRPr="00D33E9A" w:rsidRDefault="00DE782E">
            <w:pPr>
              <w:rPr>
                <w:sz w:val="12"/>
                <w:szCs w:val="24"/>
              </w:rPr>
            </w:pPr>
          </w:p>
        </w:tc>
        <w:tc>
          <w:tcPr>
            <w:tcW w:w="563" w:type="pct"/>
            <w:tcBorders>
              <w:top w:val="single" w:sz="4" w:space="0" w:color="auto"/>
              <w:left w:val="single" w:sz="4" w:space="0" w:color="auto"/>
              <w:bottom w:val="single" w:sz="4" w:space="0" w:color="auto"/>
              <w:right w:val="single" w:sz="4" w:space="0" w:color="auto"/>
            </w:tcBorders>
          </w:tcPr>
          <w:p w14:paraId="4F0F4B4E" w14:textId="77777777" w:rsidR="00DE782E" w:rsidRPr="00D33E9A" w:rsidRDefault="00DE782E">
            <w:pPr>
              <w:rPr>
                <w:sz w:val="12"/>
                <w:szCs w:val="24"/>
              </w:rPr>
            </w:pPr>
          </w:p>
        </w:tc>
        <w:tc>
          <w:tcPr>
            <w:tcW w:w="1656" w:type="pct"/>
            <w:tcBorders>
              <w:top w:val="single" w:sz="4" w:space="0" w:color="auto"/>
              <w:left w:val="single" w:sz="4" w:space="0" w:color="auto"/>
              <w:bottom w:val="single" w:sz="4" w:space="0" w:color="auto"/>
              <w:right w:val="single" w:sz="4" w:space="0" w:color="auto"/>
            </w:tcBorders>
          </w:tcPr>
          <w:p w14:paraId="18C8DCA9" w14:textId="77777777" w:rsidR="00DE782E" w:rsidRPr="00D33E9A" w:rsidRDefault="00DE782E">
            <w:pPr>
              <w:rPr>
                <w:sz w:val="12"/>
                <w:szCs w:val="24"/>
              </w:rPr>
            </w:pPr>
          </w:p>
        </w:tc>
      </w:tr>
      <w:tr w:rsidR="00DE782E" w:rsidRPr="00D33E9A" w14:paraId="320581EE" w14:textId="77777777" w:rsidTr="00D223DC">
        <w:trPr>
          <w:cantSplit/>
        </w:trPr>
        <w:tc>
          <w:tcPr>
            <w:tcW w:w="313" w:type="pct"/>
            <w:tcBorders>
              <w:top w:val="single" w:sz="4" w:space="0" w:color="auto"/>
              <w:left w:val="single" w:sz="4" w:space="0" w:color="auto"/>
              <w:bottom w:val="single" w:sz="4" w:space="0" w:color="auto"/>
              <w:right w:val="single" w:sz="4" w:space="0" w:color="auto"/>
            </w:tcBorders>
          </w:tcPr>
          <w:p w14:paraId="011745C8" w14:textId="77777777" w:rsidR="00DE782E" w:rsidRPr="00D33E9A" w:rsidRDefault="00DE782E">
            <w:pPr>
              <w:rPr>
                <w:szCs w:val="24"/>
              </w:rPr>
            </w:pPr>
          </w:p>
          <w:p w14:paraId="74DCC645" w14:textId="77777777" w:rsidR="00DE782E" w:rsidRPr="00D33E9A" w:rsidRDefault="00DE782E">
            <w:pPr>
              <w:rPr>
                <w:szCs w:val="24"/>
              </w:rPr>
            </w:pPr>
            <w:r w:rsidRPr="00D33E9A">
              <w:t>3</w:t>
            </w:r>
          </w:p>
        </w:tc>
        <w:tc>
          <w:tcPr>
            <w:tcW w:w="438" w:type="pct"/>
            <w:tcBorders>
              <w:top w:val="single" w:sz="4" w:space="0" w:color="auto"/>
              <w:left w:val="single" w:sz="4" w:space="0" w:color="auto"/>
              <w:bottom w:val="single" w:sz="4" w:space="0" w:color="auto"/>
              <w:right w:val="single" w:sz="4" w:space="0" w:color="auto"/>
            </w:tcBorders>
          </w:tcPr>
          <w:p w14:paraId="54AF433F" w14:textId="77777777" w:rsidR="00DE782E" w:rsidRPr="00D33E9A" w:rsidRDefault="00DE782E">
            <w:pPr>
              <w:rPr>
                <w:sz w:val="12"/>
                <w:szCs w:val="24"/>
              </w:rPr>
            </w:pPr>
          </w:p>
        </w:tc>
        <w:tc>
          <w:tcPr>
            <w:tcW w:w="375" w:type="pct"/>
            <w:tcBorders>
              <w:top w:val="single" w:sz="4" w:space="0" w:color="auto"/>
              <w:left w:val="single" w:sz="4" w:space="0" w:color="auto"/>
              <w:bottom w:val="single" w:sz="4" w:space="0" w:color="auto"/>
              <w:right w:val="single" w:sz="4" w:space="0" w:color="auto"/>
            </w:tcBorders>
          </w:tcPr>
          <w:p w14:paraId="62B3A8C4" w14:textId="77777777" w:rsidR="00DE782E" w:rsidRPr="00D33E9A" w:rsidRDefault="00DE782E">
            <w:pPr>
              <w:rPr>
                <w:sz w:val="12"/>
                <w:szCs w:val="24"/>
              </w:rPr>
            </w:pPr>
          </w:p>
        </w:tc>
        <w:tc>
          <w:tcPr>
            <w:tcW w:w="375" w:type="pct"/>
            <w:tcBorders>
              <w:top w:val="single" w:sz="4" w:space="0" w:color="auto"/>
              <w:left w:val="single" w:sz="4" w:space="0" w:color="auto"/>
              <w:bottom w:val="single" w:sz="4" w:space="0" w:color="auto"/>
              <w:right w:val="single" w:sz="4" w:space="0" w:color="auto"/>
            </w:tcBorders>
          </w:tcPr>
          <w:p w14:paraId="215E6216" w14:textId="77777777" w:rsidR="00DE782E" w:rsidRPr="00D33E9A" w:rsidRDefault="00DE782E">
            <w:pPr>
              <w:rPr>
                <w:sz w:val="12"/>
                <w:szCs w:val="24"/>
              </w:rPr>
            </w:pPr>
          </w:p>
        </w:tc>
        <w:tc>
          <w:tcPr>
            <w:tcW w:w="438" w:type="pct"/>
            <w:tcBorders>
              <w:top w:val="single" w:sz="4" w:space="0" w:color="auto"/>
              <w:left w:val="single" w:sz="4" w:space="0" w:color="auto"/>
              <w:bottom w:val="single" w:sz="4" w:space="0" w:color="auto"/>
              <w:right w:val="single" w:sz="4" w:space="0" w:color="auto"/>
            </w:tcBorders>
          </w:tcPr>
          <w:p w14:paraId="3CE5BBA3" w14:textId="77777777" w:rsidR="00DE782E" w:rsidRPr="00D33E9A" w:rsidRDefault="00DE782E">
            <w:pPr>
              <w:rPr>
                <w:sz w:val="12"/>
                <w:szCs w:val="24"/>
              </w:rPr>
            </w:pPr>
          </w:p>
        </w:tc>
        <w:tc>
          <w:tcPr>
            <w:tcW w:w="844" w:type="pct"/>
            <w:tcBorders>
              <w:top w:val="single" w:sz="4" w:space="0" w:color="auto"/>
              <w:left w:val="single" w:sz="4" w:space="0" w:color="auto"/>
              <w:bottom w:val="single" w:sz="4" w:space="0" w:color="auto"/>
              <w:right w:val="single" w:sz="4" w:space="0" w:color="auto"/>
            </w:tcBorders>
          </w:tcPr>
          <w:p w14:paraId="545C274B" w14:textId="77777777" w:rsidR="00DE782E" w:rsidRPr="00D33E9A" w:rsidRDefault="00DE782E">
            <w:pPr>
              <w:rPr>
                <w:sz w:val="12"/>
                <w:szCs w:val="24"/>
              </w:rPr>
            </w:pPr>
          </w:p>
        </w:tc>
        <w:tc>
          <w:tcPr>
            <w:tcW w:w="563" w:type="pct"/>
            <w:tcBorders>
              <w:top w:val="single" w:sz="4" w:space="0" w:color="auto"/>
              <w:left w:val="single" w:sz="4" w:space="0" w:color="auto"/>
              <w:bottom w:val="single" w:sz="4" w:space="0" w:color="auto"/>
              <w:right w:val="single" w:sz="4" w:space="0" w:color="auto"/>
            </w:tcBorders>
          </w:tcPr>
          <w:p w14:paraId="6E5C423C" w14:textId="77777777" w:rsidR="00DE782E" w:rsidRPr="00D33E9A" w:rsidRDefault="00DE782E">
            <w:pPr>
              <w:rPr>
                <w:sz w:val="12"/>
                <w:szCs w:val="24"/>
              </w:rPr>
            </w:pPr>
          </w:p>
        </w:tc>
        <w:tc>
          <w:tcPr>
            <w:tcW w:w="1656" w:type="pct"/>
            <w:tcBorders>
              <w:top w:val="single" w:sz="4" w:space="0" w:color="auto"/>
              <w:left w:val="single" w:sz="4" w:space="0" w:color="auto"/>
              <w:bottom w:val="single" w:sz="4" w:space="0" w:color="auto"/>
              <w:right w:val="single" w:sz="4" w:space="0" w:color="auto"/>
            </w:tcBorders>
          </w:tcPr>
          <w:p w14:paraId="6465D767" w14:textId="77777777" w:rsidR="00DE782E" w:rsidRPr="00D33E9A" w:rsidRDefault="00DE782E">
            <w:pPr>
              <w:rPr>
                <w:sz w:val="12"/>
                <w:szCs w:val="24"/>
              </w:rPr>
            </w:pPr>
          </w:p>
        </w:tc>
      </w:tr>
      <w:tr w:rsidR="00DE782E" w:rsidRPr="00D33E9A" w14:paraId="5B1436B6" w14:textId="77777777" w:rsidTr="00D223DC">
        <w:trPr>
          <w:cantSplit/>
        </w:trPr>
        <w:tc>
          <w:tcPr>
            <w:tcW w:w="313" w:type="pct"/>
            <w:tcBorders>
              <w:top w:val="single" w:sz="4" w:space="0" w:color="auto"/>
              <w:left w:val="single" w:sz="4" w:space="0" w:color="auto"/>
              <w:bottom w:val="single" w:sz="4" w:space="0" w:color="auto"/>
              <w:right w:val="single" w:sz="4" w:space="0" w:color="auto"/>
            </w:tcBorders>
          </w:tcPr>
          <w:p w14:paraId="18565670" w14:textId="77777777" w:rsidR="00DE782E" w:rsidRPr="00D33E9A" w:rsidRDefault="00DE782E">
            <w:pPr>
              <w:rPr>
                <w:szCs w:val="24"/>
              </w:rPr>
            </w:pPr>
          </w:p>
          <w:p w14:paraId="433ECB66" w14:textId="77777777" w:rsidR="00DE782E" w:rsidRPr="00D33E9A" w:rsidRDefault="00DE782E">
            <w:pPr>
              <w:rPr>
                <w:szCs w:val="24"/>
              </w:rPr>
            </w:pPr>
            <w:r w:rsidRPr="00D33E9A">
              <w:t>4</w:t>
            </w:r>
          </w:p>
        </w:tc>
        <w:tc>
          <w:tcPr>
            <w:tcW w:w="438" w:type="pct"/>
            <w:tcBorders>
              <w:top w:val="single" w:sz="4" w:space="0" w:color="auto"/>
              <w:left w:val="single" w:sz="4" w:space="0" w:color="auto"/>
              <w:bottom w:val="single" w:sz="4" w:space="0" w:color="auto"/>
              <w:right w:val="single" w:sz="4" w:space="0" w:color="auto"/>
            </w:tcBorders>
          </w:tcPr>
          <w:p w14:paraId="5B0DD12F" w14:textId="77777777" w:rsidR="00DE782E" w:rsidRPr="00D33E9A" w:rsidRDefault="00DE782E">
            <w:pPr>
              <w:rPr>
                <w:sz w:val="12"/>
                <w:szCs w:val="24"/>
              </w:rPr>
            </w:pPr>
          </w:p>
        </w:tc>
        <w:tc>
          <w:tcPr>
            <w:tcW w:w="375" w:type="pct"/>
            <w:tcBorders>
              <w:top w:val="single" w:sz="4" w:space="0" w:color="auto"/>
              <w:left w:val="single" w:sz="4" w:space="0" w:color="auto"/>
              <w:bottom w:val="single" w:sz="4" w:space="0" w:color="auto"/>
              <w:right w:val="single" w:sz="4" w:space="0" w:color="auto"/>
            </w:tcBorders>
          </w:tcPr>
          <w:p w14:paraId="3C1EDCB4" w14:textId="77777777" w:rsidR="00DE782E" w:rsidRPr="00D33E9A" w:rsidRDefault="00DE782E">
            <w:pPr>
              <w:rPr>
                <w:sz w:val="12"/>
                <w:szCs w:val="24"/>
              </w:rPr>
            </w:pPr>
          </w:p>
        </w:tc>
        <w:tc>
          <w:tcPr>
            <w:tcW w:w="375" w:type="pct"/>
            <w:tcBorders>
              <w:top w:val="single" w:sz="4" w:space="0" w:color="auto"/>
              <w:left w:val="single" w:sz="4" w:space="0" w:color="auto"/>
              <w:bottom w:val="single" w:sz="4" w:space="0" w:color="auto"/>
              <w:right w:val="single" w:sz="4" w:space="0" w:color="auto"/>
            </w:tcBorders>
          </w:tcPr>
          <w:p w14:paraId="0705BD0F" w14:textId="77777777" w:rsidR="00DE782E" w:rsidRPr="00D33E9A" w:rsidRDefault="00DE782E">
            <w:pPr>
              <w:rPr>
                <w:sz w:val="12"/>
                <w:szCs w:val="24"/>
              </w:rPr>
            </w:pPr>
          </w:p>
        </w:tc>
        <w:tc>
          <w:tcPr>
            <w:tcW w:w="438" w:type="pct"/>
            <w:tcBorders>
              <w:top w:val="single" w:sz="4" w:space="0" w:color="auto"/>
              <w:left w:val="single" w:sz="4" w:space="0" w:color="auto"/>
              <w:bottom w:val="single" w:sz="4" w:space="0" w:color="auto"/>
              <w:right w:val="single" w:sz="4" w:space="0" w:color="auto"/>
            </w:tcBorders>
          </w:tcPr>
          <w:p w14:paraId="0232AFDC" w14:textId="77777777" w:rsidR="00DE782E" w:rsidRPr="00D33E9A" w:rsidRDefault="00DE782E">
            <w:pPr>
              <w:rPr>
                <w:sz w:val="12"/>
                <w:szCs w:val="24"/>
              </w:rPr>
            </w:pPr>
          </w:p>
        </w:tc>
        <w:tc>
          <w:tcPr>
            <w:tcW w:w="844" w:type="pct"/>
            <w:tcBorders>
              <w:top w:val="single" w:sz="4" w:space="0" w:color="auto"/>
              <w:left w:val="single" w:sz="4" w:space="0" w:color="auto"/>
              <w:bottom w:val="single" w:sz="4" w:space="0" w:color="auto"/>
              <w:right w:val="single" w:sz="4" w:space="0" w:color="auto"/>
            </w:tcBorders>
          </w:tcPr>
          <w:p w14:paraId="6D91425E" w14:textId="77777777" w:rsidR="00DE782E" w:rsidRPr="00D33E9A" w:rsidRDefault="00DE782E">
            <w:pPr>
              <w:rPr>
                <w:sz w:val="12"/>
                <w:szCs w:val="24"/>
              </w:rPr>
            </w:pPr>
          </w:p>
        </w:tc>
        <w:tc>
          <w:tcPr>
            <w:tcW w:w="563" w:type="pct"/>
            <w:tcBorders>
              <w:top w:val="single" w:sz="4" w:space="0" w:color="auto"/>
              <w:left w:val="single" w:sz="4" w:space="0" w:color="auto"/>
              <w:bottom w:val="single" w:sz="4" w:space="0" w:color="auto"/>
              <w:right w:val="single" w:sz="4" w:space="0" w:color="auto"/>
            </w:tcBorders>
          </w:tcPr>
          <w:p w14:paraId="78ABF9DF" w14:textId="77777777" w:rsidR="00DE782E" w:rsidRPr="00D33E9A" w:rsidRDefault="00DE782E">
            <w:pPr>
              <w:rPr>
                <w:sz w:val="12"/>
                <w:szCs w:val="24"/>
              </w:rPr>
            </w:pPr>
          </w:p>
        </w:tc>
        <w:tc>
          <w:tcPr>
            <w:tcW w:w="1656" w:type="pct"/>
            <w:tcBorders>
              <w:top w:val="single" w:sz="4" w:space="0" w:color="auto"/>
              <w:left w:val="single" w:sz="4" w:space="0" w:color="auto"/>
              <w:bottom w:val="single" w:sz="4" w:space="0" w:color="auto"/>
              <w:right w:val="single" w:sz="4" w:space="0" w:color="auto"/>
            </w:tcBorders>
          </w:tcPr>
          <w:p w14:paraId="789DDC2A" w14:textId="77777777" w:rsidR="00DE782E" w:rsidRPr="00D33E9A" w:rsidRDefault="00DE782E">
            <w:pPr>
              <w:rPr>
                <w:sz w:val="12"/>
                <w:szCs w:val="24"/>
              </w:rPr>
            </w:pPr>
          </w:p>
        </w:tc>
      </w:tr>
      <w:tr w:rsidR="00DE782E" w:rsidRPr="00D33E9A" w14:paraId="4C7D5EA6" w14:textId="77777777" w:rsidTr="00D223DC">
        <w:trPr>
          <w:cantSplit/>
        </w:trPr>
        <w:tc>
          <w:tcPr>
            <w:tcW w:w="313" w:type="pct"/>
            <w:tcBorders>
              <w:top w:val="single" w:sz="4" w:space="0" w:color="auto"/>
              <w:left w:val="single" w:sz="4" w:space="0" w:color="auto"/>
              <w:bottom w:val="single" w:sz="4" w:space="0" w:color="auto"/>
              <w:right w:val="single" w:sz="4" w:space="0" w:color="auto"/>
            </w:tcBorders>
          </w:tcPr>
          <w:p w14:paraId="3183BCE9" w14:textId="77777777" w:rsidR="00DE782E" w:rsidRPr="00D33E9A" w:rsidRDefault="00DE782E">
            <w:pPr>
              <w:rPr>
                <w:szCs w:val="24"/>
              </w:rPr>
            </w:pPr>
          </w:p>
          <w:p w14:paraId="25F2F37D" w14:textId="77777777" w:rsidR="00DE782E" w:rsidRPr="00D33E9A" w:rsidRDefault="00DE782E">
            <w:pPr>
              <w:rPr>
                <w:szCs w:val="24"/>
              </w:rPr>
            </w:pPr>
            <w:r w:rsidRPr="00D33E9A">
              <w:t>5</w:t>
            </w:r>
          </w:p>
        </w:tc>
        <w:tc>
          <w:tcPr>
            <w:tcW w:w="438" w:type="pct"/>
            <w:tcBorders>
              <w:top w:val="single" w:sz="4" w:space="0" w:color="auto"/>
              <w:left w:val="single" w:sz="4" w:space="0" w:color="auto"/>
              <w:bottom w:val="single" w:sz="4" w:space="0" w:color="auto"/>
              <w:right w:val="single" w:sz="4" w:space="0" w:color="auto"/>
            </w:tcBorders>
          </w:tcPr>
          <w:p w14:paraId="7473C8C4" w14:textId="77777777" w:rsidR="00DE782E" w:rsidRPr="00D33E9A" w:rsidRDefault="00DE782E">
            <w:pPr>
              <w:rPr>
                <w:sz w:val="12"/>
                <w:szCs w:val="24"/>
              </w:rPr>
            </w:pPr>
          </w:p>
        </w:tc>
        <w:tc>
          <w:tcPr>
            <w:tcW w:w="375" w:type="pct"/>
            <w:tcBorders>
              <w:top w:val="single" w:sz="4" w:space="0" w:color="auto"/>
              <w:left w:val="single" w:sz="4" w:space="0" w:color="auto"/>
              <w:bottom w:val="single" w:sz="4" w:space="0" w:color="auto"/>
              <w:right w:val="single" w:sz="4" w:space="0" w:color="auto"/>
            </w:tcBorders>
          </w:tcPr>
          <w:p w14:paraId="18E9F68D" w14:textId="77777777" w:rsidR="00DE782E" w:rsidRPr="00D33E9A" w:rsidRDefault="00DE782E">
            <w:pPr>
              <w:rPr>
                <w:sz w:val="12"/>
                <w:szCs w:val="24"/>
              </w:rPr>
            </w:pPr>
          </w:p>
        </w:tc>
        <w:tc>
          <w:tcPr>
            <w:tcW w:w="375" w:type="pct"/>
            <w:tcBorders>
              <w:top w:val="single" w:sz="4" w:space="0" w:color="auto"/>
              <w:left w:val="single" w:sz="4" w:space="0" w:color="auto"/>
              <w:bottom w:val="single" w:sz="4" w:space="0" w:color="auto"/>
              <w:right w:val="single" w:sz="4" w:space="0" w:color="auto"/>
            </w:tcBorders>
          </w:tcPr>
          <w:p w14:paraId="62A42F8D" w14:textId="77777777" w:rsidR="00DE782E" w:rsidRPr="00D33E9A" w:rsidRDefault="00DE782E">
            <w:pPr>
              <w:rPr>
                <w:sz w:val="12"/>
                <w:szCs w:val="24"/>
              </w:rPr>
            </w:pPr>
          </w:p>
        </w:tc>
        <w:tc>
          <w:tcPr>
            <w:tcW w:w="438" w:type="pct"/>
            <w:tcBorders>
              <w:top w:val="single" w:sz="4" w:space="0" w:color="auto"/>
              <w:left w:val="single" w:sz="4" w:space="0" w:color="auto"/>
              <w:bottom w:val="single" w:sz="4" w:space="0" w:color="auto"/>
              <w:right w:val="single" w:sz="4" w:space="0" w:color="auto"/>
            </w:tcBorders>
          </w:tcPr>
          <w:p w14:paraId="4FC11421" w14:textId="77777777" w:rsidR="00DE782E" w:rsidRPr="00D33E9A" w:rsidRDefault="00DE782E">
            <w:pPr>
              <w:rPr>
                <w:sz w:val="12"/>
                <w:szCs w:val="24"/>
              </w:rPr>
            </w:pPr>
          </w:p>
        </w:tc>
        <w:tc>
          <w:tcPr>
            <w:tcW w:w="844" w:type="pct"/>
            <w:tcBorders>
              <w:top w:val="single" w:sz="4" w:space="0" w:color="auto"/>
              <w:left w:val="single" w:sz="4" w:space="0" w:color="auto"/>
              <w:bottom w:val="single" w:sz="4" w:space="0" w:color="auto"/>
              <w:right w:val="single" w:sz="4" w:space="0" w:color="auto"/>
            </w:tcBorders>
          </w:tcPr>
          <w:p w14:paraId="3D2E2302" w14:textId="77777777" w:rsidR="00DE782E" w:rsidRPr="00D33E9A" w:rsidRDefault="00DE782E">
            <w:pPr>
              <w:rPr>
                <w:sz w:val="12"/>
                <w:szCs w:val="24"/>
              </w:rPr>
            </w:pPr>
          </w:p>
        </w:tc>
        <w:tc>
          <w:tcPr>
            <w:tcW w:w="563" w:type="pct"/>
            <w:tcBorders>
              <w:top w:val="single" w:sz="4" w:space="0" w:color="auto"/>
              <w:left w:val="single" w:sz="4" w:space="0" w:color="auto"/>
              <w:bottom w:val="single" w:sz="4" w:space="0" w:color="auto"/>
              <w:right w:val="single" w:sz="4" w:space="0" w:color="auto"/>
            </w:tcBorders>
          </w:tcPr>
          <w:p w14:paraId="2E01E895" w14:textId="77777777" w:rsidR="00DE782E" w:rsidRPr="00D33E9A" w:rsidRDefault="00DE782E">
            <w:pPr>
              <w:rPr>
                <w:sz w:val="12"/>
                <w:szCs w:val="24"/>
              </w:rPr>
            </w:pPr>
          </w:p>
        </w:tc>
        <w:tc>
          <w:tcPr>
            <w:tcW w:w="1656" w:type="pct"/>
            <w:tcBorders>
              <w:top w:val="single" w:sz="4" w:space="0" w:color="auto"/>
              <w:left w:val="single" w:sz="4" w:space="0" w:color="auto"/>
              <w:bottom w:val="single" w:sz="4" w:space="0" w:color="auto"/>
              <w:right w:val="single" w:sz="4" w:space="0" w:color="auto"/>
            </w:tcBorders>
          </w:tcPr>
          <w:p w14:paraId="1A446257" w14:textId="77777777" w:rsidR="00DE782E" w:rsidRPr="00D33E9A" w:rsidRDefault="00DE782E">
            <w:pPr>
              <w:rPr>
                <w:sz w:val="12"/>
                <w:szCs w:val="24"/>
              </w:rPr>
            </w:pPr>
          </w:p>
        </w:tc>
      </w:tr>
      <w:tr w:rsidR="00DE782E" w:rsidRPr="00D33E9A" w14:paraId="5012FB7D" w14:textId="77777777" w:rsidTr="00D223DC">
        <w:trPr>
          <w:cantSplit/>
        </w:trPr>
        <w:tc>
          <w:tcPr>
            <w:tcW w:w="5000" w:type="pct"/>
            <w:gridSpan w:val="8"/>
            <w:tcBorders>
              <w:top w:val="single" w:sz="4" w:space="0" w:color="auto"/>
              <w:left w:val="single" w:sz="4" w:space="0" w:color="auto"/>
              <w:bottom w:val="single" w:sz="4" w:space="0" w:color="auto"/>
              <w:right w:val="single" w:sz="4" w:space="0" w:color="auto"/>
            </w:tcBorders>
          </w:tcPr>
          <w:p w14:paraId="00A4E53E" w14:textId="77777777" w:rsidR="00DE782E" w:rsidRPr="00D33E9A" w:rsidRDefault="00DE782E">
            <w:pPr>
              <w:jc w:val="center"/>
              <w:rPr>
                <w:szCs w:val="24"/>
                <w:u w:val="single"/>
              </w:rPr>
            </w:pPr>
            <w:r w:rsidRPr="00D33E9A">
              <w:rPr>
                <w:u w:val="single"/>
              </w:rPr>
              <w:t>Notes</w:t>
            </w:r>
          </w:p>
          <w:p w14:paraId="50FB3452" w14:textId="77777777" w:rsidR="00DE782E" w:rsidRPr="00D33E9A" w:rsidRDefault="00DE782E">
            <w:pPr>
              <w:rPr>
                <w:szCs w:val="24"/>
              </w:rPr>
            </w:pPr>
          </w:p>
        </w:tc>
      </w:tr>
      <w:tr w:rsidR="00DE782E" w:rsidRPr="00D33E9A" w14:paraId="50AF3136" w14:textId="77777777" w:rsidTr="00D223DC">
        <w:trPr>
          <w:cantSplit/>
        </w:trPr>
        <w:tc>
          <w:tcPr>
            <w:tcW w:w="5000" w:type="pct"/>
            <w:gridSpan w:val="8"/>
            <w:tcBorders>
              <w:top w:val="single" w:sz="4" w:space="0" w:color="auto"/>
              <w:left w:val="single" w:sz="4" w:space="0" w:color="auto"/>
              <w:bottom w:val="single" w:sz="4" w:space="0" w:color="auto"/>
              <w:right w:val="single" w:sz="4" w:space="0" w:color="auto"/>
            </w:tcBorders>
          </w:tcPr>
          <w:p w14:paraId="0346DD94" w14:textId="77777777" w:rsidR="00DE782E" w:rsidRPr="00D33E9A" w:rsidRDefault="00DE782E">
            <w:pPr>
              <w:jc w:val="center"/>
              <w:rPr>
                <w:sz w:val="28"/>
                <w:szCs w:val="24"/>
              </w:rPr>
            </w:pPr>
          </w:p>
        </w:tc>
      </w:tr>
      <w:tr w:rsidR="00DE782E" w:rsidRPr="00D33E9A" w14:paraId="4B630C63" w14:textId="77777777" w:rsidTr="00D223DC">
        <w:trPr>
          <w:cantSplit/>
        </w:trPr>
        <w:tc>
          <w:tcPr>
            <w:tcW w:w="5000" w:type="pct"/>
            <w:gridSpan w:val="8"/>
            <w:tcBorders>
              <w:top w:val="single" w:sz="4" w:space="0" w:color="auto"/>
              <w:left w:val="single" w:sz="4" w:space="0" w:color="auto"/>
              <w:bottom w:val="single" w:sz="4" w:space="0" w:color="auto"/>
              <w:right w:val="single" w:sz="4" w:space="0" w:color="auto"/>
            </w:tcBorders>
          </w:tcPr>
          <w:p w14:paraId="6BFFB22B" w14:textId="77777777" w:rsidR="00DE782E" w:rsidRPr="00D33E9A" w:rsidRDefault="00DE782E">
            <w:pPr>
              <w:rPr>
                <w:sz w:val="28"/>
                <w:szCs w:val="24"/>
              </w:rPr>
            </w:pPr>
          </w:p>
        </w:tc>
      </w:tr>
      <w:tr w:rsidR="00DE782E" w:rsidRPr="00D33E9A" w14:paraId="56F6D6EF" w14:textId="77777777" w:rsidTr="00D223DC">
        <w:trPr>
          <w:cantSplit/>
        </w:trPr>
        <w:tc>
          <w:tcPr>
            <w:tcW w:w="5000" w:type="pct"/>
            <w:gridSpan w:val="8"/>
            <w:tcBorders>
              <w:top w:val="single" w:sz="4" w:space="0" w:color="auto"/>
              <w:left w:val="single" w:sz="4" w:space="0" w:color="auto"/>
              <w:bottom w:val="single" w:sz="4" w:space="0" w:color="auto"/>
              <w:right w:val="single" w:sz="4" w:space="0" w:color="auto"/>
            </w:tcBorders>
          </w:tcPr>
          <w:p w14:paraId="31DF1A0B" w14:textId="77777777" w:rsidR="00DE782E" w:rsidRPr="00D33E9A" w:rsidRDefault="00DE782E">
            <w:pPr>
              <w:rPr>
                <w:sz w:val="28"/>
                <w:szCs w:val="24"/>
              </w:rPr>
            </w:pPr>
          </w:p>
        </w:tc>
      </w:tr>
      <w:tr w:rsidR="00DE782E" w:rsidRPr="00D33E9A" w14:paraId="662EED26" w14:textId="77777777" w:rsidTr="00D223DC">
        <w:trPr>
          <w:cantSplit/>
        </w:trPr>
        <w:tc>
          <w:tcPr>
            <w:tcW w:w="5000" w:type="pct"/>
            <w:gridSpan w:val="8"/>
            <w:tcBorders>
              <w:top w:val="single" w:sz="4" w:space="0" w:color="auto"/>
              <w:left w:val="single" w:sz="4" w:space="0" w:color="auto"/>
              <w:bottom w:val="single" w:sz="4" w:space="0" w:color="auto"/>
              <w:right w:val="single" w:sz="4" w:space="0" w:color="auto"/>
            </w:tcBorders>
          </w:tcPr>
          <w:p w14:paraId="56A07ED7" w14:textId="77777777" w:rsidR="00DE782E" w:rsidRPr="00D33E9A" w:rsidRDefault="00DE782E">
            <w:pPr>
              <w:rPr>
                <w:sz w:val="28"/>
                <w:szCs w:val="24"/>
              </w:rPr>
            </w:pPr>
          </w:p>
        </w:tc>
      </w:tr>
      <w:tr w:rsidR="00DE782E" w:rsidRPr="00D33E9A" w14:paraId="656ED2F0" w14:textId="77777777" w:rsidTr="00D223DC">
        <w:trPr>
          <w:cantSplit/>
        </w:trPr>
        <w:tc>
          <w:tcPr>
            <w:tcW w:w="5000" w:type="pct"/>
            <w:gridSpan w:val="8"/>
            <w:tcBorders>
              <w:top w:val="single" w:sz="4" w:space="0" w:color="auto"/>
              <w:left w:val="single" w:sz="4" w:space="0" w:color="auto"/>
              <w:bottom w:val="single" w:sz="4" w:space="0" w:color="auto"/>
              <w:right w:val="single" w:sz="4" w:space="0" w:color="auto"/>
            </w:tcBorders>
          </w:tcPr>
          <w:p w14:paraId="314CABFD" w14:textId="77777777" w:rsidR="00DE782E" w:rsidRPr="00D33E9A" w:rsidRDefault="00DE782E">
            <w:pPr>
              <w:rPr>
                <w:sz w:val="28"/>
                <w:szCs w:val="24"/>
              </w:rPr>
            </w:pPr>
          </w:p>
        </w:tc>
      </w:tr>
      <w:tr w:rsidR="00DE782E" w:rsidRPr="00D33E9A" w14:paraId="60830EB1" w14:textId="77777777" w:rsidTr="00D223DC">
        <w:trPr>
          <w:cantSplit/>
        </w:trPr>
        <w:tc>
          <w:tcPr>
            <w:tcW w:w="5000" w:type="pct"/>
            <w:gridSpan w:val="8"/>
            <w:tcBorders>
              <w:top w:val="single" w:sz="4" w:space="0" w:color="auto"/>
              <w:left w:val="single" w:sz="4" w:space="0" w:color="auto"/>
              <w:bottom w:val="single" w:sz="4" w:space="0" w:color="auto"/>
              <w:right w:val="single" w:sz="4" w:space="0" w:color="auto"/>
            </w:tcBorders>
          </w:tcPr>
          <w:p w14:paraId="679F2CB5" w14:textId="77777777" w:rsidR="00DE782E" w:rsidRPr="00D33E9A" w:rsidRDefault="00DE782E">
            <w:pPr>
              <w:rPr>
                <w:sz w:val="28"/>
                <w:szCs w:val="24"/>
              </w:rPr>
            </w:pPr>
          </w:p>
        </w:tc>
      </w:tr>
      <w:tr w:rsidR="00DE782E" w:rsidRPr="00D33E9A" w14:paraId="4E852A97" w14:textId="77777777" w:rsidTr="00D223DC">
        <w:trPr>
          <w:cantSplit/>
        </w:trPr>
        <w:tc>
          <w:tcPr>
            <w:tcW w:w="5000" w:type="pct"/>
            <w:gridSpan w:val="8"/>
            <w:tcBorders>
              <w:top w:val="single" w:sz="4" w:space="0" w:color="auto"/>
              <w:left w:val="single" w:sz="4" w:space="0" w:color="auto"/>
              <w:bottom w:val="single" w:sz="4" w:space="0" w:color="auto"/>
              <w:right w:val="single" w:sz="4" w:space="0" w:color="auto"/>
            </w:tcBorders>
          </w:tcPr>
          <w:p w14:paraId="1ED78E92" w14:textId="77777777" w:rsidR="00DE782E" w:rsidRPr="00D33E9A" w:rsidRDefault="00DE782E">
            <w:pPr>
              <w:rPr>
                <w:sz w:val="28"/>
                <w:szCs w:val="24"/>
              </w:rPr>
            </w:pPr>
          </w:p>
        </w:tc>
      </w:tr>
      <w:tr w:rsidR="00DE782E" w:rsidRPr="00D33E9A" w14:paraId="0788CC69" w14:textId="77777777" w:rsidTr="00D223DC">
        <w:trPr>
          <w:cantSplit/>
        </w:trPr>
        <w:tc>
          <w:tcPr>
            <w:tcW w:w="5000" w:type="pct"/>
            <w:gridSpan w:val="8"/>
            <w:tcBorders>
              <w:top w:val="single" w:sz="4" w:space="0" w:color="auto"/>
              <w:left w:val="single" w:sz="4" w:space="0" w:color="auto"/>
              <w:bottom w:val="single" w:sz="4" w:space="0" w:color="auto"/>
              <w:right w:val="single" w:sz="4" w:space="0" w:color="auto"/>
            </w:tcBorders>
          </w:tcPr>
          <w:p w14:paraId="65BFBB7E" w14:textId="77777777" w:rsidR="00DE782E" w:rsidRPr="00D33E9A" w:rsidRDefault="00DE782E">
            <w:pPr>
              <w:rPr>
                <w:sz w:val="28"/>
                <w:szCs w:val="24"/>
              </w:rPr>
            </w:pPr>
          </w:p>
        </w:tc>
      </w:tr>
      <w:tr w:rsidR="00DE782E" w:rsidRPr="00D33E9A" w14:paraId="4847F7D5" w14:textId="77777777" w:rsidTr="00D223DC">
        <w:trPr>
          <w:cantSplit/>
        </w:trPr>
        <w:tc>
          <w:tcPr>
            <w:tcW w:w="5000" w:type="pct"/>
            <w:gridSpan w:val="8"/>
            <w:tcBorders>
              <w:top w:val="single" w:sz="4" w:space="0" w:color="auto"/>
              <w:left w:val="single" w:sz="4" w:space="0" w:color="auto"/>
              <w:bottom w:val="single" w:sz="4" w:space="0" w:color="auto"/>
              <w:right w:val="single" w:sz="4" w:space="0" w:color="auto"/>
            </w:tcBorders>
          </w:tcPr>
          <w:p w14:paraId="26168062" w14:textId="77777777" w:rsidR="00DE782E" w:rsidRPr="00D33E9A" w:rsidRDefault="00DE782E">
            <w:pPr>
              <w:rPr>
                <w:sz w:val="28"/>
                <w:szCs w:val="24"/>
              </w:rPr>
            </w:pPr>
          </w:p>
        </w:tc>
      </w:tr>
      <w:tr w:rsidR="00DE782E" w:rsidRPr="00D33E9A" w14:paraId="4B082F4A" w14:textId="77777777" w:rsidTr="00D223DC">
        <w:trPr>
          <w:cantSplit/>
        </w:trPr>
        <w:tc>
          <w:tcPr>
            <w:tcW w:w="5000" w:type="pct"/>
            <w:gridSpan w:val="8"/>
            <w:tcBorders>
              <w:top w:val="single" w:sz="4" w:space="0" w:color="auto"/>
              <w:left w:val="single" w:sz="4" w:space="0" w:color="auto"/>
              <w:bottom w:val="single" w:sz="4" w:space="0" w:color="auto"/>
              <w:right w:val="single" w:sz="4" w:space="0" w:color="auto"/>
            </w:tcBorders>
          </w:tcPr>
          <w:p w14:paraId="0BFB841E" w14:textId="77777777" w:rsidR="00DE782E" w:rsidRPr="00D33E9A" w:rsidRDefault="00DE782E">
            <w:pPr>
              <w:rPr>
                <w:sz w:val="28"/>
                <w:szCs w:val="24"/>
              </w:rPr>
            </w:pPr>
          </w:p>
        </w:tc>
      </w:tr>
      <w:tr w:rsidR="00DE782E" w:rsidRPr="00D33E9A" w14:paraId="07EAC73E" w14:textId="77777777" w:rsidTr="00D223DC">
        <w:trPr>
          <w:cantSplit/>
        </w:trPr>
        <w:tc>
          <w:tcPr>
            <w:tcW w:w="5000" w:type="pct"/>
            <w:gridSpan w:val="8"/>
            <w:tcBorders>
              <w:top w:val="single" w:sz="4" w:space="0" w:color="auto"/>
              <w:left w:val="single" w:sz="4" w:space="0" w:color="auto"/>
              <w:bottom w:val="single" w:sz="4" w:space="0" w:color="auto"/>
              <w:right w:val="single" w:sz="4" w:space="0" w:color="auto"/>
            </w:tcBorders>
          </w:tcPr>
          <w:p w14:paraId="140B1329" w14:textId="77777777" w:rsidR="00DE782E" w:rsidRPr="00D33E9A" w:rsidRDefault="00DE782E">
            <w:pPr>
              <w:rPr>
                <w:sz w:val="28"/>
                <w:szCs w:val="24"/>
              </w:rPr>
            </w:pPr>
          </w:p>
        </w:tc>
      </w:tr>
    </w:tbl>
    <w:p w14:paraId="54EA439A" w14:textId="77777777" w:rsidR="00DE782E" w:rsidRPr="00D33E9A" w:rsidRDefault="00DE782E" w:rsidP="00DE782E">
      <w:pPr>
        <w:pStyle w:val="Header"/>
        <w:tabs>
          <w:tab w:val="left" w:pos="720"/>
        </w:tabs>
      </w:pPr>
    </w:p>
    <w:p w14:paraId="3A305FFC" w14:textId="77777777" w:rsidR="00DE782E" w:rsidRPr="00D33E9A" w:rsidRDefault="00DE782E" w:rsidP="00DE782E">
      <w:pPr>
        <w:pStyle w:val="Header"/>
        <w:tabs>
          <w:tab w:val="left" w:pos="720"/>
        </w:tabs>
      </w:pPr>
    </w:p>
    <w:p w14:paraId="6CDF15BE" w14:textId="77777777" w:rsidR="00DE782E" w:rsidRPr="00D33E9A" w:rsidRDefault="00DE782E" w:rsidP="00DE782E">
      <w:pPr>
        <w:pStyle w:val="Header"/>
        <w:pBdr>
          <w:top w:val="single" w:sz="4" w:space="1" w:color="auto"/>
          <w:left w:val="single" w:sz="4" w:space="4" w:color="auto"/>
          <w:bottom w:val="single" w:sz="4" w:space="1" w:color="auto"/>
          <w:right w:val="single" w:sz="4" w:space="4" w:color="auto"/>
        </w:pBdr>
        <w:tabs>
          <w:tab w:val="left" w:pos="720"/>
        </w:tabs>
      </w:pPr>
      <w:r w:rsidRPr="00D33E9A">
        <w:t>NOTE:  At any time, if the respondent asks for another questionnaire in lieu of providing information by telephone, please offer one by mail and note the request on the front of this form.</w:t>
      </w:r>
    </w:p>
    <w:p w14:paraId="45521A00" w14:textId="77777777" w:rsidR="00DE782E" w:rsidRPr="00D33E9A" w:rsidRDefault="00DE782E" w:rsidP="00DE782E">
      <w:pPr>
        <w:pStyle w:val="Header"/>
        <w:tabs>
          <w:tab w:val="left" w:pos="720"/>
        </w:tabs>
      </w:pPr>
    </w:p>
    <w:p w14:paraId="1F2BA8E2" w14:textId="77777777" w:rsidR="009F7312" w:rsidRDefault="009F7312">
      <w:pPr>
        <w:widowControl/>
        <w:rPr>
          <w:b/>
          <w:u w:val="single"/>
        </w:rPr>
      </w:pPr>
      <w:r>
        <w:rPr>
          <w:b/>
          <w:u w:val="single"/>
        </w:rPr>
        <w:br w:type="page"/>
      </w:r>
    </w:p>
    <w:p w14:paraId="79BC5520" w14:textId="455669F5" w:rsidR="00DE782E" w:rsidRPr="00D33E9A" w:rsidRDefault="00DE782E" w:rsidP="00DE782E">
      <w:pPr>
        <w:pStyle w:val="Header"/>
        <w:tabs>
          <w:tab w:val="left" w:pos="720"/>
        </w:tabs>
        <w:jc w:val="center"/>
        <w:rPr>
          <w:b/>
          <w:u w:val="single"/>
        </w:rPr>
      </w:pPr>
      <w:r w:rsidRPr="00D33E9A">
        <w:rPr>
          <w:b/>
          <w:u w:val="single"/>
        </w:rPr>
        <w:lastRenderedPageBreak/>
        <w:t>SCRIPT 1 (using PFS-</w:t>
      </w:r>
      <w:proofErr w:type="gramStart"/>
      <w:r w:rsidRPr="00D33E9A">
        <w:rPr>
          <w:b/>
          <w:u w:val="single"/>
        </w:rPr>
        <w:t>1A(</w:t>
      </w:r>
      <w:proofErr w:type="gramEnd"/>
      <w:r w:rsidRPr="00D33E9A">
        <w:rPr>
          <w:b/>
          <w:u w:val="single"/>
        </w:rPr>
        <w:t>T))</w:t>
      </w:r>
    </w:p>
    <w:p w14:paraId="491AB8BE" w14:textId="77777777" w:rsidR="00DE782E" w:rsidRPr="00D33E9A" w:rsidRDefault="00DE782E" w:rsidP="00DE782E">
      <w:pPr>
        <w:pStyle w:val="Header"/>
        <w:tabs>
          <w:tab w:val="left" w:pos="720"/>
        </w:tabs>
      </w:pPr>
    </w:p>
    <w:p w14:paraId="212E1E20" w14:textId="77777777" w:rsidR="00DE782E" w:rsidRPr="00D33E9A" w:rsidRDefault="00DE782E" w:rsidP="00DE782E">
      <w:pPr>
        <w:pStyle w:val="Header"/>
        <w:tabs>
          <w:tab w:val="left" w:pos="720"/>
        </w:tabs>
      </w:pPr>
    </w:p>
    <w:p w14:paraId="164FD682" w14:textId="77777777" w:rsidR="0021177A" w:rsidRDefault="00DE782E" w:rsidP="00DE782E">
      <w:pPr>
        <w:ind w:left="720" w:hanging="720"/>
        <w:rPr>
          <w:b/>
          <w:bCs/>
        </w:rPr>
      </w:pPr>
      <w:r w:rsidRPr="00D33E9A">
        <w:rPr>
          <w:b/>
          <w:bCs/>
        </w:rPr>
        <w:t>1.</w:t>
      </w:r>
      <w:r w:rsidRPr="00D33E9A">
        <w:rPr>
          <w:b/>
          <w:bCs/>
        </w:rPr>
        <w:tab/>
        <w:t>Hello, this is __________________ from the U.S. Census Bureau.  Have I reached {school name from the label on the cover page}?</w:t>
      </w:r>
    </w:p>
    <w:p w14:paraId="09DA0BFC" w14:textId="26369070" w:rsidR="00DE782E" w:rsidRPr="00D33E9A" w:rsidRDefault="00DE782E" w:rsidP="00DE782E">
      <w:pPr>
        <w:ind w:left="720" w:hanging="720"/>
      </w:pPr>
    </w:p>
    <w:p w14:paraId="0D0A7773" w14:textId="77777777" w:rsidR="00DE782E" w:rsidRPr="00D33E9A" w:rsidRDefault="00DE782E" w:rsidP="00DE782E">
      <w:pPr>
        <w:tabs>
          <w:tab w:val="left" w:pos="360"/>
          <w:tab w:val="left" w:pos="720"/>
          <w:tab w:val="left" w:pos="1200"/>
        </w:tabs>
        <w:ind w:left="720" w:hanging="720"/>
      </w:pPr>
      <w:r w:rsidRPr="00D33E9A">
        <w:tab/>
      </w:r>
      <w:r w:rsidRPr="00D33E9A">
        <w:rPr>
          <w:sz w:val="16"/>
        </w:rPr>
        <w:t>01</w:t>
      </w:r>
      <w:r w:rsidRPr="00D33E9A">
        <w:rPr>
          <w:sz w:val="16"/>
        </w:rPr>
        <w:tab/>
        <w:t>1</w:t>
      </w:r>
      <w:r w:rsidRPr="00D33E9A">
        <w:t xml:space="preserve"> </w:t>
      </w:r>
      <w:bookmarkStart w:id="1" w:name="OLE_LINK1"/>
      <w:dir w:val="ltr">
        <w:r w:rsidRPr="00D33E9A">
          <w:t xml:space="preserve"> </w:t>
        </w:r>
        <w:bookmarkEnd w:id="1"/>
        <w:r w:rsidRPr="00D33E9A">
          <w:t xml:space="preserve">Yes </w:t>
        </w:r>
        <w:r w:rsidRPr="00D33E9A">
          <w:sym w:font="Wingdings" w:char="F0E0"/>
        </w:r>
        <w:r w:rsidRPr="00D33E9A">
          <w:t xml:space="preserve"> GO TO item 2 below.</w:t>
        </w:r>
        <w:r w:rsidR="0014649D">
          <w:t>‬</w:t>
        </w:r>
      </w:dir>
    </w:p>
    <w:p w14:paraId="65953EE5" w14:textId="77777777" w:rsidR="00DE782E" w:rsidRPr="00D33E9A" w:rsidRDefault="00DE782E" w:rsidP="00DE782E">
      <w:pPr>
        <w:tabs>
          <w:tab w:val="left" w:pos="360"/>
          <w:tab w:val="left" w:pos="720"/>
          <w:tab w:val="left" w:pos="3720"/>
        </w:tabs>
        <w:ind w:left="1200" w:hanging="1200"/>
      </w:pPr>
      <w:r w:rsidRPr="00D33E9A">
        <w:tab/>
      </w:r>
      <w:r w:rsidRPr="00D33E9A">
        <w:tab/>
      </w:r>
      <w:r w:rsidRPr="00D33E9A">
        <w:rPr>
          <w:sz w:val="16"/>
        </w:rPr>
        <w:t>2</w:t>
      </w:r>
      <w:r w:rsidRPr="00D33E9A">
        <w:t xml:space="preserve"> </w:t>
      </w:r>
      <w:dir w:val="ltr">
        <w:r w:rsidRPr="00D33E9A">
          <w:t xml:space="preserve"> Different School Name </w:t>
        </w:r>
        <w:r w:rsidRPr="00D33E9A">
          <w:sym w:font="Wingdings" w:char="F0E0"/>
        </w:r>
        <w:r w:rsidRPr="00D33E9A">
          <w:t xml:space="preserve"> </w:t>
        </w:r>
        <w:r w:rsidRPr="00D33E9A">
          <w:rPr>
            <w:i/>
            <w:iCs/>
          </w:rPr>
          <w:t>Probe for school name if necessary and correct the name in the address area on the cover page.  If the difference is significant, record the change in the NOTES section.  Try to confirm the name change (e.g., respondent says, “We used to be Jefferson Elementary but we are now Parks Elementary</w:t>
        </w:r>
        <w:r w:rsidRPr="00D33E9A">
          <w:rPr>
            <w:i/>
            <w:iCs/>
            <w:color w:val="000000"/>
          </w:rPr>
          <w:t>”), and whether it was a merge.  If it was a merge, record this information in the NOTES section.</w:t>
        </w:r>
        <w:r w:rsidRPr="00D33E9A">
          <w:rPr>
            <w:color w:val="000000"/>
          </w:rPr>
          <w:t xml:space="preserve"> GO TO item 2</w:t>
        </w:r>
        <w:r w:rsidRPr="00D33E9A">
          <w:t xml:space="preserve"> below. </w:t>
        </w:r>
        <w:r w:rsidR="0014649D">
          <w:t>‬</w:t>
        </w:r>
      </w:dir>
    </w:p>
    <w:p w14:paraId="299ABDA8" w14:textId="77777777" w:rsidR="00DE782E" w:rsidRPr="00D33E9A" w:rsidRDefault="00DE782E" w:rsidP="00DE782E">
      <w:pPr>
        <w:tabs>
          <w:tab w:val="left" w:pos="360"/>
          <w:tab w:val="left" w:pos="720"/>
          <w:tab w:val="left" w:pos="1200"/>
        </w:tabs>
        <w:ind w:left="1200" w:hanging="1200"/>
      </w:pPr>
      <w:r w:rsidRPr="00D33E9A">
        <w:tab/>
      </w:r>
      <w:r w:rsidRPr="00D33E9A">
        <w:tab/>
      </w:r>
      <w:r w:rsidRPr="00D33E9A">
        <w:rPr>
          <w:sz w:val="16"/>
        </w:rPr>
        <w:t>3</w:t>
      </w:r>
      <w:r w:rsidRPr="00D33E9A">
        <w:t xml:space="preserve"> </w:t>
      </w:r>
      <w:dir w:val="ltr">
        <w:r w:rsidRPr="00D33E9A">
          <w:t xml:space="preserve"> No </w:t>
        </w:r>
        <w:r w:rsidRPr="00D33E9A">
          <w:sym w:font="Wingdings" w:char="F0E0"/>
        </w:r>
        <w:r w:rsidRPr="00D33E9A">
          <w:t xml:space="preserve"> Verify that you dialed correctly.</w:t>
        </w:r>
        <w:r w:rsidR="0014649D">
          <w:t>‬</w:t>
        </w:r>
      </w:dir>
    </w:p>
    <w:p w14:paraId="306AABD3" w14:textId="77777777" w:rsidR="00DE782E" w:rsidRPr="00D33E9A" w:rsidRDefault="00DE782E" w:rsidP="00DE782E">
      <w:pPr>
        <w:tabs>
          <w:tab w:val="left" w:pos="360"/>
          <w:tab w:val="left" w:pos="960"/>
          <w:tab w:val="left" w:pos="1200"/>
          <w:tab w:val="left" w:pos="1680"/>
        </w:tabs>
        <w:ind w:left="1680" w:hanging="1680"/>
        <w:rPr>
          <w:i/>
          <w:iCs/>
        </w:rPr>
      </w:pPr>
      <w:r w:rsidRPr="00D33E9A">
        <w:tab/>
      </w:r>
      <w:r w:rsidRPr="00D33E9A">
        <w:tab/>
      </w:r>
      <w:r w:rsidRPr="00D33E9A">
        <w:rPr>
          <w:sz w:val="16"/>
        </w:rPr>
        <w:t>02</w:t>
      </w:r>
      <w:r w:rsidRPr="00D33E9A">
        <w:tab/>
      </w:r>
      <w:r w:rsidRPr="00D33E9A">
        <w:rPr>
          <w:sz w:val="16"/>
        </w:rPr>
        <w:t>1</w:t>
      </w:r>
      <w:r w:rsidRPr="00D33E9A">
        <w:t xml:space="preserve"> </w:t>
      </w:r>
      <w:dir w:val="ltr">
        <w:r w:rsidRPr="00D33E9A">
          <w:t xml:space="preserve"> </w:t>
        </w:r>
        <w:proofErr w:type="gramStart"/>
        <w:r w:rsidRPr="00D33E9A">
          <w:t>Correct</w:t>
        </w:r>
        <w:proofErr w:type="gramEnd"/>
        <w:r w:rsidRPr="00D33E9A">
          <w:t xml:space="preserve"> number dialed </w:t>
        </w:r>
        <w:r w:rsidRPr="00D33E9A">
          <w:sym w:font="Wingdings" w:char="F0E0"/>
        </w:r>
        <w:r w:rsidRPr="00D33E9A">
          <w:t xml:space="preserve"> </w:t>
        </w:r>
        <w:r w:rsidRPr="00D33E9A">
          <w:rPr>
            <w:i/>
            <w:iCs/>
          </w:rPr>
          <w:t>Probe for the respondent’s name, location, and whether the person or organization reached is related to the school in any way and record it in the NOTES section.  Thank respondent and end call.</w:t>
        </w:r>
        <w:r w:rsidR="0014649D">
          <w:t>‬</w:t>
        </w:r>
      </w:dir>
    </w:p>
    <w:p w14:paraId="074E96AC" w14:textId="77777777" w:rsidR="00DE782E" w:rsidRPr="00D33E9A" w:rsidRDefault="00DE782E" w:rsidP="00DE782E">
      <w:pPr>
        <w:tabs>
          <w:tab w:val="left" w:pos="360"/>
          <w:tab w:val="left" w:pos="720"/>
          <w:tab w:val="left" w:pos="1200"/>
        </w:tabs>
        <w:ind w:left="1200" w:hanging="1200"/>
      </w:pPr>
      <w:r w:rsidRPr="00D33E9A">
        <w:tab/>
      </w:r>
      <w:r w:rsidRPr="00D33E9A">
        <w:tab/>
      </w:r>
      <w:r w:rsidRPr="00D33E9A">
        <w:tab/>
      </w:r>
      <w:r w:rsidRPr="00D33E9A">
        <w:rPr>
          <w:sz w:val="16"/>
        </w:rPr>
        <w:t>2</w:t>
      </w:r>
      <w:r w:rsidRPr="00D33E9A">
        <w:t xml:space="preserve"> </w:t>
      </w:r>
      <w:dir w:val="ltr">
        <w:r w:rsidRPr="00D33E9A">
          <w:t xml:space="preserve"> Wrong number dialed </w:t>
        </w:r>
        <w:r w:rsidRPr="00D33E9A">
          <w:sym w:font="Wingdings" w:char="F0E0"/>
        </w:r>
        <w:r w:rsidRPr="00D33E9A">
          <w:t xml:space="preserve"> </w:t>
        </w:r>
        <w:r w:rsidRPr="00D33E9A">
          <w:rPr>
            <w:i/>
            <w:iCs/>
          </w:rPr>
          <w:t xml:space="preserve">Dial correct number. </w:t>
        </w:r>
        <w:r w:rsidRPr="00D33E9A">
          <w:t xml:space="preserve"> GO TO item 1 above.</w:t>
        </w:r>
        <w:r w:rsidR="0014649D">
          <w:t>‬</w:t>
        </w:r>
      </w:dir>
    </w:p>
    <w:p w14:paraId="6CF6EFDE" w14:textId="77777777" w:rsidR="00DE782E" w:rsidRPr="00D33E9A" w:rsidRDefault="00DE782E" w:rsidP="00DE782E">
      <w:pPr>
        <w:tabs>
          <w:tab w:val="left" w:pos="360"/>
          <w:tab w:val="left" w:pos="720"/>
          <w:tab w:val="left" w:pos="1200"/>
        </w:tabs>
        <w:ind w:left="1200" w:hanging="1200"/>
        <w:rPr>
          <w:b/>
          <w:bCs/>
        </w:rPr>
      </w:pPr>
      <w:r w:rsidRPr="00D33E9A">
        <w:tab/>
      </w:r>
      <w:r w:rsidRPr="00D33E9A">
        <w:tab/>
      </w:r>
      <w:proofErr w:type="gramStart"/>
      <w:r w:rsidRPr="00D33E9A">
        <w:rPr>
          <w:sz w:val="16"/>
        </w:rPr>
        <w:t xml:space="preserve">4 </w:t>
      </w:r>
      <w:dir w:val="ltr">
        <w:r w:rsidRPr="00D33E9A">
          <w:t xml:space="preserve"> School Closed </w:t>
        </w:r>
        <w:r w:rsidRPr="00D33E9A">
          <w:sym w:font="Wingdings" w:char="F0E0"/>
        </w:r>
        <w:r w:rsidRPr="00D33E9A">
          <w:t xml:space="preserve"> </w:t>
        </w:r>
        <w:r w:rsidRPr="00D33E9A">
          <w:rPr>
            <w:i/>
            <w:iCs/>
          </w:rPr>
          <w:t>Probe to determine if the respondent was connected with the school in any way.</w:t>
        </w:r>
        <w:proofErr w:type="gramEnd"/>
        <w:r w:rsidRPr="00D33E9A">
          <w:rPr>
            <w:i/>
            <w:iCs/>
          </w:rPr>
          <w:t xml:space="preserve">  If so, READ: </w:t>
        </w:r>
        <w:r w:rsidRPr="00D33E9A">
          <w:rPr>
            <w:b/>
            <w:bCs/>
          </w:rPr>
          <w:t xml:space="preserve">You may still be able to help me. </w:t>
        </w:r>
        <w:r w:rsidRPr="00D33E9A">
          <w:t>GO TO item 3 on page 3.</w:t>
        </w:r>
        <w:r w:rsidRPr="00D33E9A">
          <w:rPr>
            <w:i/>
            <w:iCs/>
          </w:rPr>
          <w:t xml:space="preserve">  Otherwise, thank respondent and end call.</w:t>
        </w:r>
        <w:r w:rsidR="0014649D">
          <w:t>‬</w:t>
        </w:r>
      </w:dir>
    </w:p>
    <w:p w14:paraId="585CF801" w14:textId="77777777" w:rsidR="00DE782E" w:rsidRPr="00D33E9A" w:rsidRDefault="00DE782E" w:rsidP="00DE782E">
      <w:pPr>
        <w:ind w:left="1080" w:hanging="360"/>
      </w:pPr>
      <w:proofErr w:type="gramStart"/>
      <w:r w:rsidRPr="00D33E9A">
        <w:rPr>
          <w:sz w:val="16"/>
        </w:rPr>
        <w:t xml:space="preserve">5 </w:t>
      </w:r>
      <w:dir w:val="ltr">
        <w:r w:rsidRPr="00D33E9A">
          <w:t xml:space="preserve"> School Merged </w:t>
        </w:r>
        <w:r w:rsidRPr="00D33E9A">
          <w:sym w:font="Wingdings" w:char="F0E0"/>
        </w:r>
        <w:r w:rsidRPr="00D33E9A">
          <w:t xml:space="preserve"> </w:t>
        </w:r>
        <w:r w:rsidRPr="00D33E9A">
          <w:rPr>
            <w:i/>
            <w:iCs/>
          </w:rPr>
          <w:t>Probe for the names of the merged schools and the date of the merge.</w:t>
        </w:r>
        <w:proofErr w:type="gramEnd"/>
        <w:r w:rsidRPr="00D33E9A">
          <w:rPr>
            <w:i/>
            <w:iCs/>
          </w:rPr>
          <w:t xml:space="preserve">  Record this information in the NOTES section.</w:t>
        </w:r>
        <w:r w:rsidRPr="00D33E9A">
          <w:t xml:space="preserve">  GO TO item 2 below.</w:t>
        </w:r>
        <w:r w:rsidR="0014649D">
          <w:t>‬</w:t>
        </w:r>
      </w:dir>
    </w:p>
    <w:p w14:paraId="01A32ED6" w14:textId="77777777" w:rsidR="00DE782E" w:rsidRPr="00D33E9A" w:rsidRDefault="00DE782E" w:rsidP="00DE782E">
      <w:pPr>
        <w:tabs>
          <w:tab w:val="left" w:pos="360"/>
          <w:tab w:val="left" w:pos="720"/>
          <w:tab w:val="left" w:pos="1200"/>
        </w:tabs>
        <w:ind w:left="1200" w:hanging="1200"/>
      </w:pPr>
    </w:p>
    <w:p w14:paraId="6C486D81" w14:textId="77777777" w:rsidR="00DE782E" w:rsidRPr="00D33E9A" w:rsidRDefault="00DE782E" w:rsidP="00DE782E">
      <w:pPr>
        <w:tabs>
          <w:tab w:val="left" w:pos="360"/>
          <w:tab w:val="left" w:pos="720"/>
          <w:tab w:val="left" w:pos="1200"/>
        </w:tabs>
        <w:ind w:left="1200" w:hanging="1200"/>
      </w:pPr>
    </w:p>
    <w:p w14:paraId="1027FD52" w14:textId="77777777" w:rsidR="00DE782E" w:rsidRPr="00D33E9A" w:rsidRDefault="00DE782E" w:rsidP="00DE782E">
      <w:pPr>
        <w:tabs>
          <w:tab w:val="left" w:pos="360"/>
          <w:tab w:val="left" w:pos="720"/>
        </w:tabs>
        <w:ind w:left="720" w:hanging="720"/>
        <w:rPr>
          <w:b/>
          <w:bCs/>
        </w:rPr>
      </w:pPr>
      <w:r w:rsidRPr="00D33E9A">
        <w:rPr>
          <w:b/>
          <w:bCs/>
        </w:rPr>
        <w:t>2.</w:t>
      </w:r>
      <w:r w:rsidRPr="00D33E9A">
        <w:rPr>
          <w:b/>
          <w:bCs/>
        </w:rPr>
        <w:tab/>
      </w:r>
      <w:r w:rsidRPr="00D33E9A">
        <w:rPr>
          <w:b/>
          <w:bCs/>
        </w:rPr>
        <w:tab/>
        <w:t>I would like to verify the school’s mailing address.  Is the following address correct?</w:t>
      </w:r>
    </w:p>
    <w:p w14:paraId="692DDACC" w14:textId="77777777" w:rsidR="00DE782E" w:rsidRPr="00D33E9A" w:rsidRDefault="00DE782E" w:rsidP="00DE782E">
      <w:pPr>
        <w:tabs>
          <w:tab w:val="left" w:pos="360"/>
          <w:tab w:val="left" w:pos="720"/>
          <w:tab w:val="left" w:pos="1200"/>
        </w:tabs>
        <w:ind w:left="720"/>
      </w:pPr>
      <w:r w:rsidRPr="00D33E9A">
        <w:rPr>
          <w:i/>
          <w:iCs/>
        </w:rPr>
        <w:t xml:space="preserve">Read address from the label on the cover page.  Make any necessary corrections on the label.  Then </w:t>
      </w:r>
      <w:r w:rsidRPr="00D33E9A">
        <w:t>GO TO item 3 on page 3.</w:t>
      </w:r>
    </w:p>
    <w:p w14:paraId="1F2FC42A" w14:textId="77777777" w:rsidR="00DE782E" w:rsidRPr="00D33E9A" w:rsidRDefault="00DE782E" w:rsidP="00DE782E">
      <w:pPr>
        <w:numPr>
          <w:ilvl w:val="12"/>
          <w:numId w:val="0"/>
        </w:numPr>
        <w:rPr>
          <w:b/>
          <w:bCs/>
        </w:rPr>
      </w:pPr>
      <w:r w:rsidRPr="00D33E9A">
        <w:rPr>
          <w:b/>
          <w:bCs/>
        </w:rPr>
        <w:br w:type="page"/>
      </w:r>
    </w:p>
    <w:p w14:paraId="068542FF" w14:textId="77777777" w:rsidR="00DE782E" w:rsidRPr="00D33E9A" w:rsidRDefault="00DE782E" w:rsidP="00DE782E">
      <w:pPr>
        <w:numPr>
          <w:ilvl w:val="12"/>
          <w:numId w:val="0"/>
        </w:numPr>
        <w:rPr>
          <w:b/>
          <w:bCs/>
        </w:rPr>
      </w:pPr>
    </w:p>
    <w:p w14:paraId="4167EBE8" w14:textId="77777777" w:rsidR="00DE782E" w:rsidRPr="00D33E9A" w:rsidRDefault="00DE782E" w:rsidP="00E33C42">
      <w:pPr>
        <w:widowControl/>
        <w:numPr>
          <w:ilvl w:val="0"/>
          <w:numId w:val="13"/>
        </w:numPr>
        <w:ind w:hanging="720"/>
        <w:rPr>
          <w:b/>
          <w:bCs/>
        </w:rPr>
      </w:pPr>
      <w:r w:rsidRPr="00D33E9A">
        <w:rPr>
          <w:b/>
          <w:bCs/>
        </w:rPr>
        <w:t>May I speak with the person who is most knowledgeable about the status of last year’s principal?  This may be the current principal or the principal’s assistant.</w:t>
      </w:r>
    </w:p>
    <w:p w14:paraId="4AD1F0C2" w14:textId="77777777" w:rsidR="00DE782E" w:rsidRPr="00D33E9A" w:rsidRDefault="00DE782E" w:rsidP="00DE782E">
      <w:pPr>
        <w:tabs>
          <w:tab w:val="left" w:pos="720"/>
        </w:tabs>
        <w:ind w:left="360"/>
        <w:rPr>
          <w:b/>
          <w:bCs/>
        </w:rPr>
      </w:pPr>
    </w:p>
    <w:p w14:paraId="0691C268" w14:textId="77777777" w:rsidR="0021177A" w:rsidRDefault="00DE782E" w:rsidP="00DE782E">
      <w:pPr>
        <w:tabs>
          <w:tab w:val="left" w:pos="720"/>
        </w:tabs>
        <w:ind w:left="360"/>
        <w:rPr>
          <w:b/>
          <w:bCs/>
        </w:rPr>
      </w:pPr>
      <w:r w:rsidRPr="00D33E9A">
        <w:rPr>
          <w:i/>
          <w:iCs/>
        </w:rPr>
        <w:tab/>
        <w:t>If transferred, READ:</w:t>
      </w:r>
      <w:r w:rsidRPr="00D33E9A">
        <w:rPr>
          <w:b/>
          <w:bCs/>
        </w:rPr>
        <w:t xml:space="preserve"> Hello, this is ________________ from the U.S. Census Bureau.</w:t>
      </w:r>
    </w:p>
    <w:p w14:paraId="7E52ED40" w14:textId="599D6753" w:rsidR="00DE782E" w:rsidRPr="00D33E9A" w:rsidRDefault="00DE782E" w:rsidP="00DE782E">
      <w:pPr>
        <w:numPr>
          <w:ilvl w:val="12"/>
          <w:numId w:val="0"/>
        </w:numPr>
        <w:tabs>
          <w:tab w:val="left" w:pos="720"/>
        </w:tabs>
        <w:ind w:left="720" w:hanging="720"/>
        <w:rPr>
          <w:b/>
          <w:bCs/>
        </w:rPr>
      </w:pPr>
      <w:r w:rsidRPr="00D33E9A">
        <w:t xml:space="preserve"> </w:t>
      </w:r>
      <w:r w:rsidRPr="00D33E9A">
        <w:tab/>
      </w:r>
      <w:r w:rsidRPr="00D33E9A">
        <w:rPr>
          <w:i/>
          <w:iCs/>
        </w:rPr>
        <w:t>If not transferred/if necessary, READ</w:t>
      </w:r>
      <w:r w:rsidRPr="00D33E9A">
        <w:t xml:space="preserve">: </w:t>
      </w:r>
      <w:r w:rsidRPr="00D33E9A">
        <w:rPr>
          <w:b/>
          <w:bCs/>
        </w:rPr>
        <w:t>It’s likely that you can help me….</w:t>
      </w:r>
    </w:p>
    <w:p w14:paraId="4E64B3C0" w14:textId="77777777" w:rsidR="00DE782E" w:rsidRPr="00D33E9A" w:rsidRDefault="00DE782E" w:rsidP="00DE782E">
      <w:pPr>
        <w:numPr>
          <w:ilvl w:val="12"/>
          <w:numId w:val="0"/>
        </w:numPr>
        <w:tabs>
          <w:tab w:val="left" w:pos="720"/>
        </w:tabs>
        <w:ind w:left="720" w:hanging="720"/>
        <w:rPr>
          <w:i/>
          <w:iCs/>
        </w:rPr>
      </w:pPr>
      <w:r w:rsidRPr="00D33E9A">
        <w:rPr>
          <w:i/>
          <w:iCs/>
        </w:rPr>
        <w:tab/>
        <w:t>Continue below for all cases.</w:t>
      </w:r>
    </w:p>
    <w:p w14:paraId="2B9938BC" w14:textId="77777777" w:rsidR="0021177A" w:rsidRDefault="00DE782E" w:rsidP="00DE782E">
      <w:pPr>
        <w:numPr>
          <w:ilvl w:val="12"/>
          <w:numId w:val="0"/>
        </w:numPr>
        <w:tabs>
          <w:tab w:val="left" w:pos="720"/>
        </w:tabs>
        <w:ind w:left="720" w:hanging="720"/>
        <w:rPr>
          <w:i/>
          <w:iCs/>
        </w:rPr>
      </w:pPr>
      <w:r w:rsidRPr="00D33E9A">
        <w:rPr>
          <w:i/>
          <w:iCs/>
        </w:rPr>
        <w:tab/>
        <w:t>If respondent says no one can help/refuses, thank respondent and end call.</w:t>
      </w:r>
    </w:p>
    <w:p w14:paraId="17D1CF04" w14:textId="20DBCECC" w:rsidR="00DE782E" w:rsidRPr="00D33E9A" w:rsidRDefault="00DE782E" w:rsidP="00DE782E">
      <w:pPr>
        <w:numPr>
          <w:ilvl w:val="12"/>
          <w:numId w:val="0"/>
        </w:numPr>
        <w:tabs>
          <w:tab w:val="left" w:pos="720"/>
        </w:tabs>
        <w:ind w:left="720" w:hanging="720"/>
      </w:pPr>
    </w:p>
    <w:p w14:paraId="1281ADAA" w14:textId="77777777" w:rsidR="0021177A" w:rsidRDefault="00DE782E" w:rsidP="00DE782E">
      <w:pPr>
        <w:numPr>
          <w:ilvl w:val="12"/>
          <w:numId w:val="0"/>
        </w:numPr>
        <w:tabs>
          <w:tab w:val="left" w:pos="720"/>
        </w:tabs>
        <w:ind w:left="720" w:hanging="720"/>
      </w:pPr>
      <w:r w:rsidRPr="00D33E9A">
        <w:rPr>
          <w:b/>
          <w:bCs/>
        </w:rPr>
        <w:tab/>
        <w:t>This call may be monitored to evaluate my performance and should only take about 5 minutes.</w:t>
      </w:r>
    </w:p>
    <w:p w14:paraId="72F85DD6" w14:textId="14D6E0FB" w:rsidR="00DE782E" w:rsidRPr="00D33E9A" w:rsidRDefault="00DE782E" w:rsidP="00DE782E">
      <w:pPr>
        <w:numPr>
          <w:ilvl w:val="12"/>
          <w:numId w:val="0"/>
        </w:numPr>
        <w:tabs>
          <w:tab w:val="left" w:pos="720"/>
        </w:tabs>
        <w:ind w:left="720" w:hanging="720"/>
      </w:pPr>
    </w:p>
    <w:p w14:paraId="2E51DB1E" w14:textId="17F0E640" w:rsidR="0021177A" w:rsidRDefault="00DE782E" w:rsidP="00DE782E">
      <w:pPr>
        <w:numPr>
          <w:ilvl w:val="12"/>
          <w:numId w:val="0"/>
        </w:numPr>
        <w:tabs>
          <w:tab w:val="left" w:pos="720"/>
        </w:tabs>
        <w:ind w:left="720" w:hanging="720"/>
      </w:pPr>
      <w:r w:rsidRPr="00D33E9A">
        <w:tab/>
      </w:r>
      <w:r w:rsidRPr="00D33E9A">
        <w:rPr>
          <w:b/>
          <w:bCs/>
        </w:rPr>
        <w:t>Last year your school participated in the 2015-16 National Teacher and Principal Survey (NTPS).  As the final component of NTPS, we would like to determine the occupational status of last year’s principal to help us better understand principal attrition and mobility.  We recently mailed a package containing a letter describing the survey and a short Principal Status Form to your school.</w:t>
      </w:r>
    </w:p>
    <w:p w14:paraId="2F41CD5A" w14:textId="302248DC" w:rsidR="00DE782E" w:rsidRPr="00D33E9A" w:rsidRDefault="00DE782E" w:rsidP="00DE782E">
      <w:pPr>
        <w:numPr>
          <w:ilvl w:val="12"/>
          <w:numId w:val="0"/>
        </w:numPr>
        <w:tabs>
          <w:tab w:val="left" w:pos="2700"/>
        </w:tabs>
        <w:ind w:left="720"/>
        <w:rPr>
          <w:i/>
          <w:iCs/>
        </w:rPr>
      </w:pPr>
    </w:p>
    <w:p w14:paraId="329470B3" w14:textId="77777777" w:rsidR="0021177A" w:rsidRDefault="00DE782E" w:rsidP="00DE782E">
      <w:pPr>
        <w:numPr>
          <w:ilvl w:val="12"/>
          <w:numId w:val="0"/>
        </w:numPr>
        <w:tabs>
          <w:tab w:val="left" w:pos="2700"/>
        </w:tabs>
        <w:ind w:left="720"/>
      </w:pPr>
      <w:r w:rsidRPr="00D33E9A">
        <w:rPr>
          <w:i/>
          <w:iCs/>
        </w:rPr>
        <w:t xml:space="preserve">If status = ‘partial complete’, READ:  </w:t>
      </w:r>
      <w:r w:rsidRPr="00D33E9A">
        <w:rPr>
          <w:b/>
          <w:bCs/>
        </w:rPr>
        <w:t xml:space="preserve">We received your form but we need a little more information. </w:t>
      </w:r>
      <w:r w:rsidRPr="00D33E9A">
        <w:t>GO TO item 5 on page 4.</w:t>
      </w:r>
    </w:p>
    <w:p w14:paraId="7DE1334B" w14:textId="154FD469" w:rsidR="00DE782E" w:rsidRPr="00D33E9A" w:rsidRDefault="00DE782E" w:rsidP="00DE782E">
      <w:pPr>
        <w:numPr>
          <w:ilvl w:val="12"/>
          <w:numId w:val="0"/>
        </w:numPr>
        <w:ind w:firstLine="720"/>
        <w:rPr>
          <w:i/>
          <w:iCs/>
        </w:rPr>
      </w:pPr>
    </w:p>
    <w:p w14:paraId="37A695FB" w14:textId="77777777" w:rsidR="0021177A" w:rsidRDefault="00DE782E" w:rsidP="00DE782E">
      <w:pPr>
        <w:numPr>
          <w:ilvl w:val="12"/>
          <w:numId w:val="0"/>
        </w:numPr>
        <w:ind w:left="720"/>
      </w:pPr>
      <w:r w:rsidRPr="00D33E9A">
        <w:rPr>
          <w:i/>
          <w:iCs/>
        </w:rPr>
        <w:t>If status = ‘received, but with limited answers’, READ:</w:t>
      </w:r>
      <w:r w:rsidRPr="00D33E9A">
        <w:rPr>
          <w:b/>
          <w:bCs/>
        </w:rPr>
        <w:t xml:space="preserve">  We received your form, but the person who filled it out was unsure about the current occupational status of the person who was your principal last year.  </w:t>
      </w:r>
      <w:r w:rsidRPr="00D33E9A">
        <w:t>GO TO item 5 on page 4.</w:t>
      </w:r>
    </w:p>
    <w:p w14:paraId="2F9DB688" w14:textId="03B4517B" w:rsidR="00DE782E" w:rsidRPr="00D33E9A" w:rsidRDefault="00DE782E" w:rsidP="00DE782E">
      <w:pPr>
        <w:numPr>
          <w:ilvl w:val="12"/>
          <w:numId w:val="0"/>
        </w:numPr>
        <w:ind w:left="720"/>
      </w:pPr>
    </w:p>
    <w:p w14:paraId="507045FD" w14:textId="77777777" w:rsidR="00DE782E" w:rsidRPr="00D33E9A" w:rsidRDefault="00DE782E" w:rsidP="00DE782E">
      <w:pPr>
        <w:numPr>
          <w:ilvl w:val="12"/>
          <w:numId w:val="0"/>
        </w:numPr>
        <w:ind w:left="720"/>
        <w:rPr>
          <w:i/>
          <w:iCs/>
        </w:rPr>
      </w:pPr>
      <w:r w:rsidRPr="00D33E9A">
        <w:rPr>
          <w:i/>
          <w:iCs/>
        </w:rPr>
        <w:t>For all other cases, continue to item 4 below.</w:t>
      </w:r>
    </w:p>
    <w:p w14:paraId="7E39D8CB" w14:textId="77777777" w:rsidR="00DE782E" w:rsidRPr="00D33E9A" w:rsidRDefault="00DE782E" w:rsidP="00DE782E">
      <w:pPr>
        <w:numPr>
          <w:ilvl w:val="12"/>
          <w:numId w:val="0"/>
        </w:numPr>
        <w:ind w:left="720"/>
      </w:pPr>
    </w:p>
    <w:p w14:paraId="0C3ED471" w14:textId="4E551C84" w:rsidR="00DE782E" w:rsidRPr="00D33E9A" w:rsidRDefault="00DE782E" w:rsidP="00DE782E">
      <w:pPr>
        <w:numPr>
          <w:ilvl w:val="12"/>
          <w:numId w:val="0"/>
        </w:numPr>
        <w:pBdr>
          <w:top w:val="single" w:sz="4" w:space="1" w:color="auto"/>
          <w:left w:val="single" w:sz="4" w:space="4" w:color="auto"/>
          <w:bottom w:val="single" w:sz="4" w:space="1" w:color="auto"/>
          <w:right w:val="single" w:sz="4" w:space="4" w:color="auto"/>
        </w:pBdr>
        <w:tabs>
          <w:tab w:val="left" w:pos="-1200"/>
          <w:tab w:val="left" w:pos="-720"/>
          <w:tab w:val="left" w:pos="0"/>
          <w:tab w:val="left" w:pos="720"/>
          <w:tab w:val="left" w:pos="1440"/>
          <w:tab w:val="left" w:pos="2160"/>
          <w:tab w:val="left" w:pos="2610"/>
          <w:tab w:val="left" w:pos="3600"/>
          <w:tab w:val="left" w:pos="4320"/>
          <w:tab w:val="left" w:pos="477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rPr>
      </w:pPr>
      <w:r w:rsidRPr="00D33E9A">
        <w:t xml:space="preserve">NOTE:  If a respondent begins to refuse, READ:  </w:t>
      </w:r>
      <w:r w:rsidRPr="00D33E9A">
        <w:rPr>
          <w:b/>
          <w:bCs/>
        </w:rPr>
        <w:t xml:space="preserve">Your school’s response is very important to the success of this survey.  Your answers represent other similar schools and cannot be replaced with another school.  This survey only has two questions and should take </w:t>
      </w:r>
      <w:r w:rsidR="0040716F" w:rsidRPr="0040716F">
        <w:rPr>
          <w:b/>
          <w:bCs/>
        </w:rPr>
        <w:t xml:space="preserve">about 2 more </w:t>
      </w:r>
      <w:r w:rsidRPr="00D33E9A">
        <w:rPr>
          <w:b/>
          <w:bCs/>
        </w:rPr>
        <w:t>minutes to complete.</w:t>
      </w:r>
    </w:p>
    <w:p w14:paraId="6168ADB8" w14:textId="77777777" w:rsidR="00DE782E" w:rsidRPr="00D33E9A" w:rsidRDefault="00DE782E" w:rsidP="00DE782E">
      <w:pPr>
        <w:numPr>
          <w:ilvl w:val="12"/>
          <w:numId w:val="0"/>
        </w:numPr>
        <w:tabs>
          <w:tab w:val="left" w:pos="-1200"/>
          <w:tab w:val="left" w:pos="-720"/>
          <w:tab w:val="left" w:pos="0"/>
          <w:tab w:val="left" w:pos="720"/>
          <w:tab w:val="left" w:pos="1440"/>
          <w:tab w:val="left" w:pos="2160"/>
          <w:tab w:val="left" w:pos="2610"/>
          <w:tab w:val="left" w:pos="3600"/>
          <w:tab w:val="left" w:pos="4320"/>
          <w:tab w:val="left" w:pos="477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07DD4E4E" w14:textId="77777777" w:rsidR="00DE782E" w:rsidRPr="00D33E9A" w:rsidRDefault="00DE782E" w:rsidP="00DE782E">
      <w:pPr>
        <w:numPr>
          <w:ilvl w:val="12"/>
          <w:numId w:val="0"/>
        </w:numPr>
        <w:tabs>
          <w:tab w:val="left" w:pos="-1200"/>
          <w:tab w:val="left" w:pos="-720"/>
          <w:tab w:val="left" w:pos="0"/>
          <w:tab w:val="left" w:pos="720"/>
          <w:tab w:val="left" w:pos="1440"/>
          <w:tab w:val="left" w:pos="2160"/>
          <w:tab w:val="left" w:pos="2610"/>
          <w:tab w:val="left" w:pos="3600"/>
          <w:tab w:val="left" w:pos="4320"/>
          <w:tab w:val="left" w:pos="477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rsidRPr="00D33E9A">
        <w:rPr>
          <w:b/>
          <w:bCs/>
        </w:rPr>
        <w:t>4.</w:t>
      </w:r>
      <w:r w:rsidRPr="00D33E9A">
        <w:tab/>
      </w:r>
      <w:r w:rsidRPr="00D33E9A">
        <w:rPr>
          <w:b/>
          <w:bCs/>
        </w:rPr>
        <w:t>Have you recently returned the Principal Status Form?</w:t>
      </w:r>
    </w:p>
    <w:p w14:paraId="5011AD5F" w14:textId="77777777" w:rsidR="00DE782E" w:rsidRPr="00D33E9A" w:rsidRDefault="00DE782E" w:rsidP="00DE782E">
      <w:pPr>
        <w:numPr>
          <w:ilvl w:val="12"/>
          <w:numId w:val="0"/>
        </w:numPr>
        <w:tabs>
          <w:tab w:val="left" w:pos="-1200"/>
          <w:tab w:val="left" w:pos="-720"/>
          <w:tab w:val="left" w:pos="0"/>
          <w:tab w:val="left" w:pos="720"/>
          <w:tab w:val="left" w:pos="1440"/>
          <w:tab w:val="left" w:pos="2160"/>
          <w:tab w:val="left" w:pos="2610"/>
          <w:tab w:val="left" w:pos="3600"/>
          <w:tab w:val="left" w:pos="4320"/>
          <w:tab w:val="left" w:pos="477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513507B4" w14:textId="77777777" w:rsidR="00DE782E" w:rsidRPr="00D33E9A" w:rsidRDefault="00DE782E" w:rsidP="00DE782E">
      <w:pPr>
        <w:pStyle w:val="Level1"/>
        <w:tabs>
          <w:tab w:val="left" w:pos="-1200"/>
          <w:tab w:val="left" w:pos="-720"/>
          <w:tab w:val="left" w:pos="360"/>
          <w:tab w:val="left" w:pos="720"/>
          <w:tab w:val="left" w:pos="1440"/>
          <w:tab w:val="left" w:pos="2160"/>
          <w:tab w:val="left" w:pos="2610"/>
          <w:tab w:val="left" w:pos="3600"/>
          <w:tab w:val="left" w:pos="4320"/>
          <w:tab w:val="left" w:pos="477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hanging="1260"/>
      </w:pPr>
      <w:r w:rsidRPr="00D33E9A">
        <w:rPr>
          <w:sz w:val="16"/>
        </w:rPr>
        <w:tab/>
        <w:t>07</w:t>
      </w:r>
      <w:r w:rsidRPr="00D33E9A">
        <w:rPr>
          <w:sz w:val="16"/>
        </w:rPr>
        <w:tab/>
        <w:t>1</w:t>
      </w:r>
      <w:r w:rsidRPr="00D33E9A">
        <w:t xml:space="preserve"> </w:t>
      </w:r>
      <w:dir w:val="ltr">
        <w:r w:rsidRPr="00D33E9A">
          <w:t xml:space="preserve"> Yes </w:t>
        </w:r>
        <w:r w:rsidRPr="00D33E9A">
          <w:sym w:font="Wingdings" w:char="F0E0"/>
        </w:r>
        <w:r w:rsidRPr="00D33E9A">
          <w:t xml:space="preserve"> </w:t>
        </w:r>
        <w:r w:rsidRPr="00D33E9A">
          <w:rPr>
            <w:i/>
            <w:iCs/>
          </w:rPr>
          <w:t>READ:</w:t>
        </w:r>
        <w:r w:rsidRPr="00D33E9A">
          <w:rPr>
            <w:b/>
            <w:bCs/>
          </w:rPr>
          <w:t xml:space="preserve"> When did you mail the questionnaire? </w:t>
        </w:r>
        <w:r w:rsidRPr="00D33E9A">
          <w:t xml:space="preserve">Record date mailed in NOTES section of CALL RECORD.  </w:t>
        </w:r>
        <w:r w:rsidR="0014649D">
          <w:t>‬</w:t>
        </w:r>
      </w:dir>
    </w:p>
    <w:p w14:paraId="7A755755" w14:textId="77777777" w:rsidR="00DE782E" w:rsidRPr="00D33E9A" w:rsidRDefault="00DE782E" w:rsidP="00DE782E">
      <w:pPr>
        <w:pStyle w:val="Level1"/>
        <w:tabs>
          <w:tab w:val="left" w:pos="-1200"/>
          <w:tab w:val="left" w:pos="-720"/>
          <w:tab w:val="left" w:pos="360"/>
          <w:tab w:val="left" w:pos="720"/>
          <w:tab w:val="left" w:pos="1440"/>
          <w:tab w:val="left" w:pos="2160"/>
          <w:tab w:val="left" w:pos="2610"/>
          <w:tab w:val="left" w:pos="3600"/>
          <w:tab w:val="left" w:pos="4320"/>
          <w:tab w:val="left" w:pos="477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hanging="1260"/>
      </w:pPr>
      <w:r w:rsidRPr="00D33E9A">
        <w:tab/>
      </w:r>
      <w:r w:rsidRPr="00D33E9A">
        <w:tab/>
      </w:r>
      <w:r w:rsidRPr="00D33E9A">
        <w:tab/>
      </w:r>
    </w:p>
    <w:p w14:paraId="02A45B02" w14:textId="77777777" w:rsidR="00DE782E" w:rsidRPr="00D33E9A" w:rsidRDefault="00DE782E" w:rsidP="00DE782E">
      <w:pPr>
        <w:pStyle w:val="Level1"/>
        <w:tabs>
          <w:tab w:val="left" w:pos="-1200"/>
          <w:tab w:val="left" w:pos="-720"/>
          <w:tab w:val="left" w:pos="360"/>
          <w:tab w:val="left" w:pos="720"/>
          <w:tab w:val="left" w:pos="1440"/>
          <w:tab w:val="left" w:pos="2160"/>
          <w:tab w:val="left" w:pos="2610"/>
          <w:tab w:val="left" w:pos="3600"/>
          <w:tab w:val="left" w:pos="4320"/>
          <w:tab w:val="left" w:pos="477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hanging="1260"/>
      </w:pPr>
      <w:r w:rsidRPr="00D33E9A">
        <w:tab/>
      </w:r>
      <w:r w:rsidRPr="00D33E9A">
        <w:tab/>
      </w:r>
      <w:r w:rsidRPr="00D33E9A">
        <w:tab/>
      </w:r>
      <w:proofErr w:type="gramStart"/>
      <w:r w:rsidRPr="00D33E9A">
        <w:rPr>
          <w:i/>
          <w:iCs/>
        </w:rPr>
        <w:t>If it was in the past 5 days</w:t>
      </w:r>
      <w:r w:rsidRPr="00D33E9A">
        <w:t>, Thank respondent/End call.</w:t>
      </w:r>
      <w:proofErr w:type="gramEnd"/>
    </w:p>
    <w:p w14:paraId="76440A41" w14:textId="77777777" w:rsidR="00DE782E" w:rsidRPr="00D33E9A" w:rsidRDefault="00DE782E" w:rsidP="00DE782E">
      <w:pPr>
        <w:pStyle w:val="Level1"/>
        <w:tabs>
          <w:tab w:val="left" w:pos="-1200"/>
          <w:tab w:val="left" w:pos="-720"/>
          <w:tab w:val="left" w:pos="360"/>
          <w:tab w:val="left" w:pos="720"/>
          <w:tab w:val="left" w:pos="1440"/>
          <w:tab w:val="left" w:pos="2160"/>
          <w:tab w:val="left" w:pos="2610"/>
          <w:tab w:val="left" w:pos="3600"/>
          <w:tab w:val="left" w:pos="4320"/>
          <w:tab w:val="left" w:pos="477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hanging="1260"/>
      </w:pPr>
      <w:r w:rsidRPr="00D33E9A">
        <w:tab/>
      </w:r>
      <w:r w:rsidRPr="00D33E9A">
        <w:tab/>
      </w:r>
      <w:r w:rsidRPr="00D33E9A">
        <w:tab/>
      </w:r>
    </w:p>
    <w:p w14:paraId="2B4A581A" w14:textId="77777777" w:rsidR="00DE782E" w:rsidRPr="00D33E9A" w:rsidRDefault="00DE782E" w:rsidP="00DE782E">
      <w:pPr>
        <w:pStyle w:val="Level1"/>
        <w:tabs>
          <w:tab w:val="left" w:pos="-1200"/>
          <w:tab w:val="left" w:pos="-720"/>
          <w:tab w:val="left" w:pos="360"/>
          <w:tab w:val="left" w:pos="720"/>
          <w:tab w:val="left" w:pos="1440"/>
          <w:tab w:val="left" w:pos="2160"/>
          <w:tab w:val="left" w:pos="2610"/>
          <w:tab w:val="left" w:pos="3600"/>
          <w:tab w:val="left" w:pos="4320"/>
          <w:tab w:val="left" w:pos="477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hanging="1260"/>
      </w:pPr>
      <w:r w:rsidRPr="00D33E9A">
        <w:tab/>
      </w:r>
      <w:r w:rsidRPr="00D33E9A">
        <w:tab/>
      </w:r>
      <w:r w:rsidRPr="00D33E9A">
        <w:tab/>
      </w:r>
      <w:r w:rsidRPr="00D33E9A">
        <w:rPr>
          <w:i/>
          <w:iCs/>
        </w:rPr>
        <w:t>If it was more than 5 days ago</w:t>
      </w:r>
      <w:r w:rsidRPr="00D33E9A">
        <w:t xml:space="preserve">, READ:  </w:t>
      </w:r>
      <w:r w:rsidRPr="00D33E9A">
        <w:rPr>
          <w:b/>
          <w:bCs/>
        </w:rPr>
        <w:t>We haven’t received it.</w:t>
      </w:r>
      <w:r w:rsidRPr="00D33E9A">
        <w:t xml:space="preserve"> (Continue with item 5 on page 4.)</w:t>
      </w:r>
    </w:p>
    <w:p w14:paraId="5E22AAD8" w14:textId="77777777" w:rsidR="00DE782E" w:rsidRPr="00D33E9A" w:rsidRDefault="00DE782E" w:rsidP="00DE782E">
      <w:pPr>
        <w:pStyle w:val="Level1"/>
        <w:tabs>
          <w:tab w:val="left" w:pos="-1200"/>
          <w:tab w:val="left" w:pos="-720"/>
          <w:tab w:val="left" w:pos="360"/>
          <w:tab w:val="left" w:pos="720"/>
          <w:tab w:val="left" w:pos="1440"/>
          <w:tab w:val="left" w:pos="2160"/>
          <w:tab w:val="left" w:pos="2610"/>
          <w:tab w:val="left" w:pos="3600"/>
          <w:tab w:val="left" w:pos="4320"/>
          <w:tab w:val="left" w:pos="477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hanging="1260"/>
      </w:pPr>
    </w:p>
    <w:p w14:paraId="730112A8" w14:textId="77777777" w:rsidR="00DE782E" w:rsidRPr="00D33E9A" w:rsidRDefault="00DE782E" w:rsidP="00DE782E">
      <w:pPr>
        <w:numPr>
          <w:ilvl w:val="12"/>
          <w:numId w:val="0"/>
        </w:numPr>
        <w:tabs>
          <w:tab w:val="left" w:pos="720"/>
          <w:tab w:val="left" w:pos="1440"/>
          <w:tab w:val="left" w:pos="2160"/>
          <w:tab w:val="left" w:pos="2880"/>
          <w:tab w:val="left" w:pos="3600"/>
          <w:tab w:val="center" w:pos="4680"/>
        </w:tabs>
      </w:pPr>
      <w:r w:rsidRPr="00D33E9A">
        <w:tab/>
      </w:r>
      <w:r w:rsidRPr="00D33E9A">
        <w:rPr>
          <w:sz w:val="16"/>
        </w:rPr>
        <w:t>2</w:t>
      </w:r>
      <w:r w:rsidRPr="00D33E9A">
        <w:t xml:space="preserve"> </w:t>
      </w:r>
      <w:dir w:val="ltr">
        <w:r w:rsidRPr="00D33E9A">
          <w:t xml:space="preserve"> Don’t Know </w:t>
        </w:r>
        <w:r w:rsidRPr="00D33E9A">
          <w:sym w:font="Wingdings" w:char="F0E0"/>
        </w:r>
        <w:r w:rsidRPr="00D33E9A">
          <w:t xml:space="preserve"> </w:t>
        </w:r>
        <w:proofErr w:type="gramStart"/>
        <w:r w:rsidRPr="00D33E9A">
          <w:t>GO</w:t>
        </w:r>
        <w:proofErr w:type="gramEnd"/>
        <w:r w:rsidRPr="00D33E9A">
          <w:t xml:space="preserve"> TO item 5 on page 4.</w:t>
        </w:r>
        <w:r w:rsidRPr="00D33E9A">
          <w:tab/>
        </w:r>
        <w:r w:rsidR="0014649D">
          <w:t>‬</w:t>
        </w:r>
      </w:dir>
    </w:p>
    <w:p w14:paraId="0B35B058" w14:textId="77777777" w:rsidR="00DE782E" w:rsidRPr="00D33E9A" w:rsidRDefault="00DE782E" w:rsidP="00DE782E">
      <w:pPr>
        <w:numPr>
          <w:ilvl w:val="12"/>
          <w:numId w:val="0"/>
        </w:numPr>
        <w:tabs>
          <w:tab w:val="left" w:pos="-1200"/>
          <w:tab w:val="left" w:pos="-720"/>
          <w:tab w:val="left" w:pos="0"/>
          <w:tab w:val="left" w:pos="720"/>
          <w:tab w:val="left" w:pos="1440"/>
          <w:tab w:val="left" w:pos="2160"/>
          <w:tab w:val="left" w:pos="2610"/>
          <w:tab w:val="left" w:pos="3600"/>
          <w:tab w:val="left" w:pos="4320"/>
          <w:tab w:val="left" w:pos="477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firstLine="720"/>
      </w:pPr>
      <w:r w:rsidRPr="00D33E9A">
        <w:rPr>
          <w:sz w:val="16"/>
        </w:rPr>
        <w:t>3</w:t>
      </w:r>
      <w:r w:rsidRPr="00D33E9A">
        <w:t xml:space="preserve"> </w:t>
      </w:r>
      <w:dir w:val="ltr">
        <w:r w:rsidRPr="00D33E9A">
          <w:t xml:space="preserve"> No</w:t>
        </w:r>
        <w:r w:rsidRPr="00D33E9A">
          <w:sym w:font="Wingdings" w:char="F0E0"/>
        </w:r>
        <w:r w:rsidRPr="00D33E9A">
          <w:t xml:space="preserve"> GO TO item 5 on page 4.</w:t>
        </w:r>
        <w:r w:rsidR="0014649D">
          <w:t>‬</w:t>
        </w:r>
      </w:dir>
    </w:p>
    <w:p w14:paraId="25BAD672" w14:textId="77777777" w:rsidR="00DE782E" w:rsidRPr="00D33E9A" w:rsidRDefault="00DE782E" w:rsidP="00DE782E">
      <w:pPr>
        <w:numPr>
          <w:ilvl w:val="12"/>
          <w:numId w:val="0"/>
        </w:numPr>
        <w:tabs>
          <w:tab w:val="left" w:pos="-1200"/>
          <w:tab w:val="left" w:pos="-720"/>
          <w:tab w:val="left" w:pos="0"/>
          <w:tab w:val="left" w:pos="720"/>
          <w:tab w:val="left" w:pos="1440"/>
          <w:tab w:val="left" w:pos="2160"/>
          <w:tab w:val="left" w:pos="2610"/>
          <w:tab w:val="left" w:pos="3600"/>
          <w:tab w:val="left" w:pos="4320"/>
          <w:tab w:val="left" w:pos="477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firstLine="720"/>
      </w:pPr>
    </w:p>
    <w:p w14:paraId="0BC188EB" w14:textId="77777777" w:rsidR="00DE782E" w:rsidRPr="00D33E9A" w:rsidRDefault="00DE782E" w:rsidP="00DE782E">
      <w:pPr>
        <w:numPr>
          <w:ilvl w:val="12"/>
          <w:numId w:val="0"/>
        </w:numPr>
        <w:tabs>
          <w:tab w:val="left" w:pos="-1200"/>
          <w:tab w:val="left" w:pos="-720"/>
          <w:tab w:val="left" w:pos="0"/>
          <w:tab w:val="left" w:pos="720"/>
          <w:tab w:val="left" w:pos="1440"/>
          <w:tab w:val="left" w:pos="2160"/>
          <w:tab w:val="left" w:pos="2610"/>
          <w:tab w:val="left" w:pos="3600"/>
          <w:tab w:val="left" w:pos="4320"/>
          <w:tab w:val="left" w:pos="477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1AAE4703" w14:textId="77777777" w:rsidR="00DE782E" w:rsidRPr="00D33E9A" w:rsidRDefault="00DE782E" w:rsidP="00DE782E">
      <w:pPr>
        <w:numPr>
          <w:ilvl w:val="12"/>
          <w:numId w:val="0"/>
        </w:numPr>
        <w:tabs>
          <w:tab w:val="left" w:pos="-1200"/>
          <w:tab w:val="left" w:pos="-720"/>
          <w:tab w:val="left" w:pos="0"/>
          <w:tab w:val="left" w:pos="720"/>
          <w:tab w:val="left" w:pos="1440"/>
          <w:tab w:val="left" w:pos="2160"/>
          <w:tab w:val="left" w:pos="2610"/>
          <w:tab w:val="left" w:pos="3600"/>
          <w:tab w:val="left" w:pos="4320"/>
          <w:tab w:val="left" w:pos="477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bCs/>
        </w:rPr>
      </w:pPr>
    </w:p>
    <w:p w14:paraId="2AE6F4F0" w14:textId="77777777" w:rsidR="00DE782E" w:rsidRPr="00D33E9A" w:rsidRDefault="00DE782E" w:rsidP="00DE782E">
      <w:pPr>
        <w:numPr>
          <w:ilvl w:val="12"/>
          <w:numId w:val="0"/>
        </w:numPr>
        <w:tabs>
          <w:tab w:val="left" w:pos="-1200"/>
          <w:tab w:val="left" w:pos="-720"/>
          <w:tab w:val="left" w:pos="0"/>
          <w:tab w:val="left" w:pos="720"/>
          <w:tab w:val="left" w:pos="1440"/>
          <w:tab w:val="left" w:pos="2160"/>
          <w:tab w:val="left" w:pos="2610"/>
          <w:tab w:val="left" w:pos="3600"/>
          <w:tab w:val="left" w:pos="4320"/>
          <w:tab w:val="left" w:pos="477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bCs/>
        </w:rPr>
      </w:pPr>
      <w:r w:rsidRPr="00D33E9A">
        <w:rPr>
          <w:b/>
          <w:bCs/>
        </w:rPr>
        <w:t>5.</w:t>
      </w:r>
      <w:r w:rsidRPr="00D33E9A">
        <w:tab/>
      </w:r>
      <w:r w:rsidRPr="00D33E9A">
        <w:rPr>
          <w:b/>
          <w:bCs/>
        </w:rPr>
        <w:t>Why don’t I go ahead and ask the two questions.  This should only take about 2 more minutes.</w:t>
      </w:r>
    </w:p>
    <w:p w14:paraId="794F7386" w14:textId="77777777" w:rsidR="00DE782E" w:rsidRPr="00D33E9A" w:rsidRDefault="00DE782E" w:rsidP="00DE782E">
      <w:pPr>
        <w:numPr>
          <w:ilvl w:val="12"/>
          <w:numId w:val="0"/>
        </w:numPr>
        <w:tabs>
          <w:tab w:val="left" w:pos="-1200"/>
          <w:tab w:val="left" w:pos="-720"/>
          <w:tab w:val="left" w:pos="0"/>
          <w:tab w:val="left" w:pos="720"/>
          <w:tab w:val="left" w:pos="1440"/>
          <w:tab w:val="left" w:pos="2160"/>
          <w:tab w:val="left" w:pos="2610"/>
          <w:tab w:val="left" w:pos="3600"/>
          <w:tab w:val="left" w:pos="4320"/>
          <w:tab w:val="left" w:pos="477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p>
    <w:p w14:paraId="4EEADD1D" w14:textId="77777777" w:rsidR="0021177A" w:rsidRDefault="00DE782E" w:rsidP="00DE782E">
      <w:pPr>
        <w:numPr>
          <w:ilvl w:val="12"/>
          <w:numId w:val="0"/>
        </w:numPr>
        <w:tabs>
          <w:tab w:val="left" w:pos="-1200"/>
          <w:tab w:val="left" w:pos="-720"/>
          <w:tab w:val="left" w:pos="0"/>
          <w:tab w:val="left" w:pos="720"/>
          <w:tab w:val="left" w:pos="1440"/>
          <w:tab w:val="left" w:pos="2160"/>
          <w:tab w:val="left" w:pos="2610"/>
          <w:tab w:val="left" w:pos="3600"/>
          <w:tab w:val="left" w:pos="4320"/>
          <w:tab w:val="left" w:pos="477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bCs/>
        </w:rPr>
      </w:pPr>
      <w:r w:rsidRPr="00D33E9A">
        <w:lastRenderedPageBreak/>
        <w:tab/>
      </w:r>
      <w:r w:rsidRPr="00D33E9A">
        <w:rPr>
          <w:b/>
          <w:bCs/>
        </w:rPr>
        <w:t>Is the person who was principal in 2015-16 still principal at your school?</w:t>
      </w:r>
    </w:p>
    <w:p w14:paraId="3FB53CC0" w14:textId="77777777" w:rsidR="0021177A" w:rsidRDefault="00DE782E" w:rsidP="00DE782E">
      <w:pPr>
        <w:numPr>
          <w:ilvl w:val="12"/>
          <w:numId w:val="0"/>
        </w:numPr>
        <w:tabs>
          <w:tab w:val="left" w:pos="-1200"/>
          <w:tab w:val="left" w:pos="-720"/>
          <w:tab w:val="left" w:pos="0"/>
          <w:tab w:val="left" w:pos="720"/>
          <w:tab w:val="left" w:pos="1440"/>
          <w:tab w:val="left" w:pos="2160"/>
          <w:tab w:val="left" w:pos="2610"/>
          <w:tab w:val="left" w:pos="3600"/>
          <w:tab w:val="left" w:pos="4320"/>
          <w:tab w:val="left" w:pos="477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bCs/>
        </w:rPr>
      </w:pPr>
      <w:r w:rsidRPr="00D33E9A">
        <w:rPr>
          <w:b/>
          <w:bCs/>
        </w:rPr>
        <w:tab/>
      </w:r>
      <w:r w:rsidRPr="00D33E9A">
        <w:rPr>
          <w:i/>
          <w:iCs/>
        </w:rPr>
        <w:t>If respondent indicates there was more than one principal, READ:</w:t>
      </w:r>
      <w:r w:rsidRPr="00D33E9A">
        <w:rPr>
          <w:b/>
          <w:bCs/>
        </w:rPr>
        <w:t xml:space="preserve"> Think of who was principal on October 1, 2015.</w:t>
      </w:r>
    </w:p>
    <w:p w14:paraId="4EF6B8C2" w14:textId="233191DB" w:rsidR="00DE782E" w:rsidRPr="00D33E9A" w:rsidRDefault="00DE782E" w:rsidP="00DE782E">
      <w:pPr>
        <w:numPr>
          <w:ilvl w:val="12"/>
          <w:numId w:val="0"/>
        </w:numPr>
        <w:tabs>
          <w:tab w:val="left" w:pos="-1200"/>
          <w:tab w:val="left" w:pos="-720"/>
          <w:tab w:val="left" w:pos="0"/>
          <w:tab w:val="left" w:pos="720"/>
          <w:tab w:val="left" w:pos="1440"/>
          <w:tab w:val="left" w:pos="2160"/>
          <w:tab w:val="left" w:pos="2610"/>
          <w:tab w:val="left" w:pos="3600"/>
          <w:tab w:val="left" w:pos="4320"/>
          <w:tab w:val="left" w:pos="477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bCs/>
        </w:rPr>
      </w:pPr>
    </w:p>
    <w:p w14:paraId="6A1AB6E7" w14:textId="77777777" w:rsidR="00DE782E" w:rsidRPr="00D33E9A" w:rsidRDefault="00DE782E" w:rsidP="00DE782E">
      <w:pPr>
        <w:pStyle w:val="Level1"/>
        <w:tabs>
          <w:tab w:val="left" w:pos="-1200"/>
          <w:tab w:val="left" w:pos="-720"/>
          <w:tab w:val="left" w:pos="360"/>
          <w:tab w:val="left" w:pos="720"/>
          <w:tab w:val="left" w:pos="1980"/>
          <w:tab w:val="left" w:pos="2160"/>
          <w:tab w:val="left" w:pos="2610"/>
          <w:tab w:val="left" w:pos="3600"/>
          <w:tab w:val="left" w:pos="4320"/>
          <w:tab w:val="left" w:pos="477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1260"/>
      </w:pPr>
      <w:r w:rsidRPr="00D33E9A">
        <w:rPr>
          <w:sz w:val="16"/>
        </w:rPr>
        <w:tab/>
        <w:t>12</w:t>
      </w:r>
      <w:r w:rsidRPr="00D33E9A">
        <w:rPr>
          <w:sz w:val="16"/>
        </w:rPr>
        <w:tab/>
        <w:t>1</w:t>
      </w:r>
      <w:r w:rsidRPr="00D33E9A">
        <w:t xml:space="preserve"> </w:t>
      </w:r>
      <w:dir w:val="ltr">
        <w:r w:rsidRPr="00D33E9A">
          <w:t xml:space="preserve"> Yes </w:t>
        </w:r>
        <w:r w:rsidRPr="00D33E9A">
          <w:sym w:font="Wingdings" w:char="F0E0"/>
        </w:r>
        <w:r w:rsidRPr="00D33E9A">
          <w:t xml:space="preserve"> </w:t>
        </w:r>
        <w:r w:rsidRPr="00D33E9A">
          <w:rPr>
            <w:i/>
            <w:iCs/>
          </w:rPr>
          <w:t>On the PFS-</w:t>
        </w:r>
        <w:proofErr w:type="gramStart"/>
        <w:r w:rsidRPr="00D33E9A">
          <w:rPr>
            <w:i/>
            <w:iCs/>
          </w:rPr>
          <w:t>1A(</w:t>
        </w:r>
        <w:proofErr w:type="gramEnd"/>
        <w:r w:rsidRPr="00D33E9A">
          <w:rPr>
            <w:i/>
            <w:iCs/>
          </w:rPr>
          <w:t>T) form, mark “Still working as Principal of this school.”</w:t>
        </w:r>
        <w:r w:rsidRPr="00D33E9A">
          <w:t xml:space="preserve"> </w:t>
        </w:r>
        <w:r w:rsidRPr="00D33E9A">
          <w:rPr>
            <w:u w:val="single"/>
          </w:rPr>
          <w:t>After marking the PFS-</w:t>
        </w:r>
        <w:proofErr w:type="gramStart"/>
        <w:r w:rsidRPr="00D33E9A">
          <w:rPr>
            <w:u w:val="single"/>
          </w:rPr>
          <w:t>1A(</w:t>
        </w:r>
        <w:proofErr w:type="gramEnd"/>
        <w:r w:rsidRPr="00D33E9A">
          <w:rPr>
            <w:u w:val="single"/>
          </w:rPr>
          <w:t>T)</w:t>
        </w:r>
        <w:r w:rsidRPr="00D33E9A">
          <w:t>, GO TO item 7 below.</w:t>
        </w:r>
        <w:r w:rsidR="0014649D">
          <w:t>‬</w:t>
        </w:r>
      </w:dir>
    </w:p>
    <w:p w14:paraId="1DE7A040" w14:textId="77777777" w:rsidR="00DE782E" w:rsidRPr="00D33E9A" w:rsidRDefault="00DE782E" w:rsidP="00DE782E">
      <w:pPr>
        <w:numPr>
          <w:ilvl w:val="12"/>
          <w:numId w:val="0"/>
        </w:numPr>
        <w:tabs>
          <w:tab w:val="left" w:pos="-1200"/>
          <w:tab w:val="left" w:pos="-720"/>
          <w:tab w:val="left" w:pos="0"/>
          <w:tab w:val="left" w:pos="720"/>
          <w:tab w:val="left" w:pos="1440"/>
          <w:tab w:val="left" w:pos="2160"/>
          <w:tab w:val="left" w:pos="2610"/>
          <w:tab w:val="left" w:pos="3600"/>
          <w:tab w:val="left" w:pos="4320"/>
          <w:tab w:val="left" w:pos="477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bCs/>
        </w:rPr>
      </w:pPr>
      <w:r w:rsidRPr="00D33E9A">
        <w:tab/>
      </w:r>
      <w:r w:rsidRPr="00D33E9A">
        <w:rPr>
          <w:sz w:val="16"/>
        </w:rPr>
        <w:t>2</w:t>
      </w:r>
      <w:r w:rsidRPr="00D33E9A">
        <w:t xml:space="preserve"> </w:t>
      </w:r>
      <w:dir w:val="ltr">
        <w:r w:rsidRPr="00D33E9A">
          <w:t xml:space="preserve"> No </w:t>
        </w:r>
        <w:r w:rsidRPr="00D33E9A">
          <w:sym w:font="Wingdings" w:char="F0E0"/>
        </w:r>
        <w:r w:rsidRPr="00D33E9A">
          <w:t xml:space="preserve"> GO TO item 6 below.</w:t>
        </w:r>
        <w:r w:rsidR="0014649D">
          <w:t>‬</w:t>
        </w:r>
      </w:dir>
    </w:p>
    <w:p w14:paraId="59FB730B" w14:textId="77777777" w:rsidR="00DE782E" w:rsidRPr="00D33E9A" w:rsidRDefault="00DE782E" w:rsidP="00DE782E">
      <w:pPr>
        <w:numPr>
          <w:ilvl w:val="12"/>
          <w:numId w:val="0"/>
        </w:numPr>
        <w:tabs>
          <w:tab w:val="left" w:pos="-1200"/>
          <w:tab w:val="left" w:pos="-720"/>
          <w:tab w:val="left" w:pos="0"/>
          <w:tab w:val="left" w:pos="720"/>
          <w:tab w:val="left" w:pos="1440"/>
          <w:tab w:val="left" w:pos="2160"/>
          <w:tab w:val="left" w:pos="2610"/>
          <w:tab w:val="left" w:pos="3600"/>
          <w:tab w:val="left" w:pos="4320"/>
          <w:tab w:val="left" w:pos="477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bCs/>
        </w:rPr>
      </w:pPr>
    </w:p>
    <w:p w14:paraId="1E7944E4" w14:textId="77777777" w:rsidR="00DE782E" w:rsidRPr="00D33E9A" w:rsidRDefault="00DE782E" w:rsidP="00DE782E">
      <w:pPr>
        <w:numPr>
          <w:ilvl w:val="12"/>
          <w:numId w:val="0"/>
        </w:numPr>
        <w:tabs>
          <w:tab w:val="left" w:pos="-1200"/>
          <w:tab w:val="left" w:pos="-720"/>
          <w:tab w:val="left" w:pos="0"/>
          <w:tab w:val="left" w:pos="720"/>
          <w:tab w:val="left" w:pos="1440"/>
          <w:tab w:val="left" w:pos="2160"/>
          <w:tab w:val="left" w:pos="2610"/>
          <w:tab w:val="left" w:pos="3600"/>
          <w:tab w:val="left" w:pos="4320"/>
          <w:tab w:val="left" w:pos="477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bCs/>
        </w:rPr>
      </w:pPr>
    </w:p>
    <w:p w14:paraId="3C15A14E" w14:textId="77777777" w:rsidR="0021177A" w:rsidRDefault="00DE782E" w:rsidP="00DE782E">
      <w:pPr>
        <w:numPr>
          <w:ilvl w:val="12"/>
          <w:numId w:val="0"/>
        </w:numPr>
        <w:tabs>
          <w:tab w:val="left" w:pos="-1200"/>
          <w:tab w:val="left" w:pos="-720"/>
          <w:tab w:val="left" w:pos="0"/>
          <w:tab w:val="left" w:pos="720"/>
          <w:tab w:val="left" w:pos="1440"/>
          <w:tab w:val="left" w:pos="2160"/>
          <w:tab w:val="left" w:pos="2610"/>
          <w:tab w:val="left" w:pos="3600"/>
          <w:tab w:val="left" w:pos="4320"/>
          <w:tab w:val="left" w:pos="477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bCs/>
        </w:rPr>
      </w:pPr>
      <w:r w:rsidRPr="00D33E9A">
        <w:rPr>
          <w:b/>
          <w:bCs/>
        </w:rPr>
        <w:t>6.</w:t>
      </w:r>
      <w:r w:rsidRPr="00D33E9A">
        <w:rPr>
          <w:b/>
          <w:bCs/>
        </w:rPr>
        <w:tab/>
        <w:t xml:space="preserve">I’m going to read the answer categories for the </w:t>
      </w:r>
      <w:r w:rsidRPr="00D33E9A">
        <w:rPr>
          <w:b/>
          <w:bCs/>
          <w:u w:val="single"/>
        </w:rPr>
        <w:t>current</w:t>
      </w:r>
      <w:r w:rsidRPr="00D33E9A">
        <w:rPr>
          <w:b/>
          <w:bCs/>
        </w:rPr>
        <w:t xml:space="preserve"> occupational status of </w:t>
      </w:r>
      <w:r w:rsidRPr="00D33E9A">
        <w:rPr>
          <w:b/>
          <w:bCs/>
          <w:u w:val="single"/>
        </w:rPr>
        <w:t>last year’s</w:t>
      </w:r>
      <w:r w:rsidRPr="00D33E9A">
        <w:rPr>
          <w:b/>
          <w:bCs/>
        </w:rPr>
        <w:t xml:space="preserve"> principal.  Please let me know which category best applies.</w:t>
      </w:r>
    </w:p>
    <w:p w14:paraId="20DC67BE" w14:textId="26E86273" w:rsidR="00DE782E" w:rsidRPr="00D33E9A" w:rsidRDefault="00DE782E" w:rsidP="00DE782E">
      <w:pPr>
        <w:pStyle w:val="Heading1"/>
        <w:rPr>
          <w:bCs/>
        </w:rPr>
      </w:pPr>
    </w:p>
    <w:p w14:paraId="4284A882" w14:textId="77777777" w:rsidR="00DE782E" w:rsidRPr="00D33E9A" w:rsidRDefault="00DE782E" w:rsidP="00DE782E">
      <w:pPr>
        <w:pStyle w:val="Heading1"/>
        <w:ind w:firstLine="0"/>
      </w:pPr>
      <w:proofErr w:type="gramStart"/>
      <w:r w:rsidRPr="00D33E9A">
        <w:t>Still working as a Principal, but not at this school.</w:t>
      </w:r>
      <w:proofErr w:type="gramEnd"/>
    </w:p>
    <w:p w14:paraId="76415DD0" w14:textId="77777777" w:rsidR="00DE782E" w:rsidRPr="00D33E9A" w:rsidRDefault="00DE782E" w:rsidP="00DE782E">
      <w:pPr>
        <w:pStyle w:val="Heading1"/>
        <w:ind w:firstLine="0"/>
      </w:pPr>
      <w:proofErr w:type="gramStart"/>
      <w:r w:rsidRPr="00D33E9A">
        <w:t>Still working in a K-12 school, but not as a Principal.</w:t>
      </w:r>
      <w:proofErr w:type="gramEnd"/>
    </w:p>
    <w:p w14:paraId="44B8E58E" w14:textId="77777777" w:rsidR="00DE782E" w:rsidRPr="00D33E9A" w:rsidRDefault="00DE782E" w:rsidP="00DE782E">
      <w:pPr>
        <w:pStyle w:val="Heading1"/>
        <w:ind w:firstLine="0"/>
      </w:pPr>
      <w:proofErr w:type="gramStart"/>
      <w:r w:rsidRPr="00D33E9A">
        <w:t>Still working in K-12 Education, but not in a K-12 school.</w:t>
      </w:r>
      <w:proofErr w:type="gramEnd"/>
    </w:p>
    <w:p w14:paraId="044B4F22" w14:textId="008F03D7" w:rsidR="00DE782E" w:rsidRPr="00D33E9A" w:rsidRDefault="0040716F" w:rsidP="00DE782E">
      <w:pPr>
        <w:pStyle w:val="BodyTextIndent2"/>
        <w:ind w:left="360" w:firstLine="360"/>
      </w:pPr>
      <w:r>
        <w:rPr>
          <w:b/>
          <w:bCs/>
        </w:rPr>
        <w:tab/>
      </w:r>
      <w:proofErr w:type="gramStart"/>
      <w:r w:rsidR="00DE782E" w:rsidRPr="00D33E9A">
        <w:rPr>
          <w:b/>
          <w:bCs/>
        </w:rPr>
        <w:t>Working at a job outside of K-12 Education.</w:t>
      </w:r>
      <w:proofErr w:type="gramEnd"/>
    </w:p>
    <w:p w14:paraId="582776F5" w14:textId="09930BF3" w:rsidR="00DE782E" w:rsidRPr="00D33E9A" w:rsidRDefault="0040716F" w:rsidP="00DE782E">
      <w:pPr>
        <w:pStyle w:val="BodyTextIndent2"/>
        <w:ind w:left="360" w:firstLine="360"/>
        <w:rPr>
          <w:b/>
          <w:bCs/>
        </w:rPr>
      </w:pPr>
      <w:r>
        <w:rPr>
          <w:b/>
          <w:bCs/>
        </w:rPr>
        <w:tab/>
      </w:r>
      <w:proofErr w:type="gramStart"/>
      <w:r w:rsidR="00DE782E" w:rsidRPr="00D33E9A">
        <w:rPr>
          <w:b/>
          <w:bCs/>
        </w:rPr>
        <w:t>Other.</w:t>
      </w:r>
      <w:proofErr w:type="gramEnd"/>
    </w:p>
    <w:p w14:paraId="7D0B8A43" w14:textId="77777777" w:rsidR="00DE782E" w:rsidRPr="00D33E9A" w:rsidRDefault="00DE782E" w:rsidP="00DE782E">
      <w:pPr>
        <w:pStyle w:val="Level1"/>
        <w:tabs>
          <w:tab w:val="left" w:pos="-1200"/>
          <w:tab w:val="left" w:pos="-720"/>
          <w:tab w:val="left" w:pos="0"/>
          <w:tab w:val="left" w:pos="720"/>
          <w:tab w:val="left" w:pos="1440"/>
          <w:tab w:val="left" w:pos="2160"/>
          <w:tab w:val="left" w:pos="2610"/>
          <w:tab w:val="left" w:pos="3600"/>
          <w:tab w:val="left" w:pos="3780"/>
          <w:tab w:val="left" w:pos="477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iCs/>
        </w:rPr>
      </w:pPr>
    </w:p>
    <w:p w14:paraId="3EC436CF" w14:textId="77777777" w:rsidR="00DE782E" w:rsidRPr="00D33E9A" w:rsidRDefault="00DE782E" w:rsidP="00DE782E">
      <w:pPr>
        <w:pStyle w:val="Level1"/>
        <w:tabs>
          <w:tab w:val="left" w:pos="-1200"/>
          <w:tab w:val="left" w:pos="-720"/>
          <w:tab w:val="left" w:pos="0"/>
          <w:tab w:val="left" w:pos="720"/>
          <w:tab w:val="left" w:pos="1440"/>
          <w:tab w:val="left" w:pos="2160"/>
          <w:tab w:val="left" w:pos="2610"/>
          <w:tab w:val="left" w:pos="3600"/>
          <w:tab w:val="left" w:pos="3780"/>
          <w:tab w:val="left" w:pos="477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iCs/>
        </w:rPr>
      </w:pPr>
    </w:p>
    <w:p w14:paraId="08777074" w14:textId="77777777" w:rsidR="00DE782E" w:rsidRPr="00D33E9A" w:rsidRDefault="00DE782E" w:rsidP="00DE782E">
      <w:pPr>
        <w:pStyle w:val="Level1"/>
        <w:tabs>
          <w:tab w:val="left" w:pos="-1200"/>
          <w:tab w:val="left" w:pos="-720"/>
          <w:tab w:val="left" w:pos="0"/>
          <w:tab w:val="left" w:pos="720"/>
          <w:tab w:val="left" w:pos="1440"/>
          <w:tab w:val="left" w:pos="2160"/>
          <w:tab w:val="left" w:pos="2610"/>
          <w:tab w:val="left" w:pos="3600"/>
          <w:tab w:val="left" w:pos="3780"/>
          <w:tab w:val="left" w:pos="477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D33E9A">
        <w:rPr>
          <w:i/>
          <w:iCs/>
        </w:rPr>
        <w:t>When the respondent identifies an answer category, refer to that category on the PFS-</w:t>
      </w:r>
      <w:proofErr w:type="gramStart"/>
      <w:r w:rsidRPr="00D33E9A">
        <w:rPr>
          <w:i/>
          <w:iCs/>
        </w:rPr>
        <w:t>1A(</w:t>
      </w:r>
      <w:proofErr w:type="gramEnd"/>
      <w:r w:rsidRPr="00D33E9A">
        <w:rPr>
          <w:i/>
          <w:iCs/>
        </w:rPr>
        <w:t>T).  If needed, refer to the apple instructions on the PFS-</w:t>
      </w:r>
      <w:proofErr w:type="gramStart"/>
      <w:r w:rsidRPr="00D33E9A">
        <w:rPr>
          <w:i/>
          <w:iCs/>
        </w:rPr>
        <w:t>1A(</w:t>
      </w:r>
      <w:proofErr w:type="gramEnd"/>
      <w:r w:rsidRPr="00D33E9A">
        <w:rPr>
          <w:i/>
          <w:iCs/>
        </w:rPr>
        <w:t>T) for additional guidance.  Where appropriate, from the PFS-</w:t>
      </w:r>
      <w:proofErr w:type="gramStart"/>
      <w:r w:rsidRPr="00D33E9A">
        <w:rPr>
          <w:i/>
          <w:iCs/>
        </w:rPr>
        <w:t>1A(</w:t>
      </w:r>
      <w:proofErr w:type="gramEnd"/>
      <w:r w:rsidRPr="00D33E9A">
        <w:rPr>
          <w:i/>
          <w:iCs/>
        </w:rPr>
        <w:t xml:space="preserve">T),  read the additional </w:t>
      </w:r>
      <w:r w:rsidRPr="00D33E9A">
        <w:rPr>
          <w:bCs/>
          <w:i/>
          <w:iCs/>
          <w:u w:val="single"/>
        </w:rPr>
        <w:t>non-italicized</w:t>
      </w:r>
      <w:r w:rsidRPr="00D33E9A">
        <w:rPr>
          <w:i/>
          <w:iCs/>
        </w:rPr>
        <w:t xml:space="preserve"> options within the category to the respondent and ask them to identify the most appropriate answer. If the respondent’s answer does not fit into one of the non-italicized categories, ask to speak to someone who may know more about the principal’s status.  If no one has specific details, choose the italicized category within the appropriate group after verifying it with the respondent.  Probe for the most detailed answer and mark the appropriate answer on the PFS-</w:t>
      </w:r>
      <w:proofErr w:type="gramStart"/>
      <w:r w:rsidRPr="00D33E9A">
        <w:rPr>
          <w:i/>
          <w:iCs/>
        </w:rPr>
        <w:t>1A(</w:t>
      </w:r>
      <w:proofErr w:type="gramEnd"/>
      <w:r w:rsidRPr="00D33E9A">
        <w:rPr>
          <w:i/>
          <w:iCs/>
        </w:rPr>
        <w:t xml:space="preserve">T).  </w:t>
      </w:r>
      <w:r w:rsidRPr="00D33E9A">
        <w:t>GO TO item 7 below.</w:t>
      </w:r>
    </w:p>
    <w:p w14:paraId="6921D007" w14:textId="77777777" w:rsidR="00DE782E" w:rsidRPr="00D33E9A" w:rsidRDefault="00DE782E" w:rsidP="00DE782E">
      <w:pPr>
        <w:pStyle w:val="Level1"/>
        <w:tabs>
          <w:tab w:val="left" w:pos="-1200"/>
          <w:tab w:val="left" w:pos="-720"/>
          <w:tab w:val="left" w:pos="0"/>
          <w:tab w:val="left" w:pos="720"/>
          <w:tab w:val="left" w:pos="1440"/>
          <w:tab w:val="left" w:pos="2160"/>
          <w:tab w:val="left" w:pos="2610"/>
          <w:tab w:val="left" w:pos="3600"/>
          <w:tab w:val="left" w:pos="3780"/>
          <w:tab w:val="left" w:pos="477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51369E18" w14:textId="77777777" w:rsidR="00DE782E" w:rsidRPr="00D33E9A" w:rsidRDefault="00DE782E" w:rsidP="00DE782E">
      <w:pPr>
        <w:pStyle w:val="Level1"/>
        <w:tabs>
          <w:tab w:val="left" w:pos="-1200"/>
          <w:tab w:val="left" w:pos="-720"/>
          <w:tab w:val="left" w:pos="0"/>
          <w:tab w:val="left" w:pos="720"/>
          <w:tab w:val="left" w:pos="1440"/>
          <w:tab w:val="left" w:pos="2160"/>
          <w:tab w:val="left" w:pos="2610"/>
          <w:tab w:val="left" w:pos="3600"/>
          <w:tab w:val="left" w:pos="3780"/>
          <w:tab w:val="left" w:pos="477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506DE482" w14:textId="77777777" w:rsidR="0021177A" w:rsidRDefault="00DE782E" w:rsidP="00DE782E">
      <w:pPr>
        <w:pStyle w:val="BodyTextIndent"/>
        <w:ind w:left="540" w:hanging="540"/>
        <w:rPr>
          <w:i/>
          <w:iCs/>
        </w:rPr>
      </w:pPr>
      <w:r w:rsidRPr="00D33E9A">
        <w:rPr>
          <w:b/>
          <w:bCs/>
        </w:rPr>
        <w:t>7.</w:t>
      </w:r>
      <w:r w:rsidRPr="00D33E9A">
        <w:rPr>
          <w:b/>
          <w:bCs/>
        </w:rPr>
        <w:tab/>
      </w:r>
      <w:r w:rsidRPr="00D33E9A">
        <w:rPr>
          <w:i/>
          <w:iCs/>
        </w:rPr>
        <w:t>If the principal name is printed on the PFS-</w:t>
      </w:r>
      <w:proofErr w:type="gramStart"/>
      <w:r w:rsidRPr="00D33E9A">
        <w:rPr>
          <w:i/>
          <w:iCs/>
        </w:rPr>
        <w:t>1A(</w:t>
      </w:r>
      <w:proofErr w:type="gramEnd"/>
      <w:r w:rsidRPr="00D33E9A">
        <w:rPr>
          <w:i/>
          <w:iCs/>
        </w:rPr>
        <w:t xml:space="preserve">T), READ:  </w:t>
      </w:r>
      <w:r w:rsidRPr="00D33E9A">
        <w:rPr>
          <w:b/>
          <w:bCs/>
        </w:rPr>
        <w:t xml:space="preserve">Please verify the full name of </w:t>
      </w:r>
      <w:r w:rsidRPr="00D33E9A">
        <w:rPr>
          <w:b/>
          <w:bCs/>
          <w:u w:val="single"/>
        </w:rPr>
        <w:t>last year’s</w:t>
      </w:r>
      <w:r w:rsidRPr="00D33E9A">
        <w:rPr>
          <w:b/>
          <w:bCs/>
        </w:rPr>
        <w:t xml:space="preserve"> principal.   </w:t>
      </w:r>
      <w:r w:rsidRPr="00D33E9A">
        <w:rPr>
          <w:i/>
          <w:iCs/>
        </w:rPr>
        <w:t>Read the principal’s full name, as listed, for the respondent’s verification.  If the name is not correct, mark “No” and record the full name on the PFS-</w:t>
      </w:r>
      <w:proofErr w:type="gramStart"/>
      <w:r w:rsidRPr="00D33E9A">
        <w:rPr>
          <w:i/>
          <w:iCs/>
        </w:rPr>
        <w:t>1A(</w:t>
      </w:r>
      <w:proofErr w:type="gramEnd"/>
      <w:r w:rsidRPr="00D33E9A">
        <w:rPr>
          <w:i/>
          <w:iCs/>
        </w:rPr>
        <w:t xml:space="preserve">T), verifying spelling. If the name is correct, mark “Yes”.  </w:t>
      </w:r>
      <w:r w:rsidRPr="00D33E9A">
        <w:t>Thank respondent/End call.</w:t>
      </w:r>
    </w:p>
    <w:p w14:paraId="59E313DF" w14:textId="2A350E2F" w:rsidR="00DE782E" w:rsidRPr="00D33E9A" w:rsidRDefault="00DE782E" w:rsidP="00DE782E">
      <w:pPr>
        <w:pStyle w:val="BodyTextIndent"/>
        <w:ind w:left="540" w:hanging="180"/>
        <w:rPr>
          <w:sz w:val="20"/>
        </w:rPr>
      </w:pPr>
    </w:p>
    <w:p w14:paraId="777E26FA" w14:textId="77777777" w:rsidR="00DE782E" w:rsidRPr="00D33E9A" w:rsidRDefault="00DE782E" w:rsidP="00DE782E">
      <w:pPr>
        <w:pStyle w:val="BodyTextIndent"/>
        <w:ind w:left="540" w:firstLine="0"/>
      </w:pPr>
      <w:r w:rsidRPr="00D33E9A">
        <w:rPr>
          <w:i/>
          <w:iCs/>
        </w:rPr>
        <w:t>If the principal name is NOT printed on the PFS-</w:t>
      </w:r>
      <w:proofErr w:type="gramStart"/>
      <w:r w:rsidRPr="00D33E9A">
        <w:rPr>
          <w:i/>
          <w:iCs/>
        </w:rPr>
        <w:t>1A(</w:t>
      </w:r>
      <w:proofErr w:type="gramEnd"/>
      <w:r w:rsidRPr="00D33E9A">
        <w:rPr>
          <w:i/>
          <w:iCs/>
        </w:rPr>
        <w:t xml:space="preserve">T), READ:  </w:t>
      </w:r>
      <w:r w:rsidRPr="00D33E9A">
        <w:rPr>
          <w:b/>
          <w:bCs/>
        </w:rPr>
        <w:t xml:space="preserve">What is the full name of </w:t>
      </w:r>
      <w:r w:rsidRPr="00D33E9A">
        <w:rPr>
          <w:b/>
          <w:bCs/>
          <w:u w:val="single"/>
        </w:rPr>
        <w:t>last year’s</w:t>
      </w:r>
      <w:r w:rsidRPr="00D33E9A">
        <w:rPr>
          <w:b/>
          <w:bCs/>
        </w:rPr>
        <w:t xml:space="preserve"> principal?   </w:t>
      </w:r>
      <w:r w:rsidRPr="00D33E9A">
        <w:rPr>
          <w:i/>
          <w:iCs/>
        </w:rPr>
        <w:t>Record the full name on the PFS-</w:t>
      </w:r>
      <w:proofErr w:type="gramStart"/>
      <w:r w:rsidRPr="00D33E9A">
        <w:rPr>
          <w:i/>
          <w:iCs/>
        </w:rPr>
        <w:t>1A(</w:t>
      </w:r>
      <w:proofErr w:type="gramEnd"/>
      <w:r w:rsidRPr="00D33E9A">
        <w:rPr>
          <w:i/>
          <w:iCs/>
        </w:rPr>
        <w:t>T), verifying spelling.</w:t>
      </w:r>
      <w:r w:rsidRPr="00D33E9A">
        <w:t xml:space="preserve">  Thank respondent/End call.</w:t>
      </w:r>
    </w:p>
    <w:p w14:paraId="3DAA4446" w14:textId="77777777" w:rsidR="00DE782E" w:rsidRPr="00D33E9A" w:rsidRDefault="00DE782E" w:rsidP="00DE782E"/>
    <w:p w14:paraId="72F93C61" w14:textId="77777777" w:rsidR="009F7312" w:rsidRDefault="009F7312">
      <w:pPr>
        <w:widowControl/>
      </w:pPr>
      <w:r>
        <w:br w:type="page"/>
      </w:r>
    </w:p>
    <w:p w14:paraId="28C5A34B" w14:textId="77777777" w:rsidR="0021177A" w:rsidRDefault="00DE782E" w:rsidP="00DE782E">
      <w:pPr>
        <w:pStyle w:val="Header"/>
        <w:tabs>
          <w:tab w:val="left" w:pos="720"/>
        </w:tabs>
        <w:jc w:val="center"/>
        <w:rPr>
          <w:b/>
          <w:u w:val="single"/>
        </w:rPr>
      </w:pPr>
      <w:r w:rsidRPr="00D33E9A">
        <w:rPr>
          <w:b/>
          <w:u w:val="single"/>
        </w:rPr>
        <w:lastRenderedPageBreak/>
        <w:t>SCRIPT 2 (using PFS-</w:t>
      </w:r>
      <w:proofErr w:type="gramStart"/>
      <w:r w:rsidRPr="00D33E9A">
        <w:rPr>
          <w:b/>
          <w:u w:val="single"/>
        </w:rPr>
        <w:t>1C(</w:t>
      </w:r>
      <w:proofErr w:type="gramEnd"/>
      <w:r w:rsidRPr="00D33E9A">
        <w:rPr>
          <w:b/>
          <w:u w:val="single"/>
        </w:rPr>
        <w:t>T))</w:t>
      </w:r>
    </w:p>
    <w:p w14:paraId="21647DDE" w14:textId="22E43B5A" w:rsidR="00DE782E" w:rsidRPr="00D33E9A" w:rsidRDefault="00DE782E" w:rsidP="00DE782E">
      <w:pPr>
        <w:pStyle w:val="Header"/>
        <w:tabs>
          <w:tab w:val="left" w:pos="720"/>
        </w:tabs>
        <w:jc w:val="center"/>
        <w:rPr>
          <w:b/>
          <w:u w:val="single"/>
        </w:rPr>
      </w:pPr>
      <w:r w:rsidRPr="00D33E9A">
        <w:rPr>
          <w:b/>
          <w:u w:val="single"/>
        </w:rPr>
        <w:t>Direct contact with 2015-16 principal</w:t>
      </w:r>
    </w:p>
    <w:p w14:paraId="273D6745" w14:textId="77777777" w:rsidR="00DE782E" w:rsidRPr="00D33E9A" w:rsidRDefault="00DE782E" w:rsidP="00DE782E">
      <w:pPr>
        <w:pStyle w:val="Header"/>
        <w:tabs>
          <w:tab w:val="left" w:pos="720"/>
        </w:tabs>
      </w:pPr>
    </w:p>
    <w:p w14:paraId="79AF8FB0" w14:textId="77777777" w:rsidR="00DE782E" w:rsidRPr="00D33E9A" w:rsidRDefault="00DE782E" w:rsidP="00DE782E">
      <w:pPr>
        <w:pStyle w:val="Header"/>
        <w:tabs>
          <w:tab w:val="left" w:pos="720"/>
        </w:tabs>
      </w:pPr>
    </w:p>
    <w:p w14:paraId="5F285A08" w14:textId="77777777" w:rsidR="00DE782E" w:rsidRPr="00D33E9A" w:rsidRDefault="00DE782E" w:rsidP="00DE782E">
      <w:pPr>
        <w:ind w:left="720" w:hanging="720"/>
        <w:rPr>
          <w:b/>
          <w:bCs/>
        </w:rPr>
      </w:pPr>
      <w:r w:rsidRPr="00D33E9A">
        <w:rPr>
          <w:b/>
          <w:bCs/>
        </w:rPr>
        <w:t>1.</w:t>
      </w:r>
      <w:r w:rsidRPr="00D33E9A">
        <w:rPr>
          <w:b/>
          <w:bCs/>
        </w:rPr>
        <w:tab/>
        <w:t>Hello, this is __________________ from the U.S. Census Bureau.  Have I reached {principal name from the label on the cover page}?</w:t>
      </w:r>
    </w:p>
    <w:p w14:paraId="2A12D1EE" w14:textId="77777777" w:rsidR="00DE782E" w:rsidRPr="00D33E9A" w:rsidRDefault="00DE782E" w:rsidP="00DE782E">
      <w:pPr>
        <w:ind w:left="720" w:hanging="720"/>
        <w:rPr>
          <w:b/>
          <w:bCs/>
          <w:color w:val="FF0000"/>
        </w:rPr>
      </w:pPr>
    </w:p>
    <w:p w14:paraId="2F0C55F4" w14:textId="77777777" w:rsidR="00DE782E" w:rsidRPr="00D33E9A" w:rsidRDefault="00DE782E" w:rsidP="00DE782E">
      <w:pPr>
        <w:ind w:left="720" w:hanging="720"/>
      </w:pPr>
    </w:p>
    <w:p w14:paraId="074A37DA" w14:textId="77777777" w:rsidR="00DE782E" w:rsidRPr="00D33E9A" w:rsidRDefault="00DE782E" w:rsidP="00DE782E">
      <w:pPr>
        <w:tabs>
          <w:tab w:val="left" w:pos="360"/>
          <w:tab w:val="left" w:pos="720"/>
          <w:tab w:val="left" w:pos="1200"/>
        </w:tabs>
        <w:ind w:left="720" w:hanging="720"/>
      </w:pPr>
      <w:r w:rsidRPr="00D33E9A">
        <w:tab/>
      </w:r>
      <w:r w:rsidRPr="00D33E9A">
        <w:rPr>
          <w:sz w:val="16"/>
        </w:rPr>
        <w:t>01</w:t>
      </w:r>
      <w:r w:rsidRPr="00D33E9A">
        <w:rPr>
          <w:sz w:val="16"/>
        </w:rPr>
        <w:tab/>
        <w:t>1</w:t>
      </w:r>
      <w:r w:rsidRPr="00D33E9A">
        <w:t xml:space="preserve"> </w:t>
      </w:r>
      <w:dir w:val="ltr">
        <w:r w:rsidRPr="00D33E9A">
          <w:t xml:space="preserve"> Yes </w:t>
        </w:r>
        <w:r w:rsidRPr="00D33E9A">
          <w:sym w:font="Wingdings" w:char="F0E0"/>
        </w:r>
        <w:r w:rsidRPr="00D33E9A">
          <w:t xml:space="preserve"> GO TO item 2 below.</w:t>
        </w:r>
        <w:r w:rsidR="0014649D">
          <w:t>‬</w:t>
        </w:r>
      </w:dir>
    </w:p>
    <w:p w14:paraId="454D613D" w14:textId="77777777" w:rsidR="00DE782E" w:rsidRPr="00D33E9A" w:rsidRDefault="00DE782E" w:rsidP="00DE782E">
      <w:pPr>
        <w:tabs>
          <w:tab w:val="left" w:pos="360"/>
          <w:tab w:val="left" w:pos="720"/>
          <w:tab w:val="left" w:pos="3720"/>
        </w:tabs>
        <w:ind w:left="1200" w:hanging="1200"/>
      </w:pPr>
      <w:r w:rsidRPr="00D33E9A">
        <w:tab/>
      </w:r>
      <w:r w:rsidRPr="00D33E9A">
        <w:tab/>
      </w:r>
      <w:r w:rsidRPr="00D33E9A">
        <w:rPr>
          <w:sz w:val="16"/>
        </w:rPr>
        <w:t>2</w:t>
      </w:r>
      <w:r w:rsidRPr="00D33E9A">
        <w:t xml:space="preserve"> </w:t>
      </w:r>
      <w:dir w:val="ltr">
        <w:r w:rsidRPr="00D33E9A">
          <w:t xml:space="preserve"> Name has changed </w:t>
        </w:r>
        <w:r w:rsidRPr="00D33E9A">
          <w:sym w:font="Wingdings" w:char="F0E0"/>
        </w:r>
        <w:r w:rsidRPr="00D33E9A">
          <w:t xml:space="preserve"> </w:t>
        </w:r>
        <w:r w:rsidRPr="00D33E9A">
          <w:rPr>
            <w:i/>
            <w:iCs/>
          </w:rPr>
          <w:t xml:space="preserve">Probe for 2015-16 principal’s new name if necessary and correct the name in the address area on the cover page.  If the difference is significant, record the change in the NOTES section.  Try to confirm the name change (e.g., respondent says, “I was recently married, divorced, </w:t>
        </w:r>
        <w:proofErr w:type="spellStart"/>
        <w:r w:rsidRPr="00D33E9A">
          <w:rPr>
            <w:i/>
            <w:iCs/>
          </w:rPr>
          <w:t>etc</w:t>
        </w:r>
        <w:proofErr w:type="spellEnd"/>
        <w:r w:rsidRPr="00D33E9A">
          <w:rPr>
            <w:i/>
            <w:iCs/>
            <w:color w:val="000000"/>
          </w:rPr>
          <w:t>”).</w:t>
        </w:r>
        <w:r w:rsidRPr="00D33E9A">
          <w:rPr>
            <w:color w:val="000000"/>
          </w:rPr>
          <w:t xml:space="preserve"> GO TO item 2</w:t>
        </w:r>
        <w:r w:rsidRPr="00D33E9A">
          <w:t xml:space="preserve"> below. </w:t>
        </w:r>
        <w:r w:rsidR="0014649D">
          <w:t>‬</w:t>
        </w:r>
      </w:dir>
    </w:p>
    <w:p w14:paraId="44984018" w14:textId="77777777" w:rsidR="00DE782E" w:rsidRPr="00D33E9A" w:rsidRDefault="00DE782E" w:rsidP="00DE782E">
      <w:pPr>
        <w:tabs>
          <w:tab w:val="left" w:pos="360"/>
          <w:tab w:val="left" w:pos="720"/>
          <w:tab w:val="left" w:pos="1200"/>
        </w:tabs>
        <w:ind w:left="1200" w:hanging="1200"/>
      </w:pPr>
      <w:r w:rsidRPr="00D33E9A">
        <w:tab/>
      </w:r>
      <w:r w:rsidRPr="00D33E9A">
        <w:tab/>
      </w:r>
      <w:r w:rsidRPr="00D33E9A">
        <w:rPr>
          <w:sz w:val="16"/>
        </w:rPr>
        <w:t>3</w:t>
      </w:r>
      <w:r w:rsidRPr="00D33E9A">
        <w:t xml:space="preserve"> </w:t>
      </w:r>
      <w:dir w:val="ltr">
        <w:r w:rsidRPr="00D33E9A">
          <w:t xml:space="preserve"> No </w:t>
        </w:r>
        <w:r w:rsidRPr="00D33E9A">
          <w:sym w:font="Wingdings" w:char="F0E0"/>
        </w:r>
        <w:r w:rsidRPr="00D33E9A">
          <w:t xml:space="preserve"> Verify that you dialed correctly.</w:t>
        </w:r>
        <w:r w:rsidR="0014649D">
          <w:t>‬</w:t>
        </w:r>
      </w:dir>
    </w:p>
    <w:p w14:paraId="1FDFB7E1" w14:textId="77777777" w:rsidR="00DE782E" w:rsidRPr="00D33E9A" w:rsidRDefault="00DE782E" w:rsidP="00DE782E">
      <w:pPr>
        <w:tabs>
          <w:tab w:val="left" w:pos="360"/>
          <w:tab w:val="left" w:pos="960"/>
          <w:tab w:val="left" w:pos="1200"/>
          <w:tab w:val="left" w:pos="1680"/>
        </w:tabs>
        <w:ind w:left="1680" w:hanging="1680"/>
        <w:rPr>
          <w:i/>
          <w:iCs/>
        </w:rPr>
      </w:pPr>
      <w:r w:rsidRPr="00D33E9A">
        <w:tab/>
      </w:r>
      <w:r w:rsidRPr="00D33E9A">
        <w:tab/>
      </w:r>
      <w:r w:rsidRPr="00D33E9A">
        <w:rPr>
          <w:sz w:val="16"/>
        </w:rPr>
        <w:t>02</w:t>
      </w:r>
      <w:r w:rsidRPr="00D33E9A">
        <w:tab/>
      </w:r>
      <w:r w:rsidRPr="00D33E9A">
        <w:rPr>
          <w:sz w:val="16"/>
        </w:rPr>
        <w:t>1</w:t>
      </w:r>
      <w:r w:rsidRPr="00D33E9A">
        <w:t xml:space="preserve"> </w:t>
      </w:r>
      <w:dir w:val="ltr">
        <w:r w:rsidRPr="00D33E9A">
          <w:t xml:space="preserve"> </w:t>
        </w:r>
        <w:proofErr w:type="gramStart"/>
        <w:r w:rsidRPr="00D33E9A">
          <w:t>Correct</w:t>
        </w:r>
        <w:proofErr w:type="gramEnd"/>
        <w:r w:rsidRPr="00D33E9A">
          <w:t xml:space="preserve"> number dialed </w:t>
        </w:r>
        <w:r w:rsidRPr="00D33E9A">
          <w:sym w:font="Wingdings" w:char="F0E0"/>
        </w:r>
        <w:r w:rsidRPr="00D33E9A">
          <w:t xml:space="preserve"> </w:t>
        </w:r>
        <w:r w:rsidRPr="00D33E9A">
          <w:rPr>
            <w:i/>
            <w:iCs/>
          </w:rPr>
          <w:t>Probe for the 2015-16 principal’s name, location, and whether they ever were a principal of a school.  Thank respondent and end call.</w:t>
        </w:r>
        <w:r w:rsidR="0014649D">
          <w:t>‬</w:t>
        </w:r>
      </w:dir>
    </w:p>
    <w:p w14:paraId="649E0070" w14:textId="77777777" w:rsidR="00DE782E" w:rsidRPr="00D33E9A" w:rsidRDefault="00DE782E" w:rsidP="00DE782E">
      <w:pPr>
        <w:tabs>
          <w:tab w:val="left" w:pos="360"/>
          <w:tab w:val="left" w:pos="720"/>
          <w:tab w:val="left" w:pos="1200"/>
        </w:tabs>
        <w:ind w:left="1200" w:hanging="1200"/>
      </w:pPr>
      <w:r w:rsidRPr="00D33E9A">
        <w:tab/>
      </w:r>
      <w:r w:rsidRPr="00D33E9A">
        <w:tab/>
      </w:r>
      <w:r w:rsidRPr="00D33E9A">
        <w:tab/>
      </w:r>
      <w:r w:rsidRPr="00D33E9A">
        <w:rPr>
          <w:sz w:val="16"/>
        </w:rPr>
        <w:t>2</w:t>
      </w:r>
      <w:r w:rsidRPr="00D33E9A">
        <w:t xml:space="preserve"> </w:t>
      </w:r>
      <w:dir w:val="ltr">
        <w:r w:rsidRPr="00D33E9A">
          <w:t xml:space="preserve"> Wrong number dialed </w:t>
        </w:r>
        <w:r w:rsidRPr="00D33E9A">
          <w:sym w:font="Wingdings" w:char="F0E0"/>
        </w:r>
        <w:r w:rsidRPr="00D33E9A">
          <w:t xml:space="preserve"> </w:t>
        </w:r>
        <w:r w:rsidRPr="00D33E9A">
          <w:rPr>
            <w:i/>
            <w:iCs/>
          </w:rPr>
          <w:t xml:space="preserve">Dial correct number. </w:t>
        </w:r>
        <w:r w:rsidRPr="00D33E9A">
          <w:t xml:space="preserve"> GO TO item 1 above.</w:t>
        </w:r>
        <w:r w:rsidR="0014649D">
          <w:t>‬</w:t>
        </w:r>
      </w:dir>
    </w:p>
    <w:p w14:paraId="1C83B064" w14:textId="77777777" w:rsidR="00DE782E" w:rsidRPr="00D33E9A" w:rsidRDefault="00DE782E" w:rsidP="00DE782E">
      <w:pPr>
        <w:tabs>
          <w:tab w:val="left" w:pos="360"/>
          <w:tab w:val="left" w:pos="720"/>
          <w:tab w:val="left" w:pos="1200"/>
        </w:tabs>
        <w:ind w:left="1200" w:hanging="1200"/>
      </w:pPr>
      <w:r w:rsidRPr="00D33E9A">
        <w:tab/>
      </w:r>
    </w:p>
    <w:p w14:paraId="0312AECB" w14:textId="77777777" w:rsidR="00DE782E" w:rsidRPr="00D33E9A" w:rsidRDefault="00DE782E" w:rsidP="00DE782E">
      <w:pPr>
        <w:numPr>
          <w:ilvl w:val="12"/>
          <w:numId w:val="0"/>
        </w:numPr>
        <w:rPr>
          <w:b/>
          <w:bCs/>
        </w:rPr>
      </w:pPr>
    </w:p>
    <w:p w14:paraId="0E76C269" w14:textId="77777777" w:rsidR="0021177A" w:rsidRDefault="00DE782E" w:rsidP="00DE782E">
      <w:pPr>
        <w:numPr>
          <w:ilvl w:val="12"/>
          <w:numId w:val="0"/>
        </w:numPr>
        <w:tabs>
          <w:tab w:val="left" w:pos="720"/>
        </w:tabs>
        <w:ind w:left="720" w:hanging="720"/>
      </w:pPr>
      <w:r w:rsidRPr="00D33E9A">
        <w:rPr>
          <w:b/>
        </w:rPr>
        <w:t>2.</w:t>
      </w:r>
      <w:r w:rsidRPr="00D33E9A">
        <w:rPr>
          <w:b/>
          <w:bCs/>
        </w:rPr>
        <w:tab/>
        <w:t>This call may be monitored to evaluate my performance and should only take about 5 minutes.</w:t>
      </w:r>
    </w:p>
    <w:p w14:paraId="6723D5C0" w14:textId="4116458B" w:rsidR="00DE782E" w:rsidRPr="00D33E9A" w:rsidRDefault="00DE782E" w:rsidP="00DE782E">
      <w:pPr>
        <w:numPr>
          <w:ilvl w:val="12"/>
          <w:numId w:val="0"/>
        </w:numPr>
        <w:tabs>
          <w:tab w:val="left" w:pos="720"/>
        </w:tabs>
        <w:ind w:left="720" w:hanging="720"/>
      </w:pPr>
    </w:p>
    <w:p w14:paraId="0C21172D" w14:textId="2541EC82" w:rsidR="0021177A" w:rsidRDefault="00DE782E" w:rsidP="00DE782E">
      <w:pPr>
        <w:numPr>
          <w:ilvl w:val="12"/>
          <w:numId w:val="0"/>
        </w:numPr>
        <w:tabs>
          <w:tab w:val="left" w:pos="720"/>
        </w:tabs>
        <w:ind w:left="720" w:hanging="720"/>
      </w:pPr>
      <w:r w:rsidRPr="00D33E9A">
        <w:tab/>
      </w:r>
      <w:r w:rsidRPr="00D33E9A">
        <w:rPr>
          <w:b/>
          <w:bCs/>
        </w:rPr>
        <w:t xml:space="preserve">Last year your school participated in the 2015-16 National Teacher and Principal Survey (NTPS).  As the last </w:t>
      </w:r>
      <w:r w:rsidR="0040716F">
        <w:rPr>
          <w:b/>
          <w:bCs/>
        </w:rPr>
        <w:t>component</w:t>
      </w:r>
      <w:r w:rsidRPr="00D33E9A">
        <w:rPr>
          <w:b/>
          <w:bCs/>
        </w:rPr>
        <w:t xml:space="preserve"> of NTPS, we would like to determine your occupational status to help us better understand principal attrition and mobility.  We recently mailed you a package containing a letter describing the survey and a short Principal Status Form.</w:t>
      </w:r>
    </w:p>
    <w:p w14:paraId="02AF61FA" w14:textId="6F6EE3AB" w:rsidR="00DE782E" w:rsidRPr="00D33E9A" w:rsidRDefault="00DE782E" w:rsidP="00DE782E">
      <w:pPr>
        <w:numPr>
          <w:ilvl w:val="12"/>
          <w:numId w:val="0"/>
        </w:numPr>
        <w:tabs>
          <w:tab w:val="left" w:pos="2700"/>
        </w:tabs>
        <w:ind w:left="720"/>
        <w:rPr>
          <w:i/>
          <w:iCs/>
        </w:rPr>
      </w:pPr>
    </w:p>
    <w:p w14:paraId="736B3021" w14:textId="77777777" w:rsidR="0021177A" w:rsidRDefault="00DE782E" w:rsidP="00DE782E">
      <w:pPr>
        <w:numPr>
          <w:ilvl w:val="12"/>
          <w:numId w:val="0"/>
        </w:numPr>
        <w:tabs>
          <w:tab w:val="left" w:pos="2700"/>
        </w:tabs>
        <w:ind w:left="720"/>
      </w:pPr>
      <w:r w:rsidRPr="00D33E9A">
        <w:rPr>
          <w:i/>
          <w:iCs/>
        </w:rPr>
        <w:t xml:space="preserve">If status = ‘received, but with limited answers’, READ:  </w:t>
      </w:r>
      <w:r w:rsidRPr="00D33E9A">
        <w:rPr>
          <w:b/>
          <w:bCs/>
        </w:rPr>
        <w:t xml:space="preserve">We received your form but we need a little more information. </w:t>
      </w:r>
      <w:r w:rsidRPr="00D33E9A">
        <w:t>GO TO item 4 on page 6.</w:t>
      </w:r>
    </w:p>
    <w:p w14:paraId="653C5081" w14:textId="6C82DD28" w:rsidR="00DE782E" w:rsidRPr="00D33E9A" w:rsidRDefault="00DE782E" w:rsidP="00DE782E">
      <w:pPr>
        <w:numPr>
          <w:ilvl w:val="12"/>
          <w:numId w:val="0"/>
        </w:numPr>
        <w:ind w:firstLine="720"/>
        <w:rPr>
          <w:i/>
          <w:iCs/>
        </w:rPr>
      </w:pPr>
    </w:p>
    <w:p w14:paraId="55E95135" w14:textId="77777777" w:rsidR="00DE782E" w:rsidRPr="00D33E9A" w:rsidRDefault="00DE782E" w:rsidP="00DE782E">
      <w:pPr>
        <w:numPr>
          <w:ilvl w:val="12"/>
          <w:numId w:val="0"/>
        </w:numPr>
        <w:ind w:left="720"/>
        <w:rPr>
          <w:i/>
          <w:iCs/>
        </w:rPr>
      </w:pPr>
      <w:r w:rsidRPr="00D33E9A">
        <w:rPr>
          <w:i/>
          <w:iCs/>
        </w:rPr>
        <w:t>For all other cases, continue to item 3 on page 5.</w:t>
      </w:r>
    </w:p>
    <w:p w14:paraId="72DD511E" w14:textId="77777777" w:rsidR="00DE782E" w:rsidRPr="00D33E9A" w:rsidRDefault="00DE782E" w:rsidP="00DE782E">
      <w:pPr>
        <w:numPr>
          <w:ilvl w:val="12"/>
          <w:numId w:val="0"/>
        </w:numPr>
        <w:ind w:left="720"/>
      </w:pPr>
    </w:p>
    <w:p w14:paraId="2F7DD732" w14:textId="3BEB5628" w:rsidR="00DE782E" w:rsidRPr="00D33E9A" w:rsidRDefault="00DE782E" w:rsidP="00DE782E">
      <w:pPr>
        <w:numPr>
          <w:ilvl w:val="12"/>
          <w:numId w:val="0"/>
        </w:numPr>
        <w:pBdr>
          <w:top w:val="single" w:sz="4" w:space="1" w:color="auto"/>
          <w:left w:val="single" w:sz="4" w:space="4" w:color="auto"/>
          <w:bottom w:val="single" w:sz="4" w:space="1" w:color="auto"/>
          <w:right w:val="single" w:sz="4" w:space="4" w:color="auto"/>
        </w:pBdr>
        <w:tabs>
          <w:tab w:val="left" w:pos="-1200"/>
          <w:tab w:val="left" w:pos="-720"/>
          <w:tab w:val="left" w:pos="0"/>
          <w:tab w:val="left" w:pos="720"/>
          <w:tab w:val="left" w:pos="1440"/>
          <w:tab w:val="left" w:pos="2160"/>
          <w:tab w:val="left" w:pos="2610"/>
          <w:tab w:val="left" w:pos="3600"/>
          <w:tab w:val="left" w:pos="4320"/>
          <w:tab w:val="left" w:pos="477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rPr>
      </w:pPr>
      <w:r w:rsidRPr="00D33E9A">
        <w:t xml:space="preserve">NOTE:  If a respondent begins to refuse, READ:  </w:t>
      </w:r>
      <w:r w:rsidRPr="00D33E9A">
        <w:rPr>
          <w:b/>
          <w:bCs/>
        </w:rPr>
        <w:t xml:space="preserve">Your response is very important to the success of this survey.  Your answers represent other similar </w:t>
      </w:r>
      <w:r w:rsidR="0040716F">
        <w:rPr>
          <w:b/>
          <w:bCs/>
        </w:rPr>
        <w:t>principal</w:t>
      </w:r>
      <w:r w:rsidRPr="00D33E9A">
        <w:rPr>
          <w:b/>
          <w:bCs/>
        </w:rPr>
        <w:t xml:space="preserve">s and cannot be replaced with another respondent.  This survey only has one question and should take </w:t>
      </w:r>
      <w:r w:rsidR="0040716F">
        <w:rPr>
          <w:b/>
          <w:bCs/>
        </w:rPr>
        <w:t>about</w:t>
      </w:r>
      <w:r w:rsidRPr="00D33E9A">
        <w:rPr>
          <w:b/>
          <w:bCs/>
        </w:rPr>
        <w:t xml:space="preserve"> 2 more minutes to complete.</w:t>
      </w:r>
    </w:p>
    <w:p w14:paraId="09B57734" w14:textId="77777777" w:rsidR="00DE782E" w:rsidRPr="00D33E9A" w:rsidRDefault="00DE782E" w:rsidP="00DE782E">
      <w:pPr>
        <w:numPr>
          <w:ilvl w:val="12"/>
          <w:numId w:val="0"/>
        </w:numPr>
        <w:tabs>
          <w:tab w:val="left" w:pos="-1200"/>
          <w:tab w:val="left" w:pos="-720"/>
          <w:tab w:val="left" w:pos="0"/>
          <w:tab w:val="left" w:pos="720"/>
          <w:tab w:val="left" w:pos="1440"/>
          <w:tab w:val="left" w:pos="2160"/>
          <w:tab w:val="left" w:pos="2610"/>
          <w:tab w:val="left" w:pos="3600"/>
          <w:tab w:val="left" w:pos="4320"/>
          <w:tab w:val="left" w:pos="477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11AAB7CC" w14:textId="77777777" w:rsidR="00DE782E" w:rsidRPr="00D33E9A" w:rsidRDefault="00DE782E" w:rsidP="00DE782E">
      <w:pPr>
        <w:numPr>
          <w:ilvl w:val="12"/>
          <w:numId w:val="0"/>
        </w:numPr>
        <w:tabs>
          <w:tab w:val="left" w:pos="-1200"/>
          <w:tab w:val="left" w:pos="-720"/>
          <w:tab w:val="left" w:pos="0"/>
          <w:tab w:val="left" w:pos="720"/>
          <w:tab w:val="left" w:pos="1440"/>
          <w:tab w:val="left" w:pos="2160"/>
          <w:tab w:val="left" w:pos="2610"/>
          <w:tab w:val="left" w:pos="3600"/>
          <w:tab w:val="left" w:pos="4320"/>
          <w:tab w:val="left" w:pos="477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bCs/>
        </w:rPr>
      </w:pPr>
    </w:p>
    <w:p w14:paraId="5D59BF89" w14:textId="77777777" w:rsidR="00DE782E" w:rsidRPr="00D33E9A" w:rsidRDefault="00DE782E" w:rsidP="00DE782E">
      <w:pPr>
        <w:numPr>
          <w:ilvl w:val="12"/>
          <w:numId w:val="0"/>
        </w:numPr>
        <w:tabs>
          <w:tab w:val="left" w:pos="-1200"/>
          <w:tab w:val="left" w:pos="-720"/>
          <w:tab w:val="left" w:pos="0"/>
          <w:tab w:val="left" w:pos="720"/>
          <w:tab w:val="left" w:pos="1440"/>
          <w:tab w:val="left" w:pos="2160"/>
          <w:tab w:val="left" w:pos="2610"/>
          <w:tab w:val="left" w:pos="3600"/>
          <w:tab w:val="left" w:pos="4320"/>
          <w:tab w:val="left" w:pos="477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rPr>
      </w:pPr>
    </w:p>
    <w:p w14:paraId="5715CDF9" w14:textId="77777777" w:rsidR="00DE782E" w:rsidRPr="00D33E9A" w:rsidRDefault="00DE782E" w:rsidP="00DE782E">
      <w:pPr>
        <w:numPr>
          <w:ilvl w:val="12"/>
          <w:numId w:val="0"/>
        </w:numPr>
        <w:tabs>
          <w:tab w:val="left" w:pos="-1200"/>
          <w:tab w:val="left" w:pos="-720"/>
          <w:tab w:val="left" w:pos="0"/>
          <w:tab w:val="left" w:pos="720"/>
          <w:tab w:val="left" w:pos="1440"/>
          <w:tab w:val="left" w:pos="2160"/>
          <w:tab w:val="left" w:pos="2610"/>
          <w:tab w:val="left" w:pos="3600"/>
          <w:tab w:val="left" w:pos="4320"/>
          <w:tab w:val="left" w:pos="477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rsidRPr="00D33E9A">
        <w:rPr>
          <w:b/>
          <w:bCs/>
        </w:rPr>
        <w:t>3.</w:t>
      </w:r>
      <w:r w:rsidRPr="00D33E9A">
        <w:tab/>
      </w:r>
      <w:r w:rsidRPr="00D33E9A">
        <w:rPr>
          <w:b/>
          <w:bCs/>
        </w:rPr>
        <w:t>Have you recently returned the Principal Status Form?</w:t>
      </w:r>
    </w:p>
    <w:p w14:paraId="7A8BB62D" w14:textId="77777777" w:rsidR="00DE782E" w:rsidRPr="00D33E9A" w:rsidRDefault="00DE782E" w:rsidP="00DE782E">
      <w:pPr>
        <w:numPr>
          <w:ilvl w:val="12"/>
          <w:numId w:val="0"/>
        </w:numPr>
        <w:tabs>
          <w:tab w:val="left" w:pos="-1200"/>
          <w:tab w:val="left" w:pos="-720"/>
          <w:tab w:val="left" w:pos="0"/>
          <w:tab w:val="left" w:pos="720"/>
          <w:tab w:val="left" w:pos="1440"/>
          <w:tab w:val="left" w:pos="2160"/>
          <w:tab w:val="left" w:pos="2610"/>
          <w:tab w:val="left" w:pos="3600"/>
          <w:tab w:val="left" w:pos="4320"/>
          <w:tab w:val="left" w:pos="477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5CD8CBB1" w14:textId="77777777" w:rsidR="00DE782E" w:rsidRPr="00D33E9A" w:rsidRDefault="00DE782E" w:rsidP="00DE782E">
      <w:pPr>
        <w:pStyle w:val="Level1"/>
        <w:tabs>
          <w:tab w:val="left" w:pos="-1200"/>
          <w:tab w:val="left" w:pos="-720"/>
          <w:tab w:val="left" w:pos="360"/>
          <w:tab w:val="left" w:pos="720"/>
          <w:tab w:val="left" w:pos="1440"/>
          <w:tab w:val="left" w:pos="2160"/>
          <w:tab w:val="left" w:pos="2610"/>
          <w:tab w:val="left" w:pos="3600"/>
          <w:tab w:val="left" w:pos="4320"/>
          <w:tab w:val="left" w:pos="477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hanging="1260"/>
      </w:pPr>
      <w:r w:rsidRPr="00D33E9A">
        <w:rPr>
          <w:sz w:val="16"/>
        </w:rPr>
        <w:tab/>
        <w:t>07</w:t>
      </w:r>
      <w:r w:rsidRPr="00D33E9A">
        <w:rPr>
          <w:sz w:val="16"/>
        </w:rPr>
        <w:tab/>
        <w:t>1</w:t>
      </w:r>
      <w:r w:rsidRPr="00D33E9A">
        <w:t xml:space="preserve"> </w:t>
      </w:r>
      <w:dir w:val="ltr">
        <w:r w:rsidRPr="00D33E9A">
          <w:t xml:space="preserve"> Yes </w:t>
        </w:r>
        <w:r w:rsidRPr="00D33E9A">
          <w:sym w:font="Wingdings" w:char="F0E0"/>
        </w:r>
        <w:r w:rsidRPr="00D33E9A">
          <w:t xml:space="preserve"> </w:t>
        </w:r>
        <w:r w:rsidRPr="00D33E9A">
          <w:rPr>
            <w:i/>
            <w:iCs/>
          </w:rPr>
          <w:t>READ:</w:t>
        </w:r>
        <w:r w:rsidRPr="00D33E9A">
          <w:rPr>
            <w:b/>
            <w:bCs/>
          </w:rPr>
          <w:t xml:space="preserve"> When did you mail the questionnaire? </w:t>
        </w:r>
        <w:r w:rsidRPr="00D33E9A">
          <w:t xml:space="preserve">Record date mailed in NOTES section of CALL RECORD.  </w:t>
        </w:r>
        <w:r w:rsidR="0014649D">
          <w:t>‬</w:t>
        </w:r>
      </w:dir>
    </w:p>
    <w:p w14:paraId="040B1BFF" w14:textId="77777777" w:rsidR="00DE782E" w:rsidRPr="00D33E9A" w:rsidRDefault="00DE782E" w:rsidP="00DE782E">
      <w:pPr>
        <w:pStyle w:val="Level1"/>
        <w:tabs>
          <w:tab w:val="left" w:pos="-1200"/>
          <w:tab w:val="left" w:pos="-720"/>
          <w:tab w:val="left" w:pos="360"/>
          <w:tab w:val="left" w:pos="720"/>
          <w:tab w:val="left" w:pos="1440"/>
          <w:tab w:val="left" w:pos="2160"/>
          <w:tab w:val="left" w:pos="2610"/>
          <w:tab w:val="left" w:pos="3600"/>
          <w:tab w:val="left" w:pos="4320"/>
          <w:tab w:val="left" w:pos="477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hanging="1260"/>
      </w:pPr>
      <w:r w:rsidRPr="00D33E9A">
        <w:tab/>
      </w:r>
      <w:r w:rsidRPr="00D33E9A">
        <w:tab/>
      </w:r>
      <w:r w:rsidRPr="00D33E9A">
        <w:tab/>
      </w:r>
    </w:p>
    <w:p w14:paraId="393DBF2F" w14:textId="77777777" w:rsidR="00DE782E" w:rsidRPr="00D33E9A" w:rsidRDefault="00DE782E" w:rsidP="00DE782E">
      <w:pPr>
        <w:pStyle w:val="Level1"/>
        <w:tabs>
          <w:tab w:val="left" w:pos="-1200"/>
          <w:tab w:val="left" w:pos="-720"/>
          <w:tab w:val="left" w:pos="360"/>
          <w:tab w:val="left" w:pos="720"/>
          <w:tab w:val="left" w:pos="1440"/>
          <w:tab w:val="left" w:pos="2160"/>
          <w:tab w:val="left" w:pos="2610"/>
          <w:tab w:val="left" w:pos="3600"/>
          <w:tab w:val="left" w:pos="4320"/>
          <w:tab w:val="left" w:pos="477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hanging="1260"/>
      </w:pPr>
      <w:r w:rsidRPr="00D33E9A">
        <w:tab/>
      </w:r>
      <w:r w:rsidRPr="00D33E9A">
        <w:tab/>
      </w:r>
      <w:r w:rsidRPr="00D33E9A">
        <w:tab/>
      </w:r>
      <w:proofErr w:type="gramStart"/>
      <w:r w:rsidRPr="00D33E9A">
        <w:rPr>
          <w:i/>
          <w:iCs/>
        </w:rPr>
        <w:t>If it was in the past 5 days</w:t>
      </w:r>
      <w:r w:rsidRPr="00D33E9A">
        <w:t>, Thank respondent/End call.</w:t>
      </w:r>
      <w:proofErr w:type="gramEnd"/>
    </w:p>
    <w:p w14:paraId="10DC34BC" w14:textId="77777777" w:rsidR="00DE782E" w:rsidRPr="00D33E9A" w:rsidRDefault="00DE782E" w:rsidP="00DE782E">
      <w:pPr>
        <w:pStyle w:val="Level1"/>
        <w:tabs>
          <w:tab w:val="left" w:pos="-1200"/>
          <w:tab w:val="left" w:pos="-720"/>
          <w:tab w:val="left" w:pos="360"/>
          <w:tab w:val="left" w:pos="720"/>
          <w:tab w:val="left" w:pos="1440"/>
          <w:tab w:val="left" w:pos="2160"/>
          <w:tab w:val="left" w:pos="2610"/>
          <w:tab w:val="left" w:pos="3600"/>
          <w:tab w:val="left" w:pos="4320"/>
          <w:tab w:val="left" w:pos="477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hanging="1260"/>
      </w:pPr>
      <w:r w:rsidRPr="00D33E9A">
        <w:tab/>
      </w:r>
      <w:r w:rsidRPr="00D33E9A">
        <w:tab/>
      </w:r>
      <w:r w:rsidRPr="00D33E9A">
        <w:tab/>
      </w:r>
    </w:p>
    <w:p w14:paraId="6ADFCEC9" w14:textId="77777777" w:rsidR="00DE782E" w:rsidRPr="00D33E9A" w:rsidRDefault="00DE782E" w:rsidP="00DE782E">
      <w:pPr>
        <w:pStyle w:val="Level1"/>
        <w:tabs>
          <w:tab w:val="left" w:pos="-1200"/>
          <w:tab w:val="left" w:pos="-720"/>
          <w:tab w:val="left" w:pos="360"/>
          <w:tab w:val="left" w:pos="720"/>
          <w:tab w:val="left" w:pos="1440"/>
          <w:tab w:val="left" w:pos="2160"/>
          <w:tab w:val="left" w:pos="2610"/>
          <w:tab w:val="left" w:pos="3600"/>
          <w:tab w:val="left" w:pos="4320"/>
          <w:tab w:val="left" w:pos="477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hanging="1260"/>
      </w:pPr>
      <w:r w:rsidRPr="00D33E9A">
        <w:tab/>
      </w:r>
      <w:r w:rsidRPr="00D33E9A">
        <w:tab/>
      </w:r>
      <w:r w:rsidRPr="00D33E9A">
        <w:tab/>
      </w:r>
      <w:r w:rsidRPr="00D33E9A">
        <w:rPr>
          <w:i/>
          <w:iCs/>
        </w:rPr>
        <w:t>If it was more than 5 days ago</w:t>
      </w:r>
      <w:r w:rsidRPr="00D33E9A">
        <w:t xml:space="preserve">, READ:  </w:t>
      </w:r>
      <w:r w:rsidRPr="00D33E9A">
        <w:rPr>
          <w:b/>
          <w:bCs/>
        </w:rPr>
        <w:t>We haven’t received it.</w:t>
      </w:r>
      <w:r w:rsidRPr="00D33E9A">
        <w:t xml:space="preserve"> (Continue with item 4 below.)</w:t>
      </w:r>
    </w:p>
    <w:p w14:paraId="270CE198" w14:textId="77777777" w:rsidR="00DE782E" w:rsidRPr="00D33E9A" w:rsidRDefault="00DE782E" w:rsidP="00DE782E">
      <w:pPr>
        <w:pStyle w:val="Level1"/>
        <w:tabs>
          <w:tab w:val="left" w:pos="-1200"/>
          <w:tab w:val="left" w:pos="-720"/>
          <w:tab w:val="left" w:pos="360"/>
          <w:tab w:val="left" w:pos="720"/>
          <w:tab w:val="left" w:pos="1440"/>
          <w:tab w:val="left" w:pos="2160"/>
          <w:tab w:val="left" w:pos="2610"/>
          <w:tab w:val="left" w:pos="3600"/>
          <w:tab w:val="left" w:pos="4320"/>
          <w:tab w:val="left" w:pos="477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hanging="1260"/>
      </w:pPr>
    </w:p>
    <w:p w14:paraId="34373F57" w14:textId="77777777" w:rsidR="00DE782E" w:rsidRPr="00D33E9A" w:rsidRDefault="00DE782E" w:rsidP="00DE782E">
      <w:pPr>
        <w:numPr>
          <w:ilvl w:val="12"/>
          <w:numId w:val="0"/>
        </w:numPr>
        <w:tabs>
          <w:tab w:val="left" w:pos="720"/>
          <w:tab w:val="left" w:pos="1440"/>
          <w:tab w:val="left" w:pos="2160"/>
          <w:tab w:val="left" w:pos="2880"/>
          <w:tab w:val="left" w:pos="3600"/>
          <w:tab w:val="center" w:pos="4680"/>
        </w:tabs>
      </w:pPr>
      <w:r w:rsidRPr="00D33E9A">
        <w:tab/>
      </w:r>
      <w:r w:rsidRPr="00D33E9A">
        <w:rPr>
          <w:sz w:val="16"/>
        </w:rPr>
        <w:t>2</w:t>
      </w:r>
      <w:r w:rsidRPr="00D33E9A">
        <w:t xml:space="preserve"> </w:t>
      </w:r>
      <w:dir w:val="ltr">
        <w:r w:rsidRPr="00D33E9A">
          <w:t xml:space="preserve"> Don’t Know </w:t>
        </w:r>
        <w:r w:rsidRPr="00D33E9A">
          <w:sym w:font="Wingdings" w:char="F0E0"/>
        </w:r>
        <w:r w:rsidRPr="00D33E9A">
          <w:t xml:space="preserve"> </w:t>
        </w:r>
        <w:proofErr w:type="gramStart"/>
        <w:r w:rsidRPr="00D33E9A">
          <w:t>GO</w:t>
        </w:r>
        <w:proofErr w:type="gramEnd"/>
        <w:r w:rsidRPr="00D33E9A">
          <w:t xml:space="preserve"> TO item 4 below.</w:t>
        </w:r>
        <w:r w:rsidRPr="00D33E9A">
          <w:tab/>
        </w:r>
        <w:r w:rsidR="0014649D">
          <w:t>‬</w:t>
        </w:r>
      </w:dir>
    </w:p>
    <w:p w14:paraId="4685AC25" w14:textId="77777777" w:rsidR="00DE782E" w:rsidRPr="00D33E9A" w:rsidRDefault="00DE782E" w:rsidP="00DE782E">
      <w:pPr>
        <w:numPr>
          <w:ilvl w:val="12"/>
          <w:numId w:val="0"/>
        </w:numPr>
        <w:tabs>
          <w:tab w:val="left" w:pos="-1200"/>
          <w:tab w:val="left" w:pos="-720"/>
          <w:tab w:val="left" w:pos="0"/>
          <w:tab w:val="left" w:pos="720"/>
          <w:tab w:val="left" w:pos="1440"/>
          <w:tab w:val="left" w:pos="2160"/>
          <w:tab w:val="left" w:pos="2610"/>
          <w:tab w:val="left" w:pos="3600"/>
          <w:tab w:val="left" w:pos="4320"/>
          <w:tab w:val="left" w:pos="477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firstLine="720"/>
      </w:pPr>
      <w:r w:rsidRPr="00D33E9A">
        <w:rPr>
          <w:sz w:val="16"/>
        </w:rPr>
        <w:t>3</w:t>
      </w:r>
      <w:r w:rsidRPr="00D33E9A">
        <w:t xml:space="preserve"> </w:t>
      </w:r>
      <w:dir w:val="ltr">
        <w:r w:rsidRPr="00D33E9A">
          <w:t xml:space="preserve"> No</w:t>
        </w:r>
        <w:r w:rsidRPr="00D33E9A">
          <w:sym w:font="Wingdings" w:char="F0E0"/>
        </w:r>
        <w:r w:rsidRPr="00D33E9A">
          <w:t xml:space="preserve"> GO TO item 4 below.</w:t>
        </w:r>
        <w:r w:rsidR="0014649D">
          <w:t>‬</w:t>
        </w:r>
      </w:dir>
    </w:p>
    <w:p w14:paraId="1129E27C" w14:textId="77777777" w:rsidR="00DE782E" w:rsidRPr="00D33E9A" w:rsidRDefault="00DE782E" w:rsidP="00DE782E">
      <w:pPr>
        <w:numPr>
          <w:ilvl w:val="12"/>
          <w:numId w:val="0"/>
        </w:numPr>
        <w:tabs>
          <w:tab w:val="left" w:pos="-1200"/>
          <w:tab w:val="left" w:pos="-720"/>
          <w:tab w:val="left" w:pos="0"/>
          <w:tab w:val="left" w:pos="720"/>
          <w:tab w:val="left" w:pos="1440"/>
          <w:tab w:val="left" w:pos="2160"/>
          <w:tab w:val="left" w:pos="2610"/>
          <w:tab w:val="left" w:pos="3600"/>
          <w:tab w:val="left" w:pos="4320"/>
          <w:tab w:val="left" w:pos="477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firstLine="720"/>
      </w:pPr>
    </w:p>
    <w:p w14:paraId="0EE256C3" w14:textId="77777777" w:rsidR="00DE782E" w:rsidRPr="00D33E9A" w:rsidRDefault="00DE782E" w:rsidP="00DE782E">
      <w:pPr>
        <w:numPr>
          <w:ilvl w:val="12"/>
          <w:numId w:val="0"/>
        </w:numPr>
        <w:tabs>
          <w:tab w:val="left" w:pos="-1200"/>
          <w:tab w:val="left" w:pos="-720"/>
          <w:tab w:val="left" w:pos="0"/>
          <w:tab w:val="left" w:pos="720"/>
          <w:tab w:val="left" w:pos="1440"/>
          <w:tab w:val="left" w:pos="2160"/>
          <w:tab w:val="left" w:pos="2610"/>
          <w:tab w:val="left" w:pos="3600"/>
          <w:tab w:val="left" w:pos="4320"/>
          <w:tab w:val="left" w:pos="477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bCs/>
        </w:rPr>
      </w:pPr>
    </w:p>
    <w:p w14:paraId="1C2734A8" w14:textId="77777777" w:rsidR="00DE782E" w:rsidRPr="00D33E9A" w:rsidRDefault="00DE782E" w:rsidP="00DE782E">
      <w:pPr>
        <w:numPr>
          <w:ilvl w:val="12"/>
          <w:numId w:val="0"/>
        </w:numPr>
        <w:tabs>
          <w:tab w:val="left" w:pos="-1200"/>
          <w:tab w:val="left" w:pos="-720"/>
          <w:tab w:val="left" w:pos="0"/>
          <w:tab w:val="left" w:pos="720"/>
          <w:tab w:val="left" w:pos="1440"/>
          <w:tab w:val="left" w:pos="2160"/>
          <w:tab w:val="left" w:pos="2610"/>
          <w:tab w:val="left" w:pos="3600"/>
          <w:tab w:val="left" w:pos="4320"/>
          <w:tab w:val="left" w:pos="477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bCs/>
        </w:rPr>
      </w:pPr>
      <w:r w:rsidRPr="00D33E9A">
        <w:rPr>
          <w:b/>
          <w:bCs/>
        </w:rPr>
        <w:t>4.</w:t>
      </w:r>
      <w:r w:rsidRPr="00D33E9A">
        <w:tab/>
      </w:r>
      <w:r w:rsidRPr="00D33E9A">
        <w:rPr>
          <w:b/>
          <w:bCs/>
        </w:rPr>
        <w:t>Why don’t I go ahead and ask the question.  This should only take about 2 more minutes.</w:t>
      </w:r>
    </w:p>
    <w:p w14:paraId="271BE541" w14:textId="77777777" w:rsidR="00DE782E" w:rsidRPr="00D33E9A" w:rsidRDefault="00DE782E" w:rsidP="00DE782E">
      <w:pPr>
        <w:numPr>
          <w:ilvl w:val="12"/>
          <w:numId w:val="0"/>
        </w:numPr>
        <w:tabs>
          <w:tab w:val="left" w:pos="-1200"/>
          <w:tab w:val="left" w:pos="-720"/>
          <w:tab w:val="left" w:pos="0"/>
          <w:tab w:val="left" w:pos="720"/>
          <w:tab w:val="left" w:pos="1440"/>
          <w:tab w:val="left" w:pos="2160"/>
          <w:tab w:val="left" w:pos="2610"/>
          <w:tab w:val="left" w:pos="3600"/>
          <w:tab w:val="left" w:pos="4320"/>
          <w:tab w:val="left" w:pos="477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p>
    <w:p w14:paraId="2528C7DF" w14:textId="77777777" w:rsidR="0021177A" w:rsidRDefault="00DE782E" w:rsidP="00DE782E">
      <w:pPr>
        <w:numPr>
          <w:ilvl w:val="12"/>
          <w:numId w:val="0"/>
        </w:numPr>
        <w:tabs>
          <w:tab w:val="left" w:pos="-1200"/>
          <w:tab w:val="left" w:pos="-720"/>
          <w:tab w:val="left" w:pos="0"/>
          <w:tab w:val="left" w:pos="720"/>
          <w:tab w:val="left" w:pos="1440"/>
          <w:tab w:val="left" w:pos="2160"/>
          <w:tab w:val="left" w:pos="2610"/>
          <w:tab w:val="left" w:pos="3600"/>
          <w:tab w:val="left" w:pos="4320"/>
          <w:tab w:val="left" w:pos="477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bCs/>
        </w:rPr>
      </w:pPr>
      <w:r w:rsidRPr="00D33E9A">
        <w:tab/>
      </w:r>
      <w:r w:rsidRPr="00D33E9A">
        <w:rPr>
          <w:b/>
        </w:rPr>
        <w:t>Are you still working as Principal of the same school?</w:t>
      </w:r>
    </w:p>
    <w:p w14:paraId="6FE69329" w14:textId="70A5D6A7" w:rsidR="00DE782E" w:rsidRPr="00D33E9A" w:rsidRDefault="00DE782E" w:rsidP="00DE782E">
      <w:pPr>
        <w:numPr>
          <w:ilvl w:val="12"/>
          <w:numId w:val="0"/>
        </w:numPr>
        <w:tabs>
          <w:tab w:val="left" w:pos="-1200"/>
          <w:tab w:val="left" w:pos="-720"/>
          <w:tab w:val="left" w:pos="0"/>
          <w:tab w:val="left" w:pos="720"/>
          <w:tab w:val="left" w:pos="1440"/>
          <w:tab w:val="left" w:pos="2160"/>
          <w:tab w:val="left" w:pos="2610"/>
          <w:tab w:val="left" w:pos="3600"/>
          <w:tab w:val="left" w:pos="4320"/>
          <w:tab w:val="left" w:pos="477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bCs/>
        </w:rPr>
      </w:pPr>
      <w:r w:rsidRPr="00D33E9A">
        <w:rPr>
          <w:b/>
          <w:bCs/>
        </w:rPr>
        <w:tab/>
      </w:r>
    </w:p>
    <w:p w14:paraId="7BA88ABF" w14:textId="77777777" w:rsidR="00DE782E" w:rsidRPr="00D33E9A" w:rsidRDefault="00DE782E" w:rsidP="00DE782E">
      <w:pPr>
        <w:pStyle w:val="Level1"/>
        <w:tabs>
          <w:tab w:val="left" w:pos="-1200"/>
          <w:tab w:val="left" w:pos="-720"/>
          <w:tab w:val="left" w:pos="360"/>
          <w:tab w:val="left" w:pos="720"/>
          <w:tab w:val="left" w:pos="1980"/>
          <w:tab w:val="left" w:pos="2160"/>
          <w:tab w:val="left" w:pos="2610"/>
          <w:tab w:val="left" w:pos="3600"/>
          <w:tab w:val="left" w:pos="4320"/>
          <w:tab w:val="left" w:pos="477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1260"/>
      </w:pPr>
      <w:r w:rsidRPr="00D33E9A">
        <w:rPr>
          <w:sz w:val="16"/>
        </w:rPr>
        <w:tab/>
        <w:t>12</w:t>
      </w:r>
      <w:r w:rsidRPr="00D33E9A">
        <w:rPr>
          <w:sz w:val="16"/>
        </w:rPr>
        <w:tab/>
        <w:t>1</w:t>
      </w:r>
      <w:r w:rsidRPr="00D33E9A">
        <w:t xml:space="preserve"> </w:t>
      </w:r>
      <w:dir w:val="ltr">
        <w:r w:rsidRPr="00D33E9A">
          <w:t xml:space="preserve"> Yes </w:t>
        </w:r>
        <w:r w:rsidRPr="00D33E9A">
          <w:sym w:font="Wingdings" w:char="F0E0"/>
        </w:r>
        <w:r w:rsidRPr="00D33E9A">
          <w:t xml:space="preserve"> </w:t>
        </w:r>
        <w:r w:rsidRPr="00D33E9A">
          <w:rPr>
            <w:i/>
            <w:iCs/>
          </w:rPr>
          <w:t>On the PFS-</w:t>
        </w:r>
        <w:proofErr w:type="gramStart"/>
        <w:r w:rsidRPr="00D33E9A">
          <w:rPr>
            <w:i/>
            <w:iCs/>
          </w:rPr>
          <w:t>1C(</w:t>
        </w:r>
        <w:proofErr w:type="gramEnd"/>
        <w:r w:rsidRPr="00D33E9A">
          <w:rPr>
            <w:i/>
            <w:iCs/>
          </w:rPr>
          <w:t>T) form, mark “Still working as Principal of the same school.”</w:t>
        </w:r>
        <w:r w:rsidRPr="00D33E9A">
          <w:t xml:space="preserve"> </w:t>
        </w:r>
        <w:r w:rsidRPr="00D33E9A">
          <w:rPr>
            <w:u w:val="single"/>
          </w:rPr>
          <w:t>After marking the PFS-</w:t>
        </w:r>
        <w:proofErr w:type="gramStart"/>
        <w:r w:rsidRPr="00D33E9A">
          <w:rPr>
            <w:u w:val="single"/>
          </w:rPr>
          <w:t>1C(</w:t>
        </w:r>
        <w:proofErr w:type="gramEnd"/>
        <w:r w:rsidRPr="00D33E9A">
          <w:rPr>
            <w:u w:val="single"/>
          </w:rPr>
          <w:t>T)</w:t>
        </w:r>
        <w:r w:rsidRPr="00D33E9A">
          <w:t>, thank the respondent and end the call.</w:t>
        </w:r>
        <w:r w:rsidR="0014649D">
          <w:t>‬</w:t>
        </w:r>
      </w:dir>
    </w:p>
    <w:p w14:paraId="0BDFAF29" w14:textId="77777777" w:rsidR="00DE782E" w:rsidRPr="00D33E9A" w:rsidRDefault="00DE782E" w:rsidP="00DE782E">
      <w:pPr>
        <w:numPr>
          <w:ilvl w:val="12"/>
          <w:numId w:val="0"/>
        </w:numPr>
        <w:tabs>
          <w:tab w:val="left" w:pos="-1200"/>
          <w:tab w:val="left" w:pos="-720"/>
          <w:tab w:val="left" w:pos="0"/>
          <w:tab w:val="left" w:pos="720"/>
          <w:tab w:val="left" w:pos="1440"/>
          <w:tab w:val="left" w:pos="2160"/>
          <w:tab w:val="left" w:pos="2610"/>
          <w:tab w:val="left" w:pos="3600"/>
          <w:tab w:val="left" w:pos="4320"/>
          <w:tab w:val="left" w:pos="477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bCs/>
        </w:rPr>
      </w:pPr>
      <w:r w:rsidRPr="00D33E9A">
        <w:tab/>
      </w:r>
      <w:r w:rsidRPr="00D33E9A">
        <w:rPr>
          <w:sz w:val="16"/>
        </w:rPr>
        <w:t>2</w:t>
      </w:r>
      <w:r w:rsidRPr="00D33E9A">
        <w:t xml:space="preserve"> </w:t>
      </w:r>
      <w:dir w:val="ltr">
        <w:r w:rsidRPr="00D33E9A">
          <w:t xml:space="preserve"> No </w:t>
        </w:r>
        <w:r w:rsidRPr="00D33E9A">
          <w:sym w:font="Wingdings" w:char="F0E0"/>
        </w:r>
        <w:r w:rsidRPr="00D33E9A">
          <w:t xml:space="preserve"> GO TO item 5 below.</w:t>
        </w:r>
        <w:r w:rsidR="0014649D">
          <w:t>‬</w:t>
        </w:r>
      </w:dir>
    </w:p>
    <w:p w14:paraId="1F4F6F6B" w14:textId="77777777" w:rsidR="00DE782E" w:rsidRPr="00D33E9A" w:rsidRDefault="00DE782E" w:rsidP="00DE782E">
      <w:pPr>
        <w:numPr>
          <w:ilvl w:val="12"/>
          <w:numId w:val="0"/>
        </w:numPr>
        <w:tabs>
          <w:tab w:val="left" w:pos="-1200"/>
          <w:tab w:val="left" w:pos="-720"/>
          <w:tab w:val="left" w:pos="0"/>
          <w:tab w:val="left" w:pos="720"/>
          <w:tab w:val="left" w:pos="1440"/>
          <w:tab w:val="left" w:pos="2160"/>
          <w:tab w:val="left" w:pos="2610"/>
          <w:tab w:val="left" w:pos="3600"/>
          <w:tab w:val="left" w:pos="4320"/>
          <w:tab w:val="left" w:pos="477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bCs/>
        </w:rPr>
      </w:pPr>
    </w:p>
    <w:p w14:paraId="45722633" w14:textId="77777777" w:rsidR="00DE782E" w:rsidRPr="00D33E9A" w:rsidRDefault="00DE782E" w:rsidP="00DE782E">
      <w:pPr>
        <w:numPr>
          <w:ilvl w:val="12"/>
          <w:numId w:val="0"/>
        </w:numPr>
        <w:tabs>
          <w:tab w:val="left" w:pos="-1200"/>
          <w:tab w:val="left" w:pos="-720"/>
          <w:tab w:val="left" w:pos="0"/>
          <w:tab w:val="left" w:pos="720"/>
          <w:tab w:val="left" w:pos="1440"/>
          <w:tab w:val="left" w:pos="2160"/>
          <w:tab w:val="left" w:pos="2610"/>
          <w:tab w:val="left" w:pos="3600"/>
          <w:tab w:val="left" w:pos="4320"/>
          <w:tab w:val="left" w:pos="477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bCs/>
        </w:rPr>
      </w:pPr>
    </w:p>
    <w:p w14:paraId="5BDC14CF" w14:textId="77777777" w:rsidR="0021177A" w:rsidRDefault="00DE782E" w:rsidP="00DE782E">
      <w:pPr>
        <w:numPr>
          <w:ilvl w:val="12"/>
          <w:numId w:val="0"/>
        </w:numPr>
        <w:tabs>
          <w:tab w:val="left" w:pos="-1200"/>
          <w:tab w:val="left" w:pos="-720"/>
          <w:tab w:val="left" w:pos="0"/>
          <w:tab w:val="left" w:pos="720"/>
          <w:tab w:val="left" w:pos="1440"/>
          <w:tab w:val="left" w:pos="2160"/>
          <w:tab w:val="left" w:pos="2610"/>
          <w:tab w:val="left" w:pos="3600"/>
          <w:tab w:val="left" w:pos="4320"/>
          <w:tab w:val="left" w:pos="477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bCs/>
        </w:rPr>
      </w:pPr>
      <w:r w:rsidRPr="00D33E9A">
        <w:rPr>
          <w:b/>
          <w:bCs/>
        </w:rPr>
        <w:t>5.</w:t>
      </w:r>
      <w:r w:rsidRPr="00D33E9A">
        <w:rPr>
          <w:b/>
          <w:bCs/>
        </w:rPr>
        <w:tab/>
        <w:t xml:space="preserve">I’m going to read the answer categories for your </w:t>
      </w:r>
      <w:r w:rsidRPr="00D33E9A">
        <w:rPr>
          <w:b/>
          <w:bCs/>
          <w:u w:val="single"/>
        </w:rPr>
        <w:t>current</w:t>
      </w:r>
      <w:r w:rsidRPr="00D33E9A">
        <w:rPr>
          <w:b/>
          <w:bCs/>
        </w:rPr>
        <w:t xml:space="preserve"> occupational status.  Please let me know which category best applies.</w:t>
      </w:r>
    </w:p>
    <w:p w14:paraId="24027768" w14:textId="24DA0AC6" w:rsidR="00DE782E" w:rsidRPr="00D33E9A" w:rsidRDefault="00DE782E" w:rsidP="00DE782E">
      <w:pPr>
        <w:pStyle w:val="Heading1"/>
        <w:rPr>
          <w:bCs/>
        </w:rPr>
      </w:pPr>
    </w:p>
    <w:p w14:paraId="0DAB9E30" w14:textId="77777777" w:rsidR="00DE782E" w:rsidRPr="00D33E9A" w:rsidRDefault="00DE782E" w:rsidP="00DE782E">
      <w:pPr>
        <w:pStyle w:val="Heading1"/>
        <w:ind w:firstLine="0"/>
      </w:pPr>
      <w:proofErr w:type="gramStart"/>
      <w:r w:rsidRPr="00D33E9A">
        <w:t>Still working as a Principal, but not at the same school.</w:t>
      </w:r>
      <w:proofErr w:type="gramEnd"/>
    </w:p>
    <w:p w14:paraId="0BE03CE8" w14:textId="77777777" w:rsidR="00DE782E" w:rsidRPr="00D33E9A" w:rsidRDefault="00DE782E" w:rsidP="00DE782E">
      <w:pPr>
        <w:pStyle w:val="Heading1"/>
        <w:ind w:firstLine="0"/>
      </w:pPr>
      <w:proofErr w:type="gramStart"/>
      <w:r w:rsidRPr="00D33E9A">
        <w:t>Still working in a K-12 school, but not as a Principal.</w:t>
      </w:r>
      <w:proofErr w:type="gramEnd"/>
    </w:p>
    <w:p w14:paraId="348D3CDD" w14:textId="77777777" w:rsidR="00DE782E" w:rsidRPr="00D33E9A" w:rsidRDefault="00DE782E" w:rsidP="00DE782E">
      <w:pPr>
        <w:pStyle w:val="Heading1"/>
        <w:ind w:firstLine="0"/>
      </w:pPr>
      <w:proofErr w:type="gramStart"/>
      <w:r w:rsidRPr="00D33E9A">
        <w:t>Still working in K-12 Education, but not in a K-12 school.</w:t>
      </w:r>
      <w:proofErr w:type="gramEnd"/>
    </w:p>
    <w:p w14:paraId="2964C70C" w14:textId="3233C194" w:rsidR="00DE782E" w:rsidRPr="00D33E9A" w:rsidRDefault="0040716F" w:rsidP="00DE782E">
      <w:pPr>
        <w:pStyle w:val="BodyTextIndent2"/>
        <w:ind w:left="360" w:firstLine="360"/>
      </w:pPr>
      <w:r>
        <w:rPr>
          <w:b/>
          <w:bCs/>
        </w:rPr>
        <w:tab/>
      </w:r>
      <w:proofErr w:type="gramStart"/>
      <w:r w:rsidR="00DE782E" w:rsidRPr="00D33E9A">
        <w:rPr>
          <w:b/>
          <w:bCs/>
        </w:rPr>
        <w:t>Working at a job outside of K-12 Education.</w:t>
      </w:r>
      <w:proofErr w:type="gramEnd"/>
    </w:p>
    <w:p w14:paraId="1A34EC41" w14:textId="06962B80" w:rsidR="00DE782E" w:rsidRPr="00D33E9A" w:rsidRDefault="0040716F" w:rsidP="00DE782E">
      <w:pPr>
        <w:pStyle w:val="BodyTextIndent2"/>
        <w:ind w:left="360" w:firstLine="360"/>
        <w:rPr>
          <w:b/>
          <w:bCs/>
        </w:rPr>
      </w:pPr>
      <w:r>
        <w:rPr>
          <w:b/>
          <w:bCs/>
        </w:rPr>
        <w:tab/>
      </w:r>
      <w:proofErr w:type="gramStart"/>
      <w:r w:rsidR="00DE782E" w:rsidRPr="00D33E9A">
        <w:rPr>
          <w:b/>
          <w:bCs/>
        </w:rPr>
        <w:t>Other.</w:t>
      </w:r>
      <w:proofErr w:type="gramEnd"/>
    </w:p>
    <w:p w14:paraId="7B584BBB" w14:textId="77777777" w:rsidR="00DE782E" w:rsidRPr="00D33E9A" w:rsidRDefault="00DE782E" w:rsidP="00DE782E">
      <w:pPr>
        <w:pStyle w:val="Level1"/>
        <w:tabs>
          <w:tab w:val="left" w:pos="-1200"/>
          <w:tab w:val="left" w:pos="-720"/>
          <w:tab w:val="left" w:pos="0"/>
          <w:tab w:val="left" w:pos="720"/>
          <w:tab w:val="left" w:pos="1440"/>
          <w:tab w:val="left" w:pos="2160"/>
          <w:tab w:val="left" w:pos="2610"/>
          <w:tab w:val="left" w:pos="3600"/>
          <w:tab w:val="left" w:pos="3780"/>
          <w:tab w:val="left" w:pos="477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iCs/>
        </w:rPr>
      </w:pPr>
    </w:p>
    <w:p w14:paraId="055E4823" w14:textId="77777777" w:rsidR="00DE782E" w:rsidRPr="00D33E9A" w:rsidRDefault="00DE782E" w:rsidP="00DE782E">
      <w:pPr>
        <w:pStyle w:val="Level1"/>
        <w:tabs>
          <w:tab w:val="left" w:pos="-1200"/>
          <w:tab w:val="left" w:pos="-720"/>
          <w:tab w:val="left" w:pos="0"/>
          <w:tab w:val="left" w:pos="720"/>
          <w:tab w:val="left" w:pos="1440"/>
          <w:tab w:val="left" w:pos="2160"/>
          <w:tab w:val="left" w:pos="2610"/>
          <w:tab w:val="left" w:pos="3600"/>
          <w:tab w:val="left" w:pos="3780"/>
          <w:tab w:val="left" w:pos="477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iCs/>
        </w:rPr>
      </w:pPr>
    </w:p>
    <w:p w14:paraId="5DA0B8B8" w14:textId="77777777" w:rsidR="0021177A" w:rsidRDefault="00DE782E" w:rsidP="00DE782E">
      <w:pPr>
        <w:pStyle w:val="Level1"/>
        <w:tabs>
          <w:tab w:val="left" w:pos="-1200"/>
          <w:tab w:val="left" w:pos="-720"/>
          <w:tab w:val="left" w:pos="0"/>
          <w:tab w:val="left" w:pos="720"/>
          <w:tab w:val="left" w:pos="1440"/>
          <w:tab w:val="left" w:pos="2160"/>
          <w:tab w:val="left" w:pos="2610"/>
          <w:tab w:val="left" w:pos="3600"/>
          <w:tab w:val="left" w:pos="3780"/>
          <w:tab w:val="left" w:pos="477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iCs/>
        </w:rPr>
      </w:pPr>
      <w:r w:rsidRPr="00D33E9A">
        <w:rPr>
          <w:i/>
          <w:iCs/>
        </w:rPr>
        <w:t>When the respondent identifies an answer category, refer to that category on the PFS-</w:t>
      </w:r>
      <w:proofErr w:type="gramStart"/>
      <w:r w:rsidRPr="00D33E9A">
        <w:rPr>
          <w:i/>
          <w:iCs/>
        </w:rPr>
        <w:t>1C(</w:t>
      </w:r>
      <w:proofErr w:type="gramEnd"/>
      <w:r w:rsidRPr="00D33E9A">
        <w:rPr>
          <w:i/>
          <w:iCs/>
        </w:rPr>
        <w:t>T).  If needed, refer to the apple instruction on the PFS-</w:t>
      </w:r>
      <w:proofErr w:type="gramStart"/>
      <w:r w:rsidRPr="00D33E9A">
        <w:rPr>
          <w:i/>
          <w:iCs/>
        </w:rPr>
        <w:t>1C(</w:t>
      </w:r>
      <w:proofErr w:type="gramEnd"/>
      <w:r w:rsidRPr="00D33E9A">
        <w:rPr>
          <w:i/>
          <w:iCs/>
        </w:rPr>
        <w:t>T) for additional guidance.  Where appropriate, from the PFS-</w:t>
      </w:r>
      <w:proofErr w:type="gramStart"/>
      <w:r w:rsidRPr="00D33E9A">
        <w:rPr>
          <w:i/>
          <w:iCs/>
        </w:rPr>
        <w:t>1C(</w:t>
      </w:r>
      <w:proofErr w:type="gramEnd"/>
      <w:r w:rsidRPr="00D33E9A">
        <w:rPr>
          <w:i/>
          <w:iCs/>
        </w:rPr>
        <w:t xml:space="preserve">T), read the additional </w:t>
      </w:r>
      <w:r w:rsidRPr="00D33E9A">
        <w:rPr>
          <w:bCs/>
          <w:i/>
          <w:iCs/>
          <w:u w:val="single"/>
        </w:rPr>
        <w:t>non-italicized</w:t>
      </w:r>
      <w:r w:rsidRPr="00D33E9A">
        <w:rPr>
          <w:i/>
          <w:iCs/>
        </w:rPr>
        <w:t xml:space="preserve"> options within the category to the respondent and ask them to identify the most appropriate answer.   Probe for the most detailed answer and mark the appropriate answer on the PFS-</w:t>
      </w:r>
      <w:proofErr w:type="gramStart"/>
      <w:r w:rsidRPr="00D33E9A">
        <w:rPr>
          <w:i/>
          <w:iCs/>
        </w:rPr>
        <w:t>1C(</w:t>
      </w:r>
      <w:proofErr w:type="gramEnd"/>
      <w:r w:rsidRPr="00D33E9A">
        <w:rPr>
          <w:i/>
          <w:iCs/>
        </w:rPr>
        <w:t>T).  Thank the respondent and end call.</w:t>
      </w:r>
    </w:p>
    <w:p w14:paraId="250417DA" w14:textId="13C73DF6" w:rsidR="00DE782E" w:rsidRPr="00D33E9A" w:rsidRDefault="00DE782E" w:rsidP="00DE782E">
      <w:pPr>
        <w:pStyle w:val="Level1"/>
        <w:tabs>
          <w:tab w:val="left" w:pos="-1200"/>
          <w:tab w:val="left" w:pos="-720"/>
          <w:tab w:val="left" w:pos="0"/>
          <w:tab w:val="left" w:pos="720"/>
          <w:tab w:val="left" w:pos="1440"/>
          <w:tab w:val="left" w:pos="2160"/>
          <w:tab w:val="left" w:pos="2610"/>
          <w:tab w:val="left" w:pos="3600"/>
          <w:tab w:val="left" w:pos="3780"/>
          <w:tab w:val="left" w:pos="477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5A14FB9A" w14:textId="5E8E55BD" w:rsidR="009F7312" w:rsidRDefault="009F7312">
      <w:pPr>
        <w:widowControl/>
        <w:rPr>
          <w:snapToGrid/>
          <w:szCs w:val="24"/>
        </w:rPr>
      </w:pPr>
      <w:r>
        <w:rPr>
          <w:snapToGrid/>
          <w:szCs w:val="24"/>
        </w:rPr>
        <w:br w:type="page"/>
      </w:r>
    </w:p>
    <w:p w14:paraId="0C9AF0B0" w14:textId="42CD67D4" w:rsidR="0050762D" w:rsidRPr="00D33E9A" w:rsidRDefault="00E33C42" w:rsidP="006D435B">
      <w:pPr>
        <w:rPr>
          <w:rFonts w:asciiTheme="minorHAnsi" w:hAnsiTheme="minorHAnsi"/>
          <w:b/>
          <w:sz w:val="22"/>
          <w:szCs w:val="22"/>
        </w:rPr>
      </w:pPr>
      <w:r w:rsidRPr="00D33E9A">
        <w:rPr>
          <w:rFonts w:asciiTheme="minorHAnsi" w:hAnsiTheme="minorHAnsi"/>
          <w:b/>
          <w:sz w:val="22"/>
          <w:szCs w:val="22"/>
        </w:rPr>
        <w:lastRenderedPageBreak/>
        <w:t>[</w:t>
      </w:r>
      <w:r w:rsidR="006D435B" w:rsidRPr="00D33E9A">
        <w:rPr>
          <w:rFonts w:asciiTheme="minorHAnsi" w:hAnsiTheme="minorHAnsi"/>
          <w:b/>
          <w:sz w:val="22"/>
          <w:szCs w:val="22"/>
        </w:rPr>
        <w:t xml:space="preserve">PFS-E1: </w:t>
      </w:r>
      <w:r w:rsidR="0050762D" w:rsidRPr="00D33E9A">
        <w:rPr>
          <w:rFonts w:asciiTheme="minorHAnsi" w:hAnsiTheme="minorHAnsi"/>
          <w:b/>
          <w:sz w:val="22"/>
          <w:szCs w:val="22"/>
        </w:rPr>
        <w:t>First Email to Principal who did NOT</w:t>
      </w:r>
      <w:r w:rsidRPr="00D33E9A">
        <w:rPr>
          <w:rFonts w:asciiTheme="minorHAnsi" w:hAnsiTheme="minorHAnsi"/>
          <w:b/>
          <w:sz w:val="22"/>
          <w:szCs w:val="22"/>
        </w:rPr>
        <w:t xml:space="preserve"> report a home address]</w:t>
      </w:r>
    </w:p>
    <w:p w14:paraId="2F105805" w14:textId="77777777" w:rsidR="0050762D" w:rsidRPr="00D33E9A" w:rsidRDefault="0050762D" w:rsidP="0050762D">
      <w:pPr>
        <w:autoSpaceDE w:val="0"/>
        <w:autoSpaceDN w:val="0"/>
        <w:adjustRightInd w:val="0"/>
        <w:rPr>
          <w:rFonts w:asciiTheme="minorHAnsi" w:hAnsiTheme="minorHAnsi" w:cstheme="minorHAnsi"/>
          <w:sz w:val="22"/>
          <w:szCs w:val="22"/>
        </w:rPr>
      </w:pPr>
    </w:p>
    <w:p w14:paraId="210D879E" w14:textId="77777777" w:rsidR="0050762D" w:rsidRPr="00D33E9A" w:rsidRDefault="0050762D" w:rsidP="0050762D">
      <w:pPr>
        <w:autoSpaceDE w:val="0"/>
        <w:autoSpaceDN w:val="0"/>
        <w:adjustRightInd w:val="0"/>
        <w:rPr>
          <w:rFonts w:asciiTheme="minorHAnsi" w:hAnsiTheme="minorHAnsi"/>
          <w:sz w:val="22"/>
          <w:szCs w:val="22"/>
        </w:rPr>
      </w:pPr>
      <w:r w:rsidRPr="00D33E9A">
        <w:rPr>
          <w:rFonts w:asciiTheme="minorHAnsi" w:hAnsiTheme="minorHAnsi"/>
          <w:sz w:val="22"/>
          <w:szCs w:val="22"/>
        </w:rPr>
        <w:t>Subject: Principal Follow-Up Survey</w:t>
      </w:r>
    </w:p>
    <w:p w14:paraId="1F187D09" w14:textId="77777777" w:rsidR="0050762D" w:rsidRPr="00D33E9A" w:rsidRDefault="0050762D" w:rsidP="0050762D">
      <w:pPr>
        <w:autoSpaceDE w:val="0"/>
        <w:autoSpaceDN w:val="0"/>
        <w:adjustRightInd w:val="0"/>
        <w:rPr>
          <w:rFonts w:asciiTheme="minorHAnsi" w:hAnsiTheme="minorHAnsi"/>
          <w:sz w:val="22"/>
          <w:szCs w:val="22"/>
        </w:rPr>
      </w:pPr>
    </w:p>
    <w:p w14:paraId="0981846F" w14:textId="77777777" w:rsidR="0050762D" w:rsidRPr="00D33E9A" w:rsidRDefault="0050762D" w:rsidP="0050762D">
      <w:pPr>
        <w:autoSpaceDE w:val="0"/>
        <w:autoSpaceDN w:val="0"/>
        <w:adjustRightInd w:val="0"/>
        <w:rPr>
          <w:rFonts w:asciiTheme="minorHAnsi" w:hAnsiTheme="minorHAnsi"/>
          <w:sz w:val="22"/>
          <w:szCs w:val="22"/>
        </w:rPr>
      </w:pPr>
      <w:r w:rsidRPr="00D33E9A">
        <w:rPr>
          <w:rFonts w:asciiTheme="minorHAnsi" w:hAnsiTheme="minorHAnsi"/>
          <w:sz w:val="22"/>
          <w:szCs w:val="22"/>
        </w:rPr>
        <w:t>Dear &lt;PRINCIPAL&gt;,</w:t>
      </w:r>
    </w:p>
    <w:p w14:paraId="48C258B6" w14:textId="77777777" w:rsidR="0050762D" w:rsidRPr="00D33E9A" w:rsidRDefault="0050762D" w:rsidP="0050762D">
      <w:pPr>
        <w:autoSpaceDE w:val="0"/>
        <w:autoSpaceDN w:val="0"/>
        <w:adjustRightInd w:val="0"/>
        <w:rPr>
          <w:rFonts w:asciiTheme="minorHAnsi" w:hAnsiTheme="minorHAnsi"/>
          <w:sz w:val="22"/>
          <w:szCs w:val="22"/>
        </w:rPr>
      </w:pPr>
    </w:p>
    <w:p w14:paraId="6C42BB1B" w14:textId="77777777" w:rsidR="0021177A" w:rsidRDefault="0050762D" w:rsidP="0050762D">
      <w:pPr>
        <w:autoSpaceDE w:val="0"/>
        <w:autoSpaceDN w:val="0"/>
        <w:adjustRightInd w:val="0"/>
        <w:rPr>
          <w:rFonts w:asciiTheme="minorHAnsi" w:hAnsiTheme="minorHAnsi"/>
          <w:sz w:val="22"/>
          <w:szCs w:val="22"/>
        </w:rPr>
      </w:pPr>
      <w:r w:rsidRPr="00D33E9A">
        <w:rPr>
          <w:rFonts w:asciiTheme="minorHAnsi" w:hAnsiTheme="minorHAnsi"/>
          <w:sz w:val="22"/>
          <w:szCs w:val="22"/>
        </w:rPr>
        <w:t>Thanks to your school’s participation, the 2015–16 National Teacher and Principal Survey (NTPS) was a success!</w:t>
      </w:r>
    </w:p>
    <w:p w14:paraId="308C2813" w14:textId="79DB4714" w:rsidR="0050762D" w:rsidRPr="00D33E9A" w:rsidRDefault="0050762D" w:rsidP="0050762D">
      <w:pPr>
        <w:autoSpaceDE w:val="0"/>
        <w:autoSpaceDN w:val="0"/>
        <w:adjustRightInd w:val="0"/>
        <w:rPr>
          <w:rFonts w:asciiTheme="minorHAnsi" w:hAnsiTheme="minorHAnsi"/>
          <w:sz w:val="22"/>
          <w:szCs w:val="22"/>
        </w:rPr>
      </w:pPr>
    </w:p>
    <w:p w14:paraId="40A6CBB6" w14:textId="77777777" w:rsidR="0021177A" w:rsidRDefault="0050762D" w:rsidP="0050762D">
      <w:pPr>
        <w:autoSpaceDE w:val="0"/>
        <w:autoSpaceDN w:val="0"/>
        <w:adjustRightInd w:val="0"/>
        <w:rPr>
          <w:rFonts w:asciiTheme="minorHAnsi" w:hAnsiTheme="minorHAnsi"/>
          <w:sz w:val="22"/>
          <w:szCs w:val="22"/>
        </w:rPr>
      </w:pPr>
      <w:r w:rsidRPr="00D33E9A">
        <w:rPr>
          <w:rFonts w:asciiTheme="minorHAnsi" w:hAnsiTheme="minorHAnsi"/>
          <w:sz w:val="22"/>
          <w:szCs w:val="22"/>
        </w:rPr>
        <w:t>One area of research that cannot be addressed with the NTPS data already collected is the attrition and retention rates of principals like you. To address this, we are asking you to complete a Principal Status Form regarding your current occupational status. This form has only one question.  To answer this question, please contact the U.S. Census Bureau at 1-###-###-####.  Someone will be available to take your call Monday through Friday, between 8:00 a.m. and 8:00 p.m. (Eastern Time).</w:t>
      </w:r>
    </w:p>
    <w:p w14:paraId="31CB747E" w14:textId="4860B259" w:rsidR="0050762D" w:rsidRPr="00D33E9A" w:rsidRDefault="0050762D" w:rsidP="0050762D">
      <w:pPr>
        <w:autoSpaceDE w:val="0"/>
        <w:autoSpaceDN w:val="0"/>
        <w:adjustRightInd w:val="0"/>
        <w:rPr>
          <w:rFonts w:asciiTheme="minorHAnsi" w:hAnsiTheme="minorHAnsi"/>
          <w:sz w:val="22"/>
          <w:szCs w:val="22"/>
        </w:rPr>
      </w:pPr>
    </w:p>
    <w:p w14:paraId="6540D62B" w14:textId="344FF430" w:rsidR="0050762D" w:rsidRPr="00D33E9A" w:rsidRDefault="0040716F" w:rsidP="0050762D">
      <w:pPr>
        <w:autoSpaceDE w:val="0"/>
        <w:autoSpaceDN w:val="0"/>
        <w:adjustRightInd w:val="0"/>
        <w:rPr>
          <w:rFonts w:asciiTheme="minorHAnsi" w:hAnsiTheme="minorHAnsi"/>
          <w:sz w:val="22"/>
          <w:szCs w:val="22"/>
        </w:rPr>
      </w:pPr>
      <w:r w:rsidRPr="00EA5795">
        <w:rPr>
          <w:rFonts w:asciiTheme="minorHAnsi" w:hAnsiTheme="minorHAnsi" w:cs="Helvetica"/>
          <w:sz w:val="22"/>
          <w:szCs w:val="22"/>
        </w:rPr>
        <w:t>All of your responses may be used only for statistical purposes and may not be disclosed, or used, in identifiable form for any other purpose except as required by law (20 U.S.C., §9573)</w:t>
      </w:r>
      <w:r w:rsidRPr="00D33E9A">
        <w:rPr>
          <w:rFonts w:asciiTheme="minorHAnsi" w:hAnsiTheme="minorHAnsi" w:cs="Helvetica"/>
          <w:sz w:val="22"/>
          <w:szCs w:val="22"/>
        </w:rPr>
        <w:t>. Information will be reported only in statistical summaries that preclude the identification of individual principals. Your voluntary participation is important in order to analyze chang</w:t>
      </w:r>
      <w:r>
        <w:rPr>
          <w:rFonts w:asciiTheme="minorHAnsi" w:hAnsiTheme="minorHAnsi" w:cs="Helvetica"/>
          <w:sz w:val="22"/>
          <w:szCs w:val="22"/>
        </w:rPr>
        <w:t>es in the principal labor force</w:t>
      </w:r>
      <w:r w:rsidR="0050762D" w:rsidRPr="00D33E9A">
        <w:rPr>
          <w:rFonts w:asciiTheme="minorHAnsi" w:hAnsiTheme="minorHAnsi"/>
          <w:sz w:val="22"/>
          <w:szCs w:val="22"/>
        </w:rPr>
        <w:t>.</w:t>
      </w:r>
    </w:p>
    <w:p w14:paraId="03652C02" w14:textId="77777777" w:rsidR="0050762D" w:rsidRPr="00D33E9A" w:rsidRDefault="0050762D" w:rsidP="0050762D">
      <w:pPr>
        <w:autoSpaceDE w:val="0"/>
        <w:autoSpaceDN w:val="0"/>
        <w:adjustRightInd w:val="0"/>
        <w:rPr>
          <w:rFonts w:asciiTheme="minorHAnsi" w:hAnsiTheme="minorHAnsi"/>
          <w:sz w:val="22"/>
          <w:szCs w:val="22"/>
        </w:rPr>
      </w:pPr>
    </w:p>
    <w:p w14:paraId="5B55E9EB" w14:textId="77777777" w:rsidR="0050762D" w:rsidRPr="00D33E9A" w:rsidRDefault="0050762D" w:rsidP="0050762D">
      <w:pPr>
        <w:autoSpaceDE w:val="0"/>
        <w:autoSpaceDN w:val="0"/>
        <w:adjustRightInd w:val="0"/>
        <w:rPr>
          <w:rFonts w:asciiTheme="minorHAnsi" w:hAnsiTheme="minorHAnsi"/>
          <w:sz w:val="22"/>
          <w:szCs w:val="22"/>
        </w:rPr>
      </w:pPr>
      <w:r w:rsidRPr="00D33E9A">
        <w:rPr>
          <w:rFonts w:asciiTheme="minorHAnsi" w:hAnsiTheme="minorHAnsi"/>
          <w:sz w:val="22"/>
          <w:szCs w:val="22"/>
        </w:rPr>
        <w:t xml:space="preserve">For more information about NTPS, and to read reports from previous surveys, please visit our website at </w:t>
      </w:r>
      <w:r w:rsidRPr="00D33E9A">
        <w:rPr>
          <w:rFonts w:asciiTheme="minorHAnsi" w:hAnsiTheme="minorHAnsi"/>
          <w:sz w:val="22"/>
          <w:szCs w:val="22"/>
          <w:u w:val="single"/>
        </w:rPr>
        <w:t>http://nces.ed.gov/surveys/ntps</w:t>
      </w:r>
      <w:r w:rsidRPr="00D33E9A">
        <w:rPr>
          <w:rFonts w:asciiTheme="minorHAnsi" w:hAnsiTheme="minorHAnsi"/>
          <w:sz w:val="22"/>
          <w:szCs w:val="22"/>
        </w:rPr>
        <w:t>.</w:t>
      </w:r>
    </w:p>
    <w:p w14:paraId="09FBC81F" w14:textId="77777777" w:rsidR="0050762D" w:rsidRPr="00D33E9A" w:rsidRDefault="0050762D" w:rsidP="0050762D">
      <w:pPr>
        <w:autoSpaceDE w:val="0"/>
        <w:autoSpaceDN w:val="0"/>
        <w:adjustRightInd w:val="0"/>
        <w:rPr>
          <w:rFonts w:asciiTheme="minorHAnsi" w:hAnsiTheme="minorHAnsi"/>
          <w:sz w:val="22"/>
          <w:szCs w:val="22"/>
        </w:rPr>
      </w:pPr>
    </w:p>
    <w:p w14:paraId="1B390862" w14:textId="77777777" w:rsidR="0050762D" w:rsidRPr="00D33E9A" w:rsidRDefault="0050762D" w:rsidP="0050762D">
      <w:pPr>
        <w:autoSpaceDE w:val="0"/>
        <w:autoSpaceDN w:val="0"/>
        <w:adjustRightInd w:val="0"/>
        <w:rPr>
          <w:rFonts w:asciiTheme="minorHAnsi" w:hAnsiTheme="minorHAnsi"/>
          <w:sz w:val="22"/>
          <w:szCs w:val="22"/>
        </w:rPr>
      </w:pPr>
      <w:r w:rsidRPr="00D33E9A">
        <w:rPr>
          <w:rFonts w:asciiTheme="minorHAnsi" w:hAnsiTheme="minorHAnsi"/>
          <w:sz w:val="22"/>
          <w:szCs w:val="22"/>
        </w:rPr>
        <w:t xml:space="preserve">If you have any questions, please contact the U.S. Census Bureau, toll-free, at 1–###–###–#### or by e-mail at </w:t>
      </w:r>
      <w:hyperlink r:id="rId19" w:history="1">
        <w:r w:rsidRPr="00D33E9A">
          <w:rPr>
            <w:rStyle w:val="Hyperlink"/>
            <w:rFonts w:asciiTheme="minorHAnsi" w:hAnsiTheme="minorHAnsi"/>
            <w:sz w:val="22"/>
            <w:szCs w:val="22"/>
          </w:rPr>
          <w:t>addp.education.surveys@census.gov</w:t>
        </w:r>
      </w:hyperlink>
      <w:r w:rsidRPr="00D33E9A">
        <w:rPr>
          <w:rFonts w:asciiTheme="minorHAnsi" w:hAnsiTheme="minorHAnsi"/>
          <w:sz w:val="22"/>
          <w:szCs w:val="22"/>
        </w:rPr>
        <w:t>. Someone will be available to take your call or answer your e-mail Monday through Friday, between 8:00 a.m. and 8:00 p.m. (Eastern Time).  At any other time, please leave a message and someone will return your call as soon as possible.</w:t>
      </w:r>
    </w:p>
    <w:p w14:paraId="76035723" w14:textId="77777777" w:rsidR="0050762D" w:rsidRPr="00D33E9A" w:rsidRDefault="0050762D" w:rsidP="0050762D">
      <w:pPr>
        <w:autoSpaceDE w:val="0"/>
        <w:autoSpaceDN w:val="0"/>
        <w:adjustRightInd w:val="0"/>
        <w:rPr>
          <w:rFonts w:asciiTheme="minorHAnsi" w:hAnsiTheme="minorHAnsi"/>
          <w:sz w:val="22"/>
          <w:szCs w:val="22"/>
        </w:rPr>
      </w:pPr>
    </w:p>
    <w:p w14:paraId="7932DB1D" w14:textId="77777777" w:rsidR="0050762D" w:rsidRPr="00D33E9A" w:rsidRDefault="0050762D" w:rsidP="0050762D">
      <w:pPr>
        <w:rPr>
          <w:rFonts w:asciiTheme="minorHAnsi" w:hAnsiTheme="minorHAnsi"/>
          <w:sz w:val="22"/>
          <w:szCs w:val="22"/>
        </w:rPr>
      </w:pPr>
      <w:r w:rsidRPr="00D33E9A">
        <w:rPr>
          <w:rFonts w:asciiTheme="minorHAnsi" w:hAnsiTheme="minorHAnsi"/>
          <w:sz w:val="22"/>
          <w:szCs w:val="22"/>
        </w:rPr>
        <w:t>Thank you in advance for your contribution to this important survey effort.</w:t>
      </w:r>
    </w:p>
    <w:p w14:paraId="2F0CDC0D" w14:textId="77777777" w:rsidR="0050762D" w:rsidRPr="00D33E9A" w:rsidRDefault="0050762D" w:rsidP="0050762D">
      <w:pPr>
        <w:autoSpaceDE w:val="0"/>
        <w:autoSpaceDN w:val="0"/>
        <w:adjustRightInd w:val="0"/>
        <w:rPr>
          <w:rFonts w:asciiTheme="minorHAnsi" w:hAnsiTheme="minorHAnsi"/>
          <w:sz w:val="22"/>
          <w:szCs w:val="22"/>
        </w:rPr>
      </w:pPr>
    </w:p>
    <w:p w14:paraId="1B62A396" w14:textId="77777777" w:rsidR="0050762D" w:rsidRPr="00D33E9A" w:rsidRDefault="0050762D" w:rsidP="0050762D">
      <w:pPr>
        <w:autoSpaceDE w:val="0"/>
        <w:autoSpaceDN w:val="0"/>
        <w:adjustRightInd w:val="0"/>
        <w:rPr>
          <w:rFonts w:asciiTheme="minorHAnsi" w:hAnsiTheme="minorHAnsi"/>
          <w:sz w:val="22"/>
          <w:szCs w:val="22"/>
        </w:rPr>
      </w:pPr>
      <w:r w:rsidRPr="00D33E9A">
        <w:rPr>
          <w:rFonts w:asciiTheme="minorHAnsi" w:hAnsiTheme="minorHAnsi"/>
          <w:sz w:val="22"/>
          <w:szCs w:val="22"/>
        </w:rPr>
        <w:t>Sincerely,</w:t>
      </w:r>
    </w:p>
    <w:p w14:paraId="322A6232" w14:textId="77777777" w:rsidR="0050762D" w:rsidRPr="00D33E9A" w:rsidRDefault="0050762D" w:rsidP="0050762D">
      <w:pPr>
        <w:autoSpaceDE w:val="0"/>
        <w:autoSpaceDN w:val="0"/>
        <w:adjustRightInd w:val="0"/>
        <w:rPr>
          <w:rFonts w:asciiTheme="minorHAnsi" w:hAnsiTheme="minorHAnsi"/>
          <w:sz w:val="22"/>
          <w:szCs w:val="22"/>
        </w:rPr>
      </w:pPr>
    </w:p>
    <w:p w14:paraId="1F05F48E" w14:textId="77777777" w:rsidR="0050762D" w:rsidRPr="00D33E9A" w:rsidRDefault="0050762D" w:rsidP="0050762D">
      <w:pPr>
        <w:rPr>
          <w:rFonts w:asciiTheme="minorHAnsi" w:hAnsiTheme="minorHAnsi"/>
          <w:sz w:val="22"/>
          <w:szCs w:val="22"/>
        </w:rPr>
      </w:pPr>
      <w:r w:rsidRPr="00D33E9A">
        <w:rPr>
          <w:rFonts w:asciiTheme="minorHAnsi" w:hAnsiTheme="minorHAnsi"/>
          <w:sz w:val="22"/>
          <w:szCs w:val="22"/>
        </w:rPr>
        <w:t>Principal Follow-up Survey Team</w:t>
      </w:r>
    </w:p>
    <w:p w14:paraId="4CCBD5EA" w14:textId="77777777" w:rsidR="0021177A" w:rsidRDefault="0050762D" w:rsidP="0050762D">
      <w:pPr>
        <w:rPr>
          <w:rFonts w:asciiTheme="minorHAnsi" w:hAnsiTheme="minorHAnsi"/>
          <w:sz w:val="22"/>
          <w:szCs w:val="22"/>
        </w:rPr>
      </w:pPr>
      <w:r w:rsidRPr="00D33E9A">
        <w:rPr>
          <w:rFonts w:asciiTheme="minorHAnsi" w:hAnsiTheme="minorHAnsi"/>
          <w:sz w:val="22"/>
          <w:szCs w:val="22"/>
        </w:rPr>
        <w:t>U.S. Census Bureau, on behalf of the</w:t>
      </w:r>
    </w:p>
    <w:p w14:paraId="4E435CF1" w14:textId="7E77963E" w:rsidR="0050762D" w:rsidRPr="00D33E9A" w:rsidRDefault="0050762D" w:rsidP="0050762D">
      <w:pPr>
        <w:rPr>
          <w:rFonts w:asciiTheme="minorHAnsi" w:hAnsiTheme="minorHAnsi"/>
          <w:sz w:val="22"/>
          <w:szCs w:val="22"/>
        </w:rPr>
      </w:pPr>
      <w:r w:rsidRPr="00D33E9A">
        <w:rPr>
          <w:rFonts w:asciiTheme="minorHAnsi" w:hAnsiTheme="minorHAnsi"/>
          <w:sz w:val="22"/>
          <w:szCs w:val="22"/>
        </w:rPr>
        <w:t>National Center for Education Statistics</w:t>
      </w:r>
    </w:p>
    <w:p w14:paraId="09516484" w14:textId="77777777" w:rsidR="0050762D" w:rsidRPr="00D33E9A" w:rsidRDefault="0050762D" w:rsidP="0050762D">
      <w:pPr>
        <w:rPr>
          <w:u w:val="single"/>
        </w:rPr>
      </w:pPr>
    </w:p>
    <w:p w14:paraId="2AFE218E" w14:textId="56159707" w:rsidR="009F7312" w:rsidRDefault="009F7312">
      <w:pPr>
        <w:widowControl/>
        <w:rPr>
          <w:u w:val="single"/>
        </w:rPr>
      </w:pPr>
      <w:r>
        <w:rPr>
          <w:u w:val="single"/>
        </w:rPr>
        <w:br w:type="page"/>
      </w:r>
    </w:p>
    <w:p w14:paraId="72A8542D" w14:textId="1A514D95" w:rsidR="0050762D" w:rsidRPr="00D33E9A" w:rsidRDefault="00E33C42" w:rsidP="006D435B">
      <w:pPr>
        <w:rPr>
          <w:rFonts w:asciiTheme="minorHAnsi" w:hAnsiTheme="minorHAnsi"/>
          <w:b/>
          <w:sz w:val="22"/>
          <w:szCs w:val="22"/>
        </w:rPr>
      </w:pPr>
      <w:r w:rsidRPr="00D33E9A">
        <w:rPr>
          <w:rFonts w:asciiTheme="minorHAnsi" w:hAnsiTheme="minorHAnsi"/>
          <w:b/>
          <w:sz w:val="22"/>
          <w:szCs w:val="22"/>
        </w:rPr>
        <w:lastRenderedPageBreak/>
        <w:t>[</w:t>
      </w:r>
      <w:r w:rsidR="006D435B" w:rsidRPr="00D33E9A">
        <w:rPr>
          <w:rFonts w:asciiTheme="minorHAnsi" w:hAnsiTheme="minorHAnsi"/>
          <w:b/>
          <w:sz w:val="22"/>
          <w:szCs w:val="22"/>
        </w:rPr>
        <w:t xml:space="preserve">PFS-E2: </w:t>
      </w:r>
      <w:r w:rsidR="0050762D" w:rsidRPr="00D33E9A">
        <w:rPr>
          <w:rFonts w:asciiTheme="minorHAnsi" w:hAnsiTheme="minorHAnsi"/>
          <w:b/>
          <w:sz w:val="22"/>
          <w:szCs w:val="22"/>
        </w:rPr>
        <w:t>First Email to Principal</w:t>
      </w:r>
      <w:r w:rsidRPr="00D33E9A">
        <w:rPr>
          <w:rFonts w:asciiTheme="minorHAnsi" w:hAnsiTheme="minorHAnsi"/>
          <w:b/>
          <w:sz w:val="22"/>
          <w:szCs w:val="22"/>
        </w:rPr>
        <w:t xml:space="preserve"> who DID report a home address]</w:t>
      </w:r>
    </w:p>
    <w:p w14:paraId="3EB23F54" w14:textId="77777777" w:rsidR="0050762D" w:rsidRPr="00D33E9A" w:rsidRDefault="0050762D" w:rsidP="0050762D">
      <w:pPr>
        <w:jc w:val="center"/>
        <w:rPr>
          <w:rFonts w:asciiTheme="minorHAnsi" w:hAnsiTheme="minorHAnsi"/>
          <w:b/>
          <w:sz w:val="22"/>
          <w:szCs w:val="22"/>
        </w:rPr>
      </w:pPr>
    </w:p>
    <w:p w14:paraId="57345274" w14:textId="77777777" w:rsidR="0050762D" w:rsidRPr="00D33E9A" w:rsidRDefault="0050762D" w:rsidP="0050762D">
      <w:pPr>
        <w:autoSpaceDE w:val="0"/>
        <w:autoSpaceDN w:val="0"/>
        <w:adjustRightInd w:val="0"/>
        <w:rPr>
          <w:rFonts w:asciiTheme="minorHAnsi" w:hAnsiTheme="minorHAnsi"/>
          <w:sz w:val="22"/>
          <w:szCs w:val="22"/>
        </w:rPr>
      </w:pPr>
      <w:r w:rsidRPr="00D33E9A">
        <w:rPr>
          <w:rFonts w:asciiTheme="minorHAnsi" w:hAnsiTheme="minorHAnsi"/>
          <w:sz w:val="22"/>
          <w:szCs w:val="22"/>
        </w:rPr>
        <w:t>Subject: Principal Follow-Up Survey</w:t>
      </w:r>
    </w:p>
    <w:p w14:paraId="0D4C1D49" w14:textId="77777777" w:rsidR="0050762D" w:rsidRPr="00D33E9A" w:rsidRDefault="0050762D" w:rsidP="0050762D">
      <w:pPr>
        <w:autoSpaceDE w:val="0"/>
        <w:autoSpaceDN w:val="0"/>
        <w:adjustRightInd w:val="0"/>
        <w:rPr>
          <w:rFonts w:asciiTheme="minorHAnsi" w:hAnsiTheme="minorHAnsi"/>
          <w:sz w:val="22"/>
          <w:szCs w:val="22"/>
        </w:rPr>
      </w:pPr>
    </w:p>
    <w:p w14:paraId="3C0C37A3" w14:textId="77777777" w:rsidR="0050762D" w:rsidRPr="00D33E9A" w:rsidRDefault="0050762D" w:rsidP="0050762D">
      <w:pPr>
        <w:autoSpaceDE w:val="0"/>
        <w:autoSpaceDN w:val="0"/>
        <w:adjustRightInd w:val="0"/>
        <w:rPr>
          <w:rFonts w:asciiTheme="minorHAnsi" w:hAnsiTheme="minorHAnsi"/>
          <w:sz w:val="22"/>
          <w:szCs w:val="22"/>
        </w:rPr>
      </w:pPr>
      <w:r w:rsidRPr="00D33E9A">
        <w:rPr>
          <w:rFonts w:asciiTheme="minorHAnsi" w:hAnsiTheme="minorHAnsi"/>
          <w:sz w:val="22"/>
          <w:szCs w:val="22"/>
        </w:rPr>
        <w:t>Dear &lt;PRINCIPAL&gt;,</w:t>
      </w:r>
    </w:p>
    <w:p w14:paraId="3BBF31F2" w14:textId="77777777" w:rsidR="0050762D" w:rsidRPr="00D33E9A" w:rsidRDefault="0050762D" w:rsidP="0050762D">
      <w:pPr>
        <w:autoSpaceDE w:val="0"/>
        <w:autoSpaceDN w:val="0"/>
        <w:adjustRightInd w:val="0"/>
        <w:rPr>
          <w:rFonts w:asciiTheme="minorHAnsi" w:hAnsiTheme="minorHAnsi"/>
          <w:sz w:val="22"/>
          <w:szCs w:val="22"/>
        </w:rPr>
      </w:pPr>
    </w:p>
    <w:p w14:paraId="4A38258A" w14:textId="77777777" w:rsidR="0021177A" w:rsidRDefault="0050762D" w:rsidP="0050762D">
      <w:pPr>
        <w:autoSpaceDE w:val="0"/>
        <w:autoSpaceDN w:val="0"/>
        <w:adjustRightInd w:val="0"/>
        <w:rPr>
          <w:rFonts w:asciiTheme="minorHAnsi" w:hAnsiTheme="minorHAnsi"/>
          <w:sz w:val="22"/>
          <w:szCs w:val="22"/>
        </w:rPr>
      </w:pPr>
      <w:r w:rsidRPr="00D33E9A">
        <w:rPr>
          <w:rFonts w:asciiTheme="minorHAnsi" w:hAnsiTheme="minorHAnsi"/>
          <w:sz w:val="22"/>
          <w:szCs w:val="22"/>
        </w:rPr>
        <w:t>Thank you for making the 2015–16 National Teacher and Principal Survey (NTPS) a success!</w:t>
      </w:r>
    </w:p>
    <w:p w14:paraId="6412D15F" w14:textId="42DA428E" w:rsidR="0050762D" w:rsidRPr="00D33E9A" w:rsidRDefault="0050762D" w:rsidP="0050762D">
      <w:pPr>
        <w:autoSpaceDE w:val="0"/>
        <w:autoSpaceDN w:val="0"/>
        <w:adjustRightInd w:val="0"/>
        <w:rPr>
          <w:rFonts w:asciiTheme="minorHAnsi" w:hAnsiTheme="minorHAnsi"/>
          <w:sz w:val="22"/>
          <w:szCs w:val="22"/>
        </w:rPr>
      </w:pPr>
    </w:p>
    <w:p w14:paraId="469665B2" w14:textId="665721FC" w:rsidR="0021177A" w:rsidRDefault="0050762D" w:rsidP="0050762D">
      <w:pPr>
        <w:autoSpaceDE w:val="0"/>
        <w:autoSpaceDN w:val="0"/>
        <w:adjustRightInd w:val="0"/>
        <w:rPr>
          <w:rFonts w:asciiTheme="minorHAnsi" w:hAnsiTheme="minorHAnsi"/>
          <w:sz w:val="22"/>
          <w:szCs w:val="22"/>
        </w:rPr>
      </w:pPr>
      <w:r w:rsidRPr="00D33E9A">
        <w:rPr>
          <w:rFonts w:asciiTheme="minorHAnsi" w:hAnsiTheme="minorHAnsi"/>
          <w:sz w:val="22"/>
          <w:szCs w:val="22"/>
        </w:rPr>
        <w:t xml:space="preserve">Last week, we mailed a letter inviting your participation in the Principal Follow-up Survey (PFS). This survey is </w:t>
      </w:r>
      <w:r w:rsidR="0040716F">
        <w:rPr>
          <w:rFonts w:asciiTheme="minorHAnsi" w:hAnsiTheme="minorHAnsi"/>
          <w:sz w:val="22"/>
          <w:szCs w:val="22"/>
        </w:rPr>
        <w:t xml:space="preserve">being administered </w:t>
      </w:r>
      <w:r w:rsidRPr="00D33E9A">
        <w:rPr>
          <w:rFonts w:asciiTheme="minorHAnsi" w:hAnsiTheme="minorHAnsi"/>
          <w:sz w:val="22"/>
          <w:szCs w:val="22"/>
        </w:rPr>
        <w:t xml:space="preserve">by the U.S. Census Bureau on behalf of the National Center for Education Statistics </w:t>
      </w:r>
      <w:r w:rsidR="0040716F">
        <w:rPr>
          <w:rFonts w:asciiTheme="minorHAnsi" w:hAnsiTheme="minorHAnsi"/>
          <w:sz w:val="22"/>
          <w:szCs w:val="22"/>
        </w:rPr>
        <w:t xml:space="preserve">(NCES) </w:t>
      </w:r>
      <w:r w:rsidRPr="00D33E9A">
        <w:rPr>
          <w:rFonts w:asciiTheme="minorHAnsi" w:hAnsiTheme="minorHAnsi"/>
          <w:sz w:val="22"/>
          <w:szCs w:val="22"/>
        </w:rPr>
        <w:t xml:space="preserve">of the U.S. Department of Education. </w:t>
      </w:r>
      <w:r w:rsidRPr="00D33E9A">
        <w:rPr>
          <w:rFonts w:asciiTheme="minorHAnsi" w:hAnsiTheme="minorHAnsi"/>
          <w:color w:val="000000"/>
          <w:sz w:val="22"/>
          <w:szCs w:val="22"/>
        </w:rPr>
        <w:t xml:space="preserve">One area of research that cannot be addressed with the NTPS data already collected is the attrition and retention rates of principals in public schools.   The PFS form </w:t>
      </w:r>
      <w:r w:rsidRPr="00D33E9A">
        <w:rPr>
          <w:rFonts w:asciiTheme="minorHAnsi" w:hAnsiTheme="minorHAnsi"/>
          <w:sz w:val="22"/>
          <w:szCs w:val="22"/>
        </w:rPr>
        <w:t>has only one question and</w:t>
      </w:r>
      <w:r w:rsidRPr="00D33E9A">
        <w:rPr>
          <w:rFonts w:asciiTheme="minorHAnsi" w:hAnsiTheme="minorHAnsi"/>
          <w:color w:val="000000"/>
          <w:sz w:val="22"/>
          <w:szCs w:val="22"/>
        </w:rPr>
        <w:t xml:space="preserve"> will only take five minutes</w:t>
      </w:r>
      <w:r w:rsidRPr="00D33E9A">
        <w:rPr>
          <w:rFonts w:asciiTheme="minorHAnsi" w:hAnsiTheme="minorHAnsi"/>
          <w:sz w:val="22"/>
          <w:szCs w:val="22"/>
        </w:rPr>
        <w:t xml:space="preserve"> to complete.</w:t>
      </w:r>
    </w:p>
    <w:p w14:paraId="62B7FDCB" w14:textId="670504CF" w:rsidR="0050762D" w:rsidRPr="00D33E9A" w:rsidRDefault="0050762D" w:rsidP="0050762D">
      <w:pPr>
        <w:autoSpaceDE w:val="0"/>
        <w:autoSpaceDN w:val="0"/>
        <w:adjustRightInd w:val="0"/>
        <w:rPr>
          <w:rFonts w:asciiTheme="minorHAnsi" w:hAnsiTheme="minorHAnsi"/>
          <w:sz w:val="22"/>
          <w:szCs w:val="22"/>
        </w:rPr>
      </w:pPr>
    </w:p>
    <w:p w14:paraId="47903315" w14:textId="69AE7852" w:rsidR="0050762D" w:rsidRPr="00D33E9A" w:rsidRDefault="005604BB" w:rsidP="0050762D">
      <w:pPr>
        <w:autoSpaceDE w:val="0"/>
        <w:autoSpaceDN w:val="0"/>
        <w:adjustRightInd w:val="0"/>
        <w:rPr>
          <w:rFonts w:asciiTheme="minorHAnsi" w:hAnsiTheme="minorHAnsi"/>
          <w:sz w:val="22"/>
          <w:szCs w:val="22"/>
        </w:rPr>
      </w:pPr>
      <w:r w:rsidRPr="00EA5795">
        <w:rPr>
          <w:rFonts w:asciiTheme="minorHAnsi" w:hAnsiTheme="minorHAnsi" w:cs="Helvetica"/>
          <w:sz w:val="22"/>
          <w:szCs w:val="22"/>
        </w:rPr>
        <w:t>All of your responses may be used only for statistical purposes and may not be disclosed, or used, in identifiable form for any other purpose except as required by law (20 U.S.C., §9573)</w:t>
      </w:r>
      <w:r w:rsidRPr="00D33E9A">
        <w:rPr>
          <w:rFonts w:asciiTheme="minorHAnsi" w:hAnsiTheme="minorHAnsi" w:cs="Helvetica"/>
          <w:sz w:val="22"/>
          <w:szCs w:val="22"/>
        </w:rPr>
        <w:t>. Information will be reported only in statistical summaries that preclude the identification of individual principals. Your voluntary participation is important in order to analyze chang</w:t>
      </w:r>
      <w:r>
        <w:rPr>
          <w:rFonts w:asciiTheme="minorHAnsi" w:hAnsiTheme="minorHAnsi" w:cs="Helvetica"/>
          <w:sz w:val="22"/>
          <w:szCs w:val="22"/>
        </w:rPr>
        <w:t>es in the principal labor force</w:t>
      </w:r>
      <w:r w:rsidR="0050762D" w:rsidRPr="00D33E9A">
        <w:rPr>
          <w:rFonts w:asciiTheme="minorHAnsi" w:hAnsiTheme="minorHAnsi"/>
          <w:sz w:val="22"/>
          <w:szCs w:val="22"/>
        </w:rPr>
        <w:t>.</w:t>
      </w:r>
    </w:p>
    <w:p w14:paraId="02047A69" w14:textId="77777777" w:rsidR="0050762D" w:rsidRPr="00D33E9A" w:rsidRDefault="0050762D" w:rsidP="0050762D">
      <w:pPr>
        <w:autoSpaceDE w:val="0"/>
        <w:autoSpaceDN w:val="0"/>
        <w:adjustRightInd w:val="0"/>
        <w:rPr>
          <w:rFonts w:asciiTheme="minorHAnsi" w:hAnsiTheme="minorHAnsi"/>
          <w:sz w:val="22"/>
          <w:szCs w:val="22"/>
        </w:rPr>
      </w:pPr>
    </w:p>
    <w:p w14:paraId="00D8B017" w14:textId="77777777" w:rsidR="0050762D" w:rsidRPr="00D33E9A" w:rsidRDefault="0050762D" w:rsidP="0050762D">
      <w:pPr>
        <w:autoSpaceDE w:val="0"/>
        <w:autoSpaceDN w:val="0"/>
        <w:adjustRightInd w:val="0"/>
        <w:rPr>
          <w:rFonts w:asciiTheme="minorHAnsi" w:hAnsiTheme="minorHAnsi"/>
          <w:sz w:val="22"/>
          <w:szCs w:val="22"/>
        </w:rPr>
      </w:pPr>
      <w:r w:rsidRPr="00D33E9A">
        <w:rPr>
          <w:rFonts w:asciiTheme="minorHAnsi" w:hAnsiTheme="minorHAnsi"/>
          <w:sz w:val="22"/>
          <w:szCs w:val="22"/>
        </w:rPr>
        <w:t xml:space="preserve">If you have any questions, please contact the U.S. Census Bureau, toll-free, at 1–###–###–#### or by e-mail at </w:t>
      </w:r>
      <w:hyperlink r:id="rId20" w:history="1">
        <w:r w:rsidRPr="00D33E9A">
          <w:rPr>
            <w:rStyle w:val="Hyperlink"/>
            <w:rFonts w:asciiTheme="minorHAnsi" w:hAnsiTheme="minorHAnsi"/>
            <w:sz w:val="22"/>
            <w:szCs w:val="22"/>
          </w:rPr>
          <w:t>addp.education.surveys@census.gov</w:t>
        </w:r>
      </w:hyperlink>
      <w:r w:rsidRPr="00D33E9A">
        <w:rPr>
          <w:rFonts w:asciiTheme="minorHAnsi" w:hAnsiTheme="minorHAnsi"/>
          <w:sz w:val="22"/>
          <w:szCs w:val="22"/>
        </w:rPr>
        <w:t>. Someone will be available to take your call or answer your e-mail Monday through Friday, between 8:00 a.m. and 8:00 p.m. (Eastern Time).  At any other time, please leave a message and someone will return your call as soon as possible.</w:t>
      </w:r>
    </w:p>
    <w:p w14:paraId="13E820B3" w14:textId="77777777" w:rsidR="0050762D" w:rsidRPr="00D33E9A" w:rsidRDefault="0050762D" w:rsidP="0050762D">
      <w:pPr>
        <w:autoSpaceDE w:val="0"/>
        <w:autoSpaceDN w:val="0"/>
        <w:adjustRightInd w:val="0"/>
        <w:rPr>
          <w:rFonts w:asciiTheme="minorHAnsi" w:hAnsiTheme="minorHAnsi"/>
          <w:sz w:val="22"/>
          <w:szCs w:val="22"/>
        </w:rPr>
      </w:pPr>
    </w:p>
    <w:p w14:paraId="4B3B424C" w14:textId="77777777" w:rsidR="0050762D" w:rsidRPr="00D33E9A" w:rsidRDefault="0050762D" w:rsidP="0050762D">
      <w:pPr>
        <w:rPr>
          <w:rFonts w:asciiTheme="minorHAnsi" w:hAnsiTheme="minorHAnsi"/>
          <w:sz w:val="22"/>
          <w:szCs w:val="22"/>
        </w:rPr>
      </w:pPr>
      <w:r w:rsidRPr="00D33E9A">
        <w:rPr>
          <w:rFonts w:asciiTheme="minorHAnsi" w:hAnsiTheme="minorHAnsi"/>
          <w:sz w:val="22"/>
          <w:szCs w:val="22"/>
        </w:rPr>
        <w:t>Thank you in advance for your contribution to this important survey effort.</w:t>
      </w:r>
    </w:p>
    <w:p w14:paraId="3B6B2B11" w14:textId="77777777" w:rsidR="0050762D" w:rsidRPr="00D33E9A" w:rsidRDefault="0050762D" w:rsidP="0050762D">
      <w:pPr>
        <w:autoSpaceDE w:val="0"/>
        <w:autoSpaceDN w:val="0"/>
        <w:adjustRightInd w:val="0"/>
        <w:rPr>
          <w:rFonts w:asciiTheme="minorHAnsi" w:hAnsiTheme="minorHAnsi"/>
          <w:sz w:val="22"/>
          <w:szCs w:val="22"/>
        </w:rPr>
      </w:pPr>
    </w:p>
    <w:p w14:paraId="196005D7" w14:textId="77777777" w:rsidR="0050762D" w:rsidRPr="00D33E9A" w:rsidRDefault="0050762D" w:rsidP="0050762D">
      <w:pPr>
        <w:autoSpaceDE w:val="0"/>
        <w:autoSpaceDN w:val="0"/>
        <w:adjustRightInd w:val="0"/>
        <w:rPr>
          <w:rFonts w:asciiTheme="minorHAnsi" w:hAnsiTheme="minorHAnsi"/>
          <w:sz w:val="22"/>
          <w:szCs w:val="22"/>
        </w:rPr>
      </w:pPr>
      <w:r w:rsidRPr="00D33E9A">
        <w:rPr>
          <w:rFonts w:asciiTheme="minorHAnsi" w:hAnsiTheme="minorHAnsi"/>
          <w:sz w:val="22"/>
          <w:szCs w:val="22"/>
        </w:rPr>
        <w:t>Sincerely,</w:t>
      </w:r>
    </w:p>
    <w:p w14:paraId="13CCDAB5" w14:textId="77777777" w:rsidR="0050762D" w:rsidRPr="00D33E9A" w:rsidRDefault="0050762D" w:rsidP="0050762D">
      <w:pPr>
        <w:autoSpaceDE w:val="0"/>
        <w:autoSpaceDN w:val="0"/>
        <w:adjustRightInd w:val="0"/>
        <w:rPr>
          <w:rFonts w:asciiTheme="minorHAnsi" w:hAnsiTheme="minorHAnsi"/>
          <w:sz w:val="22"/>
          <w:szCs w:val="22"/>
        </w:rPr>
      </w:pPr>
    </w:p>
    <w:p w14:paraId="34EEFDD0" w14:textId="77777777" w:rsidR="0050762D" w:rsidRPr="00D33E9A" w:rsidRDefault="0050762D" w:rsidP="0050762D">
      <w:pPr>
        <w:rPr>
          <w:rFonts w:asciiTheme="minorHAnsi" w:hAnsiTheme="minorHAnsi"/>
          <w:sz w:val="22"/>
          <w:szCs w:val="22"/>
        </w:rPr>
      </w:pPr>
      <w:r w:rsidRPr="00D33E9A">
        <w:rPr>
          <w:rFonts w:asciiTheme="minorHAnsi" w:hAnsiTheme="minorHAnsi"/>
          <w:sz w:val="22"/>
          <w:szCs w:val="22"/>
        </w:rPr>
        <w:t>Principal Follow-up Survey Team</w:t>
      </w:r>
    </w:p>
    <w:p w14:paraId="261D2081" w14:textId="77777777" w:rsidR="0021177A" w:rsidRDefault="0050762D" w:rsidP="0050762D">
      <w:pPr>
        <w:rPr>
          <w:rFonts w:asciiTheme="minorHAnsi" w:hAnsiTheme="minorHAnsi"/>
          <w:sz w:val="22"/>
          <w:szCs w:val="22"/>
        </w:rPr>
      </w:pPr>
      <w:r w:rsidRPr="00D33E9A">
        <w:rPr>
          <w:rFonts w:asciiTheme="minorHAnsi" w:hAnsiTheme="minorHAnsi"/>
          <w:sz w:val="22"/>
          <w:szCs w:val="22"/>
        </w:rPr>
        <w:t>U.S. Census Bureau, on behalf of the</w:t>
      </w:r>
    </w:p>
    <w:p w14:paraId="45264406" w14:textId="12C8381B" w:rsidR="0050762D" w:rsidRPr="00D33E9A" w:rsidRDefault="0050762D" w:rsidP="0050762D">
      <w:pPr>
        <w:rPr>
          <w:rFonts w:asciiTheme="minorHAnsi" w:hAnsiTheme="minorHAnsi"/>
          <w:sz w:val="22"/>
          <w:szCs w:val="22"/>
        </w:rPr>
      </w:pPr>
      <w:r w:rsidRPr="00D33E9A">
        <w:rPr>
          <w:rFonts w:asciiTheme="minorHAnsi" w:hAnsiTheme="minorHAnsi"/>
          <w:sz w:val="22"/>
          <w:szCs w:val="22"/>
        </w:rPr>
        <w:t>National Center for Education Statistics</w:t>
      </w:r>
    </w:p>
    <w:p w14:paraId="680C69AD" w14:textId="77777777" w:rsidR="0050762D" w:rsidRPr="00D33E9A" w:rsidRDefault="0050762D" w:rsidP="0050762D">
      <w:pPr>
        <w:jc w:val="center"/>
        <w:rPr>
          <w:b/>
        </w:rPr>
      </w:pPr>
    </w:p>
    <w:p w14:paraId="59E7ED9D" w14:textId="77777777" w:rsidR="009F7312" w:rsidRDefault="009F7312">
      <w:pPr>
        <w:widowControl/>
        <w:rPr>
          <w:b/>
        </w:rPr>
      </w:pPr>
      <w:r>
        <w:rPr>
          <w:b/>
        </w:rPr>
        <w:br w:type="page"/>
      </w:r>
    </w:p>
    <w:p w14:paraId="4F4E28A9" w14:textId="335834A2" w:rsidR="0050762D" w:rsidRPr="00D33E9A" w:rsidRDefault="00E33C42" w:rsidP="006D435B">
      <w:pPr>
        <w:rPr>
          <w:rFonts w:asciiTheme="minorHAnsi" w:hAnsiTheme="minorHAnsi"/>
          <w:b/>
          <w:sz w:val="22"/>
          <w:szCs w:val="22"/>
        </w:rPr>
      </w:pPr>
      <w:r w:rsidRPr="00D33E9A">
        <w:rPr>
          <w:rFonts w:asciiTheme="minorHAnsi" w:hAnsiTheme="minorHAnsi"/>
          <w:b/>
          <w:sz w:val="22"/>
          <w:szCs w:val="22"/>
        </w:rPr>
        <w:lastRenderedPageBreak/>
        <w:t>[</w:t>
      </w:r>
      <w:r w:rsidR="006D435B" w:rsidRPr="00D33E9A">
        <w:rPr>
          <w:rFonts w:asciiTheme="minorHAnsi" w:hAnsiTheme="minorHAnsi"/>
          <w:b/>
          <w:sz w:val="22"/>
          <w:szCs w:val="22"/>
        </w:rPr>
        <w:t xml:space="preserve">PFS-E3: </w:t>
      </w:r>
      <w:r w:rsidR="0050762D" w:rsidRPr="00D33E9A">
        <w:rPr>
          <w:rFonts w:asciiTheme="minorHAnsi" w:hAnsiTheme="minorHAnsi"/>
          <w:b/>
          <w:sz w:val="22"/>
          <w:szCs w:val="22"/>
        </w:rPr>
        <w:t>Second Reminder Emai</w:t>
      </w:r>
      <w:r w:rsidRPr="00D33E9A">
        <w:rPr>
          <w:rFonts w:asciiTheme="minorHAnsi" w:hAnsiTheme="minorHAnsi"/>
          <w:b/>
          <w:sz w:val="22"/>
          <w:szCs w:val="22"/>
        </w:rPr>
        <w:t>l to ALL outstanding principals]</w:t>
      </w:r>
    </w:p>
    <w:p w14:paraId="047AACC5" w14:textId="77777777" w:rsidR="0050762D" w:rsidRPr="00D33E9A" w:rsidRDefault="0050762D" w:rsidP="0050762D">
      <w:pPr>
        <w:rPr>
          <w:rFonts w:asciiTheme="minorHAnsi" w:hAnsiTheme="minorHAnsi"/>
          <w:b/>
          <w:sz w:val="22"/>
          <w:szCs w:val="22"/>
        </w:rPr>
      </w:pPr>
    </w:p>
    <w:p w14:paraId="7142BF14" w14:textId="77777777" w:rsidR="0050762D" w:rsidRPr="00D33E9A" w:rsidRDefault="0050762D" w:rsidP="0050762D">
      <w:pPr>
        <w:tabs>
          <w:tab w:val="left" w:pos="6210"/>
        </w:tabs>
        <w:rPr>
          <w:rFonts w:asciiTheme="minorHAnsi" w:hAnsiTheme="minorHAnsi"/>
          <w:sz w:val="22"/>
          <w:szCs w:val="22"/>
        </w:rPr>
      </w:pPr>
      <w:r w:rsidRPr="00D33E9A">
        <w:rPr>
          <w:rFonts w:asciiTheme="minorHAnsi" w:hAnsiTheme="minorHAnsi"/>
          <w:sz w:val="22"/>
          <w:szCs w:val="22"/>
        </w:rPr>
        <w:t>Subject: Principal Follow-up Survey Reminder</w:t>
      </w:r>
      <w:r w:rsidRPr="00D33E9A">
        <w:rPr>
          <w:rFonts w:asciiTheme="minorHAnsi" w:hAnsiTheme="minorHAnsi"/>
          <w:sz w:val="22"/>
          <w:szCs w:val="22"/>
        </w:rPr>
        <w:tab/>
      </w:r>
    </w:p>
    <w:p w14:paraId="28A96757" w14:textId="77777777" w:rsidR="0050762D" w:rsidRPr="00D33E9A" w:rsidRDefault="0050762D" w:rsidP="0050762D">
      <w:pPr>
        <w:rPr>
          <w:rFonts w:asciiTheme="minorHAnsi" w:hAnsiTheme="minorHAnsi"/>
          <w:sz w:val="22"/>
          <w:szCs w:val="22"/>
        </w:rPr>
      </w:pPr>
    </w:p>
    <w:p w14:paraId="05EE3EDD" w14:textId="77777777" w:rsidR="0050762D" w:rsidRPr="00D33E9A" w:rsidRDefault="0050762D" w:rsidP="0050762D">
      <w:pPr>
        <w:rPr>
          <w:rFonts w:asciiTheme="minorHAnsi" w:hAnsiTheme="minorHAnsi"/>
          <w:sz w:val="22"/>
          <w:szCs w:val="22"/>
        </w:rPr>
      </w:pPr>
      <w:r w:rsidRPr="00D33E9A">
        <w:rPr>
          <w:rFonts w:asciiTheme="minorHAnsi" w:hAnsiTheme="minorHAnsi"/>
          <w:sz w:val="22"/>
          <w:szCs w:val="22"/>
        </w:rPr>
        <w:t>Dear &lt;PRINCIPAL&gt;,</w:t>
      </w:r>
    </w:p>
    <w:p w14:paraId="1FEE57FD" w14:textId="77777777" w:rsidR="0050762D" w:rsidRPr="00D33E9A" w:rsidRDefault="0050762D" w:rsidP="0050762D">
      <w:pPr>
        <w:rPr>
          <w:rFonts w:asciiTheme="minorHAnsi" w:hAnsiTheme="minorHAnsi"/>
          <w:sz w:val="22"/>
          <w:szCs w:val="22"/>
        </w:rPr>
      </w:pPr>
    </w:p>
    <w:p w14:paraId="15B24520" w14:textId="77777777" w:rsidR="0050762D" w:rsidRPr="00D33E9A" w:rsidRDefault="0050762D" w:rsidP="0050762D">
      <w:pPr>
        <w:rPr>
          <w:rFonts w:asciiTheme="minorHAnsi" w:hAnsiTheme="minorHAnsi"/>
          <w:sz w:val="22"/>
          <w:szCs w:val="22"/>
        </w:rPr>
      </w:pPr>
      <w:r w:rsidRPr="00D33E9A">
        <w:rPr>
          <w:rFonts w:asciiTheme="minorHAnsi" w:hAnsiTheme="minorHAnsi"/>
          <w:sz w:val="22"/>
          <w:szCs w:val="22"/>
        </w:rPr>
        <w:t>Thank you for making the 2015–16 National Teacher and Principal Survey (NTPS) a success!</w:t>
      </w:r>
    </w:p>
    <w:p w14:paraId="7312A9A6" w14:textId="77777777" w:rsidR="0050762D" w:rsidRPr="00D33E9A" w:rsidRDefault="0050762D" w:rsidP="0050762D">
      <w:pPr>
        <w:rPr>
          <w:rFonts w:asciiTheme="minorHAnsi" w:hAnsiTheme="minorHAnsi"/>
          <w:sz w:val="22"/>
          <w:szCs w:val="22"/>
        </w:rPr>
      </w:pPr>
    </w:p>
    <w:p w14:paraId="2E033B05" w14:textId="77777777" w:rsidR="0050762D" w:rsidRPr="00D33E9A" w:rsidRDefault="0050762D" w:rsidP="0050762D">
      <w:pPr>
        <w:rPr>
          <w:rFonts w:asciiTheme="minorHAnsi" w:hAnsiTheme="minorHAnsi"/>
          <w:sz w:val="22"/>
          <w:szCs w:val="22"/>
        </w:rPr>
      </w:pPr>
      <w:r w:rsidRPr="00D33E9A">
        <w:rPr>
          <w:rFonts w:asciiTheme="minorHAnsi" w:hAnsiTheme="minorHAnsi"/>
          <w:sz w:val="22"/>
          <w:szCs w:val="22"/>
        </w:rPr>
        <w:t>Two weeks ago, we sent you a letter and an email inviting you to share your insight into the attrition and retention rates of principals by completing the Principal Follow-up Survey (PFS). We rely on professionals like you to help us understand the effects of school policies and practices on principals’ decisions to remain in or leave their profession.</w:t>
      </w:r>
    </w:p>
    <w:p w14:paraId="4CFBF014" w14:textId="77777777" w:rsidR="0050762D" w:rsidRPr="00D33E9A" w:rsidRDefault="0050762D" w:rsidP="0050762D">
      <w:pPr>
        <w:rPr>
          <w:rFonts w:asciiTheme="minorHAnsi" w:hAnsiTheme="minorHAnsi"/>
          <w:sz w:val="22"/>
          <w:szCs w:val="22"/>
        </w:rPr>
      </w:pPr>
    </w:p>
    <w:p w14:paraId="05289ABF" w14:textId="77777777" w:rsidR="0021177A" w:rsidRDefault="0050762D" w:rsidP="0050762D">
      <w:pPr>
        <w:rPr>
          <w:rFonts w:asciiTheme="minorHAnsi" w:hAnsiTheme="minorHAnsi"/>
          <w:sz w:val="22"/>
          <w:szCs w:val="22"/>
        </w:rPr>
      </w:pPr>
      <w:r w:rsidRPr="00D33E9A">
        <w:rPr>
          <w:rFonts w:asciiTheme="minorHAnsi" w:hAnsiTheme="minorHAnsi"/>
          <w:sz w:val="22"/>
          <w:szCs w:val="22"/>
        </w:rPr>
        <w:t>If you have already completed the survey, thank you for your assistance and please disregard this e-mail. If you have not had the opportunity to participate yet, we encourage you to complete the survey by calling the U.S. Census Bureau, toll free, at 1-###-###-####!</w:t>
      </w:r>
    </w:p>
    <w:p w14:paraId="4D3BB4A4" w14:textId="4674AD49" w:rsidR="0050762D" w:rsidRPr="00D33E9A" w:rsidRDefault="0050762D" w:rsidP="0050762D">
      <w:pPr>
        <w:rPr>
          <w:rFonts w:asciiTheme="minorHAnsi" w:hAnsiTheme="minorHAnsi"/>
          <w:sz w:val="22"/>
          <w:szCs w:val="22"/>
        </w:rPr>
      </w:pPr>
    </w:p>
    <w:p w14:paraId="068DE474" w14:textId="77777777" w:rsidR="0050762D" w:rsidRPr="00D33E9A" w:rsidRDefault="0050762D" w:rsidP="0050762D">
      <w:pPr>
        <w:autoSpaceDE w:val="0"/>
        <w:autoSpaceDN w:val="0"/>
        <w:adjustRightInd w:val="0"/>
        <w:rPr>
          <w:rFonts w:asciiTheme="minorHAnsi" w:hAnsiTheme="minorHAnsi"/>
          <w:sz w:val="22"/>
          <w:szCs w:val="22"/>
        </w:rPr>
      </w:pPr>
      <w:r w:rsidRPr="00D33E9A">
        <w:rPr>
          <w:rFonts w:asciiTheme="minorHAnsi" w:hAnsiTheme="minorHAnsi"/>
          <w:sz w:val="22"/>
          <w:szCs w:val="22"/>
        </w:rPr>
        <w:t xml:space="preserve">If you have any questions, please contact the Census Bureau at the number above, or by e-mail at </w:t>
      </w:r>
      <w:hyperlink r:id="rId21" w:history="1">
        <w:r w:rsidRPr="00D33E9A">
          <w:rPr>
            <w:rStyle w:val="Hyperlink"/>
            <w:rFonts w:asciiTheme="minorHAnsi" w:hAnsiTheme="minorHAnsi"/>
            <w:sz w:val="22"/>
            <w:szCs w:val="22"/>
          </w:rPr>
          <w:t>addp.education.surveys@census.gov</w:t>
        </w:r>
      </w:hyperlink>
      <w:r w:rsidRPr="00D33E9A">
        <w:rPr>
          <w:rFonts w:asciiTheme="minorHAnsi" w:hAnsiTheme="minorHAnsi"/>
          <w:sz w:val="22"/>
          <w:szCs w:val="22"/>
        </w:rPr>
        <w:t>. Someone will be available to take your call or answer your e-mail Monday through Friday, between 8:00 a.m. and 8:00 p.m. (Eastern Time).  At any other time, please leave a message and someone will return your call as soon as possible.</w:t>
      </w:r>
    </w:p>
    <w:p w14:paraId="0C81E6B3" w14:textId="77777777" w:rsidR="0050762D" w:rsidRPr="00D33E9A" w:rsidRDefault="0050762D" w:rsidP="0050762D">
      <w:pPr>
        <w:autoSpaceDE w:val="0"/>
        <w:autoSpaceDN w:val="0"/>
        <w:adjustRightInd w:val="0"/>
        <w:ind w:left="360"/>
        <w:rPr>
          <w:rFonts w:asciiTheme="minorHAnsi" w:eastAsia="Arial Unicode MS" w:hAnsiTheme="minorHAnsi"/>
          <w:sz w:val="22"/>
          <w:szCs w:val="22"/>
        </w:rPr>
      </w:pPr>
    </w:p>
    <w:p w14:paraId="6E7C091D" w14:textId="77777777" w:rsidR="0050762D" w:rsidRPr="00D33E9A" w:rsidRDefault="0050762D" w:rsidP="005076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Theme="minorHAnsi" w:eastAsia="Arial Unicode MS" w:hAnsiTheme="minorHAnsi"/>
          <w:sz w:val="22"/>
          <w:szCs w:val="22"/>
        </w:rPr>
      </w:pPr>
      <w:r w:rsidRPr="00D33E9A">
        <w:rPr>
          <w:rFonts w:asciiTheme="minorHAnsi" w:eastAsia="Arial Unicode MS" w:hAnsiTheme="minorHAnsi"/>
          <w:sz w:val="22"/>
          <w:szCs w:val="22"/>
        </w:rPr>
        <w:t>Thanks, in advance, for your participation.</w:t>
      </w:r>
    </w:p>
    <w:p w14:paraId="27767E32" w14:textId="77777777" w:rsidR="0050762D" w:rsidRPr="00D33E9A" w:rsidRDefault="0050762D" w:rsidP="005076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Theme="minorHAnsi" w:eastAsia="Arial Unicode MS" w:hAnsiTheme="minorHAnsi"/>
          <w:sz w:val="22"/>
          <w:szCs w:val="22"/>
        </w:rPr>
      </w:pPr>
    </w:p>
    <w:p w14:paraId="07D403C8" w14:textId="77777777" w:rsidR="0050762D" w:rsidRPr="00D33E9A" w:rsidRDefault="0050762D" w:rsidP="0050762D">
      <w:pPr>
        <w:autoSpaceDE w:val="0"/>
        <w:autoSpaceDN w:val="0"/>
        <w:adjustRightInd w:val="0"/>
        <w:rPr>
          <w:rFonts w:asciiTheme="minorHAnsi" w:eastAsia="Arial Unicode MS" w:hAnsiTheme="minorHAnsi"/>
          <w:sz w:val="22"/>
          <w:szCs w:val="22"/>
        </w:rPr>
      </w:pPr>
      <w:r w:rsidRPr="00D33E9A">
        <w:rPr>
          <w:rFonts w:asciiTheme="minorHAnsi" w:eastAsia="Arial Unicode MS" w:hAnsiTheme="minorHAnsi"/>
          <w:sz w:val="22"/>
          <w:szCs w:val="22"/>
        </w:rPr>
        <w:t>Sincerely,</w:t>
      </w:r>
    </w:p>
    <w:p w14:paraId="6BA1CB4C" w14:textId="77777777" w:rsidR="0050762D" w:rsidRPr="00D33E9A" w:rsidRDefault="0050762D" w:rsidP="0050762D">
      <w:pPr>
        <w:autoSpaceDE w:val="0"/>
        <w:autoSpaceDN w:val="0"/>
        <w:adjustRightInd w:val="0"/>
        <w:ind w:left="360"/>
        <w:rPr>
          <w:rFonts w:asciiTheme="minorHAnsi" w:eastAsia="Arial Unicode MS" w:hAnsiTheme="minorHAnsi"/>
          <w:sz w:val="22"/>
          <w:szCs w:val="22"/>
        </w:rPr>
      </w:pPr>
    </w:p>
    <w:p w14:paraId="390112ED" w14:textId="77777777" w:rsidR="0050762D" w:rsidRPr="00D33E9A" w:rsidRDefault="0050762D" w:rsidP="0050762D">
      <w:pPr>
        <w:rPr>
          <w:rFonts w:asciiTheme="minorHAnsi" w:hAnsiTheme="minorHAnsi"/>
          <w:sz w:val="22"/>
          <w:szCs w:val="22"/>
        </w:rPr>
      </w:pPr>
      <w:r w:rsidRPr="00D33E9A">
        <w:rPr>
          <w:rFonts w:asciiTheme="minorHAnsi" w:hAnsiTheme="minorHAnsi"/>
          <w:sz w:val="22"/>
          <w:szCs w:val="22"/>
        </w:rPr>
        <w:t>Principal Follow-up Survey Team</w:t>
      </w:r>
    </w:p>
    <w:p w14:paraId="075A2AB0" w14:textId="77777777" w:rsidR="0021177A" w:rsidRDefault="0050762D" w:rsidP="0050762D">
      <w:pPr>
        <w:rPr>
          <w:rFonts w:asciiTheme="minorHAnsi" w:hAnsiTheme="minorHAnsi"/>
          <w:sz w:val="22"/>
          <w:szCs w:val="22"/>
        </w:rPr>
      </w:pPr>
      <w:r w:rsidRPr="00D33E9A">
        <w:rPr>
          <w:rFonts w:asciiTheme="minorHAnsi" w:hAnsiTheme="minorHAnsi"/>
          <w:sz w:val="22"/>
          <w:szCs w:val="22"/>
        </w:rPr>
        <w:t>U.S. Census Bureau, on behalf of the</w:t>
      </w:r>
    </w:p>
    <w:p w14:paraId="254FA13D" w14:textId="01C540F8" w:rsidR="0050762D" w:rsidRPr="00D33E9A" w:rsidRDefault="0050762D" w:rsidP="0050762D">
      <w:pPr>
        <w:rPr>
          <w:rFonts w:asciiTheme="minorHAnsi" w:hAnsiTheme="minorHAnsi"/>
          <w:sz w:val="22"/>
          <w:szCs w:val="22"/>
        </w:rPr>
      </w:pPr>
      <w:r w:rsidRPr="00D33E9A">
        <w:rPr>
          <w:rFonts w:asciiTheme="minorHAnsi" w:hAnsiTheme="minorHAnsi"/>
          <w:sz w:val="22"/>
          <w:szCs w:val="22"/>
        </w:rPr>
        <w:t>National Center for Education Statistics</w:t>
      </w:r>
    </w:p>
    <w:p w14:paraId="7AE96890" w14:textId="77777777" w:rsidR="0050762D" w:rsidRPr="00D33E9A" w:rsidRDefault="0050762D" w:rsidP="0050762D"/>
    <w:p w14:paraId="675D607C" w14:textId="77777777" w:rsidR="0050762D" w:rsidRPr="00D33E9A" w:rsidRDefault="0050762D" w:rsidP="0050762D">
      <w:pPr>
        <w:rPr>
          <w:b/>
        </w:rPr>
      </w:pPr>
      <w:r w:rsidRPr="00D33E9A">
        <w:rPr>
          <w:b/>
        </w:rPr>
        <w:br w:type="page"/>
      </w:r>
    </w:p>
    <w:p w14:paraId="044B5EC6" w14:textId="5226BDB8" w:rsidR="0050762D" w:rsidRPr="00D33E9A" w:rsidRDefault="00E33C42" w:rsidP="006D435B">
      <w:pPr>
        <w:rPr>
          <w:rFonts w:asciiTheme="minorHAnsi" w:hAnsiTheme="minorHAnsi"/>
          <w:b/>
          <w:sz w:val="22"/>
          <w:szCs w:val="22"/>
        </w:rPr>
      </w:pPr>
      <w:r w:rsidRPr="00D33E9A">
        <w:rPr>
          <w:rFonts w:asciiTheme="minorHAnsi" w:hAnsiTheme="minorHAnsi"/>
          <w:b/>
          <w:sz w:val="22"/>
          <w:szCs w:val="22"/>
        </w:rPr>
        <w:lastRenderedPageBreak/>
        <w:t>[</w:t>
      </w:r>
      <w:r w:rsidR="006D435B" w:rsidRPr="00D33E9A">
        <w:rPr>
          <w:rFonts w:asciiTheme="minorHAnsi" w:hAnsiTheme="minorHAnsi"/>
          <w:b/>
          <w:sz w:val="22"/>
          <w:szCs w:val="22"/>
        </w:rPr>
        <w:t xml:space="preserve">PFS-E4: </w:t>
      </w:r>
      <w:r w:rsidR="0050762D" w:rsidRPr="00D33E9A">
        <w:rPr>
          <w:rFonts w:asciiTheme="minorHAnsi" w:hAnsiTheme="minorHAnsi"/>
          <w:b/>
          <w:sz w:val="22"/>
          <w:szCs w:val="22"/>
        </w:rPr>
        <w:t>Remin</w:t>
      </w:r>
      <w:r w:rsidRPr="00D33E9A">
        <w:rPr>
          <w:rFonts w:asciiTheme="minorHAnsi" w:hAnsiTheme="minorHAnsi"/>
          <w:b/>
          <w:sz w:val="22"/>
          <w:szCs w:val="22"/>
        </w:rPr>
        <w:t xml:space="preserve">der Email to Leaver Principals, </w:t>
      </w:r>
      <w:r w:rsidR="0050762D" w:rsidRPr="00D33E9A">
        <w:rPr>
          <w:rFonts w:asciiTheme="minorHAnsi" w:hAnsiTheme="minorHAnsi"/>
          <w:b/>
          <w:sz w:val="22"/>
          <w:szCs w:val="22"/>
        </w:rPr>
        <w:t>only to principals with a home address</w:t>
      </w:r>
      <w:r w:rsidRPr="00D33E9A">
        <w:rPr>
          <w:rFonts w:asciiTheme="minorHAnsi" w:hAnsiTheme="minorHAnsi"/>
          <w:b/>
          <w:sz w:val="22"/>
          <w:szCs w:val="22"/>
        </w:rPr>
        <w:t>]</w:t>
      </w:r>
    </w:p>
    <w:p w14:paraId="5A7F90B8" w14:textId="77777777" w:rsidR="0050762D" w:rsidRPr="00D33E9A" w:rsidRDefault="0050762D" w:rsidP="0050762D">
      <w:pPr>
        <w:rPr>
          <w:rFonts w:asciiTheme="minorHAnsi" w:hAnsiTheme="minorHAnsi"/>
          <w:b/>
          <w:sz w:val="22"/>
          <w:szCs w:val="22"/>
        </w:rPr>
      </w:pPr>
    </w:p>
    <w:p w14:paraId="6ADFC4EC" w14:textId="77777777" w:rsidR="0050762D" w:rsidRPr="00D33E9A" w:rsidRDefault="0050762D" w:rsidP="0050762D">
      <w:pPr>
        <w:rPr>
          <w:rFonts w:asciiTheme="minorHAnsi" w:hAnsiTheme="minorHAnsi"/>
          <w:sz w:val="22"/>
          <w:szCs w:val="22"/>
        </w:rPr>
      </w:pPr>
      <w:r w:rsidRPr="00D33E9A">
        <w:rPr>
          <w:rFonts w:asciiTheme="minorHAnsi" w:hAnsiTheme="minorHAnsi"/>
          <w:sz w:val="22"/>
          <w:szCs w:val="22"/>
        </w:rPr>
        <w:t>Subject: Principal Follow-up Survey Reminder</w:t>
      </w:r>
    </w:p>
    <w:p w14:paraId="25928906" w14:textId="77777777" w:rsidR="0050762D" w:rsidRPr="00D33E9A" w:rsidRDefault="0050762D" w:rsidP="0050762D">
      <w:pPr>
        <w:rPr>
          <w:rFonts w:asciiTheme="minorHAnsi" w:hAnsiTheme="minorHAnsi"/>
          <w:sz w:val="22"/>
          <w:szCs w:val="22"/>
        </w:rPr>
      </w:pPr>
    </w:p>
    <w:p w14:paraId="019F6541" w14:textId="77777777" w:rsidR="0050762D" w:rsidRPr="00D33E9A" w:rsidRDefault="0050762D" w:rsidP="0050762D">
      <w:pPr>
        <w:rPr>
          <w:rFonts w:asciiTheme="minorHAnsi" w:hAnsiTheme="minorHAnsi"/>
          <w:sz w:val="22"/>
          <w:szCs w:val="22"/>
        </w:rPr>
      </w:pPr>
      <w:r w:rsidRPr="00D33E9A">
        <w:rPr>
          <w:rFonts w:asciiTheme="minorHAnsi" w:hAnsiTheme="minorHAnsi"/>
          <w:sz w:val="22"/>
          <w:szCs w:val="22"/>
        </w:rPr>
        <w:t>Dear &lt;PRINCIPAL&gt;,</w:t>
      </w:r>
    </w:p>
    <w:p w14:paraId="5AFC1952" w14:textId="77777777" w:rsidR="0050762D" w:rsidRPr="00D33E9A" w:rsidRDefault="0050762D" w:rsidP="0050762D">
      <w:pPr>
        <w:rPr>
          <w:rFonts w:asciiTheme="minorHAnsi" w:hAnsiTheme="minorHAnsi"/>
          <w:sz w:val="22"/>
          <w:szCs w:val="22"/>
        </w:rPr>
      </w:pPr>
    </w:p>
    <w:p w14:paraId="14644D2A" w14:textId="3CE7688A" w:rsidR="0050762D" w:rsidRPr="00D33E9A" w:rsidRDefault="0050762D" w:rsidP="0050762D">
      <w:pPr>
        <w:rPr>
          <w:rFonts w:asciiTheme="minorHAnsi" w:hAnsiTheme="minorHAnsi"/>
          <w:sz w:val="22"/>
          <w:szCs w:val="22"/>
        </w:rPr>
      </w:pPr>
      <w:r w:rsidRPr="00D33E9A">
        <w:rPr>
          <w:rFonts w:asciiTheme="minorHAnsi" w:hAnsiTheme="minorHAnsi"/>
          <w:sz w:val="22"/>
          <w:szCs w:val="22"/>
        </w:rPr>
        <w:t xml:space="preserve">Last week, we sent you a letter inviting you to complete the Principal Follow-up Survey (PFS). We recently asked your 2015-16 school about your current occupational status and it was indicated that you are no longer working at that </w:t>
      </w:r>
      <w:r w:rsidR="005604BB">
        <w:rPr>
          <w:rFonts w:asciiTheme="minorHAnsi" w:hAnsiTheme="minorHAnsi"/>
          <w:sz w:val="22"/>
          <w:szCs w:val="22"/>
        </w:rPr>
        <w:t>school</w:t>
      </w:r>
      <w:r w:rsidRPr="00D33E9A">
        <w:rPr>
          <w:rFonts w:asciiTheme="minorHAnsi" w:hAnsiTheme="minorHAnsi"/>
          <w:sz w:val="22"/>
          <w:szCs w:val="22"/>
        </w:rPr>
        <w:t>. In an effort to verify this information, we are asking you to complete the Principal Status Form regarding your current occupational status. This form has only one question.</w:t>
      </w:r>
    </w:p>
    <w:p w14:paraId="66F0F230" w14:textId="77777777" w:rsidR="0050762D" w:rsidRPr="00D33E9A" w:rsidRDefault="0050762D" w:rsidP="0050762D">
      <w:pPr>
        <w:rPr>
          <w:rFonts w:asciiTheme="minorHAnsi" w:hAnsiTheme="minorHAnsi"/>
          <w:sz w:val="22"/>
          <w:szCs w:val="22"/>
        </w:rPr>
      </w:pPr>
    </w:p>
    <w:p w14:paraId="6F7B085D" w14:textId="77777777" w:rsidR="0021177A" w:rsidRDefault="0050762D" w:rsidP="0050762D">
      <w:pPr>
        <w:rPr>
          <w:rFonts w:asciiTheme="minorHAnsi" w:hAnsiTheme="minorHAnsi"/>
          <w:sz w:val="22"/>
          <w:szCs w:val="22"/>
        </w:rPr>
      </w:pPr>
      <w:r w:rsidRPr="00D33E9A">
        <w:rPr>
          <w:rFonts w:asciiTheme="minorHAnsi" w:hAnsiTheme="minorHAnsi"/>
          <w:sz w:val="22"/>
          <w:szCs w:val="22"/>
        </w:rPr>
        <w:t>If you have already completed the survey, thank you for your assistance and please disregard this e-mail. If you have not had the opportunity to participate yet, we encourage you to complete the survey!</w:t>
      </w:r>
    </w:p>
    <w:p w14:paraId="30D63F93" w14:textId="29244515" w:rsidR="0050762D" w:rsidRPr="00D33E9A" w:rsidRDefault="0050762D" w:rsidP="0050762D">
      <w:pPr>
        <w:rPr>
          <w:rFonts w:asciiTheme="minorHAnsi" w:hAnsiTheme="minorHAnsi"/>
          <w:sz w:val="22"/>
          <w:szCs w:val="22"/>
        </w:rPr>
      </w:pPr>
    </w:p>
    <w:p w14:paraId="2651C345" w14:textId="77777777" w:rsidR="0050762D" w:rsidRPr="00D33E9A" w:rsidRDefault="0050762D" w:rsidP="0050762D">
      <w:pPr>
        <w:autoSpaceDE w:val="0"/>
        <w:autoSpaceDN w:val="0"/>
        <w:adjustRightInd w:val="0"/>
        <w:rPr>
          <w:rFonts w:asciiTheme="minorHAnsi" w:hAnsiTheme="minorHAnsi"/>
          <w:sz w:val="22"/>
          <w:szCs w:val="22"/>
        </w:rPr>
      </w:pPr>
      <w:r w:rsidRPr="00D33E9A">
        <w:rPr>
          <w:rFonts w:asciiTheme="minorHAnsi" w:hAnsiTheme="minorHAnsi"/>
          <w:sz w:val="22"/>
          <w:szCs w:val="22"/>
        </w:rPr>
        <w:t xml:space="preserve">If you have any questions, please contact the U.S. Census Bureau, toll-free, at 1–###–###–#### or by e-mail at </w:t>
      </w:r>
      <w:hyperlink r:id="rId22" w:history="1">
        <w:r w:rsidRPr="00D33E9A">
          <w:rPr>
            <w:rStyle w:val="Hyperlink"/>
            <w:rFonts w:asciiTheme="minorHAnsi" w:hAnsiTheme="minorHAnsi"/>
            <w:sz w:val="22"/>
            <w:szCs w:val="22"/>
          </w:rPr>
          <w:t>addp.education.surveys@census.gov</w:t>
        </w:r>
      </w:hyperlink>
      <w:r w:rsidRPr="00D33E9A">
        <w:rPr>
          <w:rFonts w:asciiTheme="minorHAnsi" w:hAnsiTheme="minorHAnsi"/>
          <w:sz w:val="22"/>
          <w:szCs w:val="22"/>
        </w:rPr>
        <w:t>. Someone will be available to take your call or answer your e-mail Monday through Friday, between 8:00 a.m. and 8:00 p.m. (Eastern Time).  At any other time, please leave a message and someone will return your call as soon as possible.</w:t>
      </w:r>
    </w:p>
    <w:p w14:paraId="29BCF1E1" w14:textId="77777777" w:rsidR="0050762D" w:rsidRPr="00D33E9A" w:rsidRDefault="0050762D" w:rsidP="0050762D">
      <w:pPr>
        <w:autoSpaceDE w:val="0"/>
        <w:autoSpaceDN w:val="0"/>
        <w:adjustRightInd w:val="0"/>
        <w:ind w:left="360"/>
        <w:rPr>
          <w:rFonts w:asciiTheme="minorHAnsi" w:eastAsia="Arial Unicode MS" w:hAnsiTheme="minorHAnsi"/>
          <w:sz w:val="22"/>
          <w:szCs w:val="22"/>
        </w:rPr>
      </w:pPr>
    </w:p>
    <w:p w14:paraId="509806F9" w14:textId="77777777" w:rsidR="0050762D" w:rsidRPr="00D33E9A" w:rsidRDefault="0050762D" w:rsidP="005076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Theme="minorHAnsi" w:eastAsia="Arial Unicode MS" w:hAnsiTheme="minorHAnsi"/>
          <w:sz w:val="22"/>
          <w:szCs w:val="22"/>
        </w:rPr>
      </w:pPr>
      <w:r w:rsidRPr="00D33E9A">
        <w:rPr>
          <w:rFonts w:asciiTheme="minorHAnsi" w:eastAsia="Arial Unicode MS" w:hAnsiTheme="minorHAnsi"/>
          <w:sz w:val="22"/>
          <w:szCs w:val="22"/>
        </w:rPr>
        <w:t>Thanks, in advance, for your participation.</w:t>
      </w:r>
    </w:p>
    <w:p w14:paraId="73506E2C" w14:textId="77777777" w:rsidR="0050762D" w:rsidRPr="00D33E9A" w:rsidRDefault="0050762D" w:rsidP="005076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Theme="minorHAnsi" w:eastAsia="Arial Unicode MS" w:hAnsiTheme="minorHAnsi"/>
          <w:sz w:val="22"/>
          <w:szCs w:val="22"/>
        </w:rPr>
      </w:pPr>
    </w:p>
    <w:p w14:paraId="6F9F8784" w14:textId="77777777" w:rsidR="0050762D" w:rsidRPr="00D33E9A" w:rsidRDefault="0050762D" w:rsidP="0050762D">
      <w:pPr>
        <w:autoSpaceDE w:val="0"/>
        <w:autoSpaceDN w:val="0"/>
        <w:adjustRightInd w:val="0"/>
        <w:rPr>
          <w:rFonts w:asciiTheme="minorHAnsi" w:eastAsia="Arial Unicode MS" w:hAnsiTheme="minorHAnsi"/>
          <w:sz w:val="22"/>
          <w:szCs w:val="22"/>
        </w:rPr>
      </w:pPr>
      <w:r w:rsidRPr="00D33E9A">
        <w:rPr>
          <w:rFonts w:asciiTheme="minorHAnsi" w:eastAsia="Arial Unicode MS" w:hAnsiTheme="minorHAnsi"/>
          <w:sz w:val="22"/>
          <w:szCs w:val="22"/>
        </w:rPr>
        <w:t>Sincerely,</w:t>
      </w:r>
    </w:p>
    <w:p w14:paraId="561EC49E" w14:textId="77777777" w:rsidR="0050762D" w:rsidRPr="00D33E9A" w:rsidRDefault="0050762D" w:rsidP="0050762D">
      <w:pPr>
        <w:autoSpaceDE w:val="0"/>
        <w:autoSpaceDN w:val="0"/>
        <w:adjustRightInd w:val="0"/>
        <w:ind w:left="360"/>
        <w:rPr>
          <w:rFonts w:asciiTheme="minorHAnsi" w:eastAsia="Arial Unicode MS" w:hAnsiTheme="minorHAnsi"/>
          <w:sz w:val="22"/>
          <w:szCs w:val="22"/>
        </w:rPr>
      </w:pPr>
    </w:p>
    <w:p w14:paraId="7569D05D" w14:textId="77777777" w:rsidR="0050762D" w:rsidRPr="00D33E9A" w:rsidRDefault="0050762D" w:rsidP="0050762D">
      <w:pPr>
        <w:rPr>
          <w:rFonts w:asciiTheme="minorHAnsi" w:hAnsiTheme="minorHAnsi"/>
          <w:sz w:val="22"/>
          <w:szCs w:val="22"/>
        </w:rPr>
      </w:pPr>
      <w:r w:rsidRPr="00D33E9A">
        <w:rPr>
          <w:rFonts w:asciiTheme="minorHAnsi" w:hAnsiTheme="minorHAnsi"/>
          <w:sz w:val="22"/>
          <w:szCs w:val="22"/>
        </w:rPr>
        <w:t>Principal Follow-up Survey Team</w:t>
      </w:r>
    </w:p>
    <w:p w14:paraId="46A7F59C" w14:textId="77777777" w:rsidR="0021177A" w:rsidRDefault="0050762D" w:rsidP="0050762D">
      <w:pPr>
        <w:rPr>
          <w:rFonts w:asciiTheme="minorHAnsi" w:hAnsiTheme="minorHAnsi"/>
          <w:sz w:val="22"/>
          <w:szCs w:val="22"/>
        </w:rPr>
      </w:pPr>
      <w:r w:rsidRPr="00D33E9A">
        <w:rPr>
          <w:rFonts w:asciiTheme="minorHAnsi" w:hAnsiTheme="minorHAnsi"/>
          <w:sz w:val="22"/>
          <w:szCs w:val="22"/>
        </w:rPr>
        <w:t>U.S. Census Bureau, on behalf of the</w:t>
      </w:r>
    </w:p>
    <w:p w14:paraId="72283DEF" w14:textId="5DFCCF42" w:rsidR="0050762D" w:rsidRPr="006D435B" w:rsidRDefault="0050762D" w:rsidP="0050762D">
      <w:pPr>
        <w:rPr>
          <w:rFonts w:asciiTheme="minorHAnsi" w:hAnsiTheme="minorHAnsi"/>
          <w:sz w:val="22"/>
          <w:szCs w:val="22"/>
        </w:rPr>
      </w:pPr>
      <w:r w:rsidRPr="00D33E9A">
        <w:rPr>
          <w:rFonts w:asciiTheme="minorHAnsi" w:hAnsiTheme="minorHAnsi"/>
          <w:sz w:val="22"/>
          <w:szCs w:val="22"/>
        </w:rPr>
        <w:t>National Center for Education Statistics</w:t>
      </w:r>
    </w:p>
    <w:p w14:paraId="143C44CA" w14:textId="77777777" w:rsidR="0050762D" w:rsidRPr="008B7522" w:rsidRDefault="0050762D" w:rsidP="008B7522">
      <w:pPr>
        <w:widowControl/>
        <w:ind w:right="-36"/>
        <w:rPr>
          <w:b/>
          <w:szCs w:val="24"/>
        </w:rPr>
      </w:pPr>
    </w:p>
    <w:sectPr w:rsidR="0050762D" w:rsidRPr="008B7522" w:rsidSect="009F7312">
      <w:footerReference w:type="default" r:id="rId23"/>
      <w:pgSz w:w="12240" w:h="15840" w:code="1"/>
      <w:pgMar w:top="1008" w:right="1008" w:bottom="720" w:left="1008" w:header="432" w:footer="432" w:gutter="0"/>
      <w:pgNumType w:start="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A1C553" w14:textId="77777777" w:rsidR="0014649D" w:rsidRDefault="0014649D">
      <w:pPr>
        <w:spacing w:line="20" w:lineRule="exact"/>
      </w:pPr>
    </w:p>
  </w:endnote>
  <w:endnote w:type="continuationSeparator" w:id="0">
    <w:p w14:paraId="59648923" w14:textId="77777777" w:rsidR="0014649D" w:rsidRDefault="0014649D">
      <w:r>
        <w:t xml:space="preserve"> </w:t>
      </w:r>
    </w:p>
  </w:endnote>
  <w:endnote w:type="continuationNotice" w:id="1">
    <w:p w14:paraId="42D4A5AD" w14:textId="77777777" w:rsidR="0014649D" w:rsidRDefault="0014649D">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Roman-WP">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Haettenschweiler">
    <w:panose1 w:val="020B070604090206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Helvetica-Black">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DE71CF" w14:textId="77777777" w:rsidR="00DE782E" w:rsidRDefault="00DE782E">
    <w:pPr>
      <w:pStyle w:val="Footer"/>
      <w:jc w:val="center"/>
    </w:pPr>
    <w:r>
      <w:fldChar w:fldCharType="begin"/>
    </w:r>
    <w:r>
      <w:instrText xml:space="preserve"> PAGE   \* MERGEFORMAT </w:instrText>
    </w:r>
    <w:r>
      <w:fldChar w:fldCharType="separate"/>
    </w:r>
    <w:r w:rsidR="005604BB">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466036" w14:textId="77777777" w:rsidR="0014649D" w:rsidRDefault="0014649D">
      <w:r>
        <w:separator/>
      </w:r>
    </w:p>
  </w:footnote>
  <w:footnote w:type="continuationSeparator" w:id="0">
    <w:p w14:paraId="2B262F45" w14:textId="77777777" w:rsidR="0014649D" w:rsidRDefault="0014649D">
      <w:r>
        <w:continuationSeparator/>
      </w:r>
    </w:p>
  </w:footnote>
  <w:footnote w:type="continuationNotice" w:id="1">
    <w:p w14:paraId="02539C08" w14:textId="77777777" w:rsidR="0014649D" w:rsidRDefault="0014649D"/>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87AE8D90"/>
    <w:lvl w:ilvl="0">
      <w:start w:val="1"/>
      <w:numFmt w:val="bullet"/>
      <w:pStyle w:val="ListBullet21"/>
      <w:lvlText w:val=""/>
      <w:lvlJc w:val="left"/>
      <w:pPr>
        <w:tabs>
          <w:tab w:val="num" w:pos="360"/>
        </w:tabs>
        <w:ind w:left="360" w:hanging="360"/>
      </w:pPr>
      <w:rPr>
        <w:rFonts w:ascii="Symbol" w:hAnsi="Symbol" w:hint="default"/>
      </w:rPr>
    </w:lvl>
  </w:abstractNum>
  <w:abstractNum w:abstractNumId="1">
    <w:nsid w:val="00000001"/>
    <w:multiLevelType w:val="singleLevel"/>
    <w:tmpl w:val="00000000"/>
    <w:lvl w:ilvl="0">
      <w:start w:val="1"/>
      <w:numFmt w:val="decimal"/>
      <w:pStyle w:val="1"/>
      <w:lvlText w:val="%1."/>
      <w:lvlJc w:val="left"/>
      <w:pPr>
        <w:tabs>
          <w:tab w:val="num" w:pos="1440"/>
        </w:tabs>
      </w:pPr>
    </w:lvl>
  </w:abstractNum>
  <w:abstractNum w:abstractNumId="2">
    <w:nsid w:val="04F7349B"/>
    <w:multiLevelType w:val="hybridMultilevel"/>
    <w:tmpl w:val="B51A1440"/>
    <w:lvl w:ilvl="0" w:tplc="E87681B6">
      <w:start w:val="1"/>
      <w:numFmt w:val="bullet"/>
      <w:lvlText w:val=""/>
      <w:lvlJc w:val="left"/>
      <w:pPr>
        <w:tabs>
          <w:tab w:val="num" w:pos="1080"/>
        </w:tabs>
        <w:ind w:left="1080" w:hanging="360"/>
      </w:pPr>
      <w:rPr>
        <w:rFonts w:ascii="Symbol" w:hAnsi="Symbol" w:hint="default"/>
        <w:sz w:val="22"/>
        <w:szCs w:val="22"/>
      </w:rPr>
    </w:lvl>
    <w:lvl w:ilvl="1" w:tplc="04090003" w:tentative="1">
      <w:start w:val="1"/>
      <w:numFmt w:val="bullet"/>
      <w:pStyle w:val="ESHeading2"/>
      <w:lvlText w:val="o"/>
      <w:lvlJc w:val="left"/>
      <w:pPr>
        <w:tabs>
          <w:tab w:val="num" w:pos="1440"/>
        </w:tabs>
        <w:ind w:left="1440" w:hanging="360"/>
      </w:pPr>
      <w:rPr>
        <w:rFonts w:ascii="Courier New" w:hAnsi="Courier New" w:cs="Arial Unicode MS" w:hint="default"/>
      </w:rPr>
    </w:lvl>
    <w:lvl w:ilvl="2" w:tplc="04090005" w:tentative="1">
      <w:start w:val="1"/>
      <w:numFmt w:val="bullet"/>
      <w:pStyle w:val="ESHeading3"/>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Unicode M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Unicode M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4A2381D"/>
    <w:multiLevelType w:val="singleLevel"/>
    <w:tmpl w:val="18802C70"/>
    <w:lvl w:ilvl="0">
      <w:start w:val="1"/>
      <w:numFmt w:val="upperLetter"/>
      <w:pStyle w:val="Heading31"/>
      <w:lvlText w:val="%1."/>
      <w:lvlJc w:val="left"/>
      <w:pPr>
        <w:tabs>
          <w:tab w:val="num" w:pos="360"/>
        </w:tabs>
        <w:ind w:left="360" w:hanging="360"/>
      </w:pPr>
    </w:lvl>
  </w:abstractNum>
  <w:abstractNum w:abstractNumId="4">
    <w:nsid w:val="1D4F1E63"/>
    <w:multiLevelType w:val="hybridMultilevel"/>
    <w:tmpl w:val="F402B93A"/>
    <w:lvl w:ilvl="0" w:tplc="04090001">
      <w:start w:val="1"/>
      <w:numFmt w:val="bullet"/>
      <w:pStyle w:val="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564147F"/>
    <w:multiLevelType w:val="hybridMultilevel"/>
    <w:tmpl w:val="F5F0C2C0"/>
    <w:lvl w:ilvl="0" w:tplc="04090001">
      <w:start w:val="1"/>
      <w:numFmt w:val="bullet"/>
      <w:pStyle w:val="Quick1"/>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nsid w:val="26147436"/>
    <w:multiLevelType w:val="hybridMultilevel"/>
    <w:tmpl w:val="61FC8754"/>
    <w:lvl w:ilvl="0" w:tplc="40DED8C8">
      <w:start w:val="1"/>
      <w:numFmt w:val="decimal"/>
      <w:pStyle w:val="Style2"/>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7">
    <w:nsid w:val="2D09610C"/>
    <w:multiLevelType w:val="multilevel"/>
    <w:tmpl w:val="3580FA18"/>
    <w:lvl w:ilvl="0">
      <w:start w:val="1"/>
      <w:numFmt w:val="decimal"/>
      <w:pStyle w:val="bulletround"/>
      <w:lvlText w:val="%1."/>
      <w:lvlJc w:val="left"/>
      <w:pPr>
        <w:tabs>
          <w:tab w:val="num" w:pos="360"/>
        </w:tabs>
        <w:ind w:left="36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47E02FE3"/>
    <w:multiLevelType w:val="singleLevel"/>
    <w:tmpl w:val="A1585D68"/>
    <w:lvl w:ilvl="0">
      <w:start w:val="1"/>
      <w:numFmt w:val="lowerLetter"/>
      <w:pStyle w:val="Bullet1"/>
      <w:lvlText w:val="(%1)"/>
      <w:lvlJc w:val="left"/>
      <w:pPr>
        <w:tabs>
          <w:tab w:val="num" w:pos="834"/>
        </w:tabs>
        <w:ind w:left="834" w:hanging="360"/>
      </w:pPr>
      <w:rPr>
        <w:rFonts w:hint="default"/>
      </w:rPr>
    </w:lvl>
  </w:abstractNum>
  <w:abstractNum w:abstractNumId="9">
    <w:nsid w:val="4B485681"/>
    <w:multiLevelType w:val="singleLevel"/>
    <w:tmpl w:val="0409000F"/>
    <w:lvl w:ilvl="0">
      <w:start w:val="1"/>
      <w:numFmt w:val="decimal"/>
      <w:pStyle w:val="ListBullet2"/>
      <w:lvlText w:val="%1."/>
      <w:lvlJc w:val="left"/>
      <w:pPr>
        <w:tabs>
          <w:tab w:val="num" w:pos="360"/>
        </w:tabs>
        <w:ind w:left="360" w:hanging="360"/>
      </w:pPr>
    </w:lvl>
  </w:abstractNum>
  <w:abstractNum w:abstractNumId="10">
    <w:nsid w:val="5F725D6A"/>
    <w:multiLevelType w:val="singleLevel"/>
    <w:tmpl w:val="0409000F"/>
    <w:lvl w:ilvl="0">
      <w:start w:val="1"/>
      <w:numFmt w:val="decimal"/>
      <w:pStyle w:val="Number1"/>
      <w:lvlText w:val="%1."/>
      <w:lvlJc w:val="left"/>
      <w:pPr>
        <w:tabs>
          <w:tab w:val="num" w:pos="360"/>
        </w:tabs>
        <w:ind w:left="360" w:hanging="360"/>
      </w:pPr>
    </w:lvl>
  </w:abstractNum>
  <w:abstractNum w:abstractNumId="11">
    <w:nsid w:val="64596C1F"/>
    <w:multiLevelType w:val="hybridMultilevel"/>
    <w:tmpl w:val="13145D00"/>
    <w:lvl w:ilvl="0" w:tplc="0409000F">
      <w:start w:val="3"/>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
    <w:nsid w:val="64931C0A"/>
    <w:multiLevelType w:val="hybridMultilevel"/>
    <w:tmpl w:val="D24C5C82"/>
    <w:lvl w:ilvl="0" w:tplc="48D0D9C0">
      <w:start w:val="1"/>
      <w:numFmt w:val="upperRoman"/>
      <w:pStyle w:val="QuickA"/>
      <w:lvlText w:val="%1."/>
      <w:lvlJc w:val="left"/>
      <w:pPr>
        <w:tabs>
          <w:tab w:val="num" w:pos="1080"/>
        </w:tabs>
        <w:ind w:left="1080" w:hanging="720"/>
      </w:pPr>
      <w:rPr>
        <w:rFonts w:hint="default"/>
      </w:rPr>
    </w:lvl>
    <w:lvl w:ilvl="1" w:tplc="D2D494E6">
      <w:start w:val="5"/>
      <w:numFmt w:val="upperRoman"/>
      <w:lvlText w:val="%2."/>
      <w:lvlJc w:val="left"/>
      <w:pPr>
        <w:tabs>
          <w:tab w:val="num" w:pos="1440"/>
        </w:tabs>
        <w:ind w:left="1440" w:hanging="360"/>
      </w:pPr>
      <w:rPr>
        <w:rFonts w:ascii="Times New Roman" w:hAnsi="Times New Roman" w:hint="default"/>
        <w:b w:val="0"/>
        <w:i w:val="0"/>
        <w:color w:val="auto"/>
        <w:sz w:val="24"/>
        <w:szCs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num>
  <w:num w:numId="2">
    <w:abstractNumId w:val="9"/>
  </w:num>
  <w:num w:numId="3">
    <w:abstractNumId w:val="10"/>
  </w:num>
  <w:num w:numId="4">
    <w:abstractNumId w:val="8"/>
  </w:num>
  <w:num w:numId="5">
    <w:abstractNumId w:val="12"/>
  </w:num>
  <w:num w:numId="6">
    <w:abstractNumId w:val="5"/>
  </w:num>
  <w:num w:numId="7">
    <w:abstractNumId w:val="4"/>
  </w:num>
  <w:num w:numId="8">
    <w:abstractNumId w:val="3"/>
  </w:num>
  <w:num w:numId="9">
    <w:abstractNumId w:val="2"/>
  </w:num>
  <w:num w:numId="10">
    <w:abstractNumId w:val="0"/>
  </w:num>
  <w:num w:numId="11">
    <w:abstractNumId w:val="6"/>
  </w:num>
  <w:num w:numId="12">
    <w:abstractNumId w:val="1"/>
    <w:lvlOverride w:ilvl="0">
      <w:lvl w:ilvl="0">
        <w:start w:val="1"/>
        <w:numFmt w:val="decimal"/>
        <w:pStyle w:val="1"/>
        <w:lvlText w:val="%1."/>
        <w:lvlJc w:val="left"/>
      </w:lvl>
    </w:lvlOverride>
  </w:num>
  <w:num w:numId="13">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32"/>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ReportControlsVisible" w:val="Empty"/>
    <w:docVar w:name="_AMO_UniqueIdentifier" w:val="545e714a-e69a-4e73-ae8c-12462421f9d2"/>
  </w:docVars>
  <w:rsids>
    <w:rsidRoot w:val="00EC5CA0"/>
    <w:rsid w:val="00000A0C"/>
    <w:rsid w:val="00003CE6"/>
    <w:rsid w:val="00007C69"/>
    <w:rsid w:val="00023F7D"/>
    <w:rsid w:val="000309AA"/>
    <w:rsid w:val="00031CAD"/>
    <w:rsid w:val="00034B75"/>
    <w:rsid w:val="00040E31"/>
    <w:rsid w:val="00042BD8"/>
    <w:rsid w:val="000447A6"/>
    <w:rsid w:val="00045B43"/>
    <w:rsid w:val="00051EE2"/>
    <w:rsid w:val="0005565D"/>
    <w:rsid w:val="000579FC"/>
    <w:rsid w:val="0006139F"/>
    <w:rsid w:val="00065724"/>
    <w:rsid w:val="00080AC7"/>
    <w:rsid w:val="000A2B54"/>
    <w:rsid w:val="000A3550"/>
    <w:rsid w:val="000A4130"/>
    <w:rsid w:val="000A6FC0"/>
    <w:rsid w:val="000A7904"/>
    <w:rsid w:val="000B01D4"/>
    <w:rsid w:val="000B093B"/>
    <w:rsid w:val="000B11EA"/>
    <w:rsid w:val="000B202A"/>
    <w:rsid w:val="000B6262"/>
    <w:rsid w:val="000C195E"/>
    <w:rsid w:val="000C1CFC"/>
    <w:rsid w:val="000C639F"/>
    <w:rsid w:val="000D1457"/>
    <w:rsid w:val="000D2BF7"/>
    <w:rsid w:val="000D51F5"/>
    <w:rsid w:val="000D543E"/>
    <w:rsid w:val="000D5CFE"/>
    <w:rsid w:val="000E4619"/>
    <w:rsid w:val="000E4829"/>
    <w:rsid w:val="000E623F"/>
    <w:rsid w:val="000F0EEF"/>
    <w:rsid w:val="000F3EBC"/>
    <w:rsid w:val="000F5613"/>
    <w:rsid w:val="000F5A2F"/>
    <w:rsid w:val="000F7557"/>
    <w:rsid w:val="00101E5A"/>
    <w:rsid w:val="00103F49"/>
    <w:rsid w:val="00106849"/>
    <w:rsid w:val="001075EA"/>
    <w:rsid w:val="00110AF9"/>
    <w:rsid w:val="00112233"/>
    <w:rsid w:val="00112895"/>
    <w:rsid w:val="001137A6"/>
    <w:rsid w:val="001146C5"/>
    <w:rsid w:val="00115C9B"/>
    <w:rsid w:val="00117471"/>
    <w:rsid w:val="00141ACC"/>
    <w:rsid w:val="00143825"/>
    <w:rsid w:val="0014649D"/>
    <w:rsid w:val="001469D0"/>
    <w:rsid w:val="0015266A"/>
    <w:rsid w:val="00153157"/>
    <w:rsid w:val="00163F69"/>
    <w:rsid w:val="00167F9E"/>
    <w:rsid w:val="00172662"/>
    <w:rsid w:val="00172815"/>
    <w:rsid w:val="00172E98"/>
    <w:rsid w:val="00175048"/>
    <w:rsid w:val="00175A4F"/>
    <w:rsid w:val="00175D6F"/>
    <w:rsid w:val="0017732E"/>
    <w:rsid w:val="00180811"/>
    <w:rsid w:val="00182B59"/>
    <w:rsid w:val="00183E44"/>
    <w:rsid w:val="001865E8"/>
    <w:rsid w:val="001932FE"/>
    <w:rsid w:val="001933F2"/>
    <w:rsid w:val="00196316"/>
    <w:rsid w:val="001966CF"/>
    <w:rsid w:val="001A1479"/>
    <w:rsid w:val="001A26F0"/>
    <w:rsid w:val="001A556C"/>
    <w:rsid w:val="001B00C4"/>
    <w:rsid w:val="001B2B73"/>
    <w:rsid w:val="001B5B74"/>
    <w:rsid w:val="001C7C0C"/>
    <w:rsid w:val="001D7E72"/>
    <w:rsid w:val="001E75B9"/>
    <w:rsid w:val="001F2275"/>
    <w:rsid w:val="00206AF4"/>
    <w:rsid w:val="00207E8C"/>
    <w:rsid w:val="00210DBF"/>
    <w:rsid w:val="0021177A"/>
    <w:rsid w:val="002166A3"/>
    <w:rsid w:val="00220A7F"/>
    <w:rsid w:val="00223503"/>
    <w:rsid w:val="00225F70"/>
    <w:rsid w:val="00233132"/>
    <w:rsid w:val="00237FDA"/>
    <w:rsid w:val="0024088D"/>
    <w:rsid w:val="002469F5"/>
    <w:rsid w:val="00247523"/>
    <w:rsid w:val="00253EBD"/>
    <w:rsid w:val="00265EC6"/>
    <w:rsid w:val="00266490"/>
    <w:rsid w:val="0027442D"/>
    <w:rsid w:val="002770AD"/>
    <w:rsid w:val="00284D01"/>
    <w:rsid w:val="00286414"/>
    <w:rsid w:val="002913C1"/>
    <w:rsid w:val="00291823"/>
    <w:rsid w:val="00296A08"/>
    <w:rsid w:val="002A3548"/>
    <w:rsid w:val="002B0A4A"/>
    <w:rsid w:val="002B2EE2"/>
    <w:rsid w:val="002B49D0"/>
    <w:rsid w:val="002B4B64"/>
    <w:rsid w:val="002B5D63"/>
    <w:rsid w:val="002C2B88"/>
    <w:rsid w:val="002C3A40"/>
    <w:rsid w:val="002C7A98"/>
    <w:rsid w:val="002D2767"/>
    <w:rsid w:val="002D2AC6"/>
    <w:rsid w:val="002D392F"/>
    <w:rsid w:val="002D6CF7"/>
    <w:rsid w:val="002E08C4"/>
    <w:rsid w:val="002E2184"/>
    <w:rsid w:val="002E4019"/>
    <w:rsid w:val="002E6D6B"/>
    <w:rsid w:val="002F0BE2"/>
    <w:rsid w:val="002F6BFA"/>
    <w:rsid w:val="003006DB"/>
    <w:rsid w:val="0030155D"/>
    <w:rsid w:val="00301D09"/>
    <w:rsid w:val="003023C7"/>
    <w:rsid w:val="00311BA6"/>
    <w:rsid w:val="00313B63"/>
    <w:rsid w:val="00315145"/>
    <w:rsid w:val="00325393"/>
    <w:rsid w:val="00331799"/>
    <w:rsid w:val="00334CD5"/>
    <w:rsid w:val="00334EC2"/>
    <w:rsid w:val="003428A4"/>
    <w:rsid w:val="00343F9F"/>
    <w:rsid w:val="003446BA"/>
    <w:rsid w:val="0034478D"/>
    <w:rsid w:val="00346557"/>
    <w:rsid w:val="00346D8B"/>
    <w:rsid w:val="00353163"/>
    <w:rsid w:val="003557B1"/>
    <w:rsid w:val="00360302"/>
    <w:rsid w:val="00366191"/>
    <w:rsid w:val="00367802"/>
    <w:rsid w:val="00371658"/>
    <w:rsid w:val="0037245B"/>
    <w:rsid w:val="00381B0B"/>
    <w:rsid w:val="00384FE6"/>
    <w:rsid w:val="00392F57"/>
    <w:rsid w:val="00397ED0"/>
    <w:rsid w:val="003A4461"/>
    <w:rsid w:val="003A5BD6"/>
    <w:rsid w:val="003B2ACD"/>
    <w:rsid w:val="003C01BA"/>
    <w:rsid w:val="003C1A93"/>
    <w:rsid w:val="003C2D43"/>
    <w:rsid w:val="003C6DE6"/>
    <w:rsid w:val="003C7693"/>
    <w:rsid w:val="003D5725"/>
    <w:rsid w:val="003D6671"/>
    <w:rsid w:val="003E46CD"/>
    <w:rsid w:val="003F2171"/>
    <w:rsid w:val="003F51A1"/>
    <w:rsid w:val="003F70E1"/>
    <w:rsid w:val="00400057"/>
    <w:rsid w:val="00402B42"/>
    <w:rsid w:val="004036B2"/>
    <w:rsid w:val="00403853"/>
    <w:rsid w:val="00403B6B"/>
    <w:rsid w:val="0040716F"/>
    <w:rsid w:val="00410424"/>
    <w:rsid w:val="00430478"/>
    <w:rsid w:val="00430DA2"/>
    <w:rsid w:val="00432642"/>
    <w:rsid w:val="0043431C"/>
    <w:rsid w:val="0044162E"/>
    <w:rsid w:val="00442364"/>
    <w:rsid w:val="00445257"/>
    <w:rsid w:val="00450A45"/>
    <w:rsid w:val="0045186B"/>
    <w:rsid w:val="00452E0C"/>
    <w:rsid w:val="00452FDB"/>
    <w:rsid w:val="004560F0"/>
    <w:rsid w:val="00463E34"/>
    <w:rsid w:val="004653A6"/>
    <w:rsid w:val="004745AA"/>
    <w:rsid w:val="00482FFF"/>
    <w:rsid w:val="004870EA"/>
    <w:rsid w:val="00487196"/>
    <w:rsid w:val="0049648B"/>
    <w:rsid w:val="004A2AAB"/>
    <w:rsid w:val="004A2CFD"/>
    <w:rsid w:val="004A3E27"/>
    <w:rsid w:val="004A3E29"/>
    <w:rsid w:val="004A65DF"/>
    <w:rsid w:val="004C00EE"/>
    <w:rsid w:val="004D3CD6"/>
    <w:rsid w:val="004D6013"/>
    <w:rsid w:val="004E0966"/>
    <w:rsid w:val="004E1AF8"/>
    <w:rsid w:val="004E2E91"/>
    <w:rsid w:val="004E68C4"/>
    <w:rsid w:val="004E74EA"/>
    <w:rsid w:val="004F01E5"/>
    <w:rsid w:val="004F13C6"/>
    <w:rsid w:val="004F5167"/>
    <w:rsid w:val="0050390C"/>
    <w:rsid w:val="00505C2D"/>
    <w:rsid w:val="00506253"/>
    <w:rsid w:val="00506E2E"/>
    <w:rsid w:val="0050762D"/>
    <w:rsid w:val="005107FD"/>
    <w:rsid w:val="00512EC9"/>
    <w:rsid w:val="005173E2"/>
    <w:rsid w:val="00524F21"/>
    <w:rsid w:val="00540FAB"/>
    <w:rsid w:val="0054318E"/>
    <w:rsid w:val="00546950"/>
    <w:rsid w:val="005469D1"/>
    <w:rsid w:val="00552443"/>
    <w:rsid w:val="00552526"/>
    <w:rsid w:val="00555F31"/>
    <w:rsid w:val="005604BB"/>
    <w:rsid w:val="005628A4"/>
    <w:rsid w:val="005629E3"/>
    <w:rsid w:val="00563242"/>
    <w:rsid w:val="005807E0"/>
    <w:rsid w:val="00581AE7"/>
    <w:rsid w:val="00581F1E"/>
    <w:rsid w:val="00593D17"/>
    <w:rsid w:val="005942C3"/>
    <w:rsid w:val="00594CF2"/>
    <w:rsid w:val="005A0056"/>
    <w:rsid w:val="005A0DFB"/>
    <w:rsid w:val="005B2829"/>
    <w:rsid w:val="005C015B"/>
    <w:rsid w:val="005C1110"/>
    <w:rsid w:val="005C42C2"/>
    <w:rsid w:val="005D0F04"/>
    <w:rsid w:val="005D22A0"/>
    <w:rsid w:val="005D4062"/>
    <w:rsid w:val="005D52CC"/>
    <w:rsid w:val="005D5802"/>
    <w:rsid w:val="005D7842"/>
    <w:rsid w:val="005D7A19"/>
    <w:rsid w:val="005E3CAC"/>
    <w:rsid w:val="005F5FAE"/>
    <w:rsid w:val="005F7B56"/>
    <w:rsid w:val="0060216B"/>
    <w:rsid w:val="006051A4"/>
    <w:rsid w:val="00607C56"/>
    <w:rsid w:val="006117EA"/>
    <w:rsid w:val="0061661E"/>
    <w:rsid w:val="00617DB5"/>
    <w:rsid w:val="00621B26"/>
    <w:rsid w:val="00623556"/>
    <w:rsid w:val="00626847"/>
    <w:rsid w:val="006314B1"/>
    <w:rsid w:val="00640087"/>
    <w:rsid w:val="006442BB"/>
    <w:rsid w:val="00644EE3"/>
    <w:rsid w:val="006512A7"/>
    <w:rsid w:val="006635D1"/>
    <w:rsid w:val="00670D5C"/>
    <w:rsid w:val="006711D7"/>
    <w:rsid w:val="00672ED3"/>
    <w:rsid w:val="0067344B"/>
    <w:rsid w:val="00674F40"/>
    <w:rsid w:val="00675263"/>
    <w:rsid w:val="00680201"/>
    <w:rsid w:val="00680D71"/>
    <w:rsid w:val="0068601B"/>
    <w:rsid w:val="00687E58"/>
    <w:rsid w:val="0069418F"/>
    <w:rsid w:val="00694C91"/>
    <w:rsid w:val="006A4485"/>
    <w:rsid w:val="006A5667"/>
    <w:rsid w:val="006A5765"/>
    <w:rsid w:val="006A640B"/>
    <w:rsid w:val="006A65F6"/>
    <w:rsid w:val="006B2FB4"/>
    <w:rsid w:val="006B601D"/>
    <w:rsid w:val="006C01C7"/>
    <w:rsid w:val="006C1D73"/>
    <w:rsid w:val="006C7573"/>
    <w:rsid w:val="006D21FF"/>
    <w:rsid w:val="006D3626"/>
    <w:rsid w:val="006D435B"/>
    <w:rsid w:val="006D46CA"/>
    <w:rsid w:val="006E3DC5"/>
    <w:rsid w:val="006E73CC"/>
    <w:rsid w:val="006F2185"/>
    <w:rsid w:val="006F38A8"/>
    <w:rsid w:val="006F405F"/>
    <w:rsid w:val="006F5367"/>
    <w:rsid w:val="006F63D5"/>
    <w:rsid w:val="006F6B36"/>
    <w:rsid w:val="006F6E1E"/>
    <w:rsid w:val="007048FD"/>
    <w:rsid w:val="007065ED"/>
    <w:rsid w:val="00706E6C"/>
    <w:rsid w:val="0071149B"/>
    <w:rsid w:val="00712C8C"/>
    <w:rsid w:val="00713AE4"/>
    <w:rsid w:val="007145CB"/>
    <w:rsid w:val="00714A95"/>
    <w:rsid w:val="007172A1"/>
    <w:rsid w:val="007235C6"/>
    <w:rsid w:val="007345E0"/>
    <w:rsid w:val="0073613A"/>
    <w:rsid w:val="007368B3"/>
    <w:rsid w:val="00737E0C"/>
    <w:rsid w:val="00743B5E"/>
    <w:rsid w:val="00743DEC"/>
    <w:rsid w:val="00757EC6"/>
    <w:rsid w:val="007651AA"/>
    <w:rsid w:val="007662AF"/>
    <w:rsid w:val="00767188"/>
    <w:rsid w:val="007715DB"/>
    <w:rsid w:val="00777A15"/>
    <w:rsid w:val="00781DA7"/>
    <w:rsid w:val="0078502F"/>
    <w:rsid w:val="00791A8F"/>
    <w:rsid w:val="007A0483"/>
    <w:rsid w:val="007A1FB5"/>
    <w:rsid w:val="007A2C2B"/>
    <w:rsid w:val="007A2EDA"/>
    <w:rsid w:val="007B20FF"/>
    <w:rsid w:val="007B36B8"/>
    <w:rsid w:val="007B5198"/>
    <w:rsid w:val="007B781F"/>
    <w:rsid w:val="007B7A5E"/>
    <w:rsid w:val="007B7BC3"/>
    <w:rsid w:val="007C10C4"/>
    <w:rsid w:val="007C1523"/>
    <w:rsid w:val="007C2CF4"/>
    <w:rsid w:val="007D25C2"/>
    <w:rsid w:val="007D2B7A"/>
    <w:rsid w:val="007D4C97"/>
    <w:rsid w:val="007D701E"/>
    <w:rsid w:val="007E5074"/>
    <w:rsid w:val="007E5B19"/>
    <w:rsid w:val="007E678A"/>
    <w:rsid w:val="007E747C"/>
    <w:rsid w:val="007F0ADA"/>
    <w:rsid w:val="007F1E24"/>
    <w:rsid w:val="007F54DF"/>
    <w:rsid w:val="008030F6"/>
    <w:rsid w:val="0080335D"/>
    <w:rsid w:val="008041D6"/>
    <w:rsid w:val="0080479F"/>
    <w:rsid w:val="00805F2B"/>
    <w:rsid w:val="00811A9D"/>
    <w:rsid w:val="00811B97"/>
    <w:rsid w:val="0081219E"/>
    <w:rsid w:val="008163F0"/>
    <w:rsid w:val="00826D5C"/>
    <w:rsid w:val="00827C7D"/>
    <w:rsid w:val="00831416"/>
    <w:rsid w:val="00837F1F"/>
    <w:rsid w:val="00841292"/>
    <w:rsid w:val="00841FC7"/>
    <w:rsid w:val="008423DD"/>
    <w:rsid w:val="0084444A"/>
    <w:rsid w:val="0085679C"/>
    <w:rsid w:val="008616D0"/>
    <w:rsid w:val="00861A82"/>
    <w:rsid w:val="008647A4"/>
    <w:rsid w:val="00865337"/>
    <w:rsid w:val="00870DE2"/>
    <w:rsid w:val="0087137B"/>
    <w:rsid w:val="0088434F"/>
    <w:rsid w:val="00884EEE"/>
    <w:rsid w:val="00891DF6"/>
    <w:rsid w:val="00896B69"/>
    <w:rsid w:val="0089700B"/>
    <w:rsid w:val="008A722E"/>
    <w:rsid w:val="008B00EB"/>
    <w:rsid w:val="008B7522"/>
    <w:rsid w:val="008B7A26"/>
    <w:rsid w:val="008D138C"/>
    <w:rsid w:val="008D1645"/>
    <w:rsid w:val="008E1219"/>
    <w:rsid w:val="008E37EA"/>
    <w:rsid w:val="008E4D6C"/>
    <w:rsid w:val="008E7579"/>
    <w:rsid w:val="008F3A17"/>
    <w:rsid w:val="00904028"/>
    <w:rsid w:val="00904DE5"/>
    <w:rsid w:val="00915842"/>
    <w:rsid w:val="009174D1"/>
    <w:rsid w:val="0092332F"/>
    <w:rsid w:val="009246C7"/>
    <w:rsid w:val="0092600F"/>
    <w:rsid w:val="00933147"/>
    <w:rsid w:val="00933B4B"/>
    <w:rsid w:val="00941229"/>
    <w:rsid w:val="00941B2A"/>
    <w:rsid w:val="009443EA"/>
    <w:rsid w:val="00945966"/>
    <w:rsid w:val="00946A92"/>
    <w:rsid w:val="0095244E"/>
    <w:rsid w:val="00955661"/>
    <w:rsid w:val="00963144"/>
    <w:rsid w:val="00963DE3"/>
    <w:rsid w:val="009662D1"/>
    <w:rsid w:val="009664BB"/>
    <w:rsid w:val="009665FE"/>
    <w:rsid w:val="00966F1B"/>
    <w:rsid w:val="00967705"/>
    <w:rsid w:val="00971887"/>
    <w:rsid w:val="00971B6A"/>
    <w:rsid w:val="00972006"/>
    <w:rsid w:val="0098326B"/>
    <w:rsid w:val="009859AF"/>
    <w:rsid w:val="009A10D5"/>
    <w:rsid w:val="009A1E7A"/>
    <w:rsid w:val="009B1CEB"/>
    <w:rsid w:val="009B3B0A"/>
    <w:rsid w:val="009B769B"/>
    <w:rsid w:val="009C0FFB"/>
    <w:rsid w:val="009C1D39"/>
    <w:rsid w:val="009C47F8"/>
    <w:rsid w:val="009D5814"/>
    <w:rsid w:val="009D5BFA"/>
    <w:rsid w:val="009E0D7C"/>
    <w:rsid w:val="009E634E"/>
    <w:rsid w:val="009F5943"/>
    <w:rsid w:val="009F6C98"/>
    <w:rsid w:val="009F7312"/>
    <w:rsid w:val="00A01DD1"/>
    <w:rsid w:val="00A063A7"/>
    <w:rsid w:val="00A06D25"/>
    <w:rsid w:val="00A20221"/>
    <w:rsid w:val="00A23795"/>
    <w:rsid w:val="00A259A1"/>
    <w:rsid w:val="00A331E4"/>
    <w:rsid w:val="00A35BF2"/>
    <w:rsid w:val="00A371A1"/>
    <w:rsid w:val="00A402BA"/>
    <w:rsid w:val="00A447BA"/>
    <w:rsid w:val="00A47844"/>
    <w:rsid w:val="00A508CD"/>
    <w:rsid w:val="00A57A35"/>
    <w:rsid w:val="00A60987"/>
    <w:rsid w:val="00A72564"/>
    <w:rsid w:val="00A73F14"/>
    <w:rsid w:val="00A77A29"/>
    <w:rsid w:val="00A80C79"/>
    <w:rsid w:val="00A824B4"/>
    <w:rsid w:val="00A83662"/>
    <w:rsid w:val="00A8730A"/>
    <w:rsid w:val="00A90406"/>
    <w:rsid w:val="00A93376"/>
    <w:rsid w:val="00A96197"/>
    <w:rsid w:val="00A96F11"/>
    <w:rsid w:val="00AA1150"/>
    <w:rsid w:val="00AA1B8D"/>
    <w:rsid w:val="00AA1DDA"/>
    <w:rsid w:val="00AA54D8"/>
    <w:rsid w:val="00AB095A"/>
    <w:rsid w:val="00AB2972"/>
    <w:rsid w:val="00AB4169"/>
    <w:rsid w:val="00AB62C4"/>
    <w:rsid w:val="00AB6E19"/>
    <w:rsid w:val="00AB7F2C"/>
    <w:rsid w:val="00AC0E59"/>
    <w:rsid w:val="00AC1DBC"/>
    <w:rsid w:val="00AE0D38"/>
    <w:rsid w:val="00AF14DE"/>
    <w:rsid w:val="00AF3727"/>
    <w:rsid w:val="00AF7F3B"/>
    <w:rsid w:val="00B0370C"/>
    <w:rsid w:val="00B12365"/>
    <w:rsid w:val="00B140C8"/>
    <w:rsid w:val="00B16502"/>
    <w:rsid w:val="00B200A2"/>
    <w:rsid w:val="00B207E3"/>
    <w:rsid w:val="00B20CBF"/>
    <w:rsid w:val="00B221F4"/>
    <w:rsid w:val="00B225F6"/>
    <w:rsid w:val="00B345D3"/>
    <w:rsid w:val="00B348AF"/>
    <w:rsid w:val="00B36CE4"/>
    <w:rsid w:val="00B42254"/>
    <w:rsid w:val="00B4508E"/>
    <w:rsid w:val="00B4721A"/>
    <w:rsid w:val="00B4794C"/>
    <w:rsid w:val="00B51ED8"/>
    <w:rsid w:val="00B5389C"/>
    <w:rsid w:val="00B54A99"/>
    <w:rsid w:val="00B5661F"/>
    <w:rsid w:val="00B572E1"/>
    <w:rsid w:val="00B57AAD"/>
    <w:rsid w:val="00B57E03"/>
    <w:rsid w:val="00B62941"/>
    <w:rsid w:val="00B62CB4"/>
    <w:rsid w:val="00B63B18"/>
    <w:rsid w:val="00B67044"/>
    <w:rsid w:val="00B67F91"/>
    <w:rsid w:val="00B726C5"/>
    <w:rsid w:val="00B80605"/>
    <w:rsid w:val="00B81E6C"/>
    <w:rsid w:val="00B83E63"/>
    <w:rsid w:val="00B859D8"/>
    <w:rsid w:val="00BA134E"/>
    <w:rsid w:val="00BA70D1"/>
    <w:rsid w:val="00BB14A8"/>
    <w:rsid w:val="00BB2EB3"/>
    <w:rsid w:val="00BB4A20"/>
    <w:rsid w:val="00BB7536"/>
    <w:rsid w:val="00BC3DA2"/>
    <w:rsid w:val="00BC665C"/>
    <w:rsid w:val="00BD22E4"/>
    <w:rsid w:val="00BE2334"/>
    <w:rsid w:val="00BE240D"/>
    <w:rsid w:val="00BE2963"/>
    <w:rsid w:val="00BF0AE8"/>
    <w:rsid w:val="00BF20E5"/>
    <w:rsid w:val="00BF6B7E"/>
    <w:rsid w:val="00C03D59"/>
    <w:rsid w:val="00C06653"/>
    <w:rsid w:val="00C1040B"/>
    <w:rsid w:val="00C10F91"/>
    <w:rsid w:val="00C15044"/>
    <w:rsid w:val="00C26E20"/>
    <w:rsid w:val="00C27888"/>
    <w:rsid w:val="00C305A1"/>
    <w:rsid w:val="00C30906"/>
    <w:rsid w:val="00C33F66"/>
    <w:rsid w:val="00C351E1"/>
    <w:rsid w:val="00C40F0B"/>
    <w:rsid w:val="00C46F03"/>
    <w:rsid w:val="00C4786F"/>
    <w:rsid w:val="00C51626"/>
    <w:rsid w:val="00C54927"/>
    <w:rsid w:val="00C55CEA"/>
    <w:rsid w:val="00C6043D"/>
    <w:rsid w:val="00C63D72"/>
    <w:rsid w:val="00C66C0C"/>
    <w:rsid w:val="00C77211"/>
    <w:rsid w:val="00C82CD5"/>
    <w:rsid w:val="00C831F2"/>
    <w:rsid w:val="00C862B4"/>
    <w:rsid w:val="00C905C4"/>
    <w:rsid w:val="00C96720"/>
    <w:rsid w:val="00CB083A"/>
    <w:rsid w:val="00CB579B"/>
    <w:rsid w:val="00CB5825"/>
    <w:rsid w:val="00CC2C93"/>
    <w:rsid w:val="00CC35E3"/>
    <w:rsid w:val="00CC7DD9"/>
    <w:rsid w:val="00CD02CA"/>
    <w:rsid w:val="00CD0C66"/>
    <w:rsid w:val="00CD0F9B"/>
    <w:rsid w:val="00CE2BD5"/>
    <w:rsid w:val="00CE6E80"/>
    <w:rsid w:val="00CF3914"/>
    <w:rsid w:val="00CF7698"/>
    <w:rsid w:val="00D011CA"/>
    <w:rsid w:val="00D02542"/>
    <w:rsid w:val="00D04968"/>
    <w:rsid w:val="00D07892"/>
    <w:rsid w:val="00D118F9"/>
    <w:rsid w:val="00D15767"/>
    <w:rsid w:val="00D168ED"/>
    <w:rsid w:val="00D223DC"/>
    <w:rsid w:val="00D22958"/>
    <w:rsid w:val="00D232B4"/>
    <w:rsid w:val="00D25AF7"/>
    <w:rsid w:val="00D33234"/>
    <w:rsid w:val="00D33D06"/>
    <w:rsid w:val="00D33E9A"/>
    <w:rsid w:val="00D3710A"/>
    <w:rsid w:val="00D3736B"/>
    <w:rsid w:val="00D505E3"/>
    <w:rsid w:val="00D5123E"/>
    <w:rsid w:val="00D566A6"/>
    <w:rsid w:val="00D64725"/>
    <w:rsid w:val="00D64958"/>
    <w:rsid w:val="00D64E8A"/>
    <w:rsid w:val="00D73464"/>
    <w:rsid w:val="00D86422"/>
    <w:rsid w:val="00D86C6D"/>
    <w:rsid w:val="00D908CC"/>
    <w:rsid w:val="00D92474"/>
    <w:rsid w:val="00D950B2"/>
    <w:rsid w:val="00D953DA"/>
    <w:rsid w:val="00D970D4"/>
    <w:rsid w:val="00DA55B8"/>
    <w:rsid w:val="00DA61B1"/>
    <w:rsid w:val="00DA6312"/>
    <w:rsid w:val="00DB1CE2"/>
    <w:rsid w:val="00DB3CD5"/>
    <w:rsid w:val="00DB4EE6"/>
    <w:rsid w:val="00DB70BC"/>
    <w:rsid w:val="00DC0534"/>
    <w:rsid w:val="00DC1A08"/>
    <w:rsid w:val="00DC3AEB"/>
    <w:rsid w:val="00DC79E9"/>
    <w:rsid w:val="00DD1045"/>
    <w:rsid w:val="00DD6E7E"/>
    <w:rsid w:val="00DD756F"/>
    <w:rsid w:val="00DE3C5C"/>
    <w:rsid w:val="00DE782E"/>
    <w:rsid w:val="00DF1833"/>
    <w:rsid w:val="00DF2C55"/>
    <w:rsid w:val="00DF44F0"/>
    <w:rsid w:val="00DF6C5A"/>
    <w:rsid w:val="00E00111"/>
    <w:rsid w:val="00E040F2"/>
    <w:rsid w:val="00E04450"/>
    <w:rsid w:val="00E057D2"/>
    <w:rsid w:val="00E1136F"/>
    <w:rsid w:val="00E22006"/>
    <w:rsid w:val="00E26C0A"/>
    <w:rsid w:val="00E26F1C"/>
    <w:rsid w:val="00E30662"/>
    <w:rsid w:val="00E33A01"/>
    <w:rsid w:val="00E33C42"/>
    <w:rsid w:val="00E4473A"/>
    <w:rsid w:val="00E50B03"/>
    <w:rsid w:val="00E57214"/>
    <w:rsid w:val="00E6148E"/>
    <w:rsid w:val="00E64F52"/>
    <w:rsid w:val="00E6677B"/>
    <w:rsid w:val="00E70C4F"/>
    <w:rsid w:val="00E76260"/>
    <w:rsid w:val="00E83BEB"/>
    <w:rsid w:val="00E8608C"/>
    <w:rsid w:val="00E91073"/>
    <w:rsid w:val="00E94B20"/>
    <w:rsid w:val="00E963EB"/>
    <w:rsid w:val="00EA0DE6"/>
    <w:rsid w:val="00EA5795"/>
    <w:rsid w:val="00EB4B2B"/>
    <w:rsid w:val="00EB5CE4"/>
    <w:rsid w:val="00EB698F"/>
    <w:rsid w:val="00EC4142"/>
    <w:rsid w:val="00EC425E"/>
    <w:rsid w:val="00EC447D"/>
    <w:rsid w:val="00EC5120"/>
    <w:rsid w:val="00EC5CA0"/>
    <w:rsid w:val="00EC719F"/>
    <w:rsid w:val="00ED11E8"/>
    <w:rsid w:val="00ED45CC"/>
    <w:rsid w:val="00EE4151"/>
    <w:rsid w:val="00EE798D"/>
    <w:rsid w:val="00EF7CA7"/>
    <w:rsid w:val="00EF7DB5"/>
    <w:rsid w:val="00F00C95"/>
    <w:rsid w:val="00F01B31"/>
    <w:rsid w:val="00F02E1D"/>
    <w:rsid w:val="00F11CC1"/>
    <w:rsid w:val="00F13A6A"/>
    <w:rsid w:val="00F1435E"/>
    <w:rsid w:val="00F14E4F"/>
    <w:rsid w:val="00F15D0C"/>
    <w:rsid w:val="00F17311"/>
    <w:rsid w:val="00F1762E"/>
    <w:rsid w:val="00F34894"/>
    <w:rsid w:val="00F45D0E"/>
    <w:rsid w:val="00F466F5"/>
    <w:rsid w:val="00F500FD"/>
    <w:rsid w:val="00F5184E"/>
    <w:rsid w:val="00F51DCA"/>
    <w:rsid w:val="00F52D2B"/>
    <w:rsid w:val="00F5534E"/>
    <w:rsid w:val="00F554F7"/>
    <w:rsid w:val="00F6341E"/>
    <w:rsid w:val="00F63A8C"/>
    <w:rsid w:val="00F700F5"/>
    <w:rsid w:val="00F76312"/>
    <w:rsid w:val="00F83925"/>
    <w:rsid w:val="00FA3F84"/>
    <w:rsid w:val="00FA4DBC"/>
    <w:rsid w:val="00FA522A"/>
    <w:rsid w:val="00FA5A72"/>
    <w:rsid w:val="00FA6ED3"/>
    <w:rsid w:val="00FB3D05"/>
    <w:rsid w:val="00FB416B"/>
    <w:rsid w:val="00FC1458"/>
    <w:rsid w:val="00FC6663"/>
    <w:rsid w:val="00FC72F6"/>
    <w:rsid w:val="00FD010F"/>
    <w:rsid w:val="00FD16BF"/>
    <w:rsid w:val="00FE1FEB"/>
    <w:rsid w:val="00FE37E3"/>
    <w:rsid w:val="00FF0138"/>
    <w:rsid w:val="00FF25C5"/>
    <w:rsid w:val="00FF77A6"/>
    <w:rsid w:val="00FF7A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583A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39"/>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header" w:uiPriority="0"/>
    <w:lsdException w:name="index heading" w:uiPriority="0"/>
    <w:lsdException w:name="caption" w:semiHidden="0" w:uiPriority="0" w:unhideWhenUsed="0" w:qFormat="1"/>
    <w:lsdException w:name="footnote reference" w:uiPriority="0"/>
    <w:lsdException w:name="page number" w:uiPriority="0"/>
    <w:lsdException w:name="endnote reference" w:uiPriority="0"/>
    <w:lsdException w:name="endnote text" w:uiPriority="0"/>
    <w:lsdException w:name="toa heading" w:uiPriority="0"/>
    <w:lsdException w:name="List" w:uiPriority="0"/>
    <w:lsdException w:name="List Bullet" w:uiPriority="0"/>
    <w:lsdException w:name="List 2" w:uiPriority="0"/>
    <w:lsdException w:name="List Bullet 2" w:uiPriority="0"/>
    <w:lsdException w:name="Title" w:semiHidden="0" w:uiPriority="0" w:unhideWhenUsed="0" w:qFormat="1"/>
    <w:lsdException w:name="Closing" w:uiPriority="0"/>
    <w:lsdException w:name="Signature" w:uiPriority="0"/>
    <w:lsdException w:name="Default Paragraph Font" w:uiPriority="1"/>
    <w:lsdException w:name="Body Text" w:uiPriority="0"/>
    <w:lsdException w:name="Body Text Indent" w:uiPriority="0"/>
    <w:lsdException w:name="Message Header" w:uiPriority="0"/>
    <w:lsdException w:name="Subtitle" w:semiHidden="0" w:uiPriority="0" w:unhideWhenUsed="0" w:qFormat="1"/>
    <w:lsdException w:name="Date"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HTML Preformatted"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Normal">
    <w:name w:val="Normal"/>
    <w:qFormat/>
    <w:rsid w:val="00945966"/>
    <w:pPr>
      <w:widowControl w:val="0"/>
    </w:pPr>
    <w:rPr>
      <w:snapToGrid w:val="0"/>
      <w:sz w:val="24"/>
    </w:rPr>
  </w:style>
  <w:style w:type="paragraph" w:styleId="Heading1">
    <w:name w:val="heading 1"/>
    <w:basedOn w:val="Normal"/>
    <w:next w:val="Normal"/>
    <w:link w:val="Heading1Char"/>
    <w:qFormat/>
    <w:rsid w:val="00945966"/>
    <w:pPr>
      <w:keepNext/>
      <w:tabs>
        <w:tab w:val="left" w:pos="0"/>
        <w:tab w:val="left" w:pos="474"/>
        <w:tab w:val="left" w:pos="948"/>
        <w:tab w:val="left" w:pos="1422"/>
        <w:tab w:val="left" w:pos="1897"/>
        <w:tab w:val="left" w:pos="2376"/>
        <w:tab w:val="left" w:pos="2850"/>
        <w:tab w:val="left" w:pos="3324"/>
        <w:tab w:val="left" w:pos="3798"/>
        <w:tab w:val="left" w:pos="4273"/>
        <w:tab w:val="left" w:pos="4752"/>
        <w:tab w:val="left" w:pos="5226"/>
        <w:tab w:val="left" w:pos="5700"/>
        <w:tab w:val="left" w:pos="6174"/>
        <w:tab w:val="left" w:pos="6649"/>
        <w:tab w:val="left" w:pos="7128"/>
        <w:tab w:val="left" w:pos="7602"/>
        <w:tab w:val="left" w:pos="8076"/>
        <w:tab w:val="left" w:pos="8550"/>
        <w:tab w:val="left" w:pos="9025"/>
        <w:tab w:val="left" w:pos="9360"/>
      </w:tabs>
      <w:suppressAutoHyphens/>
      <w:ind w:left="948" w:hanging="948"/>
      <w:outlineLvl w:val="0"/>
    </w:pPr>
    <w:rPr>
      <w:b/>
    </w:rPr>
  </w:style>
  <w:style w:type="paragraph" w:styleId="Heading2">
    <w:name w:val="heading 2"/>
    <w:basedOn w:val="Normal"/>
    <w:next w:val="Normal"/>
    <w:link w:val="Heading2Char"/>
    <w:qFormat/>
    <w:rsid w:val="00945966"/>
    <w:pPr>
      <w:keepNext/>
      <w:tabs>
        <w:tab w:val="left" w:pos="0"/>
        <w:tab w:val="right" w:leader="dot" w:pos="474"/>
        <w:tab w:val="right" w:leader="dot" w:pos="948"/>
        <w:tab w:val="right" w:leader="dot" w:pos="9360"/>
      </w:tabs>
      <w:suppressAutoHyphens/>
      <w:ind w:left="948" w:hanging="948"/>
      <w:outlineLvl w:val="1"/>
    </w:pPr>
  </w:style>
  <w:style w:type="paragraph" w:styleId="Heading3">
    <w:name w:val="heading 3"/>
    <w:basedOn w:val="Normal"/>
    <w:next w:val="Normal"/>
    <w:link w:val="Heading3Char"/>
    <w:qFormat/>
    <w:rsid w:val="00945966"/>
    <w:pPr>
      <w:keepNext/>
      <w:tabs>
        <w:tab w:val="left" w:pos="0"/>
        <w:tab w:val="left" w:pos="474"/>
        <w:tab w:val="left" w:pos="948"/>
        <w:tab w:val="left" w:pos="1422"/>
        <w:tab w:val="left" w:pos="1897"/>
        <w:tab w:val="left" w:pos="2376"/>
        <w:tab w:val="left" w:pos="2850"/>
        <w:tab w:val="left" w:pos="3324"/>
        <w:tab w:val="left" w:pos="3798"/>
        <w:tab w:val="left" w:pos="4273"/>
        <w:tab w:val="left" w:pos="4752"/>
        <w:tab w:val="left" w:pos="5226"/>
        <w:tab w:val="left" w:pos="5700"/>
        <w:tab w:val="left" w:pos="6174"/>
        <w:tab w:val="left" w:pos="6649"/>
        <w:tab w:val="left" w:pos="7128"/>
        <w:tab w:val="left" w:pos="7602"/>
        <w:tab w:val="left" w:pos="8076"/>
        <w:tab w:val="left" w:pos="8550"/>
        <w:tab w:val="left" w:pos="9025"/>
        <w:tab w:val="left" w:pos="9360"/>
      </w:tabs>
      <w:suppressAutoHyphens/>
      <w:outlineLvl w:val="2"/>
    </w:pPr>
    <w:rPr>
      <w:color w:val="FF0000"/>
    </w:rPr>
  </w:style>
  <w:style w:type="paragraph" w:styleId="Heading4">
    <w:name w:val="heading 4"/>
    <w:basedOn w:val="Normal"/>
    <w:next w:val="Normal"/>
    <w:link w:val="Heading4Char"/>
    <w:qFormat/>
    <w:rsid w:val="00945966"/>
    <w:pPr>
      <w:keepNext/>
      <w:tabs>
        <w:tab w:val="left" w:pos="0"/>
        <w:tab w:val="left" w:pos="474"/>
        <w:tab w:val="left" w:pos="948"/>
        <w:tab w:val="left" w:pos="1422"/>
        <w:tab w:val="left" w:pos="1897"/>
        <w:tab w:val="left" w:pos="2376"/>
        <w:tab w:val="left" w:pos="2850"/>
        <w:tab w:val="left" w:pos="3324"/>
        <w:tab w:val="left" w:pos="3798"/>
        <w:tab w:val="left" w:pos="4273"/>
        <w:tab w:val="left" w:pos="4752"/>
        <w:tab w:val="left" w:pos="5226"/>
        <w:tab w:val="left" w:pos="5700"/>
        <w:tab w:val="left" w:pos="6174"/>
        <w:tab w:val="left" w:pos="6649"/>
        <w:tab w:val="left" w:pos="7128"/>
        <w:tab w:val="left" w:pos="7602"/>
        <w:tab w:val="left" w:pos="8076"/>
        <w:tab w:val="left" w:pos="8550"/>
        <w:tab w:val="left" w:pos="9025"/>
        <w:tab w:val="left" w:pos="9360"/>
      </w:tabs>
      <w:suppressAutoHyphens/>
      <w:ind w:left="864" w:right="864" w:hanging="474"/>
      <w:outlineLvl w:val="3"/>
    </w:pPr>
    <w:rPr>
      <w:b/>
    </w:rPr>
  </w:style>
  <w:style w:type="paragraph" w:styleId="Heading5">
    <w:name w:val="heading 5"/>
    <w:basedOn w:val="Normal"/>
    <w:next w:val="Normal"/>
    <w:link w:val="Heading5Char"/>
    <w:qFormat/>
    <w:rsid w:val="00945966"/>
    <w:pPr>
      <w:keepNext/>
      <w:tabs>
        <w:tab w:val="left" w:pos="0"/>
        <w:tab w:val="left" w:pos="474"/>
        <w:tab w:val="left" w:pos="948"/>
        <w:tab w:val="left" w:pos="1422"/>
        <w:tab w:val="left" w:pos="1897"/>
        <w:tab w:val="left" w:pos="2376"/>
        <w:tab w:val="left" w:pos="2850"/>
        <w:tab w:val="left" w:pos="3324"/>
        <w:tab w:val="left" w:pos="3798"/>
        <w:tab w:val="left" w:pos="4273"/>
        <w:tab w:val="left" w:pos="4752"/>
        <w:tab w:val="left" w:pos="5226"/>
        <w:tab w:val="left" w:pos="5700"/>
        <w:tab w:val="left" w:pos="6174"/>
        <w:tab w:val="left" w:pos="6649"/>
        <w:tab w:val="left" w:pos="7128"/>
        <w:tab w:val="left" w:pos="7602"/>
        <w:tab w:val="left" w:pos="8076"/>
        <w:tab w:val="left" w:pos="8550"/>
        <w:tab w:val="left" w:pos="9025"/>
        <w:tab w:val="left" w:pos="9360"/>
      </w:tabs>
      <w:suppressAutoHyphens/>
      <w:ind w:right="864"/>
      <w:outlineLvl w:val="4"/>
    </w:pPr>
    <w:rPr>
      <w:b/>
    </w:rPr>
  </w:style>
  <w:style w:type="paragraph" w:styleId="Heading6">
    <w:name w:val="heading 6"/>
    <w:basedOn w:val="Normal"/>
    <w:next w:val="Normal"/>
    <w:link w:val="Heading6Char"/>
    <w:qFormat/>
    <w:rsid w:val="00945966"/>
    <w:pPr>
      <w:keepNext/>
      <w:tabs>
        <w:tab w:val="left" w:pos="0"/>
        <w:tab w:val="left" w:pos="474"/>
        <w:tab w:val="left" w:pos="948"/>
        <w:tab w:val="left" w:pos="1422"/>
        <w:tab w:val="left" w:pos="1897"/>
        <w:tab w:val="left" w:pos="2376"/>
        <w:tab w:val="left" w:pos="2850"/>
        <w:tab w:val="left" w:pos="3324"/>
        <w:tab w:val="left" w:pos="3798"/>
        <w:tab w:val="left" w:pos="4273"/>
        <w:tab w:val="left" w:pos="4752"/>
        <w:tab w:val="left" w:pos="5226"/>
        <w:tab w:val="left" w:pos="5700"/>
        <w:tab w:val="left" w:pos="6174"/>
        <w:tab w:val="left" w:pos="6649"/>
        <w:tab w:val="left" w:pos="7128"/>
        <w:tab w:val="left" w:pos="7602"/>
        <w:tab w:val="left" w:pos="8076"/>
        <w:tab w:val="left" w:pos="8550"/>
        <w:tab w:val="left" w:pos="9025"/>
        <w:tab w:val="left" w:pos="9360"/>
      </w:tabs>
      <w:suppressAutoHyphens/>
      <w:ind w:left="-3" w:right="864"/>
      <w:outlineLvl w:val="5"/>
    </w:pPr>
    <w:rPr>
      <w:b/>
    </w:rPr>
  </w:style>
  <w:style w:type="paragraph" w:styleId="Heading7">
    <w:name w:val="heading 7"/>
    <w:basedOn w:val="Normal"/>
    <w:next w:val="Normal"/>
    <w:link w:val="Heading7Char"/>
    <w:qFormat/>
    <w:rsid w:val="00945966"/>
    <w:pPr>
      <w:keepNext/>
      <w:outlineLvl w:val="6"/>
    </w:pPr>
    <w:rPr>
      <w:b/>
    </w:rPr>
  </w:style>
  <w:style w:type="paragraph" w:styleId="Heading8">
    <w:name w:val="heading 8"/>
    <w:basedOn w:val="Normal"/>
    <w:next w:val="Normal"/>
    <w:link w:val="Heading8Char"/>
    <w:qFormat/>
    <w:rsid w:val="00945966"/>
    <w:pPr>
      <w:keepNext/>
      <w:tabs>
        <w:tab w:val="center" w:pos="4680"/>
      </w:tabs>
      <w:suppressAutoHyphens/>
      <w:ind w:left="144" w:right="864"/>
      <w:outlineLvl w:val="7"/>
    </w:pPr>
    <w:rPr>
      <w:b/>
    </w:rPr>
  </w:style>
  <w:style w:type="paragraph" w:styleId="Heading9">
    <w:name w:val="heading 9"/>
    <w:basedOn w:val="Normal"/>
    <w:next w:val="Normal"/>
    <w:link w:val="Heading9Char"/>
    <w:qFormat/>
    <w:rsid w:val="00945966"/>
    <w:pPr>
      <w:keepNext/>
      <w:tabs>
        <w:tab w:val="center" w:pos="4680"/>
      </w:tabs>
      <w:suppressAutoHyphens/>
      <w:ind w:left="144" w:right="864"/>
      <w:jc w:val="center"/>
      <w:outlineLvl w:val="8"/>
    </w:pPr>
    <w:rPr>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semiHidden/>
    <w:rsid w:val="00945966"/>
  </w:style>
  <w:style w:type="character" w:styleId="EndnoteReference">
    <w:name w:val="endnote reference"/>
    <w:semiHidden/>
    <w:rsid w:val="00945966"/>
    <w:rPr>
      <w:vertAlign w:val="superscript"/>
    </w:rPr>
  </w:style>
  <w:style w:type="paragraph" w:styleId="FootnoteText">
    <w:name w:val="footnote text"/>
    <w:aliases w:val="ft,fo,footnote text Char"/>
    <w:basedOn w:val="Normal"/>
    <w:link w:val="FootnoteTextChar"/>
    <w:semiHidden/>
    <w:rsid w:val="00945966"/>
  </w:style>
  <w:style w:type="character" w:styleId="FootnoteReference">
    <w:name w:val="footnote reference"/>
    <w:aliases w:val="fr"/>
    <w:semiHidden/>
    <w:rsid w:val="00945966"/>
    <w:rPr>
      <w:vertAlign w:val="superscript"/>
    </w:rPr>
  </w:style>
  <w:style w:type="paragraph" w:styleId="TOC1">
    <w:name w:val="toc 1"/>
    <w:basedOn w:val="Normal"/>
    <w:next w:val="Normal"/>
    <w:autoRedefine/>
    <w:uiPriority w:val="39"/>
    <w:rsid w:val="00BB7536"/>
    <w:pPr>
      <w:tabs>
        <w:tab w:val="right" w:leader="dot" w:pos="9360"/>
      </w:tabs>
      <w:suppressAutoHyphens/>
      <w:spacing w:before="240"/>
      <w:ind w:left="720" w:right="720" w:hanging="720"/>
    </w:pPr>
    <w:rPr>
      <w:rFonts w:ascii="Garamond" w:hAnsi="Garamond"/>
      <w:b/>
      <w:bCs/>
    </w:rPr>
  </w:style>
  <w:style w:type="paragraph" w:styleId="TOC2">
    <w:name w:val="toc 2"/>
    <w:basedOn w:val="Normal"/>
    <w:next w:val="Normal"/>
    <w:autoRedefine/>
    <w:uiPriority w:val="39"/>
    <w:rsid w:val="00945966"/>
    <w:pPr>
      <w:tabs>
        <w:tab w:val="right" w:leader="dot" w:pos="9360"/>
      </w:tabs>
      <w:suppressAutoHyphens/>
      <w:ind w:left="1440" w:right="720" w:hanging="720"/>
    </w:pPr>
  </w:style>
  <w:style w:type="paragraph" w:styleId="TOC3">
    <w:name w:val="toc 3"/>
    <w:basedOn w:val="Normal"/>
    <w:next w:val="Normal"/>
    <w:autoRedefine/>
    <w:semiHidden/>
    <w:rsid w:val="00103F49"/>
    <w:pPr>
      <w:tabs>
        <w:tab w:val="left" w:pos="1200"/>
        <w:tab w:val="right" w:leader="dot" w:pos="9360"/>
      </w:tabs>
      <w:suppressAutoHyphens/>
      <w:ind w:left="2160" w:right="720" w:hanging="720"/>
    </w:pPr>
    <w:rPr>
      <w:rFonts w:ascii="Garamond" w:hAnsi="Garamond"/>
    </w:rPr>
  </w:style>
  <w:style w:type="paragraph" w:styleId="TOC4">
    <w:name w:val="toc 4"/>
    <w:basedOn w:val="Normal"/>
    <w:next w:val="Normal"/>
    <w:autoRedefine/>
    <w:semiHidden/>
    <w:rsid w:val="00945966"/>
    <w:pPr>
      <w:tabs>
        <w:tab w:val="right" w:leader="dot" w:pos="9360"/>
      </w:tabs>
      <w:suppressAutoHyphens/>
      <w:ind w:left="2880" w:right="720" w:hanging="720"/>
    </w:pPr>
  </w:style>
  <w:style w:type="paragraph" w:styleId="TOC5">
    <w:name w:val="toc 5"/>
    <w:basedOn w:val="Normal"/>
    <w:next w:val="Normal"/>
    <w:autoRedefine/>
    <w:semiHidden/>
    <w:rsid w:val="00945966"/>
    <w:pPr>
      <w:tabs>
        <w:tab w:val="right" w:leader="dot" w:pos="9360"/>
      </w:tabs>
      <w:suppressAutoHyphens/>
      <w:ind w:left="3600" w:right="720" w:hanging="720"/>
    </w:pPr>
  </w:style>
  <w:style w:type="paragraph" w:styleId="TOC6">
    <w:name w:val="toc 6"/>
    <w:basedOn w:val="Normal"/>
    <w:next w:val="Normal"/>
    <w:autoRedefine/>
    <w:semiHidden/>
    <w:rsid w:val="00945966"/>
    <w:pPr>
      <w:tabs>
        <w:tab w:val="right" w:pos="9360"/>
      </w:tabs>
      <w:suppressAutoHyphens/>
      <w:ind w:left="720" w:hanging="720"/>
    </w:pPr>
  </w:style>
  <w:style w:type="paragraph" w:styleId="TOC7">
    <w:name w:val="toc 7"/>
    <w:basedOn w:val="Normal"/>
    <w:next w:val="Normal"/>
    <w:autoRedefine/>
    <w:semiHidden/>
    <w:rsid w:val="00945966"/>
    <w:pPr>
      <w:suppressAutoHyphens/>
      <w:ind w:left="720" w:hanging="720"/>
    </w:pPr>
  </w:style>
  <w:style w:type="paragraph" w:styleId="TOC8">
    <w:name w:val="toc 8"/>
    <w:basedOn w:val="Normal"/>
    <w:next w:val="Normal"/>
    <w:autoRedefine/>
    <w:semiHidden/>
    <w:rsid w:val="00945966"/>
    <w:pPr>
      <w:tabs>
        <w:tab w:val="right" w:pos="9360"/>
      </w:tabs>
      <w:suppressAutoHyphens/>
      <w:ind w:left="720" w:hanging="720"/>
    </w:pPr>
  </w:style>
  <w:style w:type="paragraph" w:styleId="TOC9">
    <w:name w:val="toc 9"/>
    <w:basedOn w:val="Normal"/>
    <w:next w:val="Normal"/>
    <w:autoRedefine/>
    <w:semiHidden/>
    <w:rsid w:val="00945966"/>
    <w:pPr>
      <w:tabs>
        <w:tab w:val="right" w:leader="dot" w:pos="9360"/>
      </w:tabs>
      <w:suppressAutoHyphens/>
      <w:ind w:left="720" w:hanging="720"/>
    </w:pPr>
  </w:style>
  <w:style w:type="paragraph" w:styleId="Index1">
    <w:name w:val="index 1"/>
    <w:basedOn w:val="Normal"/>
    <w:next w:val="Normal"/>
    <w:autoRedefine/>
    <w:semiHidden/>
    <w:rsid w:val="00945966"/>
    <w:pPr>
      <w:tabs>
        <w:tab w:val="right" w:leader="dot" w:pos="9360"/>
      </w:tabs>
      <w:suppressAutoHyphens/>
      <w:ind w:left="1440" w:right="720" w:hanging="1440"/>
    </w:pPr>
  </w:style>
  <w:style w:type="paragraph" w:styleId="Index2">
    <w:name w:val="index 2"/>
    <w:basedOn w:val="Normal"/>
    <w:next w:val="Normal"/>
    <w:autoRedefine/>
    <w:semiHidden/>
    <w:rsid w:val="00945966"/>
    <w:pPr>
      <w:tabs>
        <w:tab w:val="right" w:leader="dot" w:pos="9360"/>
      </w:tabs>
      <w:suppressAutoHyphens/>
      <w:ind w:left="1440" w:right="720" w:hanging="720"/>
    </w:pPr>
  </w:style>
  <w:style w:type="paragraph" w:styleId="TOAHeading">
    <w:name w:val="toa heading"/>
    <w:basedOn w:val="Normal"/>
    <w:next w:val="Normal"/>
    <w:semiHidden/>
    <w:rsid w:val="00945966"/>
    <w:pPr>
      <w:tabs>
        <w:tab w:val="right" w:pos="9360"/>
      </w:tabs>
      <w:suppressAutoHyphens/>
    </w:pPr>
  </w:style>
  <w:style w:type="paragraph" w:styleId="Caption">
    <w:name w:val="caption"/>
    <w:basedOn w:val="Normal"/>
    <w:next w:val="Normal"/>
    <w:qFormat/>
    <w:rsid w:val="00945966"/>
  </w:style>
  <w:style w:type="character" w:customStyle="1" w:styleId="EquationCaption">
    <w:name w:val="_Equation Caption"/>
    <w:rsid w:val="00945966"/>
  </w:style>
  <w:style w:type="paragraph" w:styleId="BodyTextIndent">
    <w:name w:val="Body Text Indent"/>
    <w:basedOn w:val="Normal"/>
    <w:link w:val="BodyTextIndentChar"/>
    <w:semiHidden/>
    <w:rsid w:val="00945966"/>
    <w:pPr>
      <w:tabs>
        <w:tab w:val="left" w:pos="0"/>
        <w:tab w:val="left" w:pos="474"/>
        <w:tab w:val="left" w:pos="948"/>
        <w:tab w:val="left" w:pos="1422"/>
        <w:tab w:val="left" w:pos="1897"/>
        <w:tab w:val="left" w:pos="2376"/>
        <w:tab w:val="left" w:pos="2850"/>
        <w:tab w:val="left" w:pos="3324"/>
        <w:tab w:val="left" w:pos="3798"/>
        <w:tab w:val="left" w:pos="4273"/>
        <w:tab w:val="left" w:pos="4752"/>
        <w:tab w:val="left" w:pos="5226"/>
        <w:tab w:val="left" w:pos="5700"/>
        <w:tab w:val="left" w:pos="6174"/>
        <w:tab w:val="left" w:pos="6649"/>
        <w:tab w:val="left" w:pos="7128"/>
        <w:tab w:val="left" w:pos="7602"/>
        <w:tab w:val="left" w:pos="8076"/>
        <w:tab w:val="left" w:pos="8550"/>
        <w:tab w:val="left" w:pos="9025"/>
        <w:tab w:val="left" w:pos="9360"/>
      </w:tabs>
      <w:suppressAutoHyphens/>
      <w:ind w:left="474" w:hanging="474"/>
    </w:pPr>
  </w:style>
  <w:style w:type="paragraph" w:styleId="DocumentMap">
    <w:name w:val="Document Map"/>
    <w:basedOn w:val="Normal"/>
    <w:link w:val="DocumentMapChar"/>
    <w:rsid w:val="00945966"/>
    <w:pPr>
      <w:shd w:val="clear" w:color="auto" w:fill="000080"/>
    </w:pPr>
    <w:rPr>
      <w:rFonts w:ascii="Tahoma" w:hAnsi="Tahoma"/>
    </w:rPr>
  </w:style>
  <w:style w:type="character" w:customStyle="1" w:styleId="DocumentMapChar">
    <w:name w:val="Document Map Char"/>
    <w:link w:val="DocumentMap"/>
    <w:rsid w:val="003C7693"/>
    <w:rPr>
      <w:rFonts w:ascii="Tahoma" w:hAnsi="Tahoma"/>
      <w:snapToGrid w:val="0"/>
      <w:sz w:val="24"/>
      <w:shd w:val="clear" w:color="auto" w:fill="000080"/>
    </w:rPr>
  </w:style>
  <w:style w:type="paragraph" w:styleId="BodyTextIndent2">
    <w:name w:val="Body Text Indent 2"/>
    <w:basedOn w:val="Normal"/>
    <w:link w:val="BodyTextIndent2Char"/>
    <w:semiHidden/>
    <w:rsid w:val="00945966"/>
    <w:pPr>
      <w:tabs>
        <w:tab w:val="left" w:pos="0"/>
        <w:tab w:val="left" w:pos="474"/>
        <w:tab w:val="left" w:pos="948"/>
        <w:tab w:val="left" w:pos="1422"/>
        <w:tab w:val="left" w:pos="1897"/>
        <w:tab w:val="left" w:pos="2376"/>
        <w:tab w:val="left" w:pos="2850"/>
        <w:tab w:val="left" w:pos="3324"/>
        <w:tab w:val="left" w:pos="3798"/>
        <w:tab w:val="left" w:pos="4273"/>
        <w:tab w:val="left" w:pos="4752"/>
        <w:tab w:val="left" w:pos="5226"/>
        <w:tab w:val="left" w:pos="5700"/>
        <w:tab w:val="left" w:pos="6174"/>
        <w:tab w:val="left" w:pos="6649"/>
        <w:tab w:val="left" w:pos="7128"/>
        <w:tab w:val="left" w:pos="7602"/>
        <w:tab w:val="left" w:pos="8076"/>
        <w:tab w:val="left" w:pos="8550"/>
        <w:tab w:val="left" w:pos="9025"/>
        <w:tab w:val="left" w:pos="9360"/>
      </w:tabs>
      <w:suppressAutoHyphens/>
      <w:ind w:left="1422" w:hanging="1422"/>
    </w:pPr>
  </w:style>
  <w:style w:type="paragraph" w:styleId="BlockText">
    <w:name w:val="Block Text"/>
    <w:basedOn w:val="Normal"/>
    <w:semiHidden/>
    <w:rsid w:val="00945966"/>
    <w:pPr>
      <w:tabs>
        <w:tab w:val="left" w:pos="0"/>
        <w:tab w:val="left" w:pos="474"/>
        <w:tab w:val="left" w:pos="948"/>
        <w:tab w:val="left" w:pos="1422"/>
        <w:tab w:val="left" w:pos="1897"/>
        <w:tab w:val="left" w:pos="2376"/>
        <w:tab w:val="left" w:pos="2850"/>
        <w:tab w:val="left" w:pos="3324"/>
        <w:tab w:val="left" w:pos="3798"/>
        <w:tab w:val="left" w:pos="4273"/>
        <w:tab w:val="left" w:pos="4752"/>
        <w:tab w:val="left" w:pos="5226"/>
        <w:tab w:val="left" w:pos="5700"/>
        <w:tab w:val="left" w:pos="6174"/>
        <w:tab w:val="left" w:pos="6649"/>
        <w:tab w:val="left" w:pos="7128"/>
        <w:tab w:val="left" w:pos="7602"/>
        <w:tab w:val="left" w:pos="8076"/>
        <w:tab w:val="left" w:pos="8550"/>
        <w:tab w:val="left" w:pos="9025"/>
        <w:tab w:val="left" w:pos="9360"/>
      </w:tabs>
      <w:suppressAutoHyphens/>
      <w:ind w:left="390" w:right="864"/>
    </w:pPr>
  </w:style>
  <w:style w:type="paragraph" w:styleId="BodyText">
    <w:name w:val="Body Text"/>
    <w:basedOn w:val="Normal"/>
    <w:link w:val="BodyTextChar"/>
    <w:rsid w:val="00945966"/>
    <w:pPr>
      <w:tabs>
        <w:tab w:val="left" w:pos="0"/>
        <w:tab w:val="right" w:leader="dot" w:pos="474"/>
        <w:tab w:val="right" w:leader="dot" w:pos="948"/>
        <w:tab w:val="right" w:leader="dot" w:pos="9360"/>
      </w:tabs>
      <w:suppressAutoHyphens/>
      <w:ind w:right="864"/>
      <w:outlineLvl w:val="0"/>
    </w:pPr>
    <w:rPr>
      <w:b/>
    </w:rPr>
  </w:style>
  <w:style w:type="paragraph" w:styleId="BodyText2">
    <w:name w:val="Body Text 2"/>
    <w:basedOn w:val="Normal"/>
    <w:link w:val="BodyText2Char"/>
    <w:rsid w:val="00945966"/>
    <w:pPr>
      <w:tabs>
        <w:tab w:val="left" w:pos="0"/>
        <w:tab w:val="left" w:pos="474"/>
        <w:tab w:val="left" w:pos="948"/>
        <w:tab w:val="left" w:pos="1422"/>
        <w:tab w:val="left" w:pos="1897"/>
        <w:tab w:val="left" w:pos="2376"/>
        <w:tab w:val="left" w:pos="2850"/>
        <w:tab w:val="left" w:pos="3324"/>
        <w:tab w:val="left" w:pos="3798"/>
        <w:tab w:val="left" w:pos="4273"/>
        <w:tab w:val="left" w:pos="4752"/>
        <w:tab w:val="left" w:pos="5226"/>
        <w:tab w:val="left" w:pos="5700"/>
        <w:tab w:val="left" w:pos="6174"/>
        <w:tab w:val="left" w:pos="6649"/>
        <w:tab w:val="left" w:pos="7128"/>
        <w:tab w:val="left" w:pos="7602"/>
        <w:tab w:val="left" w:pos="8076"/>
        <w:tab w:val="left" w:pos="8550"/>
        <w:tab w:val="left" w:pos="8640"/>
        <w:tab w:val="left" w:pos="9025"/>
        <w:tab w:val="left" w:pos="9360"/>
      </w:tabs>
      <w:suppressAutoHyphens/>
      <w:ind w:right="720"/>
    </w:pPr>
  </w:style>
  <w:style w:type="character" w:customStyle="1" w:styleId="BodyText2Char">
    <w:name w:val="Body Text 2 Char"/>
    <w:link w:val="BodyText2"/>
    <w:rsid w:val="003C7693"/>
    <w:rPr>
      <w:snapToGrid w:val="0"/>
      <w:sz w:val="24"/>
    </w:rPr>
  </w:style>
  <w:style w:type="paragraph" w:styleId="Footer">
    <w:name w:val="footer"/>
    <w:basedOn w:val="Normal"/>
    <w:link w:val="FooterChar"/>
    <w:uiPriority w:val="99"/>
    <w:rsid w:val="00945966"/>
    <w:pPr>
      <w:tabs>
        <w:tab w:val="center" w:pos="4320"/>
        <w:tab w:val="right" w:pos="8640"/>
      </w:tabs>
    </w:pPr>
  </w:style>
  <w:style w:type="character" w:customStyle="1" w:styleId="FooterChar">
    <w:name w:val="Footer Char"/>
    <w:link w:val="Footer"/>
    <w:uiPriority w:val="99"/>
    <w:rsid w:val="00FB3D05"/>
    <w:rPr>
      <w:snapToGrid w:val="0"/>
      <w:sz w:val="24"/>
    </w:rPr>
  </w:style>
  <w:style w:type="character" w:styleId="PageNumber">
    <w:name w:val="page number"/>
    <w:aliases w:val="pn"/>
    <w:basedOn w:val="DefaultParagraphFont"/>
    <w:rsid w:val="00945966"/>
  </w:style>
  <w:style w:type="paragraph" w:styleId="Header">
    <w:name w:val="header"/>
    <w:basedOn w:val="Normal"/>
    <w:link w:val="HeaderChar"/>
    <w:rsid w:val="00945966"/>
    <w:pPr>
      <w:tabs>
        <w:tab w:val="center" w:pos="4320"/>
        <w:tab w:val="right" w:pos="8640"/>
      </w:tabs>
    </w:pPr>
  </w:style>
  <w:style w:type="paragraph" w:styleId="Title">
    <w:name w:val="Title"/>
    <w:basedOn w:val="Normal"/>
    <w:link w:val="TitleChar"/>
    <w:qFormat/>
    <w:rsid w:val="00945966"/>
    <w:pPr>
      <w:tabs>
        <w:tab w:val="center" w:pos="4680"/>
        <w:tab w:val="left" w:pos="8640"/>
      </w:tabs>
      <w:suppressAutoHyphens/>
      <w:ind w:right="720"/>
      <w:jc w:val="center"/>
      <w:outlineLvl w:val="0"/>
    </w:pPr>
    <w:rPr>
      <w:b/>
      <w:sz w:val="28"/>
    </w:rPr>
  </w:style>
  <w:style w:type="paragraph" w:styleId="PlainText">
    <w:name w:val="Plain Text"/>
    <w:basedOn w:val="Normal"/>
    <w:link w:val="PlainTextChar"/>
    <w:semiHidden/>
    <w:rsid w:val="00945966"/>
    <w:pPr>
      <w:widowControl/>
    </w:pPr>
    <w:rPr>
      <w:rFonts w:ascii="Courier New" w:hAnsi="Courier New"/>
      <w:b/>
      <w:snapToGrid/>
      <w:sz w:val="20"/>
    </w:rPr>
  </w:style>
  <w:style w:type="paragraph" w:styleId="BodyText3">
    <w:name w:val="Body Text 3"/>
    <w:basedOn w:val="Normal"/>
    <w:link w:val="BodyText3Char"/>
    <w:rsid w:val="00945966"/>
    <w:pPr>
      <w:tabs>
        <w:tab w:val="left" w:pos="0"/>
        <w:tab w:val="left" w:pos="474"/>
        <w:tab w:val="left" w:pos="948"/>
        <w:tab w:val="left" w:pos="1422"/>
        <w:tab w:val="left" w:pos="1897"/>
        <w:tab w:val="left" w:pos="2376"/>
        <w:tab w:val="left" w:pos="2850"/>
        <w:tab w:val="left" w:pos="3324"/>
        <w:tab w:val="left" w:pos="3798"/>
        <w:tab w:val="left" w:pos="4273"/>
        <w:tab w:val="left" w:pos="4752"/>
        <w:tab w:val="left" w:pos="5226"/>
        <w:tab w:val="left" w:pos="5700"/>
        <w:tab w:val="left" w:pos="6174"/>
        <w:tab w:val="left" w:pos="6649"/>
        <w:tab w:val="left" w:pos="7128"/>
        <w:tab w:val="left" w:pos="7602"/>
        <w:tab w:val="left" w:pos="8076"/>
        <w:tab w:val="left" w:pos="8550"/>
        <w:tab w:val="left" w:pos="8640"/>
        <w:tab w:val="left" w:pos="9025"/>
        <w:tab w:val="left" w:pos="9360"/>
      </w:tabs>
      <w:suppressAutoHyphens/>
      <w:ind w:right="720"/>
      <w:outlineLvl w:val="0"/>
    </w:pPr>
    <w:rPr>
      <w:b/>
      <w:bCs/>
    </w:rPr>
  </w:style>
  <w:style w:type="character" w:customStyle="1" w:styleId="BodyText3Char">
    <w:name w:val="Body Text 3 Char"/>
    <w:link w:val="BodyText3"/>
    <w:rsid w:val="003C7693"/>
    <w:rPr>
      <w:b/>
      <w:bCs/>
      <w:snapToGrid w:val="0"/>
      <w:sz w:val="24"/>
    </w:rPr>
  </w:style>
  <w:style w:type="paragraph" w:customStyle="1" w:styleId="a">
    <w:name w:val="_"/>
    <w:rsid w:val="00945966"/>
    <w:pPr>
      <w:widowControl w:val="0"/>
      <w:ind w:left="720"/>
    </w:pPr>
    <w:rPr>
      <w:rFonts w:ascii="Roman-WP" w:hAnsi="Roman-WP"/>
      <w:sz w:val="24"/>
      <w:szCs w:val="24"/>
    </w:rPr>
  </w:style>
  <w:style w:type="paragraph" w:customStyle="1" w:styleId="4Document">
    <w:name w:val="4Document"/>
    <w:rsid w:val="00945966"/>
    <w:pPr>
      <w:widowControl w:val="0"/>
    </w:pPr>
    <w:rPr>
      <w:rFonts w:ascii="Roman-WP" w:hAnsi="Roman-WP"/>
      <w:sz w:val="24"/>
      <w:szCs w:val="24"/>
    </w:rPr>
  </w:style>
  <w:style w:type="character" w:styleId="Hyperlink">
    <w:name w:val="Hyperlink"/>
    <w:rsid w:val="00945966"/>
    <w:rPr>
      <w:color w:val="0000FF"/>
      <w:u w:val="single"/>
    </w:rPr>
  </w:style>
  <w:style w:type="paragraph" w:customStyle="1" w:styleId="Heading31">
    <w:name w:val="Heading3 1"/>
    <w:basedOn w:val="Normal"/>
    <w:rsid w:val="00945966"/>
    <w:pPr>
      <w:widowControl/>
      <w:numPr>
        <w:numId w:val="8"/>
      </w:numPr>
    </w:pPr>
    <w:rPr>
      <w:caps/>
      <w:snapToGrid/>
      <w:sz w:val="32"/>
    </w:rPr>
  </w:style>
  <w:style w:type="paragraph" w:styleId="BalloonText">
    <w:name w:val="Balloon Text"/>
    <w:basedOn w:val="Normal"/>
    <w:link w:val="BalloonTextChar"/>
    <w:rsid w:val="00945966"/>
    <w:rPr>
      <w:rFonts w:ascii="Tahoma" w:hAnsi="Tahoma"/>
      <w:sz w:val="16"/>
      <w:szCs w:val="16"/>
    </w:rPr>
  </w:style>
  <w:style w:type="character" w:customStyle="1" w:styleId="BalloonTextChar">
    <w:name w:val="Balloon Text Char"/>
    <w:link w:val="BalloonText"/>
    <w:rsid w:val="003C7693"/>
    <w:rPr>
      <w:rFonts w:ascii="Tahoma" w:hAnsi="Tahoma" w:cs="Tahoma"/>
      <w:snapToGrid w:val="0"/>
      <w:sz w:val="16"/>
      <w:szCs w:val="16"/>
    </w:rPr>
  </w:style>
  <w:style w:type="paragraph" w:customStyle="1" w:styleId="Normal3">
    <w:name w:val="Normal3"/>
    <w:basedOn w:val="Normal"/>
    <w:rsid w:val="00945966"/>
    <w:pPr>
      <w:widowControl/>
      <w:autoSpaceDE w:val="0"/>
      <w:autoSpaceDN w:val="0"/>
      <w:adjustRightInd w:val="0"/>
    </w:pPr>
    <w:rPr>
      <w:b/>
      <w:snapToGrid/>
      <w:color w:val="000000"/>
    </w:rPr>
  </w:style>
  <w:style w:type="paragraph" w:styleId="Date">
    <w:name w:val="Date"/>
    <w:basedOn w:val="Normal"/>
    <w:next w:val="Normal"/>
    <w:link w:val="DateChar"/>
    <w:semiHidden/>
    <w:rsid w:val="00945966"/>
    <w:pPr>
      <w:widowControl/>
      <w:autoSpaceDE w:val="0"/>
      <w:autoSpaceDN w:val="0"/>
      <w:adjustRightInd w:val="0"/>
    </w:pPr>
    <w:rPr>
      <w:snapToGrid/>
      <w:color w:val="000000"/>
    </w:rPr>
  </w:style>
  <w:style w:type="paragraph" w:styleId="NormalWeb">
    <w:name w:val="Normal (Web)"/>
    <w:basedOn w:val="Normal"/>
    <w:uiPriority w:val="99"/>
    <w:semiHidden/>
    <w:rsid w:val="00945966"/>
    <w:pPr>
      <w:widowControl/>
      <w:spacing w:before="100" w:beforeAutospacing="1" w:after="100" w:afterAutospacing="1"/>
    </w:pPr>
    <w:rPr>
      <w:snapToGrid/>
      <w:szCs w:val="24"/>
    </w:rPr>
  </w:style>
  <w:style w:type="paragraph" w:styleId="BodyTextIndent3">
    <w:name w:val="Body Text Indent 3"/>
    <w:basedOn w:val="Normal"/>
    <w:link w:val="BodyTextIndent3Char"/>
    <w:semiHidden/>
    <w:rsid w:val="00945966"/>
    <w:pPr>
      <w:spacing w:before="100" w:beforeAutospacing="1" w:after="100" w:afterAutospacing="1"/>
      <w:ind w:left="480"/>
    </w:pPr>
  </w:style>
  <w:style w:type="character" w:styleId="FollowedHyperlink">
    <w:name w:val="FollowedHyperlink"/>
    <w:semiHidden/>
    <w:rsid w:val="00945966"/>
    <w:rPr>
      <w:color w:val="800080"/>
      <w:u w:val="single"/>
    </w:rPr>
  </w:style>
  <w:style w:type="paragraph" w:customStyle="1" w:styleId="Bullet1">
    <w:name w:val="Bullet1"/>
    <w:basedOn w:val="Normal"/>
    <w:rsid w:val="00945966"/>
    <w:pPr>
      <w:widowControl/>
      <w:numPr>
        <w:numId w:val="4"/>
      </w:numPr>
      <w:overflowPunct w:val="0"/>
      <w:autoSpaceDE w:val="0"/>
      <w:autoSpaceDN w:val="0"/>
      <w:adjustRightInd w:val="0"/>
      <w:spacing w:after="120"/>
      <w:ind w:left="1440"/>
      <w:textAlignment w:val="baseline"/>
    </w:pPr>
    <w:rPr>
      <w:snapToGrid/>
    </w:rPr>
  </w:style>
  <w:style w:type="paragraph" w:customStyle="1" w:styleId="5ensptotal">
    <w:name w:val="5 en sp (total)"/>
    <w:basedOn w:val="Normal"/>
    <w:rsid w:val="00945966"/>
    <w:pPr>
      <w:keepNext/>
      <w:widowControl/>
      <w:spacing w:before="40" w:after="40"/>
      <w:ind w:left="908" w:hanging="346"/>
    </w:pPr>
    <w:rPr>
      <w:rFonts w:ascii="Arial" w:hAnsi="Arial" w:cs="Arial"/>
      <w:snapToGrid/>
      <w:kern w:val="2"/>
      <w:sz w:val="20"/>
    </w:rPr>
  </w:style>
  <w:style w:type="paragraph" w:customStyle="1" w:styleId="tabletitle-continued">
    <w:name w:val="table title - continued"/>
    <w:basedOn w:val="TableTitle"/>
    <w:rsid w:val="00945966"/>
  </w:style>
  <w:style w:type="paragraph" w:customStyle="1" w:styleId="TableTitle">
    <w:name w:val="Table Title"/>
    <w:basedOn w:val="Normal"/>
    <w:rsid w:val="00945966"/>
    <w:pPr>
      <w:keepNext/>
      <w:widowControl/>
      <w:spacing w:before="240" w:after="80"/>
      <w:ind w:left="990" w:hanging="990"/>
    </w:pPr>
    <w:rPr>
      <w:rFonts w:ascii="Arial" w:hAnsi="Arial"/>
      <w:b/>
      <w:snapToGrid/>
      <w:sz w:val="20"/>
    </w:rPr>
  </w:style>
  <w:style w:type="paragraph" w:styleId="ListBullet2">
    <w:name w:val="List Bullet 2"/>
    <w:basedOn w:val="Normal"/>
    <w:semiHidden/>
    <w:rsid w:val="00945966"/>
    <w:pPr>
      <w:widowControl/>
      <w:numPr>
        <w:numId w:val="2"/>
      </w:numPr>
      <w:spacing w:before="120"/>
    </w:pPr>
    <w:rPr>
      <w:snapToGrid/>
    </w:rPr>
  </w:style>
  <w:style w:type="paragraph" w:customStyle="1" w:styleId="bulletround">
    <w:name w:val="bullet round"/>
    <w:basedOn w:val="Normal"/>
    <w:rsid w:val="00945966"/>
    <w:pPr>
      <w:widowControl/>
      <w:numPr>
        <w:numId w:val="1"/>
      </w:numPr>
      <w:spacing w:after="120"/>
      <w:ind w:left="1080"/>
    </w:pPr>
    <w:rPr>
      <w:rFonts w:cs="Arial"/>
      <w:snapToGrid/>
    </w:rPr>
  </w:style>
  <w:style w:type="paragraph" w:customStyle="1" w:styleId="Number1">
    <w:name w:val="Number1"/>
    <w:semiHidden/>
    <w:rsid w:val="00945966"/>
    <w:pPr>
      <w:numPr>
        <w:numId w:val="3"/>
      </w:numPr>
      <w:tabs>
        <w:tab w:val="num" w:pos="1080"/>
      </w:tabs>
      <w:spacing w:before="240"/>
      <w:ind w:left="1080"/>
    </w:pPr>
    <w:rPr>
      <w:sz w:val="24"/>
    </w:rPr>
  </w:style>
  <w:style w:type="paragraph" w:customStyle="1" w:styleId="Figuretitle">
    <w:name w:val="Figure title"/>
    <w:basedOn w:val="Normal"/>
    <w:autoRedefine/>
    <w:rsid w:val="00945966"/>
    <w:pPr>
      <w:keepNext/>
      <w:widowControl/>
      <w:spacing w:before="240" w:after="120"/>
      <w:ind w:left="1233" w:hanging="1233"/>
    </w:pPr>
    <w:rPr>
      <w:rFonts w:ascii="Arial" w:hAnsi="Arial"/>
      <w:b/>
      <w:snapToGrid/>
      <w:sz w:val="20"/>
    </w:rPr>
  </w:style>
  <w:style w:type="paragraph" w:customStyle="1" w:styleId="NCESheaderodd">
    <w:name w:val="NCES header odd"/>
    <w:basedOn w:val="Normal"/>
    <w:rsid w:val="00945966"/>
    <w:pPr>
      <w:widowControl/>
      <w:pBdr>
        <w:bottom w:val="single" w:sz="8" w:space="1" w:color="auto"/>
      </w:pBdr>
      <w:spacing w:after="100" w:afterAutospacing="1"/>
      <w:jc w:val="right"/>
    </w:pPr>
    <w:rPr>
      <w:rFonts w:ascii="Arial" w:hAnsi="Arial"/>
      <w:smallCaps/>
      <w:noProof/>
      <w:snapToGrid/>
      <w:sz w:val="18"/>
      <w:szCs w:val="18"/>
    </w:rPr>
  </w:style>
  <w:style w:type="paragraph" w:customStyle="1" w:styleId="NCESheadereven">
    <w:name w:val="NCES  header even"/>
    <w:basedOn w:val="Normal"/>
    <w:rsid w:val="00945966"/>
    <w:pPr>
      <w:widowControl/>
      <w:pBdr>
        <w:bottom w:val="single" w:sz="8" w:space="1" w:color="auto"/>
      </w:pBdr>
    </w:pPr>
    <w:rPr>
      <w:rFonts w:ascii="Arial" w:hAnsi="Arial"/>
      <w:smallCaps/>
      <w:snapToGrid/>
      <w:sz w:val="18"/>
    </w:rPr>
  </w:style>
  <w:style w:type="paragraph" w:customStyle="1" w:styleId="Source">
    <w:name w:val="Source"/>
    <w:basedOn w:val="Normal"/>
    <w:next w:val="BodyText"/>
    <w:rsid w:val="00945966"/>
    <w:pPr>
      <w:widowControl/>
      <w:spacing w:before="40"/>
    </w:pPr>
    <w:rPr>
      <w:rFonts w:ascii="Arial" w:hAnsi="Arial"/>
      <w:snapToGrid/>
      <w:sz w:val="18"/>
      <w:szCs w:val="18"/>
    </w:rPr>
  </w:style>
  <w:style w:type="paragraph" w:customStyle="1" w:styleId="figurewobox">
    <w:name w:val="figure w/o box"/>
    <w:basedOn w:val="Normal"/>
    <w:rsid w:val="00945966"/>
    <w:pPr>
      <w:widowControl/>
      <w:jc w:val="center"/>
    </w:pPr>
    <w:rPr>
      <w:rFonts w:ascii="Arial" w:hAnsi="Arial"/>
      <w:snapToGrid/>
      <w:sz w:val="20"/>
    </w:rPr>
  </w:style>
  <w:style w:type="paragraph" w:styleId="ListBullet">
    <w:name w:val="List Bullet"/>
    <w:basedOn w:val="Normal"/>
    <w:autoRedefine/>
    <w:semiHidden/>
    <w:rsid w:val="00945966"/>
    <w:pPr>
      <w:widowControl/>
    </w:pPr>
    <w:rPr>
      <w:snapToGrid/>
    </w:rPr>
  </w:style>
  <w:style w:type="paragraph" w:customStyle="1" w:styleId="Tabletext">
    <w:name w:val="Table text"/>
    <w:basedOn w:val="Normal"/>
    <w:rsid w:val="00945966"/>
    <w:pPr>
      <w:keepNext/>
      <w:widowControl/>
      <w:spacing w:before="40" w:after="40"/>
      <w:ind w:left="317" w:hanging="317"/>
    </w:pPr>
    <w:rPr>
      <w:rFonts w:ascii="Arial" w:hAnsi="Arial"/>
      <w:snapToGrid/>
      <w:sz w:val="20"/>
    </w:rPr>
  </w:style>
  <w:style w:type="paragraph" w:customStyle="1" w:styleId="ESHeading2">
    <w:name w:val="ES Heading 2"/>
    <w:basedOn w:val="Heading2"/>
    <w:rsid w:val="00945966"/>
    <w:pPr>
      <w:widowControl/>
      <w:numPr>
        <w:ilvl w:val="1"/>
        <w:numId w:val="9"/>
      </w:numPr>
      <w:tabs>
        <w:tab w:val="clear" w:pos="0"/>
        <w:tab w:val="clear" w:pos="474"/>
        <w:tab w:val="clear" w:pos="948"/>
        <w:tab w:val="clear" w:pos="9360"/>
        <w:tab w:val="left" w:pos="1080"/>
      </w:tabs>
      <w:suppressAutoHyphens w:val="0"/>
      <w:overflowPunct w:val="0"/>
      <w:autoSpaceDE w:val="0"/>
      <w:autoSpaceDN w:val="0"/>
      <w:adjustRightInd w:val="0"/>
      <w:spacing w:before="240" w:after="120"/>
      <w:ind w:left="1080" w:hanging="540"/>
      <w:textAlignment w:val="baseline"/>
    </w:pPr>
    <w:rPr>
      <w:rFonts w:ascii="Arial" w:hAnsi="Arial" w:cs="Arial"/>
      <w:b/>
      <w:bCs/>
      <w:iCs/>
      <w:snapToGrid/>
      <w:szCs w:val="28"/>
    </w:rPr>
  </w:style>
  <w:style w:type="paragraph" w:styleId="CommentText">
    <w:name w:val="annotation text"/>
    <w:basedOn w:val="Normal"/>
    <w:link w:val="CommentTextChar"/>
    <w:uiPriority w:val="99"/>
    <w:semiHidden/>
    <w:rsid w:val="00945966"/>
    <w:pPr>
      <w:widowControl/>
    </w:pPr>
    <w:rPr>
      <w:snapToGrid/>
      <w:sz w:val="20"/>
    </w:rPr>
  </w:style>
  <w:style w:type="paragraph" w:styleId="CommentSubject">
    <w:name w:val="annotation subject"/>
    <w:basedOn w:val="CommentText"/>
    <w:next w:val="CommentText"/>
    <w:link w:val="CommentSubjectChar"/>
    <w:semiHidden/>
    <w:rsid w:val="00945966"/>
    <w:rPr>
      <w:b/>
      <w:bCs/>
    </w:rPr>
  </w:style>
  <w:style w:type="paragraph" w:customStyle="1" w:styleId="2enspsubgroup1">
    <w:name w:val="2 en sp (subgroup 1)"/>
    <w:basedOn w:val="Tabletext"/>
    <w:rsid w:val="00945966"/>
    <w:pPr>
      <w:ind w:left="576" w:hanging="346"/>
    </w:pPr>
    <w:rPr>
      <w:kern w:val="2"/>
    </w:rPr>
  </w:style>
  <w:style w:type="paragraph" w:customStyle="1" w:styleId="4enspsubgroup2">
    <w:name w:val="4 en sp (subgroup 2)"/>
    <w:basedOn w:val="2enspsubgroup1"/>
    <w:rsid w:val="00945966"/>
    <w:pPr>
      <w:ind w:left="794" w:hanging="351"/>
    </w:pPr>
  </w:style>
  <w:style w:type="paragraph" w:customStyle="1" w:styleId="ESHeading3">
    <w:name w:val="ES Heading 3"/>
    <w:basedOn w:val="Heading3"/>
    <w:rsid w:val="00945966"/>
    <w:pPr>
      <w:widowControl/>
      <w:numPr>
        <w:ilvl w:val="2"/>
        <w:numId w:val="9"/>
      </w:numPr>
      <w:tabs>
        <w:tab w:val="clear" w:pos="0"/>
        <w:tab w:val="clear" w:pos="474"/>
        <w:tab w:val="clear" w:pos="948"/>
        <w:tab w:val="clear" w:pos="1422"/>
        <w:tab w:val="clear" w:pos="1897"/>
        <w:tab w:val="clear" w:pos="2376"/>
        <w:tab w:val="clear" w:pos="2850"/>
        <w:tab w:val="clear" w:pos="3324"/>
        <w:tab w:val="clear" w:pos="3798"/>
        <w:tab w:val="clear" w:pos="4273"/>
        <w:tab w:val="clear" w:pos="4752"/>
        <w:tab w:val="clear" w:pos="5226"/>
        <w:tab w:val="clear" w:pos="5700"/>
        <w:tab w:val="clear" w:pos="6174"/>
        <w:tab w:val="clear" w:pos="6649"/>
        <w:tab w:val="clear" w:pos="7128"/>
        <w:tab w:val="clear" w:pos="7602"/>
        <w:tab w:val="clear" w:pos="8076"/>
        <w:tab w:val="clear" w:pos="8550"/>
        <w:tab w:val="clear" w:pos="9025"/>
        <w:tab w:val="clear" w:pos="9360"/>
        <w:tab w:val="left" w:pos="1620"/>
      </w:tabs>
      <w:suppressAutoHyphens w:val="0"/>
      <w:spacing w:before="240" w:after="120"/>
      <w:ind w:left="1620" w:hanging="540"/>
    </w:pPr>
    <w:rPr>
      <w:rFonts w:ascii="Arial" w:hAnsi="Arial" w:cs="Arial"/>
      <w:b/>
      <w:bCs/>
      <w:snapToGrid/>
      <w:color w:val="auto"/>
      <w:szCs w:val="24"/>
    </w:rPr>
  </w:style>
  <w:style w:type="paragraph" w:customStyle="1" w:styleId="ESHeading4">
    <w:name w:val="ES Heading 4"/>
    <w:basedOn w:val="Heading4"/>
    <w:rsid w:val="00945966"/>
    <w:pPr>
      <w:widowControl/>
      <w:tabs>
        <w:tab w:val="clear" w:pos="0"/>
        <w:tab w:val="clear" w:pos="474"/>
        <w:tab w:val="clear" w:pos="948"/>
        <w:tab w:val="clear" w:pos="1422"/>
        <w:tab w:val="clear" w:pos="1897"/>
        <w:tab w:val="clear" w:pos="2376"/>
        <w:tab w:val="clear" w:pos="2850"/>
        <w:tab w:val="clear" w:pos="3324"/>
        <w:tab w:val="clear" w:pos="3798"/>
        <w:tab w:val="clear" w:pos="4273"/>
        <w:tab w:val="clear" w:pos="4752"/>
        <w:tab w:val="clear" w:pos="5226"/>
        <w:tab w:val="clear" w:pos="5700"/>
        <w:tab w:val="clear" w:pos="6174"/>
        <w:tab w:val="clear" w:pos="6649"/>
        <w:tab w:val="clear" w:pos="7128"/>
        <w:tab w:val="clear" w:pos="7602"/>
        <w:tab w:val="clear" w:pos="8076"/>
        <w:tab w:val="clear" w:pos="8550"/>
        <w:tab w:val="clear" w:pos="9025"/>
        <w:tab w:val="clear" w:pos="9360"/>
      </w:tabs>
      <w:suppressAutoHyphens w:val="0"/>
      <w:spacing w:before="240" w:after="60"/>
      <w:ind w:left="720" w:right="0" w:firstLine="0"/>
    </w:pPr>
    <w:rPr>
      <w:rFonts w:ascii="Arial" w:hAnsi="Arial"/>
      <w:bCs/>
      <w:snapToGrid/>
      <w:sz w:val="22"/>
      <w:szCs w:val="22"/>
    </w:rPr>
  </w:style>
  <w:style w:type="paragraph" w:customStyle="1" w:styleId="6enspitem">
    <w:name w:val="6 en sp (item)"/>
    <w:basedOn w:val="4enspsubgroup2"/>
    <w:rsid w:val="00945966"/>
    <w:pPr>
      <w:ind w:left="1019"/>
    </w:pPr>
  </w:style>
  <w:style w:type="paragraph" w:customStyle="1" w:styleId="AppendixTitle">
    <w:name w:val="Appendix Title"/>
    <w:basedOn w:val="Heading1"/>
    <w:rsid w:val="00945966"/>
    <w:pPr>
      <w:widowControl/>
      <w:pBdr>
        <w:bottom w:val="thinThickSmallGap" w:sz="24" w:space="1" w:color="auto"/>
      </w:pBdr>
      <w:tabs>
        <w:tab w:val="clear" w:pos="0"/>
        <w:tab w:val="clear" w:pos="474"/>
        <w:tab w:val="clear" w:pos="948"/>
        <w:tab w:val="clear" w:pos="1422"/>
        <w:tab w:val="clear" w:pos="1897"/>
        <w:tab w:val="clear" w:pos="2376"/>
        <w:tab w:val="clear" w:pos="2850"/>
        <w:tab w:val="clear" w:pos="3324"/>
        <w:tab w:val="clear" w:pos="3798"/>
        <w:tab w:val="clear" w:pos="4273"/>
        <w:tab w:val="clear" w:pos="4752"/>
        <w:tab w:val="clear" w:pos="5226"/>
        <w:tab w:val="clear" w:pos="5700"/>
        <w:tab w:val="clear" w:pos="6174"/>
        <w:tab w:val="clear" w:pos="6649"/>
        <w:tab w:val="clear" w:pos="7128"/>
        <w:tab w:val="clear" w:pos="7602"/>
        <w:tab w:val="clear" w:pos="8076"/>
        <w:tab w:val="clear" w:pos="8550"/>
        <w:tab w:val="clear" w:pos="9025"/>
        <w:tab w:val="clear" w:pos="9360"/>
        <w:tab w:val="left" w:pos="540"/>
      </w:tabs>
      <w:suppressAutoHyphens w:val="0"/>
      <w:spacing w:before="5000" w:after="120"/>
      <w:ind w:left="0" w:firstLine="0"/>
      <w:jc w:val="right"/>
    </w:pPr>
    <w:rPr>
      <w:rFonts w:ascii="Arial" w:hAnsi="Arial" w:cs="Arial"/>
      <w:snapToGrid/>
      <w:sz w:val="40"/>
      <w:szCs w:val="28"/>
    </w:rPr>
  </w:style>
  <w:style w:type="paragraph" w:customStyle="1" w:styleId="Title2">
    <w:name w:val="Title2"/>
    <w:basedOn w:val="Title"/>
    <w:rsid w:val="00945966"/>
    <w:pPr>
      <w:keepNext/>
      <w:widowControl/>
      <w:tabs>
        <w:tab w:val="clear" w:pos="4680"/>
        <w:tab w:val="clear" w:pos="8640"/>
      </w:tabs>
      <w:suppressAutoHyphens w:val="0"/>
      <w:spacing w:after="360"/>
      <w:ind w:right="0"/>
    </w:pPr>
    <w:rPr>
      <w:rFonts w:ascii="Arial" w:hAnsi="Arial" w:cs="Arial"/>
      <w:snapToGrid/>
      <w:sz w:val="24"/>
    </w:rPr>
  </w:style>
  <w:style w:type="paragraph" w:styleId="TOCHeading">
    <w:name w:val="TOC Heading"/>
    <w:qFormat/>
    <w:rsid w:val="00945966"/>
    <w:pPr>
      <w:spacing w:after="360"/>
    </w:pPr>
    <w:rPr>
      <w:rFonts w:ascii="Arial" w:hAnsi="Arial" w:cs="Arial"/>
      <w:b/>
      <w:sz w:val="32"/>
    </w:rPr>
  </w:style>
  <w:style w:type="paragraph" w:customStyle="1" w:styleId="3ensptotalnosubgroup">
    <w:name w:val="3 en sp (total no subgroup)"/>
    <w:basedOn w:val="4enspsubgroup2"/>
    <w:rsid w:val="00945966"/>
    <w:pPr>
      <w:ind w:left="675" w:hanging="342"/>
    </w:pPr>
    <w:rPr>
      <w:rFonts w:eastAsia="Arial Unicode MS"/>
    </w:rPr>
  </w:style>
  <w:style w:type="paragraph" w:customStyle="1" w:styleId="NCESfootnoteCharCharChar">
    <w:name w:val="NCES footnote Char Char Char"/>
    <w:basedOn w:val="Normal"/>
    <w:rsid w:val="00945966"/>
    <w:pPr>
      <w:widowControl/>
    </w:pPr>
    <w:rPr>
      <w:rFonts w:ascii="Arial" w:hAnsi="Arial"/>
      <w:snapToGrid/>
      <w:sz w:val="18"/>
      <w:szCs w:val="18"/>
    </w:rPr>
  </w:style>
  <w:style w:type="paragraph" w:customStyle="1" w:styleId="NCESfootnote">
    <w:name w:val="NCES footnote"/>
    <w:basedOn w:val="Normal"/>
    <w:rsid w:val="00945966"/>
    <w:pPr>
      <w:widowControl/>
    </w:pPr>
    <w:rPr>
      <w:rFonts w:ascii="Arial" w:hAnsi="Arial"/>
      <w:snapToGrid/>
      <w:sz w:val="18"/>
      <w:szCs w:val="18"/>
    </w:rPr>
  </w:style>
  <w:style w:type="paragraph" w:customStyle="1" w:styleId="Tableheading">
    <w:name w:val="Table heading"/>
    <w:basedOn w:val="Tabletext"/>
    <w:rsid w:val="00945966"/>
    <w:pPr>
      <w:ind w:left="0" w:firstLine="0"/>
      <w:jc w:val="right"/>
    </w:pPr>
  </w:style>
  <w:style w:type="paragraph" w:customStyle="1" w:styleId="NCESoddfooter">
    <w:name w:val="NCES odd footer"/>
    <w:basedOn w:val="Normal"/>
    <w:rsid w:val="00945966"/>
    <w:pPr>
      <w:widowControl/>
      <w:tabs>
        <w:tab w:val="center" w:pos="4320"/>
        <w:tab w:val="right" w:pos="9360"/>
      </w:tabs>
      <w:jc w:val="right"/>
    </w:pPr>
    <w:rPr>
      <w:rFonts w:ascii="Arial" w:hAnsi="Arial"/>
      <w:smallCaps/>
      <w:snapToGrid/>
      <w:sz w:val="18"/>
      <w:szCs w:val="22"/>
    </w:rPr>
  </w:style>
  <w:style w:type="paragraph" w:customStyle="1" w:styleId="Tablenotes">
    <w:name w:val="Table notes"/>
    <w:rsid w:val="00945966"/>
    <w:rPr>
      <w:rFonts w:ascii="Arial" w:hAnsi="Arial"/>
      <w:noProof/>
      <w:sz w:val="18"/>
      <w:szCs w:val="18"/>
    </w:rPr>
  </w:style>
  <w:style w:type="paragraph" w:customStyle="1" w:styleId="ListBullet21">
    <w:name w:val="List Bullet 21"/>
    <w:basedOn w:val="ListBullet"/>
    <w:rsid w:val="00945966"/>
    <w:pPr>
      <w:numPr>
        <w:numId w:val="10"/>
      </w:numPr>
      <w:tabs>
        <w:tab w:val="clear" w:pos="360"/>
        <w:tab w:val="num" w:pos="1080"/>
      </w:tabs>
      <w:spacing w:before="120"/>
      <w:ind w:left="1080"/>
    </w:pPr>
  </w:style>
  <w:style w:type="paragraph" w:customStyle="1" w:styleId="Biblio">
    <w:name w:val="Biblio"/>
    <w:basedOn w:val="Normal"/>
    <w:rsid w:val="00945966"/>
    <w:pPr>
      <w:keepLines/>
      <w:widowControl/>
      <w:spacing w:after="240"/>
      <w:ind w:left="360" w:hanging="360"/>
    </w:pPr>
    <w:rPr>
      <w:snapToGrid/>
      <w:kern w:val="2"/>
    </w:rPr>
  </w:style>
  <w:style w:type="paragraph" w:customStyle="1" w:styleId="footnote">
    <w:name w:val="footnote"/>
    <w:basedOn w:val="Normal"/>
    <w:rsid w:val="00945966"/>
    <w:pPr>
      <w:widowControl/>
    </w:pPr>
    <w:rPr>
      <w:rFonts w:ascii="Arial" w:hAnsi="Arial"/>
      <w:snapToGrid/>
      <w:sz w:val="18"/>
    </w:rPr>
  </w:style>
  <w:style w:type="paragraph" w:customStyle="1" w:styleId="Cov-Address">
    <w:name w:val="Cov-Address"/>
    <w:basedOn w:val="Normal"/>
    <w:rsid w:val="00945966"/>
    <w:pPr>
      <w:widowControl/>
      <w:jc w:val="right"/>
    </w:pPr>
    <w:rPr>
      <w:rFonts w:ascii="Arial" w:hAnsi="Arial"/>
      <w:snapToGrid/>
    </w:rPr>
  </w:style>
  <w:style w:type="paragraph" w:customStyle="1" w:styleId="Bodytextnoindent">
    <w:name w:val="Body text no indent"/>
    <w:basedOn w:val="BodyText"/>
    <w:rsid w:val="00945966"/>
    <w:pPr>
      <w:widowControl/>
      <w:tabs>
        <w:tab w:val="clear" w:pos="0"/>
        <w:tab w:val="clear" w:pos="474"/>
        <w:tab w:val="clear" w:pos="948"/>
        <w:tab w:val="clear" w:pos="9360"/>
      </w:tabs>
      <w:suppressAutoHyphens w:val="0"/>
      <w:spacing w:before="120" w:after="120"/>
      <w:ind w:right="0"/>
      <w:outlineLvl w:val="9"/>
    </w:pPr>
    <w:rPr>
      <w:b w:val="0"/>
      <w:snapToGrid/>
    </w:rPr>
  </w:style>
  <w:style w:type="paragraph" w:customStyle="1" w:styleId="AppH2">
    <w:name w:val="App H2"/>
    <w:basedOn w:val="Heading2"/>
    <w:rsid w:val="00945966"/>
    <w:pPr>
      <w:widowControl/>
      <w:tabs>
        <w:tab w:val="clear" w:pos="0"/>
        <w:tab w:val="clear" w:pos="474"/>
        <w:tab w:val="clear" w:pos="948"/>
        <w:tab w:val="clear" w:pos="9360"/>
        <w:tab w:val="left" w:pos="720"/>
      </w:tabs>
      <w:suppressAutoHyphens w:val="0"/>
      <w:overflowPunct w:val="0"/>
      <w:autoSpaceDE w:val="0"/>
      <w:autoSpaceDN w:val="0"/>
      <w:adjustRightInd w:val="0"/>
      <w:spacing w:before="240" w:after="120"/>
      <w:ind w:left="720" w:hanging="720"/>
      <w:textAlignment w:val="baseline"/>
    </w:pPr>
    <w:rPr>
      <w:rFonts w:ascii="Arial" w:hAnsi="Arial" w:cs="Arial"/>
      <w:b/>
      <w:bCs/>
      <w:iCs/>
      <w:snapToGrid/>
      <w:szCs w:val="28"/>
    </w:rPr>
  </w:style>
  <w:style w:type="paragraph" w:customStyle="1" w:styleId="NCESevenfooter">
    <w:name w:val="NCES even footer"/>
    <w:basedOn w:val="NCESoddfooter"/>
    <w:rsid w:val="00945966"/>
    <w:pPr>
      <w:tabs>
        <w:tab w:val="clear" w:pos="4320"/>
      </w:tabs>
    </w:pPr>
    <w:rPr>
      <w:szCs w:val="20"/>
    </w:rPr>
  </w:style>
  <w:style w:type="paragraph" w:customStyle="1" w:styleId="asource">
    <w:name w:val="asource"/>
    <w:basedOn w:val="Normal"/>
    <w:rsid w:val="00945966"/>
    <w:pPr>
      <w:widowControl/>
    </w:pPr>
    <w:rPr>
      <w:rFonts w:ascii="Arial" w:hAnsi="Arial"/>
      <w:snapToGrid/>
      <w:sz w:val="18"/>
      <w:szCs w:val="18"/>
    </w:rPr>
  </w:style>
  <w:style w:type="paragraph" w:customStyle="1" w:styleId="Cov-Author">
    <w:name w:val="Cov-Author"/>
    <w:basedOn w:val="Normal"/>
    <w:rsid w:val="00945966"/>
    <w:pPr>
      <w:widowControl/>
      <w:jc w:val="right"/>
    </w:pPr>
    <w:rPr>
      <w:rFonts w:ascii="Arial Black" w:hAnsi="Arial Black"/>
      <w:snapToGrid/>
    </w:rPr>
  </w:style>
  <w:style w:type="paragraph" w:customStyle="1" w:styleId="Cov-Date">
    <w:name w:val="Cov-Date"/>
    <w:basedOn w:val="Normal"/>
    <w:rsid w:val="00945966"/>
    <w:pPr>
      <w:widowControl/>
      <w:jc w:val="right"/>
    </w:pPr>
    <w:rPr>
      <w:rFonts w:ascii="Arial" w:hAnsi="Arial"/>
      <w:b/>
      <w:snapToGrid/>
      <w:sz w:val="28"/>
    </w:rPr>
  </w:style>
  <w:style w:type="paragraph" w:customStyle="1" w:styleId="Cov-Disclaimer">
    <w:name w:val="Cov-Disclaimer"/>
    <w:basedOn w:val="Normal"/>
    <w:rsid w:val="00945966"/>
    <w:pPr>
      <w:widowControl/>
      <w:jc w:val="right"/>
    </w:pPr>
    <w:rPr>
      <w:rFonts w:ascii="Arial" w:hAnsi="Arial" w:cs="Arial"/>
      <w:snapToGrid/>
      <w:sz w:val="18"/>
      <w:szCs w:val="18"/>
    </w:rPr>
  </w:style>
  <w:style w:type="paragraph" w:customStyle="1" w:styleId="Cov-Subtitle">
    <w:name w:val="Cov-Subtitle"/>
    <w:basedOn w:val="Normal"/>
    <w:rsid w:val="00945966"/>
    <w:pPr>
      <w:widowControl/>
      <w:jc w:val="right"/>
    </w:pPr>
    <w:rPr>
      <w:rFonts w:ascii="Arial Black" w:hAnsi="Arial Black"/>
      <w:snapToGrid/>
      <w:sz w:val="28"/>
    </w:rPr>
  </w:style>
  <w:style w:type="paragraph" w:customStyle="1" w:styleId="Cov-Title">
    <w:name w:val="Cov-Title"/>
    <w:basedOn w:val="Normal"/>
    <w:rsid w:val="00945966"/>
    <w:pPr>
      <w:widowControl/>
      <w:jc w:val="right"/>
    </w:pPr>
    <w:rPr>
      <w:rFonts w:ascii="Arial Black" w:hAnsi="Arial Black"/>
      <w:smallCaps/>
      <w:snapToGrid/>
      <w:sz w:val="40"/>
    </w:rPr>
  </w:style>
  <w:style w:type="paragraph" w:customStyle="1" w:styleId="Name">
    <w:name w:val="Name"/>
    <w:basedOn w:val="Tablenotes"/>
    <w:rsid w:val="00945966"/>
    <w:rPr>
      <w:sz w:val="20"/>
    </w:rPr>
  </w:style>
  <w:style w:type="paragraph" w:styleId="Quote">
    <w:name w:val="Quote"/>
    <w:basedOn w:val="BodyText"/>
    <w:link w:val="QuoteChar"/>
    <w:qFormat/>
    <w:rsid w:val="00945966"/>
    <w:pPr>
      <w:widowControl/>
      <w:tabs>
        <w:tab w:val="clear" w:pos="0"/>
        <w:tab w:val="clear" w:pos="474"/>
        <w:tab w:val="clear" w:pos="948"/>
        <w:tab w:val="clear" w:pos="9360"/>
      </w:tabs>
      <w:suppressAutoHyphens w:val="0"/>
      <w:spacing w:before="120" w:after="120"/>
      <w:ind w:left="720" w:right="720"/>
      <w:outlineLvl w:val="9"/>
    </w:pPr>
    <w:rPr>
      <w:b w:val="0"/>
      <w:iCs/>
      <w:snapToGrid/>
      <w:sz w:val="22"/>
    </w:rPr>
  </w:style>
  <w:style w:type="paragraph" w:customStyle="1" w:styleId="Style1">
    <w:name w:val="Style1"/>
    <w:basedOn w:val="Bodytextnoindent"/>
    <w:rsid w:val="00945966"/>
    <w:rPr>
      <w:sz w:val="20"/>
      <w:szCs w:val="16"/>
    </w:rPr>
  </w:style>
  <w:style w:type="paragraph" w:customStyle="1" w:styleId="Style2">
    <w:name w:val="Style2"/>
    <w:rsid w:val="00945966"/>
    <w:pPr>
      <w:numPr>
        <w:numId w:val="11"/>
      </w:numPr>
      <w:tabs>
        <w:tab w:val="clear" w:pos="720"/>
      </w:tabs>
      <w:spacing w:after="120"/>
      <w:ind w:left="1440"/>
    </w:pPr>
    <w:rPr>
      <w:sz w:val="24"/>
    </w:rPr>
  </w:style>
  <w:style w:type="paragraph" w:customStyle="1" w:styleId="Reporttitle">
    <w:name w:val="Report title"/>
    <w:basedOn w:val="AppendixTitle"/>
    <w:rsid w:val="00945966"/>
  </w:style>
  <w:style w:type="paragraph" w:customStyle="1" w:styleId="Tablebody">
    <w:name w:val="Table body"/>
    <w:rsid w:val="00945966"/>
    <w:pPr>
      <w:keepNext/>
      <w:spacing w:before="40" w:after="40"/>
      <w:jc w:val="right"/>
    </w:pPr>
    <w:rPr>
      <w:rFonts w:ascii="Arial" w:hAnsi="Arial"/>
    </w:rPr>
  </w:style>
  <w:style w:type="paragraph" w:customStyle="1" w:styleId="Exhibit">
    <w:name w:val="Exhibit"/>
    <w:basedOn w:val="Normal"/>
    <w:rsid w:val="00945966"/>
    <w:pPr>
      <w:keepNext/>
      <w:tabs>
        <w:tab w:val="left" w:pos="-1440"/>
        <w:tab w:val="left" w:pos="-720"/>
        <w:tab w:val="left" w:pos="0"/>
        <w:tab w:val="left" w:pos="432"/>
      </w:tabs>
      <w:spacing w:after="120"/>
      <w:ind w:left="1152" w:hanging="1152"/>
    </w:pPr>
    <w:rPr>
      <w:b/>
      <w:snapToGrid/>
    </w:rPr>
  </w:style>
  <w:style w:type="paragraph" w:styleId="Index3">
    <w:name w:val="index 3"/>
    <w:basedOn w:val="Normal"/>
    <w:next w:val="Normal"/>
    <w:autoRedefine/>
    <w:semiHidden/>
    <w:rsid w:val="00945966"/>
    <w:pPr>
      <w:widowControl/>
      <w:ind w:left="720" w:hanging="240"/>
    </w:pPr>
    <w:rPr>
      <w:snapToGrid/>
      <w:sz w:val="18"/>
    </w:rPr>
  </w:style>
  <w:style w:type="paragraph" w:styleId="Index4">
    <w:name w:val="index 4"/>
    <w:basedOn w:val="Normal"/>
    <w:next w:val="Normal"/>
    <w:autoRedefine/>
    <w:semiHidden/>
    <w:rsid w:val="00945966"/>
    <w:pPr>
      <w:widowControl/>
      <w:ind w:left="960" w:hanging="240"/>
    </w:pPr>
    <w:rPr>
      <w:snapToGrid/>
      <w:sz w:val="18"/>
    </w:rPr>
  </w:style>
  <w:style w:type="paragraph" w:styleId="Index5">
    <w:name w:val="index 5"/>
    <w:basedOn w:val="Normal"/>
    <w:next w:val="Normal"/>
    <w:autoRedefine/>
    <w:semiHidden/>
    <w:rsid w:val="00945966"/>
    <w:pPr>
      <w:widowControl/>
      <w:ind w:left="1200" w:hanging="240"/>
    </w:pPr>
    <w:rPr>
      <w:snapToGrid/>
      <w:sz w:val="18"/>
    </w:rPr>
  </w:style>
  <w:style w:type="paragraph" w:styleId="Index6">
    <w:name w:val="index 6"/>
    <w:basedOn w:val="Normal"/>
    <w:next w:val="Normal"/>
    <w:autoRedefine/>
    <w:semiHidden/>
    <w:rsid w:val="00945966"/>
    <w:pPr>
      <w:widowControl/>
      <w:ind w:left="1440" w:hanging="240"/>
    </w:pPr>
    <w:rPr>
      <w:snapToGrid/>
      <w:sz w:val="18"/>
    </w:rPr>
  </w:style>
  <w:style w:type="paragraph" w:styleId="Index7">
    <w:name w:val="index 7"/>
    <w:basedOn w:val="Normal"/>
    <w:next w:val="Normal"/>
    <w:autoRedefine/>
    <w:semiHidden/>
    <w:rsid w:val="00945966"/>
    <w:pPr>
      <w:widowControl/>
      <w:ind w:left="1680" w:hanging="240"/>
    </w:pPr>
    <w:rPr>
      <w:snapToGrid/>
      <w:sz w:val="18"/>
    </w:rPr>
  </w:style>
  <w:style w:type="paragraph" w:styleId="Index8">
    <w:name w:val="index 8"/>
    <w:basedOn w:val="Normal"/>
    <w:next w:val="Normal"/>
    <w:autoRedefine/>
    <w:semiHidden/>
    <w:rsid w:val="00945966"/>
    <w:pPr>
      <w:widowControl/>
      <w:ind w:left="1920" w:hanging="240"/>
    </w:pPr>
    <w:rPr>
      <w:snapToGrid/>
      <w:sz w:val="18"/>
    </w:rPr>
  </w:style>
  <w:style w:type="paragraph" w:styleId="Index9">
    <w:name w:val="index 9"/>
    <w:basedOn w:val="Normal"/>
    <w:next w:val="Normal"/>
    <w:autoRedefine/>
    <w:semiHidden/>
    <w:rsid w:val="00945966"/>
    <w:pPr>
      <w:widowControl/>
      <w:ind w:left="2160" w:hanging="240"/>
    </w:pPr>
    <w:rPr>
      <w:snapToGrid/>
      <w:sz w:val="18"/>
    </w:rPr>
  </w:style>
  <w:style w:type="paragraph" w:styleId="IndexHeading">
    <w:name w:val="index heading"/>
    <w:basedOn w:val="Normal"/>
    <w:next w:val="Index1"/>
    <w:semiHidden/>
    <w:rsid w:val="00945966"/>
    <w:pPr>
      <w:widowControl/>
      <w:pBdr>
        <w:top w:val="single" w:sz="12" w:space="0" w:color="auto"/>
      </w:pBdr>
      <w:spacing w:before="360" w:after="240"/>
    </w:pPr>
    <w:rPr>
      <w:b/>
      <w:i/>
      <w:snapToGrid/>
      <w:sz w:val="26"/>
    </w:rPr>
  </w:style>
  <w:style w:type="paragraph" w:styleId="Subtitle">
    <w:name w:val="Subtitle"/>
    <w:basedOn w:val="Normal"/>
    <w:link w:val="SubtitleChar"/>
    <w:qFormat/>
    <w:rsid w:val="00945966"/>
    <w:pPr>
      <w:widowControl/>
      <w:jc w:val="center"/>
    </w:pPr>
    <w:rPr>
      <w:b/>
      <w:snapToGrid/>
      <w:sz w:val="20"/>
    </w:rPr>
  </w:style>
  <w:style w:type="paragraph" w:customStyle="1" w:styleId="Tabs">
    <w:name w:val="Tabs"/>
    <w:rsid w:val="00945966"/>
    <w:pPr>
      <w:widowControl w:val="0"/>
      <w:tabs>
        <w:tab w:val="left" w:pos="-144"/>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s>
      <w:suppressAutoHyphens/>
    </w:pPr>
    <w:rPr>
      <w:rFonts w:ascii="Haettenschweiler" w:hAnsi="Haettenschweiler"/>
    </w:rPr>
  </w:style>
  <w:style w:type="paragraph" w:customStyle="1" w:styleId="Numbers">
    <w:name w:val="Numbers"/>
    <w:basedOn w:val="Normal"/>
    <w:rsid w:val="00945966"/>
    <w:pPr>
      <w:widowControl/>
      <w:spacing w:before="120" w:after="120"/>
    </w:pPr>
    <w:rPr>
      <w:snapToGrid/>
    </w:rPr>
  </w:style>
  <w:style w:type="paragraph" w:customStyle="1" w:styleId="Document1">
    <w:name w:val="Document 1"/>
    <w:rsid w:val="00945966"/>
    <w:pPr>
      <w:keepNext/>
      <w:keepLines/>
      <w:tabs>
        <w:tab w:val="left" w:pos="-720"/>
      </w:tabs>
      <w:suppressAutoHyphens/>
    </w:pPr>
    <w:rPr>
      <w:sz w:val="24"/>
    </w:rPr>
  </w:style>
  <w:style w:type="paragraph" w:styleId="List">
    <w:name w:val="List"/>
    <w:basedOn w:val="Normal"/>
    <w:semiHidden/>
    <w:rsid w:val="00945966"/>
    <w:pPr>
      <w:widowControl/>
      <w:ind w:left="360" w:hanging="360"/>
    </w:pPr>
    <w:rPr>
      <w:snapToGrid/>
    </w:rPr>
  </w:style>
  <w:style w:type="paragraph" w:styleId="List2">
    <w:name w:val="List 2"/>
    <w:basedOn w:val="Normal"/>
    <w:semiHidden/>
    <w:rsid w:val="00945966"/>
    <w:pPr>
      <w:widowControl/>
      <w:ind w:left="720" w:hanging="360"/>
    </w:pPr>
    <w:rPr>
      <w:snapToGrid/>
    </w:rPr>
  </w:style>
  <w:style w:type="paragraph" w:customStyle="1" w:styleId="QuickA">
    <w:name w:val="Quick A."/>
    <w:basedOn w:val="Normal"/>
    <w:rsid w:val="00945966"/>
    <w:pPr>
      <w:numPr>
        <w:numId w:val="5"/>
      </w:numPr>
      <w:tabs>
        <w:tab w:val="num" w:pos="720"/>
      </w:tabs>
      <w:ind w:left="223" w:hanging="223"/>
    </w:pPr>
    <w:rPr>
      <w:snapToGrid/>
    </w:rPr>
  </w:style>
  <w:style w:type="paragraph" w:customStyle="1" w:styleId="Quick1">
    <w:name w:val="Quick 1."/>
    <w:basedOn w:val="Normal"/>
    <w:rsid w:val="00945966"/>
    <w:pPr>
      <w:numPr>
        <w:numId w:val="6"/>
      </w:numPr>
      <w:tabs>
        <w:tab w:val="num" w:pos="1080"/>
      </w:tabs>
      <w:ind w:left="550" w:hanging="327"/>
    </w:pPr>
    <w:rPr>
      <w:snapToGrid/>
    </w:rPr>
  </w:style>
  <w:style w:type="paragraph" w:customStyle="1" w:styleId="Quick">
    <w:name w:val="Quick ­"/>
    <w:basedOn w:val="Normal"/>
    <w:rsid w:val="00945966"/>
    <w:pPr>
      <w:ind w:left="223" w:hanging="203"/>
    </w:pPr>
    <w:rPr>
      <w:snapToGrid/>
    </w:rPr>
  </w:style>
  <w:style w:type="paragraph" w:customStyle="1" w:styleId="bullets">
    <w:name w:val="bullets"/>
    <w:basedOn w:val="Normal"/>
    <w:rsid w:val="00945966"/>
    <w:pPr>
      <w:widowControl/>
      <w:numPr>
        <w:numId w:val="7"/>
      </w:numPr>
      <w:spacing w:after="60"/>
    </w:pPr>
    <w:rPr>
      <w:snapToGrid/>
    </w:rPr>
  </w:style>
  <w:style w:type="paragraph" w:customStyle="1" w:styleId="a2colbul">
    <w:name w:val="a2col_bul"/>
    <w:basedOn w:val="bullets"/>
    <w:rsid w:val="00945966"/>
    <w:pPr>
      <w:ind w:left="342"/>
    </w:pPr>
  </w:style>
  <w:style w:type="paragraph" w:customStyle="1" w:styleId="aft-12-0">
    <w:name w:val="aft-12-0"/>
    <w:basedOn w:val="Normal"/>
    <w:rsid w:val="00945966"/>
    <w:pPr>
      <w:widowControl/>
      <w:spacing w:before="240" w:after="240"/>
    </w:pPr>
    <w:rPr>
      <w:snapToGrid/>
    </w:rPr>
  </w:style>
  <w:style w:type="paragraph" w:customStyle="1" w:styleId="aft-12">
    <w:name w:val="aft-12"/>
    <w:basedOn w:val="Normal"/>
    <w:rsid w:val="00945966"/>
    <w:pPr>
      <w:widowControl/>
      <w:spacing w:before="240" w:after="240"/>
      <w:ind w:firstLine="720"/>
    </w:pPr>
    <w:rPr>
      <w:snapToGrid/>
    </w:rPr>
  </w:style>
  <w:style w:type="paragraph" w:customStyle="1" w:styleId="exhibitsource">
    <w:name w:val="exhibit source"/>
    <w:basedOn w:val="Normal"/>
    <w:rsid w:val="00945966"/>
    <w:pPr>
      <w:keepLines/>
      <w:widowControl/>
      <w:spacing w:before="60"/>
      <w:ind w:left="187" w:hanging="187"/>
    </w:pPr>
    <w:rPr>
      <w:snapToGrid/>
      <w:sz w:val="20"/>
    </w:rPr>
  </w:style>
  <w:style w:type="paragraph" w:customStyle="1" w:styleId="ExhibitTitle">
    <w:name w:val="Exhibit Title"/>
    <w:rsid w:val="00945966"/>
    <w:pPr>
      <w:keepNext/>
      <w:keepLines/>
      <w:spacing w:after="60"/>
      <w:ind w:left="1080" w:hanging="1080"/>
    </w:pPr>
    <w:rPr>
      <w:rFonts w:ascii="Arial" w:hAnsi="Arial"/>
      <w:b/>
    </w:rPr>
  </w:style>
  <w:style w:type="paragraph" w:customStyle="1" w:styleId="TableHeaders">
    <w:name w:val="Table Headers"/>
    <w:basedOn w:val="Normal"/>
    <w:rsid w:val="00945966"/>
    <w:pPr>
      <w:keepNext/>
      <w:widowControl/>
      <w:spacing w:before="80" w:after="80" w:line="240" w:lineRule="exact"/>
      <w:jc w:val="center"/>
    </w:pPr>
    <w:rPr>
      <w:rFonts w:ascii="Arial" w:hAnsi="Arial"/>
      <w:b/>
      <w:snapToGrid/>
      <w:sz w:val="20"/>
    </w:rPr>
  </w:style>
  <w:style w:type="paragraph" w:customStyle="1" w:styleId="aboxtxt">
    <w:name w:val="abox_txt"/>
    <w:basedOn w:val="Normal"/>
    <w:rsid w:val="00945966"/>
    <w:pPr>
      <w:widowControl/>
      <w:spacing w:after="120"/>
    </w:pPr>
    <w:rPr>
      <w:rFonts w:ascii="Arial" w:hAnsi="Arial"/>
      <w:snapToGrid/>
      <w:sz w:val="20"/>
    </w:rPr>
  </w:style>
  <w:style w:type="paragraph" w:customStyle="1" w:styleId="NPSASTbltext">
    <w:name w:val="NPSAS Tbl text"/>
    <w:rsid w:val="00945966"/>
    <w:pPr>
      <w:spacing w:before="20" w:after="20"/>
    </w:pPr>
    <w:rPr>
      <w:color w:val="000000"/>
    </w:rPr>
  </w:style>
  <w:style w:type="paragraph" w:customStyle="1" w:styleId="Blockedquote">
    <w:name w:val="Blocked quote"/>
    <w:basedOn w:val="BodyText"/>
    <w:rsid w:val="00945966"/>
    <w:pPr>
      <w:widowControl/>
      <w:tabs>
        <w:tab w:val="clear" w:pos="0"/>
        <w:tab w:val="clear" w:pos="474"/>
        <w:tab w:val="clear" w:pos="948"/>
        <w:tab w:val="clear" w:pos="9360"/>
      </w:tabs>
      <w:suppressAutoHyphens w:val="0"/>
      <w:spacing w:before="120" w:after="120"/>
      <w:ind w:left="720" w:right="720"/>
      <w:outlineLvl w:val="9"/>
    </w:pPr>
    <w:rPr>
      <w:b w:val="0"/>
      <w:i/>
      <w:iCs/>
      <w:snapToGrid/>
    </w:rPr>
  </w:style>
  <w:style w:type="paragraph" w:customStyle="1" w:styleId="Table2">
    <w:name w:val="Table 2"/>
    <w:basedOn w:val="Tabletext"/>
    <w:rsid w:val="00945966"/>
  </w:style>
  <w:style w:type="paragraph" w:customStyle="1" w:styleId="BodyText21">
    <w:name w:val="Body Text 21"/>
    <w:basedOn w:val="Normal"/>
    <w:rsid w:val="00945966"/>
    <w:pPr>
      <w:widowControl/>
      <w:spacing w:before="120" w:after="120"/>
    </w:pPr>
    <w:rPr>
      <w:snapToGrid/>
      <w:sz w:val="22"/>
      <w:szCs w:val="22"/>
    </w:rPr>
  </w:style>
  <w:style w:type="paragraph" w:customStyle="1" w:styleId="AppH3">
    <w:name w:val="App H3"/>
    <w:basedOn w:val="Heading3"/>
    <w:rsid w:val="00945966"/>
    <w:pPr>
      <w:widowControl/>
      <w:tabs>
        <w:tab w:val="clear" w:pos="0"/>
        <w:tab w:val="clear" w:pos="474"/>
        <w:tab w:val="clear" w:pos="948"/>
        <w:tab w:val="clear" w:pos="1422"/>
        <w:tab w:val="clear" w:pos="1897"/>
        <w:tab w:val="clear" w:pos="2376"/>
        <w:tab w:val="clear" w:pos="2850"/>
        <w:tab w:val="clear" w:pos="3324"/>
        <w:tab w:val="clear" w:pos="3798"/>
        <w:tab w:val="clear" w:pos="4273"/>
        <w:tab w:val="clear" w:pos="4752"/>
        <w:tab w:val="clear" w:pos="5226"/>
        <w:tab w:val="clear" w:pos="5700"/>
        <w:tab w:val="clear" w:pos="6174"/>
        <w:tab w:val="clear" w:pos="6649"/>
        <w:tab w:val="clear" w:pos="7128"/>
        <w:tab w:val="clear" w:pos="7602"/>
        <w:tab w:val="clear" w:pos="8076"/>
        <w:tab w:val="clear" w:pos="8550"/>
        <w:tab w:val="clear" w:pos="9025"/>
        <w:tab w:val="clear" w:pos="9360"/>
      </w:tabs>
      <w:suppressAutoHyphens w:val="0"/>
      <w:spacing w:before="240" w:after="120"/>
      <w:ind w:left="720" w:hanging="720"/>
    </w:pPr>
    <w:rPr>
      <w:rFonts w:ascii="Arial" w:hAnsi="Arial" w:cs="Arial"/>
      <w:b/>
      <w:bCs/>
      <w:snapToGrid/>
      <w:color w:val="auto"/>
      <w:szCs w:val="24"/>
    </w:rPr>
  </w:style>
  <w:style w:type="paragraph" w:customStyle="1" w:styleId="Apptabletitle">
    <w:name w:val="App table title"/>
    <w:basedOn w:val="TableTitle"/>
    <w:rsid w:val="00945966"/>
  </w:style>
  <w:style w:type="paragraph" w:customStyle="1" w:styleId="equation">
    <w:name w:val="equation"/>
    <w:basedOn w:val="BlockText"/>
    <w:rsid w:val="00945966"/>
    <w:pPr>
      <w:widowControl/>
      <w:tabs>
        <w:tab w:val="clear" w:pos="0"/>
        <w:tab w:val="clear" w:pos="474"/>
        <w:tab w:val="clear" w:pos="948"/>
        <w:tab w:val="clear" w:pos="1422"/>
        <w:tab w:val="clear" w:pos="1897"/>
        <w:tab w:val="clear" w:pos="2376"/>
        <w:tab w:val="clear" w:pos="2850"/>
        <w:tab w:val="clear" w:pos="3324"/>
        <w:tab w:val="clear" w:pos="3798"/>
        <w:tab w:val="clear" w:pos="4273"/>
        <w:tab w:val="clear" w:pos="4752"/>
        <w:tab w:val="clear" w:pos="5226"/>
        <w:tab w:val="clear" w:pos="5700"/>
        <w:tab w:val="clear" w:pos="6174"/>
        <w:tab w:val="clear" w:pos="6649"/>
        <w:tab w:val="clear" w:pos="7128"/>
        <w:tab w:val="clear" w:pos="7602"/>
        <w:tab w:val="clear" w:pos="8076"/>
        <w:tab w:val="clear" w:pos="8550"/>
        <w:tab w:val="clear" w:pos="9025"/>
        <w:tab w:val="clear" w:pos="9360"/>
      </w:tabs>
      <w:suppressAutoHyphens w:val="0"/>
      <w:spacing w:before="200"/>
      <w:ind w:left="1440" w:right="0"/>
    </w:pPr>
    <w:rPr>
      <w:snapToGrid/>
    </w:rPr>
  </w:style>
  <w:style w:type="paragraph" w:customStyle="1" w:styleId="QuickS">
    <w:name w:val="Quick S"/>
    <w:rsid w:val="00945966"/>
    <w:pPr>
      <w:widowControl w:val="0"/>
      <w:overflowPunct w:val="0"/>
      <w:autoSpaceDE w:val="0"/>
      <w:autoSpaceDN w:val="0"/>
      <w:adjustRightInd w:val="0"/>
      <w:ind w:left="-1440"/>
      <w:jc w:val="both"/>
      <w:textAlignment w:val="baseline"/>
    </w:pPr>
    <w:rPr>
      <w:sz w:val="24"/>
      <w:szCs w:val="24"/>
    </w:rPr>
  </w:style>
  <w:style w:type="paragraph" w:customStyle="1" w:styleId="Normaltext">
    <w:name w:val="Normal text"/>
    <w:basedOn w:val="Normal"/>
    <w:rsid w:val="00945966"/>
    <w:pPr>
      <w:widowControl/>
      <w:spacing w:before="240"/>
      <w:ind w:firstLine="720"/>
    </w:pPr>
    <w:rPr>
      <w:snapToGrid/>
    </w:rPr>
  </w:style>
  <w:style w:type="paragraph" w:customStyle="1" w:styleId="tocpagehead">
    <w:name w:val="toc page head"/>
    <w:rsid w:val="00945966"/>
    <w:pPr>
      <w:tabs>
        <w:tab w:val="right" w:pos="9360"/>
      </w:tabs>
      <w:jc w:val="both"/>
    </w:pPr>
    <w:rPr>
      <w:b/>
      <w:bCs/>
      <w:noProof/>
      <w:sz w:val="22"/>
      <w:u w:val="words"/>
    </w:rPr>
  </w:style>
  <w:style w:type="paragraph" w:customStyle="1" w:styleId="bodytext-db">
    <w:name w:val="body text-db"/>
    <w:basedOn w:val="Normal"/>
    <w:semiHidden/>
    <w:rsid w:val="00945966"/>
    <w:pPr>
      <w:widowControl/>
      <w:spacing w:after="240"/>
      <w:ind w:firstLine="360"/>
    </w:pPr>
    <w:rPr>
      <w:snapToGrid/>
      <w:sz w:val="22"/>
    </w:rPr>
  </w:style>
  <w:style w:type="paragraph" w:customStyle="1" w:styleId="bodytext-proposal">
    <w:name w:val="body text - proposal"/>
    <w:basedOn w:val="Normal"/>
    <w:rsid w:val="0094596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20"/>
      <w:ind w:firstLine="720"/>
    </w:pPr>
    <w:rPr>
      <w:rFonts w:cs="Arial"/>
      <w:snapToGrid/>
      <w:szCs w:val="24"/>
    </w:rPr>
  </w:style>
  <w:style w:type="paragraph" w:customStyle="1" w:styleId="bulletround-proposaltext">
    <w:name w:val="bullet round - proposal text"/>
    <w:basedOn w:val="bulletround"/>
    <w:rsid w:val="00945966"/>
    <w:rPr>
      <w:kern w:val="2"/>
      <w:szCs w:val="22"/>
    </w:rPr>
  </w:style>
  <w:style w:type="paragraph" w:customStyle="1" w:styleId="text">
    <w:name w:val="text"/>
    <w:basedOn w:val="Normal"/>
    <w:rsid w:val="00945966"/>
    <w:pPr>
      <w:widowControl/>
      <w:spacing w:before="120" w:after="120"/>
    </w:pPr>
    <w:rPr>
      <w:snapToGrid/>
      <w:sz w:val="20"/>
      <w:szCs w:val="24"/>
    </w:rPr>
  </w:style>
  <w:style w:type="paragraph" w:customStyle="1" w:styleId="arialtitle">
    <w:name w:val="arial title"/>
    <w:basedOn w:val="Normal"/>
    <w:rsid w:val="00945966"/>
    <w:pPr>
      <w:keepNext/>
      <w:widowControl/>
      <w:spacing w:before="240"/>
    </w:pPr>
    <w:rPr>
      <w:rFonts w:ascii="Arial" w:hAnsi="Arial"/>
      <w:b/>
      <w:snapToGrid/>
      <w:sz w:val="22"/>
      <w:szCs w:val="24"/>
    </w:rPr>
  </w:style>
  <w:style w:type="paragraph" w:customStyle="1" w:styleId="1">
    <w:name w:val="1"/>
    <w:aliases w:val="2,3"/>
    <w:basedOn w:val="Normal"/>
    <w:rsid w:val="00945966"/>
    <w:pPr>
      <w:numPr>
        <w:numId w:val="12"/>
      </w:numPr>
      <w:ind w:left="1440" w:hanging="720"/>
    </w:pPr>
  </w:style>
  <w:style w:type="paragraph" w:customStyle="1" w:styleId="Style">
    <w:name w:val="Style"/>
    <w:rsid w:val="00945966"/>
    <w:pPr>
      <w:widowControl w:val="0"/>
      <w:autoSpaceDE w:val="0"/>
      <w:autoSpaceDN w:val="0"/>
      <w:adjustRightInd w:val="0"/>
    </w:pPr>
    <w:rPr>
      <w:rFonts w:ascii="Arial" w:hAnsi="Arial" w:cs="Arial"/>
      <w:sz w:val="24"/>
      <w:szCs w:val="24"/>
    </w:rPr>
  </w:style>
  <w:style w:type="paragraph" w:customStyle="1" w:styleId="BodyText1">
    <w:name w:val="Body Text1"/>
    <w:rsid w:val="00945966"/>
    <w:pPr>
      <w:spacing w:line="300" w:lineRule="atLeast"/>
    </w:pPr>
    <w:rPr>
      <w:snapToGrid w:val="0"/>
      <w:sz w:val="22"/>
    </w:rPr>
  </w:style>
  <w:style w:type="paragraph" w:styleId="HTMLPreformatted">
    <w:name w:val="HTML Preformatted"/>
    <w:basedOn w:val="Normal"/>
    <w:link w:val="HTMLPreformattedChar"/>
    <w:semiHidden/>
    <w:rsid w:val="0094596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snapToGrid/>
      <w:sz w:val="20"/>
    </w:rPr>
  </w:style>
  <w:style w:type="character" w:styleId="CommentReference">
    <w:name w:val="annotation reference"/>
    <w:uiPriority w:val="99"/>
    <w:semiHidden/>
    <w:rsid w:val="00945966"/>
    <w:rPr>
      <w:sz w:val="18"/>
    </w:rPr>
  </w:style>
  <w:style w:type="paragraph" w:customStyle="1" w:styleId="Item">
    <w:name w:val="Item"/>
    <w:basedOn w:val="Normal"/>
    <w:autoRedefine/>
    <w:rsid w:val="00945966"/>
    <w:pPr>
      <w:widowControl/>
      <w:spacing w:before="60" w:after="60"/>
    </w:pPr>
    <w:rPr>
      <w:rFonts w:ascii="Arial" w:hAnsi="Arial"/>
      <w:b/>
      <w:snapToGrid/>
      <w:color w:val="000000"/>
      <w:sz w:val="22"/>
    </w:rPr>
  </w:style>
  <w:style w:type="character" w:customStyle="1" w:styleId="sensecontent1">
    <w:name w:val="sense_content1"/>
    <w:rsid w:val="00945966"/>
    <w:rPr>
      <w:rFonts w:ascii="Times New Roman" w:hAnsi="Times New Roman" w:cs="Times New Roman" w:hint="default"/>
      <w:b w:val="0"/>
      <w:bCs w:val="0"/>
    </w:rPr>
  </w:style>
  <w:style w:type="character" w:styleId="Strong">
    <w:name w:val="Strong"/>
    <w:uiPriority w:val="22"/>
    <w:qFormat/>
    <w:rsid w:val="00B572E1"/>
    <w:rPr>
      <w:b/>
      <w:bCs/>
    </w:rPr>
  </w:style>
  <w:style w:type="character" w:customStyle="1" w:styleId="field-content">
    <w:name w:val="field-content"/>
    <w:basedOn w:val="DefaultParagraphFont"/>
    <w:rsid w:val="00B572E1"/>
  </w:style>
  <w:style w:type="paragraph" w:styleId="Closing">
    <w:name w:val="Closing"/>
    <w:basedOn w:val="Normal"/>
    <w:next w:val="Normal"/>
    <w:link w:val="ClosingChar"/>
    <w:rsid w:val="003C7693"/>
    <w:pPr>
      <w:widowControl/>
      <w:spacing w:line="220" w:lineRule="atLeast"/>
    </w:pPr>
    <w:rPr>
      <w:rFonts w:ascii="Garamond" w:hAnsi="Garamond"/>
      <w:snapToGrid/>
      <w:sz w:val="22"/>
    </w:rPr>
  </w:style>
  <w:style w:type="character" w:customStyle="1" w:styleId="ClosingChar">
    <w:name w:val="Closing Char"/>
    <w:link w:val="Closing"/>
    <w:rsid w:val="003C7693"/>
    <w:rPr>
      <w:rFonts w:ascii="Garamond" w:hAnsi="Garamond"/>
      <w:sz w:val="22"/>
    </w:rPr>
  </w:style>
  <w:style w:type="paragraph" w:customStyle="1" w:styleId="CompanyName">
    <w:name w:val="Company Name"/>
    <w:basedOn w:val="BodyText"/>
    <w:rsid w:val="003C7693"/>
    <w:pPr>
      <w:keepLines/>
      <w:framePr w:w="8640" w:h="1440" w:wrap="notBeside" w:vAnchor="page" w:hAnchor="margin" w:xAlign="center" w:y="889"/>
      <w:widowControl/>
      <w:tabs>
        <w:tab w:val="clear" w:pos="0"/>
        <w:tab w:val="clear" w:pos="474"/>
        <w:tab w:val="clear" w:pos="948"/>
        <w:tab w:val="clear" w:pos="9360"/>
      </w:tabs>
      <w:suppressAutoHyphens w:val="0"/>
      <w:spacing w:after="40" w:line="240" w:lineRule="atLeast"/>
      <w:ind w:right="0"/>
      <w:jc w:val="center"/>
      <w:outlineLvl w:val="9"/>
    </w:pPr>
    <w:rPr>
      <w:rFonts w:ascii="Garamond" w:hAnsi="Garamond"/>
      <w:b w:val="0"/>
      <w:caps/>
      <w:snapToGrid/>
      <w:spacing w:val="75"/>
      <w:sz w:val="22"/>
    </w:rPr>
  </w:style>
  <w:style w:type="paragraph" w:customStyle="1" w:styleId="DocumentLabel">
    <w:name w:val="Document Label"/>
    <w:next w:val="Normal"/>
    <w:rsid w:val="003C7693"/>
    <w:pPr>
      <w:pBdr>
        <w:top w:val="double" w:sz="6" w:space="8" w:color="808080"/>
        <w:bottom w:val="double" w:sz="6" w:space="8" w:color="808080"/>
      </w:pBdr>
      <w:spacing w:after="40" w:line="240" w:lineRule="atLeast"/>
      <w:jc w:val="center"/>
    </w:pPr>
    <w:rPr>
      <w:rFonts w:ascii="Garamond" w:hAnsi="Garamond"/>
      <w:b/>
      <w:caps/>
      <w:spacing w:val="20"/>
      <w:sz w:val="18"/>
    </w:rPr>
  </w:style>
  <w:style w:type="paragraph" w:customStyle="1" w:styleId="Enclosure">
    <w:name w:val="Enclosure"/>
    <w:basedOn w:val="BodyText"/>
    <w:next w:val="Normal"/>
    <w:rsid w:val="003C7693"/>
    <w:pPr>
      <w:keepLines/>
      <w:widowControl/>
      <w:tabs>
        <w:tab w:val="clear" w:pos="0"/>
        <w:tab w:val="clear" w:pos="474"/>
        <w:tab w:val="clear" w:pos="948"/>
        <w:tab w:val="clear" w:pos="9360"/>
      </w:tabs>
      <w:suppressAutoHyphens w:val="0"/>
      <w:spacing w:before="220" w:after="240" w:line="240" w:lineRule="atLeast"/>
      <w:ind w:right="0"/>
      <w:jc w:val="both"/>
      <w:outlineLvl w:val="9"/>
    </w:pPr>
    <w:rPr>
      <w:rFonts w:ascii="Garamond" w:hAnsi="Garamond"/>
      <w:b w:val="0"/>
      <w:snapToGrid/>
      <w:sz w:val="22"/>
    </w:rPr>
  </w:style>
  <w:style w:type="paragraph" w:customStyle="1" w:styleId="HeaderBase">
    <w:name w:val="Header Base"/>
    <w:basedOn w:val="BodyText"/>
    <w:rsid w:val="003C7693"/>
    <w:pPr>
      <w:keepLines/>
      <w:widowControl/>
      <w:tabs>
        <w:tab w:val="clear" w:pos="0"/>
        <w:tab w:val="clear" w:pos="474"/>
        <w:tab w:val="clear" w:pos="948"/>
        <w:tab w:val="clear" w:pos="9360"/>
        <w:tab w:val="center" w:pos="4320"/>
        <w:tab w:val="right" w:pos="8640"/>
      </w:tabs>
      <w:suppressAutoHyphens w:val="0"/>
      <w:spacing w:line="240" w:lineRule="atLeast"/>
      <w:ind w:right="0" w:firstLine="360"/>
      <w:jc w:val="both"/>
      <w:outlineLvl w:val="9"/>
    </w:pPr>
    <w:rPr>
      <w:rFonts w:ascii="Garamond" w:hAnsi="Garamond"/>
      <w:b w:val="0"/>
      <w:snapToGrid/>
      <w:sz w:val="22"/>
    </w:rPr>
  </w:style>
  <w:style w:type="paragraph" w:customStyle="1" w:styleId="HeadingBase">
    <w:name w:val="Heading Base"/>
    <w:basedOn w:val="BodyText"/>
    <w:next w:val="BodyText"/>
    <w:rsid w:val="003C7693"/>
    <w:pPr>
      <w:keepNext/>
      <w:keepLines/>
      <w:widowControl/>
      <w:tabs>
        <w:tab w:val="clear" w:pos="0"/>
        <w:tab w:val="clear" w:pos="474"/>
        <w:tab w:val="clear" w:pos="948"/>
        <w:tab w:val="clear" w:pos="9360"/>
      </w:tabs>
      <w:suppressAutoHyphens w:val="0"/>
      <w:spacing w:line="240" w:lineRule="atLeast"/>
      <w:ind w:right="0"/>
      <w:outlineLvl w:val="9"/>
    </w:pPr>
    <w:rPr>
      <w:rFonts w:ascii="Garamond" w:hAnsi="Garamond"/>
      <w:b w:val="0"/>
      <w:snapToGrid/>
      <w:kern w:val="20"/>
      <w:sz w:val="22"/>
    </w:rPr>
  </w:style>
  <w:style w:type="paragraph" w:styleId="MessageHeader">
    <w:name w:val="Message Header"/>
    <w:basedOn w:val="BodyText"/>
    <w:link w:val="MessageHeaderChar"/>
    <w:rsid w:val="003C7693"/>
    <w:pPr>
      <w:keepLines/>
      <w:widowControl/>
      <w:tabs>
        <w:tab w:val="clear" w:pos="0"/>
        <w:tab w:val="clear" w:pos="474"/>
        <w:tab w:val="clear" w:pos="948"/>
        <w:tab w:val="clear" w:pos="9360"/>
      </w:tabs>
      <w:suppressAutoHyphens w:val="0"/>
      <w:spacing w:after="120" w:line="240" w:lineRule="atLeast"/>
      <w:ind w:left="1080" w:right="0" w:hanging="1080"/>
      <w:outlineLvl w:val="9"/>
    </w:pPr>
    <w:rPr>
      <w:rFonts w:ascii="Garamond" w:hAnsi="Garamond"/>
      <w:b w:val="0"/>
      <w:caps/>
      <w:snapToGrid/>
      <w:sz w:val="18"/>
    </w:rPr>
  </w:style>
  <w:style w:type="character" w:customStyle="1" w:styleId="MessageHeaderChar">
    <w:name w:val="Message Header Char"/>
    <w:link w:val="MessageHeader"/>
    <w:rsid w:val="003C7693"/>
    <w:rPr>
      <w:rFonts w:ascii="Garamond" w:hAnsi="Garamond"/>
      <w:caps/>
      <w:sz w:val="18"/>
    </w:rPr>
  </w:style>
  <w:style w:type="paragraph" w:customStyle="1" w:styleId="MessageHeaderFirst">
    <w:name w:val="Message Header First"/>
    <w:basedOn w:val="MessageHeader"/>
    <w:next w:val="MessageHeader"/>
    <w:rsid w:val="003C7693"/>
  </w:style>
  <w:style w:type="character" w:customStyle="1" w:styleId="MessageHeaderLabel">
    <w:name w:val="Message Header Label"/>
    <w:rsid w:val="003C7693"/>
    <w:rPr>
      <w:b/>
      <w:sz w:val="18"/>
    </w:rPr>
  </w:style>
  <w:style w:type="paragraph" w:customStyle="1" w:styleId="MessageHeaderLast">
    <w:name w:val="Message Header Last"/>
    <w:basedOn w:val="MessageHeader"/>
    <w:next w:val="BodyText"/>
    <w:rsid w:val="003C7693"/>
  </w:style>
  <w:style w:type="paragraph" w:styleId="NormalIndent">
    <w:name w:val="Normal Indent"/>
    <w:basedOn w:val="Normal"/>
    <w:rsid w:val="003C7693"/>
    <w:pPr>
      <w:widowControl/>
      <w:ind w:left="720"/>
    </w:pPr>
    <w:rPr>
      <w:rFonts w:ascii="Garamond" w:hAnsi="Garamond"/>
      <w:snapToGrid/>
      <w:sz w:val="22"/>
    </w:rPr>
  </w:style>
  <w:style w:type="paragraph" w:customStyle="1" w:styleId="ReturnAddress">
    <w:name w:val="Return Address"/>
    <w:rsid w:val="003C7693"/>
    <w:pPr>
      <w:framePr w:w="8640" w:hSpace="187" w:vSpace="187" w:wrap="notBeside" w:vAnchor="page" w:hAnchor="margin" w:xAlign="center" w:y="14401" w:anchorLock="1"/>
      <w:spacing w:line="240" w:lineRule="atLeast"/>
      <w:ind w:right="-240"/>
      <w:jc w:val="center"/>
    </w:pPr>
    <w:rPr>
      <w:rFonts w:ascii="Garamond" w:hAnsi="Garamond"/>
      <w:caps/>
      <w:spacing w:val="30"/>
      <w:sz w:val="15"/>
    </w:rPr>
  </w:style>
  <w:style w:type="paragraph" w:styleId="Signature">
    <w:name w:val="Signature"/>
    <w:basedOn w:val="BodyText"/>
    <w:next w:val="Normal"/>
    <w:link w:val="SignatureChar"/>
    <w:rsid w:val="003C7693"/>
    <w:pPr>
      <w:keepNext/>
      <w:keepLines/>
      <w:widowControl/>
      <w:tabs>
        <w:tab w:val="clear" w:pos="0"/>
        <w:tab w:val="clear" w:pos="474"/>
        <w:tab w:val="clear" w:pos="948"/>
        <w:tab w:val="clear" w:pos="9360"/>
      </w:tabs>
      <w:suppressAutoHyphens w:val="0"/>
      <w:spacing w:before="660" w:line="240" w:lineRule="atLeast"/>
      <w:ind w:right="0" w:firstLine="360"/>
      <w:jc w:val="both"/>
      <w:outlineLvl w:val="9"/>
    </w:pPr>
    <w:rPr>
      <w:rFonts w:ascii="Garamond" w:hAnsi="Garamond"/>
      <w:b w:val="0"/>
      <w:snapToGrid/>
      <w:sz w:val="22"/>
    </w:rPr>
  </w:style>
  <w:style w:type="character" w:customStyle="1" w:styleId="SignatureChar">
    <w:name w:val="Signature Char"/>
    <w:link w:val="Signature"/>
    <w:rsid w:val="003C7693"/>
    <w:rPr>
      <w:rFonts w:ascii="Garamond" w:hAnsi="Garamond"/>
      <w:sz w:val="22"/>
    </w:rPr>
  </w:style>
  <w:style w:type="paragraph" w:customStyle="1" w:styleId="SignatureJobTitle">
    <w:name w:val="Signature Job Title"/>
    <w:basedOn w:val="Signature"/>
    <w:next w:val="Normal"/>
    <w:rsid w:val="003C7693"/>
    <w:pPr>
      <w:spacing w:before="0"/>
      <w:ind w:firstLine="0"/>
    </w:pPr>
  </w:style>
  <w:style w:type="paragraph" w:customStyle="1" w:styleId="SignatureName">
    <w:name w:val="Signature Name"/>
    <w:basedOn w:val="Signature"/>
    <w:next w:val="SignatureJobTitle"/>
    <w:rsid w:val="003C7693"/>
    <w:pPr>
      <w:ind w:firstLine="0"/>
    </w:pPr>
  </w:style>
  <w:style w:type="character" w:customStyle="1" w:styleId="Slogan">
    <w:name w:val="Slogan"/>
    <w:rsid w:val="003C7693"/>
    <w:rPr>
      <w:i/>
      <w:spacing w:val="70"/>
      <w:sz w:val="21"/>
    </w:rPr>
  </w:style>
  <w:style w:type="paragraph" w:customStyle="1" w:styleId="xl24">
    <w:name w:val="xl24"/>
    <w:basedOn w:val="Normal"/>
    <w:rsid w:val="003C7693"/>
    <w:pPr>
      <w:widowControl/>
      <w:pBdr>
        <w:top w:val="single" w:sz="4" w:space="0" w:color="auto"/>
        <w:left w:val="single" w:sz="4" w:space="0" w:color="auto"/>
        <w:bottom w:val="single" w:sz="4" w:space="0" w:color="auto"/>
      </w:pBdr>
      <w:spacing w:before="100" w:beforeAutospacing="1" w:after="100" w:afterAutospacing="1"/>
      <w:jc w:val="right"/>
    </w:pPr>
    <w:rPr>
      <w:rFonts w:ascii="Arial Narrow" w:hAnsi="Arial Narrow"/>
      <w:snapToGrid/>
      <w:sz w:val="18"/>
      <w:szCs w:val="18"/>
    </w:rPr>
  </w:style>
  <w:style w:type="paragraph" w:customStyle="1" w:styleId="xl25">
    <w:name w:val="xl25"/>
    <w:basedOn w:val="Normal"/>
    <w:rsid w:val="003C7693"/>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rPr>
      <w:rFonts w:ascii="Arial Narrow" w:hAnsi="Arial Narrow"/>
      <w:snapToGrid/>
      <w:sz w:val="18"/>
      <w:szCs w:val="18"/>
    </w:rPr>
  </w:style>
  <w:style w:type="paragraph" w:customStyle="1" w:styleId="xl26">
    <w:name w:val="xl26"/>
    <w:basedOn w:val="Normal"/>
    <w:rsid w:val="003C7693"/>
    <w:pPr>
      <w:widowControl/>
      <w:pBdr>
        <w:top w:val="single" w:sz="4" w:space="0" w:color="auto"/>
        <w:bottom w:val="single" w:sz="8" w:space="0" w:color="auto"/>
      </w:pBdr>
      <w:spacing w:before="100" w:beforeAutospacing="1" w:after="100" w:afterAutospacing="1"/>
      <w:jc w:val="center"/>
      <w:textAlignment w:val="top"/>
    </w:pPr>
    <w:rPr>
      <w:rFonts w:ascii="Arial Narrow" w:hAnsi="Arial Narrow"/>
      <w:snapToGrid/>
      <w:sz w:val="18"/>
      <w:szCs w:val="18"/>
    </w:rPr>
  </w:style>
  <w:style w:type="paragraph" w:customStyle="1" w:styleId="xl27">
    <w:name w:val="xl27"/>
    <w:basedOn w:val="Normal"/>
    <w:rsid w:val="003C7693"/>
    <w:pPr>
      <w:widowControl/>
      <w:pBdr>
        <w:top w:val="single" w:sz="4" w:space="0" w:color="auto"/>
        <w:bottom w:val="single" w:sz="8" w:space="0" w:color="auto"/>
        <w:right w:val="single" w:sz="4" w:space="0" w:color="auto"/>
      </w:pBdr>
      <w:spacing w:before="100" w:beforeAutospacing="1" w:after="100" w:afterAutospacing="1"/>
      <w:jc w:val="center"/>
      <w:textAlignment w:val="top"/>
    </w:pPr>
    <w:rPr>
      <w:rFonts w:ascii="Arial Narrow" w:hAnsi="Arial Narrow"/>
      <w:snapToGrid/>
      <w:sz w:val="18"/>
      <w:szCs w:val="18"/>
    </w:rPr>
  </w:style>
  <w:style w:type="paragraph" w:customStyle="1" w:styleId="xl28">
    <w:name w:val="xl28"/>
    <w:basedOn w:val="Normal"/>
    <w:rsid w:val="003C7693"/>
    <w:pPr>
      <w:widowControl/>
      <w:spacing w:before="100" w:beforeAutospacing="1" w:after="100" w:afterAutospacing="1"/>
      <w:jc w:val="center"/>
      <w:textAlignment w:val="top"/>
    </w:pPr>
    <w:rPr>
      <w:rFonts w:ascii="Arial Narrow" w:hAnsi="Arial Narrow"/>
      <w:snapToGrid/>
      <w:sz w:val="18"/>
      <w:szCs w:val="18"/>
    </w:rPr>
  </w:style>
  <w:style w:type="paragraph" w:customStyle="1" w:styleId="xl29">
    <w:name w:val="xl29"/>
    <w:basedOn w:val="Normal"/>
    <w:rsid w:val="003C7693"/>
    <w:pPr>
      <w:widowControl/>
      <w:spacing w:before="100" w:beforeAutospacing="1" w:after="100" w:afterAutospacing="1"/>
    </w:pPr>
    <w:rPr>
      <w:rFonts w:ascii="Arial Narrow" w:hAnsi="Arial Narrow"/>
      <w:snapToGrid/>
      <w:sz w:val="18"/>
      <w:szCs w:val="18"/>
    </w:rPr>
  </w:style>
  <w:style w:type="paragraph" w:customStyle="1" w:styleId="xl30">
    <w:name w:val="xl30"/>
    <w:basedOn w:val="Normal"/>
    <w:rsid w:val="003C7693"/>
    <w:pPr>
      <w:widowControl/>
      <w:spacing w:before="100" w:beforeAutospacing="1" w:after="100" w:afterAutospacing="1"/>
    </w:pPr>
    <w:rPr>
      <w:rFonts w:ascii="Arial Narrow" w:hAnsi="Arial Narrow"/>
      <w:snapToGrid/>
      <w:sz w:val="18"/>
      <w:szCs w:val="18"/>
    </w:rPr>
  </w:style>
  <w:style w:type="paragraph" w:customStyle="1" w:styleId="xl31">
    <w:name w:val="xl31"/>
    <w:basedOn w:val="Normal"/>
    <w:rsid w:val="003C7693"/>
    <w:pPr>
      <w:widowControl/>
      <w:pBdr>
        <w:top w:val="single" w:sz="4" w:space="0" w:color="auto"/>
        <w:bottom w:val="single" w:sz="4" w:space="0" w:color="auto"/>
      </w:pBdr>
      <w:spacing w:before="100" w:beforeAutospacing="1" w:after="100" w:afterAutospacing="1"/>
      <w:jc w:val="right"/>
    </w:pPr>
    <w:rPr>
      <w:rFonts w:ascii="Arial Narrow" w:hAnsi="Arial Narrow"/>
      <w:snapToGrid/>
      <w:sz w:val="18"/>
      <w:szCs w:val="18"/>
    </w:rPr>
  </w:style>
  <w:style w:type="paragraph" w:customStyle="1" w:styleId="xl32">
    <w:name w:val="xl32"/>
    <w:basedOn w:val="Normal"/>
    <w:rsid w:val="003C7693"/>
    <w:pPr>
      <w:widowControl/>
      <w:pBdr>
        <w:top w:val="single" w:sz="4" w:space="0" w:color="auto"/>
        <w:bottom w:val="single" w:sz="4" w:space="0" w:color="auto"/>
        <w:right w:val="single" w:sz="4" w:space="0" w:color="auto"/>
      </w:pBdr>
      <w:spacing w:before="100" w:beforeAutospacing="1" w:after="100" w:afterAutospacing="1"/>
      <w:jc w:val="right"/>
    </w:pPr>
    <w:rPr>
      <w:rFonts w:ascii="Arial Narrow" w:hAnsi="Arial Narrow"/>
      <w:snapToGrid/>
      <w:sz w:val="18"/>
      <w:szCs w:val="18"/>
    </w:rPr>
  </w:style>
  <w:style w:type="paragraph" w:customStyle="1" w:styleId="xl33">
    <w:name w:val="xl33"/>
    <w:basedOn w:val="Normal"/>
    <w:rsid w:val="003C7693"/>
    <w:pPr>
      <w:widowControl/>
      <w:pBdr>
        <w:top w:val="single" w:sz="4" w:space="0" w:color="auto"/>
        <w:bottom w:val="single" w:sz="4" w:space="0" w:color="auto"/>
      </w:pBdr>
      <w:spacing w:before="100" w:beforeAutospacing="1" w:after="100" w:afterAutospacing="1"/>
      <w:jc w:val="right"/>
    </w:pPr>
    <w:rPr>
      <w:rFonts w:ascii="Arial Narrow" w:hAnsi="Arial Narrow"/>
      <w:snapToGrid/>
      <w:sz w:val="18"/>
      <w:szCs w:val="18"/>
    </w:rPr>
  </w:style>
  <w:style w:type="paragraph" w:customStyle="1" w:styleId="xl34">
    <w:name w:val="xl34"/>
    <w:basedOn w:val="Normal"/>
    <w:rsid w:val="003C7693"/>
    <w:pPr>
      <w:widowControl/>
      <w:pBdr>
        <w:top w:val="single" w:sz="4" w:space="0" w:color="auto"/>
        <w:bottom w:val="single" w:sz="4" w:space="0" w:color="auto"/>
        <w:right w:val="single" w:sz="4" w:space="0" w:color="auto"/>
      </w:pBdr>
      <w:spacing w:before="100" w:beforeAutospacing="1" w:after="100" w:afterAutospacing="1"/>
      <w:jc w:val="right"/>
    </w:pPr>
    <w:rPr>
      <w:rFonts w:ascii="Arial Narrow" w:hAnsi="Arial Narrow"/>
      <w:snapToGrid/>
      <w:sz w:val="18"/>
      <w:szCs w:val="18"/>
    </w:rPr>
  </w:style>
  <w:style w:type="paragraph" w:customStyle="1" w:styleId="xl35">
    <w:name w:val="xl35"/>
    <w:basedOn w:val="Normal"/>
    <w:rsid w:val="003C7693"/>
    <w:pPr>
      <w:widowControl/>
      <w:pBdr>
        <w:bottom w:val="single" w:sz="8" w:space="0" w:color="auto"/>
      </w:pBdr>
      <w:spacing w:before="100" w:beforeAutospacing="1" w:after="100" w:afterAutospacing="1"/>
    </w:pPr>
    <w:rPr>
      <w:rFonts w:ascii="Arial Narrow" w:hAnsi="Arial Narrow"/>
      <w:snapToGrid/>
      <w:sz w:val="18"/>
      <w:szCs w:val="18"/>
    </w:rPr>
  </w:style>
  <w:style w:type="paragraph" w:customStyle="1" w:styleId="xl36">
    <w:name w:val="xl36"/>
    <w:basedOn w:val="Normal"/>
    <w:rsid w:val="003C7693"/>
    <w:pPr>
      <w:widowControl/>
      <w:spacing w:before="100" w:beforeAutospacing="1" w:after="100" w:afterAutospacing="1"/>
    </w:pPr>
    <w:rPr>
      <w:rFonts w:ascii="Arial Narrow" w:hAnsi="Arial Narrow"/>
      <w:b/>
      <w:bCs/>
      <w:snapToGrid/>
      <w:sz w:val="18"/>
      <w:szCs w:val="18"/>
    </w:rPr>
  </w:style>
  <w:style w:type="paragraph" w:customStyle="1" w:styleId="xl37">
    <w:name w:val="xl37"/>
    <w:basedOn w:val="Normal"/>
    <w:rsid w:val="003C7693"/>
    <w:pPr>
      <w:widowControl/>
      <w:pBdr>
        <w:bottom w:val="single" w:sz="8" w:space="0" w:color="auto"/>
      </w:pBdr>
      <w:spacing w:before="100" w:beforeAutospacing="1" w:after="100" w:afterAutospacing="1"/>
    </w:pPr>
    <w:rPr>
      <w:rFonts w:ascii="Arial Narrow" w:hAnsi="Arial Narrow"/>
      <w:snapToGrid/>
      <w:sz w:val="18"/>
      <w:szCs w:val="18"/>
    </w:rPr>
  </w:style>
  <w:style w:type="paragraph" w:styleId="ListParagraph">
    <w:name w:val="List Paragraph"/>
    <w:basedOn w:val="Normal"/>
    <w:uiPriority w:val="34"/>
    <w:qFormat/>
    <w:rsid w:val="003C7693"/>
    <w:pPr>
      <w:widowControl/>
      <w:ind w:left="720"/>
    </w:pPr>
    <w:rPr>
      <w:rFonts w:ascii="Calibri" w:eastAsia="Calibri" w:hAnsi="Calibri"/>
      <w:snapToGrid/>
      <w:sz w:val="22"/>
      <w:szCs w:val="22"/>
    </w:rPr>
  </w:style>
  <w:style w:type="table" w:styleId="TableGrid">
    <w:name w:val="Table Grid"/>
    <w:basedOn w:val="TableNormal"/>
    <w:uiPriority w:val="59"/>
    <w:rsid w:val="00AA1150"/>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402B42"/>
    <w:rPr>
      <w:b/>
      <w:snapToGrid/>
      <w:sz w:val="24"/>
    </w:rPr>
  </w:style>
  <w:style w:type="character" w:customStyle="1" w:styleId="Heading2Char">
    <w:name w:val="Heading 2 Char"/>
    <w:link w:val="Heading2"/>
    <w:rsid w:val="00402B42"/>
    <w:rPr>
      <w:snapToGrid/>
      <w:sz w:val="24"/>
    </w:rPr>
  </w:style>
  <w:style w:type="character" w:customStyle="1" w:styleId="Heading3Char">
    <w:name w:val="Heading 3 Char"/>
    <w:link w:val="Heading3"/>
    <w:rsid w:val="00402B42"/>
    <w:rPr>
      <w:snapToGrid/>
      <w:color w:val="FF0000"/>
      <w:sz w:val="24"/>
    </w:rPr>
  </w:style>
  <w:style w:type="character" w:customStyle="1" w:styleId="Heading4Char">
    <w:name w:val="Heading 4 Char"/>
    <w:link w:val="Heading4"/>
    <w:rsid w:val="00402B42"/>
    <w:rPr>
      <w:b/>
      <w:snapToGrid/>
      <w:sz w:val="24"/>
    </w:rPr>
  </w:style>
  <w:style w:type="character" w:customStyle="1" w:styleId="Heading5Char">
    <w:name w:val="Heading 5 Char"/>
    <w:link w:val="Heading5"/>
    <w:rsid w:val="00402B42"/>
    <w:rPr>
      <w:b/>
      <w:snapToGrid/>
      <w:sz w:val="24"/>
    </w:rPr>
  </w:style>
  <w:style w:type="character" w:customStyle="1" w:styleId="Heading6Char">
    <w:name w:val="Heading 6 Char"/>
    <w:link w:val="Heading6"/>
    <w:rsid w:val="00402B42"/>
    <w:rPr>
      <w:b/>
      <w:snapToGrid/>
      <w:sz w:val="24"/>
    </w:rPr>
  </w:style>
  <w:style w:type="character" w:customStyle="1" w:styleId="Heading7Char">
    <w:name w:val="Heading 7 Char"/>
    <w:link w:val="Heading7"/>
    <w:rsid w:val="00402B42"/>
    <w:rPr>
      <w:b/>
      <w:snapToGrid/>
      <w:sz w:val="24"/>
    </w:rPr>
  </w:style>
  <w:style w:type="character" w:customStyle="1" w:styleId="Heading8Char">
    <w:name w:val="Heading 8 Char"/>
    <w:link w:val="Heading8"/>
    <w:rsid w:val="00402B42"/>
    <w:rPr>
      <w:b/>
      <w:snapToGrid/>
      <w:sz w:val="24"/>
    </w:rPr>
  </w:style>
  <w:style w:type="character" w:customStyle="1" w:styleId="Heading9Char">
    <w:name w:val="Heading 9 Char"/>
    <w:link w:val="Heading9"/>
    <w:rsid w:val="00402B42"/>
    <w:rPr>
      <w:snapToGrid/>
      <w:sz w:val="40"/>
    </w:rPr>
  </w:style>
  <w:style w:type="character" w:customStyle="1" w:styleId="EndnoteTextChar">
    <w:name w:val="Endnote Text Char"/>
    <w:link w:val="EndnoteText"/>
    <w:semiHidden/>
    <w:rsid w:val="00402B42"/>
    <w:rPr>
      <w:snapToGrid/>
      <w:sz w:val="24"/>
    </w:rPr>
  </w:style>
  <w:style w:type="character" w:customStyle="1" w:styleId="FootnoteTextChar">
    <w:name w:val="Footnote Text Char"/>
    <w:aliases w:val="ft Char,fo Char,footnote text Char Char"/>
    <w:link w:val="FootnoteText"/>
    <w:semiHidden/>
    <w:rsid w:val="00402B42"/>
    <w:rPr>
      <w:snapToGrid/>
      <w:sz w:val="24"/>
    </w:rPr>
  </w:style>
  <w:style w:type="character" w:customStyle="1" w:styleId="BodyTextIndentChar">
    <w:name w:val="Body Text Indent Char"/>
    <w:link w:val="BodyTextIndent"/>
    <w:semiHidden/>
    <w:rsid w:val="00402B42"/>
    <w:rPr>
      <w:snapToGrid/>
      <w:sz w:val="24"/>
    </w:rPr>
  </w:style>
  <w:style w:type="character" w:customStyle="1" w:styleId="BodyTextIndent2Char">
    <w:name w:val="Body Text Indent 2 Char"/>
    <w:link w:val="BodyTextIndent2"/>
    <w:semiHidden/>
    <w:rsid w:val="00402B42"/>
    <w:rPr>
      <w:snapToGrid/>
      <w:sz w:val="24"/>
    </w:rPr>
  </w:style>
  <w:style w:type="character" w:customStyle="1" w:styleId="BodyTextChar">
    <w:name w:val="Body Text Char"/>
    <w:link w:val="BodyText"/>
    <w:rsid w:val="00402B42"/>
    <w:rPr>
      <w:b/>
      <w:snapToGrid/>
      <w:sz w:val="24"/>
    </w:rPr>
  </w:style>
  <w:style w:type="character" w:customStyle="1" w:styleId="HeaderChar">
    <w:name w:val="Header Char"/>
    <w:link w:val="Header"/>
    <w:rsid w:val="00402B42"/>
    <w:rPr>
      <w:snapToGrid/>
      <w:sz w:val="24"/>
    </w:rPr>
  </w:style>
  <w:style w:type="character" w:customStyle="1" w:styleId="TitleChar">
    <w:name w:val="Title Char"/>
    <w:link w:val="Title"/>
    <w:rsid w:val="00402B42"/>
    <w:rPr>
      <w:b/>
      <w:snapToGrid/>
      <w:sz w:val="28"/>
    </w:rPr>
  </w:style>
  <w:style w:type="character" w:customStyle="1" w:styleId="PlainTextChar">
    <w:name w:val="Plain Text Char"/>
    <w:link w:val="PlainText"/>
    <w:semiHidden/>
    <w:rsid w:val="00402B42"/>
    <w:rPr>
      <w:rFonts w:ascii="Courier New" w:hAnsi="Courier New"/>
      <w:b/>
    </w:rPr>
  </w:style>
  <w:style w:type="character" w:customStyle="1" w:styleId="DateChar">
    <w:name w:val="Date Char"/>
    <w:link w:val="Date"/>
    <w:semiHidden/>
    <w:rsid w:val="00402B42"/>
    <w:rPr>
      <w:color w:val="000000"/>
      <w:sz w:val="24"/>
    </w:rPr>
  </w:style>
  <w:style w:type="character" w:customStyle="1" w:styleId="BodyTextIndent3Char">
    <w:name w:val="Body Text Indent 3 Char"/>
    <w:link w:val="BodyTextIndent3"/>
    <w:semiHidden/>
    <w:rsid w:val="00402B42"/>
    <w:rPr>
      <w:snapToGrid/>
      <w:sz w:val="24"/>
    </w:rPr>
  </w:style>
  <w:style w:type="character" w:customStyle="1" w:styleId="CommentTextChar">
    <w:name w:val="Comment Text Char"/>
    <w:link w:val="CommentText"/>
    <w:uiPriority w:val="99"/>
    <w:semiHidden/>
    <w:rsid w:val="00402B42"/>
  </w:style>
  <w:style w:type="character" w:customStyle="1" w:styleId="CommentSubjectChar">
    <w:name w:val="Comment Subject Char"/>
    <w:link w:val="CommentSubject"/>
    <w:semiHidden/>
    <w:rsid w:val="00402B42"/>
    <w:rPr>
      <w:b/>
      <w:bCs/>
    </w:rPr>
  </w:style>
  <w:style w:type="paragraph" w:customStyle="1" w:styleId="ListBullet210">
    <w:name w:val="List Bullet 21"/>
    <w:basedOn w:val="ListBullet"/>
    <w:rsid w:val="00B221F4"/>
    <w:pPr>
      <w:tabs>
        <w:tab w:val="num" w:pos="360"/>
        <w:tab w:val="num" w:pos="1080"/>
      </w:tabs>
      <w:spacing w:before="120"/>
      <w:ind w:left="1080" w:hanging="360"/>
    </w:pPr>
  </w:style>
  <w:style w:type="character" w:customStyle="1" w:styleId="QuoteChar">
    <w:name w:val="Quote Char"/>
    <w:link w:val="Quote"/>
    <w:rsid w:val="00402B42"/>
    <w:rPr>
      <w:iCs/>
      <w:sz w:val="22"/>
    </w:rPr>
  </w:style>
  <w:style w:type="character" w:customStyle="1" w:styleId="SubtitleChar">
    <w:name w:val="Subtitle Char"/>
    <w:link w:val="Subtitle"/>
    <w:rsid w:val="00402B42"/>
    <w:rPr>
      <w:b/>
    </w:rPr>
  </w:style>
  <w:style w:type="paragraph" w:customStyle="1" w:styleId="BodyText210">
    <w:name w:val="Body Text 21"/>
    <w:basedOn w:val="Normal"/>
    <w:rsid w:val="00402B42"/>
    <w:pPr>
      <w:widowControl/>
      <w:spacing w:before="120" w:after="120"/>
    </w:pPr>
    <w:rPr>
      <w:snapToGrid/>
      <w:sz w:val="22"/>
      <w:szCs w:val="22"/>
    </w:rPr>
  </w:style>
  <w:style w:type="paragraph" w:customStyle="1" w:styleId="BodyText10">
    <w:name w:val="Body Text1"/>
    <w:rsid w:val="00402B42"/>
    <w:pPr>
      <w:spacing w:line="300" w:lineRule="atLeast"/>
    </w:pPr>
    <w:rPr>
      <w:snapToGrid w:val="0"/>
      <w:sz w:val="22"/>
    </w:rPr>
  </w:style>
  <w:style w:type="character" w:customStyle="1" w:styleId="HTMLPreformattedChar">
    <w:name w:val="HTML Preformatted Char"/>
    <w:link w:val="HTMLPreformatted"/>
    <w:semiHidden/>
    <w:rsid w:val="00402B42"/>
    <w:rPr>
      <w:rFonts w:ascii="Arial Unicode MS" w:eastAsia="Arial Unicode MS" w:hAnsi="Arial Unicode MS" w:cs="Arial Unicode MS"/>
    </w:rPr>
  </w:style>
  <w:style w:type="paragraph" w:styleId="Revision">
    <w:name w:val="Revision"/>
    <w:hidden/>
    <w:uiPriority w:val="99"/>
    <w:semiHidden/>
    <w:rsid w:val="00402B42"/>
    <w:rPr>
      <w:snapToGrid w:val="0"/>
      <w:sz w:val="24"/>
    </w:rPr>
  </w:style>
  <w:style w:type="paragraph" w:styleId="NoSpacing">
    <w:name w:val="No Spacing"/>
    <w:uiPriority w:val="1"/>
    <w:qFormat/>
    <w:rsid w:val="00971B6A"/>
    <w:pPr>
      <w:widowControl w:val="0"/>
    </w:pPr>
    <w:rPr>
      <w:snapToGrid w:val="0"/>
      <w:sz w:val="24"/>
    </w:rPr>
  </w:style>
  <w:style w:type="paragraph" w:customStyle="1" w:styleId="Default">
    <w:name w:val="Default"/>
    <w:basedOn w:val="Normal"/>
    <w:rsid w:val="00C55CEA"/>
    <w:pPr>
      <w:widowControl/>
      <w:autoSpaceDE w:val="0"/>
      <w:autoSpaceDN w:val="0"/>
    </w:pPr>
    <w:rPr>
      <w:rFonts w:eastAsiaTheme="minorHAnsi"/>
      <w:snapToGrid/>
      <w:color w:val="000000"/>
      <w:szCs w:val="24"/>
    </w:rPr>
  </w:style>
  <w:style w:type="paragraph" w:customStyle="1" w:styleId="Level1">
    <w:name w:val="Level 1"/>
    <w:rsid w:val="00DE782E"/>
    <w:pPr>
      <w:autoSpaceDE w:val="0"/>
      <w:autoSpaceDN w:val="0"/>
      <w:adjustRightInd w:val="0"/>
      <w:ind w:left="720"/>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39"/>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header" w:uiPriority="0"/>
    <w:lsdException w:name="index heading" w:uiPriority="0"/>
    <w:lsdException w:name="caption" w:semiHidden="0" w:uiPriority="0" w:unhideWhenUsed="0" w:qFormat="1"/>
    <w:lsdException w:name="footnote reference" w:uiPriority="0"/>
    <w:lsdException w:name="page number" w:uiPriority="0"/>
    <w:lsdException w:name="endnote reference" w:uiPriority="0"/>
    <w:lsdException w:name="endnote text" w:uiPriority="0"/>
    <w:lsdException w:name="toa heading" w:uiPriority="0"/>
    <w:lsdException w:name="List" w:uiPriority="0"/>
    <w:lsdException w:name="List Bullet" w:uiPriority="0"/>
    <w:lsdException w:name="List 2" w:uiPriority="0"/>
    <w:lsdException w:name="List Bullet 2" w:uiPriority="0"/>
    <w:lsdException w:name="Title" w:semiHidden="0" w:uiPriority="0" w:unhideWhenUsed="0" w:qFormat="1"/>
    <w:lsdException w:name="Closing" w:uiPriority="0"/>
    <w:lsdException w:name="Signature" w:uiPriority="0"/>
    <w:lsdException w:name="Default Paragraph Font" w:uiPriority="1"/>
    <w:lsdException w:name="Body Text" w:uiPriority="0"/>
    <w:lsdException w:name="Body Text Indent" w:uiPriority="0"/>
    <w:lsdException w:name="Message Header" w:uiPriority="0"/>
    <w:lsdException w:name="Subtitle" w:semiHidden="0" w:uiPriority="0" w:unhideWhenUsed="0" w:qFormat="1"/>
    <w:lsdException w:name="Date"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HTML Preformatted"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Normal">
    <w:name w:val="Normal"/>
    <w:qFormat/>
    <w:rsid w:val="00945966"/>
    <w:pPr>
      <w:widowControl w:val="0"/>
    </w:pPr>
    <w:rPr>
      <w:snapToGrid w:val="0"/>
      <w:sz w:val="24"/>
    </w:rPr>
  </w:style>
  <w:style w:type="paragraph" w:styleId="Heading1">
    <w:name w:val="heading 1"/>
    <w:basedOn w:val="Normal"/>
    <w:next w:val="Normal"/>
    <w:link w:val="Heading1Char"/>
    <w:qFormat/>
    <w:rsid w:val="00945966"/>
    <w:pPr>
      <w:keepNext/>
      <w:tabs>
        <w:tab w:val="left" w:pos="0"/>
        <w:tab w:val="left" w:pos="474"/>
        <w:tab w:val="left" w:pos="948"/>
        <w:tab w:val="left" w:pos="1422"/>
        <w:tab w:val="left" w:pos="1897"/>
        <w:tab w:val="left" w:pos="2376"/>
        <w:tab w:val="left" w:pos="2850"/>
        <w:tab w:val="left" w:pos="3324"/>
        <w:tab w:val="left" w:pos="3798"/>
        <w:tab w:val="left" w:pos="4273"/>
        <w:tab w:val="left" w:pos="4752"/>
        <w:tab w:val="left" w:pos="5226"/>
        <w:tab w:val="left" w:pos="5700"/>
        <w:tab w:val="left" w:pos="6174"/>
        <w:tab w:val="left" w:pos="6649"/>
        <w:tab w:val="left" w:pos="7128"/>
        <w:tab w:val="left" w:pos="7602"/>
        <w:tab w:val="left" w:pos="8076"/>
        <w:tab w:val="left" w:pos="8550"/>
        <w:tab w:val="left" w:pos="9025"/>
        <w:tab w:val="left" w:pos="9360"/>
      </w:tabs>
      <w:suppressAutoHyphens/>
      <w:ind w:left="948" w:hanging="948"/>
      <w:outlineLvl w:val="0"/>
    </w:pPr>
    <w:rPr>
      <w:b/>
    </w:rPr>
  </w:style>
  <w:style w:type="paragraph" w:styleId="Heading2">
    <w:name w:val="heading 2"/>
    <w:basedOn w:val="Normal"/>
    <w:next w:val="Normal"/>
    <w:link w:val="Heading2Char"/>
    <w:qFormat/>
    <w:rsid w:val="00945966"/>
    <w:pPr>
      <w:keepNext/>
      <w:tabs>
        <w:tab w:val="left" w:pos="0"/>
        <w:tab w:val="right" w:leader="dot" w:pos="474"/>
        <w:tab w:val="right" w:leader="dot" w:pos="948"/>
        <w:tab w:val="right" w:leader="dot" w:pos="9360"/>
      </w:tabs>
      <w:suppressAutoHyphens/>
      <w:ind w:left="948" w:hanging="948"/>
      <w:outlineLvl w:val="1"/>
    </w:pPr>
  </w:style>
  <w:style w:type="paragraph" w:styleId="Heading3">
    <w:name w:val="heading 3"/>
    <w:basedOn w:val="Normal"/>
    <w:next w:val="Normal"/>
    <w:link w:val="Heading3Char"/>
    <w:qFormat/>
    <w:rsid w:val="00945966"/>
    <w:pPr>
      <w:keepNext/>
      <w:tabs>
        <w:tab w:val="left" w:pos="0"/>
        <w:tab w:val="left" w:pos="474"/>
        <w:tab w:val="left" w:pos="948"/>
        <w:tab w:val="left" w:pos="1422"/>
        <w:tab w:val="left" w:pos="1897"/>
        <w:tab w:val="left" w:pos="2376"/>
        <w:tab w:val="left" w:pos="2850"/>
        <w:tab w:val="left" w:pos="3324"/>
        <w:tab w:val="left" w:pos="3798"/>
        <w:tab w:val="left" w:pos="4273"/>
        <w:tab w:val="left" w:pos="4752"/>
        <w:tab w:val="left" w:pos="5226"/>
        <w:tab w:val="left" w:pos="5700"/>
        <w:tab w:val="left" w:pos="6174"/>
        <w:tab w:val="left" w:pos="6649"/>
        <w:tab w:val="left" w:pos="7128"/>
        <w:tab w:val="left" w:pos="7602"/>
        <w:tab w:val="left" w:pos="8076"/>
        <w:tab w:val="left" w:pos="8550"/>
        <w:tab w:val="left" w:pos="9025"/>
        <w:tab w:val="left" w:pos="9360"/>
      </w:tabs>
      <w:suppressAutoHyphens/>
      <w:outlineLvl w:val="2"/>
    </w:pPr>
    <w:rPr>
      <w:color w:val="FF0000"/>
    </w:rPr>
  </w:style>
  <w:style w:type="paragraph" w:styleId="Heading4">
    <w:name w:val="heading 4"/>
    <w:basedOn w:val="Normal"/>
    <w:next w:val="Normal"/>
    <w:link w:val="Heading4Char"/>
    <w:qFormat/>
    <w:rsid w:val="00945966"/>
    <w:pPr>
      <w:keepNext/>
      <w:tabs>
        <w:tab w:val="left" w:pos="0"/>
        <w:tab w:val="left" w:pos="474"/>
        <w:tab w:val="left" w:pos="948"/>
        <w:tab w:val="left" w:pos="1422"/>
        <w:tab w:val="left" w:pos="1897"/>
        <w:tab w:val="left" w:pos="2376"/>
        <w:tab w:val="left" w:pos="2850"/>
        <w:tab w:val="left" w:pos="3324"/>
        <w:tab w:val="left" w:pos="3798"/>
        <w:tab w:val="left" w:pos="4273"/>
        <w:tab w:val="left" w:pos="4752"/>
        <w:tab w:val="left" w:pos="5226"/>
        <w:tab w:val="left" w:pos="5700"/>
        <w:tab w:val="left" w:pos="6174"/>
        <w:tab w:val="left" w:pos="6649"/>
        <w:tab w:val="left" w:pos="7128"/>
        <w:tab w:val="left" w:pos="7602"/>
        <w:tab w:val="left" w:pos="8076"/>
        <w:tab w:val="left" w:pos="8550"/>
        <w:tab w:val="left" w:pos="9025"/>
        <w:tab w:val="left" w:pos="9360"/>
      </w:tabs>
      <w:suppressAutoHyphens/>
      <w:ind w:left="864" w:right="864" w:hanging="474"/>
      <w:outlineLvl w:val="3"/>
    </w:pPr>
    <w:rPr>
      <w:b/>
    </w:rPr>
  </w:style>
  <w:style w:type="paragraph" w:styleId="Heading5">
    <w:name w:val="heading 5"/>
    <w:basedOn w:val="Normal"/>
    <w:next w:val="Normal"/>
    <w:link w:val="Heading5Char"/>
    <w:qFormat/>
    <w:rsid w:val="00945966"/>
    <w:pPr>
      <w:keepNext/>
      <w:tabs>
        <w:tab w:val="left" w:pos="0"/>
        <w:tab w:val="left" w:pos="474"/>
        <w:tab w:val="left" w:pos="948"/>
        <w:tab w:val="left" w:pos="1422"/>
        <w:tab w:val="left" w:pos="1897"/>
        <w:tab w:val="left" w:pos="2376"/>
        <w:tab w:val="left" w:pos="2850"/>
        <w:tab w:val="left" w:pos="3324"/>
        <w:tab w:val="left" w:pos="3798"/>
        <w:tab w:val="left" w:pos="4273"/>
        <w:tab w:val="left" w:pos="4752"/>
        <w:tab w:val="left" w:pos="5226"/>
        <w:tab w:val="left" w:pos="5700"/>
        <w:tab w:val="left" w:pos="6174"/>
        <w:tab w:val="left" w:pos="6649"/>
        <w:tab w:val="left" w:pos="7128"/>
        <w:tab w:val="left" w:pos="7602"/>
        <w:tab w:val="left" w:pos="8076"/>
        <w:tab w:val="left" w:pos="8550"/>
        <w:tab w:val="left" w:pos="9025"/>
        <w:tab w:val="left" w:pos="9360"/>
      </w:tabs>
      <w:suppressAutoHyphens/>
      <w:ind w:right="864"/>
      <w:outlineLvl w:val="4"/>
    </w:pPr>
    <w:rPr>
      <w:b/>
    </w:rPr>
  </w:style>
  <w:style w:type="paragraph" w:styleId="Heading6">
    <w:name w:val="heading 6"/>
    <w:basedOn w:val="Normal"/>
    <w:next w:val="Normal"/>
    <w:link w:val="Heading6Char"/>
    <w:qFormat/>
    <w:rsid w:val="00945966"/>
    <w:pPr>
      <w:keepNext/>
      <w:tabs>
        <w:tab w:val="left" w:pos="0"/>
        <w:tab w:val="left" w:pos="474"/>
        <w:tab w:val="left" w:pos="948"/>
        <w:tab w:val="left" w:pos="1422"/>
        <w:tab w:val="left" w:pos="1897"/>
        <w:tab w:val="left" w:pos="2376"/>
        <w:tab w:val="left" w:pos="2850"/>
        <w:tab w:val="left" w:pos="3324"/>
        <w:tab w:val="left" w:pos="3798"/>
        <w:tab w:val="left" w:pos="4273"/>
        <w:tab w:val="left" w:pos="4752"/>
        <w:tab w:val="left" w:pos="5226"/>
        <w:tab w:val="left" w:pos="5700"/>
        <w:tab w:val="left" w:pos="6174"/>
        <w:tab w:val="left" w:pos="6649"/>
        <w:tab w:val="left" w:pos="7128"/>
        <w:tab w:val="left" w:pos="7602"/>
        <w:tab w:val="left" w:pos="8076"/>
        <w:tab w:val="left" w:pos="8550"/>
        <w:tab w:val="left" w:pos="9025"/>
        <w:tab w:val="left" w:pos="9360"/>
      </w:tabs>
      <w:suppressAutoHyphens/>
      <w:ind w:left="-3" w:right="864"/>
      <w:outlineLvl w:val="5"/>
    </w:pPr>
    <w:rPr>
      <w:b/>
    </w:rPr>
  </w:style>
  <w:style w:type="paragraph" w:styleId="Heading7">
    <w:name w:val="heading 7"/>
    <w:basedOn w:val="Normal"/>
    <w:next w:val="Normal"/>
    <w:link w:val="Heading7Char"/>
    <w:qFormat/>
    <w:rsid w:val="00945966"/>
    <w:pPr>
      <w:keepNext/>
      <w:outlineLvl w:val="6"/>
    </w:pPr>
    <w:rPr>
      <w:b/>
    </w:rPr>
  </w:style>
  <w:style w:type="paragraph" w:styleId="Heading8">
    <w:name w:val="heading 8"/>
    <w:basedOn w:val="Normal"/>
    <w:next w:val="Normal"/>
    <w:link w:val="Heading8Char"/>
    <w:qFormat/>
    <w:rsid w:val="00945966"/>
    <w:pPr>
      <w:keepNext/>
      <w:tabs>
        <w:tab w:val="center" w:pos="4680"/>
      </w:tabs>
      <w:suppressAutoHyphens/>
      <w:ind w:left="144" w:right="864"/>
      <w:outlineLvl w:val="7"/>
    </w:pPr>
    <w:rPr>
      <w:b/>
    </w:rPr>
  </w:style>
  <w:style w:type="paragraph" w:styleId="Heading9">
    <w:name w:val="heading 9"/>
    <w:basedOn w:val="Normal"/>
    <w:next w:val="Normal"/>
    <w:link w:val="Heading9Char"/>
    <w:qFormat/>
    <w:rsid w:val="00945966"/>
    <w:pPr>
      <w:keepNext/>
      <w:tabs>
        <w:tab w:val="center" w:pos="4680"/>
      </w:tabs>
      <w:suppressAutoHyphens/>
      <w:ind w:left="144" w:right="864"/>
      <w:jc w:val="center"/>
      <w:outlineLvl w:val="8"/>
    </w:pPr>
    <w:rPr>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semiHidden/>
    <w:rsid w:val="00945966"/>
  </w:style>
  <w:style w:type="character" w:styleId="EndnoteReference">
    <w:name w:val="endnote reference"/>
    <w:semiHidden/>
    <w:rsid w:val="00945966"/>
    <w:rPr>
      <w:vertAlign w:val="superscript"/>
    </w:rPr>
  </w:style>
  <w:style w:type="paragraph" w:styleId="FootnoteText">
    <w:name w:val="footnote text"/>
    <w:aliases w:val="ft,fo,footnote text Char"/>
    <w:basedOn w:val="Normal"/>
    <w:link w:val="FootnoteTextChar"/>
    <w:semiHidden/>
    <w:rsid w:val="00945966"/>
  </w:style>
  <w:style w:type="character" w:styleId="FootnoteReference">
    <w:name w:val="footnote reference"/>
    <w:aliases w:val="fr"/>
    <w:semiHidden/>
    <w:rsid w:val="00945966"/>
    <w:rPr>
      <w:vertAlign w:val="superscript"/>
    </w:rPr>
  </w:style>
  <w:style w:type="paragraph" w:styleId="TOC1">
    <w:name w:val="toc 1"/>
    <w:basedOn w:val="Normal"/>
    <w:next w:val="Normal"/>
    <w:autoRedefine/>
    <w:uiPriority w:val="39"/>
    <w:rsid w:val="00BB7536"/>
    <w:pPr>
      <w:tabs>
        <w:tab w:val="right" w:leader="dot" w:pos="9360"/>
      </w:tabs>
      <w:suppressAutoHyphens/>
      <w:spacing w:before="240"/>
      <w:ind w:left="720" w:right="720" w:hanging="720"/>
    </w:pPr>
    <w:rPr>
      <w:rFonts w:ascii="Garamond" w:hAnsi="Garamond"/>
      <w:b/>
      <w:bCs/>
    </w:rPr>
  </w:style>
  <w:style w:type="paragraph" w:styleId="TOC2">
    <w:name w:val="toc 2"/>
    <w:basedOn w:val="Normal"/>
    <w:next w:val="Normal"/>
    <w:autoRedefine/>
    <w:uiPriority w:val="39"/>
    <w:rsid w:val="00945966"/>
    <w:pPr>
      <w:tabs>
        <w:tab w:val="right" w:leader="dot" w:pos="9360"/>
      </w:tabs>
      <w:suppressAutoHyphens/>
      <w:ind w:left="1440" w:right="720" w:hanging="720"/>
    </w:pPr>
  </w:style>
  <w:style w:type="paragraph" w:styleId="TOC3">
    <w:name w:val="toc 3"/>
    <w:basedOn w:val="Normal"/>
    <w:next w:val="Normal"/>
    <w:autoRedefine/>
    <w:semiHidden/>
    <w:rsid w:val="00103F49"/>
    <w:pPr>
      <w:tabs>
        <w:tab w:val="left" w:pos="1200"/>
        <w:tab w:val="right" w:leader="dot" w:pos="9360"/>
      </w:tabs>
      <w:suppressAutoHyphens/>
      <w:ind w:left="2160" w:right="720" w:hanging="720"/>
    </w:pPr>
    <w:rPr>
      <w:rFonts w:ascii="Garamond" w:hAnsi="Garamond"/>
    </w:rPr>
  </w:style>
  <w:style w:type="paragraph" w:styleId="TOC4">
    <w:name w:val="toc 4"/>
    <w:basedOn w:val="Normal"/>
    <w:next w:val="Normal"/>
    <w:autoRedefine/>
    <w:semiHidden/>
    <w:rsid w:val="00945966"/>
    <w:pPr>
      <w:tabs>
        <w:tab w:val="right" w:leader="dot" w:pos="9360"/>
      </w:tabs>
      <w:suppressAutoHyphens/>
      <w:ind w:left="2880" w:right="720" w:hanging="720"/>
    </w:pPr>
  </w:style>
  <w:style w:type="paragraph" w:styleId="TOC5">
    <w:name w:val="toc 5"/>
    <w:basedOn w:val="Normal"/>
    <w:next w:val="Normal"/>
    <w:autoRedefine/>
    <w:semiHidden/>
    <w:rsid w:val="00945966"/>
    <w:pPr>
      <w:tabs>
        <w:tab w:val="right" w:leader="dot" w:pos="9360"/>
      </w:tabs>
      <w:suppressAutoHyphens/>
      <w:ind w:left="3600" w:right="720" w:hanging="720"/>
    </w:pPr>
  </w:style>
  <w:style w:type="paragraph" w:styleId="TOC6">
    <w:name w:val="toc 6"/>
    <w:basedOn w:val="Normal"/>
    <w:next w:val="Normal"/>
    <w:autoRedefine/>
    <w:semiHidden/>
    <w:rsid w:val="00945966"/>
    <w:pPr>
      <w:tabs>
        <w:tab w:val="right" w:pos="9360"/>
      </w:tabs>
      <w:suppressAutoHyphens/>
      <w:ind w:left="720" w:hanging="720"/>
    </w:pPr>
  </w:style>
  <w:style w:type="paragraph" w:styleId="TOC7">
    <w:name w:val="toc 7"/>
    <w:basedOn w:val="Normal"/>
    <w:next w:val="Normal"/>
    <w:autoRedefine/>
    <w:semiHidden/>
    <w:rsid w:val="00945966"/>
    <w:pPr>
      <w:suppressAutoHyphens/>
      <w:ind w:left="720" w:hanging="720"/>
    </w:pPr>
  </w:style>
  <w:style w:type="paragraph" w:styleId="TOC8">
    <w:name w:val="toc 8"/>
    <w:basedOn w:val="Normal"/>
    <w:next w:val="Normal"/>
    <w:autoRedefine/>
    <w:semiHidden/>
    <w:rsid w:val="00945966"/>
    <w:pPr>
      <w:tabs>
        <w:tab w:val="right" w:pos="9360"/>
      </w:tabs>
      <w:suppressAutoHyphens/>
      <w:ind w:left="720" w:hanging="720"/>
    </w:pPr>
  </w:style>
  <w:style w:type="paragraph" w:styleId="TOC9">
    <w:name w:val="toc 9"/>
    <w:basedOn w:val="Normal"/>
    <w:next w:val="Normal"/>
    <w:autoRedefine/>
    <w:semiHidden/>
    <w:rsid w:val="00945966"/>
    <w:pPr>
      <w:tabs>
        <w:tab w:val="right" w:leader="dot" w:pos="9360"/>
      </w:tabs>
      <w:suppressAutoHyphens/>
      <w:ind w:left="720" w:hanging="720"/>
    </w:pPr>
  </w:style>
  <w:style w:type="paragraph" w:styleId="Index1">
    <w:name w:val="index 1"/>
    <w:basedOn w:val="Normal"/>
    <w:next w:val="Normal"/>
    <w:autoRedefine/>
    <w:semiHidden/>
    <w:rsid w:val="00945966"/>
    <w:pPr>
      <w:tabs>
        <w:tab w:val="right" w:leader="dot" w:pos="9360"/>
      </w:tabs>
      <w:suppressAutoHyphens/>
      <w:ind w:left="1440" w:right="720" w:hanging="1440"/>
    </w:pPr>
  </w:style>
  <w:style w:type="paragraph" w:styleId="Index2">
    <w:name w:val="index 2"/>
    <w:basedOn w:val="Normal"/>
    <w:next w:val="Normal"/>
    <w:autoRedefine/>
    <w:semiHidden/>
    <w:rsid w:val="00945966"/>
    <w:pPr>
      <w:tabs>
        <w:tab w:val="right" w:leader="dot" w:pos="9360"/>
      </w:tabs>
      <w:suppressAutoHyphens/>
      <w:ind w:left="1440" w:right="720" w:hanging="720"/>
    </w:pPr>
  </w:style>
  <w:style w:type="paragraph" w:styleId="TOAHeading">
    <w:name w:val="toa heading"/>
    <w:basedOn w:val="Normal"/>
    <w:next w:val="Normal"/>
    <w:semiHidden/>
    <w:rsid w:val="00945966"/>
    <w:pPr>
      <w:tabs>
        <w:tab w:val="right" w:pos="9360"/>
      </w:tabs>
      <w:suppressAutoHyphens/>
    </w:pPr>
  </w:style>
  <w:style w:type="paragraph" w:styleId="Caption">
    <w:name w:val="caption"/>
    <w:basedOn w:val="Normal"/>
    <w:next w:val="Normal"/>
    <w:qFormat/>
    <w:rsid w:val="00945966"/>
  </w:style>
  <w:style w:type="character" w:customStyle="1" w:styleId="EquationCaption">
    <w:name w:val="_Equation Caption"/>
    <w:rsid w:val="00945966"/>
  </w:style>
  <w:style w:type="paragraph" w:styleId="BodyTextIndent">
    <w:name w:val="Body Text Indent"/>
    <w:basedOn w:val="Normal"/>
    <w:link w:val="BodyTextIndentChar"/>
    <w:semiHidden/>
    <w:rsid w:val="00945966"/>
    <w:pPr>
      <w:tabs>
        <w:tab w:val="left" w:pos="0"/>
        <w:tab w:val="left" w:pos="474"/>
        <w:tab w:val="left" w:pos="948"/>
        <w:tab w:val="left" w:pos="1422"/>
        <w:tab w:val="left" w:pos="1897"/>
        <w:tab w:val="left" w:pos="2376"/>
        <w:tab w:val="left" w:pos="2850"/>
        <w:tab w:val="left" w:pos="3324"/>
        <w:tab w:val="left" w:pos="3798"/>
        <w:tab w:val="left" w:pos="4273"/>
        <w:tab w:val="left" w:pos="4752"/>
        <w:tab w:val="left" w:pos="5226"/>
        <w:tab w:val="left" w:pos="5700"/>
        <w:tab w:val="left" w:pos="6174"/>
        <w:tab w:val="left" w:pos="6649"/>
        <w:tab w:val="left" w:pos="7128"/>
        <w:tab w:val="left" w:pos="7602"/>
        <w:tab w:val="left" w:pos="8076"/>
        <w:tab w:val="left" w:pos="8550"/>
        <w:tab w:val="left" w:pos="9025"/>
        <w:tab w:val="left" w:pos="9360"/>
      </w:tabs>
      <w:suppressAutoHyphens/>
      <w:ind w:left="474" w:hanging="474"/>
    </w:pPr>
  </w:style>
  <w:style w:type="paragraph" w:styleId="DocumentMap">
    <w:name w:val="Document Map"/>
    <w:basedOn w:val="Normal"/>
    <w:link w:val="DocumentMapChar"/>
    <w:rsid w:val="00945966"/>
    <w:pPr>
      <w:shd w:val="clear" w:color="auto" w:fill="000080"/>
    </w:pPr>
    <w:rPr>
      <w:rFonts w:ascii="Tahoma" w:hAnsi="Tahoma"/>
    </w:rPr>
  </w:style>
  <w:style w:type="character" w:customStyle="1" w:styleId="DocumentMapChar">
    <w:name w:val="Document Map Char"/>
    <w:link w:val="DocumentMap"/>
    <w:rsid w:val="003C7693"/>
    <w:rPr>
      <w:rFonts w:ascii="Tahoma" w:hAnsi="Tahoma"/>
      <w:snapToGrid w:val="0"/>
      <w:sz w:val="24"/>
      <w:shd w:val="clear" w:color="auto" w:fill="000080"/>
    </w:rPr>
  </w:style>
  <w:style w:type="paragraph" w:styleId="BodyTextIndent2">
    <w:name w:val="Body Text Indent 2"/>
    <w:basedOn w:val="Normal"/>
    <w:link w:val="BodyTextIndent2Char"/>
    <w:semiHidden/>
    <w:rsid w:val="00945966"/>
    <w:pPr>
      <w:tabs>
        <w:tab w:val="left" w:pos="0"/>
        <w:tab w:val="left" w:pos="474"/>
        <w:tab w:val="left" w:pos="948"/>
        <w:tab w:val="left" w:pos="1422"/>
        <w:tab w:val="left" w:pos="1897"/>
        <w:tab w:val="left" w:pos="2376"/>
        <w:tab w:val="left" w:pos="2850"/>
        <w:tab w:val="left" w:pos="3324"/>
        <w:tab w:val="left" w:pos="3798"/>
        <w:tab w:val="left" w:pos="4273"/>
        <w:tab w:val="left" w:pos="4752"/>
        <w:tab w:val="left" w:pos="5226"/>
        <w:tab w:val="left" w:pos="5700"/>
        <w:tab w:val="left" w:pos="6174"/>
        <w:tab w:val="left" w:pos="6649"/>
        <w:tab w:val="left" w:pos="7128"/>
        <w:tab w:val="left" w:pos="7602"/>
        <w:tab w:val="left" w:pos="8076"/>
        <w:tab w:val="left" w:pos="8550"/>
        <w:tab w:val="left" w:pos="9025"/>
        <w:tab w:val="left" w:pos="9360"/>
      </w:tabs>
      <w:suppressAutoHyphens/>
      <w:ind w:left="1422" w:hanging="1422"/>
    </w:pPr>
  </w:style>
  <w:style w:type="paragraph" w:styleId="BlockText">
    <w:name w:val="Block Text"/>
    <w:basedOn w:val="Normal"/>
    <w:semiHidden/>
    <w:rsid w:val="00945966"/>
    <w:pPr>
      <w:tabs>
        <w:tab w:val="left" w:pos="0"/>
        <w:tab w:val="left" w:pos="474"/>
        <w:tab w:val="left" w:pos="948"/>
        <w:tab w:val="left" w:pos="1422"/>
        <w:tab w:val="left" w:pos="1897"/>
        <w:tab w:val="left" w:pos="2376"/>
        <w:tab w:val="left" w:pos="2850"/>
        <w:tab w:val="left" w:pos="3324"/>
        <w:tab w:val="left" w:pos="3798"/>
        <w:tab w:val="left" w:pos="4273"/>
        <w:tab w:val="left" w:pos="4752"/>
        <w:tab w:val="left" w:pos="5226"/>
        <w:tab w:val="left" w:pos="5700"/>
        <w:tab w:val="left" w:pos="6174"/>
        <w:tab w:val="left" w:pos="6649"/>
        <w:tab w:val="left" w:pos="7128"/>
        <w:tab w:val="left" w:pos="7602"/>
        <w:tab w:val="left" w:pos="8076"/>
        <w:tab w:val="left" w:pos="8550"/>
        <w:tab w:val="left" w:pos="9025"/>
        <w:tab w:val="left" w:pos="9360"/>
      </w:tabs>
      <w:suppressAutoHyphens/>
      <w:ind w:left="390" w:right="864"/>
    </w:pPr>
  </w:style>
  <w:style w:type="paragraph" w:styleId="BodyText">
    <w:name w:val="Body Text"/>
    <w:basedOn w:val="Normal"/>
    <w:link w:val="BodyTextChar"/>
    <w:rsid w:val="00945966"/>
    <w:pPr>
      <w:tabs>
        <w:tab w:val="left" w:pos="0"/>
        <w:tab w:val="right" w:leader="dot" w:pos="474"/>
        <w:tab w:val="right" w:leader="dot" w:pos="948"/>
        <w:tab w:val="right" w:leader="dot" w:pos="9360"/>
      </w:tabs>
      <w:suppressAutoHyphens/>
      <w:ind w:right="864"/>
      <w:outlineLvl w:val="0"/>
    </w:pPr>
    <w:rPr>
      <w:b/>
    </w:rPr>
  </w:style>
  <w:style w:type="paragraph" w:styleId="BodyText2">
    <w:name w:val="Body Text 2"/>
    <w:basedOn w:val="Normal"/>
    <w:link w:val="BodyText2Char"/>
    <w:rsid w:val="00945966"/>
    <w:pPr>
      <w:tabs>
        <w:tab w:val="left" w:pos="0"/>
        <w:tab w:val="left" w:pos="474"/>
        <w:tab w:val="left" w:pos="948"/>
        <w:tab w:val="left" w:pos="1422"/>
        <w:tab w:val="left" w:pos="1897"/>
        <w:tab w:val="left" w:pos="2376"/>
        <w:tab w:val="left" w:pos="2850"/>
        <w:tab w:val="left" w:pos="3324"/>
        <w:tab w:val="left" w:pos="3798"/>
        <w:tab w:val="left" w:pos="4273"/>
        <w:tab w:val="left" w:pos="4752"/>
        <w:tab w:val="left" w:pos="5226"/>
        <w:tab w:val="left" w:pos="5700"/>
        <w:tab w:val="left" w:pos="6174"/>
        <w:tab w:val="left" w:pos="6649"/>
        <w:tab w:val="left" w:pos="7128"/>
        <w:tab w:val="left" w:pos="7602"/>
        <w:tab w:val="left" w:pos="8076"/>
        <w:tab w:val="left" w:pos="8550"/>
        <w:tab w:val="left" w:pos="8640"/>
        <w:tab w:val="left" w:pos="9025"/>
        <w:tab w:val="left" w:pos="9360"/>
      </w:tabs>
      <w:suppressAutoHyphens/>
      <w:ind w:right="720"/>
    </w:pPr>
  </w:style>
  <w:style w:type="character" w:customStyle="1" w:styleId="BodyText2Char">
    <w:name w:val="Body Text 2 Char"/>
    <w:link w:val="BodyText2"/>
    <w:rsid w:val="003C7693"/>
    <w:rPr>
      <w:snapToGrid w:val="0"/>
      <w:sz w:val="24"/>
    </w:rPr>
  </w:style>
  <w:style w:type="paragraph" w:styleId="Footer">
    <w:name w:val="footer"/>
    <w:basedOn w:val="Normal"/>
    <w:link w:val="FooterChar"/>
    <w:uiPriority w:val="99"/>
    <w:rsid w:val="00945966"/>
    <w:pPr>
      <w:tabs>
        <w:tab w:val="center" w:pos="4320"/>
        <w:tab w:val="right" w:pos="8640"/>
      </w:tabs>
    </w:pPr>
  </w:style>
  <w:style w:type="character" w:customStyle="1" w:styleId="FooterChar">
    <w:name w:val="Footer Char"/>
    <w:link w:val="Footer"/>
    <w:uiPriority w:val="99"/>
    <w:rsid w:val="00FB3D05"/>
    <w:rPr>
      <w:snapToGrid w:val="0"/>
      <w:sz w:val="24"/>
    </w:rPr>
  </w:style>
  <w:style w:type="character" w:styleId="PageNumber">
    <w:name w:val="page number"/>
    <w:aliases w:val="pn"/>
    <w:basedOn w:val="DefaultParagraphFont"/>
    <w:rsid w:val="00945966"/>
  </w:style>
  <w:style w:type="paragraph" w:styleId="Header">
    <w:name w:val="header"/>
    <w:basedOn w:val="Normal"/>
    <w:link w:val="HeaderChar"/>
    <w:rsid w:val="00945966"/>
    <w:pPr>
      <w:tabs>
        <w:tab w:val="center" w:pos="4320"/>
        <w:tab w:val="right" w:pos="8640"/>
      </w:tabs>
    </w:pPr>
  </w:style>
  <w:style w:type="paragraph" w:styleId="Title">
    <w:name w:val="Title"/>
    <w:basedOn w:val="Normal"/>
    <w:link w:val="TitleChar"/>
    <w:qFormat/>
    <w:rsid w:val="00945966"/>
    <w:pPr>
      <w:tabs>
        <w:tab w:val="center" w:pos="4680"/>
        <w:tab w:val="left" w:pos="8640"/>
      </w:tabs>
      <w:suppressAutoHyphens/>
      <w:ind w:right="720"/>
      <w:jc w:val="center"/>
      <w:outlineLvl w:val="0"/>
    </w:pPr>
    <w:rPr>
      <w:b/>
      <w:sz w:val="28"/>
    </w:rPr>
  </w:style>
  <w:style w:type="paragraph" w:styleId="PlainText">
    <w:name w:val="Plain Text"/>
    <w:basedOn w:val="Normal"/>
    <w:link w:val="PlainTextChar"/>
    <w:semiHidden/>
    <w:rsid w:val="00945966"/>
    <w:pPr>
      <w:widowControl/>
    </w:pPr>
    <w:rPr>
      <w:rFonts w:ascii="Courier New" w:hAnsi="Courier New"/>
      <w:b/>
      <w:snapToGrid/>
      <w:sz w:val="20"/>
    </w:rPr>
  </w:style>
  <w:style w:type="paragraph" w:styleId="BodyText3">
    <w:name w:val="Body Text 3"/>
    <w:basedOn w:val="Normal"/>
    <w:link w:val="BodyText3Char"/>
    <w:rsid w:val="00945966"/>
    <w:pPr>
      <w:tabs>
        <w:tab w:val="left" w:pos="0"/>
        <w:tab w:val="left" w:pos="474"/>
        <w:tab w:val="left" w:pos="948"/>
        <w:tab w:val="left" w:pos="1422"/>
        <w:tab w:val="left" w:pos="1897"/>
        <w:tab w:val="left" w:pos="2376"/>
        <w:tab w:val="left" w:pos="2850"/>
        <w:tab w:val="left" w:pos="3324"/>
        <w:tab w:val="left" w:pos="3798"/>
        <w:tab w:val="left" w:pos="4273"/>
        <w:tab w:val="left" w:pos="4752"/>
        <w:tab w:val="left" w:pos="5226"/>
        <w:tab w:val="left" w:pos="5700"/>
        <w:tab w:val="left" w:pos="6174"/>
        <w:tab w:val="left" w:pos="6649"/>
        <w:tab w:val="left" w:pos="7128"/>
        <w:tab w:val="left" w:pos="7602"/>
        <w:tab w:val="left" w:pos="8076"/>
        <w:tab w:val="left" w:pos="8550"/>
        <w:tab w:val="left" w:pos="8640"/>
        <w:tab w:val="left" w:pos="9025"/>
        <w:tab w:val="left" w:pos="9360"/>
      </w:tabs>
      <w:suppressAutoHyphens/>
      <w:ind w:right="720"/>
      <w:outlineLvl w:val="0"/>
    </w:pPr>
    <w:rPr>
      <w:b/>
      <w:bCs/>
    </w:rPr>
  </w:style>
  <w:style w:type="character" w:customStyle="1" w:styleId="BodyText3Char">
    <w:name w:val="Body Text 3 Char"/>
    <w:link w:val="BodyText3"/>
    <w:rsid w:val="003C7693"/>
    <w:rPr>
      <w:b/>
      <w:bCs/>
      <w:snapToGrid w:val="0"/>
      <w:sz w:val="24"/>
    </w:rPr>
  </w:style>
  <w:style w:type="paragraph" w:customStyle="1" w:styleId="a">
    <w:name w:val="_"/>
    <w:rsid w:val="00945966"/>
    <w:pPr>
      <w:widowControl w:val="0"/>
      <w:ind w:left="720"/>
    </w:pPr>
    <w:rPr>
      <w:rFonts w:ascii="Roman-WP" w:hAnsi="Roman-WP"/>
      <w:sz w:val="24"/>
      <w:szCs w:val="24"/>
    </w:rPr>
  </w:style>
  <w:style w:type="paragraph" w:customStyle="1" w:styleId="4Document">
    <w:name w:val="4Document"/>
    <w:rsid w:val="00945966"/>
    <w:pPr>
      <w:widowControl w:val="0"/>
    </w:pPr>
    <w:rPr>
      <w:rFonts w:ascii="Roman-WP" w:hAnsi="Roman-WP"/>
      <w:sz w:val="24"/>
      <w:szCs w:val="24"/>
    </w:rPr>
  </w:style>
  <w:style w:type="character" w:styleId="Hyperlink">
    <w:name w:val="Hyperlink"/>
    <w:rsid w:val="00945966"/>
    <w:rPr>
      <w:color w:val="0000FF"/>
      <w:u w:val="single"/>
    </w:rPr>
  </w:style>
  <w:style w:type="paragraph" w:customStyle="1" w:styleId="Heading31">
    <w:name w:val="Heading3 1"/>
    <w:basedOn w:val="Normal"/>
    <w:rsid w:val="00945966"/>
    <w:pPr>
      <w:widowControl/>
      <w:numPr>
        <w:numId w:val="8"/>
      </w:numPr>
    </w:pPr>
    <w:rPr>
      <w:caps/>
      <w:snapToGrid/>
      <w:sz w:val="32"/>
    </w:rPr>
  </w:style>
  <w:style w:type="paragraph" w:styleId="BalloonText">
    <w:name w:val="Balloon Text"/>
    <w:basedOn w:val="Normal"/>
    <w:link w:val="BalloonTextChar"/>
    <w:rsid w:val="00945966"/>
    <w:rPr>
      <w:rFonts w:ascii="Tahoma" w:hAnsi="Tahoma"/>
      <w:sz w:val="16"/>
      <w:szCs w:val="16"/>
    </w:rPr>
  </w:style>
  <w:style w:type="character" w:customStyle="1" w:styleId="BalloonTextChar">
    <w:name w:val="Balloon Text Char"/>
    <w:link w:val="BalloonText"/>
    <w:rsid w:val="003C7693"/>
    <w:rPr>
      <w:rFonts w:ascii="Tahoma" w:hAnsi="Tahoma" w:cs="Tahoma"/>
      <w:snapToGrid w:val="0"/>
      <w:sz w:val="16"/>
      <w:szCs w:val="16"/>
    </w:rPr>
  </w:style>
  <w:style w:type="paragraph" w:customStyle="1" w:styleId="Normal3">
    <w:name w:val="Normal3"/>
    <w:basedOn w:val="Normal"/>
    <w:rsid w:val="00945966"/>
    <w:pPr>
      <w:widowControl/>
      <w:autoSpaceDE w:val="0"/>
      <w:autoSpaceDN w:val="0"/>
      <w:adjustRightInd w:val="0"/>
    </w:pPr>
    <w:rPr>
      <w:b/>
      <w:snapToGrid/>
      <w:color w:val="000000"/>
    </w:rPr>
  </w:style>
  <w:style w:type="paragraph" w:styleId="Date">
    <w:name w:val="Date"/>
    <w:basedOn w:val="Normal"/>
    <w:next w:val="Normal"/>
    <w:link w:val="DateChar"/>
    <w:semiHidden/>
    <w:rsid w:val="00945966"/>
    <w:pPr>
      <w:widowControl/>
      <w:autoSpaceDE w:val="0"/>
      <w:autoSpaceDN w:val="0"/>
      <w:adjustRightInd w:val="0"/>
    </w:pPr>
    <w:rPr>
      <w:snapToGrid/>
      <w:color w:val="000000"/>
    </w:rPr>
  </w:style>
  <w:style w:type="paragraph" w:styleId="NormalWeb">
    <w:name w:val="Normal (Web)"/>
    <w:basedOn w:val="Normal"/>
    <w:uiPriority w:val="99"/>
    <w:semiHidden/>
    <w:rsid w:val="00945966"/>
    <w:pPr>
      <w:widowControl/>
      <w:spacing w:before="100" w:beforeAutospacing="1" w:after="100" w:afterAutospacing="1"/>
    </w:pPr>
    <w:rPr>
      <w:snapToGrid/>
      <w:szCs w:val="24"/>
    </w:rPr>
  </w:style>
  <w:style w:type="paragraph" w:styleId="BodyTextIndent3">
    <w:name w:val="Body Text Indent 3"/>
    <w:basedOn w:val="Normal"/>
    <w:link w:val="BodyTextIndent3Char"/>
    <w:semiHidden/>
    <w:rsid w:val="00945966"/>
    <w:pPr>
      <w:spacing w:before="100" w:beforeAutospacing="1" w:after="100" w:afterAutospacing="1"/>
      <w:ind w:left="480"/>
    </w:pPr>
  </w:style>
  <w:style w:type="character" w:styleId="FollowedHyperlink">
    <w:name w:val="FollowedHyperlink"/>
    <w:semiHidden/>
    <w:rsid w:val="00945966"/>
    <w:rPr>
      <w:color w:val="800080"/>
      <w:u w:val="single"/>
    </w:rPr>
  </w:style>
  <w:style w:type="paragraph" w:customStyle="1" w:styleId="Bullet1">
    <w:name w:val="Bullet1"/>
    <w:basedOn w:val="Normal"/>
    <w:rsid w:val="00945966"/>
    <w:pPr>
      <w:widowControl/>
      <w:numPr>
        <w:numId w:val="4"/>
      </w:numPr>
      <w:overflowPunct w:val="0"/>
      <w:autoSpaceDE w:val="0"/>
      <w:autoSpaceDN w:val="0"/>
      <w:adjustRightInd w:val="0"/>
      <w:spacing w:after="120"/>
      <w:ind w:left="1440"/>
      <w:textAlignment w:val="baseline"/>
    </w:pPr>
    <w:rPr>
      <w:snapToGrid/>
    </w:rPr>
  </w:style>
  <w:style w:type="paragraph" w:customStyle="1" w:styleId="5ensptotal">
    <w:name w:val="5 en sp (total)"/>
    <w:basedOn w:val="Normal"/>
    <w:rsid w:val="00945966"/>
    <w:pPr>
      <w:keepNext/>
      <w:widowControl/>
      <w:spacing w:before="40" w:after="40"/>
      <w:ind w:left="908" w:hanging="346"/>
    </w:pPr>
    <w:rPr>
      <w:rFonts w:ascii="Arial" w:hAnsi="Arial" w:cs="Arial"/>
      <w:snapToGrid/>
      <w:kern w:val="2"/>
      <w:sz w:val="20"/>
    </w:rPr>
  </w:style>
  <w:style w:type="paragraph" w:customStyle="1" w:styleId="tabletitle-continued">
    <w:name w:val="table title - continued"/>
    <w:basedOn w:val="TableTitle"/>
    <w:rsid w:val="00945966"/>
  </w:style>
  <w:style w:type="paragraph" w:customStyle="1" w:styleId="TableTitle">
    <w:name w:val="Table Title"/>
    <w:basedOn w:val="Normal"/>
    <w:rsid w:val="00945966"/>
    <w:pPr>
      <w:keepNext/>
      <w:widowControl/>
      <w:spacing w:before="240" w:after="80"/>
      <w:ind w:left="990" w:hanging="990"/>
    </w:pPr>
    <w:rPr>
      <w:rFonts w:ascii="Arial" w:hAnsi="Arial"/>
      <w:b/>
      <w:snapToGrid/>
      <w:sz w:val="20"/>
    </w:rPr>
  </w:style>
  <w:style w:type="paragraph" w:styleId="ListBullet2">
    <w:name w:val="List Bullet 2"/>
    <w:basedOn w:val="Normal"/>
    <w:semiHidden/>
    <w:rsid w:val="00945966"/>
    <w:pPr>
      <w:widowControl/>
      <w:numPr>
        <w:numId w:val="2"/>
      </w:numPr>
      <w:spacing w:before="120"/>
    </w:pPr>
    <w:rPr>
      <w:snapToGrid/>
    </w:rPr>
  </w:style>
  <w:style w:type="paragraph" w:customStyle="1" w:styleId="bulletround">
    <w:name w:val="bullet round"/>
    <w:basedOn w:val="Normal"/>
    <w:rsid w:val="00945966"/>
    <w:pPr>
      <w:widowControl/>
      <w:numPr>
        <w:numId w:val="1"/>
      </w:numPr>
      <w:spacing w:after="120"/>
      <w:ind w:left="1080"/>
    </w:pPr>
    <w:rPr>
      <w:rFonts w:cs="Arial"/>
      <w:snapToGrid/>
    </w:rPr>
  </w:style>
  <w:style w:type="paragraph" w:customStyle="1" w:styleId="Number1">
    <w:name w:val="Number1"/>
    <w:semiHidden/>
    <w:rsid w:val="00945966"/>
    <w:pPr>
      <w:numPr>
        <w:numId w:val="3"/>
      </w:numPr>
      <w:tabs>
        <w:tab w:val="num" w:pos="1080"/>
      </w:tabs>
      <w:spacing w:before="240"/>
      <w:ind w:left="1080"/>
    </w:pPr>
    <w:rPr>
      <w:sz w:val="24"/>
    </w:rPr>
  </w:style>
  <w:style w:type="paragraph" w:customStyle="1" w:styleId="Figuretitle">
    <w:name w:val="Figure title"/>
    <w:basedOn w:val="Normal"/>
    <w:autoRedefine/>
    <w:rsid w:val="00945966"/>
    <w:pPr>
      <w:keepNext/>
      <w:widowControl/>
      <w:spacing w:before="240" w:after="120"/>
      <w:ind w:left="1233" w:hanging="1233"/>
    </w:pPr>
    <w:rPr>
      <w:rFonts w:ascii="Arial" w:hAnsi="Arial"/>
      <w:b/>
      <w:snapToGrid/>
      <w:sz w:val="20"/>
    </w:rPr>
  </w:style>
  <w:style w:type="paragraph" w:customStyle="1" w:styleId="NCESheaderodd">
    <w:name w:val="NCES header odd"/>
    <w:basedOn w:val="Normal"/>
    <w:rsid w:val="00945966"/>
    <w:pPr>
      <w:widowControl/>
      <w:pBdr>
        <w:bottom w:val="single" w:sz="8" w:space="1" w:color="auto"/>
      </w:pBdr>
      <w:spacing w:after="100" w:afterAutospacing="1"/>
      <w:jc w:val="right"/>
    </w:pPr>
    <w:rPr>
      <w:rFonts w:ascii="Arial" w:hAnsi="Arial"/>
      <w:smallCaps/>
      <w:noProof/>
      <w:snapToGrid/>
      <w:sz w:val="18"/>
      <w:szCs w:val="18"/>
    </w:rPr>
  </w:style>
  <w:style w:type="paragraph" w:customStyle="1" w:styleId="NCESheadereven">
    <w:name w:val="NCES  header even"/>
    <w:basedOn w:val="Normal"/>
    <w:rsid w:val="00945966"/>
    <w:pPr>
      <w:widowControl/>
      <w:pBdr>
        <w:bottom w:val="single" w:sz="8" w:space="1" w:color="auto"/>
      </w:pBdr>
    </w:pPr>
    <w:rPr>
      <w:rFonts w:ascii="Arial" w:hAnsi="Arial"/>
      <w:smallCaps/>
      <w:snapToGrid/>
      <w:sz w:val="18"/>
    </w:rPr>
  </w:style>
  <w:style w:type="paragraph" w:customStyle="1" w:styleId="Source">
    <w:name w:val="Source"/>
    <w:basedOn w:val="Normal"/>
    <w:next w:val="BodyText"/>
    <w:rsid w:val="00945966"/>
    <w:pPr>
      <w:widowControl/>
      <w:spacing w:before="40"/>
    </w:pPr>
    <w:rPr>
      <w:rFonts w:ascii="Arial" w:hAnsi="Arial"/>
      <w:snapToGrid/>
      <w:sz w:val="18"/>
      <w:szCs w:val="18"/>
    </w:rPr>
  </w:style>
  <w:style w:type="paragraph" w:customStyle="1" w:styleId="figurewobox">
    <w:name w:val="figure w/o box"/>
    <w:basedOn w:val="Normal"/>
    <w:rsid w:val="00945966"/>
    <w:pPr>
      <w:widowControl/>
      <w:jc w:val="center"/>
    </w:pPr>
    <w:rPr>
      <w:rFonts w:ascii="Arial" w:hAnsi="Arial"/>
      <w:snapToGrid/>
      <w:sz w:val="20"/>
    </w:rPr>
  </w:style>
  <w:style w:type="paragraph" w:styleId="ListBullet">
    <w:name w:val="List Bullet"/>
    <w:basedOn w:val="Normal"/>
    <w:autoRedefine/>
    <w:semiHidden/>
    <w:rsid w:val="00945966"/>
    <w:pPr>
      <w:widowControl/>
    </w:pPr>
    <w:rPr>
      <w:snapToGrid/>
    </w:rPr>
  </w:style>
  <w:style w:type="paragraph" w:customStyle="1" w:styleId="Tabletext">
    <w:name w:val="Table text"/>
    <w:basedOn w:val="Normal"/>
    <w:rsid w:val="00945966"/>
    <w:pPr>
      <w:keepNext/>
      <w:widowControl/>
      <w:spacing w:before="40" w:after="40"/>
      <w:ind w:left="317" w:hanging="317"/>
    </w:pPr>
    <w:rPr>
      <w:rFonts w:ascii="Arial" w:hAnsi="Arial"/>
      <w:snapToGrid/>
      <w:sz w:val="20"/>
    </w:rPr>
  </w:style>
  <w:style w:type="paragraph" w:customStyle="1" w:styleId="ESHeading2">
    <w:name w:val="ES Heading 2"/>
    <w:basedOn w:val="Heading2"/>
    <w:rsid w:val="00945966"/>
    <w:pPr>
      <w:widowControl/>
      <w:numPr>
        <w:ilvl w:val="1"/>
        <w:numId w:val="9"/>
      </w:numPr>
      <w:tabs>
        <w:tab w:val="clear" w:pos="0"/>
        <w:tab w:val="clear" w:pos="474"/>
        <w:tab w:val="clear" w:pos="948"/>
        <w:tab w:val="clear" w:pos="9360"/>
        <w:tab w:val="left" w:pos="1080"/>
      </w:tabs>
      <w:suppressAutoHyphens w:val="0"/>
      <w:overflowPunct w:val="0"/>
      <w:autoSpaceDE w:val="0"/>
      <w:autoSpaceDN w:val="0"/>
      <w:adjustRightInd w:val="0"/>
      <w:spacing w:before="240" w:after="120"/>
      <w:ind w:left="1080" w:hanging="540"/>
      <w:textAlignment w:val="baseline"/>
    </w:pPr>
    <w:rPr>
      <w:rFonts w:ascii="Arial" w:hAnsi="Arial" w:cs="Arial"/>
      <w:b/>
      <w:bCs/>
      <w:iCs/>
      <w:snapToGrid/>
      <w:szCs w:val="28"/>
    </w:rPr>
  </w:style>
  <w:style w:type="paragraph" w:styleId="CommentText">
    <w:name w:val="annotation text"/>
    <w:basedOn w:val="Normal"/>
    <w:link w:val="CommentTextChar"/>
    <w:uiPriority w:val="99"/>
    <w:semiHidden/>
    <w:rsid w:val="00945966"/>
    <w:pPr>
      <w:widowControl/>
    </w:pPr>
    <w:rPr>
      <w:snapToGrid/>
      <w:sz w:val="20"/>
    </w:rPr>
  </w:style>
  <w:style w:type="paragraph" w:styleId="CommentSubject">
    <w:name w:val="annotation subject"/>
    <w:basedOn w:val="CommentText"/>
    <w:next w:val="CommentText"/>
    <w:link w:val="CommentSubjectChar"/>
    <w:semiHidden/>
    <w:rsid w:val="00945966"/>
    <w:rPr>
      <w:b/>
      <w:bCs/>
    </w:rPr>
  </w:style>
  <w:style w:type="paragraph" w:customStyle="1" w:styleId="2enspsubgroup1">
    <w:name w:val="2 en sp (subgroup 1)"/>
    <w:basedOn w:val="Tabletext"/>
    <w:rsid w:val="00945966"/>
    <w:pPr>
      <w:ind w:left="576" w:hanging="346"/>
    </w:pPr>
    <w:rPr>
      <w:kern w:val="2"/>
    </w:rPr>
  </w:style>
  <w:style w:type="paragraph" w:customStyle="1" w:styleId="4enspsubgroup2">
    <w:name w:val="4 en sp (subgroup 2)"/>
    <w:basedOn w:val="2enspsubgroup1"/>
    <w:rsid w:val="00945966"/>
    <w:pPr>
      <w:ind w:left="794" w:hanging="351"/>
    </w:pPr>
  </w:style>
  <w:style w:type="paragraph" w:customStyle="1" w:styleId="ESHeading3">
    <w:name w:val="ES Heading 3"/>
    <w:basedOn w:val="Heading3"/>
    <w:rsid w:val="00945966"/>
    <w:pPr>
      <w:widowControl/>
      <w:numPr>
        <w:ilvl w:val="2"/>
        <w:numId w:val="9"/>
      </w:numPr>
      <w:tabs>
        <w:tab w:val="clear" w:pos="0"/>
        <w:tab w:val="clear" w:pos="474"/>
        <w:tab w:val="clear" w:pos="948"/>
        <w:tab w:val="clear" w:pos="1422"/>
        <w:tab w:val="clear" w:pos="1897"/>
        <w:tab w:val="clear" w:pos="2376"/>
        <w:tab w:val="clear" w:pos="2850"/>
        <w:tab w:val="clear" w:pos="3324"/>
        <w:tab w:val="clear" w:pos="3798"/>
        <w:tab w:val="clear" w:pos="4273"/>
        <w:tab w:val="clear" w:pos="4752"/>
        <w:tab w:val="clear" w:pos="5226"/>
        <w:tab w:val="clear" w:pos="5700"/>
        <w:tab w:val="clear" w:pos="6174"/>
        <w:tab w:val="clear" w:pos="6649"/>
        <w:tab w:val="clear" w:pos="7128"/>
        <w:tab w:val="clear" w:pos="7602"/>
        <w:tab w:val="clear" w:pos="8076"/>
        <w:tab w:val="clear" w:pos="8550"/>
        <w:tab w:val="clear" w:pos="9025"/>
        <w:tab w:val="clear" w:pos="9360"/>
        <w:tab w:val="left" w:pos="1620"/>
      </w:tabs>
      <w:suppressAutoHyphens w:val="0"/>
      <w:spacing w:before="240" w:after="120"/>
      <w:ind w:left="1620" w:hanging="540"/>
    </w:pPr>
    <w:rPr>
      <w:rFonts w:ascii="Arial" w:hAnsi="Arial" w:cs="Arial"/>
      <w:b/>
      <w:bCs/>
      <w:snapToGrid/>
      <w:color w:val="auto"/>
      <w:szCs w:val="24"/>
    </w:rPr>
  </w:style>
  <w:style w:type="paragraph" w:customStyle="1" w:styleId="ESHeading4">
    <w:name w:val="ES Heading 4"/>
    <w:basedOn w:val="Heading4"/>
    <w:rsid w:val="00945966"/>
    <w:pPr>
      <w:widowControl/>
      <w:tabs>
        <w:tab w:val="clear" w:pos="0"/>
        <w:tab w:val="clear" w:pos="474"/>
        <w:tab w:val="clear" w:pos="948"/>
        <w:tab w:val="clear" w:pos="1422"/>
        <w:tab w:val="clear" w:pos="1897"/>
        <w:tab w:val="clear" w:pos="2376"/>
        <w:tab w:val="clear" w:pos="2850"/>
        <w:tab w:val="clear" w:pos="3324"/>
        <w:tab w:val="clear" w:pos="3798"/>
        <w:tab w:val="clear" w:pos="4273"/>
        <w:tab w:val="clear" w:pos="4752"/>
        <w:tab w:val="clear" w:pos="5226"/>
        <w:tab w:val="clear" w:pos="5700"/>
        <w:tab w:val="clear" w:pos="6174"/>
        <w:tab w:val="clear" w:pos="6649"/>
        <w:tab w:val="clear" w:pos="7128"/>
        <w:tab w:val="clear" w:pos="7602"/>
        <w:tab w:val="clear" w:pos="8076"/>
        <w:tab w:val="clear" w:pos="8550"/>
        <w:tab w:val="clear" w:pos="9025"/>
        <w:tab w:val="clear" w:pos="9360"/>
      </w:tabs>
      <w:suppressAutoHyphens w:val="0"/>
      <w:spacing w:before="240" w:after="60"/>
      <w:ind w:left="720" w:right="0" w:firstLine="0"/>
    </w:pPr>
    <w:rPr>
      <w:rFonts w:ascii="Arial" w:hAnsi="Arial"/>
      <w:bCs/>
      <w:snapToGrid/>
      <w:sz w:val="22"/>
      <w:szCs w:val="22"/>
    </w:rPr>
  </w:style>
  <w:style w:type="paragraph" w:customStyle="1" w:styleId="6enspitem">
    <w:name w:val="6 en sp (item)"/>
    <w:basedOn w:val="4enspsubgroup2"/>
    <w:rsid w:val="00945966"/>
    <w:pPr>
      <w:ind w:left="1019"/>
    </w:pPr>
  </w:style>
  <w:style w:type="paragraph" w:customStyle="1" w:styleId="AppendixTitle">
    <w:name w:val="Appendix Title"/>
    <w:basedOn w:val="Heading1"/>
    <w:rsid w:val="00945966"/>
    <w:pPr>
      <w:widowControl/>
      <w:pBdr>
        <w:bottom w:val="thinThickSmallGap" w:sz="24" w:space="1" w:color="auto"/>
      </w:pBdr>
      <w:tabs>
        <w:tab w:val="clear" w:pos="0"/>
        <w:tab w:val="clear" w:pos="474"/>
        <w:tab w:val="clear" w:pos="948"/>
        <w:tab w:val="clear" w:pos="1422"/>
        <w:tab w:val="clear" w:pos="1897"/>
        <w:tab w:val="clear" w:pos="2376"/>
        <w:tab w:val="clear" w:pos="2850"/>
        <w:tab w:val="clear" w:pos="3324"/>
        <w:tab w:val="clear" w:pos="3798"/>
        <w:tab w:val="clear" w:pos="4273"/>
        <w:tab w:val="clear" w:pos="4752"/>
        <w:tab w:val="clear" w:pos="5226"/>
        <w:tab w:val="clear" w:pos="5700"/>
        <w:tab w:val="clear" w:pos="6174"/>
        <w:tab w:val="clear" w:pos="6649"/>
        <w:tab w:val="clear" w:pos="7128"/>
        <w:tab w:val="clear" w:pos="7602"/>
        <w:tab w:val="clear" w:pos="8076"/>
        <w:tab w:val="clear" w:pos="8550"/>
        <w:tab w:val="clear" w:pos="9025"/>
        <w:tab w:val="clear" w:pos="9360"/>
        <w:tab w:val="left" w:pos="540"/>
      </w:tabs>
      <w:suppressAutoHyphens w:val="0"/>
      <w:spacing w:before="5000" w:after="120"/>
      <w:ind w:left="0" w:firstLine="0"/>
      <w:jc w:val="right"/>
    </w:pPr>
    <w:rPr>
      <w:rFonts w:ascii="Arial" w:hAnsi="Arial" w:cs="Arial"/>
      <w:snapToGrid/>
      <w:sz w:val="40"/>
      <w:szCs w:val="28"/>
    </w:rPr>
  </w:style>
  <w:style w:type="paragraph" w:customStyle="1" w:styleId="Title2">
    <w:name w:val="Title2"/>
    <w:basedOn w:val="Title"/>
    <w:rsid w:val="00945966"/>
    <w:pPr>
      <w:keepNext/>
      <w:widowControl/>
      <w:tabs>
        <w:tab w:val="clear" w:pos="4680"/>
        <w:tab w:val="clear" w:pos="8640"/>
      </w:tabs>
      <w:suppressAutoHyphens w:val="0"/>
      <w:spacing w:after="360"/>
      <w:ind w:right="0"/>
    </w:pPr>
    <w:rPr>
      <w:rFonts w:ascii="Arial" w:hAnsi="Arial" w:cs="Arial"/>
      <w:snapToGrid/>
      <w:sz w:val="24"/>
    </w:rPr>
  </w:style>
  <w:style w:type="paragraph" w:styleId="TOCHeading">
    <w:name w:val="TOC Heading"/>
    <w:qFormat/>
    <w:rsid w:val="00945966"/>
    <w:pPr>
      <w:spacing w:after="360"/>
    </w:pPr>
    <w:rPr>
      <w:rFonts w:ascii="Arial" w:hAnsi="Arial" w:cs="Arial"/>
      <w:b/>
      <w:sz w:val="32"/>
    </w:rPr>
  </w:style>
  <w:style w:type="paragraph" w:customStyle="1" w:styleId="3ensptotalnosubgroup">
    <w:name w:val="3 en sp (total no subgroup)"/>
    <w:basedOn w:val="4enspsubgroup2"/>
    <w:rsid w:val="00945966"/>
    <w:pPr>
      <w:ind w:left="675" w:hanging="342"/>
    </w:pPr>
    <w:rPr>
      <w:rFonts w:eastAsia="Arial Unicode MS"/>
    </w:rPr>
  </w:style>
  <w:style w:type="paragraph" w:customStyle="1" w:styleId="NCESfootnoteCharCharChar">
    <w:name w:val="NCES footnote Char Char Char"/>
    <w:basedOn w:val="Normal"/>
    <w:rsid w:val="00945966"/>
    <w:pPr>
      <w:widowControl/>
    </w:pPr>
    <w:rPr>
      <w:rFonts w:ascii="Arial" w:hAnsi="Arial"/>
      <w:snapToGrid/>
      <w:sz w:val="18"/>
      <w:szCs w:val="18"/>
    </w:rPr>
  </w:style>
  <w:style w:type="paragraph" w:customStyle="1" w:styleId="NCESfootnote">
    <w:name w:val="NCES footnote"/>
    <w:basedOn w:val="Normal"/>
    <w:rsid w:val="00945966"/>
    <w:pPr>
      <w:widowControl/>
    </w:pPr>
    <w:rPr>
      <w:rFonts w:ascii="Arial" w:hAnsi="Arial"/>
      <w:snapToGrid/>
      <w:sz w:val="18"/>
      <w:szCs w:val="18"/>
    </w:rPr>
  </w:style>
  <w:style w:type="paragraph" w:customStyle="1" w:styleId="Tableheading">
    <w:name w:val="Table heading"/>
    <w:basedOn w:val="Tabletext"/>
    <w:rsid w:val="00945966"/>
    <w:pPr>
      <w:ind w:left="0" w:firstLine="0"/>
      <w:jc w:val="right"/>
    </w:pPr>
  </w:style>
  <w:style w:type="paragraph" w:customStyle="1" w:styleId="NCESoddfooter">
    <w:name w:val="NCES odd footer"/>
    <w:basedOn w:val="Normal"/>
    <w:rsid w:val="00945966"/>
    <w:pPr>
      <w:widowControl/>
      <w:tabs>
        <w:tab w:val="center" w:pos="4320"/>
        <w:tab w:val="right" w:pos="9360"/>
      </w:tabs>
      <w:jc w:val="right"/>
    </w:pPr>
    <w:rPr>
      <w:rFonts w:ascii="Arial" w:hAnsi="Arial"/>
      <w:smallCaps/>
      <w:snapToGrid/>
      <w:sz w:val="18"/>
      <w:szCs w:val="22"/>
    </w:rPr>
  </w:style>
  <w:style w:type="paragraph" w:customStyle="1" w:styleId="Tablenotes">
    <w:name w:val="Table notes"/>
    <w:rsid w:val="00945966"/>
    <w:rPr>
      <w:rFonts w:ascii="Arial" w:hAnsi="Arial"/>
      <w:noProof/>
      <w:sz w:val="18"/>
      <w:szCs w:val="18"/>
    </w:rPr>
  </w:style>
  <w:style w:type="paragraph" w:customStyle="1" w:styleId="ListBullet21">
    <w:name w:val="List Bullet 21"/>
    <w:basedOn w:val="ListBullet"/>
    <w:rsid w:val="00945966"/>
    <w:pPr>
      <w:numPr>
        <w:numId w:val="10"/>
      </w:numPr>
      <w:tabs>
        <w:tab w:val="clear" w:pos="360"/>
        <w:tab w:val="num" w:pos="1080"/>
      </w:tabs>
      <w:spacing w:before="120"/>
      <w:ind w:left="1080"/>
    </w:pPr>
  </w:style>
  <w:style w:type="paragraph" w:customStyle="1" w:styleId="Biblio">
    <w:name w:val="Biblio"/>
    <w:basedOn w:val="Normal"/>
    <w:rsid w:val="00945966"/>
    <w:pPr>
      <w:keepLines/>
      <w:widowControl/>
      <w:spacing w:after="240"/>
      <w:ind w:left="360" w:hanging="360"/>
    </w:pPr>
    <w:rPr>
      <w:snapToGrid/>
      <w:kern w:val="2"/>
    </w:rPr>
  </w:style>
  <w:style w:type="paragraph" w:customStyle="1" w:styleId="footnote">
    <w:name w:val="footnote"/>
    <w:basedOn w:val="Normal"/>
    <w:rsid w:val="00945966"/>
    <w:pPr>
      <w:widowControl/>
    </w:pPr>
    <w:rPr>
      <w:rFonts w:ascii="Arial" w:hAnsi="Arial"/>
      <w:snapToGrid/>
      <w:sz w:val="18"/>
    </w:rPr>
  </w:style>
  <w:style w:type="paragraph" w:customStyle="1" w:styleId="Cov-Address">
    <w:name w:val="Cov-Address"/>
    <w:basedOn w:val="Normal"/>
    <w:rsid w:val="00945966"/>
    <w:pPr>
      <w:widowControl/>
      <w:jc w:val="right"/>
    </w:pPr>
    <w:rPr>
      <w:rFonts w:ascii="Arial" w:hAnsi="Arial"/>
      <w:snapToGrid/>
    </w:rPr>
  </w:style>
  <w:style w:type="paragraph" w:customStyle="1" w:styleId="Bodytextnoindent">
    <w:name w:val="Body text no indent"/>
    <w:basedOn w:val="BodyText"/>
    <w:rsid w:val="00945966"/>
    <w:pPr>
      <w:widowControl/>
      <w:tabs>
        <w:tab w:val="clear" w:pos="0"/>
        <w:tab w:val="clear" w:pos="474"/>
        <w:tab w:val="clear" w:pos="948"/>
        <w:tab w:val="clear" w:pos="9360"/>
      </w:tabs>
      <w:suppressAutoHyphens w:val="0"/>
      <w:spacing w:before="120" w:after="120"/>
      <w:ind w:right="0"/>
      <w:outlineLvl w:val="9"/>
    </w:pPr>
    <w:rPr>
      <w:b w:val="0"/>
      <w:snapToGrid/>
    </w:rPr>
  </w:style>
  <w:style w:type="paragraph" w:customStyle="1" w:styleId="AppH2">
    <w:name w:val="App H2"/>
    <w:basedOn w:val="Heading2"/>
    <w:rsid w:val="00945966"/>
    <w:pPr>
      <w:widowControl/>
      <w:tabs>
        <w:tab w:val="clear" w:pos="0"/>
        <w:tab w:val="clear" w:pos="474"/>
        <w:tab w:val="clear" w:pos="948"/>
        <w:tab w:val="clear" w:pos="9360"/>
        <w:tab w:val="left" w:pos="720"/>
      </w:tabs>
      <w:suppressAutoHyphens w:val="0"/>
      <w:overflowPunct w:val="0"/>
      <w:autoSpaceDE w:val="0"/>
      <w:autoSpaceDN w:val="0"/>
      <w:adjustRightInd w:val="0"/>
      <w:spacing w:before="240" w:after="120"/>
      <w:ind w:left="720" w:hanging="720"/>
      <w:textAlignment w:val="baseline"/>
    </w:pPr>
    <w:rPr>
      <w:rFonts w:ascii="Arial" w:hAnsi="Arial" w:cs="Arial"/>
      <w:b/>
      <w:bCs/>
      <w:iCs/>
      <w:snapToGrid/>
      <w:szCs w:val="28"/>
    </w:rPr>
  </w:style>
  <w:style w:type="paragraph" w:customStyle="1" w:styleId="NCESevenfooter">
    <w:name w:val="NCES even footer"/>
    <w:basedOn w:val="NCESoddfooter"/>
    <w:rsid w:val="00945966"/>
    <w:pPr>
      <w:tabs>
        <w:tab w:val="clear" w:pos="4320"/>
      </w:tabs>
    </w:pPr>
    <w:rPr>
      <w:szCs w:val="20"/>
    </w:rPr>
  </w:style>
  <w:style w:type="paragraph" w:customStyle="1" w:styleId="asource">
    <w:name w:val="asource"/>
    <w:basedOn w:val="Normal"/>
    <w:rsid w:val="00945966"/>
    <w:pPr>
      <w:widowControl/>
    </w:pPr>
    <w:rPr>
      <w:rFonts w:ascii="Arial" w:hAnsi="Arial"/>
      <w:snapToGrid/>
      <w:sz w:val="18"/>
      <w:szCs w:val="18"/>
    </w:rPr>
  </w:style>
  <w:style w:type="paragraph" w:customStyle="1" w:styleId="Cov-Author">
    <w:name w:val="Cov-Author"/>
    <w:basedOn w:val="Normal"/>
    <w:rsid w:val="00945966"/>
    <w:pPr>
      <w:widowControl/>
      <w:jc w:val="right"/>
    </w:pPr>
    <w:rPr>
      <w:rFonts w:ascii="Arial Black" w:hAnsi="Arial Black"/>
      <w:snapToGrid/>
    </w:rPr>
  </w:style>
  <w:style w:type="paragraph" w:customStyle="1" w:styleId="Cov-Date">
    <w:name w:val="Cov-Date"/>
    <w:basedOn w:val="Normal"/>
    <w:rsid w:val="00945966"/>
    <w:pPr>
      <w:widowControl/>
      <w:jc w:val="right"/>
    </w:pPr>
    <w:rPr>
      <w:rFonts w:ascii="Arial" w:hAnsi="Arial"/>
      <w:b/>
      <w:snapToGrid/>
      <w:sz w:val="28"/>
    </w:rPr>
  </w:style>
  <w:style w:type="paragraph" w:customStyle="1" w:styleId="Cov-Disclaimer">
    <w:name w:val="Cov-Disclaimer"/>
    <w:basedOn w:val="Normal"/>
    <w:rsid w:val="00945966"/>
    <w:pPr>
      <w:widowControl/>
      <w:jc w:val="right"/>
    </w:pPr>
    <w:rPr>
      <w:rFonts w:ascii="Arial" w:hAnsi="Arial" w:cs="Arial"/>
      <w:snapToGrid/>
      <w:sz w:val="18"/>
      <w:szCs w:val="18"/>
    </w:rPr>
  </w:style>
  <w:style w:type="paragraph" w:customStyle="1" w:styleId="Cov-Subtitle">
    <w:name w:val="Cov-Subtitle"/>
    <w:basedOn w:val="Normal"/>
    <w:rsid w:val="00945966"/>
    <w:pPr>
      <w:widowControl/>
      <w:jc w:val="right"/>
    </w:pPr>
    <w:rPr>
      <w:rFonts w:ascii="Arial Black" w:hAnsi="Arial Black"/>
      <w:snapToGrid/>
      <w:sz w:val="28"/>
    </w:rPr>
  </w:style>
  <w:style w:type="paragraph" w:customStyle="1" w:styleId="Cov-Title">
    <w:name w:val="Cov-Title"/>
    <w:basedOn w:val="Normal"/>
    <w:rsid w:val="00945966"/>
    <w:pPr>
      <w:widowControl/>
      <w:jc w:val="right"/>
    </w:pPr>
    <w:rPr>
      <w:rFonts w:ascii="Arial Black" w:hAnsi="Arial Black"/>
      <w:smallCaps/>
      <w:snapToGrid/>
      <w:sz w:val="40"/>
    </w:rPr>
  </w:style>
  <w:style w:type="paragraph" w:customStyle="1" w:styleId="Name">
    <w:name w:val="Name"/>
    <w:basedOn w:val="Tablenotes"/>
    <w:rsid w:val="00945966"/>
    <w:rPr>
      <w:sz w:val="20"/>
    </w:rPr>
  </w:style>
  <w:style w:type="paragraph" w:styleId="Quote">
    <w:name w:val="Quote"/>
    <w:basedOn w:val="BodyText"/>
    <w:link w:val="QuoteChar"/>
    <w:qFormat/>
    <w:rsid w:val="00945966"/>
    <w:pPr>
      <w:widowControl/>
      <w:tabs>
        <w:tab w:val="clear" w:pos="0"/>
        <w:tab w:val="clear" w:pos="474"/>
        <w:tab w:val="clear" w:pos="948"/>
        <w:tab w:val="clear" w:pos="9360"/>
      </w:tabs>
      <w:suppressAutoHyphens w:val="0"/>
      <w:spacing w:before="120" w:after="120"/>
      <w:ind w:left="720" w:right="720"/>
      <w:outlineLvl w:val="9"/>
    </w:pPr>
    <w:rPr>
      <w:b w:val="0"/>
      <w:iCs/>
      <w:snapToGrid/>
      <w:sz w:val="22"/>
    </w:rPr>
  </w:style>
  <w:style w:type="paragraph" w:customStyle="1" w:styleId="Style1">
    <w:name w:val="Style1"/>
    <w:basedOn w:val="Bodytextnoindent"/>
    <w:rsid w:val="00945966"/>
    <w:rPr>
      <w:sz w:val="20"/>
      <w:szCs w:val="16"/>
    </w:rPr>
  </w:style>
  <w:style w:type="paragraph" w:customStyle="1" w:styleId="Style2">
    <w:name w:val="Style2"/>
    <w:rsid w:val="00945966"/>
    <w:pPr>
      <w:numPr>
        <w:numId w:val="11"/>
      </w:numPr>
      <w:tabs>
        <w:tab w:val="clear" w:pos="720"/>
      </w:tabs>
      <w:spacing w:after="120"/>
      <w:ind w:left="1440"/>
    </w:pPr>
    <w:rPr>
      <w:sz w:val="24"/>
    </w:rPr>
  </w:style>
  <w:style w:type="paragraph" w:customStyle="1" w:styleId="Reporttitle">
    <w:name w:val="Report title"/>
    <w:basedOn w:val="AppendixTitle"/>
    <w:rsid w:val="00945966"/>
  </w:style>
  <w:style w:type="paragraph" w:customStyle="1" w:styleId="Tablebody">
    <w:name w:val="Table body"/>
    <w:rsid w:val="00945966"/>
    <w:pPr>
      <w:keepNext/>
      <w:spacing w:before="40" w:after="40"/>
      <w:jc w:val="right"/>
    </w:pPr>
    <w:rPr>
      <w:rFonts w:ascii="Arial" w:hAnsi="Arial"/>
    </w:rPr>
  </w:style>
  <w:style w:type="paragraph" w:customStyle="1" w:styleId="Exhibit">
    <w:name w:val="Exhibit"/>
    <w:basedOn w:val="Normal"/>
    <w:rsid w:val="00945966"/>
    <w:pPr>
      <w:keepNext/>
      <w:tabs>
        <w:tab w:val="left" w:pos="-1440"/>
        <w:tab w:val="left" w:pos="-720"/>
        <w:tab w:val="left" w:pos="0"/>
        <w:tab w:val="left" w:pos="432"/>
      </w:tabs>
      <w:spacing w:after="120"/>
      <w:ind w:left="1152" w:hanging="1152"/>
    </w:pPr>
    <w:rPr>
      <w:b/>
      <w:snapToGrid/>
    </w:rPr>
  </w:style>
  <w:style w:type="paragraph" w:styleId="Index3">
    <w:name w:val="index 3"/>
    <w:basedOn w:val="Normal"/>
    <w:next w:val="Normal"/>
    <w:autoRedefine/>
    <w:semiHidden/>
    <w:rsid w:val="00945966"/>
    <w:pPr>
      <w:widowControl/>
      <w:ind w:left="720" w:hanging="240"/>
    </w:pPr>
    <w:rPr>
      <w:snapToGrid/>
      <w:sz w:val="18"/>
    </w:rPr>
  </w:style>
  <w:style w:type="paragraph" w:styleId="Index4">
    <w:name w:val="index 4"/>
    <w:basedOn w:val="Normal"/>
    <w:next w:val="Normal"/>
    <w:autoRedefine/>
    <w:semiHidden/>
    <w:rsid w:val="00945966"/>
    <w:pPr>
      <w:widowControl/>
      <w:ind w:left="960" w:hanging="240"/>
    </w:pPr>
    <w:rPr>
      <w:snapToGrid/>
      <w:sz w:val="18"/>
    </w:rPr>
  </w:style>
  <w:style w:type="paragraph" w:styleId="Index5">
    <w:name w:val="index 5"/>
    <w:basedOn w:val="Normal"/>
    <w:next w:val="Normal"/>
    <w:autoRedefine/>
    <w:semiHidden/>
    <w:rsid w:val="00945966"/>
    <w:pPr>
      <w:widowControl/>
      <w:ind w:left="1200" w:hanging="240"/>
    </w:pPr>
    <w:rPr>
      <w:snapToGrid/>
      <w:sz w:val="18"/>
    </w:rPr>
  </w:style>
  <w:style w:type="paragraph" w:styleId="Index6">
    <w:name w:val="index 6"/>
    <w:basedOn w:val="Normal"/>
    <w:next w:val="Normal"/>
    <w:autoRedefine/>
    <w:semiHidden/>
    <w:rsid w:val="00945966"/>
    <w:pPr>
      <w:widowControl/>
      <w:ind w:left="1440" w:hanging="240"/>
    </w:pPr>
    <w:rPr>
      <w:snapToGrid/>
      <w:sz w:val="18"/>
    </w:rPr>
  </w:style>
  <w:style w:type="paragraph" w:styleId="Index7">
    <w:name w:val="index 7"/>
    <w:basedOn w:val="Normal"/>
    <w:next w:val="Normal"/>
    <w:autoRedefine/>
    <w:semiHidden/>
    <w:rsid w:val="00945966"/>
    <w:pPr>
      <w:widowControl/>
      <w:ind w:left="1680" w:hanging="240"/>
    </w:pPr>
    <w:rPr>
      <w:snapToGrid/>
      <w:sz w:val="18"/>
    </w:rPr>
  </w:style>
  <w:style w:type="paragraph" w:styleId="Index8">
    <w:name w:val="index 8"/>
    <w:basedOn w:val="Normal"/>
    <w:next w:val="Normal"/>
    <w:autoRedefine/>
    <w:semiHidden/>
    <w:rsid w:val="00945966"/>
    <w:pPr>
      <w:widowControl/>
      <w:ind w:left="1920" w:hanging="240"/>
    </w:pPr>
    <w:rPr>
      <w:snapToGrid/>
      <w:sz w:val="18"/>
    </w:rPr>
  </w:style>
  <w:style w:type="paragraph" w:styleId="Index9">
    <w:name w:val="index 9"/>
    <w:basedOn w:val="Normal"/>
    <w:next w:val="Normal"/>
    <w:autoRedefine/>
    <w:semiHidden/>
    <w:rsid w:val="00945966"/>
    <w:pPr>
      <w:widowControl/>
      <w:ind w:left="2160" w:hanging="240"/>
    </w:pPr>
    <w:rPr>
      <w:snapToGrid/>
      <w:sz w:val="18"/>
    </w:rPr>
  </w:style>
  <w:style w:type="paragraph" w:styleId="IndexHeading">
    <w:name w:val="index heading"/>
    <w:basedOn w:val="Normal"/>
    <w:next w:val="Index1"/>
    <w:semiHidden/>
    <w:rsid w:val="00945966"/>
    <w:pPr>
      <w:widowControl/>
      <w:pBdr>
        <w:top w:val="single" w:sz="12" w:space="0" w:color="auto"/>
      </w:pBdr>
      <w:spacing w:before="360" w:after="240"/>
    </w:pPr>
    <w:rPr>
      <w:b/>
      <w:i/>
      <w:snapToGrid/>
      <w:sz w:val="26"/>
    </w:rPr>
  </w:style>
  <w:style w:type="paragraph" w:styleId="Subtitle">
    <w:name w:val="Subtitle"/>
    <w:basedOn w:val="Normal"/>
    <w:link w:val="SubtitleChar"/>
    <w:qFormat/>
    <w:rsid w:val="00945966"/>
    <w:pPr>
      <w:widowControl/>
      <w:jc w:val="center"/>
    </w:pPr>
    <w:rPr>
      <w:b/>
      <w:snapToGrid/>
      <w:sz w:val="20"/>
    </w:rPr>
  </w:style>
  <w:style w:type="paragraph" w:customStyle="1" w:styleId="Tabs">
    <w:name w:val="Tabs"/>
    <w:rsid w:val="00945966"/>
    <w:pPr>
      <w:widowControl w:val="0"/>
      <w:tabs>
        <w:tab w:val="left" w:pos="-144"/>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s>
      <w:suppressAutoHyphens/>
    </w:pPr>
    <w:rPr>
      <w:rFonts w:ascii="Haettenschweiler" w:hAnsi="Haettenschweiler"/>
    </w:rPr>
  </w:style>
  <w:style w:type="paragraph" w:customStyle="1" w:styleId="Numbers">
    <w:name w:val="Numbers"/>
    <w:basedOn w:val="Normal"/>
    <w:rsid w:val="00945966"/>
    <w:pPr>
      <w:widowControl/>
      <w:spacing w:before="120" w:after="120"/>
    </w:pPr>
    <w:rPr>
      <w:snapToGrid/>
    </w:rPr>
  </w:style>
  <w:style w:type="paragraph" w:customStyle="1" w:styleId="Document1">
    <w:name w:val="Document 1"/>
    <w:rsid w:val="00945966"/>
    <w:pPr>
      <w:keepNext/>
      <w:keepLines/>
      <w:tabs>
        <w:tab w:val="left" w:pos="-720"/>
      </w:tabs>
      <w:suppressAutoHyphens/>
    </w:pPr>
    <w:rPr>
      <w:sz w:val="24"/>
    </w:rPr>
  </w:style>
  <w:style w:type="paragraph" w:styleId="List">
    <w:name w:val="List"/>
    <w:basedOn w:val="Normal"/>
    <w:semiHidden/>
    <w:rsid w:val="00945966"/>
    <w:pPr>
      <w:widowControl/>
      <w:ind w:left="360" w:hanging="360"/>
    </w:pPr>
    <w:rPr>
      <w:snapToGrid/>
    </w:rPr>
  </w:style>
  <w:style w:type="paragraph" w:styleId="List2">
    <w:name w:val="List 2"/>
    <w:basedOn w:val="Normal"/>
    <w:semiHidden/>
    <w:rsid w:val="00945966"/>
    <w:pPr>
      <w:widowControl/>
      <w:ind w:left="720" w:hanging="360"/>
    </w:pPr>
    <w:rPr>
      <w:snapToGrid/>
    </w:rPr>
  </w:style>
  <w:style w:type="paragraph" w:customStyle="1" w:styleId="QuickA">
    <w:name w:val="Quick A."/>
    <w:basedOn w:val="Normal"/>
    <w:rsid w:val="00945966"/>
    <w:pPr>
      <w:numPr>
        <w:numId w:val="5"/>
      </w:numPr>
      <w:tabs>
        <w:tab w:val="num" w:pos="720"/>
      </w:tabs>
      <w:ind w:left="223" w:hanging="223"/>
    </w:pPr>
    <w:rPr>
      <w:snapToGrid/>
    </w:rPr>
  </w:style>
  <w:style w:type="paragraph" w:customStyle="1" w:styleId="Quick1">
    <w:name w:val="Quick 1."/>
    <w:basedOn w:val="Normal"/>
    <w:rsid w:val="00945966"/>
    <w:pPr>
      <w:numPr>
        <w:numId w:val="6"/>
      </w:numPr>
      <w:tabs>
        <w:tab w:val="num" w:pos="1080"/>
      </w:tabs>
      <w:ind w:left="550" w:hanging="327"/>
    </w:pPr>
    <w:rPr>
      <w:snapToGrid/>
    </w:rPr>
  </w:style>
  <w:style w:type="paragraph" w:customStyle="1" w:styleId="Quick">
    <w:name w:val="Quick ­"/>
    <w:basedOn w:val="Normal"/>
    <w:rsid w:val="00945966"/>
    <w:pPr>
      <w:ind w:left="223" w:hanging="203"/>
    </w:pPr>
    <w:rPr>
      <w:snapToGrid/>
    </w:rPr>
  </w:style>
  <w:style w:type="paragraph" w:customStyle="1" w:styleId="bullets">
    <w:name w:val="bullets"/>
    <w:basedOn w:val="Normal"/>
    <w:rsid w:val="00945966"/>
    <w:pPr>
      <w:widowControl/>
      <w:numPr>
        <w:numId w:val="7"/>
      </w:numPr>
      <w:spacing w:after="60"/>
    </w:pPr>
    <w:rPr>
      <w:snapToGrid/>
    </w:rPr>
  </w:style>
  <w:style w:type="paragraph" w:customStyle="1" w:styleId="a2colbul">
    <w:name w:val="a2col_bul"/>
    <w:basedOn w:val="bullets"/>
    <w:rsid w:val="00945966"/>
    <w:pPr>
      <w:ind w:left="342"/>
    </w:pPr>
  </w:style>
  <w:style w:type="paragraph" w:customStyle="1" w:styleId="aft-12-0">
    <w:name w:val="aft-12-0"/>
    <w:basedOn w:val="Normal"/>
    <w:rsid w:val="00945966"/>
    <w:pPr>
      <w:widowControl/>
      <w:spacing w:before="240" w:after="240"/>
    </w:pPr>
    <w:rPr>
      <w:snapToGrid/>
    </w:rPr>
  </w:style>
  <w:style w:type="paragraph" w:customStyle="1" w:styleId="aft-12">
    <w:name w:val="aft-12"/>
    <w:basedOn w:val="Normal"/>
    <w:rsid w:val="00945966"/>
    <w:pPr>
      <w:widowControl/>
      <w:spacing w:before="240" w:after="240"/>
      <w:ind w:firstLine="720"/>
    </w:pPr>
    <w:rPr>
      <w:snapToGrid/>
    </w:rPr>
  </w:style>
  <w:style w:type="paragraph" w:customStyle="1" w:styleId="exhibitsource">
    <w:name w:val="exhibit source"/>
    <w:basedOn w:val="Normal"/>
    <w:rsid w:val="00945966"/>
    <w:pPr>
      <w:keepLines/>
      <w:widowControl/>
      <w:spacing w:before="60"/>
      <w:ind w:left="187" w:hanging="187"/>
    </w:pPr>
    <w:rPr>
      <w:snapToGrid/>
      <w:sz w:val="20"/>
    </w:rPr>
  </w:style>
  <w:style w:type="paragraph" w:customStyle="1" w:styleId="ExhibitTitle">
    <w:name w:val="Exhibit Title"/>
    <w:rsid w:val="00945966"/>
    <w:pPr>
      <w:keepNext/>
      <w:keepLines/>
      <w:spacing w:after="60"/>
      <w:ind w:left="1080" w:hanging="1080"/>
    </w:pPr>
    <w:rPr>
      <w:rFonts w:ascii="Arial" w:hAnsi="Arial"/>
      <w:b/>
    </w:rPr>
  </w:style>
  <w:style w:type="paragraph" w:customStyle="1" w:styleId="TableHeaders">
    <w:name w:val="Table Headers"/>
    <w:basedOn w:val="Normal"/>
    <w:rsid w:val="00945966"/>
    <w:pPr>
      <w:keepNext/>
      <w:widowControl/>
      <w:spacing w:before="80" w:after="80" w:line="240" w:lineRule="exact"/>
      <w:jc w:val="center"/>
    </w:pPr>
    <w:rPr>
      <w:rFonts w:ascii="Arial" w:hAnsi="Arial"/>
      <w:b/>
      <w:snapToGrid/>
      <w:sz w:val="20"/>
    </w:rPr>
  </w:style>
  <w:style w:type="paragraph" w:customStyle="1" w:styleId="aboxtxt">
    <w:name w:val="abox_txt"/>
    <w:basedOn w:val="Normal"/>
    <w:rsid w:val="00945966"/>
    <w:pPr>
      <w:widowControl/>
      <w:spacing w:after="120"/>
    </w:pPr>
    <w:rPr>
      <w:rFonts w:ascii="Arial" w:hAnsi="Arial"/>
      <w:snapToGrid/>
      <w:sz w:val="20"/>
    </w:rPr>
  </w:style>
  <w:style w:type="paragraph" w:customStyle="1" w:styleId="NPSASTbltext">
    <w:name w:val="NPSAS Tbl text"/>
    <w:rsid w:val="00945966"/>
    <w:pPr>
      <w:spacing w:before="20" w:after="20"/>
    </w:pPr>
    <w:rPr>
      <w:color w:val="000000"/>
    </w:rPr>
  </w:style>
  <w:style w:type="paragraph" w:customStyle="1" w:styleId="Blockedquote">
    <w:name w:val="Blocked quote"/>
    <w:basedOn w:val="BodyText"/>
    <w:rsid w:val="00945966"/>
    <w:pPr>
      <w:widowControl/>
      <w:tabs>
        <w:tab w:val="clear" w:pos="0"/>
        <w:tab w:val="clear" w:pos="474"/>
        <w:tab w:val="clear" w:pos="948"/>
        <w:tab w:val="clear" w:pos="9360"/>
      </w:tabs>
      <w:suppressAutoHyphens w:val="0"/>
      <w:spacing w:before="120" w:after="120"/>
      <w:ind w:left="720" w:right="720"/>
      <w:outlineLvl w:val="9"/>
    </w:pPr>
    <w:rPr>
      <w:b w:val="0"/>
      <w:i/>
      <w:iCs/>
      <w:snapToGrid/>
    </w:rPr>
  </w:style>
  <w:style w:type="paragraph" w:customStyle="1" w:styleId="Table2">
    <w:name w:val="Table 2"/>
    <w:basedOn w:val="Tabletext"/>
    <w:rsid w:val="00945966"/>
  </w:style>
  <w:style w:type="paragraph" w:customStyle="1" w:styleId="BodyText21">
    <w:name w:val="Body Text 21"/>
    <w:basedOn w:val="Normal"/>
    <w:rsid w:val="00945966"/>
    <w:pPr>
      <w:widowControl/>
      <w:spacing w:before="120" w:after="120"/>
    </w:pPr>
    <w:rPr>
      <w:snapToGrid/>
      <w:sz w:val="22"/>
      <w:szCs w:val="22"/>
    </w:rPr>
  </w:style>
  <w:style w:type="paragraph" w:customStyle="1" w:styleId="AppH3">
    <w:name w:val="App H3"/>
    <w:basedOn w:val="Heading3"/>
    <w:rsid w:val="00945966"/>
    <w:pPr>
      <w:widowControl/>
      <w:tabs>
        <w:tab w:val="clear" w:pos="0"/>
        <w:tab w:val="clear" w:pos="474"/>
        <w:tab w:val="clear" w:pos="948"/>
        <w:tab w:val="clear" w:pos="1422"/>
        <w:tab w:val="clear" w:pos="1897"/>
        <w:tab w:val="clear" w:pos="2376"/>
        <w:tab w:val="clear" w:pos="2850"/>
        <w:tab w:val="clear" w:pos="3324"/>
        <w:tab w:val="clear" w:pos="3798"/>
        <w:tab w:val="clear" w:pos="4273"/>
        <w:tab w:val="clear" w:pos="4752"/>
        <w:tab w:val="clear" w:pos="5226"/>
        <w:tab w:val="clear" w:pos="5700"/>
        <w:tab w:val="clear" w:pos="6174"/>
        <w:tab w:val="clear" w:pos="6649"/>
        <w:tab w:val="clear" w:pos="7128"/>
        <w:tab w:val="clear" w:pos="7602"/>
        <w:tab w:val="clear" w:pos="8076"/>
        <w:tab w:val="clear" w:pos="8550"/>
        <w:tab w:val="clear" w:pos="9025"/>
        <w:tab w:val="clear" w:pos="9360"/>
      </w:tabs>
      <w:suppressAutoHyphens w:val="0"/>
      <w:spacing w:before="240" w:after="120"/>
      <w:ind w:left="720" w:hanging="720"/>
    </w:pPr>
    <w:rPr>
      <w:rFonts w:ascii="Arial" w:hAnsi="Arial" w:cs="Arial"/>
      <w:b/>
      <w:bCs/>
      <w:snapToGrid/>
      <w:color w:val="auto"/>
      <w:szCs w:val="24"/>
    </w:rPr>
  </w:style>
  <w:style w:type="paragraph" w:customStyle="1" w:styleId="Apptabletitle">
    <w:name w:val="App table title"/>
    <w:basedOn w:val="TableTitle"/>
    <w:rsid w:val="00945966"/>
  </w:style>
  <w:style w:type="paragraph" w:customStyle="1" w:styleId="equation">
    <w:name w:val="equation"/>
    <w:basedOn w:val="BlockText"/>
    <w:rsid w:val="00945966"/>
    <w:pPr>
      <w:widowControl/>
      <w:tabs>
        <w:tab w:val="clear" w:pos="0"/>
        <w:tab w:val="clear" w:pos="474"/>
        <w:tab w:val="clear" w:pos="948"/>
        <w:tab w:val="clear" w:pos="1422"/>
        <w:tab w:val="clear" w:pos="1897"/>
        <w:tab w:val="clear" w:pos="2376"/>
        <w:tab w:val="clear" w:pos="2850"/>
        <w:tab w:val="clear" w:pos="3324"/>
        <w:tab w:val="clear" w:pos="3798"/>
        <w:tab w:val="clear" w:pos="4273"/>
        <w:tab w:val="clear" w:pos="4752"/>
        <w:tab w:val="clear" w:pos="5226"/>
        <w:tab w:val="clear" w:pos="5700"/>
        <w:tab w:val="clear" w:pos="6174"/>
        <w:tab w:val="clear" w:pos="6649"/>
        <w:tab w:val="clear" w:pos="7128"/>
        <w:tab w:val="clear" w:pos="7602"/>
        <w:tab w:val="clear" w:pos="8076"/>
        <w:tab w:val="clear" w:pos="8550"/>
        <w:tab w:val="clear" w:pos="9025"/>
        <w:tab w:val="clear" w:pos="9360"/>
      </w:tabs>
      <w:suppressAutoHyphens w:val="0"/>
      <w:spacing w:before="200"/>
      <w:ind w:left="1440" w:right="0"/>
    </w:pPr>
    <w:rPr>
      <w:snapToGrid/>
    </w:rPr>
  </w:style>
  <w:style w:type="paragraph" w:customStyle="1" w:styleId="QuickS">
    <w:name w:val="Quick S"/>
    <w:rsid w:val="00945966"/>
    <w:pPr>
      <w:widowControl w:val="0"/>
      <w:overflowPunct w:val="0"/>
      <w:autoSpaceDE w:val="0"/>
      <w:autoSpaceDN w:val="0"/>
      <w:adjustRightInd w:val="0"/>
      <w:ind w:left="-1440"/>
      <w:jc w:val="both"/>
      <w:textAlignment w:val="baseline"/>
    </w:pPr>
    <w:rPr>
      <w:sz w:val="24"/>
      <w:szCs w:val="24"/>
    </w:rPr>
  </w:style>
  <w:style w:type="paragraph" w:customStyle="1" w:styleId="Normaltext">
    <w:name w:val="Normal text"/>
    <w:basedOn w:val="Normal"/>
    <w:rsid w:val="00945966"/>
    <w:pPr>
      <w:widowControl/>
      <w:spacing w:before="240"/>
      <w:ind w:firstLine="720"/>
    </w:pPr>
    <w:rPr>
      <w:snapToGrid/>
    </w:rPr>
  </w:style>
  <w:style w:type="paragraph" w:customStyle="1" w:styleId="tocpagehead">
    <w:name w:val="toc page head"/>
    <w:rsid w:val="00945966"/>
    <w:pPr>
      <w:tabs>
        <w:tab w:val="right" w:pos="9360"/>
      </w:tabs>
      <w:jc w:val="both"/>
    </w:pPr>
    <w:rPr>
      <w:b/>
      <w:bCs/>
      <w:noProof/>
      <w:sz w:val="22"/>
      <w:u w:val="words"/>
    </w:rPr>
  </w:style>
  <w:style w:type="paragraph" w:customStyle="1" w:styleId="bodytext-db">
    <w:name w:val="body text-db"/>
    <w:basedOn w:val="Normal"/>
    <w:semiHidden/>
    <w:rsid w:val="00945966"/>
    <w:pPr>
      <w:widowControl/>
      <w:spacing w:after="240"/>
      <w:ind w:firstLine="360"/>
    </w:pPr>
    <w:rPr>
      <w:snapToGrid/>
      <w:sz w:val="22"/>
    </w:rPr>
  </w:style>
  <w:style w:type="paragraph" w:customStyle="1" w:styleId="bodytext-proposal">
    <w:name w:val="body text - proposal"/>
    <w:basedOn w:val="Normal"/>
    <w:rsid w:val="0094596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20"/>
      <w:ind w:firstLine="720"/>
    </w:pPr>
    <w:rPr>
      <w:rFonts w:cs="Arial"/>
      <w:snapToGrid/>
      <w:szCs w:val="24"/>
    </w:rPr>
  </w:style>
  <w:style w:type="paragraph" w:customStyle="1" w:styleId="bulletround-proposaltext">
    <w:name w:val="bullet round - proposal text"/>
    <w:basedOn w:val="bulletround"/>
    <w:rsid w:val="00945966"/>
    <w:rPr>
      <w:kern w:val="2"/>
      <w:szCs w:val="22"/>
    </w:rPr>
  </w:style>
  <w:style w:type="paragraph" w:customStyle="1" w:styleId="text">
    <w:name w:val="text"/>
    <w:basedOn w:val="Normal"/>
    <w:rsid w:val="00945966"/>
    <w:pPr>
      <w:widowControl/>
      <w:spacing w:before="120" w:after="120"/>
    </w:pPr>
    <w:rPr>
      <w:snapToGrid/>
      <w:sz w:val="20"/>
      <w:szCs w:val="24"/>
    </w:rPr>
  </w:style>
  <w:style w:type="paragraph" w:customStyle="1" w:styleId="arialtitle">
    <w:name w:val="arial title"/>
    <w:basedOn w:val="Normal"/>
    <w:rsid w:val="00945966"/>
    <w:pPr>
      <w:keepNext/>
      <w:widowControl/>
      <w:spacing w:before="240"/>
    </w:pPr>
    <w:rPr>
      <w:rFonts w:ascii="Arial" w:hAnsi="Arial"/>
      <w:b/>
      <w:snapToGrid/>
      <w:sz w:val="22"/>
      <w:szCs w:val="24"/>
    </w:rPr>
  </w:style>
  <w:style w:type="paragraph" w:customStyle="1" w:styleId="1">
    <w:name w:val="1"/>
    <w:aliases w:val="2,3"/>
    <w:basedOn w:val="Normal"/>
    <w:rsid w:val="00945966"/>
    <w:pPr>
      <w:numPr>
        <w:numId w:val="12"/>
      </w:numPr>
      <w:ind w:left="1440" w:hanging="720"/>
    </w:pPr>
  </w:style>
  <w:style w:type="paragraph" w:customStyle="1" w:styleId="Style">
    <w:name w:val="Style"/>
    <w:rsid w:val="00945966"/>
    <w:pPr>
      <w:widowControl w:val="0"/>
      <w:autoSpaceDE w:val="0"/>
      <w:autoSpaceDN w:val="0"/>
      <w:adjustRightInd w:val="0"/>
    </w:pPr>
    <w:rPr>
      <w:rFonts w:ascii="Arial" w:hAnsi="Arial" w:cs="Arial"/>
      <w:sz w:val="24"/>
      <w:szCs w:val="24"/>
    </w:rPr>
  </w:style>
  <w:style w:type="paragraph" w:customStyle="1" w:styleId="BodyText1">
    <w:name w:val="Body Text1"/>
    <w:rsid w:val="00945966"/>
    <w:pPr>
      <w:spacing w:line="300" w:lineRule="atLeast"/>
    </w:pPr>
    <w:rPr>
      <w:snapToGrid w:val="0"/>
      <w:sz w:val="22"/>
    </w:rPr>
  </w:style>
  <w:style w:type="paragraph" w:styleId="HTMLPreformatted">
    <w:name w:val="HTML Preformatted"/>
    <w:basedOn w:val="Normal"/>
    <w:link w:val="HTMLPreformattedChar"/>
    <w:semiHidden/>
    <w:rsid w:val="0094596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snapToGrid/>
      <w:sz w:val="20"/>
    </w:rPr>
  </w:style>
  <w:style w:type="character" w:styleId="CommentReference">
    <w:name w:val="annotation reference"/>
    <w:uiPriority w:val="99"/>
    <w:semiHidden/>
    <w:rsid w:val="00945966"/>
    <w:rPr>
      <w:sz w:val="18"/>
    </w:rPr>
  </w:style>
  <w:style w:type="paragraph" w:customStyle="1" w:styleId="Item">
    <w:name w:val="Item"/>
    <w:basedOn w:val="Normal"/>
    <w:autoRedefine/>
    <w:rsid w:val="00945966"/>
    <w:pPr>
      <w:widowControl/>
      <w:spacing w:before="60" w:after="60"/>
    </w:pPr>
    <w:rPr>
      <w:rFonts w:ascii="Arial" w:hAnsi="Arial"/>
      <w:b/>
      <w:snapToGrid/>
      <w:color w:val="000000"/>
      <w:sz w:val="22"/>
    </w:rPr>
  </w:style>
  <w:style w:type="character" w:customStyle="1" w:styleId="sensecontent1">
    <w:name w:val="sense_content1"/>
    <w:rsid w:val="00945966"/>
    <w:rPr>
      <w:rFonts w:ascii="Times New Roman" w:hAnsi="Times New Roman" w:cs="Times New Roman" w:hint="default"/>
      <w:b w:val="0"/>
      <w:bCs w:val="0"/>
    </w:rPr>
  </w:style>
  <w:style w:type="character" w:styleId="Strong">
    <w:name w:val="Strong"/>
    <w:uiPriority w:val="22"/>
    <w:qFormat/>
    <w:rsid w:val="00B572E1"/>
    <w:rPr>
      <w:b/>
      <w:bCs/>
    </w:rPr>
  </w:style>
  <w:style w:type="character" w:customStyle="1" w:styleId="field-content">
    <w:name w:val="field-content"/>
    <w:basedOn w:val="DefaultParagraphFont"/>
    <w:rsid w:val="00B572E1"/>
  </w:style>
  <w:style w:type="paragraph" w:styleId="Closing">
    <w:name w:val="Closing"/>
    <w:basedOn w:val="Normal"/>
    <w:next w:val="Normal"/>
    <w:link w:val="ClosingChar"/>
    <w:rsid w:val="003C7693"/>
    <w:pPr>
      <w:widowControl/>
      <w:spacing w:line="220" w:lineRule="atLeast"/>
    </w:pPr>
    <w:rPr>
      <w:rFonts w:ascii="Garamond" w:hAnsi="Garamond"/>
      <w:snapToGrid/>
      <w:sz w:val="22"/>
    </w:rPr>
  </w:style>
  <w:style w:type="character" w:customStyle="1" w:styleId="ClosingChar">
    <w:name w:val="Closing Char"/>
    <w:link w:val="Closing"/>
    <w:rsid w:val="003C7693"/>
    <w:rPr>
      <w:rFonts w:ascii="Garamond" w:hAnsi="Garamond"/>
      <w:sz w:val="22"/>
    </w:rPr>
  </w:style>
  <w:style w:type="paragraph" w:customStyle="1" w:styleId="CompanyName">
    <w:name w:val="Company Name"/>
    <w:basedOn w:val="BodyText"/>
    <w:rsid w:val="003C7693"/>
    <w:pPr>
      <w:keepLines/>
      <w:framePr w:w="8640" w:h="1440" w:wrap="notBeside" w:vAnchor="page" w:hAnchor="margin" w:xAlign="center" w:y="889"/>
      <w:widowControl/>
      <w:tabs>
        <w:tab w:val="clear" w:pos="0"/>
        <w:tab w:val="clear" w:pos="474"/>
        <w:tab w:val="clear" w:pos="948"/>
        <w:tab w:val="clear" w:pos="9360"/>
      </w:tabs>
      <w:suppressAutoHyphens w:val="0"/>
      <w:spacing w:after="40" w:line="240" w:lineRule="atLeast"/>
      <w:ind w:right="0"/>
      <w:jc w:val="center"/>
      <w:outlineLvl w:val="9"/>
    </w:pPr>
    <w:rPr>
      <w:rFonts w:ascii="Garamond" w:hAnsi="Garamond"/>
      <w:b w:val="0"/>
      <w:caps/>
      <w:snapToGrid/>
      <w:spacing w:val="75"/>
      <w:sz w:val="22"/>
    </w:rPr>
  </w:style>
  <w:style w:type="paragraph" w:customStyle="1" w:styleId="DocumentLabel">
    <w:name w:val="Document Label"/>
    <w:next w:val="Normal"/>
    <w:rsid w:val="003C7693"/>
    <w:pPr>
      <w:pBdr>
        <w:top w:val="double" w:sz="6" w:space="8" w:color="808080"/>
        <w:bottom w:val="double" w:sz="6" w:space="8" w:color="808080"/>
      </w:pBdr>
      <w:spacing w:after="40" w:line="240" w:lineRule="atLeast"/>
      <w:jc w:val="center"/>
    </w:pPr>
    <w:rPr>
      <w:rFonts w:ascii="Garamond" w:hAnsi="Garamond"/>
      <w:b/>
      <w:caps/>
      <w:spacing w:val="20"/>
      <w:sz w:val="18"/>
    </w:rPr>
  </w:style>
  <w:style w:type="paragraph" w:customStyle="1" w:styleId="Enclosure">
    <w:name w:val="Enclosure"/>
    <w:basedOn w:val="BodyText"/>
    <w:next w:val="Normal"/>
    <w:rsid w:val="003C7693"/>
    <w:pPr>
      <w:keepLines/>
      <w:widowControl/>
      <w:tabs>
        <w:tab w:val="clear" w:pos="0"/>
        <w:tab w:val="clear" w:pos="474"/>
        <w:tab w:val="clear" w:pos="948"/>
        <w:tab w:val="clear" w:pos="9360"/>
      </w:tabs>
      <w:suppressAutoHyphens w:val="0"/>
      <w:spacing w:before="220" w:after="240" w:line="240" w:lineRule="atLeast"/>
      <w:ind w:right="0"/>
      <w:jc w:val="both"/>
      <w:outlineLvl w:val="9"/>
    </w:pPr>
    <w:rPr>
      <w:rFonts w:ascii="Garamond" w:hAnsi="Garamond"/>
      <w:b w:val="0"/>
      <w:snapToGrid/>
      <w:sz w:val="22"/>
    </w:rPr>
  </w:style>
  <w:style w:type="paragraph" w:customStyle="1" w:styleId="HeaderBase">
    <w:name w:val="Header Base"/>
    <w:basedOn w:val="BodyText"/>
    <w:rsid w:val="003C7693"/>
    <w:pPr>
      <w:keepLines/>
      <w:widowControl/>
      <w:tabs>
        <w:tab w:val="clear" w:pos="0"/>
        <w:tab w:val="clear" w:pos="474"/>
        <w:tab w:val="clear" w:pos="948"/>
        <w:tab w:val="clear" w:pos="9360"/>
        <w:tab w:val="center" w:pos="4320"/>
        <w:tab w:val="right" w:pos="8640"/>
      </w:tabs>
      <w:suppressAutoHyphens w:val="0"/>
      <w:spacing w:line="240" w:lineRule="atLeast"/>
      <w:ind w:right="0" w:firstLine="360"/>
      <w:jc w:val="both"/>
      <w:outlineLvl w:val="9"/>
    </w:pPr>
    <w:rPr>
      <w:rFonts w:ascii="Garamond" w:hAnsi="Garamond"/>
      <w:b w:val="0"/>
      <w:snapToGrid/>
      <w:sz w:val="22"/>
    </w:rPr>
  </w:style>
  <w:style w:type="paragraph" w:customStyle="1" w:styleId="HeadingBase">
    <w:name w:val="Heading Base"/>
    <w:basedOn w:val="BodyText"/>
    <w:next w:val="BodyText"/>
    <w:rsid w:val="003C7693"/>
    <w:pPr>
      <w:keepNext/>
      <w:keepLines/>
      <w:widowControl/>
      <w:tabs>
        <w:tab w:val="clear" w:pos="0"/>
        <w:tab w:val="clear" w:pos="474"/>
        <w:tab w:val="clear" w:pos="948"/>
        <w:tab w:val="clear" w:pos="9360"/>
      </w:tabs>
      <w:suppressAutoHyphens w:val="0"/>
      <w:spacing w:line="240" w:lineRule="atLeast"/>
      <w:ind w:right="0"/>
      <w:outlineLvl w:val="9"/>
    </w:pPr>
    <w:rPr>
      <w:rFonts w:ascii="Garamond" w:hAnsi="Garamond"/>
      <w:b w:val="0"/>
      <w:snapToGrid/>
      <w:kern w:val="20"/>
      <w:sz w:val="22"/>
    </w:rPr>
  </w:style>
  <w:style w:type="paragraph" w:styleId="MessageHeader">
    <w:name w:val="Message Header"/>
    <w:basedOn w:val="BodyText"/>
    <w:link w:val="MessageHeaderChar"/>
    <w:rsid w:val="003C7693"/>
    <w:pPr>
      <w:keepLines/>
      <w:widowControl/>
      <w:tabs>
        <w:tab w:val="clear" w:pos="0"/>
        <w:tab w:val="clear" w:pos="474"/>
        <w:tab w:val="clear" w:pos="948"/>
        <w:tab w:val="clear" w:pos="9360"/>
      </w:tabs>
      <w:suppressAutoHyphens w:val="0"/>
      <w:spacing w:after="120" w:line="240" w:lineRule="atLeast"/>
      <w:ind w:left="1080" w:right="0" w:hanging="1080"/>
      <w:outlineLvl w:val="9"/>
    </w:pPr>
    <w:rPr>
      <w:rFonts w:ascii="Garamond" w:hAnsi="Garamond"/>
      <w:b w:val="0"/>
      <w:caps/>
      <w:snapToGrid/>
      <w:sz w:val="18"/>
    </w:rPr>
  </w:style>
  <w:style w:type="character" w:customStyle="1" w:styleId="MessageHeaderChar">
    <w:name w:val="Message Header Char"/>
    <w:link w:val="MessageHeader"/>
    <w:rsid w:val="003C7693"/>
    <w:rPr>
      <w:rFonts w:ascii="Garamond" w:hAnsi="Garamond"/>
      <w:caps/>
      <w:sz w:val="18"/>
    </w:rPr>
  </w:style>
  <w:style w:type="paragraph" w:customStyle="1" w:styleId="MessageHeaderFirst">
    <w:name w:val="Message Header First"/>
    <w:basedOn w:val="MessageHeader"/>
    <w:next w:val="MessageHeader"/>
    <w:rsid w:val="003C7693"/>
  </w:style>
  <w:style w:type="character" w:customStyle="1" w:styleId="MessageHeaderLabel">
    <w:name w:val="Message Header Label"/>
    <w:rsid w:val="003C7693"/>
    <w:rPr>
      <w:b/>
      <w:sz w:val="18"/>
    </w:rPr>
  </w:style>
  <w:style w:type="paragraph" w:customStyle="1" w:styleId="MessageHeaderLast">
    <w:name w:val="Message Header Last"/>
    <w:basedOn w:val="MessageHeader"/>
    <w:next w:val="BodyText"/>
    <w:rsid w:val="003C7693"/>
  </w:style>
  <w:style w:type="paragraph" w:styleId="NormalIndent">
    <w:name w:val="Normal Indent"/>
    <w:basedOn w:val="Normal"/>
    <w:rsid w:val="003C7693"/>
    <w:pPr>
      <w:widowControl/>
      <w:ind w:left="720"/>
    </w:pPr>
    <w:rPr>
      <w:rFonts w:ascii="Garamond" w:hAnsi="Garamond"/>
      <w:snapToGrid/>
      <w:sz w:val="22"/>
    </w:rPr>
  </w:style>
  <w:style w:type="paragraph" w:customStyle="1" w:styleId="ReturnAddress">
    <w:name w:val="Return Address"/>
    <w:rsid w:val="003C7693"/>
    <w:pPr>
      <w:framePr w:w="8640" w:hSpace="187" w:vSpace="187" w:wrap="notBeside" w:vAnchor="page" w:hAnchor="margin" w:xAlign="center" w:y="14401" w:anchorLock="1"/>
      <w:spacing w:line="240" w:lineRule="atLeast"/>
      <w:ind w:right="-240"/>
      <w:jc w:val="center"/>
    </w:pPr>
    <w:rPr>
      <w:rFonts w:ascii="Garamond" w:hAnsi="Garamond"/>
      <w:caps/>
      <w:spacing w:val="30"/>
      <w:sz w:val="15"/>
    </w:rPr>
  </w:style>
  <w:style w:type="paragraph" w:styleId="Signature">
    <w:name w:val="Signature"/>
    <w:basedOn w:val="BodyText"/>
    <w:next w:val="Normal"/>
    <w:link w:val="SignatureChar"/>
    <w:rsid w:val="003C7693"/>
    <w:pPr>
      <w:keepNext/>
      <w:keepLines/>
      <w:widowControl/>
      <w:tabs>
        <w:tab w:val="clear" w:pos="0"/>
        <w:tab w:val="clear" w:pos="474"/>
        <w:tab w:val="clear" w:pos="948"/>
        <w:tab w:val="clear" w:pos="9360"/>
      </w:tabs>
      <w:suppressAutoHyphens w:val="0"/>
      <w:spacing w:before="660" w:line="240" w:lineRule="atLeast"/>
      <w:ind w:right="0" w:firstLine="360"/>
      <w:jc w:val="both"/>
      <w:outlineLvl w:val="9"/>
    </w:pPr>
    <w:rPr>
      <w:rFonts w:ascii="Garamond" w:hAnsi="Garamond"/>
      <w:b w:val="0"/>
      <w:snapToGrid/>
      <w:sz w:val="22"/>
    </w:rPr>
  </w:style>
  <w:style w:type="character" w:customStyle="1" w:styleId="SignatureChar">
    <w:name w:val="Signature Char"/>
    <w:link w:val="Signature"/>
    <w:rsid w:val="003C7693"/>
    <w:rPr>
      <w:rFonts w:ascii="Garamond" w:hAnsi="Garamond"/>
      <w:sz w:val="22"/>
    </w:rPr>
  </w:style>
  <w:style w:type="paragraph" w:customStyle="1" w:styleId="SignatureJobTitle">
    <w:name w:val="Signature Job Title"/>
    <w:basedOn w:val="Signature"/>
    <w:next w:val="Normal"/>
    <w:rsid w:val="003C7693"/>
    <w:pPr>
      <w:spacing w:before="0"/>
      <w:ind w:firstLine="0"/>
    </w:pPr>
  </w:style>
  <w:style w:type="paragraph" w:customStyle="1" w:styleId="SignatureName">
    <w:name w:val="Signature Name"/>
    <w:basedOn w:val="Signature"/>
    <w:next w:val="SignatureJobTitle"/>
    <w:rsid w:val="003C7693"/>
    <w:pPr>
      <w:ind w:firstLine="0"/>
    </w:pPr>
  </w:style>
  <w:style w:type="character" w:customStyle="1" w:styleId="Slogan">
    <w:name w:val="Slogan"/>
    <w:rsid w:val="003C7693"/>
    <w:rPr>
      <w:i/>
      <w:spacing w:val="70"/>
      <w:sz w:val="21"/>
    </w:rPr>
  </w:style>
  <w:style w:type="paragraph" w:customStyle="1" w:styleId="xl24">
    <w:name w:val="xl24"/>
    <w:basedOn w:val="Normal"/>
    <w:rsid w:val="003C7693"/>
    <w:pPr>
      <w:widowControl/>
      <w:pBdr>
        <w:top w:val="single" w:sz="4" w:space="0" w:color="auto"/>
        <w:left w:val="single" w:sz="4" w:space="0" w:color="auto"/>
        <w:bottom w:val="single" w:sz="4" w:space="0" w:color="auto"/>
      </w:pBdr>
      <w:spacing w:before="100" w:beforeAutospacing="1" w:after="100" w:afterAutospacing="1"/>
      <w:jc w:val="right"/>
    </w:pPr>
    <w:rPr>
      <w:rFonts w:ascii="Arial Narrow" w:hAnsi="Arial Narrow"/>
      <w:snapToGrid/>
      <w:sz w:val="18"/>
      <w:szCs w:val="18"/>
    </w:rPr>
  </w:style>
  <w:style w:type="paragraph" w:customStyle="1" w:styleId="xl25">
    <w:name w:val="xl25"/>
    <w:basedOn w:val="Normal"/>
    <w:rsid w:val="003C7693"/>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rPr>
      <w:rFonts w:ascii="Arial Narrow" w:hAnsi="Arial Narrow"/>
      <w:snapToGrid/>
      <w:sz w:val="18"/>
      <w:szCs w:val="18"/>
    </w:rPr>
  </w:style>
  <w:style w:type="paragraph" w:customStyle="1" w:styleId="xl26">
    <w:name w:val="xl26"/>
    <w:basedOn w:val="Normal"/>
    <w:rsid w:val="003C7693"/>
    <w:pPr>
      <w:widowControl/>
      <w:pBdr>
        <w:top w:val="single" w:sz="4" w:space="0" w:color="auto"/>
        <w:bottom w:val="single" w:sz="8" w:space="0" w:color="auto"/>
      </w:pBdr>
      <w:spacing w:before="100" w:beforeAutospacing="1" w:after="100" w:afterAutospacing="1"/>
      <w:jc w:val="center"/>
      <w:textAlignment w:val="top"/>
    </w:pPr>
    <w:rPr>
      <w:rFonts w:ascii="Arial Narrow" w:hAnsi="Arial Narrow"/>
      <w:snapToGrid/>
      <w:sz w:val="18"/>
      <w:szCs w:val="18"/>
    </w:rPr>
  </w:style>
  <w:style w:type="paragraph" w:customStyle="1" w:styleId="xl27">
    <w:name w:val="xl27"/>
    <w:basedOn w:val="Normal"/>
    <w:rsid w:val="003C7693"/>
    <w:pPr>
      <w:widowControl/>
      <w:pBdr>
        <w:top w:val="single" w:sz="4" w:space="0" w:color="auto"/>
        <w:bottom w:val="single" w:sz="8" w:space="0" w:color="auto"/>
        <w:right w:val="single" w:sz="4" w:space="0" w:color="auto"/>
      </w:pBdr>
      <w:spacing w:before="100" w:beforeAutospacing="1" w:after="100" w:afterAutospacing="1"/>
      <w:jc w:val="center"/>
      <w:textAlignment w:val="top"/>
    </w:pPr>
    <w:rPr>
      <w:rFonts w:ascii="Arial Narrow" w:hAnsi="Arial Narrow"/>
      <w:snapToGrid/>
      <w:sz w:val="18"/>
      <w:szCs w:val="18"/>
    </w:rPr>
  </w:style>
  <w:style w:type="paragraph" w:customStyle="1" w:styleId="xl28">
    <w:name w:val="xl28"/>
    <w:basedOn w:val="Normal"/>
    <w:rsid w:val="003C7693"/>
    <w:pPr>
      <w:widowControl/>
      <w:spacing w:before="100" w:beforeAutospacing="1" w:after="100" w:afterAutospacing="1"/>
      <w:jc w:val="center"/>
      <w:textAlignment w:val="top"/>
    </w:pPr>
    <w:rPr>
      <w:rFonts w:ascii="Arial Narrow" w:hAnsi="Arial Narrow"/>
      <w:snapToGrid/>
      <w:sz w:val="18"/>
      <w:szCs w:val="18"/>
    </w:rPr>
  </w:style>
  <w:style w:type="paragraph" w:customStyle="1" w:styleId="xl29">
    <w:name w:val="xl29"/>
    <w:basedOn w:val="Normal"/>
    <w:rsid w:val="003C7693"/>
    <w:pPr>
      <w:widowControl/>
      <w:spacing w:before="100" w:beforeAutospacing="1" w:after="100" w:afterAutospacing="1"/>
    </w:pPr>
    <w:rPr>
      <w:rFonts w:ascii="Arial Narrow" w:hAnsi="Arial Narrow"/>
      <w:snapToGrid/>
      <w:sz w:val="18"/>
      <w:szCs w:val="18"/>
    </w:rPr>
  </w:style>
  <w:style w:type="paragraph" w:customStyle="1" w:styleId="xl30">
    <w:name w:val="xl30"/>
    <w:basedOn w:val="Normal"/>
    <w:rsid w:val="003C7693"/>
    <w:pPr>
      <w:widowControl/>
      <w:spacing w:before="100" w:beforeAutospacing="1" w:after="100" w:afterAutospacing="1"/>
    </w:pPr>
    <w:rPr>
      <w:rFonts w:ascii="Arial Narrow" w:hAnsi="Arial Narrow"/>
      <w:snapToGrid/>
      <w:sz w:val="18"/>
      <w:szCs w:val="18"/>
    </w:rPr>
  </w:style>
  <w:style w:type="paragraph" w:customStyle="1" w:styleId="xl31">
    <w:name w:val="xl31"/>
    <w:basedOn w:val="Normal"/>
    <w:rsid w:val="003C7693"/>
    <w:pPr>
      <w:widowControl/>
      <w:pBdr>
        <w:top w:val="single" w:sz="4" w:space="0" w:color="auto"/>
        <w:bottom w:val="single" w:sz="4" w:space="0" w:color="auto"/>
      </w:pBdr>
      <w:spacing w:before="100" w:beforeAutospacing="1" w:after="100" w:afterAutospacing="1"/>
      <w:jc w:val="right"/>
    </w:pPr>
    <w:rPr>
      <w:rFonts w:ascii="Arial Narrow" w:hAnsi="Arial Narrow"/>
      <w:snapToGrid/>
      <w:sz w:val="18"/>
      <w:szCs w:val="18"/>
    </w:rPr>
  </w:style>
  <w:style w:type="paragraph" w:customStyle="1" w:styleId="xl32">
    <w:name w:val="xl32"/>
    <w:basedOn w:val="Normal"/>
    <w:rsid w:val="003C7693"/>
    <w:pPr>
      <w:widowControl/>
      <w:pBdr>
        <w:top w:val="single" w:sz="4" w:space="0" w:color="auto"/>
        <w:bottom w:val="single" w:sz="4" w:space="0" w:color="auto"/>
        <w:right w:val="single" w:sz="4" w:space="0" w:color="auto"/>
      </w:pBdr>
      <w:spacing w:before="100" w:beforeAutospacing="1" w:after="100" w:afterAutospacing="1"/>
      <w:jc w:val="right"/>
    </w:pPr>
    <w:rPr>
      <w:rFonts w:ascii="Arial Narrow" w:hAnsi="Arial Narrow"/>
      <w:snapToGrid/>
      <w:sz w:val="18"/>
      <w:szCs w:val="18"/>
    </w:rPr>
  </w:style>
  <w:style w:type="paragraph" w:customStyle="1" w:styleId="xl33">
    <w:name w:val="xl33"/>
    <w:basedOn w:val="Normal"/>
    <w:rsid w:val="003C7693"/>
    <w:pPr>
      <w:widowControl/>
      <w:pBdr>
        <w:top w:val="single" w:sz="4" w:space="0" w:color="auto"/>
        <w:bottom w:val="single" w:sz="4" w:space="0" w:color="auto"/>
      </w:pBdr>
      <w:spacing w:before="100" w:beforeAutospacing="1" w:after="100" w:afterAutospacing="1"/>
      <w:jc w:val="right"/>
    </w:pPr>
    <w:rPr>
      <w:rFonts w:ascii="Arial Narrow" w:hAnsi="Arial Narrow"/>
      <w:snapToGrid/>
      <w:sz w:val="18"/>
      <w:szCs w:val="18"/>
    </w:rPr>
  </w:style>
  <w:style w:type="paragraph" w:customStyle="1" w:styleId="xl34">
    <w:name w:val="xl34"/>
    <w:basedOn w:val="Normal"/>
    <w:rsid w:val="003C7693"/>
    <w:pPr>
      <w:widowControl/>
      <w:pBdr>
        <w:top w:val="single" w:sz="4" w:space="0" w:color="auto"/>
        <w:bottom w:val="single" w:sz="4" w:space="0" w:color="auto"/>
        <w:right w:val="single" w:sz="4" w:space="0" w:color="auto"/>
      </w:pBdr>
      <w:spacing w:before="100" w:beforeAutospacing="1" w:after="100" w:afterAutospacing="1"/>
      <w:jc w:val="right"/>
    </w:pPr>
    <w:rPr>
      <w:rFonts w:ascii="Arial Narrow" w:hAnsi="Arial Narrow"/>
      <w:snapToGrid/>
      <w:sz w:val="18"/>
      <w:szCs w:val="18"/>
    </w:rPr>
  </w:style>
  <w:style w:type="paragraph" w:customStyle="1" w:styleId="xl35">
    <w:name w:val="xl35"/>
    <w:basedOn w:val="Normal"/>
    <w:rsid w:val="003C7693"/>
    <w:pPr>
      <w:widowControl/>
      <w:pBdr>
        <w:bottom w:val="single" w:sz="8" w:space="0" w:color="auto"/>
      </w:pBdr>
      <w:spacing w:before="100" w:beforeAutospacing="1" w:after="100" w:afterAutospacing="1"/>
    </w:pPr>
    <w:rPr>
      <w:rFonts w:ascii="Arial Narrow" w:hAnsi="Arial Narrow"/>
      <w:snapToGrid/>
      <w:sz w:val="18"/>
      <w:szCs w:val="18"/>
    </w:rPr>
  </w:style>
  <w:style w:type="paragraph" w:customStyle="1" w:styleId="xl36">
    <w:name w:val="xl36"/>
    <w:basedOn w:val="Normal"/>
    <w:rsid w:val="003C7693"/>
    <w:pPr>
      <w:widowControl/>
      <w:spacing w:before="100" w:beforeAutospacing="1" w:after="100" w:afterAutospacing="1"/>
    </w:pPr>
    <w:rPr>
      <w:rFonts w:ascii="Arial Narrow" w:hAnsi="Arial Narrow"/>
      <w:b/>
      <w:bCs/>
      <w:snapToGrid/>
      <w:sz w:val="18"/>
      <w:szCs w:val="18"/>
    </w:rPr>
  </w:style>
  <w:style w:type="paragraph" w:customStyle="1" w:styleId="xl37">
    <w:name w:val="xl37"/>
    <w:basedOn w:val="Normal"/>
    <w:rsid w:val="003C7693"/>
    <w:pPr>
      <w:widowControl/>
      <w:pBdr>
        <w:bottom w:val="single" w:sz="8" w:space="0" w:color="auto"/>
      </w:pBdr>
      <w:spacing w:before="100" w:beforeAutospacing="1" w:after="100" w:afterAutospacing="1"/>
    </w:pPr>
    <w:rPr>
      <w:rFonts w:ascii="Arial Narrow" w:hAnsi="Arial Narrow"/>
      <w:snapToGrid/>
      <w:sz w:val="18"/>
      <w:szCs w:val="18"/>
    </w:rPr>
  </w:style>
  <w:style w:type="paragraph" w:styleId="ListParagraph">
    <w:name w:val="List Paragraph"/>
    <w:basedOn w:val="Normal"/>
    <w:uiPriority w:val="34"/>
    <w:qFormat/>
    <w:rsid w:val="003C7693"/>
    <w:pPr>
      <w:widowControl/>
      <w:ind w:left="720"/>
    </w:pPr>
    <w:rPr>
      <w:rFonts w:ascii="Calibri" w:eastAsia="Calibri" w:hAnsi="Calibri"/>
      <w:snapToGrid/>
      <w:sz w:val="22"/>
      <w:szCs w:val="22"/>
    </w:rPr>
  </w:style>
  <w:style w:type="table" w:styleId="TableGrid">
    <w:name w:val="Table Grid"/>
    <w:basedOn w:val="TableNormal"/>
    <w:uiPriority w:val="59"/>
    <w:rsid w:val="00AA1150"/>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402B42"/>
    <w:rPr>
      <w:b/>
      <w:snapToGrid/>
      <w:sz w:val="24"/>
    </w:rPr>
  </w:style>
  <w:style w:type="character" w:customStyle="1" w:styleId="Heading2Char">
    <w:name w:val="Heading 2 Char"/>
    <w:link w:val="Heading2"/>
    <w:rsid w:val="00402B42"/>
    <w:rPr>
      <w:snapToGrid/>
      <w:sz w:val="24"/>
    </w:rPr>
  </w:style>
  <w:style w:type="character" w:customStyle="1" w:styleId="Heading3Char">
    <w:name w:val="Heading 3 Char"/>
    <w:link w:val="Heading3"/>
    <w:rsid w:val="00402B42"/>
    <w:rPr>
      <w:snapToGrid/>
      <w:color w:val="FF0000"/>
      <w:sz w:val="24"/>
    </w:rPr>
  </w:style>
  <w:style w:type="character" w:customStyle="1" w:styleId="Heading4Char">
    <w:name w:val="Heading 4 Char"/>
    <w:link w:val="Heading4"/>
    <w:rsid w:val="00402B42"/>
    <w:rPr>
      <w:b/>
      <w:snapToGrid/>
      <w:sz w:val="24"/>
    </w:rPr>
  </w:style>
  <w:style w:type="character" w:customStyle="1" w:styleId="Heading5Char">
    <w:name w:val="Heading 5 Char"/>
    <w:link w:val="Heading5"/>
    <w:rsid w:val="00402B42"/>
    <w:rPr>
      <w:b/>
      <w:snapToGrid/>
      <w:sz w:val="24"/>
    </w:rPr>
  </w:style>
  <w:style w:type="character" w:customStyle="1" w:styleId="Heading6Char">
    <w:name w:val="Heading 6 Char"/>
    <w:link w:val="Heading6"/>
    <w:rsid w:val="00402B42"/>
    <w:rPr>
      <w:b/>
      <w:snapToGrid/>
      <w:sz w:val="24"/>
    </w:rPr>
  </w:style>
  <w:style w:type="character" w:customStyle="1" w:styleId="Heading7Char">
    <w:name w:val="Heading 7 Char"/>
    <w:link w:val="Heading7"/>
    <w:rsid w:val="00402B42"/>
    <w:rPr>
      <w:b/>
      <w:snapToGrid/>
      <w:sz w:val="24"/>
    </w:rPr>
  </w:style>
  <w:style w:type="character" w:customStyle="1" w:styleId="Heading8Char">
    <w:name w:val="Heading 8 Char"/>
    <w:link w:val="Heading8"/>
    <w:rsid w:val="00402B42"/>
    <w:rPr>
      <w:b/>
      <w:snapToGrid/>
      <w:sz w:val="24"/>
    </w:rPr>
  </w:style>
  <w:style w:type="character" w:customStyle="1" w:styleId="Heading9Char">
    <w:name w:val="Heading 9 Char"/>
    <w:link w:val="Heading9"/>
    <w:rsid w:val="00402B42"/>
    <w:rPr>
      <w:snapToGrid/>
      <w:sz w:val="40"/>
    </w:rPr>
  </w:style>
  <w:style w:type="character" w:customStyle="1" w:styleId="EndnoteTextChar">
    <w:name w:val="Endnote Text Char"/>
    <w:link w:val="EndnoteText"/>
    <w:semiHidden/>
    <w:rsid w:val="00402B42"/>
    <w:rPr>
      <w:snapToGrid/>
      <w:sz w:val="24"/>
    </w:rPr>
  </w:style>
  <w:style w:type="character" w:customStyle="1" w:styleId="FootnoteTextChar">
    <w:name w:val="Footnote Text Char"/>
    <w:aliases w:val="ft Char,fo Char,footnote text Char Char"/>
    <w:link w:val="FootnoteText"/>
    <w:semiHidden/>
    <w:rsid w:val="00402B42"/>
    <w:rPr>
      <w:snapToGrid/>
      <w:sz w:val="24"/>
    </w:rPr>
  </w:style>
  <w:style w:type="character" w:customStyle="1" w:styleId="BodyTextIndentChar">
    <w:name w:val="Body Text Indent Char"/>
    <w:link w:val="BodyTextIndent"/>
    <w:semiHidden/>
    <w:rsid w:val="00402B42"/>
    <w:rPr>
      <w:snapToGrid/>
      <w:sz w:val="24"/>
    </w:rPr>
  </w:style>
  <w:style w:type="character" w:customStyle="1" w:styleId="BodyTextIndent2Char">
    <w:name w:val="Body Text Indent 2 Char"/>
    <w:link w:val="BodyTextIndent2"/>
    <w:semiHidden/>
    <w:rsid w:val="00402B42"/>
    <w:rPr>
      <w:snapToGrid/>
      <w:sz w:val="24"/>
    </w:rPr>
  </w:style>
  <w:style w:type="character" w:customStyle="1" w:styleId="BodyTextChar">
    <w:name w:val="Body Text Char"/>
    <w:link w:val="BodyText"/>
    <w:rsid w:val="00402B42"/>
    <w:rPr>
      <w:b/>
      <w:snapToGrid/>
      <w:sz w:val="24"/>
    </w:rPr>
  </w:style>
  <w:style w:type="character" w:customStyle="1" w:styleId="HeaderChar">
    <w:name w:val="Header Char"/>
    <w:link w:val="Header"/>
    <w:rsid w:val="00402B42"/>
    <w:rPr>
      <w:snapToGrid/>
      <w:sz w:val="24"/>
    </w:rPr>
  </w:style>
  <w:style w:type="character" w:customStyle="1" w:styleId="TitleChar">
    <w:name w:val="Title Char"/>
    <w:link w:val="Title"/>
    <w:rsid w:val="00402B42"/>
    <w:rPr>
      <w:b/>
      <w:snapToGrid/>
      <w:sz w:val="28"/>
    </w:rPr>
  </w:style>
  <w:style w:type="character" w:customStyle="1" w:styleId="PlainTextChar">
    <w:name w:val="Plain Text Char"/>
    <w:link w:val="PlainText"/>
    <w:semiHidden/>
    <w:rsid w:val="00402B42"/>
    <w:rPr>
      <w:rFonts w:ascii="Courier New" w:hAnsi="Courier New"/>
      <w:b/>
    </w:rPr>
  </w:style>
  <w:style w:type="character" w:customStyle="1" w:styleId="DateChar">
    <w:name w:val="Date Char"/>
    <w:link w:val="Date"/>
    <w:semiHidden/>
    <w:rsid w:val="00402B42"/>
    <w:rPr>
      <w:color w:val="000000"/>
      <w:sz w:val="24"/>
    </w:rPr>
  </w:style>
  <w:style w:type="character" w:customStyle="1" w:styleId="BodyTextIndent3Char">
    <w:name w:val="Body Text Indent 3 Char"/>
    <w:link w:val="BodyTextIndent3"/>
    <w:semiHidden/>
    <w:rsid w:val="00402B42"/>
    <w:rPr>
      <w:snapToGrid/>
      <w:sz w:val="24"/>
    </w:rPr>
  </w:style>
  <w:style w:type="character" w:customStyle="1" w:styleId="CommentTextChar">
    <w:name w:val="Comment Text Char"/>
    <w:link w:val="CommentText"/>
    <w:uiPriority w:val="99"/>
    <w:semiHidden/>
    <w:rsid w:val="00402B42"/>
  </w:style>
  <w:style w:type="character" w:customStyle="1" w:styleId="CommentSubjectChar">
    <w:name w:val="Comment Subject Char"/>
    <w:link w:val="CommentSubject"/>
    <w:semiHidden/>
    <w:rsid w:val="00402B42"/>
    <w:rPr>
      <w:b/>
      <w:bCs/>
    </w:rPr>
  </w:style>
  <w:style w:type="paragraph" w:customStyle="1" w:styleId="ListBullet210">
    <w:name w:val="List Bullet 21"/>
    <w:basedOn w:val="ListBullet"/>
    <w:rsid w:val="00B221F4"/>
    <w:pPr>
      <w:tabs>
        <w:tab w:val="num" w:pos="360"/>
        <w:tab w:val="num" w:pos="1080"/>
      </w:tabs>
      <w:spacing w:before="120"/>
      <w:ind w:left="1080" w:hanging="360"/>
    </w:pPr>
  </w:style>
  <w:style w:type="character" w:customStyle="1" w:styleId="QuoteChar">
    <w:name w:val="Quote Char"/>
    <w:link w:val="Quote"/>
    <w:rsid w:val="00402B42"/>
    <w:rPr>
      <w:iCs/>
      <w:sz w:val="22"/>
    </w:rPr>
  </w:style>
  <w:style w:type="character" w:customStyle="1" w:styleId="SubtitleChar">
    <w:name w:val="Subtitle Char"/>
    <w:link w:val="Subtitle"/>
    <w:rsid w:val="00402B42"/>
    <w:rPr>
      <w:b/>
    </w:rPr>
  </w:style>
  <w:style w:type="paragraph" w:customStyle="1" w:styleId="BodyText210">
    <w:name w:val="Body Text 21"/>
    <w:basedOn w:val="Normal"/>
    <w:rsid w:val="00402B42"/>
    <w:pPr>
      <w:widowControl/>
      <w:spacing w:before="120" w:after="120"/>
    </w:pPr>
    <w:rPr>
      <w:snapToGrid/>
      <w:sz w:val="22"/>
      <w:szCs w:val="22"/>
    </w:rPr>
  </w:style>
  <w:style w:type="paragraph" w:customStyle="1" w:styleId="BodyText10">
    <w:name w:val="Body Text1"/>
    <w:rsid w:val="00402B42"/>
    <w:pPr>
      <w:spacing w:line="300" w:lineRule="atLeast"/>
    </w:pPr>
    <w:rPr>
      <w:snapToGrid w:val="0"/>
      <w:sz w:val="22"/>
    </w:rPr>
  </w:style>
  <w:style w:type="character" w:customStyle="1" w:styleId="HTMLPreformattedChar">
    <w:name w:val="HTML Preformatted Char"/>
    <w:link w:val="HTMLPreformatted"/>
    <w:semiHidden/>
    <w:rsid w:val="00402B42"/>
    <w:rPr>
      <w:rFonts w:ascii="Arial Unicode MS" w:eastAsia="Arial Unicode MS" w:hAnsi="Arial Unicode MS" w:cs="Arial Unicode MS"/>
    </w:rPr>
  </w:style>
  <w:style w:type="paragraph" w:styleId="Revision">
    <w:name w:val="Revision"/>
    <w:hidden/>
    <w:uiPriority w:val="99"/>
    <w:semiHidden/>
    <w:rsid w:val="00402B42"/>
    <w:rPr>
      <w:snapToGrid w:val="0"/>
      <w:sz w:val="24"/>
    </w:rPr>
  </w:style>
  <w:style w:type="paragraph" w:styleId="NoSpacing">
    <w:name w:val="No Spacing"/>
    <w:uiPriority w:val="1"/>
    <w:qFormat/>
    <w:rsid w:val="00971B6A"/>
    <w:pPr>
      <w:widowControl w:val="0"/>
    </w:pPr>
    <w:rPr>
      <w:snapToGrid w:val="0"/>
      <w:sz w:val="24"/>
    </w:rPr>
  </w:style>
  <w:style w:type="paragraph" w:customStyle="1" w:styleId="Default">
    <w:name w:val="Default"/>
    <w:basedOn w:val="Normal"/>
    <w:rsid w:val="00C55CEA"/>
    <w:pPr>
      <w:widowControl/>
      <w:autoSpaceDE w:val="0"/>
      <w:autoSpaceDN w:val="0"/>
    </w:pPr>
    <w:rPr>
      <w:rFonts w:eastAsiaTheme="minorHAnsi"/>
      <w:snapToGrid/>
      <w:color w:val="000000"/>
      <w:szCs w:val="24"/>
    </w:rPr>
  </w:style>
  <w:style w:type="paragraph" w:customStyle="1" w:styleId="Level1">
    <w:name w:val="Level 1"/>
    <w:rsid w:val="00DE782E"/>
    <w:pPr>
      <w:autoSpaceDE w:val="0"/>
      <w:autoSpaceDN w:val="0"/>
      <w:adjustRightInd w:val="0"/>
      <w:ind w:left="720"/>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6471">
      <w:bodyDiv w:val="1"/>
      <w:marLeft w:val="0"/>
      <w:marRight w:val="0"/>
      <w:marTop w:val="0"/>
      <w:marBottom w:val="0"/>
      <w:divBdr>
        <w:top w:val="none" w:sz="0" w:space="0" w:color="auto"/>
        <w:left w:val="none" w:sz="0" w:space="0" w:color="auto"/>
        <w:bottom w:val="none" w:sz="0" w:space="0" w:color="auto"/>
        <w:right w:val="none" w:sz="0" w:space="0" w:color="auto"/>
      </w:divBdr>
    </w:div>
    <w:div w:id="14772407">
      <w:bodyDiv w:val="1"/>
      <w:marLeft w:val="0"/>
      <w:marRight w:val="0"/>
      <w:marTop w:val="0"/>
      <w:marBottom w:val="0"/>
      <w:divBdr>
        <w:top w:val="none" w:sz="0" w:space="0" w:color="auto"/>
        <w:left w:val="none" w:sz="0" w:space="0" w:color="auto"/>
        <w:bottom w:val="none" w:sz="0" w:space="0" w:color="auto"/>
        <w:right w:val="none" w:sz="0" w:space="0" w:color="auto"/>
      </w:divBdr>
    </w:div>
    <w:div w:id="109977166">
      <w:bodyDiv w:val="1"/>
      <w:marLeft w:val="0"/>
      <w:marRight w:val="0"/>
      <w:marTop w:val="0"/>
      <w:marBottom w:val="0"/>
      <w:divBdr>
        <w:top w:val="none" w:sz="0" w:space="0" w:color="auto"/>
        <w:left w:val="none" w:sz="0" w:space="0" w:color="auto"/>
        <w:bottom w:val="none" w:sz="0" w:space="0" w:color="auto"/>
        <w:right w:val="none" w:sz="0" w:space="0" w:color="auto"/>
      </w:divBdr>
    </w:div>
    <w:div w:id="127166260">
      <w:bodyDiv w:val="1"/>
      <w:marLeft w:val="0"/>
      <w:marRight w:val="0"/>
      <w:marTop w:val="0"/>
      <w:marBottom w:val="0"/>
      <w:divBdr>
        <w:top w:val="none" w:sz="0" w:space="0" w:color="auto"/>
        <w:left w:val="none" w:sz="0" w:space="0" w:color="auto"/>
        <w:bottom w:val="none" w:sz="0" w:space="0" w:color="auto"/>
        <w:right w:val="none" w:sz="0" w:space="0" w:color="auto"/>
      </w:divBdr>
    </w:div>
    <w:div w:id="174736131">
      <w:bodyDiv w:val="1"/>
      <w:marLeft w:val="0"/>
      <w:marRight w:val="0"/>
      <w:marTop w:val="0"/>
      <w:marBottom w:val="0"/>
      <w:divBdr>
        <w:top w:val="none" w:sz="0" w:space="0" w:color="auto"/>
        <w:left w:val="none" w:sz="0" w:space="0" w:color="auto"/>
        <w:bottom w:val="none" w:sz="0" w:space="0" w:color="auto"/>
        <w:right w:val="none" w:sz="0" w:space="0" w:color="auto"/>
      </w:divBdr>
    </w:div>
    <w:div w:id="365958216">
      <w:bodyDiv w:val="1"/>
      <w:marLeft w:val="0"/>
      <w:marRight w:val="0"/>
      <w:marTop w:val="0"/>
      <w:marBottom w:val="0"/>
      <w:divBdr>
        <w:top w:val="none" w:sz="0" w:space="0" w:color="auto"/>
        <w:left w:val="none" w:sz="0" w:space="0" w:color="auto"/>
        <w:bottom w:val="none" w:sz="0" w:space="0" w:color="auto"/>
        <w:right w:val="none" w:sz="0" w:space="0" w:color="auto"/>
      </w:divBdr>
    </w:div>
    <w:div w:id="412750253">
      <w:bodyDiv w:val="1"/>
      <w:marLeft w:val="0"/>
      <w:marRight w:val="0"/>
      <w:marTop w:val="0"/>
      <w:marBottom w:val="0"/>
      <w:divBdr>
        <w:top w:val="none" w:sz="0" w:space="0" w:color="auto"/>
        <w:left w:val="none" w:sz="0" w:space="0" w:color="auto"/>
        <w:bottom w:val="none" w:sz="0" w:space="0" w:color="auto"/>
        <w:right w:val="none" w:sz="0" w:space="0" w:color="auto"/>
      </w:divBdr>
    </w:div>
    <w:div w:id="415052039">
      <w:bodyDiv w:val="1"/>
      <w:marLeft w:val="0"/>
      <w:marRight w:val="0"/>
      <w:marTop w:val="0"/>
      <w:marBottom w:val="0"/>
      <w:divBdr>
        <w:top w:val="none" w:sz="0" w:space="0" w:color="auto"/>
        <w:left w:val="none" w:sz="0" w:space="0" w:color="auto"/>
        <w:bottom w:val="none" w:sz="0" w:space="0" w:color="auto"/>
        <w:right w:val="none" w:sz="0" w:space="0" w:color="auto"/>
      </w:divBdr>
    </w:div>
    <w:div w:id="466706659">
      <w:bodyDiv w:val="1"/>
      <w:marLeft w:val="0"/>
      <w:marRight w:val="0"/>
      <w:marTop w:val="0"/>
      <w:marBottom w:val="0"/>
      <w:divBdr>
        <w:top w:val="none" w:sz="0" w:space="0" w:color="auto"/>
        <w:left w:val="none" w:sz="0" w:space="0" w:color="auto"/>
        <w:bottom w:val="none" w:sz="0" w:space="0" w:color="auto"/>
        <w:right w:val="none" w:sz="0" w:space="0" w:color="auto"/>
      </w:divBdr>
    </w:div>
    <w:div w:id="526797244">
      <w:bodyDiv w:val="1"/>
      <w:marLeft w:val="0"/>
      <w:marRight w:val="0"/>
      <w:marTop w:val="0"/>
      <w:marBottom w:val="0"/>
      <w:divBdr>
        <w:top w:val="none" w:sz="0" w:space="0" w:color="auto"/>
        <w:left w:val="none" w:sz="0" w:space="0" w:color="auto"/>
        <w:bottom w:val="none" w:sz="0" w:space="0" w:color="auto"/>
        <w:right w:val="none" w:sz="0" w:space="0" w:color="auto"/>
      </w:divBdr>
    </w:div>
    <w:div w:id="647630619">
      <w:bodyDiv w:val="1"/>
      <w:marLeft w:val="0"/>
      <w:marRight w:val="0"/>
      <w:marTop w:val="0"/>
      <w:marBottom w:val="0"/>
      <w:divBdr>
        <w:top w:val="none" w:sz="0" w:space="0" w:color="auto"/>
        <w:left w:val="none" w:sz="0" w:space="0" w:color="auto"/>
        <w:bottom w:val="none" w:sz="0" w:space="0" w:color="auto"/>
        <w:right w:val="none" w:sz="0" w:space="0" w:color="auto"/>
      </w:divBdr>
    </w:div>
    <w:div w:id="762384758">
      <w:bodyDiv w:val="1"/>
      <w:marLeft w:val="0"/>
      <w:marRight w:val="0"/>
      <w:marTop w:val="0"/>
      <w:marBottom w:val="0"/>
      <w:divBdr>
        <w:top w:val="none" w:sz="0" w:space="0" w:color="auto"/>
        <w:left w:val="none" w:sz="0" w:space="0" w:color="auto"/>
        <w:bottom w:val="none" w:sz="0" w:space="0" w:color="auto"/>
        <w:right w:val="none" w:sz="0" w:space="0" w:color="auto"/>
      </w:divBdr>
    </w:div>
    <w:div w:id="775946487">
      <w:bodyDiv w:val="1"/>
      <w:marLeft w:val="0"/>
      <w:marRight w:val="0"/>
      <w:marTop w:val="0"/>
      <w:marBottom w:val="0"/>
      <w:divBdr>
        <w:top w:val="none" w:sz="0" w:space="0" w:color="auto"/>
        <w:left w:val="none" w:sz="0" w:space="0" w:color="auto"/>
        <w:bottom w:val="none" w:sz="0" w:space="0" w:color="auto"/>
        <w:right w:val="none" w:sz="0" w:space="0" w:color="auto"/>
      </w:divBdr>
    </w:div>
    <w:div w:id="836186882">
      <w:bodyDiv w:val="1"/>
      <w:marLeft w:val="0"/>
      <w:marRight w:val="0"/>
      <w:marTop w:val="0"/>
      <w:marBottom w:val="0"/>
      <w:divBdr>
        <w:top w:val="none" w:sz="0" w:space="0" w:color="auto"/>
        <w:left w:val="none" w:sz="0" w:space="0" w:color="auto"/>
        <w:bottom w:val="none" w:sz="0" w:space="0" w:color="auto"/>
        <w:right w:val="none" w:sz="0" w:space="0" w:color="auto"/>
      </w:divBdr>
    </w:div>
    <w:div w:id="957684759">
      <w:bodyDiv w:val="1"/>
      <w:marLeft w:val="0"/>
      <w:marRight w:val="0"/>
      <w:marTop w:val="0"/>
      <w:marBottom w:val="0"/>
      <w:divBdr>
        <w:top w:val="none" w:sz="0" w:space="0" w:color="auto"/>
        <w:left w:val="none" w:sz="0" w:space="0" w:color="auto"/>
        <w:bottom w:val="none" w:sz="0" w:space="0" w:color="auto"/>
        <w:right w:val="none" w:sz="0" w:space="0" w:color="auto"/>
      </w:divBdr>
    </w:div>
    <w:div w:id="1055159111">
      <w:bodyDiv w:val="1"/>
      <w:marLeft w:val="0"/>
      <w:marRight w:val="0"/>
      <w:marTop w:val="0"/>
      <w:marBottom w:val="0"/>
      <w:divBdr>
        <w:top w:val="none" w:sz="0" w:space="0" w:color="auto"/>
        <w:left w:val="none" w:sz="0" w:space="0" w:color="auto"/>
        <w:bottom w:val="none" w:sz="0" w:space="0" w:color="auto"/>
        <w:right w:val="none" w:sz="0" w:space="0" w:color="auto"/>
      </w:divBdr>
    </w:div>
    <w:div w:id="1118135281">
      <w:bodyDiv w:val="1"/>
      <w:marLeft w:val="0"/>
      <w:marRight w:val="0"/>
      <w:marTop w:val="0"/>
      <w:marBottom w:val="0"/>
      <w:divBdr>
        <w:top w:val="none" w:sz="0" w:space="0" w:color="auto"/>
        <w:left w:val="none" w:sz="0" w:space="0" w:color="auto"/>
        <w:bottom w:val="none" w:sz="0" w:space="0" w:color="auto"/>
        <w:right w:val="none" w:sz="0" w:space="0" w:color="auto"/>
      </w:divBdr>
    </w:div>
    <w:div w:id="1168784787">
      <w:bodyDiv w:val="1"/>
      <w:marLeft w:val="0"/>
      <w:marRight w:val="0"/>
      <w:marTop w:val="0"/>
      <w:marBottom w:val="0"/>
      <w:divBdr>
        <w:top w:val="none" w:sz="0" w:space="0" w:color="auto"/>
        <w:left w:val="none" w:sz="0" w:space="0" w:color="auto"/>
        <w:bottom w:val="none" w:sz="0" w:space="0" w:color="auto"/>
        <w:right w:val="none" w:sz="0" w:space="0" w:color="auto"/>
      </w:divBdr>
    </w:div>
    <w:div w:id="1359623113">
      <w:bodyDiv w:val="1"/>
      <w:marLeft w:val="0"/>
      <w:marRight w:val="0"/>
      <w:marTop w:val="0"/>
      <w:marBottom w:val="0"/>
      <w:divBdr>
        <w:top w:val="none" w:sz="0" w:space="0" w:color="auto"/>
        <w:left w:val="none" w:sz="0" w:space="0" w:color="auto"/>
        <w:bottom w:val="none" w:sz="0" w:space="0" w:color="auto"/>
        <w:right w:val="none" w:sz="0" w:space="0" w:color="auto"/>
      </w:divBdr>
    </w:div>
    <w:div w:id="1385520959">
      <w:bodyDiv w:val="1"/>
      <w:marLeft w:val="0"/>
      <w:marRight w:val="0"/>
      <w:marTop w:val="0"/>
      <w:marBottom w:val="0"/>
      <w:divBdr>
        <w:top w:val="none" w:sz="0" w:space="0" w:color="auto"/>
        <w:left w:val="none" w:sz="0" w:space="0" w:color="auto"/>
        <w:bottom w:val="none" w:sz="0" w:space="0" w:color="auto"/>
        <w:right w:val="none" w:sz="0" w:space="0" w:color="auto"/>
      </w:divBdr>
    </w:div>
    <w:div w:id="1399867655">
      <w:bodyDiv w:val="1"/>
      <w:marLeft w:val="0"/>
      <w:marRight w:val="0"/>
      <w:marTop w:val="0"/>
      <w:marBottom w:val="0"/>
      <w:divBdr>
        <w:top w:val="none" w:sz="0" w:space="0" w:color="auto"/>
        <w:left w:val="none" w:sz="0" w:space="0" w:color="auto"/>
        <w:bottom w:val="none" w:sz="0" w:space="0" w:color="auto"/>
        <w:right w:val="none" w:sz="0" w:space="0" w:color="auto"/>
      </w:divBdr>
    </w:div>
    <w:div w:id="1456945088">
      <w:bodyDiv w:val="1"/>
      <w:marLeft w:val="0"/>
      <w:marRight w:val="0"/>
      <w:marTop w:val="0"/>
      <w:marBottom w:val="0"/>
      <w:divBdr>
        <w:top w:val="none" w:sz="0" w:space="0" w:color="auto"/>
        <w:left w:val="none" w:sz="0" w:space="0" w:color="auto"/>
        <w:bottom w:val="none" w:sz="0" w:space="0" w:color="auto"/>
        <w:right w:val="none" w:sz="0" w:space="0" w:color="auto"/>
      </w:divBdr>
    </w:div>
    <w:div w:id="1527869806">
      <w:bodyDiv w:val="1"/>
      <w:marLeft w:val="0"/>
      <w:marRight w:val="0"/>
      <w:marTop w:val="0"/>
      <w:marBottom w:val="0"/>
      <w:divBdr>
        <w:top w:val="none" w:sz="0" w:space="0" w:color="auto"/>
        <w:left w:val="none" w:sz="0" w:space="0" w:color="auto"/>
        <w:bottom w:val="none" w:sz="0" w:space="0" w:color="auto"/>
        <w:right w:val="none" w:sz="0" w:space="0" w:color="auto"/>
      </w:divBdr>
    </w:div>
    <w:div w:id="1588540754">
      <w:bodyDiv w:val="1"/>
      <w:marLeft w:val="0"/>
      <w:marRight w:val="0"/>
      <w:marTop w:val="0"/>
      <w:marBottom w:val="0"/>
      <w:divBdr>
        <w:top w:val="none" w:sz="0" w:space="0" w:color="auto"/>
        <w:left w:val="none" w:sz="0" w:space="0" w:color="auto"/>
        <w:bottom w:val="none" w:sz="0" w:space="0" w:color="auto"/>
        <w:right w:val="none" w:sz="0" w:space="0" w:color="auto"/>
      </w:divBdr>
    </w:div>
    <w:div w:id="1648781724">
      <w:bodyDiv w:val="1"/>
      <w:marLeft w:val="0"/>
      <w:marRight w:val="0"/>
      <w:marTop w:val="0"/>
      <w:marBottom w:val="0"/>
      <w:divBdr>
        <w:top w:val="none" w:sz="0" w:space="0" w:color="auto"/>
        <w:left w:val="none" w:sz="0" w:space="0" w:color="auto"/>
        <w:bottom w:val="none" w:sz="0" w:space="0" w:color="auto"/>
        <w:right w:val="none" w:sz="0" w:space="0" w:color="auto"/>
      </w:divBdr>
    </w:div>
    <w:div w:id="1727072190">
      <w:bodyDiv w:val="1"/>
      <w:marLeft w:val="0"/>
      <w:marRight w:val="0"/>
      <w:marTop w:val="0"/>
      <w:marBottom w:val="0"/>
      <w:divBdr>
        <w:top w:val="none" w:sz="0" w:space="0" w:color="auto"/>
        <w:left w:val="none" w:sz="0" w:space="0" w:color="auto"/>
        <w:bottom w:val="none" w:sz="0" w:space="0" w:color="auto"/>
        <w:right w:val="none" w:sz="0" w:space="0" w:color="auto"/>
      </w:divBdr>
    </w:div>
    <w:div w:id="1810170854">
      <w:bodyDiv w:val="1"/>
      <w:marLeft w:val="0"/>
      <w:marRight w:val="0"/>
      <w:marTop w:val="0"/>
      <w:marBottom w:val="0"/>
      <w:divBdr>
        <w:top w:val="none" w:sz="0" w:space="0" w:color="auto"/>
        <w:left w:val="none" w:sz="0" w:space="0" w:color="auto"/>
        <w:bottom w:val="none" w:sz="0" w:space="0" w:color="auto"/>
        <w:right w:val="none" w:sz="0" w:space="0" w:color="auto"/>
      </w:divBdr>
    </w:div>
    <w:div w:id="1853255495">
      <w:bodyDiv w:val="1"/>
      <w:marLeft w:val="0"/>
      <w:marRight w:val="0"/>
      <w:marTop w:val="0"/>
      <w:marBottom w:val="0"/>
      <w:divBdr>
        <w:top w:val="none" w:sz="0" w:space="0" w:color="auto"/>
        <w:left w:val="none" w:sz="0" w:space="0" w:color="auto"/>
        <w:bottom w:val="none" w:sz="0" w:space="0" w:color="auto"/>
        <w:right w:val="none" w:sz="0" w:space="0" w:color="auto"/>
      </w:divBdr>
    </w:div>
    <w:div w:id="2000230759">
      <w:bodyDiv w:val="1"/>
      <w:marLeft w:val="0"/>
      <w:marRight w:val="0"/>
      <w:marTop w:val="0"/>
      <w:marBottom w:val="0"/>
      <w:divBdr>
        <w:top w:val="none" w:sz="0" w:space="0" w:color="auto"/>
        <w:left w:val="none" w:sz="0" w:space="0" w:color="auto"/>
        <w:bottom w:val="none" w:sz="0" w:space="0" w:color="auto"/>
        <w:right w:val="none" w:sz="0" w:space="0" w:color="auto"/>
      </w:divBdr>
    </w:div>
    <w:div w:id="2014911261">
      <w:bodyDiv w:val="1"/>
      <w:marLeft w:val="0"/>
      <w:marRight w:val="0"/>
      <w:marTop w:val="0"/>
      <w:marBottom w:val="0"/>
      <w:divBdr>
        <w:top w:val="none" w:sz="0" w:space="0" w:color="auto"/>
        <w:left w:val="none" w:sz="0" w:space="0" w:color="auto"/>
        <w:bottom w:val="none" w:sz="0" w:space="0" w:color="auto"/>
        <w:right w:val="none" w:sz="0" w:space="0" w:color="auto"/>
      </w:divBdr>
    </w:div>
    <w:div w:id="2017146414">
      <w:bodyDiv w:val="1"/>
      <w:marLeft w:val="0"/>
      <w:marRight w:val="0"/>
      <w:marTop w:val="0"/>
      <w:marBottom w:val="0"/>
      <w:divBdr>
        <w:top w:val="none" w:sz="0" w:space="0" w:color="auto"/>
        <w:left w:val="none" w:sz="0" w:space="0" w:color="auto"/>
        <w:bottom w:val="none" w:sz="0" w:space="0" w:color="auto"/>
        <w:right w:val="none" w:sz="0" w:space="0" w:color="auto"/>
      </w:divBdr>
    </w:div>
    <w:div w:id="2115901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nces.ed.gov/surveys/ntps" TargetMode="External"/><Relationship Id="rId18" Type="http://schemas.openxmlformats.org/officeDocument/2006/relationships/hyperlink" Target="mailto:addp.education.surveys@census.gov" TargetMode="External"/><Relationship Id="rId3" Type="http://schemas.openxmlformats.org/officeDocument/2006/relationships/styles" Target="styles.xml"/><Relationship Id="rId21" Type="http://schemas.openxmlformats.org/officeDocument/2006/relationships/hyperlink" Target="mailto:addp.education.surveys@census.gov" TargetMode="External"/><Relationship Id="rId7" Type="http://schemas.openxmlformats.org/officeDocument/2006/relationships/footnotes" Target="footnotes.xml"/><Relationship Id="rId12" Type="http://schemas.openxmlformats.org/officeDocument/2006/relationships/hyperlink" Target="mailto:addp.education.surveys@census.gov" TargetMode="External"/><Relationship Id="rId17" Type="http://schemas.openxmlformats.org/officeDocument/2006/relationships/hyperlink" Target="http://nces.ed.gov/surveys/ntps"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addp.education.surveys@census.gov" TargetMode="External"/><Relationship Id="rId20" Type="http://schemas.openxmlformats.org/officeDocument/2006/relationships/hyperlink" Target="mailto:addp.education.surveys@census.gov"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nces.ed.gov/surveys/ntps"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nces.ed.gov/surveys/ntps" TargetMode="External"/><Relationship Id="rId23" Type="http://schemas.openxmlformats.org/officeDocument/2006/relationships/footer" Target="footer1.xml"/><Relationship Id="rId10" Type="http://schemas.openxmlformats.org/officeDocument/2006/relationships/hyperlink" Target="mailto:addp.education.surveys@census.gov" TargetMode="External"/><Relationship Id="rId19" Type="http://schemas.openxmlformats.org/officeDocument/2006/relationships/hyperlink" Target="mailto:addp.education.surveys@census.gov" TargetMode="External"/><Relationship Id="rId4" Type="http://schemas.microsoft.com/office/2007/relationships/stylesWithEffects" Target="stylesWithEffects.xml"/><Relationship Id="rId9" Type="http://schemas.openxmlformats.org/officeDocument/2006/relationships/hyperlink" Target="http://nces.ed.gov/surveys/ntps" TargetMode="External"/><Relationship Id="rId14" Type="http://schemas.openxmlformats.org/officeDocument/2006/relationships/hyperlink" Target="mailto:addp.education.surveys@census.gov" TargetMode="External"/><Relationship Id="rId22" Type="http://schemas.openxmlformats.org/officeDocument/2006/relationships/hyperlink" Target="mailto:addp.education.surveys@censu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994A3E-D062-49CA-9A33-4DA8D5463B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17</Pages>
  <Words>4364</Words>
  <Characters>24881</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tfs omb supporting statement [Memorandum]</vt:lpstr>
    </vt:vector>
  </TitlesOfParts>
  <Company>U.S. Dept of Education</Company>
  <LinksUpToDate>false</LinksUpToDate>
  <CharactersWithSpaces>29187</CharactersWithSpaces>
  <SharedDoc>false</SharedDoc>
  <HLinks>
    <vt:vector size="72" baseType="variant">
      <vt:variant>
        <vt:i4>2687034</vt:i4>
      </vt:variant>
      <vt:variant>
        <vt:i4>33</vt:i4>
      </vt:variant>
      <vt:variant>
        <vt:i4>0</vt:i4>
      </vt:variant>
      <vt:variant>
        <vt:i4>5</vt:i4>
      </vt:variant>
      <vt:variant>
        <vt:lpwstr>mailto:Martin_West@brown.edu</vt:lpwstr>
      </vt:variant>
      <vt:variant>
        <vt:lpwstr/>
      </vt:variant>
      <vt:variant>
        <vt:i4>3145755</vt:i4>
      </vt:variant>
      <vt:variant>
        <vt:i4>30</vt:i4>
      </vt:variant>
      <vt:variant>
        <vt:i4>0</vt:i4>
      </vt:variant>
      <vt:variant>
        <vt:i4>5</vt:i4>
      </vt:variant>
      <vt:variant>
        <vt:lpwstr>mailto:mastrong@ucsc.edu</vt:lpwstr>
      </vt:variant>
      <vt:variant>
        <vt:lpwstr/>
      </vt:variant>
      <vt:variant>
        <vt:i4>852011</vt:i4>
      </vt:variant>
      <vt:variant>
        <vt:i4>27</vt:i4>
      </vt:variant>
      <vt:variant>
        <vt:i4>0</vt:i4>
      </vt:variant>
      <vt:variant>
        <vt:i4>5</vt:i4>
      </vt:variant>
      <vt:variant>
        <vt:lpwstr>mailto:sgrivkin@amherst.edu</vt:lpwstr>
      </vt:variant>
      <vt:variant>
        <vt:lpwstr/>
      </vt:variant>
      <vt:variant>
        <vt:i4>7274589</vt:i4>
      </vt:variant>
      <vt:variant>
        <vt:i4>24</vt:i4>
      </vt:variant>
      <vt:variant>
        <vt:i4>0</vt:i4>
      </vt:variant>
      <vt:variant>
        <vt:i4>5</vt:i4>
      </vt:variant>
      <vt:variant>
        <vt:lpwstr>mailto:hnelson@aft.org</vt:lpwstr>
      </vt:variant>
      <vt:variant>
        <vt:lpwstr/>
      </vt:variant>
      <vt:variant>
        <vt:i4>6094968</vt:i4>
      </vt:variant>
      <vt:variant>
        <vt:i4>21</vt:i4>
      </vt:variant>
      <vt:variant>
        <vt:i4>0</vt:i4>
      </vt:variant>
      <vt:variant>
        <vt:i4>5</vt:i4>
      </vt:variant>
      <vt:variant>
        <vt:lpwstr>mailto:Michael.C.Long@orcmacro.com</vt:lpwstr>
      </vt:variant>
      <vt:variant>
        <vt:lpwstr/>
      </vt:variant>
      <vt:variant>
        <vt:i4>6750286</vt:i4>
      </vt:variant>
      <vt:variant>
        <vt:i4>18</vt:i4>
      </vt:variant>
      <vt:variant>
        <vt:i4>0</vt:i4>
      </vt:variant>
      <vt:variant>
        <vt:i4>5</vt:i4>
      </vt:variant>
      <vt:variant>
        <vt:lpwstr>mailto:esilva@educationsector.org</vt:lpwstr>
      </vt:variant>
      <vt:variant>
        <vt:lpwstr/>
      </vt:variant>
      <vt:variant>
        <vt:i4>6226047</vt:i4>
      </vt:variant>
      <vt:variant>
        <vt:i4>15</vt:i4>
      </vt:variant>
      <vt:variant>
        <vt:i4>0</vt:i4>
      </vt:variant>
      <vt:variant>
        <vt:i4>5</vt:i4>
      </vt:variant>
      <vt:variant>
        <vt:lpwstr>mailto:podgurskym@missouri.edu</vt:lpwstr>
      </vt:variant>
      <vt:variant>
        <vt:lpwstr/>
      </vt:variant>
      <vt:variant>
        <vt:i4>8061033</vt:i4>
      </vt:variant>
      <vt:variant>
        <vt:i4>12</vt:i4>
      </vt:variant>
      <vt:variant>
        <vt:i4>0</vt:i4>
      </vt:variant>
      <vt:variant>
        <vt:i4>5</vt:i4>
      </vt:variant>
      <vt:variant>
        <vt:lpwstr>http://nces.ed.gov/pubsearch/pubsinfo.asp?pubid=2010337</vt:lpwstr>
      </vt:variant>
      <vt:variant>
        <vt:lpwstr/>
      </vt:variant>
      <vt:variant>
        <vt:i4>4784190</vt:i4>
      </vt:variant>
      <vt:variant>
        <vt:i4>9</vt:i4>
      </vt:variant>
      <vt:variant>
        <vt:i4>0</vt:i4>
      </vt:variant>
      <vt:variant>
        <vt:i4>5</vt:i4>
      </vt:variant>
      <vt:variant>
        <vt:lpwstr>http://www.nap.edu/openbook.php?record_id=13114&amp;page=169</vt:lpwstr>
      </vt:variant>
      <vt:variant>
        <vt:lpwstr/>
      </vt:variant>
      <vt:variant>
        <vt:i4>2293828</vt:i4>
      </vt:variant>
      <vt:variant>
        <vt:i4>6</vt:i4>
      </vt:variant>
      <vt:variant>
        <vt:i4>0</vt:i4>
      </vt:variant>
      <vt:variant>
        <vt:i4>5</vt:i4>
      </vt:variant>
      <vt:variant>
        <vt:lpwstr>http://www.ruraledu.org/search.php?kw=Washington&amp;pager_view=all</vt:lpwstr>
      </vt:variant>
      <vt:variant>
        <vt:lpwstr/>
      </vt:variant>
      <vt:variant>
        <vt:i4>7209021</vt:i4>
      </vt:variant>
      <vt:variant>
        <vt:i4>3</vt:i4>
      </vt:variant>
      <vt:variant>
        <vt:i4>0</vt:i4>
      </vt:variant>
      <vt:variant>
        <vt:i4>5</vt:i4>
      </vt:variant>
      <vt:variant>
        <vt:lpwstr>http://www.charterschoolcenter.org/resource/national-charter-school-principal-and-teacher-attrition-and-mobility-data-two-nces-reports-</vt:lpwstr>
      </vt:variant>
      <vt:variant>
        <vt:lpwstr/>
      </vt:variant>
      <vt:variant>
        <vt:i4>6488126</vt:i4>
      </vt:variant>
      <vt:variant>
        <vt:i4>0</vt:i4>
      </vt:variant>
      <vt:variant>
        <vt:i4>0</vt:i4>
      </vt:variant>
      <vt:variant>
        <vt:i4>5</vt:i4>
      </vt:variant>
      <vt:variant>
        <vt:lpwstr>http://www.doemass.org/research/reports/1211edworkforce.doc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tfs omb supporting statement [Memorandum]</dc:title>
  <dc:creator>NCES</dc:creator>
  <cp:lastModifiedBy>Kubzdela, Kashka</cp:lastModifiedBy>
  <cp:revision>5</cp:revision>
  <cp:lastPrinted>2012-05-22T14:30:00Z</cp:lastPrinted>
  <dcterms:created xsi:type="dcterms:W3CDTF">2016-11-07T21:55:00Z</dcterms:created>
  <dcterms:modified xsi:type="dcterms:W3CDTF">2016-11-09T01:55:00Z</dcterms:modified>
</cp:coreProperties>
</file>