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C4A3A" w14:textId="26DDCE84" w:rsidR="008554AD" w:rsidRDefault="00B1452C" w:rsidP="008554AD">
      <w:pPr>
        <w:pStyle w:val="Heading1"/>
      </w:pPr>
      <w:bookmarkStart w:id="0" w:name="_Toc461189735"/>
      <w:bookmarkStart w:id="1" w:name="_Toc461782459"/>
      <w:r>
        <w:t>Appendix</w:t>
      </w:r>
      <w:bookmarkStart w:id="2" w:name="_GoBack"/>
      <w:bookmarkEnd w:id="2"/>
      <w:r w:rsidR="008554AD" w:rsidRPr="00DF1705">
        <w:t xml:space="preserve"> </w:t>
      </w:r>
      <w:r w:rsidR="008554AD">
        <w:t>K</w:t>
      </w:r>
      <w:r w:rsidR="008554AD" w:rsidRPr="00DF1705">
        <w:t>- Justifications</w:t>
      </w:r>
      <w:r w:rsidR="008554AD">
        <w:t xml:space="preserve"> Table</w:t>
      </w:r>
      <w:bookmarkEnd w:id="0"/>
      <w:bookmarkEnd w:id="1"/>
      <w:r w:rsidR="008554AD">
        <w:t xml:space="preserve"> </w:t>
      </w:r>
    </w:p>
    <w:p w14:paraId="69587599" w14:textId="77777777" w:rsidR="008554AD" w:rsidRDefault="008554AD" w:rsidP="008554AD">
      <w:pPr>
        <w:pStyle w:val="ListParagraph"/>
        <w:ind w:left="0"/>
        <w:rPr>
          <w:szCs w:val="22"/>
        </w:rPr>
      </w:pPr>
      <w:r w:rsidRPr="0084693A">
        <w:rPr>
          <w:szCs w:val="22"/>
        </w:rPr>
        <w:t>The following table summarizes the questions across the three respondent groups (i.e., users, managers, administrators), indicates which questions are asked of whom</w:t>
      </w:r>
      <w:r>
        <w:rPr>
          <w:szCs w:val="22"/>
        </w:rPr>
        <w:t xml:space="preserve"> (indicated by check mark in cell)</w:t>
      </w:r>
      <w:r w:rsidRPr="0084693A">
        <w:rPr>
          <w:szCs w:val="22"/>
        </w:rPr>
        <w:t>, as well as the relevance and application of the questions.</w:t>
      </w:r>
    </w:p>
    <w:p w14:paraId="01A46952" w14:textId="77777777" w:rsidR="008554AD" w:rsidRDefault="008554AD" w:rsidP="008554AD">
      <w:pPr>
        <w:pStyle w:val="ListParagraph"/>
        <w:ind w:left="0"/>
        <w:rPr>
          <w:szCs w:val="22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3719"/>
        <w:gridCol w:w="1334"/>
        <w:gridCol w:w="1535"/>
        <w:gridCol w:w="1530"/>
        <w:gridCol w:w="2340"/>
        <w:gridCol w:w="2718"/>
      </w:tblGrid>
      <w:tr w:rsidR="008554AD" w:rsidRPr="00FF198C" w14:paraId="3CC5D4AD" w14:textId="77777777" w:rsidTr="00DF17A2">
        <w:trPr>
          <w:tblHeader/>
        </w:trPr>
        <w:tc>
          <w:tcPr>
            <w:tcW w:w="3719" w:type="dxa"/>
            <w:shd w:val="clear" w:color="auto" w:fill="D9D9D9" w:themeFill="background1" w:themeFillShade="D9"/>
          </w:tcPr>
          <w:p w14:paraId="1B691022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 xml:space="preserve">Questions 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289CBBAD" w14:textId="77777777" w:rsidR="008554AD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 xml:space="preserve">ALPR </w:t>
            </w:r>
          </w:p>
          <w:p w14:paraId="1FD89A3A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>Users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53A17202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>ALPR Managers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39F8B21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>ALPR Administrator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AA975C3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>Relevance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62178E95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 w:rsidRPr="00FF198C">
              <w:rPr>
                <w:rFonts w:ascii="Calibri" w:hAnsi="Calibri"/>
                <w:b/>
              </w:rPr>
              <w:t>Application</w:t>
            </w:r>
          </w:p>
        </w:tc>
      </w:tr>
      <w:tr w:rsidR="008554AD" w:rsidRPr="00FF198C" w14:paraId="2C27C036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0C7CD5EE" w14:textId="77777777" w:rsidR="008554AD" w:rsidRPr="00FF198C" w:rsidRDefault="008554AD" w:rsidP="00DF17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Screening and Classification Questions</w:t>
            </w:r>
          </w:p>
        </w:tc>
      </w:tr>
      <w:tr w:rsidR="008554AD" w:rsidRPr="00FF198C" w14:paraId="02605E0B" w14:textId="77777777" w:rsidTr="00DF17A2">
        <w:tc>
          <w:tcPr>
            <w:tcW w:w="3719" w:type="dxa"/>
          </w:tcPr>
          <w:p w14:paraId="0C05ACAA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key functions does your job involve?</w:t>
            </w:r>
          </w:p>
          <w:p w14:paraId="50BDAF74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1334" w:type="dxa"/>
            <w:vAlign w:val="center"/>
          </w:tcPr>
          <w:p w14:paraId="1800C9BD" w14:textId="77777777" w:rsidR="008554AD" w:rsidRPr="00103B13" w:rsidRDefault="008554AD" w:rsidP="008554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1480DE8" w14:textId="77777777" w:rsidR="008554AD" w:rsidRPr="00103B13" w:rsidRDefault="008554AD" w:rsidP="008554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744A6A99" w14:textId="77777777" w:rsidR="008554AD" w:rsidRPr="00103B13" w:rsidRDefault="008554AD" w:rsidP="008554AD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5E87062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skill sets associated with the re</w:t>
            </w:r>
            <w:r>
              <w:rPr>
                <w:rFonts w:ascii="Calibri" w:hAnsi="Calibri"/>
              </w:rPr>
              <w:t>spondents positional status</w:t>
            </w:r>
          </w:p>
        </w:tc>
        <w:tc>
          <w:tcPr>
            <w:tcW w:w="2718" w:type="dxa"/>
          </w:tcPr>
          <w:p w14:paraId="212C42BC" w14:textId="77777777" w:rsidR="008554AD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Confirms the respondent </w:t>
            </w:r>
            <w:r>
              <w:rPr>
                <w:rFonts w:ascii="Calibri" w:hAnsi="Calibri"/>
              </w:rPr>
              <w:t>falls into a specific respondent  category;</w:t>
            </w:r>
            <w:r w:rsidRPr="00E97644">
              <w:rPr>
                <w:rFonts w:ascii="Calibri" w:hAnsi="Calibri"/>
              </w:rPr>
              <w:t xml:space="preserve"> </w:t>
            </w:r>
          </w:p>
          <w:p w14:paraId="3A08E5B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Identifies knowledge and skill sets</w:t>
            </w:r>
          </w:p>
        </w:tc>
      </w:tr>
      <w:tr w:rsidR="008554AD" w:rsidRPr="00FF198C" w14:paraId="29C5CA16" w14:textId="77777777" w:rsidTr="00DF17A2">
        <w:tc>
          <w:tcPr>
            <w:tcW w:w="3719" w:type="dxa"/>
          </w:tcPr>
          <w:p w14:paraId="46047BF3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not mentioned, probe on how long interviewee has served in current role</w:t>
            </w:r>
          </w:p>
        </w:tc>
        <w:tc>
          <w:tcPr>
            <w:tcW w:w="1334" w:type="dxa"/>
            <w:vAlign w:val="center"/>
          </w:tcPr>
          <w:p w14:paraId="3513FCB6" w14:textId="77777777" w:rsidR="008554AD" w:rsidRPr="00FE12E8" w:rsidRDefault="008554AD" w:rsidP="008554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35" w:type="dxa"/>
            <w:vAlign w:val="center"/>
          </w:tcPr>
          <w:p w14:paraId="5AD29E05" w14:textId="77777777" w:rsidR="008554AD" w:rsidRPr="00103B13" w:rsidRDefault="008554AD" w:rsidP="008554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D04FFBB" w14:textId="77777777" w:rsidR="008554AD" w:rsidRPr="00103B13" w:rsidRDefault="008554AD" w:rsidP="008554AD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3D3819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experience level of respondent</w:t>
            </w:r>
          </w:p>
        </w:tc>
        <w:tc>
          <w:tcPr>
            <w:tcW w:w="2718" w:type="dxa"/>
          </w:tcPr>
          <w:p w14:paraId="041EB9AD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Enables interpretation of answers within context of</w:t>
            </w:r>
            <w:r w:rsidRPr="00E97644">
              <w:rPr>
                <w:rFonts w:ascii="Calibri" w:hAnsi="Calibri"/>
              </w:rPr>
              <w:t xml:space="preserve"> functional job experience </w:t>
            </w:r>
          </w:p>
        </w:tc>
      </w:tr>
      <w:tr w:rsidR="008E025B" w:rsidRPr="00FF198C" w14:paraId="3B9661A4" w14:textId="77777777" w:rsidTr="00DF17A2">
        <w:tc>
          <w:tcPr>
            <w:tcW w:w="3719" w:type="dxa"/>
          </w:tcPr>
          <w:p w14:paraId="23E6763A" w14:textId="7D178113" w:rsidR="008E025B" w:rsidRDefault="008E025B" w:rsidP="008E025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activities do you perform related to ALPR?</w:t>
            </w:r>
          </w:p>
        </w:tc>
        <w:tc>
          <w:tcPr>
            <w:tcW w:w="1334" w:type="dxa"/>
            <w:vAlign w:val="center"/>
          </w:tcPr>
          <w:p w14:paraId="5B524671" w14:textId="22EA2D37" w:rsidR="008E025B" w:rsidRPr="008E025B" w:rsidRDefault="008E025B" w:rsidP="008E025B">
            <w:pPr>
              <w:jc w:val="center"/>
              <w:rPr>
                <w:rFonts w:ascii="Palatino Linotype" w:hAnsi="Palatino Linotype"/>
              </w:rPr>
            </w:pPr>
            <w:r>
              <w:sym w:font="Wingdings" w:char="F0FC"/>
            </w:r>
          </w:p>
        </w:tc>
        <w:tc>
          <w:tcPr>
            <w:tcW w:w="1535" w:type="dxa"/>
            <w:vAlign w:val="center"/>
          </w:tcPr>
          <w:p w14:paraId="7E653FCE" w14:textId="77777777" w:rsidR="008E025B" w:rsidRPr="00103B13" w:rsidRDefault="008E025B" w:rsidP="008E025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0D4DAB1D" w14:textId="77777777" w:rsidR="008E025B" w:rsidRPr="00103B13" w:rsidRDefault="008E025B" w:rsidP="008E025B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77AA32F3" w14:textId="484BF0B0" w:rsidR="008E025B" w:rsidRPr="00E97644" w:rsidRDefault="008E025B" w:rsidP="008E02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Study purpose relates to ALPR</w:t>
            </w:r>
          </w:p>
        </w:tc>
        <w:tc>
          <w:tcPr>
            <w:tcW w:w="2718" w:type="dxa"/>
          </w:tcPr>
          <w:p w14:paraId="5771960D" w14:textId="2AE76390" w:rsidR="008E025B" w:rsidRDefault="008E025B" w:rsidP="008E025B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Establishes </w:t>
            </w:r>
            <w:r>
              <w:rPr>
                <w:rFonts w:ascii="Calibri" w:hAnsi="Calibri"/>
              </w:rPr>
              <w:t xml:space="preserve">knowledge base related to </w:t>
            </w:r>
            <w:r w:rsidRPr="00E97644">
              <w:rPr>
                <w:rFonts w:ascii="Calibri" w:hAnsi="Calibri"/>
              </w:rPr>
              <w:t xml:space="preserve">ALPR use </w:t>
            </w:r>
          </w:p>
        </w:tc>
      </w:tr>
      <w:tr w:rsidR="008554AD" w:rsidRPr="00B554AA" w14:paraId="4522C789" w14:textId="77777777" w:rsidTr="00DF17A2">
        <w:tc>
          <w:tcPr>
            <w:tcW w:w="3719" w:type="dxa"/>
            <w:shd w:val="clear" w:color="auto" w:fill="EDEDED" w:themeFill="accent3" w:themeFillTint="33"/>
          </w:tcPr>
          <w:p w14:paraId="132CA028" w14:textId="77777777" w:rsidR="008554AD" w:rsidRPr="00B554AA" w:rsidRDefault="008554AD" w:rsidP="00DF17A2">
            <w:pPr>
              <w:contextualSpacing/>
              <w:rPr>
                <w:rFonts w:ascii="Calibri" w:hAnsi="Calibri"/>
                <w:b/>
              </w:rPr>
            </w:pPr>
            <w:r w:rsidRPr="00B554AA">
              <w:rPr>
                <w:rFonts w:ascii="Calibri" w:hAnsi="Calibri"/>
                <w:b/>
              </w:rPr>
              <w:t xml:space="preserve">Extent of ALPR Use and </w:t>
            </w:r>
            <w:r>
              <w:rPr>
                <w:rFonts w:ascii="Calibri" w:hAnsi="Calibri"/>
                <w:b/>
              </w:rPr>
              <w:t xml:space="preserve">Use </w:t>
            </w:r>
            <w:r w:rsidRPr="00B554AA">
              <w:rPr>
                <w:rFonts w:ascii="Calibri" w:hAnsi="Calibri"/>
                <w:b/>
              </w:rPr>
              <w:t>for Traffic Safety Purposes</w:t>
            </w:r>
          </w:p>
        </w:tc>
        <w:tc>
          <w:tcPr>
            <w:tcW w:w="1334" w:type="dxa"/>
            <w:shd w:val="clear" w:color="auto" w:fill="EDEDED" w:themeFill="accent3" w:themeFillTint="33"/>
            <w:vAlign w:val="center"/>
          </w:tcPr>
          <w:p w14:paraId="3208CE43" w14:textId="77777777" w:rsidR="008554AD" w:rsidRPr="00B554AA" w:rsidRDefault="008554AD" w:rsidP="00DF17A2">
            <w:pPr>
              <w:ind w:left="360"/>
              <w:contextualSpacing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  <w:shd w:val="clear" w:color="auto" w:fill="EDEDED" w:themeFill="accent3" w:themeFillTint="33"/>
            <w:vAlign w:val="center"/>
          </w:tcPr>
          <w:p w14:paraId="16DDAEDE" w14:textId="77777777" w:rsidR="008554AD" w:rsidRPr="00B554AA" w:rsidRDefault="008554AD" w:rsidP="00DF17A2">
            <w:pPr>
              <w:ind w:left="720"/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518A3BE9" w14:textId="77777777" w:rsidR="008554AD" w:rsidRPr="00B554AA" w:rsidRDefault="008554AD" w:rsidP="00DF17A2">
            <w:pPr>
              <w:ind w:left="7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40" w:type="dxa"/>
            <w:shd w:val="clear" w:color="auto" w:fill="EDEDED" w:themeFill="accent3" w:themeFillTint="33"/>
          </w:tcPr>
          <w:p w14:paraId="3F293B80" w14:textId="77777777" w:rsidR="008554AD" w:rsidRPr="00B554AA" w:rsidRDefault="008554AD" w:rsidP="00DF17A2">
            <w:pPr>
              <w:rPr>
                <w:rFonts w:ascii="Calibri" w:hAnsi="Calibri"/>
                <w:b/>
              </w:rPr>
            </w:pPr>
          </w:p>
        </w:tc>
        <w:tc>
          <w:tcPr>
            <w:tcW w:w="2718" w:type="dxa"/>
            <w:shd w:val="clear" w:color="auto" w:fill="EDEDED" w:themeFill="accent3" w:themeFillTint="33"/>
          </w:tcPr>
          <w:p w14:paraId="2BDC7FE2" w14:textId="77777777" w:rsidR="008554AD" w:rsidRPr="00B554AA" w:rsidRDefault="008554AD" w:rsidP="00DF17A2">
            <w:pPr>
              <w:rPr>
                <w:rFonts w:ascii="Calibri" w:hAnsi="Calibri"/>
                <w:b/>
              </w:rPr>
            </w:pPr>
          </w:p>
        </w:tc>
      </w:tr>
      <w:tr w:rsidR="008554AD" w:rsidRPr="00FF198C" w14:paraId="68008F17" w14:textId="77777777" w:rsidTr="00DF17A2">
        <w:tc>
          <w:tcPr>
            <w:tcW w:w="3719" w:type="dxa"/>
          </w:tcPr>
          <w:p w14:paraId="624DA2B7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which purposes do you personally/ does your agency use ALPR in general?</w:t>
            </w:r>
          </w:p>
        </w:tc>
        <w:tc>
          <w:tcPr>
            <w:tcW w:w="1334" w:type="dxa"/>
            <w:vAlign w:val="center"/>
          </w:tcPr>
          <w:p w14:paraId="57683F6A" w14:textId="77777777" w:rsidR="008554AD" w:rsidRPr="00B554AA" w:rsidRDefault="008554AD" w:rsidP="00DF17A2">
            <w:pPr>
              <w:ind w:left="360"/>
              <w:contextualSpacing/>
              <w:jc w:val="center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5555A5CA" w14:textId="77777777" w:rsidR="008554AD" w:rsidRPr="00F65884" w:rsidRDefault="008554AD" w:rsidP="008554A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1C61FE2" w14:textId="77777777" w:rsidR="008554AD" w:rsidRPr="00F65884" w:rsidRDefault="008554AD" w:rsidP="008554AD">
            <w:pPr>
              <w:pStyle w:val="ListParagraph"/>
              <w:numPr>
                <w:ilvl w:val="0"/>
                <w:numId w:val="2"/>
              </w:numPr>
              <w:ind w:left="806"/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38C1F15A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Study purpose relates to ALPR</w:t>
            </w:r>
          </w:p>
        </w:tc>
        <w:tc>
          <w:tcPr>
            <w:tcW w:w="2718" w:type="dxa"/>
          </w:tcPr>
          <w:p w14:paraId="0354D1C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Establishes ALPR use </w:t>
            </w:r>
          </w:p>
        </w:tc>
      </w:tr>
      <w:tr w:rsidR="008554AD" w:rsidRPr="00FF198C" w14:paraId="067D562C" w14:textId="77777777" w:rsidTr="00DF17A2">
        <w:tc>
          <w:tcPr>
            <w:tcW w:w="3719" w:type="dxa"/>
          </w:tcPr>
          <w:p w14:paraId="787E505A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which traffic safety purposes do you/does your agency’s use ALPR technology?</w:t>
            </w:r>
          </w:p>
        </w:tc>
        <w:tc>
          <w:tcPr>
            <w:tcW w:w="1334" w:type="dxa"/>
            <w:vAlign w:val="center"/>
          </w:tcPr>
          <w:p w14:paraId="20DD8C3A" w14:textId="77777777" w:rsidR="008554AD" w:rsidRPr="00F6588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6E59468A" w14:textId="77777777" w:rsidR="008554AD" w:rsidRPr="00F65884" w:rsidRDefault="008554AD" w:rsidP="008554A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71F4022F" w14:textId="77777777" w:rsidR="008554AD" w:rsidRPr="00C7595C" w:rsidRDefault="008554AD" w:rsidP="00DF17A2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3904AE33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Study purpose relates to ALPR for traffic safety</w:t>
            </w:r>
          </w:p>
        </w:tc>
        <w:tc>
          <w:tcPr>
            <w:tcW w:w="2718" w:type="dxa"/>
          </w:tcPr>
          <w:p w14:paraId="039BAE60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Establishes ALPR use for traffic safety</w:t>
            </w:r>
          </w:p>
        </w:tc>
      </w:tr>
      <w:tr w:rsidR="008554AD" w:rsidRPr="00FF198C" w14:paraId="0CCCB3B8" w14:textId="77777777" w:rsidTr="00DF17A2">
        <w:tc>
          <w:tcPr>
            <w:tcW w:w="3719" w:type="dxa"/>
          </w:tcPr>
          <w:p w14:paraId="115F796E" w14:textId="3CAF645A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Probe: If not mentioned, probe on use for</w:t>
            </w:r>
            <w:r w:rsidR="008554AD">
              <w:rPr>
                <w:rFonts w:ascii="Calibri" w:hAnsi="Calibri"/>
              </w:rPr>
              <w:t xml:space="preserve"> detecting drivers with suspended, revoked, or restricted licenses. </w:t>
            </w:r>
          </w:p>
        </w:tc>
        <w:tc>
          <w:tcPr>
            <w:tcW w:w="1334" w:type="dxa"/>
            <w:vAlign w:val="center"/>
          </w:tcPr>
          <w:p w14:paraId="16C22138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308113EC" w14:textId="77777777" w:rsidR="008554AD" w:rsidRPr="00F65884" w:rsidRDefault="008554AD" w:rsidP="008554A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62E60F83" w14:textId="77777777" w:rsidR="008554AD" w:rsidRDefault="008554AD" w:rsidP="00DF17A2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2EEDF912" w14:textId="77777777" w:rsidR="008554AD" w:rsidRDefault="008554AD" w:rsidP="00DF17A2">
            <w:pPr>
              <w:rPr>
                <w:rFonts w:ascii="Calibri" w:hAnsi="Calibri"/>
              </w:rPr>
            </w:pPr>
          </w:p>
        </w:tc>
        <w:tc>
          <w:tcPr>
            <w:tcW w:w="2718" w:type="dxa"/>
          </w:tcPr>
          <w:p w14:paraId="7A78F144" w14:textId="77777777" w:rsidR="008554AD" w:rsidRDefault="008554AD" w:rsidP="00DF17A2">
            <w:pPr>
              <w:rPr>
                <w:rFonts w:ascii="Calibri" w:hAnsi="Calibri"/>
              </w:rPr>
            </w:pPr>
          </w:p>
        </w:tc>
      </w:tr>
      <w:tr w:rsidR="008554AD" w:rsidRPr="00FF198C" w14:paraId="4C173C0D" w14:textId="77777777" w:rsidTr="00DF17A2">
        <w:tc>
          <w:tcPr>
            <w:tcW w:w="3719" w:type="dxa"/>
          </w:tcPr>
          <w:p w14:paraId="2417509E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Generally, what percent of your/your agency’s use of ALPR involves traffic safety purposes?</w:t>
            </w:r>
          </w:p>
        </w:tc>
        <w:tc>
          <w:tcPr>
            <w:tcW w:w="1334" w:type="dxa"/>
            <w:vAlign w:val="center"/>
          </w:tcPr>
          <w:p w14:paraId="2D7C8EC6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1E7DFF73" w14:textId="77777777" w:rsidR="008554AD" w:rsidRPr="00F65884" w:rsidRDefault="008554AD" w:rsidP="008554A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62BD971F" w14:textId="77777777" w:rsidR="008554AD" w:rsidRDefault="008554AD" w:rsidP="00DF17A2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1E5B70E2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Study purpose relates to ALPR for traffic safety</w:t>
            </w:r>
          </w:p>
        </w:tc>
        <w:tc>
          <w:tcPr>
            <w:tcW w:w="2718" w:type="dxa"/>
          </w:tcPr>
          <w:p w14:paraId="350641CE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Quantifies proportion of ALPR use that is specific to traffic safety</w:t>
            </w:r>
          </w:p>
        </w:tc>
      </w:tr>
      <w:tr w:rsidR="008E025B" w:rsidRPr="00FF198C" w14:paraId="2D6A76EF" w14:textId="77777777" w:rsidTr="00DF17A2">
        <w:tc>
          <w:tcPr>
            <w:tcW w:w="3719" w:type="dxa"/>
          </w:tcPr>
          <w:p w14:paraId="1590A196" w14:textId="77777777" w:rsidR="008E025B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long have you [used/ been involved in managing users/ administering the oversight of] ALPR technology for traffic safety purposes?</w:t>
            </w:r>
          </w:p>
        </w:tc>
        <w:tc>
          <w:tcPr>
            <w:tcW w:w="1334" w:type="dxa"/>
            <w:vAlign w:val="center"/>
          </w:tcPr>
          <w:p w14:paraId="6893A6B2" w14:textId="77777777" w:rsidR="008E025B" w:rsidRPr="00F6588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036EE524" w14:textId="77777777" w:rsidR="008E025B" w:rsidRPr="00F65884" w:rsidRDefault="008E025B" w:rsidP="00DF17A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0594DD3" w14:textId="77777777" w:rsidR="008E025B" w:rsidRPr="00C7595C" w:rsidRDefault="008E025B" w:rsidP="00DF17A2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0D0B76E4" w14:textId="77777777" w:rsidR="008E025B" w:rsidRPr="00E97644" w:rsidRDefault="008E025B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Study purpose relates to ALPR for traffic safety</w:t>
            </w:r>
          </w:p>
        </w:tc>
        <w:tc>
          <w:tcPr>
            <w:tcW w:w="2718" w:type="dxa"/>
          </w:tcPr>
          <w:p w14:paraId="0BDCB723" w14:textId="77777777" w:rsidR="008E025B" w:rsidRPr="00E97644" w:rsidRDefault="008E025B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Establishes level of experience with technology application</w:t>
            </w:r>
            <w:r w:rsidRPr="00E97644">
              <w:rPr>
                <w:rFonts w:ascii="Calibri" w:hAnsi="Calibri"/>
              </w:rPr>
              <w:t xml:space="preserve"> </w:t>
            </w:r>
          </w:p>
        </w:tc>
      </w:tr>
      <w:tr w:rsidR="008554AD" w:rsidRPr="00FF198C" w14:paraId="0FD993E6" w14:textId="77777777" w:rsidTr="00DF17A2">
        <w:tc>
          <w:tcPr>
            <w:tcW w:w="3719" w:type="dxa"/>
          </w:tcPr>
          <w:p w14:paraId="32678BC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</w:t>
            </w:r>
            <w:r w:rsidRPr="00FF198C">
              <w:rPr>
                <w:rFonts w:ascii="Calibri" w:hAnsi="Calibri"/>
              </w:rPr>
              <w:t>ow do the decisions get made on how</w:t>
            </w:r>
            <w:r>
              <w:rPr>
                <w:rFonts w:ascii="Calibri" w:hAnsi="Calibri"/>
              </w:rPr>
              <w:t>/ how much</w:t>
            </w:r>
            <w:r w:rsidRPr="00FF198C">
              <w:rPr>
                <w:rFonts w:ascii="Calibri" w:hAnsi="Calibri"/>
              </w:rPr>
              <w:t xml:space="preserve"> to use ALPR technology</w:t>
            </w:r>
            <w:r>
              <w:rPr>
                <w:rFonts w:ascii="Calibri" w:hAnsi="Calibri"/>
              </w:rPr>
              <w:t xml:space="preserve"> for traffic safety</w:t>
            </w:r>
            <w:r w:rsidRPr="00FF198C"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14:paraId="49691419" w14:textId="77777777" w:rsidR="008554AD" w:rsidRPr="0054113F" w:rsidRDefault="008554AD" w:rsidP="008E025B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5F34EAA2" w14:textId="77777777" w:rsidR="008554AD" w:rsidRPr="00776B2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C1A23BE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1D9F029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Impacts extent to which ALPR might be used for traffic safety </w:t>
            </w:r>
          </w:p>
        </w:tc>
        <w:tc>
          <w:tcPr>
            <w:tcW w:w="2718" w:type="dxa"/>
          </w:tcPr>
          <w:p w14:paraId="00DF4152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decision-making as top down or bottom up</w:t>
            </w:r>
          </w:p>
        </w:tc>
      </w:tr>
      <w:tr w:rsidR="008554AD" w:rsidRPr="00FF198C" w14:paraId="1227ACC3" w14:textId="77777777" w:rsidTr="00DF17A2">
        <w:tc>
          <w:tcPr>
            <w:tcW w:w="3719" w:type="dxa"/>
          </w:tcPr>
          <w:p w14:paraId="290B9F5F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have any latitude in terms of how ALPR is used for addressing traffic safety?</w:t>
            </w:r>
          </w:p>
        </w:tc>
        <w:tc>
          <w:tcPr>
            <w:tcW w:w="1334" w:type="dxa"/>
            <w:vAlign w:val="center"/>
          </w:tcPr>
          <w:p w14:paraId="3DEDC30F" w14:textId="77777777" w:rsidR="008554AD" w:rsidRPr="0054113F" w:rsidRDefault="008554AD" w:rsidP="008E025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6560F9D7" w14:textId="77777777" w:rsidR="008554AD" w:rsidRPr="00776B2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45D981A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5A105F9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Influences extent of ALPR use for traffic safety purposes</w:t>
            </w:r>
          </w:p>
        </w:tc>
        <w:tc>
          <w:tcPr>
            <w:tcW w:w="2718" w:type="dxa"/>
          </w:tcPr>
          <w:p w14:paraId="2D6EE3D8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Relates to next question on motivation to use</w:t>
            </w:r>
          </w:p>
        </w:tc>
      </w:tr>
      <w:tr w:rsidR="008554AD" w:rsidRPr="00FF198C" w14:paraId="5AFC7965" w14:textId="77777777" w:rsidTr="00DF17A2">
        <w:tc>
          <w:tcPr>
            <w:tcW w:w="3719" w:type="dxa"/>
          </w:tcPr>
          <w:p w14:paraId="171B7FC5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do you believe are the motivators for law enforcement personnel like yourself to use ALPRs as tools for improving traffic safety?</w:t>
            </w:r>
          </w:p>
        </w:tc>
        <w:tc>
          <w:tcPr>
            <w:tcW w:w="1334" w:type="dxa"/>
            <w:vAlign w:val="center"/>
          </w:tcPr>
          <w:p w14:paraId="1501749F" w14:textId="77777777" w:rsidR="008554AD" w:rsidRPr="0054113F" w:rsidRDefault="008554AD" w:rsidP="008E025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3E3B93F" w14:textId="77777777" w:rsidR="008554AD" w:rsidRPr="001034A7" w:rsidRDefault="008554AD" w:rsidP="00DF17A2">
            <w:pPr>
              <w:ind w:left="90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02469CA7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9F46265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Opens discussion on what motivates law enforcement agents to use ALPRs for traffic safety purposes</w:t>
            </w:r>
          </w:p>
        </w:tc>
        <w:tc>
          <w:tcPr>
            <w:tcW w:w="2718" w:type="dxa"/>
          </w:tcPr>
          <w:p w14:paraId="5F6FB195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Motivations can be identified and explored to determine which provide best results </w:t>
            </w:r>
          </w:p>
        </w:tc>
      </w:tr>
      <w:tr w:rsidR="008554AD" w:rsidRPr="00FF198C" w14:paraId="5E99B2F1" w14:textId="77777777" w:rsidTr="00DF17A2">
        <w:tc>
          <w:tcPr>
            <w:tcW w:w="3719" w:type="dxa"/>
          </w:tcPr>
          <w:p w14:paraId="772E80A3" w14:textId="38CE39A9" w:rsidR="008554AD" w:rsidRDefault="008E025B" w:rsidP="008E025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much training did you receive on overall use of ALPR?</w:t>
            </w:r>
          </w:p>
        </w:tc>
        <w:tc>
          <w:tcPr>
            <w:tcW w:w="1334" w:type="dxa"/>
            <w:vAlign w:val="center"/>
          </w:tcPr>
          <w:p w14:paraId="4E09D9C9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6AF4D580" w14:textId="77777777" w:rsidR="008554AD" w:rsidRPr="00071383" w:rsidRDefault="008554AD" w:rsidP="00DF17A2">
            <w:pPr>
              <w:ind w:left="72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DAF7567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F37CB74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important to extent of use and to effective use which is later topic</w:t>
            </w:r>
          </w:p>
        </w:tc>
        <w:tc>
          <w:tcPr>
            <w:tcW w:w="2718" w:type="dxa"/>
          </w:tcPr>
          <w:p w14:paraId="7A851593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Clarifies the amount of training officers receive</w:t>
            </w:r>
          </w:p>
        </w:tc>
      </w:tr>
      <w:tr w:rsidR="008E025B" w:rsidRPr="00FF198C" w14:paraId="774914ED" w14:textId="77777777" w:rsidTr="00DF17A2">
        <w:tc>
          <w:tcPr>
            <w:tcW w:w="3719" w:type="dxa"/>
          </w:tcPr>
          <w:p w14:paraId="0E5888E8" w14:textId="56D65EDA" w:rsidR="008E025B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Probe: How much training was specific to ALPR use for traffic safety purposes?</w:t>
            </w:r>
          </w:p>
        </w:tc>
        <w:tc>
          <w:tcPr>
            <w:tcW w:w="1334" w:type="dxa"/>
            <w:vAlign w:val="center"/>
          </w:tcPr>
          <w:p w14:paraId="7588E945" w14:textId="77777777" w:rsidR="008E025B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2069F6BA" w14:textId="77777777" w:rsidR="008E025B" w:rsidRPr="00071383" w:rsidRDefault="008E025B" w:rsidP="00DF17A2">
            <w:pPr>
              <w:ind w:left="72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1C2AFE63" w14:textId="77777777" w:rsidR="008E025B" w:rsidRDefault="008E025B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386DD403" w14:textId="77777777" w:rsidR="008E025B" w:rsidRDefault="008E025B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important to extent of use and to effective use which is later topic</w:t>
            </w:r>
          </w:p>
        </w:tc>
        <w:tc>
          <w:tcPr>
            <w:tcW w:w="2718" w:type="dxa"/>
          </w:tcPr>
          <w:p w14:paraId="686B4BD5" w14:textId="77777777" w:rsidR="008E025B" w:rsidRDefault="008E025B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Clarifies the amount of training officers receive</w:t>
            </w:r>
          </w:p>
        </w:tc>
      </w:tr>
      <w:tr w:rsidR="008554AD" w:rsidRPr="00FF198C" w14:paraId="199ACEAB" w14:textId="77777777" w:rsidTr="00DF17A2">
        <w:tc>
          <w:tcPr>
            <w:tcW w:w="3719" w:type="dxa"/>
          </w:tcPr>
          <w:p w14:paraId="4972C235" w14:textId="5E5A3706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Probe: </w:t>
            </w:r>
            <w:r w:rsidR="008554AD">
              <w:rPr>
                <w:rFonts w:ascii="Calibri" w:hAnsi="Calibri"/>
              </w:rPr>
              <w:t>Is the training on-going or was it one-time only?</w:t>
            </w:r>
          </w:p>
        </w:tc>
        <w:tc>
          <w:tcPr>
            <w:tcW w:w="1334" w:type="dxa"/>
            <w:vAlign w:val="center"/>
          </w:tcPr>
          <w:p w14:paraId="5291525B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2C114480" w14:textId="77777777" w:rsidR="008554AD" w:rsidRPr="00F65884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D7DBB5E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4B89C8F5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Establishes scope of training</w:t>
            </w:r>
          </w:p>
        </w:tc>
        <w:tc>
          <w:tcPr>
            <w:tcW w:w="2718" w:type="dxa"/>
          </w:tcPr>
          <w:p w14:paraId="7FEF479A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the training</w:t>
            </w:r>
          </w:p>
        </w:tc>
      </w:tr>
      <w:tr w:rsidR="008554AD" w:rsidRPr="00FF198C" w14:paraId="611D5ABE" w14:textId="77777777" w:rsidTr="00DF17A2">
        <w:tc>
          <w:tcPr>
            <w:tcW w:w="3719" w:type="dxa"/>
          </w:tcPr>
          <w:p w14:paraId="62F7230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 you responsible for training on use of ALPR for traffic safety purposes?  If no, who is?</w:t>
            </w:r>
          </w:p>
        </w:tc>
        <w:tc>
          <w:tcPr>
            <w:tcW w:w="1334" w:type="dxa"/>
            <w:vAlign w:val="center"/>
          </w:tcPr>
          <w:p w14:paraId="3E06AFA3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18CC4A0" w14:textId="77777777" w:rsidR="008554AD" w:rsidRPr="00F65884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06001BF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E2FCB2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important to extent of use and to effective use which is later topic</w:t>
            </w:r>
          </w:p>
        </w:tc>
        <w:tc>
          <w:tcPr>
            <w:tcW w:w="2718" w:type="dxa"/>
          </w:tcPr>
          <w:p w14:paraId="3A90D3E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individual managers, establishes their role in training</w:t>
            </w:r>
          </w:p>
        </w:tc>
      </w:tr>
      <w:tr w:rsidR="008554AD" w:rsidRPr="00FF198C" w14:paraId="0B29FAC8" w14:textId="77777777" w:rsidTr="00DF17A2">
        <w:tc>
          <w:tcPr>
            <w:tcW w:w="3719" w:type="dxa"/>
          </w:tcPr>
          <w:p w14:paraId="3E2F1C77" w14:textId="2825E22C" w:rsidR="008554AD" w:rsidRDefault="00E405B8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Can you describe that training?</w:t>
            </w:r>
          </w:p>
        </w:tc>
        <w:tc>
          <w:tcPr>
            <w:tcW w:w="1334" w:type="dxa"/>
            <w:vAlign w:val="center"/>
          </w:tcPr>
          <w:p w14:paraId="3063DB38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1DDD2F5" w14:textId="77777777" w:rsidR="008554AD" w:rsidRPr="00F65884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5F2ABCA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39B5335C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Establishes scope of training</w:t>
            </w:r>
          </w:p>
        </w:tc>
        <w:tc>
          <w:tcPr>
            <w:tcW w:w="2718" w:type="dxa"/>
          </w:tcPr>
          <w:p w14:paraId="77802C2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the training</w:t>
            </w:r>
          </w:p>
        </w:tc>
      </w:tr>
      <w:tr w:rsidR="008554AD" w:rsidRPr="00FF198C" w14:paraId="63C2F188" w14:textId="77777777" w:rsidTr="00DF17A2">
        <w:tc>
          <w:tcPr>
            <w:tcW w:w="3719" w:type="dxa"/>
          </w:tcPr>
          <w:p w14:paraId="648689D2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Has the training officers receive on use of ALPR for traffic safety changed in the past year? </w:t>
            </w:r>
          </w:p>
        </w:tc>
        <w:tc>
          <w:tcPr>
            <w:tcW w:w="1334" w:type="dxa"/>
            <w:vAlign w:val="center"/>
          </w:tcPr>
          <w:p w14:paraId="18621BDA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6D33684" w14:textId="77777777" w:rsidR="008554AD" w:rsidRPr="00F65884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FDF21E5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E243404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2DEC77F6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Sets up the next two questions</w:t>
            </w:r>
          </w:p>
        </w:tc>
      </w:tr>
      <w:tr w:rsidR="008554AD" w:rsidRPr="00FF198C" w14:paraId="28EBA2BA" w14:textId="77777777" w:rsidTr="00DF17A2">
        <w:tc>
          <w:tcPr>
            <w:tcW w:w="3719" w:type="dxa"/>
          </w:tcPr>
          <w:p w14:paraId="48B8CE17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 In what ways? To what do you attribute the changes?</w:t>
            </w:r>
          </w:p>
        </w:tc>
        <w:tc>
          <w:tcPr>
            <w:tcW w:w="1334" w:type="dxa"/>
            <w:vAlign w:val="center"/>
          </w:tcPr>
          <w:p w14:paraId="74C72078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6358CD0" w14:textId="77777777" w:rsidR="008554AD" w:rsidRPr="00F65884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F67CCB9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C25A1C8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7ABC67EB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impacts</w:t>
            </w:r>
          </w:p>
        </w:tc>
      </w:tr>
      <w:tr w:rsidR="008554AD" w:rsidRPr="00FF198C" w14:paraId="55704AAB" w14:textId="77777777" w:rsidTr="00DF17A2">
        <w:tc>
          <w:tcPr>
            <w:tcW w:w="3719" w:type="dxa"/>
          </w:tcPr>
          <w:p w14:paraId="72CE72E3" w14:textId="77777777" w:rsidR="008554AD" w:rsidRDefault="008554AD" w:rsidP="00DF17A2">
            <w:pPr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know why your agency first became involved</w:t>
            </w:r>
            <w:r w:rsidRPr="00C61581">
              <w:rPr>
                <w:rFonts w:ascii="Calibri" w:hAnsi="Calibri"/>
              </w:rPr>
              <w:t xml:space="preserve"> in applying ALPR technology for improving traffic safety?</w:t>
            </w:r>
          </w:p>
        </w:tc>
        <w:tc>
          <w:tcPr>
            <w:tcW w:w="1334" w:type="dxa"/>
            <w:vAlign w:val="center"/>
          </w:tcPr>
          <w:p w14:paraId="751A6CF1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1D24AC5" w14:textId="77777777" w:rsidR="008554AD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B8B2CBA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353FA826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Influences extent of ALPR use </w:t>
            </w:r>
          </w:p>
        </w:tc>
        <w:tc>
          <w:tcPr>
            <w:tcW w:w="2718" w:type="dxa"/>
          </w:tcPr>
          <w:p w14:paraId="662285B4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Provides background to ALPR use within agency</w:t>
            </w:r>
          </w:p>
        </w:tc>
      </w:tr>
      <w:tr w:rsidR="008554AD" w:rsidRPr="00FF198C" w14:paraId="723DC0AB" w14:textId="77777777" w:rsidTr="00DF17A2">
        <w:tc>
          <w:tcPr>
            <w:tcW w:w="3719" w:type="dxa"/>
          </w:tcPr>
          <w:p w14:paraId="4FED5AC3" w14:textId="77777777" w:rsidR="008554AD" w:rsidRDefault="008554AD" w:rsidP="00DF17A2">
            <w:pPr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Does your agency generate reports from collected data and pass that information along to field units for proactive traffic enforcement activities? </w:t>
            </w:r>
          </w:p>
        </w:tc>
        <w:tc>
          <w:tcPr>
            <w:tcW w:w="1334" w:type="dxa"/>
            <w:vAlign w:val="center"/>
          </w:tcPr>
          <w:p w14:paraId="5FBFC01B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5A39C0C5" w14:textId="77777777" w:rsidR="008554AD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74A53428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00CEE6A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Describes ALPR use in agency</w:t>
            </w:r>
          </w:p>
        </w:tc>
        <w:tc>
          <w:tcPr>
            <w:tcW w:w="2718" w:type="dxa"/>
          </w:tcPr>
          <w:p w14:paraId="1C72915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Provides background to ALPR use within agency</w:t>
            </w:r>
          </w:p>
        </w:tc>
      </w:tr>
      <w:tr w:rsidR="008554AD" w:rsidRPr="00FF198C" w14:paraId="2B63B510" w14:textId="77777777" w:rsidTr="00DF17A2">
        <w:tc>
          <w:tcPr>
            <w:tcW w:w="3719" w:type="dxa"/>
          </w:tcPr>
          <w:p w14:paraId="46154935" w14:textId="442A932B" w:rsidR="008554AD" w:rsidRDefault="00DA495C" w:rsidP="00DF17A2">
            <w:pPr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 xml:space="preserve">What types of traffic safety activities do these reports address </w:t>
            </w:r>
            <w:r w:rsidR="008554AD">
              <w:rPr>
                <w:rFonts w:ascii="Calibri" w:hAnsi="Calibri"/>
              </w:rPr>
              <w:lastRenderedPageBreak/>
              <w:t xml:space="preserve">at the management and field user levels? </w:t>
            </w:r>
          </w:p>
        </w:tc>
        <w:tc>
          <w:tcPr>
            <w:tcW w:w="1334" w:type="dxa"/>
            <w:vAlign w:val="center"/>
          </w:tcPr>
          <w:p w14:paraId="39A659D6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3DD12994" w14:textId="77777777" w:rsidR="008554AD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1C34ED82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3588466E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Describes ALPR use in agency</w:t>
            </w:r>
          </w:p>
        </w:tc>
        <w:tc>
          <w:tcPr>
            <w:tcW w:w="2718" w:type="dxa"/>
          </w:tcPr>
          <w:p w14:paraId="4802B843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Provides background to ALPR use within agency</w:t>
            </w:r>
          </w:p>
        </w:tc>
      </w:tr>
      <w:tr w:rsidR="008554AD" w:rsidRPr="00FF198C" w14:paraId="4A5FA3A2" w14:textId="77777777" w:rsidTr="00DF17A2">
        <w:tc>
          <w:tcPr>
            <w:tcW w:w="3719" w:type="dxa"/>
          </w:tcPr>
          <w:p w14:paraId="2B25EEAC" w14:textId="77777777" w:rsidR="008554AD" w:rsidRDefault="008554AD" w:rsidP="00DF17A2">
            <w:pPr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your agency use data collected with ALPR technology to perform predictive analytics such as temporal- and spatial-based traffic enforcement?</w:t>
            </w:r>
          </w:p>
        </w:tc>
        <w:tc>
          <w:tcPr>
            <w:tcW w:w="1334" w:type="dxa"/>
            <w:vAlign w:val="center"/>
          </w:tcPr>
          <w:p w14:paraId="6941F760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2BC153D" w14:textId="77777777" w:rsidR="008554AD" w:rsidRDefault="008554AD" w:rsidP="00DF17A2">
            <w:pPr>
              <w:pStyle w:val="ListParagraph"/>
              <w:ind w:left="1080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4878633" w14:textId="77777777" w:rsidR="008554AD" w:rsidRDefault="008554AD" w:rsidP="00DF17A2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7E341F7A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Describes ALPR use in agency</w:t>
            </w:r>
          </w:p>
        </w:tc>
        <w:tc>
          <w:tcPr>
            <w:tcW w:w="2718" w:type="dxa"/>
          </w:tcPr>
          <w:p w14:paraId="30A87A11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Provides background to ALPR use within agency</w:t>
            </w:r>
          </w:p>
        </w:tc>
      </w:tr>
      <w:tr w:rsidR="008554AD" w:rsidRPr="00FF198C" w14:paraId="1A0279C2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5215664D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  <w:b/>
              </w:rPr>
              <w:t xml:space="preserve">Database, HOT Lists and Data Storage </w:t>
            </w:r>
          </w:p>
        </w:tc>
      </w:tr>
      <w:tr w:rsidR="008554AD" w:rsidRPr="00FF198C" w14:paraId="106124B1" w14:textId="77777777" w:rsidTr="00DF17A2">
        <w:tc>
          <w:tcPr>
            <w:tcW w:w="3719" w:type="dxa"/>
          </w:tcPr>
          <w:p w14:paraId="6C05BC86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develop or maintain databases or HOT lists for the agency?</w:t>
            </w:r>
          </w:p>
        </w:tc>
        <w:tc>
          <w:tcPr>
            <w:tcW w:w="1334" w:type="dxa"/>
            <w:vAlign w:val="center"/>
          </w:tcPr>
          <w:p w14:paraId="331E5199" w14:textId="77777777" w:rsidR="008554AD" w:rsidRPr="002510CB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D2D2A3B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38B9F67F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132308A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how databases are managed or created</w:t>
            </w:r>
          </w:p>
        </w:tc>
        <w:tc>
          <w:tcPr>
            <w:tcW w:w="2718" w:type="dxa"/>
          </w:tcPr>
          <w:p w14:paraId="0D7D062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Important information for developing additional lines of questioning</w:t>
            </w:r>
          </w:p>
        </w:tc>
      </w:tr>
      <w:tr w:rsidR="008554AD" w:rsidRPr="00FF198C" w14:paraId="65388B39" w14:textId="77777777" w:rsidTr="00DF17A2">
        <w:tc>
          <w:tcPr>
            <w:tcW w:w="3719" w:type="dxa"/>
          </w:tcPr>
          <w:p w14:paraId="79C941B6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Which ALPR databases or HOT lists do you work with?</w:t>
            </w:r>
          </w:p>
        </w:tc>
        <w:tc>
          <w:tcPr>
            <w:tcW w:w="1334" w:type="dxa"/>
            <w:vAlign w:val="center"/>
          </w:tcPr>
          <w:p w14:paraId="38EAD1C9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37EF0CD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7E8A7B6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376D6A6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types of ALPR  database</w:t>
            </w:r>
            <w:r>
              <w:rPr>
                <w:rFonts w:ascii="Calibri" w:hAnsi="Calibri"/>
              </w:rPr>
              <w:t>s</w:t>
            </w:r>
            <w:r w:rsidRPr="00E97644">
              <w:rPr>
                <w:rFonts w:ascii="Calibri" w:hAnsi="Calibri"/>
              </w:rPr>
              <w:t xml:space="preserve"> present at the agency</w:t>
            </w:r>
          </w:p>
        </w:tc>
        <w:tc>
          <w:tcPr>
            <w:tcW w:w="2718" w:type="dxa"/>
          </w:tcPr>
          <w:p w14:paraId="51155680" w14:textId="77777777" w:rsidR="008554AD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Important information for developing additional lines of questioning</w:t>
            </w:r>
          </w:p>
          <w:p w14:paraId="3AA44F2E" w14:textId="77777777" w:rsidR="008554AD" w:rsidRDefault="008554AD" w:rsidP="00DF17A2">
            <w:pPr>
              <w:rPr>
                <w:rFonts w:ascii="Calibri" w:hAnsi="Calibri"/>
              </w:rPr>
            </w:pPr>
          </w:p>
          <w:p w14:paraId="4C7E7A04" w14:textId="77777777" w:rsidR="008554AD" w:rsidRDefault="008554AD" w:rsidP="00DF17A2">
            <w:pPr>
              <w:rPr>
                <w:rFonts w:ascii="Calibri" w:hAnsi="Calibri"/>
              </w:rPr>
            </w:pPr>
          </w:p>
          <w:p w14:paraId="2B1BD148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</w:tr>
      <w:tr w:rsidR="008554AD" w:rsidRPr="00FF198C" w14:paraId="3BA89407" w14:textId="77777777" w:rsidTr="00DF17A2">
        <w:tc>
          <w:tcPr>
            <w:tcW w:w="3719" w:type="dxa"/>
          </w:tcPr>
          <w:p w14:paraId="45420244" w14:textId="21C79EB1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How are they developed?</w:t>
            </w:r>
          </w:p>
        </w:tc>
        <w:tc>
          <w:tcPr>
            <w:tcW w:w="1334" w:type="dxa"/>
            <w:vAlign w:val="center"/>
          </w:tcPr>
          <w:p w14:paraId="105DCE83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9C828F7" w14:textId="5062745F" w:rsidR="008554AD" w:rsidRPr="00FF198C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ED88079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2C5556F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Specific topic of study</w:t>
            </w:r>
          </w:p>
        </w:tc>
        <w:tc>
          <w:tcPr>
            <w:tcW w:w="2718" w:type="dxa"/>
          </w:tcPr>
          <w:p w14:paraId="076B550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detail of how the agency creates or develops database or data systems</w:t>
            </w:r>
          </w:p>
        </w:tc>
      </w:tr>
      <w:tr w:rsidR="008554AD" w:rsidRPr="00FF198C" w14:paraId="4937F3E0" w14:textId="77777777" w:rsidTr="00DF17A2">
        <w:tc>
          <w:tcPr>
            <w:tcW w:w="3719" w:type="dxa"/>
          </w:tcPr>
          <w:p w14:paraId="4D439EC5" w14:textId="3F6B0A21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How are they maintained?</w:t>
            </w:r>
          </w:p>
        </w:tc>
        <w:tc>
          <w:tcPr>
            <w:tcW w:w="1334" w:type="dxa"/>
            <w:vAlign w:val="center"/>
          </w:tcPr>
          <w:p w14:paraId="362EB752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393B90C4" w14:textId="6C17434D" w:rsidR="008554AD" w:rsidRPr="00FF198C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D2D9016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7FD7084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Specific topic of study</w:t>
            </w:r>
          </w:p>
        </w:tc>
        <w:tc>
          <w:tcPr>
            <w:tcW w:w="2718" w:type="dxa"/>
          </w:tcPr>
          <w:p w14:paraId="70D2273B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detail for better understanding the agency’s data maintenance </w:t>
            </w:r>
            <w:r>
              <w:rPr>
                <w:rFonts w:ascii="Calibri" w:hAnsi="Calibri"/>
              </w:rPr>
              <w:t>program</w:t>
            </w:r>
          </w:p>
        </w:tc>
      </w:tr>
      <w:tr w:rsidR="008554AD" w:rsidRPr="00FF198C" w14:paraId="38764E7C" w14:textId="77777777" w:rsidTr="00DF17A2">
        <w:tc>
          <w:tcPr>
            <w:tcW w:w="3719" w:type="dxa"/>
          </w:tcPr>
          <w:p w14:paraId="0293B285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often is data uploaded to the database of HOT list?</w:t>
            </w:r>
          </w:p>
        </w:tc>
        <w:tc>
          <w:tcPr>
            <w:tcW w:w="1334" w:type="dxa"/>
            <w:vAlign w:val="center"/>
          </w:tcPr>
          <w:p w14:paraId="77343922" w14:textId="77777777" w:rsidR="008554AD" w:rsidRPr="002510CB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980BCA0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AD1067D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4FF2C45F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frequency  for increasing ALPR data for field use</w:t>
            </w:r>
          </w:p>
        </w:tc>
        <w:tc>
          <w:tcPr>
            <w:tcW w:w="2718" w:type="dxa"/>
          </w:tcPr>
          <w:p w14:paraId="2F645DFC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detail for better understanding the </w:t>
            </w:r>
            <w:r w:rsidRPr="00E97644">
              <w:rPr>
                <w:rFonts w:ascii="Calibri" w:hAnsi="Calibri"/>
              </w:rPr>
              <w:lastRenderedPageBreak/>
              <w:t>agency’s data dissemination efforts</w:t>
            </w:r>
          </w:p>
        </w:tc>
      </w:tr>
      <w:tr w:rsidR="008554AD" w:rsidRPr="00FF198C" w14:paraId="0C82F643" w14:textId="77777777" w:rsidTr="00DF17A2">
        <w:tc>
          <w:tcPr>
            <w:tcW w:w="3719" w:type="dxa"/>
          </w:tcPr>
          <w:p w14:paraId="2DADBEE5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How often is the updated data provided to users in the field?</w:t>
            </w:r>
          </w:p>
        </w:tc>
        <w:tc>
          <w:tcPr>
            <w:tcW w:w="1334" w:type="dxa"/>
            <w:vAlign w:val="center"/>
          </w:tcPr>
          <w:p w14:paraId="7D81147B" w14:textId="77777777" w:rsidR="008554AD" w:rsidRPr="002510CB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5BFBA2DA" w14:textId="77777777" w:rsidR="008554AD" w:rsidRPr="002510C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FA35BE3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908F36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a time reference  for increasing ALPR data for field use</w:t>
            </w:r>
          </w:p>
        </w:tc>
        <w:tc>
          <w:tcPr>
            <w:tcW w:w="2718" w:type="dxa"/>
          </w:tcPr>
          <w:p w14:paraId="076D708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detail for better understanding the agency’s data development efforts</w:t>
            </w:r>
          </w:p>
        </w:tc>
      </w:tr>
      <w:tr w:rsidR="008554AD" w:rsidRPr="00FF198C" w14:paraId="17C63646" w14:textId="77777777" w:rsidTr="00DF17A2">
        <w:tc>
          <w:tcPr>
            <w:tcW w:w="3719" w:type="dxa"/>
          </w:tcPr>
          <w:p w14:paraId="172E2E8D" w14:textId="7901C58E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issues do you have, if any, with the databases or HOT lists specific to using them for detecting drivers with suspended, revoked, or restricted licenses?</w:t>
            </w:r>
          </w:p>
        </w:tc>
        <w:tc>
          <w:tcPr>
            <w:tcW w:w="1334" w:type="dxa"/>
            <w:vAlign w:val="center"/>
          </w:tcPr>
          <w:p w14:paraId="61BC9244" w14:textId="77777777" w:rsidR="008554AD" w:rsidRPr="004D2A7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A4419A4" w14:textId="77777777" w:rsidR="008554AD" w:rsidRPr="004D2A7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1986160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0DDC6D94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Establishes scope of effort in developing usable ALPR data pertaining to license violation</w:t>
            </w:r>
          </w:p>
        </w:tc>
        <w:tc>
          <w:tcPr>
            <w:tcW w:w="2718" w:type="dxa"/>
          </w:tcPr>
          <w:p w14:paraId="5C64881A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detail for better understanding  the agency’s data development efforts</w:t>
            </w:r>
          </w:p>
        </w:tc>
      </w:tr>
      <w:tr w:rsidR="008554AD" w:rsidRPr="00FF198C" w14:paraId="5B566FE7" w14:textId="77777777" w:rsidTr="00DF17A2">
        <w:tc>
          <w:tcPr>
            <w:tcW w:w="3719" w:type="dxa"/>
          </w:tcPr>
          <w:p w14:paraId="2A1CD354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your agency share ALPR data/databases with other agencies?</w:t>
            </w:r>
          </w:p>
        </w:tc>
        <w:tc>
          <w:tcPr>
            <w:tcW w:w="1334" w:type="dxa"/>
            <w:vAlign w:val="center"/>
          </w:tcPr>
          <w:p w14:paraId="2EE40453" w14:textId="77777777" w:rsidR="008554AD" w:rsidRPr="00483989" w:rsidRDefault="008554AD" w:rsidP="00DF17A2">
            <w:pPr>
              <w:ind w:left="90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C86B093" w14:textId="77777777" w:rsidR="008554AD" w:rsidRPr="004D2A7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6310218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312A34F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Opens dialogue about the sharing of ALPR data with others</w:t>
            </w:r>
          </w:p>
        </w:tc>
        <w:tc>
          <w:tcPr>
            <w:tcW w:w="2718" w:type="dxa"/>
          </w:tcPr>
          <w:p w14:paraId="3B3E2D2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Helps identify </w:t>
            </w:r>
            <w:r>
              <w:rPr>
                <w:rFonts w:ascii="Calibri" w:hAnsi="Calibri"/>
              </w:rPr>
              <w:t xml:space="preserve">how </w:t>
            </w:r>
            <w:r w:rsidRPr="00E97644">
              <w:rPr>
                <w:rFonts w:ascii="Calibri" w:hAnsi="Calibri"/>
              </w:rPr>
              <w:t>transfer of information is performed across agencies for</w:t>
            </w:r>
            <w:r>
              <w:rPr>
                <w:rFonts w:ascii="Calibri" w:hAnsi="Calibri"/>
              </w:rPr>
              <w:t xml:space="preserve"> traffic </w:t>
            </w:r>
            <w:r w:rsidRPr="00E97644">
              <w:rPr>
                <w:rFonts w:ascii="Calibri" w:hAnsi="Calibri"/>
              </w:rPr>
              <w:t xml:space="preserve"> safety purposes</w:t>
            </w:r>
          </w:p>
        </w:tc>
      </w:tr>
      <w:tr w:rsidR="008554AD" w:rsidRPr="00FF198C" w14:paraId="16B973D3" w14:textId="77777777" w:rsidTr="00DF17A2">
        <w:tc>
          <w:tcPr>
            <w:tcW w:w="3719" w:type="dxa"/>
          </w:tcPr>
          <w:p w14:paraId="1E0FE91B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 With what other agencies do you share data?</w:t>
            </w:r>
          </w:p>
        </w:tc>
        <w:tc>
          <w:tcPr>
            <w:tcW w:w="1334" w:type="dxa"/>
            <w:vAlign w:val="center"/>
          </w:tcPr>
          <w:p w14:paraId="636E71C5" w14:textId="77777777" w:rsidR="008554AD" w:rsidRPr="00483989" w:rsidRDefault="008554AD" w:rsidP="00DF17A2">
            <w:pPr>
              <w:ind w:left="90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F0F7EEA" w14:textId="77777777" w:rsidR="008554AD" w:rsidRPr="004D2A7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3084A383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6B819D86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6684FBB6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detail for better understanding the scope of data sharing </w:t>
            </w:r>
          </w:p>
        </w:tc>
      </w:tr>
      <w:tr w:rsidR="008554AD" w:rsidRPr="00FF198C" w14:paraId="4E680290" w14:textId="77777777" w:rsidTr="00DF17A2">
        <w:tc>
          <w:tcPr>
            <w:tcW w:w="3719" w:type="dxa"/>
          </w:tcPr>
          <w:p w14:paraId="639D1F0C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 How has this sharing of data proven to be effective in improving traffic safety?</w:t>
            </w:r>
          </w:p>
        </w:tc>
        <w:tc>
          <w:tcPr>
            <w:tcW w:w="1334" w:type="dxa"/>
            <w:vAlign w:val="center"/>
          </w:tcPr>
          <w:p w14:paraId="1DBCEE72" w14:textId="77777777" w:rsidR="008554AD" w:rsidRPr="00483989" w:rsidRDefault="008554AD" w:rsidP="00DF17A2">
            <w:pPr>
              <w:ind w:left="90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4145225" w14:textId="77777777" w:rsidR="008554AD" w:rsidRPr="004D2A7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AA04143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00F48FDE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413FFA0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detail for understanding shared resources and their effectiveness</w:t>
            </w:r>
          </w:p>
        </w:tc>
      </w:tr>
      <w:tr w:rsidR="008554AD" w:rsidRPr="00FF198C" w14:paraId="035E1CF4" w14:textId="77777777" w:rsidTr="00DF17A2">
        <w:tc>
          <w:tcPr>
            <w:tcW w:w="3719" w:type="dxa"/>
          </w:tcPr>
          <w:p w14:paraId="073724B5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 you familiar with your agency’s data retention and storage practices?</w:t>
            </w:r>
          </w:p>
        </w:tc>
        <w:tc>
          <w:tcPr>
            <w:tcW w:w="1334" w:type="dxa"/>
            <w:vAlign w:val="center"/>
          </w:tcPr>
          <w:p w14:paraId="6987F7C9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039D787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60E1308" w14:textId="77777777" w:rsidR="008554AD" w:rsidRPr="00AF0844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44FD1490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  <w:tc>
          <w:tcPr>
            <w:tcW w:w="2718" w:type="dxa"/>
          </w:tcPr>
          <w:p w14:paraId="3C0ABF6A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</w:tr>
      <w:tr w:rsidR="008554AD" w:rsidRPr="00FF198C" w14:paraId="37DF993E" w14:textId="77777777" w:rsidTr="00DF17A2">
        <w:tc>
          <w:tcPr>
            <w:tcW w:w="3719" w:type="dxa"/>
          </w:tcPr>
          <w:p w14:paraId="4C896F24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If yes: How is the ALPR data that is collected for traffic safety purposes retained and stored?</w:t>
            </w:r>
          </w:p>
        </w:tc>
        <w:tc>
          <w:tcPr>
            <w:tcW w:w="1334" w:type="dxa"/>
            <w:vAlign w:val="center"/>
          </w:tcPr>
          <w:p w14:paraId="4F79A240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85259DB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A4DC98D" w14:textId="77777777" w:rsidR="008554AD" w:rsidRPr="00AF0844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7539F964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Opens dialogue concerning  data retention and storage </w:t>
            </w:r>
          </w:p>
        </w:tc>
        <w:tc>
          <w:tcPr>
            <w:tcW w:w="2718" w:type="dxa"/>
          </w:tcPr>
          <w:p w14:paraId="4C2162FE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Used to understand warehousing practices of agencies using ALPRs for traffic safety purposes</w:t>
            </w:r>
          </w:p>
        </w:tc>
      </w:tr>
      <w:tr w:rsidR="008554AD" w:rsidRPr="00FF198C" w14:paraId="3A15DCFE" w14:textId="77777777" w:rsidTr="00DF17A2">
        <w:tc>
          <w:tcPr>
            <w:tcW w:w="3719" w:type="dxa"/>
          </w:tcPr>
          <w:p w14:paraId="1806B9BD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yes: How long does your agency store ALPR data that is collected? </w:t>
            </w:r>
          </w:p>
        </w:tc>
        <w:tc>
          <w:tcPr>
            <w:tcW w:w="1334" w:type="dxa"/>
            <w:vAlign w:val="center"/>
          </w:tcPr>
          <w:p w14:paraId="551055CF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6EB8D158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344136E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5AA438C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Opens dialogue concerning  </w:t>
            </w:r>
            <w:r>
              <w:rPr>
                <w:rFonts w:ascii="Calibri" w:hAnsi="Calibri"/>
              </w:rPr>
              <w:t>how long</w:t>
            </w:r>
            <w:r w:rsidRPr="00E97644">
              <w:rPr>
                <w:rFonts w:ascii="Calibri" w:hAnsi="Calibri"/>
              </w:rPr>
              <w:t xml:space="preserve"> ALPR data </w:t>
            </w:r>
            <w:r>
              <w:rPr>
                <w:rFonts w:ascii="Calibri" w:hAnsi="Calibri"/>
              </w:rPr>
              <w:t>is stored</w:t>
            </w:r>
            <w:r w:rsidRPr="00E97644">
              <w:rPr>
                <w:rFonts w:ascii="Calibri" w:hAnsi="Calibri"/>
              </w:rPr>
              <w:t xml:space="preserve"> and </w:t>
            </w:r>
            <w:r>
              <w:rPr>
                <w:rFonts w:ascii="Calibri" w:hAnsi="Calibri"/>
              </w:rPr>
              <w:t xml:space="preserve">what are the agencies </w:t>
            </w:r>
            <w:r w:rsidRPr="00E97644">
              <w:rPr>
                <w:rFonts w:ascii="Calibri" w:hAnsi="Calibri"/>
              </w:rPr>
              <w:t>purging practices</w:t>
            </w:r>
          </w:p>
        </w:tc>
        <w:tc>
          <w:tcPr>
            <w:tcW w:w="2718" w:type="dxa"/>
          </w:tcPr>
          <w:p w14:paraId="0FEE0A82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Used to understand warehousing practices of agencies using ALPRs for traffic safety purposes</w:t>
            </w:r>
          </w:p>
        </w:tc>
      </w:tr>
      <w:tr w:rsidR="008554AD" w:rsidRPr="00FF198C" w14:paraId="2719C722" w14:textId="77777777" w:rsidTr="00DF17A2">
        <w:tc>
          <w:tcPr>
            <w:tcW w:w="3719" w:type="dxa"/>
          </w:tcPr>
          <w:p w14:paraId="73CBC5DA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yes: If your agency purges data, how often is the data purged? </w:t>
            </w:r>
          </w:p>
        </w:tc>
        <w:tc>
          <w:tcPr>
            <w:tcW w:w="1334" w:type="dxa"/>
            <w:vAlign w:val="center"/>
          </w:tcPr>
          <w:p w14:paraId="6B722445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4E65073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2A8F61C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06F68211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39E87D4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Used to </w:t>
            </w:r>
            <w:r>
              <w:rPr>
                <w:rFonts w:ascii="Calibri" w:hAnsi="Calibri"/>
              </w:rPr>
              <w:t xml:space="preserve">better </w:t>
            </w:r>
            <w:r w:rsidRPr="00E97644">
              <w:rPr>
                <w:rFonts w:ascii="Calibri" w:hAnsi="Calibri"/>
              </w:rPr>
              <w:t>understand purging and purge record keeping practices of agencies using ALPRs for traffic safety purposes</w:t>
            </w:r>
          </w:p>
        </w:tc>
      </w:tr>
      <w:tr w:rsidR="008554AD" w:rsidRPr="00FF198C" w14:paraId="155E44C0" w14:textId="77777777" w:rsidTr="00DF17A2">
        <w:tc>
          <w:tcPr>
            <w:tcW w:w="3719" w:type="dxa"/>
          </w:tcPr>
          <w:p w14:paraId="22F936C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your agency have any types of data sharing policies or inter-agency agreements with other law enforcement agencies? If yes, please explain.</w:t>
            </w:r>
          </w:p>
        </w:tc>
        <w:tc>
          <w:tcPr>
            <w:tcW w:w="1334" w:type="dxa"/>
            <w:vAlign w:val="center"/>
          </w:tcPr>
          <w:p w14:paraId="4DB61D98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5E9A32BF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C99C41E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205A0F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Opens dialogue concerning  ALPR data sharing practice between different </w:t>
            </w:r>
            <w:r>
              <w:rPr>
                <w:rFonts w:ascii="Calibri" w:hAnsi="Calibri"/>
              </w:rPr>
              <w:t xml:space="preserve">law </w:t>
            </w:r>
            <w:r w:rsidRPr="00E97644">
              <w:rPr>
                <w:rFonts w:ascii="Calibri" w:hAnsi="Calibri"/>
              </w:rPr>
              <w:t>enforcement agencies</w:t>
            </w:r>
          </w:p>
        </w:tc>
        <w:tc>
          <w:tcPr>
            <w:tcW w:w="2718" w:type="dxa"/>
          </w:tcPr>
          <w:p w14:paraId="7CFD1D6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Explores policy and practice between  agencies regarding the sharing of ALPR data</w:t>
            </w:r>
          </w:p>
        </w:tc>
      </w:tr>
      <w:tr w:rsidR="008554AD" w:rsidRPr="00FF198C" w14:paraId="422C8D59" w14:textId="77777777" w:rsidTr="00DF17A2">
        <w:tc>
          <w:tcPr>
            <w:tcW w:w="3719" w:type="dxa"/>
          </w:tcPr>
          <w:p w14:paraId="5C803A1D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 your agency‘s policy on how the collected ALPR data can be linked to state and national criminal and traffic safety databases?</w:t>
            </w:r>
          </w:p>
        </w:tc>
        <w:tc>
          <w:tcPr>
            <w:tcW w:w="1334" w:type="dxa"/>
            <w:vAlign w:val="center"/>
          </w:tcPr>
          <w:p w14:paraId="3E424580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F71069C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7E17509B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F7C4484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Opens dialogue for discussing connectivity between agency ALPR databases and </w:t>
            </w:r>
            <w:r>
              <w:rPr>
                <w:rFonts w:ascii="Calibri" w:hAnsi="Calibri"/>
              </w:rPr>
              <w:t xml:space="preserve">other </w:t>
            </w:r>
            <w:r w:rsidRPr="00E97644">
              <w:rPr>
                <w:rFonts w:ascii="Calibri" w:hAnsi="Calibri"/>
              </w:rPr>
              <w:lastRenderedPageBreak/>
              <w:t>state and national data clearinghouses</w:t>
            </w:r>
          </w:p>
        </w:tc>
        <w:tc>
          <w:tcPr>
            <w:tcW w:w="2718" w:type="dxa"/>
          </w:tcPr>
          <w:p w14:paraId="3D5D5FAF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lastRenderedPageBreak/>
              <w:t>Explores the issues of compatibility of ALPR data and other outside clearinghouses</w:t>
            </w:r>
          </w:p>
        </w:tc>
      </w:tr>
      <w:tr w:rsidR="008554AD" w:rsidRPr="00FF198C" w14:paraId="61B0DB54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423761D4" w14:textId="77777777" w:rsidR="008554AD" w:rsidRPr="00E97644" w:rsidRDefault="008554AD" w:rsidP="00DF17A2">
            <w:pPr>
              <w:rPr>
                <w:rFonts w:ascii="Calibri" w:hAnsi="Calibri"/>
                <w:b/>
              </w:rPr>
            </w:pPr>
            <w:r w:rsidRPr="00E97644">
              <w:rPr>
                <w:rFonts w:ascii="Calibri" w:hAnsi="Calibri"/>
                <w:b/>
              </w:rPr>
              <w:t xml:space="preserve">Effectiveness and </w:t>
            </w:r>
            <w:r>
              <w:rPr>
                <w:rFonts w:ascii="Calibri" w:hAnsi="Calibri"/>
                <w:b/>
              </w:rPr>
              <w:t>Value</w:t>
            </w:r>
          </w:p>
        </w:tc>
      </w:tr>
      <w:tr w:rsidR="008554AD" w:rsidRPr="00FF198C" w14:paraId="645D10E8" w14:textId="77777777" w:rsidTr="00DF17A2">
        <w:tc>
          <w:tcPr>
            <w:tcW w:w="3719" w:type="dxa"/>
          </w:tcPr>
          <w:p w14:paraId="58DB1322" w14:textId="77777777" w:rsidR="008554AD" w:rsidRPr="00FF198C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do you characterize the effectiveness of using ALPRs as a traffic safety treatment?</w:t>
            </w:r>
          </w:p>
        </w:tc>
        <w:tc>
          <w:tcPr>
            <w:tcW w:w="1334" w:type="dxa"/>
            <w:vAlign w:val="center"/>
          </w:tcPr>
          <w:p w14:paraId="6779F596" w14:textId="77777777" w:rsidR="008554AD" w:rsidRPr="001F1C8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4CCF6D75" w14:textId="77777777" w:rsidR="008554AD" w:rsidRPr="001F1C8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CA705E8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3E9A7E6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a picture of ALPRs effectiveness in addressing traffic safety</w:t>
            </w:r>
          </w:p>
        </w:tc>
        <w:tc>
          <w:tcPr>
            <w:tcW w:w="2718" w:type="dxa"/>
          </w:tcPr>
          <w:p w14:paraId="47F02F8D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Speaks to how the use of ALPR </w:t>
            </w:r>
            <w:r>
              <w:rPr>
                <w:rFonts w:ascii="Calibri" w:hAnsi="Calibri"/>
              </w:rPr>
              <w:t>is employed</w:t>
            </w:r>
            <w:r w:rsidRPr="00E97644">
              <w:rPr>
                <w:rFonts w:ascii="Calibri" w:hAnsi="Calibri"/>
              </w:rPr>
              <w:t xml:space="preserve"> as a traffic safety countermeasure </w:t>
            </w:r>
          </w:p>
        </w:tc>
      </w:tr>
      <w:tr w:rsidR="008554AD" w:rsidRPr="00FF198C" w14:paraId="47ADEC61" w14:textId="77777777" w:rsidTr="00DF17A2">
        <w:trPr>
          <w:trHeight w:val="1034"/>
        </w:trPr>
        <w:tc>
          <w:tcPr>
            <w:tcW w:w="3719" w:type="dxa"/>
          </w:tcPr>
          <w:p w14:paraId="615E8891" w14:textId="569961EB" w:rsidR="008554AD" w:rsidRPr="00FF198C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Probe:</w:t>
            </w:r>
            <w:r w:rsidR="008554AD">
              <w:rPr>
                <w:rFonts w:asciiTheme="minorHAnsi" w:hAnsiTheme="minorHAnsi"/>
              </w:rPr>
              <w:t xml:space="preserve"> </w:t>
            </w:r>
            <w:r w:rsidR="008554AD">
              <w:rPr>
                <w:rFonts w:ascii="Calibri" w:hAnsi="Calibri"/>
              </w:rPr>
              <w:t>Specifically, how effective is ALPR in detecting drivers who have suspended, revoked or restricted licenses?</w:t>
            </w:r>
          </w:p>
        </w:tc>
        <w:tc>
          <w:tcPr>
            <w:tcW w:w="1334" w:type="dxa"/>
            <w:vAlign w:val="center"/>
          </w:tcPr>
          <w:p w14:paraId="02AA1F49" w14:textId="77777777" w:rsidR="008554AD" w:rsidRPr="001F1C8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537EE99E" w14:textId="77777777" w:rsidR="008554AD" w:rsidRPr="001F1C8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46D531C9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7BE3BF4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 specificity about</w:t>
            </w:r>
            <w:r>
              <w:rPr>
                <w:rFonts w:ascii="Calibri" w:hAnsi="Calibri"/>
              </w:rPr>
              <w:t xml:space="preserve"> the</w:t>
            </w:r>
            <w:r w:rsidRPr="00E97644">
              <w:rPr>
                <w:rFonts w:ascii="Calibri" w:hAnsi="Calibri"/>
              </w:rPr>
              <w:t xml:space="preserve"> success of ALPR</w:t>
            </w:r>
            <w:r>
              <w:rPr>
                <w:rFonts w:ascii="Calibri" w:hAnsi="Calibri"/>
              </w:rPr>
              <w:t xml:space="preserve"> for license violations</w:t>
            </w:r>
          </w:p>
        </w:tc>
        <w:tc>
          <w:tcPr>
            <w:tcW w:w="2718" w:type="dxa"/>
          </w:tcPr>
          <w:p w14:paraId="6B2D65F9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Focus’</w:t>
            </w:r>
            <w:r w:rsidRPr="00E97644">
              <w:rPr>
                <w:rFonts w:ascii="Calibri" w:hAnsi="Calibri"/>
              </w:rPr>
              <w:t xml:space="preserve"> on effectiveness of ALPR for license violations </w:t>
            </w:r>
          </w:p>
        </w:tc>
      </w:tr>
      <w:tr w:rsidR="008554AD" w:rsidRPr="00FF198C" w14:paraId="162C1001" w14:textId="77777777" w:rsidTr="00DF17A2">
        <w:tc>
          <w:tcPr>
            <w:tcW w:w="3719" w:type="dxa"/>
          </w:tcPr>
          <w:p w14:paraId="765226DE" w14:textId="597EE93C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Can you provide some specific examples of its effectiveness (or not) for that purpose?</w:t>
            </w:r>
          </w:p>
        </w:tc>
        <w:tc>
          <w:tcPr>
            <w:tcW w:w="1334" w:type="dxa"/>
            <w:vAlign w:val="center"/>
          </w:tcPr>
          <w:p w14:paraId="48AA067D" w14:textId="77777777" w:rsidR="008554AD" w:rsidRPr="001F1C8B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3DC7BC5B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3291CBD2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1E450C2F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 specificity about</w:t>
            </w:r>
            <w:r>
              <w:rPr>
                <w:rFonts w:ascii="Calibri" w:hAnsi="Calibri"/>
              </w:rPr>
              <w:t xml:space="preserve"> the</w:t>
            </w:r>
            <w:r w:rsidRPr="00E97644">
              <w:rPr>
                <w:rFonts w:ascii="Calibri" w:hAnsi="Calibri"/>
              </w:rPr>
              <w:t xml:space="preserve"> success of ALPR</w:t>
            </w:r>
            <w:r>
              <w:rPr>
                <w:rFonts w:ascii="Calibri" w:hAnsi="Calibri"/>
              </w:rPr>
              <w:t xml:space="preserve"> for license violations</w:t>
            </w:r>
          </w:p>
        </w:tc>
        <w:tc>
          <w:tcPr>
            <w:tcW w:w="2718" w:type="dxa"/>
          </w:tcPr>
          <w:p w14:paraId="59F13932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Qualifies the extent of effectiveness</w:t>
            </w:r>
          </w:p>
        </w:tc>
      </w:tr>
      <w:tr w:rsidR="008554AD" w:rsidRPr="00FF198C" w14:paraId="1F2B486D" w14:textId="77777777" w:rsidTr="00DF17A2">
        <w:tc>
          <w:tcPr>
            <w:tcW w:w="3719" w:type="dxa"/>
          </w:tcPr>
          <w:p w14:paraId="00E1022C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does the agency measure success/effectiveness of ALPR technology for addressing traffic safety?</w:t>
            </w:r>
          </w:p>
        </w:tc>
        <w:tc>
          <w:tcPr>
            <w:tcW w:w="1334" w:type="dxa"/>
            <w:vAlign w:val="center"/>
          </w:tcPr>
          <w:p w14:paraId="531D108C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D10BE67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66537CE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41AB121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 insight into administrator views on success of ALPR as a safety treatment</w:t>
            </w:r>
          </w:p>
        </w:tc>
        <w:tc>
          <w:tcPr>
            <w:tcW w:w="2718" w:type="dxa"/>
          </w:tcPr>
          <w:p w14:paraId="5F0A09EA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a picture of agency support based on their view of success</w:t>
            </w:r>
          </w:p>
        </w:tc>
      </w:tr>
      <w:tr w:rsidR="008554AD" w:rsidRPr="00FF198C" w14:paraId="15D49FFD" w14:textId="77777777" w:rsidTr="00DF17A2">
        <w:tc>
          <w:tcPr>
            <w:tcW w:w="3719" w:type="dxa"/>
          </w:tcPr>
          <w:p w14:paraId="5A863F15" w14:textId="6D937D6B" w:rsidR="008554AD" w:rsidRDefault="00DA495C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What are some specific indicators or metrics that your agency uses to measure success of using ALPRs for traffic safety purposes?</w:t>
            </w:r>
          </w:p>
        </w:tc>
        <w:tc>
          <w:tcPr>
            <w:tcW w:w="1334" w:type="dxa"/>
            <w:vAlign w:val="center"/>
          </w:tcPr>
          <w:p w14:paraId="6B2EFF63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508755A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308A9EE4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0FE5636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specific examples of indicators and metrics that gauge </w:t>
            </w:r>
            <w:r>
              <w:rPr>
                <w:rFonts w:ascii="Calibri" w:hAnsi="Calibri"/>
              </w:rPr>
              <w:t xml:space="preserve">the </w:t>
            </w:r>
            <w:r w:rsidRPr="00E97644">
              <w:rPr>
                <w:rFonts w:ascii="Calibri" w:hAnsi="Calibri"/>
              </w:rPr>
              <w:t>success of ALPRs</w:t>
            </w:r>
          </w:p>
        </w:tc>
        <w:tc>
          <w:tcPr>
            <w:tcW w:w="2718" w:type="dxa"/>
          </w:tcPr>
          <w:p w14:paraId="483E3719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Promotes</w:t>
            </w:r>
            <w:r w:rsidRPr="00E97644">
              <w:rPr>
                <w:rFonts w:ascii="Calibri" w:hAnsi="Calibri"/>
              </w:rPr>
              <w:t xml:space="preserve"> discussion about different metrics that are used as benchmarks for success</w:t>
            </w:r>
          </w:p>
        </w:tc>
      </w:tr>
      <w:tr w:rsidR="008554AD" w:rsidRPr="00FF198C" w14:paraId="34E1E463" w14:textId="77777777" w:rsidTr="00DF17A2">
        <w:tc>
          <w:tcPr>
            <w:tcW w:w="3719" w:type="dxa"/>
          </w:tcPr>
          <w:p w14:paraId="190A6196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believe that your agency has received a good return on the investment in terms of using ALPRs as a traffic safety treatment?</w:t>
            </w:r>
          </w:p>
        </w:tc>
        <w:tc>
          <w:tcPr>
            <w:tcW w:w="1334" w:type="dxa"/>
            <w:vAlign w:val="center"/>
          </w:tcPr>
          <w:p w14:paraId="3E4E8591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6566EFDA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90C78C7" w14:textId="77777777" w:rsidR="008554AD" w:rsidRPr="006F69A0" w:rsidRDefault="008554AD" w:rsidP="00DF17A2">
            <w:pPr>
              <w:ind w:left="900"/>
              <w:contextualSpacing/>
              <w:jc w:val="center"/>
              <w:rPr>
                <w:rFonts w:ascii="Calibri" w:hAnsi="Calibri" w:cstheme="minorBidi"/>
                <w:szCs w:val="22"/>
              </w:rPr>
            </w:pPr>
          </w:p>
        </w:tc>
        <w:tc>
          <w:tcPr>
            <w:tcW w:w="2340" w:type="dxa"/>
          </w:tcPr>
          <w:p w14:paraId="2E824A6D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</w:t>
            </w:r>
            <w:r>
              <w:rPr>
                <w:rFonts w:ascii="Calibri" w:hAnsi="Calibri"/>
              </w:rPr>
              <w:t>overall perspective</w:t>
            </w:r>
            <w:r w:rsidRPr="00E9764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on </w:t>
            </w:r>
            <w:r w:rsidRPr="00E97644">
              <w:rPr>
                <w:rFonts w:ascii="Calibri" w:hAnsi="Calibri"/>
              </w:rPr>
              <w:t>success of ALPRs</w:t>
            </w:r>
          </w:p>
        </w:tc>
        <w:tc>
          <w:tcPr>
            <w:tcW w:w="2718" w:type="dxa"/>
          </w:tcPr>
          <w:p w14:paraId="576E1329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Bottom line assessment of ROI</w:t>
            </w:r>
          </w:p>
        </w:tc>
      </w:tr>
      <w:tr w:rsidR="008E025B" w:rsidRPr="00FF198C" w14:paraId="0AB92134" w14:textId="77777777" w:rsidTr="00DF17A2">
        <w:tc>
          <w:tcPr>
            <w:tcW w:w="3719" w:type="dxa"/>
          </w:tcPr>
          <w:p w14:paraId="027D1804" w14:textId="2F43ECEA" w:rsidR="008E025B" w:rsidRDefault="008E025B" w:rsidP="008E025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Probe: Can you provide some specific examples of the benefit or value of using ALPR for traffic safety purposes?</w:t>
            </w:r>
          </w:p>
        </w:tc>
        <w:tc>
          <w:tcPr>
            <w:tcW w:w="1334" w:type="dxa"/>
            <w:vAlign w:val="center"/>
          </w:tcPr>
          <w:p w14:paraId="140F0ADA" w14:textId="1BCE81F4" w:rsidR="008E025B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202005EC" w14:textId="537DE0F3" w:rsidR="008E025B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78FE61C" w14:textId="77777777" w:rsidR="008E025B" w:rsidRPr="006F69A0" w:rsidRDefault="008E025B" w:rsidP="00DF17A2">
            <w:pPr>
              <w:ind w:left="900"/>
              <w:contextualSpacing/>
              <w:jc w:val="center"/>
              <w:rPr>
                <w:rFonts w:ascii="Calibri" w:hAnsi="Calibri" w:cstheme="minorBidi"/>
                <w:szCs w:val="22"/>
              </w:rPr>
            </w:pPr>
          </w:p>
        </w:tc>
        <w:tc>
          <w:tcPr>
            <w:tcW w:w="2340" w:type="dxa"/>
          </w:tcPr>
          <w:p w14:paraId="367B7C91" w14:textId="6AEC6D59" w:rsidR="008E025B" w:rsidRPr="00E97644" w:rsidRDefault="008E025B" w:rsidP="008E025B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</w:t>
            </w:r>
            <w:r>
              <w:rPr>
                <w:rFonts w:ascii="Calibri" w:hAnsi="Calibri"/>
              </w:rPr>
              <w:t xml:space="preserve">specific indicators of </w:t>
            </w:r>
            <w:r w:rsidRPr="00E97644">
              <w:rPr>
                <w:rFonts w:ascii="Calibri" w:hAnsi="Calibri"/>
              </w:rPr>
              <w:t>success of ALPRs</w:t>
            </w:r>
          </w:p>
        </w:tc>
        <w:tc>
          <w:tcPr>
            <w:tcW w:w="2718" w:type="dxa"/>
          </w:tcPr>
          <w:p w14:paraId="3A668996" w14:textId="1EF9E23B" w:rsidR="008E025B" w:rsidRDefault="008E025B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Assessment of ROI</w:t>
            </w:r>
          </w:p>
        </w:tc>
      </w:tr>
      <w:tr w:rsidR="008554AD" w:rsidRPr="00FF198C" w14:paraId="741E4773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5903714C" w14:textId="77777777" w:rsidR="008554AD" w:rsidRPr="00E97644" w:rsidRDefault="008554AD" w:rsidP="00DF17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Challenges in Use of ALPR for Traffic Safety</w:t>
            </w:r>
          </w:p>
        </w:tc>
      </w:tr>
      <w:tr w:rsidR="008554AD" w:rsidRPr="00FF198C" w14:paraId="3E4A5F6E" w14:textId="77777777" w:rsidTr="00DF17A2">
        <w:tc>
          <w:tcPr>
            <w:tcW w:w="3719" w:type="dxa"/>
          </w:tcPr>
          <w:p w14:paraId="48A7F49F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 w:rsidRPr="006C4AD0">
              <w:rPr>
                <w:rFonts w:ascii="Calibri" w:hAnsi="Calibri"/>
              </w:rPr>
              <w:t>What challenges do you</w:t>
            </w:r>
            <w:r>
              <w:rPr>
                <w:rFonts w:ascii="Calibri" w:hAnsi="Calibri"/>
              </w:rPr>
              <w:t>/ does your agency</w:t>
            </w:r>
            <w:r w:rsidRPr="006C4AD0">
              <w:rPr>
                <w:rFonts w:ascii="Calibri" w:hAnsi="Calibri"/>
              </w:rPr>
              <w:t xml:space="preserve"> face </w:t>
            </w:r>
            <w:r>
              <w:rPr>
                <w:rFonts w:ascii="Calibri" w:hAnsi="Calibri"/>
              </w:rPr>
              <w:t>[</w:t>
            </w:r>
            <w:r w:rsidRPr="006C4AD0">
              <w:rPr>
                <w:rFonts w:ascii="Calibri" w:hAnsi="Calibri"/>
              </w:rPr>
              <w:t>in using</w:t>
            </w:r>
            <w:r>
              <w:rPr>
                <w:rFonts w:ascii="Calibri" w:hAnsi="Calibri"/>
              </w:rPr>
              <w:t>/ in managing users] of</w:t>
            </w:r>
            <w:r w:rsidRPr="006C4AD0">
              <w:rPr>
                <w:rFonts w:ascii="Calibri" w:hAnsi="Calibri"/>
              </w:rPr>
              <w:t xml:space="preserve"> ALPR technology for traffic safety purposes?</w:t>
            </w:r>
            <w:r>
              <w:rPr>
                <w:rFonts w:ascii="Calibri" w:hAnsi="Calibri"/>
              </w:rPr>
              <w:t xml:space="preserve"> Probe for specific challenges: technical, operational, institutional.</w:t>
            </w:r>
          </w:p>
        </w:tc>
        <w:tc>
          <w:tcPr>
            <w:tcW w:w="1334" w:type="dxa"/>
            <w:vAlign w:val="center"/>
          </w:tcPr>
          <w:p w14:paraId="6E605CB0" w14:textId="77777777" w:rsidR="008554AD" w:rsidRPr="006C4AD0" w:rsidRDefault="008554AD" w:rsidP="008554AD">
            <w:pPr>
              <w:pStyle w:val="ListParagraph"/>
              <w:numPr>
                <w:ilvl w:val="0"/>
                <w:numId w:val="3"/>
              </w:numPr>
              <w:ind w:left="622"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01D0BF7B" w14:textId="77777777" w:rsidR="008554AD" w:rsidRPr="006C4AD0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04E88C2" w14:textId="77777777" w:rsidR="008554AD" w:rsidRPr="00C7595C" w:rsidRDefault="008554AD" w:rsidP="00DF17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1FE1415D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Establis</w:t>
            </w:r>
            <w:r>
              <w:rPr>
                <w:rFonts w:ascii="Calibri" w:hAnsi="Calibri"/>
              </w:rPr>
              <w:t>hes scope of effort</w:t>
            </w:r>
            <w:r w:rsidRPr="00E97644">
              <w:rPr>
                <w:rFonts w:ascii="Calibri" w:hAnsi="Calibri"/>
              </w:rPr>
              <w:t xml:space="preserve"> in using ALPR for traffic safety purposes</w:t>
            </w:r>
          </w:p>
        </w:tc>
        <w:tc>
          <w:tcPr>
            <w:tcW w:w="2718" w:type="dxa"/>
          </w:tcPr>
          <w:p w14:paraId="1F9550D3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Helps better</w:t>
            </w:r>
            <w:r w:rsidRPr="00E97644">
              <w:rPr>
                <w:rFonts w:ascii="Calibri" w:hAnsi="Calibri"/>
              </w:rPr>
              <w:t xml:space="preserve"> understand </w:t>
            </w:r>
            <w:r>
              <w:rPr>
                <w:rFonts w:ascii="Calibri" w:hAnsi="Calibri"/>
              </w:rPr>
              <w:t xml:space="preserve">the </w:t>
            </w:r>
            <w:r w:rsidRPr="00E97644">
              <w:rPr>
                <w:rFonts w:ascii="Calibri" w:hAnsi="Calibri"/>
              </w:rPr>
              <w:t>respondents experiences with using the ALPR</w:t>
            </w:r>
          </w:p>
        </w:tc>
      </w:tr>
      <w:tr w:rsidR="008554AD" w:rsidRPr="00FF198C" w14:paraId="740F1450" w14:textId="77777777" w:rsidTr="00DF17A2">
        <w:tc>
          <w:tcPr>
            <w:tcW w:w="3719" w:type="dxa"/>
          </w:tcPr>
          <w:p w14:paraId="463BE251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APPLICABLE: What about challenges in using/managing ALPR to detect drivers with suspended, revoked or restricted licenses?</w:t>
            </w:r>
            <w:r w:rsidRPr="006C4AD0">
              <w:rPr>
                <w:rFonts w:ascii="Calibri" w:hAnsi="Calibri"/>
              </w:rPr>
              <w:tab/>
            </w:r>
            <w:r w:rsidRPr="006C4AD0">
              <w:rPr>
                <w:rFonts w:ascii="Calibri" w:hAnsi="Calibri"/>
              </w:rPr>
              <w:tab/>
            </w:r>
          </w:p>
        </w:tc>
        <w:tc>
          <w:tcPr>
            <w:tcW w:w="1334" w:type="dxa"/>
            <w:vAlign w:val="center"/>
          </w:tcPr>
          <w:p w14:paraId="026611B9" w14:textId="77777777" w:rsidR="008554AD" w:rsidRPr="006C4AD0" w:rsidRDefault="008554AD" w:rsidP="008554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0C2A6F3" w14:textId="77777777" w:rsidR="008554AD" w:rsidRPr="006C4AD0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68B695B" w14:textId="77777777" w:rsidR="008554AD" w:rsidRPr="00C7595C" w:rsidRDefault="008554AD" w:rsidP="00DF17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0D55B7EE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specificity about how a user addresses  driver license issues </w:t>
            </w:r>
          </w:p>
        </w:tc>
        <w:tc>
          <w:tcPr>
            <w:tcW w:w="2718" w:type="dxa"/>
          </w:tcPr>
          <w:p w14:paraId="2C7DE035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Focus </w:t>
            </w:r>
            <w:r>
              <w:rPr>
                <w:rFonts w:ascii="Calibri" w:hAnsi="Calibri"/>
              </w:rPr>
              <w:t xml:space="preserve">is </w:t>
            </w:r>
            <w:r w:rsidRPr="00E97644">
              <w:rPr>
                <w:rFonts w:ascii="Calibri" w:hAnsi="Calibri"/>
              </w:rPr>
              <w:t>on dealing with challenges in driver license issues</w:t>
            </w:r>
          </w:p>
        </w:tc>
      </w:tr>
      <w:tr w:rsidR="008554AD" w:rsidRPr="00FF198C" w14:paraId="58463A96" w14:textId="77777777" w:rsidTr="00DF17A2">
        <w:trPr>
          <w:trHeight w:val="620"/>
        </w:trPr>
        <w:tc>
          <w:tcPr>
            <w:tcW w:w="3719" w:type="dxa"/>
          </w:tcPr>
          <w:p w14:paraId="018B30B6" w14:textId="77777777" w:rsidR="008554AD" w:rsidRPr="00B9665D" w:rsidRDefault="008554AD" w:rsidP="00DF17A2">
            <w:pPr>
              <w:contextualSpacing/>
              <w:rPr>
                <w:rFonts w:ascii="Calibri" w:hAnsi="Calibri"/>
              </w:rPr>
            </w:pPr>
            <w:r w:rsidRPr="00B9665D">
              <w:rPr>
                <w:rFonts w:ascii="Calibri" w:hAnsi="Calibri"/>
              </w:rPr>
              <w:t>Were those challenges internal to the agency or external from the community?</w:t>
            </w:r>
          </w:p>
        </w:tc>
        <w:tc>
          <w:tcPr>
            <w:tcW w:w="1334" w:type="dxa"/>
            <w:vAlign w:val="center"/>
          </w:tcPr>
          <w:p w14:paraId="53D85C1B" w14:textId="77777777" w:rsidR="008554AD" w:rsidRPr="00B9665D" w:rsidRDefault="008554AD" w:rsidP="00DF17A2">
            <w:pPr>
              <w:ind w:left="90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E52552C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79A445D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643D734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specificity </w:t>
            </w:r>
            <w:r>
              <w:rPr>
                <w:rFonts w:ascii="Calibri" w:hAnsi="Calibri"/>
              </w:rPr>
              <w:t>about the challenges</w:t>
            </w:r>
          </w:p>
        </w:tc>
        <w:tc>
          <w:tcPr>
            <w:tcW w:w="2718" w:type="dxa"/>
          </w:tcPr>
          <w:p w14:paraId="247C86A5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Helps better</w:t>
            </w:r>
            <w:r w:rsidRPr="00E97644">
              <w:rPr>
                <w:rFonts w:ascii="Calibri" w:hAnsi="Calibri"/>
              </w:rPr>
              <w:t xml:space="preserve"> understand </w:t>
            </w:r>
            <w:r>
              <w:rPr>
                <w:rFonts w:ascii="Calibri" w:hAnsi="Calibri"/>
              </w:rPr>
              <w:t xml:space="preserve">the </w:t>
            </w:r>
            <w:r w:rsidRPr="00E97644">
              <w:rPr>
                <w:rFonts w:ascii="Calibri" w:hAnsi="Calibri"/>
              </w:rPr>
              <w:t>respondents experiences with using the ALPR</w:t>
            </w:r>
          </w:p>
        </w:tc>
      </w:tr>
      <w:tr w:rsidR="008554AD" w:rsidRPr="00FF198C" w14:paraId="0C1F7233" w14:textId="77777777" w:rsidTr="00DF17A2">
        <w:trPr>
          <w:trHeight w:val="620"/>
        </w:trPr>
        <w:tc>
          <w:tcPr>
            <w:tcW w:w="3719" w:type="dxa"/>
          </w:tcPr>
          <w:p w14:paraId="194273BF" w14:textId="1093EFEE" w:rsidR="008554AD" w:rsidRPr="00FF198C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How do you as a user/manager/ administrator respond to those challenges?</w:t>
            </w:r>
          </w:p>
        </w:tc>
        <w:tc>
          <w:tcPr>
            <w:tcW w:w="1334" w:type="dxa"/>
            <w:vAlign w:val="center"/>
          </w:tcPr>
          <w:p w14:paraId="255F2567" w14:textId="77777777" w:rsidR="008554AD" w:rsidRPr="006C4AD0" w:rsidRDefault="008554AD" w:rsidP="008554AD">
            <w:pPr>
              <w:pStyle w:val="ListParagraph"/>
              <w:numPr>
                <w:ilvl w:val="0"/>
                <w:numId w:val="3"/>
              </w:numPr>
              <w:ind w:left="532" w:hanging="41"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4E2AB10A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6D6B78E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064CA425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Identifies solutions in which users overcome issues </w:t>
            </w:r>
          </w:p>
        </w:tc>
        <w:tc>
          <w:tcPr>
            <w:tcW w:w="2718" w:type="dxa"/>
          </w:tcPr>
          <w:p w14:paraId="4541E5F3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Helps </w:t>
            </w:r>
            <w:r w:rsidRPr="00E97644">
              <w:rPr>
                <w:rFonts w:ascii="Calibri" w:hAnsi="Calibri"/>
              </w:rPr>
              <w:t>better understand how</w:t>
            </w:r>
            <w:r>
              <w:rPr>
                <w:rFonts w:ascii="Calibri" w:hAnsi="Calibri"/>
              </w:rPr>
              <w:t xml:space="preserve"> the</w:t>
            </w:r>
            <w:r w:rsidRPr="00E97644">
              <w:rPr>
                <w:rFonts w:ascii="Calibri" w:hAnsi="Calibri"/>
              </w:rPr>
              <w:t xml:space="preserve"> respondent addressed challenges</w:t>
            </w:r>
          </w:p>
        </w:tc>
      </w:tr>
      <w:tr w:rsidR="008554AD" w:rsidRPr="00FF198C" w14:paraId="7B45B2DD" w14:textId="77777777" w:rsidTr="00DF17A2">
        <w:trPr>
          <w:trHeight w:val="620"/>
        </w:trPr>
        <w:tc>
          <w:tcPr>
            <w:tcW w:w="3719" w:type="dxa"/>
          </w:tcPr>
          <w:p w14:paraId="2D6CB69E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these challenges changed in the past year?</w:t>
            </w:r>
          </w:p>
        </w:tc>
        <w:tc>
          <w:tcPr>
            <w:tcW w:w="1334" w:type="dxa"/>
            <w:vAlign w:val="center"/>
          </w:tcPr>
          <w:p w14:paraId="3EA685B1" w14:textId="77777777" w:rsidR="008554AD" w:rsidRPr="006C4AD0" w:rsidRDefault="008554AD" w:rsidP="008554AD">
            <w:pPr>
              <w:pStyle w:val="ListParagraph"/>
              <w:numPr>
                <w:ilvl w:val="0"/>
                <w:numId w:val="3"/>
              </w:numPr>
              <w:ind w:left="532" w:hanging="41"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563BD48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E612ECD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614D386D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6A7A9226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Sets up next question</w:t>
            </w:r>
          </w:p>
        </w:tc>
      </w:tr>
      <w:tr w:rsidR="008554AD" w:rsidRPr="00FF198C" w14:paraId="0934CF08" w14:textId="77777777" w:rsidTr="00DF17A2">
        <w:trPr>
          <w:trHeight w:val="620"/>
        </w:trPr>
        <w:tc>
          <w:tcPr>
            <w:tcW w:w="3719" w:type="dxa"/>
          </w:tcPr>
          <w:p w14:paraId="3BEBBA2D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If yes: To what do you attribute those changes? </w:t>
            </w:r>
          </w:p>
        </w:tc>
        <w:tc>
          <w:tcPr>
            <w:tcW w:w="1334" w:type="dxa"/>
            <w:vAlign w:val="center"/>
          </w:tcPr>
          <w:p w14:paraId="5D522DC8" w14:textId="77777777" w:rsidR="008554AD" w:rsidRPr="006C4AD0" w:rsidRDefault="008554AD" w:rsidP="008554AD">
            <w:pPr>
              <w:pStyle w:val="ListParagraph"/>
              <w:numPr>
                <w:ilvl w:val="0"/>
                <w:numId w:val="3"/>
              </w:numPr>
              <w:ind w:left="532" w:hanging="41"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34B33EE7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B80F750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7D9C9844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7B8A7198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impacts</w:t>
            </w:r>
          </w:p>
        </w:tc>
      </w:tr>
      <w:tr w:rsidR="008554AD" w:rsidRPr="00FF198C" w14:paraId="25EC296A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49F70E4B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Legal Issues</w:t>
            </w:r>
          </w:p>
        </w:tc>
      </w:tr>
      <w:tr w:rsidR="008554AD" w:rsidRPr="00FF198C" w14:paraId="0E85E12F" w14:textId="77777777" w:rsidTr="00DF17A2">
        <w:tc>
          <w:tcPr>
            <w:tcW w:w="3719" w:type="dxa"/>
          </w:tcPr>
          <w:p w14:paraId="6FFD9D0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Has your agency run into any legal issues with regard to using ALPR for traffic safety purposes? </w:t>
            </w:r>
          </w:p>
        </w:tc>
        <w:tc>
          <w:tcPr>
            <w:tcW w:w="1334" w:type="dxa"/>
            <w:vAlign w:val="center"/>
          </w:tcPr>
          <w:p w14:paraId="6F7CEC81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689F319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53FBEA8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4981EBD4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Opens dialogue regarding an agency’s privacy practices regarding ALPR data that has been collected for traffic safety purposes</w:t>
            </w:r>
          </w:p>
        </w:tc>
        <w:tc>
          <w:tcPr>
            <w:tcW w:w="2718" w:type="dxa"/>
          </w:tcPr>
          <w:p w14:paraId="1840F1B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Question is used to better understand how ALPR data privacy issues are addressed</w:t>
            </w:r>
          </w:p>
        </w:tc>
      </w:tr>
      <w:tr w:rsidR="008554AD" w:rsidRPr="00FF198C" w14:paraId="63C1181B" w14:textId="77777777" w:rsidTr="00DF17A2">
        <w:tc>
          <w:tcPr>
            <w:tcW w:w="3719" w:type="dxa"/>
          </w:tcPr>
          <w:p w14:paraId="411C8A89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 What were they and how did your agency manage those issues?</w:t>
            </w:r>
          </w:p>
        </w:tc>
        <w:tc>
          <w:tcPr>
            <w:tcW w:w="1334" w:type="dxa"/>
            <w:vAlign w:val="center"/>
          </w:tcPr>
          <w:p w14:paraId="7EFB8807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29E61B7" w14:textId="77777777" w:rsidR="008554AD" w:rsidRPr="00AF0844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11775FB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C16097B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  <w:tc>
          <w:tcPr>
            <w:tcW w:w="2718" w:type="dxa"/>
          </w:tcPr>
          <w:p w14:paraId="547691B8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</w:tr>
      <w:tr w:rsidR="008554AD" w:rsidRPr="00FF198C" w14:paraId="41323A93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01C6C2F7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  <w:b/>
              </w:rPr>
              <w:t>Agency  Acceptance of ALPRs</w:t>
            </w:r>
          </w:p>
        </w:tc>
      </w:tr>
      <w:tr w:rsidR="008554AD" w:rsidRPr="00FF198C" w14:paraId="2F4DA750" w14:textId="77777777" w:rsidTr="00DF17A2">
        <w:tc>
          <w:tcPr>
            <w:tcW w:w="3719" w:type="dxa"/>
          </w:tcPr>
          <w:p w14:paraId="3EFDDFC3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Overall, how do you feel about using ALPR for traffic safety purposes – as compared to using it for other enforcement type purposes?</w:t>
            </w:r>
          </w:p>
        </w:tc>
        <w:tc>
          <w:tcPr>
            <w:tcW w:w="1334" w:type="dxa"/>
            <w:vAlign w:val="center"/>
          </w:tcPr>
          <w:p w14:paraId="2C7E1BD3" w14:textId="77777777" w:rsidR="008554AD" w:rsidRPr="00776B2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CFE3B46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034F387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4A6F48B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Explores the opinion of the respondent about using ALPRs for traffic safety </w:t>
            </w:r>
          </w:p>
        </w:tc>
        <w:tc>
          <w:tcPr>
            <w:tcW w:w="2718" w:type="dxa"/>
          </w:tcPr>
          <w:p w14:paraId="2A44DFE2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</w:t>
            </w:r>
            <w:r w:rsidRPr="00E97644">
              <w:rPr>
                <w:rFonts w:ascii="Calibri" w:hAnsi="Calibri"/>
              </w:rPr>
              <w:t>better understand</w:t>
            </w:r>
            <w:r>
              <w:rPr>
                <w:rFonts w:ascii="Calibri" w:hAnsi="Calibri"/>
              </w:rPr>
              <w:t>ing</w:t>
            </w:r>
            <w:r w:rsidRPr="00E9764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of </w:t>
            </w:r>
            <w:r w:rsidRPr="00E97644">
              <w:rPr>
                <w:rFonts w:ascii="Calibri" w:hAnsi="Calibri"/>
              </w:rPr>
              <w:t>motivators that could impact ALPR use as a traffic safety treatment</w:t>
            </w:r>
          </w:p>
        </w:tc>
      </w:tr>
      <w:tr w:rsidR="008554AD" w:rsidRPr="00FF198C" w14:paraId="65BC5236" w14:textId="77777777" w:rsidTr="00DF17A2">
        <w:tc>
          <w:tcPr>
            <w:tcW w:w="3719" w:type="dxa"/>
          </w:tcPr>
          <w:p w14:paraId="5118631B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the best of your knowledge, how do other law enforcement agents/officers in your agency feel about using ALPR for traffic safety purposes – as compared to using ALPR for other enforcement type purposes?</w:t>
            </w:r>
          </w:p>
        </w:tc>
        <w:tc>
          <w:tcPr>
            <w:tcW w:w="1334" w:type="dxa"/>
            <w:vAlign w:val="center"/>
          </w:tcPr>
          <w:p w14:paraId="2F9EE1BE" w14:textId="77777777" w:rsidR="008554AD" w:rsidRPr="00E2399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7D47152E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B0479C7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65C088B4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Explores the opinion</w:t>
            </w:r>
            <w:r>
              <w:rPr>
                <w:rFonts w:ascii="Calibri" w:hAnsi="Calibri"/>
              </w:rPr>
              <w:t xml:space="preserve"> of the respondent on how others </w:t>
            </w:r>
            <w:r w:rsidRPr="00E97644">
              <w:rPr>
                <w:rFonts w:ascii="Calibri" w:hAnsi="Calibri"/>
              </w:rPr>
              <w:t>feel about using ALPRs for traffic safety</w:t>
            </w:r>
          </w:p>
        </w:tc>
        <w:tc>
          <w:tcPr>
            <w:tcW w:w="2718" w:type="dxa"/>
          </w:tcPr>
          <w:p w14:paraId="2649512F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</w:t>
            </w:r>
            <w:r w:rsidRPr="00E97644">
              <w:rPr>
                <w:rFonts w:ascii="Calibri" w:hAnsi="Calibri"/>
              </w:rPr>
              <w:t>better understand</w:t>
            </w:r>
            <w:r>
              <w:rPr>
                <w:rFonts w:ascii="Calibri" w:hAnsi="Calibri"/>
              </w:rPr>
              <w:t>ing</w:t>
            </w:r>
            <w:r w:rsidRPr="00E9764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of </w:t>
            </w:r>
            <w:r w:rsidRPr="00E97644">
              <w:rPr>
                <w:rFonts w:ascii="Calibri" w:hAnsi="Calibri"/>
              </w:rPr>
              <w:t>motivators that could impact ALPR use as a traffic safety treatment</w:t>
            </w:r>
          </w:p>
        </w:tc>
      </w:tr>
      <w:tr w:rsidR="008554AD" w:rsidRPr="00FF198C" w14:paraId="592F392F" w14:textId="77777777" w:rsidTr="00DF17A2">
        <w:tc>
          <w:tcPr>
            <w:tcW w:w="3719" w:type="dxa"/>
          </w:tcPr>
          <w:p w14:paraId="04AACF2B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Probe on the differences in the way managers vs. officers feel about the use of ALPRs for traffic safety purposes.</w:t>
            </w:r>
          </w:p>
        </w:tc>
        <w:tc>
          <w:tcPr>
            <w:tcW w:w="1334" w:type="dxa"/>
            <w:vAlign w:val="center"/>
          </w:tcPr>
          <w:p w14:paraId="27DA472A" w14:textId="77777777" w:rsidR="008554AD" w:rsidRPr="006F69A0" w:rsidRDefault="008554AD" w:rsidP="00DF17A2">
            <w:pPr>
              <w:ind w:left="900"/>
              <w:contextualSpacing/>
              <w:jc w:val="center"/>
              <w:rPr>
                <w:rFonts w:ascii="Calibri" w:hAnsi="Calibri" w:cstheme="minorBidi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BE8E5FA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0CBB237" w14:textId="77777777" w:rsidR="008554AD" w:rsidRDefault="008554AD" w:rsidP="00DF17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180AE57" w14:textId="77777777" w:rsidR="008554AD" w:rsidRPr="00E97644" w:rsidRDefault="008554AD" w:rsidP="00DF17A2">
            <w:pPr>
              <w:rPr>
                <w:rFonts w:ascii="Calibri" w:hAnsi="Calibri"/>
              </w:rPr>
            </w:pPr>
          </w:p>
        </w:tc>
        <w:tc>
          <w:tcPr>
            <w:tcW w:w="2718" w:type="dxa"/>
          </w:tcPr>
          <w:p w14:paraId="10AD0897" w14:textId="77777777" w:rsidR="008554AD" w:rsidRDefault="008554AD" w:rsidP="00DF17A2">
            <w:pPr>
              <w:rPr>
                <w:rFonts w:ascii="Calibri" w:hAnsi="Calibri"/>
              </w:rPr>
            </w:pPr>
          </w:p>
        </w:tc>
      </w:tr>
      <w:tr w:rsidR="008554AD" w:rsidRPr="00FF198C" w14:paraId="355BFC9C" w14:textId="77777777" w:rsidTr="00DF17A2">
        <w:tc>
          <w:tcPr>
            <w:tcW w:w="3719" w:type="dxa"/>
          </w:tcPr>
          <w:p w14:paraId="03B19FFD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would you characterize your agency administration’s support for using ALPR for traffic safety purposes?</w:t>
            </w:r>
          </w:p>
        </w:tc>
        <w:tc>
          <w:tcPr>
            <w:tcW w:w="1334" w:type="dxa"/>
            <w:vAlign w:val="center"/>
          </w:tcPr>
          <w:p w14:paraId="50534D34" w14:textId="77777777" w:rsidR="008554AD" w:rsidRPr="000837EE" w:rsidRDefault="008554AD" w:rsidP="00DF17A2">
            <w:pPr>
              <w:ind w:left="63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26C5A8BF" w14:textId="77777777" w:rsidR="008554AD" w:rsidRPr="00DA0351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07E76D99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46441A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Determines the level of support from administrators with regard to using ALPR to improve traffic safety</w:t>
            </w:r>
          </w:p>
        </w:tc>
        <w:tc>
          <w:tcPr>
            <w:tcW w:w="2718" w:type="dxa"/>
          </w:tcPr>
          <w:p w14:paraId="2536761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Provides insight into how users and managers see administrative support for using ALPRs</w:t>
            </w:r>
          </w:p>
        </w:tc>
      </w:tr>
      <w:tr w:rsidR="008554AD" w:rsidRPr="00FF198C" w14:paraId="48B115CC" w14:textId="77777777" w:rsidTr="00DF17A2">
        <w:tc>
          <w:tcPr>
            <w:tcW w:w="3719" w:type="dxa"/>
          </w:tcPr>
          <w:p w14:paraId="24F6BA6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 department policy changed in the past year regarding use of ALPR?</w:t>
            </w:r>
          </w:p>
        </w:tc>
        <w:tc>
          <w:tcPr>
            <w:tcW w:w="1334" w:type="dxa"/>
            <w:vAlign w:val="center"/>
          </w:tcPr>
          <w:p w14:paraId="2858B637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6E531E70" w14:textId="77777777" w:rsidR="008554AD" w:rsidRPr="00CA7840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05C3B351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3FC2CB05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2EF3592E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impacts</w:t>
            </w:r>
          </w:p>
        </w:tc>
      </w:tr>
      <w:tr w:rsidR="008554AD" w:rsidRPr="00FF198C" w14:paraId="1CD58EAB" w14:textId="77777777" w:rsidTr="00DF17A2">
        <w:tc>
          <w:tcPr>
            <w:tcW w:w="3719" w:type="dxa"/>
          </w:tcPr>
          <w:p w14:paraId="4C9E1604" w14:textId="70EC155F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</w:t>
            </w:r>
            <w:r w:rsidR="008554AD">
              <w:rPr>
                <w:rFonts w:ascii="Calibri" w:hAnsi="Calibri"/>
              </w:rPr>
              <w:t xml:space="preserve"> In what ways? To what do you attribute that?</w:t>
            </w:r>
          </w:p>
        </w:tc>
        <w:tc>
          <w:tcPr>
            <w:tcW w:w="1334" w:type="dxa"/>
            <w:vAlign w:val="center"/>
          </w:tcPr>
          <w:p w14:paraId="67BF684C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35112B70" w14:textId="77777777" w:rsidR="008554AD" w:rsidRPr="00CA7840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6EBC3CE1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467871BC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15B005A7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impacts</w:t>
            </w:r>
          </w:p>
        </w:tc>
      </w:tr>
      <w:tr w:rsidR="008554AD" w:rsidRPr="00FF198C" w14:paraId="64C5C1D3" w14:textId="77777777" w:rsidTr="00DF17A2">
        <w:tc>
          <w:tcPr>
            <w:tcW w:w="3719" w:type="dxa"/>
          </w:tcPr>
          <w:p w14:paraId="47CEF609" w14:textId="1E0C303A" w:rsidR="008554AD" w:rsidRDefault="008E025B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Probe: </w:t>
            </w:r>
            <w:r w:rsidR="008554AD">
              <w:rPr>
                <w:rFonts w:ascii="Calibri" w:hAnsi="Calibri"/>
              </w:rPr>
              <w:t>What about policy changes regarding ALPR use specifically for traffic safety purposes?</w:t>
            </w:r>
          </w:p>
        </w:tc>
        <w:tc>
          <w:tcPr>
            <w:tcW w:w="1334" w:type="dxa"/>
            <w:vAlign w:val="center"/>
          </w:tcPr>
          <w:p w14:paraId="69C18EC9" w14:textId="77777777" w:rsidR="008554AD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418F94DA" w14:textId="77777777" w:rsidR="008554AD" w:rsidRPr="00CA7840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3C4E5540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24293ADD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Identifies any potential Post-Ferguson impacts on agency use of ALPR</w:t>
            </w:r>
          </w:p>
        </w:tc>
        <w:tc>
          <w:tcPr>
            <w:tcW w:w="2718" w:type="dxa"/>
          </w:tcPr>
          <w:p w14:paraId="5CC3F61E" w14:textId="77777777" w:rsidR="008554AD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Characterizes impacts</w:t>
            </w:r>
          </w:p>
        </w:tc>
      </w:tr>
      <w:tr w:rsidR="008554AD" w:rsidRPr="00FF198C" w14:paraId="7F19FD51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20FC035E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  <w:b/>
              </w:rPr>
              <w:t>Community Acceptance</w:t>
            </w:r>
            <w:r>
              <w:rPr>
                <w:rFonts w:ascii="Calibri" w:hAnsi="Calibri"/>
                <w:b/>
              </w:rPr>
              <w:t xml:space="preserve"> of ALPR</w:t>
            </w:r>
          </w:p>
        </w:tc>
      </w:tr>
      <w:tr w:rsidR="008554AD" w:rsidRPr="00FF198C" w14:paraId="483AF2FC" w14:textId="77777777" w:rsidTr="00DF17A2">
        <w:tc>
          <w:tcPr>
            <w:tcW w:w="3719" w:type="dxa"/>
          </w:tcPr>
          <w:p w14:paraId="23181A44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believe that your agency has community support for using ALPR as a traffic safety treatment?</w:t>
            </w:r>
          </w:p>
        </w:tc>
        <w:tc>
          <w:tcPr>
            <w:tcW w:w="1334" w:type="dxa"/>
            <w:vAlign w:val="center"/>
          </w:tcPr>
          <w:p w14:paraId="6EB476B2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  <w:vAlign w:val="center"/>
          </w:tcPr>
          <w:p w14:paraId="1C3A7C42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0ABDB18B" w14:textId="77777777" w:rsidR="008554AD" w:rsidRPr="00EF74FF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A50D280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Opens dialogue about community support for using ALPR for traffic safety</w:t>
            </w:r>
          </w:p>
        </w:tc>
        <w:tc>
          <w:tcPr>
            <w:tcW w:w="2718" w:type="dxa"/>
          </w:tcPr>
          <w:p w14:paraId="79A84A65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Helps identify whether or not the community favors using ALPR for traffic safety purposes</w:t>
            </w:r>
          </w:p>
        </w:tc>
      </w:tr>
      <w:tr w:rsidR="008554AD" w:rsidRPr="00FF198C" w14:paraId="0927CEB9" w14:textId="77777777" w:rsidTr="00DF17A2">
        <w:tc>
          <w:tcPr>
            <w:tcW w:w="3719" w:type="dxa"/>
          </w:tcPr>
          <w:p w14:paraId="188895C6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Have you received any feedback from the community regarding the use of ALPRs for traffic safety purposes? If yes: Was the feedback positive or negative or both positive and negative? </w:t>
            </w:r>
          </w:p>
        </w:tc>
        <w:tc>
          <w:tcPr>
            <w:tcW w:w="1334" w:type="dxa"/>
            <w:vAlign w:val="center"/>
          </w:tcPr>
          <w:p w14:paraId="4AE699CE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0BA75B9D" w14:textId="77777777" w:rsidR="008554AD" w:rsidRPr="00E2399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E725F77" w14:textId="77777777" w:rsidR="008554AD" w:rsidRPr="002A6552" w:rsidRDefault="008554AD" w:rsidP="008554AD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74C5325E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Opens dialogue for discussing communication feedback between the agency and the community</w:t>
            </w:r>
          </w:p>
        </w:tc>
        <w:tc>
          <w:tcPr>
            <w:tcW w:w="2718" w:type="dxa"/>
          </w:tcPr>
          <w:p w14:paraId="4C2A2DB1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</w:t>
            </w:r>
            <w:r w:rsidRPr="00E97644">
              <w:rPr>
                <w:rFonts w:ascii="Calibri" w:hAnsi="Calibri"/>
              </w:rPr>
              <w:t>better understand</w:t>
            </w:r>
            <w:r>
              <w:rPr>
                <w:rFonts w:ascii="Calibri" w:hAnsi="Calibri"/>
              </w:rPr>
              <w:t>ing of</w:t>
            </w:r>
            <w:r w:rsidRPr="00E97644">
              <w:rPr>
                <w:rFonts w:ascii="Calibri" w:hAnsi="Calibri"/>
              </w:rPr>
              <w:t xml:space="preserve"> the relationships between citizens that ALPRs are used on and the law enforcement agency that use ALPR technology</w:t>
            </w:r>
          </w:p>
        </w:tc>
      </w:tr>
      <w:tr w:rsidR="008554AD" w:rsidRPr="00FF198C" w14:paraId="23F7034A" w14:textId="77777777" w:rsidTr="00DF17A2">
        <w:tc>
          <w:tcPr>
            <w:tcW w:w="3719" w:type="dxa"/>
          </w:tcPr>
          <w:p w14:paraId="57324681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 xml:space="preserve">[IF APPLICABLE] </w:t>
            </w:r>
            <w:r>
              <w:rPr>
                <w:rFonts w:ascii="Calibri" w:hAnsi="Calibri"/>
              </w:rPr>
              <w:t>Have you or your agency received community feedback on the use of ALPRs for drivers with suspended, revoked or restricted licenses?</w:t>
            </w:r>
          </w:p>
        </w:tc>
        <w:tc>
          <w:tcPr>
            <w:tcW w:w="1334" w:type="dxa"/>
            <w:vAlign w:val="center"/>
          </w:tcPr>
          <w:p w14:paraId="3EC79EA7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0B1E33B4" w14:textId="77777777" w:rsidR="008554AD" w:rsidRPr="002A6552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20B23B5D" w14:textId="77777777" w:rsidR="008554AD" w:rsidRPr="00FF198C" w:rsidRDefault="008554AD" w:rsidP="00DF17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340" w:type="dxa"/>
          </w:tcPr>
          <w:p w14:paraId="709C1063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Explores the specificity that ALPR has on addressing licensing issues and the interactions that law enforcement agencies might have with the community</w:t>
            </w:r>
          </w:p>
        </w:tc>
        <w:tc>
          <w:tcPr>
            <w:tcW w:w="2718" w:type="dxa"/>
          </w:tcPr>
          <w:p w14:paraId="2E2D893F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Provides better understanding </w:t>
            </w:r>
            <w:r>
              <w:rPr>
                <w:rFonts w:ascii="Calibri" w:hAnsi="Calibri"/>
              </w:rPr>
              <w:t xml:space="preserve">of </w:t>
            </w:r>
            <w:r w:rsidRPr="00E97644">
              <w:rPr>
                <w:rFonts w:ascii="Calibri" w:hAnsi="Calibri"/>
              </w:rPr>
              <w:t>the relationships between citizens that ALPRs are used on and the law enforcement agency that use ALPR technology</w:t>
            </w:r>
          </w:p>
        </w:tc>
      </w:tr>
      <w:tr w:rsidR="008554AD" w:rsidRPr="00FF198C" w14:paraId="05E4BC6F" w14:textId="77777777" w:rsidTr="00DF17A2">
        <w:tc>
          <w:tcPr>
            <w:tcW w:w="3719" w:type="dxa"/>
          </w:tcPr>
          <w:p w14:paraId="5645F9B6" w14:textId="77777777" w:rsidR="008554AD" w:rsidRPr="00FF198C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yes: What concerns if any have been raised and how have those concerns been addressed?</w:t>
            </w:r>
          </w:p>
        </w:tc>
        <w:tc>
          <w:tcPr>
            <w:tcW w:w="1334" w:type="dxa"/>
            <w:vAlign w:val="center"/>
          </w:tcPr>
          <w:p w14:paraId="55898E10" w14:textId="77777777" w:rsidR="008554AD" w:rsidRPr="00FF198C" w:rsidRDefault="008554AD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191BD894" w14:textId="77777777" w:rsidR="008554AD" w:rsidRPr="00E2399E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vAlign w:val="center"/>
          </w:tcPr>
          <w:p w14:paraId="5C50544B" w14:textId="77777777" w:rsidR="008554AD" w:rsidRPr="002A6552" w:rsidRDefault="008554AD" w:rsidP="008554AD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0BEB9BC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Determines the level of interaction encountered between the citizens or the community and the law enforcement agency</w:t>
            </w:r>
          </w:p>
        </w:tc>
        <w:tc>
          <w:tcPr>
            <w:tcW w:w="2718" w:type="dxa"/>
          </w:tcPr>
          <w:p w14:paraId="7FE817C4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</w:t>
            </w:r>
            <w:r w:rsidRPr="00E97644">
              <w:rPr>
                <w:rFonts w:ascii="Calibri" w:hAnsi="Calibri"/>
              </w:rPr>
              <w:t>better understand</w:t>
            </w:r>
            <w:r>
              <w:rPr>
                <w:rFonts w:ascii="Calibri" w:hAnsi="Calibri"/>
              </w:rPr>
              <w:t>ing of</w:t>
            </w:r>
            <w:r w:rsidRPr="00E97644">
              <w:rPr>
                <w:rFonts w:ascii="Calibri" w:hAnsi="Calibri"/>
              </w:rPr>
              <w:t xml:space="preserve"> the relationships between citizens that ALPRs are used on and the law enforcement agency that use ALPR technology</w:t>
            </w:r>
          </w:p>
        </w:tc>
      </w:tr>
      <w:tr w:rsidR="008554AD" w:rsidRPr="00FF198C" w14:paraId="11149B53" w14:textId="77777777" w:rsidTr="00DF17A2">
        <w:tc>
          <w:tcPr>
            <w:tcW w:w="13176" w:type="dxa"/>
            <w:gridSpan w:val="6"/>
            <w:shd w:val="clear" w:color="auto" w:fill="EDEDED" w:themeFill="accent3" w:themeFillTint="33"/>
          </w:tcPr>
          <w:p w14:paraId="331D961D" w14:textId="77777777" w:rsidR="008554AD" w:rsidRPr="00E97644" w:rsidRDefault="008554AD" w:rsidP="00DF17A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Privacy Issues</w:t>
            </w:r>
          </w:p>
        </w:tc>
      </w:tr>
      <w:tr w:rsidR="008554AD" w:rsidRPr="00FF198C" w14:paraId="5227C617" w14:textId="77777777" w:rsidTr="00DF17A2">
        <w:tc>
          <w:tcPr>
            <w:tcW w:w="3719" w:type="dxa"/>
          </w:tcPr>
          <w:p w14:paraId="5E9768E3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Has your agency run into any privacy concerns with regard to using ALPR for traffic safety purposes? If yes: Please tell me </w:t>
            </w:r>
            <w:r>
              <w:rPr>
                <w:rFonts w:ascii="Calibri" w:hAnsi="Calibri"/>
              </w:rPr>
              <w:lastRenderedPageBreak/>
              <w:t>about how your agency managed those issues?</w:t>
            </w:r>
          </w:p>
        </w:tc>
        <w:tc>
          <w:tcPr>
            <w:tcW w:w="1334" w:type="dxa"/>
            <w:vAlign w:val="center"/>
          </w:tcPr>
          <w:p w14:paraId="719FACF8" w14:textId="54A2F1D8" w:rsidR="008554AD" w:rsidRPr="00AF084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sym w:font="Wingdings" w:char="F0FC"/>
            </w:r>
          </w:p>
        </w:tc>
        <w:tc>
          <w:tcPr>
            <w:tcW w:w="1535" w:type="dxa"/>
            <w:vAlign w:val="center"/>
          </w:tcPr>
          <w:p w14:paraId="15BBA480" w14:textId="1F2BAD69" w:rsidR="008554AD" w:rsidRPr="00AF0844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AA28675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280D2D0B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 xml:space="preserve">Opens dialogue regarding an agency’s privacy practices regarding ALPR data that has been </w:t>
            </w:r>
            <w:r w:rsidRPr="00E97644">
              <w:rPr>
                <w:rFonts w:ascii="Calibri" w:hAnsi="Calibri"/>
              </w:rPr>
              <w:lastRenderedPageBreak/>
              <w:t>collected for traffic safety purposes</w:t>
            </w:r>
          </w:p>
        </w:tc>
        <w:tc>
          <w:tcPr>
            <w:tcW w:w="2718" w:type="dxa"/>
          </w:tcPr>
          <w:p w14:paraId="1C85C01C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lastRenderedPageBreak/>
              <w:t>Question is used to better understand how ALPR data privacy issues are addressed</w:t>
            </w:r>
          </w:p>
        </w:tc>
      </w:tr>
      <w:tr w:rsidR="008554AD" w:rsidRPr="00FF198C" w14:paraId="351EC9EE" w14:textId="77777777" w:rsidTr="00DF17A2">
        <w:tc>
          <w:tcPr>
            <w:tcW w:w="3719" w:type="dxa"/>
          </w:tcPr>
          <w:p w14:paraId="5AE74AFA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steps does your agency take to ensure that privacy of ALPR data is protected?</w:t>
            </w:r>
          </w:p>
        </w:tc>
        <w:tc>
          <w:tcPr>
            <w:tcW w:w="1334" w:type="dxa"/>
            <w:vAlign w:val="center"/>
          </w:tcPr>
          <w:p w14:paraId="763444DD" w14:textId="0A24BDF8" w:rsidR="008554AD" w:rsidRPr="00AF084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4E42CFA4" w14:textId="69A85488" w:rsidR="008554AD" w:rsidRPr="00AF0844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74249C12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3B84420B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5BE6823A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Explores steps that agencies take to ensure privacy of data is secure</w:t>
            </w:r>
          </w:p>
        </w:tc>
      </w:tr>
      <w:tr w:rsidR="008554AD" w:rsidRPr="00FF198C" w14:paraId="7B615125" w14:textId="77777777" w:rsidTr="00DF17A2">
        <w:tc>
          <w:tcPr>
            <w:tcW w:w="3719" w:type="dxa"/>
          </w:tcPr>
          <w:p w14:paraId="793587A6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Who has access to review the ALPR data that is stored at your agency? </w:t>
            </w:r>
          </w:p>
        </w:tc>
        <w:tc>
          <w:tcPr>
            <w:tcW w:w="1334" w:type="dxa"/>
            <w:vAlign w:val="center"/>
          </w:tcPr>
          <w:p w14:paraId="15A1E37E" w14:textId="53F11A45" w:rsidR="008554AD" w:rsidRPr="00AF084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7EA119BC" w14:textId="79BFD8DE" w:rsidR="008554AD" w:rsidRPr="00AF0844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5652DA6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1594DF9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0B529D1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Defines whom within an agency has access right</w:t>
            </w:r>
            <w:r>
              <w:rPr>
                <w:rFonts w:ascii="Calibri" w:hAnsi="Calibri"/>
              </w:rPr>
              <w:t>s</w:t>
            </w:r>
            <w:r w:rsidRPr="00E97644">
              <w:rPr>
                <w:rFonts w:ascii="Calibri" w:hAnsi="Calibri"/>
              </w:rPr>
              <w:t xml:space="preserve"> to ALPR data</w:t>
            </w:r>
          </w:p>
        </w:tc>
      </w:tr>
      <w:tr w:rsidR="008554AD" w:rsidRPr="00FF198C" w14:paraId="47E81EA9" w14:textId="77777777" w:rsidTr="00DF17A2">
        <w:tc>
          <w:tcPr>
            <w:tcW w:w="3719" w:type="dxa"/>
          </w:tcPr>
          <w:p w14:paraId="5F72F7D1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Does your agency allow the public or civilian review of the stored ALPR data at your agency? </w:t>
            </w:r>
          </w:p>
        </w:tc>
        <w:tc>
          <w:tcPr>
            <w:tcW w:w="1334" w:type="dxa"/>
            <w:vAlign w:val="center"/>
          </w:tcPr>
          <w:p w14:paraId="589A0509" w14:textId="6389BB2E" w:rsidR="008554AD" w:rsidRPr="00AF084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27C00AA1" w14:textId="4FEFB954" w:rsidR="008554AD" w:rsidRPr="00AF0844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D648C99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5726F58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722671C9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Specifies whom is allowed access to ALPR data records kept by an agency</w:t>
            </w:r>
          </w:p>
        </w:tc>
      </w:tr>
      <w:tr w:rsidR="008554AD" w:rsidRPr="00FF198C" w14:paraId="0735A250" w14:textId="77777777" w:rsidTr="00DF17A2">
        <w:tc>
          <w:tcPr>
            <w:tcW w:w="3719" w:type="dxa"/>
          </w:tcPr>
          <w:p w14:paraId="2EED0FF0" w14:textId="77777777" w:rsidR="008554AD" w:rsidRDefault="008554AD" w:rsidP="00DF17A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 review of the ALPR data all access or is it provided in a dashboard format?</w:t>
            </w:r>
          </w:p>
        </w:tc>
        <w:tc>
          <w:tcPr>
            <w:tcW w:w="1334" w:type="dxa"/>
            <w:vAlign w:val="center"/>
          </w:tcPr>
          <w:p w14:paraId="57893C28" w14:textId="35DEC60D" w:rsidR="008554AD" w:rsidRPr="00AF0844" w:rsidRDefault="008E025B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5" w:type="dxa"/>
            <w:vAlign w:val="center"/>
          </w:tcPr>
          <w:p w14:paraId="46D5BFCB" w14:textId="3AA5AEF2" w:rsidR="008554AD" w:rsidRPr="00AF0844" w:rsidRDefault="00E405B8" w:rsidP="00DF17A2">
            <w:pPr>
              <w:ind w:left="3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12BB2DA" w14:textId="77777777" w:rsidR="008554AD" w:rsidRPr="008F6BDA" w:rsidRDefault="008554AD" w:rsidP="008554A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54792272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Probing question for insight expansion</w:t>
            </w:r>
          </w:p>
        </w:tc>
        <w:tc>
          <w:tcPr>
            <w:tcW w:w="2718" w:type="dxa"/>
          </w:tcPr>
          <w:p w14:paraId="462B53AB" w14:textId="77777777" w:rsidR="008554AD" w:rsidRPr="00E97644" w:rsidRDefault="008554AD" w:rsidP="00DF17A2">
            <w:pPr>
              <w:rPr>
                <w:rFonts w:ascii="Calibri" w:hAnsi="Calibri"/>
              </w:rPr>
            </w:pPr>
            <w:r w:rsidRPr="00E97644">
              <w:rPr>
                <w:rFonts w:ascii="Calibri" w:hAnsi="Calibri"/>
              </w:rPr>
              <w:t>Specifies whom is allowed access to ALPR data records kept by an agency</w:t>
            </w:r>
          </w:p>
        </w:tc>
      </w:tr>
    </w:tbl>
    <w:p w14:paraId="2FA08CB6" w14:textId="77777777" w:rsidR="008554AD" w:rsidRDefault="008554AD" w:rsidP="008554AD">
      <w:pPr>
        <w:pStyle w:val="ListParagraph"/>
        <w:ind w:left="0"/>
        <w:rPr>
          <w:rFonts w:asciiTheme="minorHAnsi" w:hAnsiTheme="minorHAnsi"/>
          <w:color w:val="44546A" w:themeColor="text2"/>
          <w:szCs w:val="22"/>
        </w:rPr>
      </w:pPr>
    </w:p>
    <w:p w14:paraId="3D42FE0E" w14:textId="77777777" w:rsidR="008554AD" w:rsidRPr="001775C7" w:rsidRDefault="008554AD" w:rsidP="008554AD">
      <w:pPr>
        <w:jc w:val="both"/>
      </w:pPr>
    </w:p>
    <w:p w14:paraId="4E19340E" w14:textId="77777777" w:rsidR="00881463" w:rsidRDefault="00B1452C"/>
    <w:sectPr w:rsidR="00881463" w:rsidSect="008469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8D2"/>
    <w:multiLevelType w:val="hybridMultilevel"/>
    <w:tmpl w:val="315CEC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124F"/>
    <w:multiLevelType w:val="hybridMultilevel"/>
    <w:tmpl w:val="E73EC76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35625"/>
    <w:multiLevelType w:val="hybridMultilevel"/>
    <w:tmpl w:val="2D3EF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07B28"/>
    <w:multiLevelType w:val="hybridMultilevel"/>
    <w:tmpl w:val="CCF8F9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D"/>
    <w:rsid w:val="006346AA"/>
    <w:rsid w:val="00637AC2"/>
    <w:rsid w:val="006A1653"/>
    <w:rsid w:val="008554AD"/>
    <w:rsid w:val="008E025B"/>
    <w:rsid w:val="00B1452C"/>
    <w:rsid w:val="00DA495C"/>
    <w:rsid w:val="00E4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73E6"/>
  <w15:chartTrackingRefBased/>
  <w15:docId w15:val="{D627C6B6-2D75-4F93-992E-98AC17F3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54AD"/>
    <w:pPr>
      <w:spacing w:before="200" w:line="276" w:lineRule="auto"/>
      <w:ind w:left="720" w:hanging="720"/>
      <w:outlineLvl w:val="0"/>
    </w:pPr>
    <w:rPr>
      <w:rFonts w:eastAsiaTheme="minorHAnsi" w:cstheme="minorBidi"/>
      <w:b/>
      <w:bCs/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4AD"/>
    <w:rPr>
      <w:rFonts w:ascii="Times New Roman" w:hAnsi="Times New Roman"/>
      <w:b/>
      <w:bCs/>
      <w:caps/>
      <w:spacing w:val="15"/>
    </w:rPr>
  </w:style>
  <w:style w:type="table" w:styleId="TableGrid">
    <w:name w:val="Table Grid"/>
    <w:basedOn w:val="TableNormal"/>
    <w:uiPriority w:val="59"/>
    <w:rsid w:val="00855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55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5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4AD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54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Zmud, Johanna</dc:creator>
  <cp:keywords/>
  <dc:description/>
  <cp:lastModifiedBy>Zmud, Johanna</cp:lastModifiedBy>
  <cp:revision>3</cp:revision>
  <dcterms:created xsi:type="dcterms:W3CDTF">2016-10-19T21:14:00Z</dcterms:created>
  <dcterms:modified xsi:type="dcterms:W3CDTF">2016-10-19T21:14:00Z</dcterms:modified>
</cp:coreProperties>
</file>