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14B8B" w14:textId="301387FC" w:rsidR="00F42CA5" w:rsidRPr="003713A4" w:rsidRDefault="00F42CA5" w:rsidP="00F42CA5">
      <w:pPr>
        <w:rPr>
          <w:rFonts w:asciiTheme="majorHAnsi" w:hAnsiTheme="majorHAnsi"/>
          <w:b/>
        </w:rPr>
      </w:pPr>
      <w:r w:rsidRPr="003713A4">
        <w:rPr>
          <w:rFonts w:asciiTheme="majorHAnsi" w:hAnsiTheme="majorHAnsi"/>
          <w:b/>
        </w:rPr>
        <w:t xml:space="preserve">Exhibit </w:t>
      </w:r>
      <w:r w:rsidR="008C3D09">
        <w:rPr>
          <w:rFonts w:asciiTheme="majorHAnsi" w:hAnsiTheme="majorHAnsi"/>
          <w:b/>
        </w:rPr>
        <w:t>6</w:t>
      </w:r>
      <w:r w:rsidRPr="003713A4">
        <w:rPr>
          <w:rFonts w:asciiTheme="majorHAnsi" w:hAnsiTheme="majorHAnsi"/>
          <w:b/>
        </w:rPr>
        <w:t xml:space="preserve">: State </w:t>
      </w:r>
      <w:r w:rsidR="003F2AE5">
        <w:rPr>
          <w:rFonts w:asciiTheme="majorHAnsi" w:hAnsiTheme="majorHAnsi"/>
          <w:b/>
        </w:rPr>
        <w:t xml:space="preserve">Agency </w:t>
      </w:r>
      <w:r>
        <w:rPr>
          <w:rFonts w:asciiTheme="majorHAnsi" w:hAnsiTheme="majorHAnsi"/>
          <w:b/>
        </w:rPr>
        <w:t xml:space="preserve">Web </w:t>
      </w:r>
      <w:r w:rsidRPr="003713A4">
        <w:rPr>
          <w:rFonts w:asciiTheme="majorHAnsi" w:hAnsiTheme="majorHAnsi"/>
          <w:b/>
        </w:rPr>
        <w:t>Survey</w:t>
      </w:r>
      <w:r w:rsidR="00FB0431">
        <w:rPr>
          <w:rFonts w:asciiTheme="majorHAnsi" w:hAnsiTheme="majorHAnsi"/>
          <w:b/>
        </w:rPr>
        <w:t xml:space="preserve"> </w:t>
      </w:r>
    </w:p>
    <w:bookmarkStart w:id="0" w:name="_GoBack"/>
    <w:bookmarkEnd w:id="0"/>
    <w:p w14:paraId="06BBCA59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80A07" wp14:editId="609556ED">
                <wp:simplePos x="0" y="0"/>
                <wp:positionH relativeFrom="column">
                  <wp:posOffset>4273550</wp:posOffset>
                </wp:positionH>
                <wp:positionV relativeFrom="paragraph">
                  <wp:posOffset>-240665</wp:posOffset>
                </wp:positionV>
                <wp:extent cx="2032635" cy="541020"/>
                <wp:effectExtent l="0" t="0" r="2476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4BEA1" w14:textId="77777777" w:rsidR="00F42CA5" w:rsidRDefault="00F42CA5" w:rsidP="00F42CA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OMB Control No.: 0584</w:t>
                            </w:r>
                            <w:r w:rsidRPr="00226C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‐</w:t>
                            </w: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0601</w:t>
                            </w:r>
                          </w:p>
                          <w:p w14:paraId="6E81FBFB" w14:textId="77777777" w:rsidR="00F42CA5" w:rsidRPr="00226C74" w:rsidRDefault="00F42CA5" w:rsidP="00F42CA5">
                            <w:pPr>
                              <w:widowControl w:val="0"/>
                              <w:overflowPunct/>
                              <w:textAlignment w:val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26C74">
                              <w:rPr>
                                <w:rFonts w:ascii="Arial" w:hAnsi="Arial" w:cs="Arial"/>
                                <w:sz w:val="20"/>
                              </w:rPr>
                              <w:t>Expiration Date: 04/30/2018</w:t>
                            </w:r>
                          </w:p>
                          <w:p w14:paraId="0BACAFB1" w14:textId="77777777" w:rsidR="00F42CA5" w:rsidRDefault="00F42CA5" w:rsidP="00F42C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3A80A07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336.5pt;margin-top:-18.9pt;width:160.0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" fillcolor="white [3201]" strokeweight=".5pt">
                <v:textbox>
                  <w:txbxContent>
                    <w:p w14:paraId="5C34BEA1" w14:textId="77777777" w:rsidR="00F42CA5" w:rsidRDefault="00F42CA5" w:rsidP="00F42CA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OMB Control No.: 0584</w:t>
                      </w:r>
                      <w:r w:rsidRPr="00226C74">
                        <w:rPr>
                          <w:rFonts w:ascii="Calibri" w:eastAsia="Calibri" w:hAnsi="Calibri" w:cs="Calibri"/>
                          <w:sz w:val="20"/>
                        </w:rPr>
                        <w:t>‐</w:t>
                      </w:r>
                      <w:r w:rsidRPr="00226C74">
                        <w:rPr>
                          <w:rFonts w:ascii="Arial" w:hAnsi="Arial" w:cs="Arial"/>
                          <w:sz w:val="20"/>
                        </w:rPr>
                        <w:t>0601</w:t>
                      </w:r>
                    </w:p>
                    <w:p w14:paraId="6E81FBFB" w14:textId="77777777" w:rsidR="00F42CA5" w:rsidRPr="00226C74" w:rsidRDefault="00F42CA5" w:rsidP="00F42CA5">
                      <w:pPr>
                        <w:widowControl w:val="0"/>
                        <w:overflowPunct/>
                        <w:textAlignment w:val="auto"/>
                        <w:rPr>
                          <w:rFonts w:ascii="Arial" w:hAnsi="Arial" w:cs="Arial"/>
                          <w:sz w:val="20"/>
                        </w:rPr>
                      </w:pPr>
                      <w:r w:rsidRPr="00226C74">
                        <w:rPr>
                          <w:rFonts w:ascii="Arial" w:hAnsi="Arial" w:cs="Arial"/>
                          <w:sz w:val="20"/>
                        </w:rPr>
                        <w:t>Expiration Date: 04/30/2018</w:t>
                      </w:r>
                    </w:p>
                    <w:p w14:paraId="0BACAFB1" w14:textId="77777777" w:rsidR="00F42CA5" w:rsidRDefault="00F42CA5" w:rsidP="00F42CA5"/>
                  </w:txbxContent>
                </v:textbox>
              </v:shape>
            </w:pict>
          </mc:Fallback>
        </mc:AlternateContent>
      </w:r>
    </w:p>
    <w:p w14:paraId="48A588E2" w14:textId="77777777" w:rsidR="00F42CA5" w:rsidRDefault="00F42CA5" w:rsidP="00F42CA5">
      <w:pPr>
        <w:rPr>
          <w:rFonts w:ascii="Arial" w:hAnsi="Arial" w:cs="Arial"/>
          <w:b/>
          <w:bCs/>
          <w:i/>
          <w:iCs/>
          <w:color w:val="0C0C0C"/>
          <w:sz w:val="20"/>
        </w:rPr>
      </w:pPr>
    </w:p>
    <w:p w14:paraId="1487D999" w14:textId="77777777" w:rsidR="00F42CA5" w:rsidRPr="00226C74" w:rsidRDefault="00F42CA5" w:rsidP="00F42CA5">
      <w:pPr>
        <w:jc w:val="both"/>
        <w:rPr>
          <w:rFonts w:ascii="Arial" w:hAnsi="Arial" w:cs="Arial"/>
          <w:iCs/>
          <w:sz w:val="20"/>
        </w:rPr>
      </w:pPr>
    </w:p>
    <w:p w14:paraId="3AB36DE4" w14:textId="77777777" w:rsidR="00F42CA5" w:rsidRDefault="00F42CA5" w:rsidP="00F42CA5">
      <w:pPr>
        <w:spacing w:line="360" w:lineRule="auto"/>
        <w:rPr>
          <w:rFonts w:ascii="Arial" w:hAnsi="Arial" w:cs="Arial"/>
          <w:b/>
          <w:bCs/>
          <w:i/>
          <w:iCs/>
          <w:color w:val="0C0C0C"/>
        </w:rPr>
      </w:pPr>
      <w:r>
        <w:rPr>
          <w:rFonts w:ascii="Arial" w:hAnsi="Arial" w:cs="Arial"/>
          <w:b/>
          <w:bCs/>
          <w:i/>
          <w:iCs/>
          <w:color w:val="0C0C0C"/>
        </w:rPr>
        <w:t>Center</w:t>
      </w:r>
      <w:r w:rsidRPr="00F964C6">
        <w:rPr>
          <w:rFonts w:ascii="Arial" w:hAnsi="Arial" w:cs="Arial"/>
          <w:b/>
          <w:bCs/>
          <w:i/>
          <w:iCs/>
          <w:color w:val="0C0C0C"/>
        </w:rPr>
        <w:t xml:space="preserve"> Name: ______________  </w:t>
      </w:r>
    </w:p>
    <w:p w14:paraId="108B9D39" w14:textId="77777777" w:rsidR="00F42CA5" w:rsidRDefault="00F42CA5" w:rsidP="00F42CA5">
      <w:pPr>
        <w:spacing w:line="360" w:lineRule="auto"/>
        <w:rPr>
          <w:rFonts w:ascii="Arial" w:hAnsi="Arial" w:cs="Arial"/>
          <w:b/>
          <w:bCs/>
          <w:i/>
          <w:iCs/>
          <w:color w:val="0C0C0C"/>
        </w:rPr>
      </w:pPr>
      <w:r>
        <w:rPr>
          <w:rFonts w:ascii="Arial" w:hAnsi="Arial" w:cs="Arial"/>
          <w:b/>
          <w:bCs/>
          <w:i/>
          <w:iCs/>
          <w:color w:val="0C0C0C"/>
        </w:rPr>
        <w:t>Address: __________________________________________________________________</w:t>
      </w:r>
    </w:p>
    <w:p w14:paraId="571B3B91" w14:textId="77777777" w:rsidR="00F42CA5" w:rsidRDefault="00F42CA5" w:rsidP="00F42CA5">
      <w:pPr>
        <w:spacing w:line="36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color w:val="0C0C0C"/>
        </w:rPr>
        <w:t>City ________________________</w:t>
      </w:r>
      <w:proofErr w:type="gramStart"/>
      <w:r>
        <w:rPr>
          <w:rFonts w:ascii="Arial" w:hAnsi="Arial" w:cs="Arial"/>
          <w:b/>
          <w:bCs/>
          <w:i/>
          <w:iCs/>
          <w:color w:val="0C0C0C"/>
        </w:rPr>
        <w:t>_  State</w:t>
      </w:r>
      <w:proofErr w:type="gramEnd"/>
      <w:r>
        <w:rPr>
          <w:rFonts w:ascii="Arial" w:hAnsi="Arial" w:cs="Arial"/>
          <w:b/>
          <w:bCs/>
          <w:i/>
          <w:iCs/>
          <w:color w:val="0C0C0C"/>
        </w:rPr>
        <w:t xml:space="preserve"> ___________  Zip Code ________________</w:t>
      </w:r>
    </w:p>
    <w:p w14:paraId="4AC91BCB" w14:textId="77777777" w:rsidR="00F42CA5" w:rsidRPr="002255DA" w:rsidRDefault="00F42CA5" w:rsidP="00F42CA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Web questions:</w:t>
      </w:r>
    </w:p>
    <w:p w14:paraId="203C06BA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39DAC817" w14:textId="142A4F37" w:rsidR="00F42CA5" w:rsidRDefault="00F42CA5" w:rsidP="00F42CA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1. Did this center submit a claim for meals served in </w:t>
      </w:r>
      <w:r w:rsidR="007B20F3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193AEEE1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</w:p>
    <w:p w14:paraId="04EADD06" w14:textId="77777777" w:rsidR="00F42CA5" w:rsidRDefault="00F42CA5" w:rsidP="00F42CA5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YES ________ GO TO QUESTION 2</w:t>
      </w:r>
    </w:p>
    <w:p w14:paraId="412DD3E5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 </w:t>
      </w:r>
      <w:r>
        <w:rPr>
          <w:rFonts w:ascii="Arial" w:hAnsi="Arial" w:cs="Arial"/>
          <w:i/>
          <w:iCs/>
          <w:color w:val="0C0C0C"/>
          <w:sz w:val="20"/>
        </w:rPr>
        <w:tab/>
        <w:t xml:space="preserve">  NO ________ SKIP TO NEXT CENTER.  </w:t>
      </w:r>
    </w:p>
    <w:p w14:paraId="1626D22F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</w:p>
    <w:p w14:paraId="6A5A0E51" w14:textId="0FA092F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2. What was this center’s enrollment for the </w:t>
      </w:r>
      <w:r w:rsidRPr="000843C1">
        <w:rPr>
          <w:rFonts w:ascii="Arial" w:hAnsi="Arial" w:cs="Arial"/>
          <w:b/>
          <w:i/>
          <w:iCs/>
          <w:color w:val="0C0C0C"/>
          <w:sz w:val="20"/>
        </w:rPr>
        <w:t>regular</w:t>
      </w:r>
      <w:r>
        <w:rPr>
          <w:rFonts w:ascii="Arial" w:hAnsi="Arial" w:cs="Arial"/>
          <w:i/>
          <w:iCs/>
          <w:color w:val="0C0C0C"/>
          <w:sz w:val="20"/>
        </w:rPr>
        <w:t xml:space="preserve"> CACFP in </w:t>
      </w:r>
      <w:r w:rsidR="007B20F3">
        <w:rPr>
          <w:rFonts w:ascii="Arial" w:hAnsi="Arial" w:cs="Arial"/>
          <w:i/>
          <w:iCs/>
          <w:color w:val="0C0C0C"/>
          <w:sz w:val="20"/>
        </w:rPr>
        <w:t>October</w:t>
      </w:r>
      <w:r>
        <w:rPr>
          <w:rFonts w:ascii="Arial" w:hAnsi="Arial" w:cs="Arial"/>
          <w:i/>
          <w:iCs/>
          <w:color w:val="0C0C0C"/>
          <w:sz w:val="20"/>
        </w:rPr>
        <w:t xml:space="preserve"> 2016?</w:t>
      </w:r>
    </w:p>
    <w:p w14:paraId="1BE430F0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</w:p>
    <w:p w14:paraId="1C36362A" w14:textId="77777777" w:rsidR="00F42CA5" w:rsidRDefault="00F42CA5" w:rsidP="00F42CA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_______ CHILDREN </w:t>
      </w:r>
    </w:p>
    <w:p w14:paraId="66C8ADF7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3BC6CC39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 3. For how many of these children were meals reimbursed at the free, reduced-price, and paid rates?</w:t>
      </w:r>
    </w:p>
    <w:p w14:paraId="54958B56" w14:textId="77777777" w:rsidR="00F42CA5" w:rsidRDefault="00F42CA5" w:rsidP="00F42CA5">
      <w:pPr>
        <w:rPr>
          <w:rFonts w:ascii="Arial" w:hAnsi="Arial" w:cs="Arial"/>
          <w:i/>
          <w:iCs/>
          <w:sz w:val="20"/>
        </w:rPr>
      </w:pPr>
    </w:p>
    <w:p w14:paraId="080F39E9" w14:textId="77777777" w:rsidR="00F42CA5" w:rsidRDefault="00F42CA5" w:rsidP="00F42CA5"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 Free    _______ </w:t>
      </w:r>
    </w:p>
    <w:p w14:paraId="4B2D670D" w14:textId="77777777" w:rsidR="00F42CA5" w:rsidRDefault="00F42CA5" w:rsidP="00F42CA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Reduced-Price   _______ </w:t>
      </w:r>
    </w:p>
    <w:p w14:paraId="27D73B89" w14:textId="77777777" w:rsidR="00F42CA5" w:rsidRDefault="00F42CA5" w:rsidP="00F42CA5">
      <w:pPr>
        <w:ind w:firstLine="720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 xml:space="preserve">                Paid    _______</w:t>
      </w:r>
    </w:p>
    <w:p w14:paraId="0713BA22" w14:textId="77777777" w:rsidR="00F42CA5" w:rsidRDefault="00F42CA5" w:rsidP="00F42CA5">
      <w:pPr>
        <w:ind w:firstLine="720"/>
        <w:rPr>
          <w:rFonts w:ascii="Arial" w:hAnsi="Arial" w:cs="Arial"/>
          <w:i/>
          <w:iCs/>
          <w:color w:val="0C0C0C"/>
          <w:sz w:val="20"/>
        </w:rPr>
      </w:pPr>
    </w:p>
    <w:p w14:paraId="1AD86925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Please check to make certain that these numbers add up to the total enrollment reported in Question 2.</w:t>
      </w:r>
    </w:p>
    <w:p w14:paraId="7B466C28" w14:textId="77777777" w:rsidR="00F42CA5" w:rsidRDefault="00F42CA5" w:rsidP="00F42CA5">
      <w:pPr>
        <w:spacing w:after="120" w:line="276" w:lineRule="auto"/>
        <w:rPr>
          <w:rFonts w:ascii="Arial" w:hAnsi="Arial" w:cs="Arial"/>
          <w:i/>
          <w:iCs/>
          <w:color w:val="0C0C0C"/>
          <w:sz w:val="20"/>
        </w:rPr>
      </w:pPr>
    </w:p>
    <w:p w14:paraId="57B031D1" w14:textId="77777777" w:rsidR="00F42CA5" w:rsidRDefault="00F42CA5" w:rsidP="00F42CA5">
      <w:pPr>
        <w:spacing w:after="120" w:line="276" w:lineRule="auto"/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SKIP TO NEXT CENTER</w:t>
      </w:r>
    </w:p>
    <w:p w14:paraId="1D73FF5C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06183D80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Thank you,</w:t>
      </w:r>
    </w:p>
    <w:p w14:paraId="518ED323" w14:textId="77777777" w:rsidR="008C3D09" w:rsidRDefault="008C3D09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6AFBF924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</w:p>
    <w:p w14:paraId="5F91C945" w14:textId="77777777" w:rsidR="00F42CA5" w:rsidRDefault="00F42CA5" w:rsidP="00F42CA5">
      <w:pPr>
        <w:rPr>
          <w:rFonts w:ascii="Arial" w:hAnsi="Arial" w:cs="Arial"/>
          <w:i/>
          <w:iCs/>
          <w:color w:val="0C0C0C"/>
          <w:sz w:val="20"/>
        </w:rPr>
      </w:pPr>
      <w:r>
        <w:rPr>
          <w:rFonts w:ascii="Arial" w:hAnsi="Arial" w:cs="Arial"/>
          <w:i/>
          <w:iCs/>
          <w:color w:val="0C0C0C"/>
          <w:sz w:val="20"/>
        </w:rPr>
        <w:t>Frederic Glantz, President</w:t>
      </w:r>
    </w:p>
    <w:p w14:paraId="76E34B2F" w14:textId="77777777" w:rsidR="00DF7DAB" w:rsidRDefault="00F42CA5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  <w:proofErr w:type="spellStart"/>
      <w:r>
        <w:rPr>
          <w:rFonts w:ascii="Arial" w:hAnsi="Arial" w:cs="Arial"/>
          <w:i/>
          <w:iCs/>
          <w:color w:val="0C0C0C"/>
          <w:sz w:val="20"/>
        </w:rPr>
        <w:t>Kokopelli</w:t>
      </w:r>
      <w:proofErr w:type="spellEnd"/>
      <w:r>
        <w:rPr>
          <w:rFonts w:ascii="Arial" w:hAnsi="Arial" w:cs="Arial"/>
          <w:i/>
          <w:iCs/>
          <w:color w:val="0C0C0C"/>
          <w:sz w:val="20"/>
        </w:rPr>
        <w:t xml:space="preserve"> Associates, LLC</w:t>
      </w:r>
    </w:p>
    <w:p w14:paraId="69C0033D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06491B4C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3DA8E7CF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13D1C8B1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20CF5A1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6381EB1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61FE5A38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75D8022A" w14:textId="77777777" w:rsidR="00FB0431" w:rsidRDefault="00FB0431" w:rsidP="00F42CA5">
      <w:pPr>
        <w:spacing w:line="360" w:lineRule="auto"/>
        <w:rPr>
          <w:rFonts w:ascii="Arial" w:hAnsi="Arial" w:cs="Arial"/>
          <w:i/>
          <w:iCs/>
          <w:color w:val="0C0C0C"/>
          <w:sz w:val="20"/>
        </w:rPr>
      </w:pPr>
    </w:p>
    <w:p w14:paraId="48C71A89" w14:textId="77777777" w:rsidR="00FB0431" w:rsidRPr="00226C74" w:rsidRDefault="00FB0431" w:rsidP="00FB0431">
      <w:pPr>
        <w:widowControl w:val="0"/>
        <w:overflowPunct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Disclosure statement:</w:t>
      </w:r>
    </w:p>
    <w:p w14:paraId="736F167F" w14:textId="3CF85515" w:rsidR="00FB0431" w:rsidRDefault="00FB0431" w:rsidP="002C42CC">
      <w:pPr>
        <w:widowControl w:val="0"/>
        <w:overflowPunct/>
        <w:ind w:right="-19"/>
        <w:jc w:val="both"/>
        <w:textAlignment w:val="auto"/>
        <w:rPr>
          <w:rFonts w:ascii="Arial" w:hAnsi="Arial" w:cs="Arial"/>
          <w:sz w:val="20"/>
        </w:rPr>
      </w:pPr>
      <w:r w:rsidRPr="00226C74">
        <w:rPr>
          <w:rFonts w:ascii="Arial" w:hAnsi="Arial" w:cs="Arial"/>
          <w:sz w:val="20"/>
        </w:rPr>
        <w:t>According to the Paperwork Reduction Act of 1995, an agency may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not conduct </w:t>
      </w:r>
      <w:r w:rsidRPr="00746998">
        <w:rPr>
          <w:rFonts w:ascii="Arial" w:hAnsi="Arial" w:cs="Arial"/>
          <w:sz w:val="20"/>
        </w:rPr>
        <w:t xml:space="preserve">or sponsor, and a person is not </w:t>
      </w:r>
      <w:r w:rsidRPr="00226C74">
        <w:rPr>
          <w:rFonts w:ascii="Arial" w:hAnsi="Arial" w:cs="Arial"/>
          <w:sz w:val="20"/>
        </w:rPr>
        <w:t>required to respond to,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a collection of information unless it displays a valid OMB control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number. The valid OMB control number for this information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collection is 0584</w:t>
      </w:r>
      <w:r w:rsidRPr="00226C74">
        <w:rPr>
          <w:rFonts w:ascii="Calibri" w:eastAsia="Calibri" w:hAnsi="Calibri" w:cs="Calibri"/>
          <w:sz w:val="20"/>
        </w:rPr>
        <w:t>‐</w:t>
      </w:r>
      <w:r w:rsidRPr="00226C74">
        <w:rPr>
          <w:rFonts w:ascii="Arial" w:hAnsi="Arial" w:cs="Arial"/>
          <w:sz w:val="20"/>
        </w:rPr>
        <w:t>0601. The time required to complete this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 xml:space="preserve">information collection is estimated to average </w:t>
      </w:r>
      <w:r w:rsidR="009B00D2">
        <w:rPr>
          <w:rFonts w:ascii="Arial" w:hAnsi="Arial" w:cs="Arial"/>
          <w:sz w:val="20"/>
        </w:rPr>
        <w:t>one hour per respondent</w:t>
      </w:r>
      <w:r w:rsidRPr="00226C74">
        <w:rPr>
          <w:rFonts w:ascii="Arial" w:hAnsi="Arial" w:cs="Arial"/>
          <w:sz w:val="20"/>
        </w:rPr>
        <w:t>, including the time for reviewing instructions,</w:t>
      </w:r>
      <w:r>
        <w:rPr>
          <w:rFonts w:ascii="Arial" w:hAnsi="Arial" w:cs="Arial"/>
          <w:sz w:val="20"/>
        </w:rPr>
        <w:t xml:space="preserve"> </w:t>
      </w:r>
      <w:r w:rsidRPr="008D6F42">
        <w:rPr>
          <w:rFonts w:ascii="Arial" w:hAnsi="Arial" w:cs="Arial"/>
          <w:sz w:val="20"/>
        </w:rPr>
        <w:t xml:space="preserve">searching </w:t>
      </w:r>
      <w:r w:rsidRPr="00226C74">
        <w:rPr>
          <w:rFonts w:ascii="Arial" w:hAnsi="Arial" w:cs="Arial"/>
          <w:sz w:val="20"/>
        </w:rPr>
        <w:t>existing data sources, gathering and maintaining the data</w:t>
      </w:r>
      <w:r>
        <w:rPr>
          <w:rFonts w:ascii="Arial" w:hAnsi="Arial" w:cs="Arial"/>
          <w:sz w:val="20"/>
        </w:rPr>
        <w:t xml:space="preserve"> </w:t>
      </w:r>
      <w:r w:rsidRPr="00226C74">
        <w:rPr>
          <w:rFonts w:ascii="Arial" w:hAnsi="Arial" w:cs="Arial"/>
          <w:sz w:val="20"/>
        </w:rPr>
        <w:t>needed, and completing and reviewing the collection of</w:t>
      </w:r>
      <w:r w:rsidR="002C42CC">
        <w:rPr>
          <w:rFonts w:ascii="Arial" w:hAnsi="Arial" w:cs="Arial"/>
          <w:sz w:val="20"/>
        </w:rPr>
        <w:t xml:space="preserve"> i</w:t>
      </w:r>
      <w:r w:rsidRPr="00226C74">
        <w:rPr>
          <w:rFonts w:ascii="Arial" w:hAnsi="Arial" w:cs="Arial"/>
          <w:sz w:val="20"/>
        </w:rPr>
        <w:t>nformation.</w:t>
      </w:r>
    </w:p>
    <w:p w14:paraId="7AD7EDB4" w14:textId="77777777" w:rsidR="00FB0431" w:rsidRDefault="00FB0431" w:rsidP="00F42CA5">
      <w:pPr>
        <w:spacing w:line="360" w:lineRule="auto"/>
      </w:pPr>
    </w:p>
    <w:sectPr w:rsidR="00FB0431" w:rsidSect="00F42CA5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E046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5"/>
    <w:rsid w:val="000B10B6"/>
    <w:rsid w:val="00157C79"/>
    <w:rsid w:val="002C42CC"/>
    <w:rsid w:val="003F2AE5"/>
    <w:rsid w:val="007B20F3"/>
    <w:rsid w:val="008C3D09"/>
    <w:rsid w:val="008C577E"/>
    <w:rsid w:val="009B00D2"/>
    <w:rsid w:val="00DF7DAB"/>
    <w:rsid w:val="00F42CA5"/>
    <w:rsid w:val="00F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A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C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0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4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4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4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A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CA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0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4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4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4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43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Glantz</dc:creator>
  <cp:keywords/>
  <dc:description/>
  <cp:lastModifiedBy>CS</cp:lastModifiedBy>
  <cp:revision>7</cp:revision>
  <cp:lastPrinted>2016-12-20T21:18:00Z</cp:lastPrinted>
  <dcterms:created xsi:type="dcterms:W3CDTF">2016-11-21T17:15:00Z</dcterms:created>
  <dcterms:modified xsi:type="dcterms:W3CDTF">2016-12-20T21:19:00Z</dcterms:modified>
</cp:coreProperties>
</file>