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64EE5" w14:textId="76049A5B" w:rsidR="00B01177" w:rsidRDefault="00B01177" w:rsidP="001123DD">
      <w:pPr>
        <w:tabs>
          <w:tab w:val="center" w:pos="4680"/>
        </w:tabs>
        <w:jc w:val="center"/>
        <w:rPr>
          <w:b/>
          <w:bCs/>
        </w:rPr>
      </w:pPr>
      <w:r w:rsidRPr="003C746E">
        <w:rPr>
          <w:b/>
          <w:bCs/>
        </w:rPr>
        <w:t>SUPPORTING STATEMENT</w:t>
      </w:r>
    </w:p>
    <w:p w14:paraId="71A01760" w14:textId="7B547B0B" w:rsidR="00B01177" w:rsidRDefault="00B01177" w:rsidP="001123DD">
      <w:pPr>
        <w:tabs>
          <w:tab w:val="center" w:pos="4680"/>
        </w:tabs>
        <w:jc w:val="center"/>
        <w:rPr>
          <w:b/>
          <w:bCs/>
        </w:rPr>
      </w:pPr>
      <w:r w:rsidRPr="003C746E">
        <w:rPr>
          <w:b/>
          <w:bCs/>
        </w:rPr>
        <w:t>WESTERN ALASKA COMMUNITY DEVELOPMENT QUOTA (CDQ) PROGRAM</w:t>
      </w:r>
    </w:p>
    <w:p w14:paraId="1384AC7C" w14:textId="32526823" w:rsidR="00B01177" w:rsidRPr="003C746E" w:rsidRDefault="00B01177" w:rsidP="001123DD">
      <w:pPr>
        <w:tabs>
          <w:tab w:val="center" w:pos="4680"/>
        </w:tabs>
        <w:jc w:val="center"/>
        <w:rPr>
          <w:b/>
          <w:bCs/>
        </w:rPr>
      </w:pPr>
      <w:r w:rsidRPr="003C746E">
        <w:rPr>
          <w:b/>
          <w:bCs/>
        </w:rPr>
        <w:t>OMB CONTROL NO. 0648-0269</w:t>
      </w:r>
    </w:p>
    <w:p w14:paraId="63D9C498" w14:textId="35917551" w:rsidR="00B01177" w:rsidRDefault="00B01177">
      <w:pPr>
        <w:rPr>
          <w:b/>
          <w:bCs/>
        </w:rPr>
      </w:pPr>
    </w:p>
    <w:p w14:paraId="284E701B" w14:textId="77777777" w:rsidR="001123DD" w:rsidRPr="003C746E" w:rsidRDefault="001123DD">
      <w:pPr>
        <w:rPr>
          <w:b/>
          <w:bCs/>
        </w:rPr>
      </w:pPr>
    </w:p>
    <w:p w14:paraId="3457FA39" w14:textId="77777777" w:rsidR="0046547E" w:rsidRDefault="0046547E" w:rsidP="0046547E">
      <w:r>
        <w:t xml:space="preserve">This </w:t>
      </w:r>
      <w:r w:rsidR="005B4AD8">
        <w:t>action requests extension</w:t>
      </w:r>
      <w:r>
        <w:t xml:space="preserve"> for </w:t>
      </w:r>
      <w:r w:rsidR="005B4AD8">
        <w:t xml:space="preserve">this </w:t>
      </w:r>
      <w:r>
        <w:t>information</w:t>
      </w:r>
      <w:r w:rsidR="00B0063D">
        <w:t xml:space="preserve"> collection</w:t>
      </w:r>
      <w:r>
        <w:t xml:space="preserve">.  </w:t>
      </w:r>
    </w:p>
    <w:p w14:paraId="4DC6F662" w14:textId="77777777" w:rsidR="00582702" w:rsidRDefault="00582702" w:rsidP="0046547E"/>
    <w:p w14:paraId="3270BC94" w14:textId="77777777" w:rsidR="00582702" w:rsidRPr="00D928F9" w:rsidRDefault="00582702" w:rsidP="00582702">
      <w:pPr>
        <w:rPr>
          <w:b/>
        </w:rPr>
      </w:pPr>
      <w:r w:rsidRPr="00D928F9">
        <w:rPr>
          <w:b/>
        </w:rPr>
        <w:t>INTRODUCTION</w:t>
      </w:r>
    </w:p>
    <w:p w14:paraId="29FF4226" w14:textId="77777777" w:rsidR="00582702" w:rsidRDefault="00582702" w:rsidP="00582702">
      <w:pPr>
        <w:rPr>
          <w:b/>
          <w:bCs/>
        </w:rPr>
      </w:pPr>
    </w:p>
    <w:p w14:paraId="1BC38FF8" w14:textId="5995400C" w:rsidR="005B4AD8" w:rsidRDefault="00582702" w:rsidP="005B4AD8">
      <w:r>
        <w:t>N</w:t>
      </w:r>
      <w:r w:rsidR="00BD4283" w:rsidRPr="001D26BF">
        <w:t xml:space="preserve">ational Marine Fisheries Service (NMFS) manages the groundfish fisheries in the exclusive economic zone (EEZ) </w:t>
      </w:r>
      <w:r w:rsidR="00BD4283">
        <w:t xml:space="preserve">off Alaska. </w:t>
      </w:r>
      <w:r w:rsidR="005B4AD8">
        <w:t>NMFS manages the groundfish and crab fisheries of the Bering Sea and Aleutian Islands management area (BSAI) under the Fishery Management Plan for Groundfish of the Bering Sea and Aleutian Islands Management Area and the Fishery Management Plan for Bering Sea/Aleutian Islands King and Tanner Crabs (FMP</w:t>
      </w:r>
      <w:r w:rsidR="00017271">
        <w:t>s</w:t>
      </w:r>
      <w:r w:rsidR="005B4AD8">
        <w:t xml:space="preserve">). </w:t>
      </w:r>
      <w:r w:rsidR="00BD4283">
        <w:t xml:space="preserve"> </w:t>
      </w:r>
      <w:r w:rsidR="005B4AD8">
        <w:t>The North Pacific Fishery</w:t>
      </w:r>
      <w:r w:rsidR="00BD4283">
        <w:t xml:space="preserve"> </w:t>
      </w:r>
      <w:r w:rsidR="005B4AD8">
        <w:t xml:space="preserve">Management Council </w:t>
      </w:r>
      <w:r w:rsidR="00BD4283">
        <w:t xml:space="preserve">(Council) </w:t>
      </w:r>
      <w:r w:rsidR="005B4AD8">
        <w:t xml:space="preserve">prepared the FMPs </w:t>
      </w:r>
      <w:r w:rsidR="00BD4283" w:rsidRPr="001D26BF">
        <w:t xml:space="preserve">under the authority of the </w:t>
      </w:r>
      <w:hyperlink r:id="rId9" w:history="1">
        <w:r w:rsidR="00BD4283" w:rsidRPr="00E7503C">
          <w:rPr>
            <w:rStyle w:val="Hyperlink"/>
          </w:rPr>
          <w:t>Magnuson-Stevens Fishery Conservation &amp; Management Act</w:t>
        </w:r>
      </w:hyperlink>
      <w:r w:rsidR="00BD4283" w:rsidRPr="001D26BF">
        <w:t xml:space="preserve"> (16 U.S.C. 1801 </w:t>
      </w:r>
      <w:r w:rsidR="00BD4283" w:rsidRPr="001D26BF">
        <w:rPr>
          <w:i/>
          <w:iCs/>
        </w:rPr>
        <w:t>et seq</w:t>
      </w:r>
      <w:r w:rsidR="00BD4283" w:rsidRPr="001D26BF">
        <w:t>.)</w:t>
      </w:r>
      <w:r w:rsidR="00BD4283">
        <w:t xml:space="preserve"> as amended in 2006</w:t>
      </w:r>
      <w:r w:rsidR="00BD4283" w:rsidRPr="001D26BF">
        <w:t xml:space="preserve">.  </w:t>
      </w:r>
      <w:r w:rsidR="005B4AD8">
        <w:t>The International Pacific Halibut Commission and NMFS manage fishing</w:t>
      </w:r>
      <w:r w:rsidR="00BD4283">
        <w:t xml:space="preserve"> </w:t>
      </w:r>
      <w:r w:rsidR="005B4AD8">
        <w:t xml:space="preserve">for Pacific halibut through regulations established under the authority of the Northern Pacific Halibut Act of 1982.  Regulations implementing the FMPs appear at </w:t>
      </w:r>
      <w:hyperlink r:id="rId10" w:history="1">
        <w:r w:rsidR="005B4AD8" w:rsidRPr="00BF71E7">
          <w:rPr>
            <w:rStyle w:val="Hyperlink"/>
          </w:rPr>
          <w:t xml:space="preserve">50 CFR part </w:t>
        </w:r>
      </w:hyperlink>
      <w:hyperlink r:id="rId11" w:history="1">
        <w:r w:rsidR="005B4AD8" w:rsidRPr="00BF71E7">
          <w:rPr>
            <w:rStyle w:val="Hyperlink"/>
          </w:rPr>
          <w:t>679</w:t>
        </w:r>
      </w:hyperlink>
      <w:r w:rsidR="005B4AD8">
        <w:t>.</w:t>
      </w:r>
    </w:p>
    <w:p w14:paraId="3876D97D" w14:textId="77777777" w:rsidR="00B01177" w:rsidRDefault="00B01177"/>
    <w:p w14:paraId="42825352" w14:textId="480DFD60" w:rsidR="00AA7EAA" w:rsidRDefault="00D928F9" w:rsidP="0091235D">
      <w:r>
        <w:t xml:space="preserve">The </w:t>
      </w:r>
      <w:r w:rsidR="0050691F">
        <w:t xml:space="preserve">Western Alaska Community Development Quota (CDQ) </w:t>
      </w:r>
      <w:r>
        <w:t>Program is an economic</w:t>
      </w:r>
      <w:r w:rsidR="0050691F">
        <w:t xml:space="preserve"> </w:t>
      </w:r>
      <w:r>
        <w:t>development program associated with</w:t>
      </w:r>
      <w:r w:rsidR="0050691F">
        <w:t xml:space="preserve"> </w:t>
      </w:r>
      <w:r w:rsidR="0016056C">
        <w:t>F</w:t>
      </w:r>
      <w:r>
        <w:t>ederally managed fisheries in the BSAI.</w:t>
      </w:r>
      <w:r w:rsidR="00C307CC">
        <w:t xml:space="preserve"> </w:t>
      </w:r>
      <w:r w:rsidR="0091235D">
        <w:t>The CDQ Program receives apportionments of the annual catch limits for a variety of commercially valuable species in the BSAI,</w:t>
      </w:r>
      <w:r w:rsidR="00335BE5">
        <w:t xml:space="preserve"> </w:t>
      </w:r>
      <w:r w:rsidR="0091235D">
        <w:t>which are in turn allocated among six different non-profit managing organizations representing different affiliations of communities (CDQ</w:t>
      </w:r>
      <w:r w:rsidR="00C307CC">
        <w:t xml:space="preserve"> </w:t>
      </w:r>
      <w:r w:rsidR="0091235D">
        <w:t xml:space="preserve">groups). </w:t>
      </w:r>
      <w:r w:rsidR="00C307CC">
        <w:t>The CDQ Program redistribute</w:t>
      </w:r>
      <w:r w:rsidR="00335BE5">
        <w:t>s</w:t>
      </w:r>
      <w:r w:rsidR="00C307CC">
        <w:t xml:space="preserve"> a portion of commercially important BSAI fisheries species to adjacent communities. </w:t>
      </w:r>
      <w:r w:rsidR="0091235D">
        <w:t xml:space="preserve">There are 65 communities participating in the program. CDQ groups use the revenue derived from the harvest of their fisheries allocations as a basis both for funding economic development activities and for providing employment opportunities. Thus, the successful harvest of CDQ Program allocations is integral to achieving the goals of the program. </w:t>
      </w:r>
    </w:p>
    <w:p w14:paraId="57C55678" w14:textId="77777777" w:rsidR="004A5D30" w:rsidRPr="001123DD" w:rsidRDefault="004A5D30">
      <w:pPr>
        <w:rPr>
          <w:bCs/>
        </w:rPr>
      </w:pPr>
    </w:p>
    <w:p w14:paraId="274370CE" w14:textId="1991E7E5" w:rsidR="00B01177" w:rsidRPr="003C746E" w:rsidRDefault="00B01177" w:rsidP="001123DD">
      <w:pPr>
        <w:pStyle w:val="ListParagraph"/>
        <w:numPr>
          <w:ilvl w:val="0"/>
          <w:numId w:val="4"/>
        </w:numPr>
      </w:pPr>
      <w:r w:rsidRPr="001123DD">
        <w:rPr>
          <w:b/>
          <w:bCs/>
        </w:rPr>
        <w:t>JUSTIFICATION</w:t>
      </w:r>
    </w:p>
    <w:p w14:paraId="614B5E09" w14:textId="77777777" w:rsidR="00B01177" w:rsidRPr="003C746E" w:rsidRDefault="00B01177"/>
    <w:p w14:paraId="236358E3" w14:textId="77777777" w:rsidR="00B01177" w:rsidRPr="003C746E" w:rsidRDefault="00B01177">
      <w:r w:rsidRPr="003C746E">
        <w:rPr>
          <w:b/>
          <w:bCs/>
        </w:rPr>
        <w:t xml:space="preserve">1.  </w:t>
      </w:r>
      <w:r w:rsidRPr="003C746E">
        <w:rPr>
          <w:b/>
          <w:bCs/>
          <w:u w:val="single"/>
        </w:rPr>
        <w:t>Explain the circumstances that make the collection of information necessary.</w:t>
      </w:r>
    </w:p>
    <w:p w14:paraId="3555B93C" w14:textId="77777777" w:rsidR="00B01177" w:rsidRDefault="00B01177"/>
    <w:p w14:paraId="625C33FE" w14:textId="211BF63E" w:rsidR="006346D3" w:rsidRDefault="00A76885" w:rsidP="00776C86">
      <w:r>
        <w:t>T</w:t>
      </w:r>
      <w:r w:rsidR="00776C86">
        <w:t>he CDQ Program is an economic development program associated with Federally managed fisheries in the BSAI. The purpose of the CDQ Program is to provide western Alaska communities with</w:t>
      </w:r>
      <w:r w:rsidR="006346D3">
        <w:t xml:space="preserve"> the opportunity to:</w:t>
      </w:r>
    </w:p>
    <w:p w14:paraId="654B8C36" w14:textId="77777777" w:rsidR="006346D3" w:rsidRDefault="006346D3" w:rsidP="00776C86"/>
    <w:p w14:paraId="48C26657" w14:textId="77777777" w:rsidR="006346D3" w:rsidRDefault="006346D3" w:rsidP="006346D3">
      <w:pPr>
        <w:tabs>
          <w:tab w:val="left" w:pos="360"/>
          <w:tab w:val="left" w:pos="720"/>
          <w:tab w:val="left" w:pos="1080"/>
        </w:tabs>
      </w:pPr>
      <w:r>
        <w:tab/>
        <w:t>♦</w:t>
      </w:r>
      <w:r>
        <w:tab/>
      </w:r>
      <w:r w:rsidR="00776C86">
        <w:t xml:space="preserve"> participate and invest in BSAI fisheries, </w:t>
      </w:r>
    </w:p>
    <w:p w14:paraId="0A4FDDCA" w14:textId="77777777" w:rsidR="006346D3" w:rsidRDefault="006346D3" w:rsidP="006346D3">
      <w:pPr>
        <w:tabs>
          <w:tab w:val="left" w:pos="360"/>
          <w:tab w:val="left" w:pos="720"/>
          <w:tab w:val="left" w:pos="1080"/>
        </w:tabs>
      </w:pPr>
    </w:p>
    <w:p w14:paraId="64217A48" w14:textId="77777777" w:rsidR="006346D3" w:rsidRDefault="006346D3" w:rsidP="006346D3">
      <w:pPr>
        <w:tabs>
          <w:tab w:val="left" w:pos="360"/>
          <w:tab w:val="left" w:pos="720"/>
          <w:tab w:val="left" w:pos="1080"/>
        </w:tabs>
      </w:pPr>
      <w:r>
        <w:tab/>
        <w:t>♦</w:t>
      </w:r>
      <w:r>
        <w:tab/>
      </w:r>
      <w:r w:rsidR="00776C86">
        <w:t>support</w:t>
      </w:r>
      <w:r w:rsidR="0063025A">
        <w:t xml:space="preserve"> </w:t>
      </w:r>
      <w:r w:rsidR="00776C86">
        <w:t xml:space="preserve">economic development in western Alaska, </w:t>
      </w:r>
    </w:p>
    <w:p w14:paraId="52167522" w14:textId="77777777" w:rsidR="006346D3" w:rsidRDefault="006346D3" w:rsidP="006346D3">
      <w:pPr>
        <w:tabs>
          <w:tab w:val="left" w:pos="360"/>
          <w:tab w:val="left" w:pos="720"/>
          <w:tab w:val="left" w:pos="1080"/>
        </w:tabs>
      </w:pPr>
    </w:p>
    <w:p w14:paraId="2D9FFA89" w14:textId="77777777" w:rsidR="006346D3" w:rsidRDefault="006346D3" w:rsidP="006346D3">
      <w:pPr>
        <w:tabs>
          <w:tab w:val="left" w:pos="360"/>
          <w:tab w:val="left" w:pos="720"/>
          <w:tab w:val="left" w:pos="1080"/>
        </w:tabs>
        <w:ind w:left="720" w:hanging="720"/>
      </w:pPr>
      <w:r>
        <w:tab/>
        <w:t>♦</w:t>
      </w:r>
      <w:r>
        <w:tab/>
      </w:r>
      <w:r w:rsidR="00776C86">
        <w:t xml:space="preserve">alleviate poverty and provide economic and social benefits for residents of western </w:t>
      </w:r>
      <w:r w:rsidR="00776C86">
        <w:lastRenderedPageBreak/>
        <w:t xml:space="preserve">Alaska, and </w:t>
      </w:r>
    </w:p>
    <w:p w14:paraId="5DA43E2F" w14:textId="77777777" w:rsidR="006346D3" w:rsidRDefault="006346D3" w:rsidP="006346D3">
      <w:pPr>
        <w:tabs>
          <w:tab w:val="left" w:pos="360"/>
          <w:tab w:val="left" w:pos="720"/>
          <w:tab w:val="left" w:pos="1080"/>
        </w:tabs>
      </w:pPr>
    </w:p>
    <w:p w14:paraId="4AC21BA8" w14:textId="77777777" w:rsidR="006346D3" w:rsidRDefault="006346D3" w:rsidP="006346D3">
      <w:pPr>
        <w:tabs>
          <w:tab w:val="left" w:pos="360"/>
          <w:tab w:val="left" w:pos="720"/>
          <w:tab w:val="left" w:pos="1080"/>
        </w:tabs>
      </w:pPr>
      <w:r>
        <w:tab/>
        <w:t>♦</w:t>
      </w:r>
      <w:r>
        <w:tab/>
      </w:r>
      <w:r w:rsidR="00776C86">
        <w:t>achieve sustainable and diversified local</w:t>
      </w:r>
      <w:r w:rsidR="0063025A">
        <w:t xml:space="preserve"> </w:t>
      </w:r>
      <w:r w:rsidR="00776C86">
        <w:t xml:space="preserve">economies in western Alaska. </w:t>
      </w:r>
    </w:p>
    <w:p w14:paraId="432CF2B1" w14:textId="77777777" w:rsidR="006346D3" w:rsidRDefault="006346D3" w:rsidP="006346D3">
      <w:pPr>
        <w:tabs>
          <w:tab w:val="left" w:pos="360"/>
          <w:tab w:val="left" w:pos="720"/>
          <w:tab w:val="left" w:pos="1080"/>
        </w:tabs>
      </w:pPr>
    </w:p>
    <w:p w14:paraId="308FB4EC" w14:textId="13ABDC3E" w:rsidR="00776C86" w:rsidRDefault="00776C86" w:rsidP="006346D3">
      <w:pPr>
        <w:tabs>
          <w:tab w:val="left" w:pos="360"/>
          <w:tab w:val="left" w:pos="720"/>
          <w:tab w:val="left" w:pos="1080"/>
        </w:tabs>
      </w:pPr>
      <w:r>
        <w:t>The CDQ Program also is a catch share program that allocates a portion of the BSAI total allowable catch limits for specific target crab and groundfish species, a portion of the commercial catch limits for halibut, and portions of certain prohibited species catch (PSC) limits to the CDQ Program. These amounts are then further allocated among the six</w:t>
      </w:r>
    </w:p>
    <w:p w14:paraId="5C3C1869" w14:textId="22ED41EE" w:rsidR="00A76885" w:rsidRDefault="00776C86" w:rsidP="00776C86">
      <w:r>
        <w:t>CDQ groups as allocations that may be transferred among the CDQ groups. The successful harvest of CDQ Program allocations is integral to achieving the goals of the CDQ Program</w:t>
      </w:r>
      <w:r w:rsidR="00A76885">
        <w:t xml:space="preserve"> </w:t>
      </w:r>
      <w:r>
        <w:t xml:space="preserve">and the community development plans of each CDQ group. </w:t>
      </w:r>
    </w:p>
    <w:p w14:paraId="639F4DF5" w14:textId="77777777" w:rsidR="00A76885" w:rsidRDefault="00A76885" w:rsidP="00776C86"/>
    <w:p w14:paraId="033B3B85" w14:textId="63BBC7ED" w:rsidR="002428BD" w:rsidRDefault="00776C86" w:rsidP="002428BD">
      <w:r>
        <w:t>One of the most effective ways the CDQ groups provide benefits to residents of their CDQ communities is to use the CDQ</w:t>
      </w:r>
      <w:r w:rsidR="00A76885">
        <w:t xml:space="preserve"> </w:t>
      </w:r>
      <w:r>
        <w:t>allocations to create local small-scale commercial fisheries</w:t>
      </w:r>
      <w:r w:rsidR="00A76885">
        <w:t xml:space="preserve"> that </w:t>
      </w:r>
      <w:r>
        <w:t>provide opportunities for</w:t>
      </w:r>
      <w:r w:rsidR="00A76885">
        <w:t xml:space="preserve"> </w:t>
      </w:r>
      <w:r>
        <w:t>residents of the CDQ communities to</w:t>
      </w:r>
      <w:r w:rsidR="00A76885">
        <w:t xml:space="preserve"> </w:t>
      </w:r>
      <w:r>
        <w:t>earn income from the sale of the</w:t>
      </w:r>
      <w:r w:rsidR="00A76885">
        <w:t xml:space="preserve"> </w:t>
      </w:r>
      <w:r>
        <w:t>commercially harvested fish.</w:t>
      </w:r>
      <w:r w:rsidR="00A76885">
        <w:t xml:space="preserve"> </w:t>
      </w:r>
      <w:r>
        <w:t>Certain Federal regulations have</w:t>
      </w:r>
      <w:r w:rsidR="00A76885">
        <w:t xml:space="preserve"> </w:t>
      </w:r>
      <w:r w:rsidR="002428BD">
        <w:t>CDQ groups receive royalties from the successful harvest of CDQ by commercial fishing companies, as well as access to employment and training opportunities for their communities’</w:t>
      </w:r>
      <w:r w:rsidR="00A76885">
        <w:t xml:space="preserve"> </w:t>
      </w:r>
      <w:r w:rsidR="002428BD">
        <w:t>residents. Royalties and income from CDQ harvesting activities are used to fund economic development projects in CDQ communities. Based on the most recently available information, the CDQ groups received approximately $60 million in royalties from the harvest of their CDQ allocations in 2009.</w:t>
      </w:r>
    </w:p>
    <w:p w14:paraId="126719F0" w14:textId="77777777" w:rsidR="002428BD" w:rsidRDefault="002428BD" w:rsidP="002428BD"/>
    <w:p w14:paraId="185ABDA5" w14:textId="77777777" w:rsidR="00B01177" w:rsidRPr="003C746E" w:rsidRDefault="00B01177">
      <w:r w:rsidRPr="003C746E">
        <w:rPr>
          <w:b/>
          <w:bCs/>
        </w:rPr>
        <w:t xml:space="preserve">2.  </w:t>
      </w:r>
      <w:r w:rsidRPr="003C746E">
        <w:rPr>
          <w:b/>
          <w:bCs/>
          <w:u w:val="single"/>
        </w:rPr>
        <w:t>Explain how, by whom, how frequently, and for what purpose the information will be used</w:t>
      </w:r>
      <w:r w:rsidRPr="003C746E">
        <w:rPr>
          <w:b/>
          <w:bCs/>
        </w:rPr>
        <w:t xml:space="preserve">.  </w:t>
      </w:r>
      <w:r w:rsidRPr="003C746E">
        <w:rPr>
          <w:b/>
          <w:bCs/>
          <w:u w:val="single"/>
        </w:rPr>
        <w:t>If the information collected will be disseminated to the public or used to support information that will be disseminated to the public, then explain how the collection complies with applicable NOAA Information Quality Guidelines</w:t>
      </w:r>
      <w:r w:rsidRPr="003C746E">
        <w:rPr>
          <w:b/>
          <w:bCs/>
        </w:rPr>
        <w:t xml:space="preserve">. </w:t>
      </w:r>
    </w:p>
    <w:p w14:paraId="2C00C760" w14:textId="77777777" w:rsidR="00B10B31" w:rsidRDefault="00B10B31">
      <w:pPr>
        <w:widowControl/>
        <w:autoSpaceDE/>
        <w:autoSpaceDN/>
        <w:adjustRightInd/>
      </w:pPr>
    </w:p>
    <w:p w14:paraId="34ED6EB0" w14:textId="0FE7193E" w:rsidR="00B10B31" w:rsidRPr="00196DF8" w:rsidRDefault="00B10B31" w:rsidP="00B10B31">
      <w:r w:rsidRPr="00196DF8">
        <w:rPr>
          <w:b/>
        </w:rPr>
        <w:t>a.  CDQ Vessel Registration</w:t>
      </w:r>
      <w:r w:rsidRPr="00B10B31">
        <w:rPr>
          <w:b/>
        </w:rPr>
        <w:t xml:space="preserve"> System</w:t>
      </w:r>
      <w:r w:rsidRPr="00B10B31">
        <w:t xml:space="preserve">.     </w:t>
      </w:r>
    </w:p>
    <w:p w14:paraId="13BC345A" w14:textId="77777777" w:rsidR="00B10B31" w:rsidRDefault="00B10B31" w:rsidP="00B10B31"/>
    <w:p w14:paraId="304F4B73" w14:textId="3E0FADFA" w:rsidR="00494E1E" w:rsidRDefault="00494E1E" w:rsidP="00B10B31">
      <w:r w:rsidRPr="00494E1E">
        <w:t xml:space="preserve">The Western Alaska Community Development Quota (CDQ) vessel registration system provides a means for </w:t>
      </w:r>
      <w:r>
        <w:t xml:space="preserve">a </w:t>
      </w:r>
      <w:r w:rsidRPr="00494E1E">
        <w:t>CDQ representative to register catcher vessels greater than 32 ft length overall (LOA) and less than or equal to 46 ft LOA using hook-and-line gear that will be exempt from the requirement to obtain and carry an License Limitation Program (LLP) license under regulations at 50 CFR part 679. The CDQ representative may add vessels to the CDQ vessel registration list at any time by logging into the CDQ vessel registration system through eFISH.</w:t>
      </w:r>
    </w:p>
    <w:p w14:paraId="6D0E3824" w14:textId="77777777" w:rsidR="00494E1E" w:rsidRPr="00196DF8" w:rsidRDefault="00494E1E" w:rsidP="00B10B31"/>
    <w:p w14:paraId="36310F14" w14:textId="77777777" w:rsidR="00B10B31" w:rsidRPr="00196DF8" w:rsidRDefault="00B10B31" w:rsidP="00B10B31">
      <w:pPr>
        <w:tabs>
          <w:tab w:val="left" w:pos="360"/>
          <w:tab w:val="left" w:pos="720"/>
          <w:tab w:val="left" w:pos="1080"/>
        </w:tabs>
      </w:pPr>
      <w:r w:rsidRPr="00196DF8">
        <w:t xml:space="preserve">The CDQ representative must register each hook-and-line catcher vessel less than or equal to </w:t>
      </w:r>
    </w:p>
    <w:p w14:paraId="0CE3B2AD" w14:textId="7E6EC2CE" w:rsidR="00B10B31" w:rsidRPr="00196DF8" w:rsidRDefault="00B10B31" w:rsidP="00B10B31">
      <w:pPr>
        <w:tabs>
          <w:tab w:val="left" w:pos="360"/>
          <w:tab w:val="left" w:pos="720"/>
          <w:tab w:val="left" w:pos="1080"/>
        </w:tabs>
      </w:pPr>
      <w:r w:rsidRPr="00196DF8">
        <w:t xml:space="preserve">46 ft LOA to obtain the exemption from the LLP license requirements.  Vessels that are less than or equal to 32 ft are already exempt from the LLP requirements, but still must be registered.  CDQ vessel registration is accomplished through the </w:t>
      </w:r>
      <w:r w:rsidR="00335B8B" w:rsidRPr="00196DF8">
        <w:t>NMFS Alaska Region Web site</w:t>
      </w:r>
      <w:r w:rsidR="00335B8B">
        <w:t xml:space="preserve">, </w:t>
      </w:r>
      <w:r w:rsidRPr="00196DF8">
        <w:t>eFISH</w:t>
      </w:r>
      <w:r w:rsidR="00171BCB">
        <w:t xml:space="preserve">, at  </w:t>
      </w:r>
      <w:hyperlink r:id="rId12" w:history="1">
        <w:r w:rsidR="00171BCB" w:rsidRPr="00E9155C">
          <w:rPr>
            <w:rStyle w:val="Hyperlink"/>
          </w:rPr>
          <w:t>https://alaskafisheries.noaa.gov/webapps/efish/login</w:t>
        </w:r>
      </w:hyperlink>
      <w:r w:rsidR="00335B8B">
        <w:t xml:space="preserve">.   </w:t>
      </w:r>
    </w:p>
    <w:p w14:paraId="3A5A2C1A" w14:textId="42779D29" w:rsidR="00B10B31" w:rsidRPr="00196DF8" w:rsidRDefault="00B10B31" w:rsidP="00B10B31">
      <w:pPr>
        <w:tabs>
          <w:tab w:val="left" w:pos="360"/>
          <w:tab w:val="left" w:pos="720"/>
          <w:tab w:val="left" w:pos="1080"/>
        </w:tabs>
        <w:rPr>
          <w:u w:val="single"/>
        </w:rPr>
      </w:pPr>
    </w:p>
    <w:p w14:paraId="08712B34" w14:textId="7A923306" w:rsidR="00594E09" w:rsidRPr="00196DF8" w:rsidRDefault="00B10B31" w:rsidP="00594E09">
      <w:r w:rsidRPr="00196DF8">
        <w:t xml:space="preserve">The CDQ group representative must log into the online system using the group’s existing NMFS ID and password.  Use of the NMFS Person ID and password certifies that all information is </w:t>
      </w:r>
      <w:r w:rsidRPr="00196DF8">
        <w:lastRenderedPageBreak/>
        <w:t>true, correct, and complete.</w:t>
      </w:r>
      <w:r w:rsidR="00594E09">
        <w:t xml:space="preserve">  </w:t>
      </w:r>
      <w:r w:rsidR="00594E09" w:rsidRPr="00196DF8">
        <w:t xml:space="preserve">The CDQ group representative may add vessels to or remove vessels from the CDQ vessel registration system at any time during the year by logging into the online system.  Through the </w:t>
      </w:r>
      <w:r w:rsidR="00594E09">
        <w:t xml:space="preserve">CDQ </w:t>
      </w:r>
      <w:r w:rsidR="00594E09" w:rsidRPr="00196DF8">
        <w:t>registration</w:t>
      </w:r>
      <w:r w:rsidR="00594E09">
        <w:t xml:space="preserve"> system</w:t>
      </w:r>
      <w:r w:rsidR="00594E09" w:rsidRPr="00196DF8">
        <w:t xml:space="preserve">, each registered vessel is added to the CDQ vessel registration list on the NMFS Alaska Region Web site at </w:t>
      </w:r>
      <w:hyperlink r:id="rId13" w:history="1">
        <w:r w:rsidR="00594E09" w:rsidRPr="004F6B19">
          <w:rPr>
            <w:rStyle w:val="Hyperlink"/>
          </w:rPr>
          <w:t>http://alaskafisheries.noaa.gov</w:t>
        </w:r>
      </w:hyperlink>
      <w:r w:rsidR="00594E09" w:rsidRPr="00196DF8">
        <w:t>. Once registered, a vessel will remain on the CDQ vessel registration list until removed by a CDQ representative.</w:t>
      </w:r>
    </w:p>
    <w:p w14:paraId="35D1BBF9" w14:textId="77777777" w:rsidR="005A67FF" w:rsidRDefault="005A67FF" w:rsidP="00B10B31"/>
    <w:p w14:paraId="16DC9C5C" w14:textId="4D4A377D" w:rsidR="00B10B31" w:rsidRDefault="00B10B31" w:rsidP="00B10B31">
      <w:r w:rsidRPr="00196DF8">
        <w:t xml:space="preserve">The CDQ vessel registration system </w:t>
      </w:r>
      <w:r w:rsidR="00DC01A2">
        <w:t>w</w:t>
      </w:r>
      <w:r w:rsidRPr="00196DF8">
        <w:t>ill provide a</w:t>
      </w:r>
      <w:r w:rsidR="00242DAB">
        <w:t xml:space="preserve"> </w:t>
      </w:r>
      <w:r w:rsidRPr="00196DF8">
        <w:t xml:space="preserve">letter documenting that the vessel is eligible for the LLP exemption while groundfish CDQ fishing. The CDQ representative must provide a copy of the LLP exemption letter to </w:t>
      </w:r>
      <w:r w:rsidR="00D1126C">
        <w:t>each</w:t>
      </w:r>
      <w:r w:rsidRPr="00196DF8">
        <w:t xml:space="preserve"> vessel operator. The vessel operator must maintain a legible copy of the LLP exemption letter on board </w:t>
      </w:r>
      <w:r>
        <w:t>at all times</w:t>
      </w:r>
      <w:r w:rsidR="00D1126C">
        <w:t xml:space="preserve"> </w:t>
      </w:r>
      <w:r w:rsidR="00D1126C" w:rsidRPr="00196DF8">
        <w:t>while that vessel is groundfish CDQ fishing.</w:t>
      </w:r>
      <w:r>
        <w:t xml:space="preserve">  </w:t>
      </w:r>
      <w:r w:rsidRPr="00196DF8">
        <w:t xml:space="preserve">The LLP exemption letter documents that the vessel is eligible for the LLP exemption while groundfish CDQ fishing.  </w:t>
      </w:r>
    </w:p>
    <w:p w14:paraId="286735DD" w14:textId="77777777" w:rsidR="00B10B31" w:rsidRDefault="00B10B31" w:rsidP="00B10B31"/>
    <w:p w14:paraId="3F35068B" w14:textId="6976CCCE" w:rsidR="00B10B31" w:rsidRDefault="00494E1E" w:rsidP="00B10B31">
      <w:pPr>
        <w:tabs>
          <w:tab w:val="left" w:pos="360"/>
          <w:tab w:val="left" w:pos="720"/>
          <w:tab w:val="left" w:pos="1080"/>
        </w:tabs>
      </w:pPr>
      <w:r>
        <w:t xml:space="preserve">The CDQ vessel registration system will provide a printable confirmation that a vessel has been removed from the CDQ vessel registration list. Once a vessel is removed from the CDQ vessel registration list, that vessel is no longer exempt from the LLP requirements, even if the operator was still in possession of the LLP exemption letter.  </w:t>
      </w:r>
      <w:r w:rsidR="00D1126C">
        <w:t>T</w:t>
      </w:r>
      <w:r w:rsidR="00B10B31">
        <w:t xml:space="preserve">o remove a </w:t>
      </w:r>
      <w:r w:rsidR="00B10B31" w:rsidRPr="00C100F6">
        <w:t>registered vessel from the CDQ vessel registration list</w:t>
      </w:r>
      <w:r w:rsidR="00B10B31">
        <w:t>, a</w:t>
      </w:r>
      <w:r w:rsidR="00B10B31" w:rsidRPr="00C100F6">
        <w:t xml:space="preserve"> CDQ group representative </w:t>
      </w:r>
      <w:r w:rsidR="00B10B31">
        <w:t xml:space="preserve">must: </w:t>
      </w:r>
    </w:p>
    <w:p w14:paraId="7048EB2B" w14:textId="77777777" w:rsidR="00B10B31" w:rsidRDefault="00B10B31" w:rsidP="00B10B31">
      <w:pPr>
        <w:tabs>
          <w:tab w:val="left" w:pos="360"/>
          <w:tab w:val="left" w:pos="720"/>
          <w:tab w:val="left" w:pos="1080"/>
        </w:tabs>
      </w:pPr>
    </w:p>
    <w:p w14:paraId="3CD1C4A8" w14:textId="2A274A81" w:rsidR="00B10B31" w:rsidRDefault="00D1126C" w:rsidP="00B10B31">
      <w:pPr>
        <w:tabs>
          <w:tab w:val="left" w:pos="360"/>
          <w:tab w:val="left" w:pos="720"/>
          <w:tab w:val="left" w:pos="1080"/>
        </w:tabs>
      </w:pPr>
      <w:r>
        <w:tab/>
        <w:t>♦</w:t>
      </w:r>
      <w:r>
        <w:tab/>
        <w:t>P</w:t>
      </w:r>
      <w:r w:rsidR="00B10B31">
        <w:t>rovide notice to the operator of the registered vessel that the vessel is being removed</w:t>
      </w:r>
    </w:p>
    <w:p w14:paraId="3872C74F" w14:textId="35DF2FE8" w:rsidR="00B10B31" w:rsidRDefault="00B10B31" w:rsidP="00B10B31">
      <w:pPr>
        <w:tabs>
          <w:tab w:val="left" w:pos="360"/>
          <w:tab w:val="left" w:pos="720"/>
          <w:tab w:val="left" w:pos="1080"/>
        </w:tabs>
      </w:pPr>
      <w:r>
        <w:tab/>
      </w:r>
      <w:r>
        <w:tab/>
        <w:t xml:space="preserve">from the vessel registration list;  </w:t>
      </w:r>
    </w:p>
    <w:p w14:paraId="2654F0C0" w14:textId="77777777" w:rsidR="00B10B31" w:rsidRDefault="00B10B31" w:rsidP="00B10B31">
      <w:pPr>
        <w:tabs>
          <w:tab w:val="left" w:pos="360"/>
          <w:tab w:val="left" w:pos="720"/>
          <w:tab w:val="left" w:pos="1080"/>
        </w:tabs>
      </w:pPr>
    </w:p>
    <w:p w14:paraId="23A4C16E" w14:textId="0451368F" w:rsidR="00B10B31" w:rsidRDefault="00D1126C" w:rsidP="00D1126C">
      <w:pPr>
        <w:tabs>
          <w:tab w:val="left" w:pos="360"/>
          <w:tab w:val="left" w:pos="720"/>
          <w:tab w:val="left" w:pos="1080"/>
        </w:tabs>
        <w:ind w:left="720" w:hanging="720"/>
      </w:pPr>
      <w:r>
        <w:tab/>
        <w:t>♦</w:t>
      </w:r>
      <w:r>
        <w:tab/>
        <w:t>C</w:t>
      </w:r>
      <w:r w:rsidR="00B10B31" w:rsidRPr="00C100F6">
        <w:t xml:space="preserve">ertify at the time of removal that the vessel operator </w:t>
      </w:r>
      <w:r w:rsidR="00B10B31">
        <w:t xml:space="preserve">was </w:t>
      </w:r>
      <w:r w:rsidR="00B10B31" w:rsidRPr="00C100F6">
        <w:t>given notice by the CDQ group</w:t>
      </w:r>
      <w:r>
        <w:t xml:space="preserve"> </w:t>
      </w:r>
      <w:r w:rsidR="00B10B31" w:rsidRPr="00C100F6">
        <w:t xml:space="preserve">that the vessel </w:t>
      </w:r>
      <w:r w:rsidR="00B10B31">
        <w:t>was</w:t>
      </w:r>
      <w:r w:rsidR="00B10B31" w:rsidRPr="00C100F6">
        <w:t xml:space="preserve"> going to be removed from the list</w:t>
      </w:r>
      <w:r w:rsidR="00B10B31">
        <w:t>; and</w:t>
      </w:r>
    </w:p>
    <w:p w14:paraId="029D5DF9" w14:textId="77777777" w:rsidR="00B10B31" w:rsidRDefault="00B10B31" w:rsidP="00B10B31">
      <w:pPr>
        <w:tabs>
          <w:tab w:val="left" w:pos="360"/>
          <w:tab w:val="left" w:pos="720"/>
          <w:tab w:val="left" w:pos="1080"/>
        </w:tabs>
      </w:pPr>
    </w:p>
    <w:p w14:paraId="6A2AD818" w14:textId="098E4762" w:rsidR="00B10B31" w:rsidRDefault="00D1126C" w:rsidP="00B10B31">
      <w:pPr>
        <w:tabs>
          <w:tab w:val="left" w:pos="360"/>
          <w:tab w:val="left" w:pos="720"/>
          <w:tab w:val="left" w:pos="1080"/>
        </w:tabs>
      </w:pPr>
      <w:r>
        <w:tab/>
        <w:t>♦</w:t>
      </w:r>
      <w:r>
        <w:tab/>
        <w:t>C</w:t>
      </w:r>
      <w:r w:rsidR="00B10B31">
        <w:t xml:space="preserve">ertify </w:t>
      </w:r>
      <w:r w:rsidR="00B10B31" w:rsidRPr="00C100F6">
        <w:t xml:space="preserve">that the vessel </w:t>
      </w:r>
      <w:r w:rsidR="00B10B31">
        <w:t>was</w:t>
      </w:r>
      <w:r w:rsidR="00B10B31" w:rsidRPr="00C100F6">
        <w:t xml:space="preserve"> not groundfish CDQ fishing at the time of removal. </w:t>
      </w:r>
    </w:p>
    <w:p w14:paraId="08B10B3C" w14:textId="77777777" w:rsidR="00B10B31" w:rsidRDefault="00B10B31" w:rsidP="00B10B31">
      <w:pPr>
        <w:tabs>
          <w:tab w:val="left" w:pos="360"/>
          <w:tab w:val="left" w:pos="720"/>
          <w:tab w:val="left" w:pos="1080"/>
        </w:tabs>
      </w:pPr>
    </w:p>
    <w:p w14:paraId="0B08A03E" w14:textId="77777777" w:rsidR="00B10B31" w:rsidRDefault="00B10B31" w:rsidP="00B10B31">
      <w:pPr>
        <w:tabs>
          <w:tab w:val="left" w:pos="360"/>
          <w:tab w:val="left" w:pos="720"/>
          <w:tab w:val="left" w:pos="1080"/>
        </w:tabs>
      </w:pPr>
      <w:r w:rsidRPr="00C100F6">
        <w:t>A vessel that is successfully removed from the CDQ vessel registration list is no longer exempt from the LLP requirements</w:t>
      </w:r>
      <w:r>
        <w:t>.</w:t>
      </w:r>
    </w:p>
    <w:p w14:paraId="09811381" w14:textId="77777777" w:rsidR="00494E1E" w:rsidRDefault="00494E1E" w:rsidP="00B10B31">
      <w:pPr>
        <w:tabs>
          <w:tab w:val="left" w:pos="360"/>
          <w:tab w:val="left" w:pos="720"/>
          <w:tab w:val="left" w:pos="1080"/>
        </w:tabs>
      </w:pPr>
    </w:p>
    <w:p w14:paraId="00B8817B" w14:textId="77777777" w:rsidR="00494E1E" w:rsidRDefault="00494E1E" w:rsidP="00494E1E">
      <w:pPr>
        <w:tabs>
          <w:tab w:val="left" w:pos="360"/>
          <w:tab w:val="left" w:pos="720"/>
          <w:tab w:val="left" w:pos="1080"/>
        </w:tabs>
      </w:pPr>
      <w:r>
        <w:t>CDQ Vessel Registration must be submitted online through eFISH at:</w:t>
      </w:r>
    </w:p>
    <w:p w14:paraId="414C0E85" w14:textId="50E92AF8" w:rsidR="00494E1E" w:rsidRDefault="001123DD" w:rsidP="00494E1E">
      <w:pPr>
        <w:tabs>
          <w:tab w:val="left" w:pos="360"/>
          <w:tab w:val="left" w:pos="720"/>
          <w:tab w:val="left" w:pos="1080"/>
        </w:tabs>
      </w:pPr>
      <w:hyperlink r:id="rId14" w:history="1">
        <w:r w:rsidR="00494E1E" w:rsidRPr="00145C2B">
          <w:rPr>
            <w:rStyle w:val="Hyperlink"/>
          </w:rPr>
          <w:t>https://alaskafisheries.noaa.gov/webapps/coopaccounts/Login</w:t>
        </w:r>
      </w:hyperlink>
    </w:p>
    <w:p w14:paraId="0D9BDA5F" w14:textId="77777777" w:rsidR="00494E1E" w:rsidRDefault="00494E1E" w:rsidP="00494E1E">
      <w:pPr>
        <w:tabs>
          <w:tab w:val="left" w:pos="360"/>
          <w:tab w:val="left" w:pos="720"/>
          <w:tab w:val="left" w:pos="1080"/>
        </w:tabs>
      </w:pPr>
    </w:p>
    <w:p w14:paraId="37D5E526" w14:textId="1DD5DF0F" w:rsidR="00494E1E" w:rsidRDefault="00494E1E" w:rsidP="00494E1E">
      <w:pPr>
        <w:tabs>
          <w:tab w:val="left" w:pos="360"/>
          <w:tab w:val="left" w:pos="720"/>
          <w:tab w:val="left" w:pos="1080"/>
        </w:tabs>
      </w:pPr>
      <w:r>
        <w:t>Additional information is available from NMFS Sustainable Fisheries Division by telephone at 907-586-7228.</w:t>
      </w:r>
    </w:p>
    <w:p w14:paraId="64F81AC6" w14:textId="77777777" w:rsidR="00B10B31" w:rsidRDefault="00B10B31" w:rsidP="00B10B31">
      <w:pPr>
        <w:widowControl/>
        <w:autoSpaceDE/>
        <w:autoSpaceDN/>
        <w:adjustRightInd/>
        <w:rPr>
          <w:sz w:val="20"/>
          <w:szCs w:val="20"/>
        </w:rPr>
      </w:pPr>
    </w:p>
    <w:p w14:paraId="1D281D3C" w14:textId="1378FBB8" w:rsidR="00B10B31" w:rsidRPr="00DC2847" w:rsidRDefault="000D51E7" w:rsidP="00B10B31">
      <w:pPr>
        <w:rPr>
          <w:b/>
          <w:sz w:val="20"/>
          <w:szCs w:val="20"/>
        </w:rPr>
      </w:pPr>
      <w:r>
        <w:rPr>
          <w:b/>
          <w:sz w:val="20"/>
          <w:szCs w:val="20"/>
        </w:rPr>
        <w:t xml:space="preserve">CDQ Vessel </w:t>
      </w:r>
      <w:r w:rsidR="00B10B31">
        <w:rPr>
          <w:b/>
          <w:sz w:val="20"/>
          <w:szCs w:val="20"/>
        </w:rPr>
        <w:t xml:space="preserve">Registration for </w:t>
      </w:r>
      <w:r>
        <w:rPr>
          <w:b/>
          <w:sz w:val="20"/>
          <w:szCs w:val="20"/>
        </w:rPr>
        <w:t>LLP Exemption for Small Hook and line Vessels</w:t>
      </w:r>
    </w:p>
    <w:p w14:paraId="4CEDA181" w14:textId="5359AC3A" w:rsidR="000D51E7" w:rsidRDefault="000D51E7" w:rsidP="00B10B31">
      <w:pPr>
        <w:tabs>
          <w:tab w:val="left" w:pos="360"/>
          <w:tab w:val="left" w:pos="720"/>
          <w:tab w:val="left" w:pos="1080"/>
        </w:tabs>
        <w:rPr>
          <w:sz w:val="20"/>
          <w:szCs w:val="20"/>
        </w:rPr>
      </w:pPr>
      <w:r w:rsidRPr="000D51E7">
        <w:rPr>
          <w:sz w:val="20"/>
          <w:szCs w:val="20"/>
          <w:u w:val="single"/>
        </w:rPr>
        <w:t>Type of Action</w:t>
      </w:r>
    </w:p>
    <w:p w14:paraId="32310929" w14:textId="1184678A" w:rsidR="000D51E7" w:rsidRPr="000D51E7" w:rsidRDefault="000D51E7" w:rsidP="00B10B31">
      <w:pPr>
        <w:tabs>
          <w:tab w:val="left" w:pos="360"/>
          <w:tab w:val="left" w:pos="720"/>
          <w:tab w:val="left" w:pos="1080"/>
        </w:tabs>
        <w:rPr>
          <w:sz w:val="20"/>
          <w:szCs w:val="20"/>
        </w:rPr>
      </w:pPr>
      <w:r>
        <w:rPr>
          <w:sz w:val="20"/>
          <w:szCs w:val="20"/>
        </w:rPr>
        <w:tab/>
        <w:t>Indicate whether registration or removal of vessel</w:t>
      </w:r>
    </w:p>
    <w:p w14:paraId="26F65194" w14:textId="77777777" w:rsidR="00B10B31" w:rsidRPr="00115B13" w:rsidRDefault="00B10B31" w:rsidP="00B10B31">
      <w:pPr>
        <w:tabs>
          <w:tab w:val="left" w:pos="360"/>
          <w:tab w:val="left" w:pos="720"/>
          <w:tab w:val="left" w:pos="1080"/>
        </w:tabs>
        <w:rPr>
          <w:sz w:val="20"/>
          <w:szCs w:val="20"/>
          <w:u w:val="single"/>
        </w:rPr>
      </w:pPr>
      <w:r w:rsidRPr="00115B13">
        <w:rPr>
          <w:sz w:val="20"/>
          <w:szCs w:val="20"/>
          <w:u w:val="single"/>
        </w:rPr>
        <w:t>Block A --CDQ group information</w:t>
      </w:r>
    </w:p>
    <w:p w14:paraId="52A458E1" w14:textId="77777777" w:rsidR="00B10B31" w:rsidRPr="00DC2847" w:rsidRDefault="00B10B31" w:rsidP="00B10B31">
      <w:pPr>
        <w:tabs>
          <w:tab w:val="left" w:pos="360"/>
          <w:tab w:val="left" w:pos="720"/>
          <w:tab w:val="left" w:pos="1080"/>
        </w:tabs>
        <w:rPr>
          <w:sz w:val="20"/>
          <w:szCs w:val="20"/>
        </w:rPr>
      </w:pPr>
      <w:r>
        <w:rPr>
          <w:sz w:val="20"/>
          <w:szCs w:val="20"/>
        </w:rPr>
        <w:tab/>
      </w:r>
      <w:r w:rsidRPr="00DC2847">
        <w:rPr>
          <w:sz w:val="20"/>
          <w:szCs w:val="20"/>
        </w:rPr>
        <w:t xml:space="preserve">Group Name or initials </w:t>
      </w:r>
    </w:p>
    <w:p w14:paraId="05F29FD6" w14:textId="77777777" w:rsidR="00B10B31" w:rsidRPr="00DC2847" w:rsidRDefault="00B10B31" w:rsidP="00B10B31">
      <w:pPr>
        <w:tabs>
          <w:tab w:val="left" w:pos="360"/>
          <w:tab w:val="left" w:pos="720"/>
          <w:tab w:val="left" w:pos="1080"/>
        </w:tabs>
        <w:rPr>
          <w:sz w:val="20"/>
          <w:szCs w:val="20"/>
        </w:rPr>
      </w:pPr>
      <w:r w:rsidRPr="00DC2847">
        <w:rPr>
          <w:sz w:val="20"/>
          <w:szCs w:val="20"/>
        </w:rPr>
        <w:tab/>
        <w:t>CDQ group number.</w:t>
      </w:r>
    </w:p>
    <w:p w14:paraId="47EA7E07" w14:textId="77777777" w:rsidR="00B10B31" w:rsidRDefault="00B10B31" w:rsidP="00B10B31">
      <w:pPr>
        <w:tabs>
          <w:tab w:val="left" w:pos="360"/>
          <w:tab w:val="left" w:pos="720"/>
          <w:tab w:val="left" w:pos="1080"/>
        </w:tabs>
        <w:rPr>
          <w:sz w:val="20"/>
          <w:szCs w:val="20"/>
        </w:rPr>
      </w:pPr>
      <w:r>
        <w:rPr>
          <w:sz w:val="20"/>
          <w:szCs w:val="20"/>
        </w:rPr>
        <w:tab/>
      </w:r>
      <w:r w:rsidRPr="00DC2847">
        <w:rPr>
          <w:sz w:val="20"/>
          <w:szCs w:val="20"/>
        </w:rPr>
        <w:t>Business Telephone Number</w:t>
      </w:r>
    </w:p>
    <w:p w14:paraId="09F1AF9C" w14:textId="77777777" w:rsidR="00B10B31" w:rsidRDefault="00B10B31" w:rsidP="00B10B31">
      <w:pPr>
        <w:tabs>
          <w:tab w:val="left" w:pos="360"/>
          <w:tab w:val="left" w:pos="720"/>
          <w:tab w:val="left" w:pos="1080"/>
        </w:tabs>
        <w:rPr>
          <w:sz w:val="20"/>
          <w:szCs w:val="20"/>
        </w:rPr>
      </w:pPr>
      <w:r>
        <w:rPr>
          <w:sz w:val="20"/>
          <w:szCs w:val="20"/>
        </w:rPr>
        <w:tab/>
      </w:r>
      <w:r w:rsidRPr="00DC2847">
        <w:rPr>
          <w:sz w:val="20"/>
          <w:szCs w:val="20"/>
        </w:rPr>
        <w:t>Business Fax Number</w:t>
      </w:r>
    </w:p>
    <w:p w14:paraId="17EA97B7" w14:textId="77777777" w:rsidR="00B10B31" w:rsidRPr="00DC2847" w:rsidRDefault="00B10B31" w:rsidP="00B10B31">
      <w:pPr>
        <w:tabs>
          <w:tab w:val="left" w:pos="360"/>
          <w:tab w:val="left" w:pos="720"/>
          <w:tab w:val="left" w:pos="1080"/>
        </w:tabs>
        <w:rPr>
          <w:sz w:val="20"/>
          <w:szCs w:val="20"/>
        </w:rPr>
      </w:pPr>
      <w:r>
        <w:rPr>
          <w:sz w:val="20"/>
          <w:szCs w:val="20"/>
        </w:rPr>
        <w:lastRenderedPageBreak/>
        <w:tab/>
      </w:r>
      <w:r w:rsidRPr="00DC2847">
        <w:rPr>
          <w:sz w:val="20"/>
          <w:szCs w:val="20"/>
        </w:rPr>
        <w:t>Business e-mail address</w:t>
      </w:r>
    </w:p>
    <w:p w14:paraId="1DCB091F" w14:textId="77777777" w:rsidR="00B10B31" w:rsidRDefault="00B10B31" w:rsidP="00B10B31">
      <w:pPr>
        <w:tabs>
          <w:tab w:val="left" w:pos="360"/>
          <w:tab w:val="left" w:pos="720"/>
          <w:tab w:val="left" w:pos="1080"/>
        </w:tabs>
        <w:rPr>
          <w:sz w:val="20"/>
          <w:szCs w:val="20"/>
        </w:rPr>
      </w:pPr>
      <w:r>
        <w:rPr>
          <w:sz w:val="20"/>
          <w:szCs w:val="20"/>
        </w:rPr>
        <w:tab/>
      </w:r>
      <w:r w:rsidRPr="00DC2847">
        <w:rPr>
          <w:sz w:val="20"/>
          <w:szCs w:val="20"/>
        </w:rPr>
        <w:t>Representative’s name and signature</w:t>
      </w:r>
    </w:p>
    <w:p w14:paraId="1129A23D" w14:textId="77777777" w:rsidR="00B10B31" w:rsidRPr="00115B13" w:rsidRDefault="00B10B31" w:rsidP="00B10B31">
      <w:pPr>
        <w:tabs>
          <w:tab w:val="left" w:pos="360"/>
          <w:tab w:val="left" w:pos="720"/>
          <w:tab w:val="left" w:pos="1080"/>
        </w:tabs>
        <w:rPr>
          <w:sz w:val="20"/>
          <w:szCs w:val="20"/>
          <w:u w:val="single"/>
        </w:rPr>
      </w:pPr>
      <w:r w:rsidRPr="00115B13">
        <w:rPr>
          <w:sz w:val="20"/>
          <w:szCs w:val="20"/>
          <w:u w:val="single"/>
        </w:rPr>
        <w:t>Block B –Vessel Information</w:t>
      </w:r>
    </w:p>
    <w:p w14:paraId="0541A594" w14:textId="77777777" w:rsidR="00B10B31" w:rsidRPr="00DC2847" w:rsidRDefault="00B10B31" w:rsidP="00B10B31">
      <w:pPr>
        <w:tabs>
          <w:tab w:val="left" w:pos="360"/>
          <w:tab w:val="left" w:pos="720"/>
          <w:tab w:val="left" w:pos="1080"/>
        </w:tabs>
        <w:rPr>
          <w:sz w:val="20"/>
          <w:szCs w:val="20"/>
        </w:rPr>
      </w:pPr>
      <w:r>
        <w:rPr>
          <w:sz w:val="20"/>
          <w:szCs w:val="20"/>
        </w:rPr>
        <w:tab/>
      </w:r>
      <w:r w:rsidRPr="00DC2847">
        <w:rPr>
          <w:sz w:val="20"/>
          <w:szCs w:val="20"/>
        </w:rPr>
        <w:t>Vessel Name:</w:t>
      </w:r>
    </w:p>
    <w:p w14:paraId="69799D1A" w14:textId="77777777" w:rsidR="003710E9" w:rsidRDefault="00B10B31" w:rsidP="00B10B31">
      <w:pPr>
        <w:tabs>
          <w:tab w:val="left" w:pos="360"/>
          <w:tab w:val="left" w:pos="720"/>
          <w:tab w:val="left" w:pos="1080"/>
        </w:tabs>
        <w:rPr>
          <w:sz w:val="20"/>
          <w:szCs w:val="20"/>
        </w:rPr>
      </w:pPr>
      <w:r w:rsidRPr="00DC2847">
        <w:rPr>
          <w:sz w:val="20"/>
          <w:szCs w:val="20"/>
        </w:rPr>
        <w:tab/>
        <w:t>ADF&amp;G Vessel Registration N</w:t>
      </w:r>
      <w:r w:rsidR="003710E9">
        <w:rPr>
          <w:sz w:val="20"/>
          <w:szCs w:val="20"/>
        </w:rPr>
        <w:t>umber</w:t>
      </w:r>
    </w:p>
    <w:p w14:paraId="53E2C475" w14:textId="32DDD37B" w:rsidR="00B10B31" w:rsidRDefault="00B10B31" w:rsidP="00B10B31">
      <w:pPr>
        <w:tabs>
          <w:tab w:val="left" w:pos="360"/>
          <w:tab w:val="left" w:pos="720"/>
          <w:tab w:val="left" w:pos="1080"/>
        </w:tabs>
        <w:rPr>
          <w:sz w:val="20"/>
          <w:szCs w:val="20"/>
        </w:rPr>
      </w:pPr>
      <w:r w:rsidRPr="00DC2847">
        <w:rPr>
          <w:sz w:val="20"/>
          <w:szCs w:val="20"/>
        </w:rPr>
        <w:tab/>
      </w:r>
      <w:r>
        <w:rPr>
          <w:sz w:val="20"/>
          <w:szCs w:val="20"/>
        </w:rPr>
        <w:t>Federal Fisheries Permit N</w:t>
      </w:r>
      <w:r w:rsidR="003710E9">
        <w:rPr>
          <w:sz w:val="20"/>
          <w:szCs w:val="20"/>
        </w:rPr>
        <w:t>umber</w:t>
      </w:r>
    </w:p>
    <w:p w14:paraId="3D979B24" w14:textId="77777777" w:rsidR="00B10B31" w:rsidRPr="00115B13" w:rsidRDefault="00B10B31" w:rsidP="00B10B31">
      <w:pPr>
        <w:tabs>
          <w:tab w:val="left" w:pos="360"/>
          <w:tab w:val="left" w:pos="720"/>
          <w:tab w:val="left" w:pos="1080"/>
        </w:tabs>
        <w:rPr>
          <w:sz w:val="20"/>
          <w:szCs w:val="20"/>
          <w:u w:val="single"/>
        </w:rPr>
      </w:pPr>
      <w:r w:rsidRPr="00115B13">
        <w:rPr>
          <w:sz w:val="20"/>
          <w:szCs w:val="20"/>
          <w:u w:val="single"/>
        </w:rPr>
        <w:t>Block C – Vessel Owner Information</w:t>
      </w:r>
    </w:p>
    <w:p w14:paraId="7C27775C" w14:textId="77777777" w:rsidR="00B10B31" w:rsidRPr="00115B13" w:rsidRDefault="00B10B31" w:rsidP="00B10B31">
      <w:pPr>
        <w:tabs>
          <w:tab w:val="left" w:pos="360"/>
          <w:tab w:val="left" w:pos="720"/>
          <w:tab w:val="left" w:pos="1080"/>
        </w:tabs>
        <w:rPr>
          <w:sz w:val="20"/>
          <w:szCs w:val="20"/>
        </w:rPr>
      </w:pPr>
      <w:r>
        <w:rPr>
          <w:sz w:val="20"/>
          <w:szCs w:val="20"/>
        </w:rPr>
        <w:tab/>
        <w:t>Primary Owner’s Name</w:t>
      </w:r>
    </w:p>
    <w:p w14:paraId="111B08F9" w14:textId="77777777" w:rsidR="00B10B31" w:rsidRDefault="00B10B31" w:rsidP="00B10B31">
      <w:pPr>
        <w:tabs>
          <w:tab w:val="left" w:pos="360"/>
          <w:tab w:val="left" w:pos="720"/>
          <w:tab w:val="left" w:pos="1080"/>
        </w:tabs>
        <w:rPr>
          <w:sz w:val="20"/>
          <w:szCs w:val="20"/>
        </w:rPr>
      </w:pPr>
      <w:r>
        <w:rPr>
          <w:sz w:val="20"/>
          <w:szCs w:val="20"/>
        </w:rPr>
        <w:tab/>
      </w:r>
      <w:r w:rsidRPr="00115B13">
        <w:rPr>
          <w:sz w:val="20"/>
          <w:szCs w:val="20"/>
        </w:rPr>
        <w:t>Primary Own</w:t>
      </w:r>
      <w:r>
        <w:rPr>
          <w:sz w:val="20"/>
          <w:szCs w:val="20"/>
        </w:rPr>
        <w:t>er’s Permanent Business Address</w:t>
      </w:r>
    </w:p>
    <w:p w14:paraId="5533F85F" w14:textId="77777777" w:rsidR="00B10B31" w:rsidRPr="00115B13" w:rsidRDefault="00B10B31" w:rsidP="00B10B31">
      <w:pPr>
        <w:tabs>
          <w:tab w:val="left" w:pos="360"/>
          <w:tab w:val="left" w:pos="720"/>
          <w:tab w:val="left" w:pos="1080"/>
        </w:tabs>
        <w:rPr>
          <w:sz w:val="20"/>
          <w:szCs w:val="20"/>
        </w:rPr>
      </w:pPr>
      <w:r>
        <w:rPr>
          <w:sz w:val="20"/>
          <w:szCs w:val="20"/>
        </w:rPr>
        <w:tab/>
      </w:r>
      <w:r w:rsidRPr="00115B13">
        <w:rPr>
          <w:sz w:val="20"/>
          <w:szCs w:val="20"/>
        </w:rPr>
        <w:t>Business Telephone Number</w:t>
      </w:r>
    </w:p>
    <w:p w14:paraId="45CC2C07" w14:textId="77777777" w:rsidR="00B10B31" w:rsidRPr="00115B13" w:rsidRDefault="00B10B31" w:rsidP="00B10B31">
      <w:pPr>
        <w:tabs>
          <w:tab w:val="left" w:pos="360"/>
          <w:tab w:val="left" w:pos="720"/>
          <w:tab w:val="left" w:pos="1080"/>
        </w:tabs>
        <w:rPr>
          <w:sz w:val="20"/>
          <w:szCs w:val="20"/>
        </w:rPr>
      </w:pPr>
      <w:r w:rsidRPr="00115B13">
        <w:rPr>
          <w:sz w:val="20"/>
          <w:szCs w:val="20"/>
        </w:rPr>
        <w:tab/>
        <w:t>Business Fax Number</w:t>
      </w:r>
    </w:p>
    <w:p w14:paraId="44C1E860" w14:textId="77777777" w:rsidR="00B10B31" w:rsidRPr="00115B13" w:rsidRDefault="00B10B31" w:rsidP="00B10B31">
      <w:pPr>
        <w:tabs>
          <w:tab w:val="left" w:pos="360"/>
          <w:tab w:val="left" w:pos="720"/>
          <w:tab w:val="left" w:pos="1080"/>
        </w:tabs>
        <w:rPr>
          <w:sz w:val="20"/>
          <w:szCs w:val="20"/>
        </w:rPr>
      </w:pPr>
      <w:r w:rsidRPr="00115B13">
        <w:rPr>
          <w:sz w:val="20"/>
          <w:szCs w:val="20"/>
        </w:rPr>
        <w:tab/>
        <w:t>Business e-mail address</w:t>
      </w:r>
    </w:p>
    <w:p w14:paraId="5DFC90ED" w14:textId="77777777" w:rsidR="00B10B31" w:rsidRDefault="00B10B31" w:rsidP="00B10B31">
      <w:pPr>
        <w:tabs>
          <w:tab w:val="left" w:pos="360"/>
          <w:tab w:val="left" w:pos="720"/>
          <w:tab w:val="left" w:pos="1080"/>
        </w:tabs>
        <w:rPr>
          <w:sz w:val="20"/>
          <w:szCs w:val="20"/>
        </w:rPr>
      </w:pPr>
      <w:r w:rsidRPr="00115B13">
        <w:rPr>
          <w:sz w:val="20"/>
          <w:szCs w:val="20"/>
        </w:rPr>
        <w:tab/>
      </w:r>
      <w:r>
        <w:rPr>
          <w:sz w:val="20"/>
          <w:szCs w:val="20"/>
        </w:rPr>
        <w:t>N</w:t>
      </w:r>
      <w:r w:rsidRPr="00115B13">
        <w:rPr>
          <w:sz w:val="20"/>
          <w:szCs w:val="20"/>
        </w:rPr>
        <w:t xml:space="preserve">ame </w:t>
      </w:r>
      <w:r>
        <w:rPr>
          <w:sz w:val="20"/>
          <w:szCs w:val="20"/>
        </w:rPr>
        <w:t>of managing company (if any)</w:t>
      </w:r>
    </w:p>
    <w:p w14:paraId="0306D5C1" w14:textId="5256DA1B" w:rsidR="003710E9" w:rsidRPr="003710E9" w:rsidRDefault="003710E9" w:rsidP="00B10B31">
      <w:pPr>
        <w:tabs>
          <w:tab w:val="left" w:pos="360"/>
          <w:tab w:val="left" w:pos="720"/>
          <w:tab w:val="left" w:pos="1080"/>
        </w:tabs>
        <w:rPr>
          <w:sz w:val="20"/>
          <w:szCs w:val="20"/>
          <w:u w:val="single"/>
        </w:rPr>
      </w:pPr>
      <w:r w:rsidRPr="003710E9">
        <w:rPr>
          <w:sz w:val="20"/>
          <w:szCs w:val="20"/>
          <w:u w:val="single"/>
        </w:rPr>
        <w:t>Block D – Certification</w:t>
      </w:r>
    </w:p>
    <w:p w14:paraId="68FA3039" w14:textId="77777777" w:rsidR="003710E9" w:rsidRDefault="003710E9" w:rsidP="003710E9">
      <w:pPr>
        <w:tabs>
          <w:tab w:val="left" w:pos="360"/>
          <w:tab w:val="left" w:pos="720"/>
          <w:tab w:val="left" w:pos="1080"/>
        </w:tabs>
        <w:rPr>
          <w:sz w:val="20"/>
          <w:szCs w:val="20"/>
        </w:rPr>
      </w:pPr>
      <w:r>
        <w:rPr>
          <w:sz w:val="20"/>
          <w:szCs w:val="20"/>
        </w:rPr>
        <w:tab/>
      </w:r>
      <w:r w:rsidRPr="003710E9">
        <w:rPr>
          <w:sz w:val="20"/>
          <w:szCs w:val="20"/>
        </w:rPr>
        <w:t>operator was given notice that the vessel is being removed from the CDQ vessel registration list</w:t>
      </w:r>
    </w:p>
    <w:p w14:paraId="6BD3E818" w14:textId="3B79921A" w:rsidR="003710E9" w:rsidRPr="003710E9" w:rsidRDefault="003710E9" w:rsidP="003710E9">
      <w:pPr>
        <w:tabs>
          <w:tab w:val="left" w:pos="360"/>
          <w:tab w:val="left" w:pos="720"/>
          <w:tab w:val="left" w:pos="1080"/>
        </w:tabs>
        <w:rPr>
          <w:sz w:val="20"/>
          <w:szCs w:val="20"/>
        </w:rPr>
      </w:pPr>
      <w:r>
        <w:rPr>
          <w:sz w:val="20"/>
          <w:szCs w:val="20"/>
        </w:rPr>
        <w:tab/>
      </w:r>
      <w:r w:rsidRPr="003710E9">
        <w:rPr>
          <w:sz w:val="20"/>
          <w:szCs w:val="20"/>
        </w:rPr>
        <w:t>the vessel is not groundfish CDQ fishing at this time.</w:t>
      </w:r>
    </w:p>
    <w:p w14:paraId="3B7BD8C1" w14:textId="040B1B6A" w:rsidR="003710E9" w:rsidRPr="003710E9" w:rsidRDefault="0017022F" w:rsidP="003710E9">
      <w:pPr>
        <w:tabs>
          <w:tab w:val="left" w:pos="360"/>
          <w:tab w:val="left" w:pos="720"/>
          <w:tab w:val="left" w:pos="1080"/>
        </w:tabs>
        <w:rPr>
          <w:sz w:val="20"/>
          <w:szCs w:val="20"/>
        </w:rPr>
      </w:pPr>
      <w:r>
        <w:rPr>
          <w:sz w:val="20"/>
          <w:szCs w:val="20"/>
        </w:rPr>
        <w:tab/>
      </w:r>
      <w:r w:rsidR="003710E9" w:rsidRPr="003710E9">
        <w:rPr>
          <w:sz w:val="20"/>
          <w:szCs w:val="20"/>
        </w:rPr>
        <w:t>Name of CDQ representative:</w:t>
      </w:r>
    </w:p>
    <w:p w14:paraId="19373D81" w14:textId="09ED010F" w:rsidR="003710E9" w:rsidRPr="003710E9" w:rsidRDefault="0017022F" w:rsidP="003710E9">
      <w:pPr>
        <w:tabs>
          <w:tab w:val="left" w:pos="360"/>
          <w:tab w:val="left" w:pos="720"/>
          <w:tab w:val="left" w:pos="1080"/>
        </w:tabs>
        <w:rPr>
          <w:sz w:val="20"/>
          <w:szCs w:val="20"/>
        </w:rPr>
      </w:pPr>
      <w:r>
        <w:rPr>
          <w:sz w:val="20"/>
          <w:szCs w:val="20"/>
        </w:rPr>
        <w:tab/>
      </w:r>
      <w:r w:rsidR="003710E9" w:rsidRPr="003710E9">
        <w:rPr>
          <w:sz w:val="20"/>
          <w:szCs w:val="20"/>
        </w:rPr>
        <w:t>Signature of CDQ representative:</w:t>
      </w:r>
    </w:p>
    <w:p w14:paraId="3D50BD13" w14:textId="047CE152" w:rsidR="0017022F" w:rsidRDefault="0017022F" w:rsidP="00B10B31">
      <w:pPr>
        <w:tabs>
          <w:tab w:val="left" w:pos="360"/>
          <w:tab w:val="left" w:pos="720"/>
          <w:tab w:val="left" w:pos="1080"/>
        </w:tabs>
        <w:rPr>
          <w:sz w:val="20"/>
          <w:szCs w:val="20"/>
        </w:rPr>
      </w:pPr>
      <w:r>
        <w:rPr>
          <w:sz w:val="20"/>
          <w:szCs w:val="20"/>
        </w:rPr>
        <w:tab/>
      </w:r>
      <w:r w:rsidR="003710E9" w:rsidRPr="003710E9">
        <w:rPr>
          <w:sz w:val="20"/>
          <w:szCs w:val="20"/>
        </w:rPr>
        <w:t>Date of Signature</w:t>
      </w:r>
    </w:p>
    <w:p w14:paraId="1C224290" w14:textId="77777777" w:rsidR="00494E1E" w:rsidRDefault="00494E1E">
      <w:pPr>
        <w:widowControl/>
        <w:autoSpaceDE/>
        <w:autoSpaceDN/>
        <w:adjustRightInd/>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084"/>
        <w:gridCol w:w="810"/>
      </w:tblGrid>
      <w:tr w:rsidR="00B10B31" w14:paraId="1617D02D" w14:textId="77777777" w:rsidTr="00B10B31">
        <w:trPr>
          <w:jc w:val="center"/>
        </w:trPr>
        <w:tc>
          <w:tcPr>
            <w:tcW w:w="4894" w:type="dxa"/>
            <w:gridSpan w:val="2"/>
            <w:tcBorders>
              <w:top w:val="single" w:sz="7" w:space="0" w:color="000000"/>
              <w:left w:val="single" w:sz="7" w:space="0" w:color="000000"/>
              <w:bottom w:val="single" w:sz="7" w:space="0" w:color="000000"/>
              <w:right w:val="single" w:sz="7" w:space="0" w:color="000000"/>
            </w:tcBorders>
          </w:tcPr>
          <w:p w14:paraId="47AB6A3F" w14:textId="77777777" w:rsidR="00B10B31" w:rsidRDefault="00B10B31" w:rsidP="00B10B31">
            <w:pPr>
              <w:rPr>
                <w:sz w:val="20"/>
                <w:szCs w:val="20"/>
              </w:rPr>
            </w:pPr>
            <w:r w:rsidRPr="00F03582">
              <w:rPr>
                <w:b/>
                <w:bCs/>
                <w:sz w:val="20"/>
                <w:szCs w:val="20"/>
              </w:rPr>
              <w:t>CDQ Vessel Registrat</w:t>
            </w:r>
            <w:r>
              <w:rPr>
                <w:b/>
                <w:bCs/>
                <w:sz w:val="20"/>
                <w:szCs w:val="20"/>
              </w:rPr>
              <w:t>ion, Respondent</w:t>
            </w:r>
          </w:p>
        </w:tc>
      </w:tr>
      <w:tr w:rsidR="00B10B31" w14:paraId="09B973DC" w14:textId="77777777" w:rsidTr="00B10B31">
        <w:trPr>
          <w:jc w:val="center"/>
        </w:trPr>
        <w:tc>
          <w:tcPr>
            <w:tcW w:w="4084" w:type="dxa"/>
            <w:tcBorders>
              <w:top w:val="single" w:sz="7" w:space="0" w:color="000000"/>
              <w:left w:val="single" w:sz="7" w:space="0" w:color="000000"/>
              <w:bottom w:val="single" w:sz="7" w:space="0" w:color="000000"/>
              <w:right w:val="single" w:sz="7" w:space="0" w:color="000000"/>
            </w:tcBorders>
          </w:tcPr>
          <w:p w14:paraId="2A9A074B" w14:textId="77777777" w:rsidR="00B10B31" w:rsidRPr="005A21EF" w:rsidRDefault="00B10B31" w:rsidP="00B10B31">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7216A3E1"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6999F48F"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Frequency of response = 1</w:t>
            </w:r>
          </w:p>
          <w:p w14:paraId="5247FB86"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(1.50)</w:t>
            </w:r>
          </w:p>
          <w:p w14:paraId="2E891AE6"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5 minutes register x 9 = 45minutes</w:t>
            </w:r>
          </w:p>
          <w:p w14:paraId="5CD9AD83"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5 minutes print letter x 9 = 45minutes</w:t>
            </w:r>
          </w:p>
          <w:p w14:paraId="25E27121"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($37/hr x 2 hr)</w:t>
            </w:r>
          </w:p>
          <w:p w14:paraId="7B1AC019" w14:textId="77777777" w:rsidR="00B10B31" w:rsidRPr="0016657C" w:rsidRDefault="00B10B31" w:rsidP="00B10B31">
            <w:pPr>
              <w:tabs>
                <w:tab w:val="left" w:pos="-1180"/>
                <w:tab w:val="left" w:pos="-720"/>
                <w:tab w:val="left" w:pos="0"/>
                <w:tab w:val="left" w:pos="360"/>
                <w:tab w:val="left" w:pos="720"/>
                <w:tab w:val="left" w:pos="1080"/>
              </w:tabs>
              <w:rPr>
                <w:sz w:val="20"/>
                <w:szCs w:val="20"/>
              </w:rPr>
            </w:pPr>
            <w:r>
              <w:rPr>
                <w:b/>
                <w:bCs/>
                <w:sz w:val="20"/>
                <w:szCs w:val="20"/>
              </w:rPr>
              <w:t>Total miscellaneous costs</w:t>
            </w:r>
          </w:p>
          <w:p w14:paraId="4C48795D"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Submit online  = 0</w:t>
            </w:r>
          </w:p>
        </w:tc>
        <w:tc>
          <w:tcPr>
            <w:tcW w:w="810" w:type="dxa"/>
            <w:tcBorders>
              <w:top w:val="single" w:sz="7" w:space="0" w:color="000000"/>
              <w:left w:val="single" w:sz="7" w:space="0" w:color="000000"/>
              <w:bottom w:val="single" w:sz="7" w:space="0" w:color="000000"/>
              <w:right w:val="single" w:sz="7" w:space="0" w:color="000000"/>
            </w:tcBorders>
          </w:tcPr>
          <w:p w14:paraId="1364CF69"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sidRPr="005A21EF">
              <w:rPr>
                <w:b/>
                <w:sz w:val="20"/>
                <w:szCs w:val="20"/>
              </w:rPr>
              <w:t>6</w:t>
            </w:r>
          </w:p>
          <w:p w14:paraId="1D75B4D5"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6</w:t>
            </w:r>
          </w:p>
          <w:p w14:paraId="47A70002"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p>
          <w:p w14:paraId="6CB82224"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 xml:space="preserve">2 </w:t>
            </w:r>
            <w:r w:rsidRPr="005A21EF">
              <w:rPr>
                <w:b/>
                <w:bCs/>
                <w:sz w:val="20"/>
                <w:szCs w:val="20"/>
              </w:rPr>
              <w:t>hr</w:t>
            </w:r>
          </w:p>
          <w:p w14:paraId="6F02C1FA"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p>
          <w:p w14:paraId="57D87A3F"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p>
          <w:p w14:paraId="26D6A86B"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Pr>
                <w:b/>
                <w:bCs/>
                <w:sz w:val="20"/>
                <w:szCs w:val="20"/>
              </w:rPr>
              <w:t>74</w:t>
            </w:r>
          </w:p>
          <w:p w14:paraId="1407C912"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Pr>
                <w:b/>
                <w:bCs/>
                <w:sz w:val="20"/>
                <w:szCs w:val="20"/>
              </w:rPr>
              <w:t>0</w:t>
            </w:r>
          </w:p>
        </w:tc>
      </w:tr>
    </w:tbl>
    <w:p w14:paraId="2A9E7ADE" w14:textId="74457A99" w:rsidR="000704CE" w:rsidRDefault="000704CE" w:rsidP="00B10B31">
      <w:pPr>
        <w:tabs>
          <w:tab w:val="left" w:pos="-1180"/>
          <w:tab w:val="left" w:pos="-720"/>
          <w:tab w:val="left" w:pos="0"/>
          <w:tab w:val="left" w:pos="360"/>
          <w:tab w:val="left" w:pos="720"/>
          <w:tab w:val="left" w:pos="1080"/>
        </w:tabs>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306"/>
        <w:gridCol w:w="592"/>
      </w:tblGrid>
      <w:tr w:rsidR="00B10B31" w14:paraId="4BE06A9B" w14:textId="77777777" w:rsidTr="00B10B31">
        <w:trPr>
          <w:jc w:val="center"/>
        </w:trPr>
        <w:tc>
          <w:tcPr>
            <w:tcW w:w="4898" w:type="dxa"/>
            <w:gridSpan w:val="2"/>
            <w:tcBorders>
              <w:top w:val="single" w:sz="7" w:space="0" w:color="000000"/>
              <w:left w:val="single" w:sz="7" w:space="0" w:color="000000"/>
              <w:bottom w:val="single" w:sz="7" w:space="0" w:color="000000"/>
              <w:right w:val="single" w:sz="7" w:space="0" w:color="000000"/>
            </w:tcBorders>
          </w:tcPr>
          <w:p w14:paraId="1CDC561D" w14:textId="77777777" w:rsidR="00B10B31" w:rsidRDefault="00B10B31" w:rsidP="00B10B31">
            <w:pPr>
              <w:tabs>
                <w:tab w:val="left" w:pos="-1180"/>
                <w:tab w:val="left" w:pos="-720"/>
                <w:tab w:val="left" w:pos="0"/>
                <w:tab w:val="left" w:pos="360"/>
                <w:tab w:val="left" w:pos="720"/>
                <w:tab w:val="left" w:pos="1080"/>
              </w:tabs>
              <w:rPr>
                <w:sz w:val="20"/>
                <w:szCs w:val="20"/>
              </w:rPr>
            </w:pPr>
            <w:r w:rsidRPr="00D75CD1">
              <w:rPr>
                <w:b/>
                <w:bCs/>
                <w:sz w:val="20"/>
                <w:szCs w:val="20"/>
              </w:rPr>
              <w:t>CDQ Vessel Registration</w:t>
            </w:r>
            <w:r>
              <w:rPr>
                <w:b/>
                <w:bCs/>
                <w:sz w:val="20"/>
                <w:szCs w:val="20"/>
              </w:rPr>
              <w:t>, Federal Government</w:t>
            </w:r>
          </w:p>
        </w:tc>
      </w:tr>
      <w:tr w:rsidR="00B10B31" w14:paraId="3071B2F2" w14:textId="77777777" w:rsidTr="00B10B31">
        <w:trPr>
          <w:jc w:val="center"/>
        </w:trPr>
        <w:tc>
          <w:tcPr>
            <w:tcW w:w="4306" w:type="dxa"/>
            <w:tcBorders>
              <w:top w:val="single" w:sz="7" w:space="0" w:color="000000"/>
              <w:left w:val="single" w:sz="7" w:space="0" w:color="000000"/>
              <w:bottom w:val="single" w:sz="7" w:space="0" w:color="000000"/>
              <w:right w:val="single" w:sz="7" w:space="0" w:color="000000"/>
            </w:tcBorders>
          </w:tcPr>
          <w:p w14:paraId="7B668E80"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2875CEAB"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4A864DDD"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p>
          <w:p w14:paraId="1D65E5AA" w14:textId="77777777" w:rsidR="00B10B31" w:rsidRPr="00F262DD" w:rsidRDefault="00B10B31" w:rsidP="00B10B31">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592" w:type="dxa"/>
            <w:tcBorders>
              <w:top w:val="single" w:sz="7" w:space="0" w:color="000000"/>
              <w:left w:val="single" w:sz="7" w:space="0" w:color="000000"/>
              <w:bottom w:val="single" w:sz="7" w:space="0" w:color="000000"/>
              <w:right w:val="single" w:sz="7" w:space="0" w:color="000000"/>
            </w:tcBorders>
          </w:tcPr>
          <w:p w14:paraId="69285E15" w14:textId="77777777" w:rsidR="00B10B31" w:rsidRPr="00245706" w:rsidRDefault="00B10B31" w:rsidP="00B10B31">
            <w:pPr>
              <w:tabs>
                <w:tab w:val="left" w:pos="-1180"/>
                <w:tab w:val="left" w:pos="-720"/>
                <w:tab w:val="left" w:pos="0"/>
                <w:tab w:val="left" w:pos="360"/>
                <w:tab w:val="left" w:pos="720"/>
                <w:tab w:val="left" w:pos="1080"/>
              </w:tabs>
              <w:jc w:val="right"/>
              <w:rPr>
                <w:b/>
                <w:sz w:val="20"/>
                <w:szCs w:val="20"/>
              </w:rPr>
            </w:pPr>
            <w:r>
              <w:rPr>
                <w:b/>
                <w:bCs/>
                <w:sz w:val="20"/>
                <w:szCs w:val="20"/>
              </w:rPr>
              <w:t>0</w:t>
            </w:r>
          </w:p>
          <w:p w14:paraId="4CAE35BA"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0</w:t>
            </w:r>
          </w:p>
          <w:p w14:paraId="52500233"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sidRPr="00245706">
              <w:rPr>
                <w:b/>
                <w:bCs/>
                <w:sz w:val="20"/>
                <w:szCs w:val="20"/>
              </w:rPr>
              <w:t>0</w:t>
            </w:r>
          </w:p>
          <w:p w14:paraId="6271525D" w14:textId="77777777" w:rsidR="00B10B31" w:rsidRDefault="00B10B31" w:rsidP="00B10B31">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14EABCBE" w14:textId="77777777" w:rsidR="00B10B31" w:rsidRDefault="00B10B31" w:rsidP="00B10B31">
      <w:pPr>
        <w:tabs>
          <w:tab w:val="left" w:pos="-1180"/>
          <w:tab w:val="left" w:pos="-720"/>
          <w:tab w:val="left" w:pos="0"/>
          <w:tab w:val="left" w:pos="360"/>
          <w:tab w:val="left" w:pos="720"/>
          <w:tab w:val="left" w:pos="1080"/>
        </w:tabs>
        <w:rPr>
          <w:b/>
        </w:rPr>
      </w:pPr>
    </w:p>
    <w:p w14:paraId="1335127C" w14:textId="40EC1DA0" w:rsidR="00B10B31" w:rsidRPr="006F529A" w:rsidRDefault="00B10B31" w:rsidP="00B10B31">
      <w:pPr>
        <w:rPr>
          <w:u w:val="single"/>
        </w:rPr>
      </w:pPr>
      <w:r w:rsidRPr="00D100F4">
        <w:rPr>
          <w:b/>
        </w:rPr>
        <w:t>b.  Groundfish/Halibut CDQ and Prohibited Species Quota (PSQ)</w:t>
      </w:r>
      <w:r>
        <w:rPr>
          <w:b/>
        </w:rPr>
        <w:t xml:space="preserve"> </w:t>
      </w:r>
      <w:r w:rsidRPr="00D100F4">
        <w:rPr>
          <w:b/>
        </w:rPr>
        <w:t>Transfer Request</w:t>
      </w:r>
    </w:p>
    <w:p w14:paraId="7612DC8F" w14:textId="77777777" w:rsidR="00B10B31" w:rsidRDefault="00B10B31" w:rsidP="00B10B31"/>
    <w:p w14:paraId="4A251D1E" w14:textId="3A69FE4C" w:rsidR="005A67FF" w:rsidRDefault="005A67FF" w:rsidP="00B10B31">
      <w:pPr>
        <w:tabs>
          <w:tab w:val="left" w:pos="-1180"/>
          <w:tab w:val="left" w:pos="-720"/>
          <w:tab w:val="left" w:pos="0"/>
          <w:tab w:val="left" w:pos="360"/>
          <w:tab w:val="left" w:pos="720"/>
          <w:tab w:val="left" w:pos="1080"/>
        </w:tabs>
      </w:pPr>
      <w:r w:rsidRPr="005A67FF">
        <w:t>This form should be completed and signed by a representative from each CDQ group proposing to transfer annual amounts of groundfish and halibut CDQ and Prohibited Species Quota (PSQ) except Bering Sea Chinook salmon</w:t>
      </w:r>
    </w:p>
    <w:p w14:paraId="0CDAE3B0" w14:textId="77777777" w:rsidR="005A67FF" w:rsidRDefault="005A67FF" w:rsidP="00B10B31">
      <w:pPr>
        <w:tabs>
          <w:tab w:val="left" w:pos="-1180"/>
          <w:tab w:val="left" w:pos="-720"/>
          <w:tab w:val="left" w:pos="0"/>
          <w:tab w:val="left" w:pos="360"/>
          <w:tab w:val="left" w:pos="720"/>
          <w:tab w:val="left" w:pos="1080"/>
        </w:tabs>
      </w:pPr>
    </w:p>
    <w:p w14:paraId="4CA45F05" w14:textId="6E3432D1" w:rsidR="00B10B31" w:rsidRDefault="00B10B31" w:rsidP="00B10B31">
      <w:pPr>
        <w:tabs>
          <w:tab w:val="left" w:pos="-1180"/>
          <w:tab w:val="left" w:pos="-720"/>
          <w:tab w:val="left" w:pos="0"/>
          <w:tab w:val="left" w:pos="360"/>
          <w:tab w:val="left" w:pos="720"/>
          <w:tab w:val="left" w:pos="1080"/>
        </w:tabs>
      </w:pPr>
      <w:r w:rsidRPr="00165B88">
        <w:t xml:space="preserve">The halibut </w:t>
      </w:r>
      <w:r>
        <w:t xml:space="preserve">Prohibited Species Catch (PSC) </w:t>
      </w:r>
      <w:r w:rsidRPr="00165B88">
        <w:t xml:space="preserve">allocation to the CDQ Program is managed as halibut </w:t>
      </w:r>
      <w:r w:rsidRPr="00BC54FF">
        <w:t xml:space="preserve">Prohibited Species Quota (PSQ) </w:t>
      </w:r>
      <w:r w:rsidRPr="00165B88">
        <w:t xml:space="preserve">that are transferable only among the CDQ groups.   </w:t>
      </w:r>
      <w:r w:rsidRPr="00941656">
        <w:t xml:space="preserve">The CDQ Program is a catch share program </w:t>
      </w:r>
      <w:r>
        <w:t xml:space="preserve">that allocates </w:t>
      </w:r>
      <w:r w:rsidRPr="00941656">
        <w:t xml:space="preserve">a portion of the </w:t>
      </w:r>
      <w:r>
        <w:t xml:space="preserve">BSAI </w:t>
      </w:r>
      <w:r w:rsidRPr="00941656">
        <w:t xml:space="preserve">total allowable catch for specific target </w:t>
      </w:r>
      <w:r>
        <w:t xml:space="preserve">crab and groundfish </w:t>
      </w:r>
      <w:r w:rsidRPr="00941656">
        <w:t>species</w:t>
      </w:r>
      <w:r>
        <w:t>, a portion of the commercial catch limits assigned by the</w:t>
      </w:r>
      <w:r w:rsidR="00146315">
        <w:t xml:space="preserve"> International Pacific Halibut Commission</w:t>
      </w:r>
      <w:r>
        <w:t>, and associated PSC limits to the CDQ Program and then among the CDQ groups as transferable allocations</w:t>
      </w:r>
      <w:r w:rsidRPr="00941656">
        <w:t>.</w:t>
      </w:r>
      <w:r>
        <w:t xml:space="preserve">   </w:t>
      </w:r>
      <w:r w:rsidRPr="006F529A">
        <w:t xml:space="preserve">The small vessel halibut PSC limit </w:t>
      </w:r>
      <w:r w:rsidRPr="006F529A">
        <w:lastRenderedPageBreak/>
        <w:t>is created by a transfer from a CDQ group’s halibut PSQ to its small vessel halibut PSC limit.</w:t>
      </w:r>
      <w:r>
        <w:t xml:space="preserve">  </w:t>
      </w:r>
    </w:p>
    <w:p w14:paraId="58DE336F" w14:textId="77777777" w:rsidR="00B10B31" w:rsidRDefault="00B10B31" w:rsidP="00B10B31">
      <w:pPr>
        <w:tabs>
          <w:tab w:val="left" w:pos="-1180"/>
          <w:tab w:val="left" w:pos="-720"/>
          <w:tab w:val="left" w:pos="0"/>
          <w:tab w:val="left" w:pos="360"/>
          <w:tab w:val="left" w:pos="720"/>
          <w:tab w:val="left" w:pos="1080"/>
        </w:tabs>
      </w:pPr>
    </w:p>
    <w:p w14:paraId="01FE4887" w14:textId="39EFAC45" w:rsidR="00B10B31" w:rsidRDefault="000704CE" w:rsidP="00B10B31">
      <w:pPr>
        <w:tabs>
          <w:tab w:val="left" w:pos="-1180"/>
          <w:tab w:val="left" w:pos="-720"/>
          <w:tab w:val="left" w:pos="0"/>
          <w:tab w:val="left" w:pos="360"/>
          <w:tab w:val="left" w:pos="720"/>
          <w:tab w:val="left" w:pos="1080"/>
        </w:tabs>
      </w:pPr>
      <w:r>
        <w:t>U</w:t>
      </w:r>
      <w:r w:rsidR="00B10B31">
        <w:t xml:space="preserve">sing the </w:t>
      </w:r>
      <w:r w:rsidR="00B10B31" w:rsidRPr="00BC54FF">
        <w:t>Groundfish/Halibut CDQ</w:t>
      </w:r>
      <w:r w:rsidR="00B10B31">
        <w:t xml:space="preserve"> and P</w:t>
      </w:r>
      <w:r w:rsidR="00B10B31" w:rsidRPr="00BC54FF">
        <w:t>SQ Transfer Request</w:t>
      </w:r>
      <w:r w:rsidR="00B10B31">
        <w:t xml:space="preserve">, a CDQ group may transfer halibut PSQ from its primary halibut PSQ to its small catcher vessel halibut PSC limit.   </w:t>
      </w:r>
      <w:r w:rsidR="00B10B31" w:rsidRPr="00065A24">
        <w:t xml:space="preserve">CDQ groups do not have to transfer any halibut PSQ to this account. Each CDQ group would, in collaboration with NMFS managers, decide the appropriate amount </w:t>
      </w:r>
      <w:r w:rsidR="00B10B31">
        <w:t xml:space="preserve">(if any) </w:t>
      </w:r>
      <w:r w:rsidR="00B10B31" w:rsidRPr="00065A24">
        <w:t>of halibut PSQ to transfer to the small catcher vessel halibut PSC limit based on the amount of groundfish CDQ it want</w:t>
      </w:r>
      <w:r>
        <w:t>s</w:t>
      </w:r>
      <w:r w:rsidR="00B10B31" w:rsidRPr="00065A24">
        <w:t xml:space="preserve"> to allocate to the small hook-and-line catcher vessel fishery and the expected use of halibut PSC in those fisheries</w:t>
      </w:r>
      <w:r w:rsidR="00B10B31">
        <w:t xml:space="preserve">.  </w:t>
      </w:r>
    </w:p>
    <w:p w14:paraId="13310C08" w14:textId="77777777" w:rsidR="00B10B31" w:rsidRDefault="00B10B31" w:rsidP="00B10B31">
      <w:pPr>
        <w:tabs>
          <w:tab w:val="left" w:pos="-1180"/>
          <w:tab w:val="left" w:pos="-720"/>
          <w:tab w:val="left" w:pos="0"/>
          <w:tab w:val="left" w:pos="360"/>
          <w:tab w:val="left" w:pos="720"/>
          <w:tab w:val="left" w:pos="1080"/>
        </w:tabs>
      </w:pPr>
    </w:p>
    <w:p w14:paraId="5BA75018" w14:textId="77777777" w:rsidR="00B10B31" w:rsidRDefault="00B10B31" w:rsidP="00B10B31">
      <w:pPr>
        <w:tabs>
          <w:tab w:val="left" w:pos="-1180"/>
          <w:tab w:val="left" w:pos="-720"/>
          <w:tab w:val="left" w:pos="0"/>
          <w:tab w:val="left" w:pos="360"/>
          <w:tab w:val="left" w:pos="720"/>
          <w:tab w:val="left" w:pos="1080"/>
        </w:tabs>
      </w:pPr>
      <w:r w:rsidRPr="006F529A">
        <w:t xml:space="preserve">The transfer is not effective until approved by NMFS. In reviewing a request to transfer remaining halibut from the small vessel halibut PSC limit back to the CDQ group’s halibut PSQ, NMFS will consider the status of CDQ fisheries through the end of the year and anticipated halibut PSC rates for any remaining groundfish CDQ fishing by vessels managed under the small vessel halibut PSC limit for the requesting CDQ group.  </w:t>
      </w:r>
    </w:p>
    <w:p w14:paraId="3CB89A9C" w14:textId="77777777" w:rsidR="00B10B31" w:rsidRDefault="00B10B31" w:rsidP="00B10B31">
      <w:pPr>
        <w:tabs>
          <w:tab w:val="left" w:pos="-1180"/>
          <w:tab w:val="left" w:pos="-720"/>
          <w:tab w:val="left" w:pos="0"/>
          <w:tab w:val="left" w:pos="360"/>
          <w:tab w:val="left" w:pos="720"/>
          <w:tab w:val="left" w:pos="1080"/>
        </w:tabs>
      </w:pPr>
    </w:p>
    <w:p w14:paraId="1110301C" w14:textId="77777777" w:rsidR="00B10B31" w:rsidRDefault="00B10B31" w:rsidP="00B10B31">
      <w:pPr>
        <w:tabs>
          <w:tab w:val="left" w:pos="-1180"/>
          <w:tab w:val="left" w:pos="-720"/>
          <w:tab w:val="left" w:pos="0"/>
          <w:tab w:val="left" w:pos="360"/>
          <w:tab w:val="left" w:pos="720"/>
          <w:tab w:val="left" w:pos="1080"/>
        </w:tabs>
      </w:pPr>
      <w:r>
        <w:t>The completed transfer request may be submitted to NMFS via one of the following means:</w:t>
      </w:r>
    </w:p>
    <w:p w14:paraId="3512690E" w14:textId="77777777" w:rsidR="00B10B31" w:rsidRDefault="00B10B31" w:rsidP="00B10B31">
      <w:pPr>
        <w:tabs>
          <w:tab w:val="left" w:pos="-1180"/>
          <w:tab w:val="left" w:pos="-720"/>
          <w:tab w:val="left" w:pos="0"/>
          <w:tab w:val="left" w:pos="360"/>
          <w:tab w:val="left" w:pos="720"/>
          <w:tab w:val="left" w:pos="1080"/>
        </w:tabs>
      </w:pPr>
    </w:p>
    <w:p w14:paraId="1E55117C" w14:textId="77777777" w:rsidR="00B10B31" w:rsidRDefault="00B10B31" w:rsidP="00B10B31">
      <w:pPr>
        <w:tabs>
          <w:tab w:val="left" w:pos="-1180"/>
          <w:tab w:val="left" w:pos="-720"/>
          <w:tab w:val="left" w:pos="0"/>
          <w:tab w:val="left" w:pos="360"/>
          <w:tab w:val="left" w:pos="720"/>
          <w:tab w:val="left" w:pos="1080"/>
        </w:tabs>
      </w:pPr>
      <w:r>
        <w:tab/>
        <w:t xml:space="preserve">By fax </w:t>
      </w:r>
      <w:r>
        <w:tab/>
      </w:r>
      <w:r>
        <w:tab/>
      </w:r>
      <w:r>
        <w:tab/>
      </w:r>
      <w:r>
        <w:tab/>
        <w:t>907-586-7465</w:t>
      </w:r>
    </w:p>
    <w:p w14:paraId="408C7BE4" w14:textId="77777777" w:rsidR="00B10B31" w:rsidRDefault="00B10B31" w:rsidP="00B10B31">
      <w:pPr>
        <w:tabs>
          <w:tab w:val="left" w:pos="-1180"/>
          <w:tab w:val="left" w:pos="-720"/>
          <w:tab w:val="left" w:pos="0"/>
          <w:tab w:val="left" w:pos="360"/>
          <w:tab w:val="left" w:pos="720"/>
          <w:tab w:val="left" w:pos="1080"/>
        </w:tabs>
      </w:pPr>
    </w:p>
    <w:p w14:paraId="6879BC5B" w14:textId="77777777" w:rsidR="00B10B31" w:rsidRDefault="00B10B31" w:rsidP="00B10B31">
      <w:pPr>
        <w:tabs>
          <w:tab w:val="left" w:pos="-1180"/>
          <w:tab w:val="left" w:pos="-720"/>
          <w:tab w:val="left" w:pos="0"/>
          <w:tab w:val="left" w:pos="360"/>
          <w:tab w:val="left" w:pos="720"/>
          <w:tab w:val="left" w:pos="1080"/>
        </w:tabs>
      </w:pPr>
      <w:r>
        <w:tab/>
        <w:t xml:space="preserve">By mail </w:t>
      </w:r>
      <w:r>
        <w:tab/>
      </w:r>
      <w:r>
        <w:tab/>
      </w:r>
      <w:r>
        <w:tab/>
        <w:t>Sustainable Fisheries Division</w:t>
      </w:r>
    </w:p>
    <w:p w14:paraId="213BE9CB"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NMFS Alaska Region</w:t>
      </w:r>
    </w:p>
    <w:p w14:paraId="1284D875"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PO Box 21668</w:t>
      </w:r>
    </w:p>
    <w:p w14:paraId="0D70AD77"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Juneau, AK 99802-1668</w:t>
      </w:r>
    </w:p>
    <w:p w14:paraId="36BB611C" w14:textId="77777777" w:rsidR="00B10B31" w:rsidRDefault="00B10B31" w:rsidP="00B10B31">
      <w:pPr>
        <w:tabs>
          <w:tab w:val="left" w:pos="-1180"/>
          <w:tab w:val="left" w:pos="-720"/>
          <w:tab w:val="left" w:pos="0"/>
          <w:tab w:val="left" w:pos="360"/>
          <w:tab w:val="left" w:pos="720"/>
          <w:tab w:val="left" w:pos="1080"/>
        </w:tabs>
      </w:pPr>
    </w:p>
    <w:p w14:paraId="4D892F76" w14:textId="77777777" w:rsidR="00B10B31" w:rsidRDefault="00B10B31" w:rsidP="00B10B31">
      <w:pPr>
        <w:tabs>
          <w:tab w:val="left" w:pos="-1180"/>
          <w:tab w:val="left" w:pos="-720"/>
          <w:tab w:val="left" w:pos="0"/>
          <w:tab w:val="left" w:pos="360"/>
          <w:tab w:val="left" w:pos="720"/>
          <w:tab w:val="left" w:pos="1080"/>
        </w:tabs>
      </w:pPr>
      <w:r>
        <w:tab/>
        <w:t>Online</w:t>
      </w:r>
      <w:r>
        <w:tab/>
      </w:r>
      <w:r>
        <w:tab/>
      </w:r>
      <w:r>
        <w:tab/>
      </w:r>
      <w:r>
        <w:tab/>
      </w:r>
      <w:hyperlink r:id="rId15" w:history="1">
        <w:r w:rsidRPr="003F1C04">
          <w:rPr>
            <w:rStyle w:val="Hyperlink"/>
          </w:rPr>
          <w:t>eFISH</w:t>
        </w:r>
      </w:hyperlink>
    </w:p>
    <w:p w14:paraId="22EE95DD"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r>
      <w:hyperlink r:id="rId16" w:history="1">
        <w:r w:rsidRPr="00BB2889">
          <w:rPr>
            <w:rStyle w:val="Hyperlink"/>
          </w:rPr>
          <w:t>https://alaskafisheries.noaa.gov/webapps/efish/login</w:t>
        </w:r>
      </w:hyperlink>
    </w:p>
    <w:p w14:paraId="35F80A84" w14:textId="77777777" w:rsidR="00B10B31" w:rsidRDefault="00B10B31" w:rsidP="00B10B31">
      <w:pPr>
        <w:tabs>
          <w:tab w:val="left" w:pos="-1180"/>
          <w:tab w:val="left" w:pos="-720"/>
          <w:tab w:val="left" w:pos="0"/>
          <w:tab w:val="left" w:pos="360"/>
          <w:tab w:val="left" w:pos="720"/>
          <w:tab w:val="left" w:pos="1080"/>
        </w:tabs>
      </w:pPr>
    </w:p>
    <w:p w14:paraId="07B82B85" w14:textId="77777777" w:rsidR="00B10B31" w:rsidRDefault="00B10B31" w:rsidP="00B10B31">
      <w:pPr>
        <w:tabs>
          <w:tab w:val="left" w:pos="-1180"/>
          <w:tab w:val="left" w:pos="-720"/>
          <w:tab w:val="left" w:pos="0"/>
          <w:tab w:val="left" w:pos="360"/>
          <w:tab w:val="left" w:pos="720"/>
          <w:tab w:val="left" w:pos="1080"/>
        </w:tabs>
      </w:pPr>
      <w:r>
        <w:t>For questions or additional information, call NMFS Sustainable Fisheries at 907-586-7228.</w:t>
      </w:r>
    </w:p>
    <w:p w14:paraId="3F6A3E52" w14:textId="77777777" w:rsidR="00B10B31" w:rsidRDefault="00B10B31" w:rsidP="00B10B31">
      <w:pPr>
        <w:tabs>
          <w:tab w:val="left" w:pos="-1180"/>
          <w:tab w:val="left" w:pos="-720"/>
          <w:tab w:val="left" w:pos="0"/>
          <w:tab w:val="left" w:pos="360"/>
          <w:tab w:val="left" w:pos="720"/>
          <w:tab w:val="left" w:pos="1080"/>
        </w:tabs>
      </w:pPr>
    </w:p>
    <w:p w14:paraId="2978A4DF" w14:textId="77777777" w:rsidR="00B10B31" w:rsidRDefault="00B10B31" w:rsidP="00B10B31">
      <w:pPr>
        <w:tabs>
          <w:tab w:val="left" w:pos="-1180"/>
          <w:tab w:val="left" w:pos="-720"/>
          <w:tab w:val="left" w:pos="0"/>
          <w:tab w:val="left" w:pos="360"/>
          <w:tab w:val="left" w:pos="720"/>
          <w:tab w:val="left" w:pos="1080"/>
        </w:tabs>
        <w:rPr>
          <w:b/>
          <w:sz w:val="20"/>
          <w:szCs w:val="20"/>
        </w:rPr>
      </w:pPr>
      <w:r>
        <w:rPr>
          <w:b/>
          <w:sz w:val="20"/>
          <w:szCs w:val="20"/>
        </w:rPr>
        <w:t xml:space="preserve">Groundfish/Halibut </w:t>
      </w:r>
      <w:r w:rsidRPr="00FC3F87">
        <w:rPr>
          <w:b/>
          <w:sz w:val="20"/>
          <w:szCs w:val="20"/>
        </w:rPr>
        <w:t xml:space="preserve">CDQ </w:t>
      </w:r>
      <w:r>
        <w:rPr>
          <w:b/>
          <w:sz w:val="20"/>
          <w:szCs w:val="20"/>
        </w:rPr>
        <w:t>and</w:t>
      </w:r>
      <w:r w:rsidRPr="00FC3F87">
        <w:rPr>
          <w:b/>
          <w:sz w:val="20"/>
          <w:szCs w:val="20"/>
        </w:rPr>
        <w:t xml:space="preserve"> PSQ transfer</w:t>
      </w:r>
      <w:r>
        <w:rPr>
          <w:b/>
          <w:sz w:val="20"/>
          <w:szCs w:val="20"/>
        </w:rPr>
        <w:t xml:space="preserve"> request</w:t>
      </w:r>
    </w:p>
    <w:p w14:paraId="1459C0E0"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u w:val="single"/>
        </w:rPr>
        <w:t>Block A --Transferring CDQ group information</w:t>
      </w:r>
    </w:p>
    <w:p w14:paraId="52491E40"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5A1A6506" w14:textId="77777777" w:rsidR="00B10B31" w:rsidRDefault="00B10B31" w:rsidP="00B10B31">
      <w:pPr>
        <w:tabs>
          <w:tab w:val="left" w:pos="0"/>
          <w:tab w:val="left" w:pos="360"/>
          <w:tab w:val="left" w:pos="720"/>
          <w:tab w:val="left" w:pos="1080"/>
        </w:tabs>
        <w:rPr>
          <w:sz w:val="20"/>
          <w:szCs w:val="20"/>
        </w:rPr>
      </w:pPr>
      <w:r>
        <w:rPr>
          <w:sz w:val="20"/>
          <w:szCs w:val="20"/>
        </w:rPr>
        <w:tab/>
        <w:t>CDQ group number.</w:t>
      </w:r>
    </w:p>
    <w:p w14:paraId="41A286F9"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1320D899"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Representative’s name and signature</w:t>
      </w:r>
    </w:p>
    <w:p w14:paraId="6E222CC3"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u w:val="single"/>
        </w:rPr>
        <w:t>Block B -- Receiving CDQ group information</w:t>
      </w:r>
    </w:p>
    <w:p w14:paraId="301C241C"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42A215F8"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CDQ group number</w:t>
      </w:r>
    </w:p>
    <w:p w14:paraId="5F31B617"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112378E2"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Representative’s Name and signature</w:t>
      </w:r>
    </w:p>
    <w:p w14:paraId="18E1387E"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u w:val="single"/>
        </w:rPr>
        <w:t>Block C -- CDQ amount transferred</w:t>
      </w:r>
      <w:r>
        <w:rPr>
          <w:sz w:val="20"/>
          <w:szCs w:val="20"/>
        </w:rPr>
        <w:t xml:space="preserve">.  </w:t>
      </w:r>
    </w:p>
    <w:p w14:paraId="1340EAB4" w14:textId="77777777" w:rsidR="00B10B31" w:rsidRPr="008E7AEF" w:rsidRDefault="00B10B31" w:rsidP="00B10B31">
      <w:pPr>
        <w:tabs>
          <w:tab w:val="left" w:pos="-1180"/>
          <w:tab w:val="left" w:pos="-720"/>
          <w:tab w:val="left" w:pos="0"/>
          <w:tab w:val="left" w:pos="360"/>
          <w:tab w:val="left" w:pos="720"/>
          <w:tab w:val="left" w:pos="1080"/>
        </w:tabs>
        <w:ind w:firstLine="360"/>
        <w:rPr>
          <w:sz w:val="20"/>
          <w:szCs w:val="20"/>
        </w:rPr>
      </w:pPr>
      <w:r w:rsidRPr="008E7AEF">
        <w:rPr>
          <w:sz w:val="20"/>
          <w:szCs w:val="20"/>
        </w:rPr>
        <w:t xml:space="preserve">Species </w:t>
      </w:r>
      <w:r>
        <w:rPr>
          <w:sz w:val="20"/>
          <w:szCs w:val="20"/>
        </w:rPr>
        <w:t xml:space="preserve">name </w:t>
      </w:r>
      <w:r w:rsidRPr="008E7AEF">
        <w:rPr>
          <w:sz w:val="20"/>
          <w:szCs w:val="20"/>
        </w:rPr>
        <w:t xml:space="preserve">or </w:t>
      </w:r>
      <w:r>
        <w:rPr>
          <w:sz w:val="20"/>
          <w:szCs w:val="20"/>
        </w:rPr>
        <w:t>s</w:t>
      </w:r>
      <w:r w:rsidRPr="008E7AEF">
        <w:rPr>
          <w:sz w:val="20"/>
          <w:szCs w:val="20"/>
        </w:rPr>
        <w:t xml:space="preserve">pecies </w:t>
      </w:r>
      <w:r>
        <w:rPr>
          <w:sz w:val="20"/>
          <w:szCs w:val="20"/>
        </w:rPr>
        <w:t>c</w:t>
      </w:r>
      <w:r w:rsidRPr="008E7AEF">
        <w:rPr>
          <w:sz w:val="20"/>
          <w:szCs w:val="20"/>
        </w:rPr>
        <w:t>ategory</w:t>
      </w:r>
    </w:p>
    <w:p w14:paraId="3C78C652"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sidRPr="008E7AEF">
        <w:rPr>
          <w:sz w:val="20"/>
          <w:szCs w:val="20"/>
        </w:rPr>
        <w:t>Area</w:t>
      </w:r>
    </w:p>
    <w:p w14:paraId="005D03D8" w14:textId="77777777" w:rsidR="00B10B31" w:rsidRDefault="00B10B31" w:rsidP="00B10B31">
      <w:pPr>
        <w:widowControl/>
        <w:autoSpaceDE/>
        <w:autoSpaceDN/>
        <w:adjustRightInd/>
        <w:ind w:firstLine="360"/>
        <w:rPr>
          <w:sz w:val="20"/>
          <w:szCs w:val="20"/>
        </w:rPr>
      </w:pPr>
      <w:r w:rsidRPr="0089178D">
        <w:rPr>
          <w:sz w:val="20"/>
          <w:szCs w:val="20"/>
        </w:rPr>
        <w:t>Amount</w:t>
      </w:r>
    </w:p>
    <w:p w14:paraId="0B6936F6"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tab/>
        <w:t>Groundfish (to the nearest 0.001 mt)</w:t>
      </w:r>
    </w:p>
    <w:p w14:paraId="5E6E2567" w14:textId="77777777" w:rsidR="00B10B31" w:rsidRDefault="00B10B31" w:rsidP="00B10B31">
      <w:pPr>
        <w:tabs>
          <w:tab w:val="left" w:pos="-1180"/>
          <w:tab w:val="left" w:pos="-720"/>
          <w:tab w:val="left" w:pos="0"/>
          <w:tab w:val="left" w:pos="360"/>
          <w:tab w:val="left" w:pos="720"/>
          <w:tab w:val="left" w:pos="1080"/>
        </w:tabs>
        <w:ind w:firstLine="360"/>
        <w:rPr>
          <w:sz w:val="20"/>
          <w:szCs w:val="20"/>
        </w:rPr>
      </w:pPr>
      <w:r>
        <w:rPr>
          <w:sz w:val="20"/>
          <w:szCs w:val="20"/>
        </w:rPr>
        <w:lastRenderedPageBreak/>
        <w:tab/>
        <w:t>Halibut (lb net weight)</w:t>
      </w:r>
    </w:p>
    <w:p w14:paraId="429DC4D0"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u w:val="single"/>
        </w:rPr>
        <w:t>Block D -- PSQ amount transferred</w:t>
      </w:r>
      <w:r>
        <w:rPr>
          <w:sz w:val="20"/>
          <w:szCs w:val="20"/>
        </w:rPr>
        <w:t xml:space="preserve">.  </w:t>
      </w:r>
    </w:p>
    <w:p w14:paraId="39943967" w14:textId="77777777" w:rsidR="00B10B31" w:rsidRDefault="00B10B31" w:rsidP="00B10B31">
      <w:pPr>
        <w:tabs>
          <w:tab w:val="left" w:pos="-1180"/>
          <w:tab w:val="left" w:pos="-720"/>
          <w:tab w:val="left" w:pos="0"/>
          <w:tab w:val="left" w:pos="360"/>
          <w:tab w:val="left" w:pos="720"/>
          <w:tab w:val="left" w:pos="1080"/>
        </w:tabs>
        <w:ind w:left="360"/>
        <w:rPr>
          <w:sz w:val="20"/>
          <w:szCs w:val="20"/>
        </w:rPr>
      </w:pPr>
      <w:r w:rsidRPr="0089178D">
        <w:rPr>
          <w:sz w:val="20"/>
          <w:szCs w:val="20"/>
        </w:rPr>
        <w:t>Species name or species category</w:t>
      </w:r>
    </w:p>
    <w:p w14:paraId="066AF618" w14:textId="77777777" w:rsidR="00B10B31" w:rsidRDefault="00B10B31" w:rsidP="00B10B31">
      <w:pPr>
        <w:tabs>
          <w:tab w:val="left" w:pos="-1180"/>
          <w:tab w:val="left" w:pos="-720"/>
          <w:tab w:val="left" w:pos="0"/>
          <w:tab w:val="left" w:pos="360"/>
          <w:tab w:val="left" w:pos="720"/>
          <w:tab w:val="left" w:pos="1080"/>
        </w:tabs>
        <w:ind w:left="360"/>
        <w:rPr>
          <w:sz w:val="20"/>
          <w:szCs w:val="20"/>
        </w:rPr>
      </w:pPr>
      <w:r w:rsidRPr="0089178D">
        <w:rPr>
          <w:sz w:val="20"/>
          <w:szCs w:val="20"/>
        </w:rPr>
        <w:t>Crab Zone</w:t>
      </w:r>
    </w:p>
    <w:p w14:paraId="506FA9BF" w14:textId="77777777" w:rsidR="00B10B31" w:rsidRPr="00C52DE8" w:rsidRDefault="00B10B31" w:rsidP="00B10B31">
      <w:pPr>
        <w:tabs>
          <w:tab w:val="left" w:pos="-1180"/>
          <w:tab w:val="left" w:pos="-720"/>
          <w:tab w:val="left" w:pos="0"/>
          <w:tab w:val="left" w:pos="360"/>
          <w:tab w:val="left" w:pos="720"/>
          <w:tab w:val="left" w:pos="1080"/>
        </w:tabs>
        <w:ind w:left="360"/>
        <w:rPr>
          <w:sz w:val="20"/>
          <w:szCs w:val="20"/>
        </w:rPr>
      </w:pPr>
      <w:r>
        <w:rPr>
          <w:sz w:val="20"/>
          <w:szCs w:val="20"/>
        </w:rPr>
        <w:t>Amou</w:t>
      </w:r>
      <w:r w:rsidRPr="00C52DE8">
        <w:rPr>
          <w:sz w:val="20"/>
          <w:szCs w:val="20"/>
        </w:rPr>
        <w:t xml:space="preserve">nt (number of animals) </w:t>
      </w:r>
    </w:p>
    <w:p w14:paraId="66CFD29C" w14:textId="77777777" w:rsidR="00B10B31" w:rsidRPr="00C52DE8" w:rsidRDefault="00B10B31" w:rsidP="00B10B31">
      <w:pPr>
        <w:tabs>
          <w:tab w:val="left" w:pos="-1180"/>
          <w:tab w:val="left" w:pos="-720"/>
          <w:tab w:val="left" w:pos="0"/>
          <w:tab w:val="left" w:pos="720"/>
          <w:tab w:val="left" w:pos="1080"/>
        </w:tabs>
        <w:rPr>
          <w:sz w:val="20"/>
          <w:szCs w:val="20"/>
          <w:u w:val="single"/>
        </w:rPr>
      </w:pPr>
      <w:r w:rsidRPr="00C52DE8">
        <w:rPr>
          <w:sz w:val="20"/>
          <w:szCs w:val="20"/>
          <w:u w:val="single"/>
        </w:rPr>
        <w:t>Block E – Halibut PSQ to Halibut PSC Transfers</w:t>
      </w:r>
    </w:p>
    <w:p w14:paraId="4DCF9CCA" w14:textId="77777777" w:rsidR="00B10B31" w:rsidRPr="00C52DE8" w:rsidRDefault="00B10B31" w:rsidP="00B10B31">
      <w:pPr>
        <w:tabs>
          <w:tab w:val="left" w:pos="-1180"/>
          <w:tab w:val="left" w:pos="-720"/>
          <w:tab w:val="left" w:pos="0"/>
          <w:tab w:val="left" w:pos="360"/>
          <w:tab w:val="left" w:pos="720"/>
          <w:tab w:val="left" w:pos="1080"/>
        </w:tabs>
        <w:rPr>
          <w:sz w:val="20"/>
          <w:szCs w:val="20"/>
        </w:rPr>
      </w:pPr>
      <w:r w:rsidRPr="00C52DE8">
        <w:rPr>
          <w:sz w:val="20"/>
          <w:szCs w:val="20"/>
        </w:rPr>
        <w:tab/>
        <w:t>Specify whether the halibut PSQ amount entered should be converted to halibut PSC</w:t>
      </w:r>
    </w:p>
    <w:p w14:paraId="30BEBD5D" w14:textId="77777777" w:rsidR="00B10B31" w:rsidRPr="00EC0390" w:rsidRDefault="00B10B31" w:rsidP="00B10B31">
      <w:pPr>
        <w:tabs>
          <w:tab w:val="left" w:pos="-1180"/>
          <w:tab w:val="left" w:pos="-720"/>
          <w:tab w:val="left" w:pos="0"/>
          <w:tab w:val="left" w:pos="360"/>
          <w:tab w:val="left" w:pos="720"/>
          <w:tab w:val="left" w:pos="1080"/>
        </w:tabs>
        <w:rPr>
          <w:sz w:val="20"/>
          <w:szCs w:val="20"/>
        </w:rPr>
      </w:pPr>
      <w:r w:rsidRPr="00C52DE8">
        <w:rPr>
          <w:sz w:val="20"/>
          <w:szCs w:val="20"/>
          <w:u w:val="single"/>
        </w:rPr>
        <w:t xml:space="preserve">Block F -- </w:t>
      </w:r>
      <w:r w:rsidRPr="00EC0390">
        <w:rPr>
          <w:sz w:val="20"/>
          <w:szCs w:val="20"/>
          <w:u w:val="single"/>
        </w:rPr>
        <w:t>Transfer year</w:t>
      </w:r>
    </w:p>
    <w:p w14:paraId="2073534E" w14:textId="77777777" w:rsidR="00B10B31" w:rsidRPr="00FC3F87" w:rsidRDefault="00B10B31" w:rsidP="00B10B31">
      <w:pPr>
        <w:tabs>
          <w:tab w:val="left" w:pos="-1180"/>
          <w:tab w:val="left" w:pos="-720"/>
          <w:tab w:val="left" w:pos="0"/>
          <w:tab w:val="left" w:pos="360"/>
          <w:tab w:val="left" w:pos="720"/>
          <w:tab w:val="left" w:pos="1080"/>
        </w:tabs>
        <w:rPr>
          <w:sz w:val="20"/>
          <w:szCs w:val="20"/>
        </w:rPr>
      </w:pPr>
      <w:r>
        <w:rPr>
          <w:sz w:val="20"/>
          <w:szCs w:val="20"/>
          <w:u w:val="single"/>
        </w:rPr>
        <w:t xml:space="preserve">Block G -- </w:t>
      </w:r>
      <w:r w:rsidRPr="00FA0DE2">
        <w:rPr>
          <w:sz w:val="20"/>
          <w:szCs w:val="20"/>
          <w:u w:val="single"/>
        </w:rPr>
        <w:t>Certification of transferor</w:t>
      </w:r>
    </w:p>
    <w:p w14:paraId="034FABDC"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ab/>
      </w:r>
      <w:r w:rsidRPr="00FC3F87">
        <w:rPr>
          <w:sz w:val="20"/>
          <w:szCs w:val="20"/>
        </w:rPr>
        <w:t>Non-electronic submittal</w:t>
      </w:r>
    </w:p>
    <w:p w14:paraId="2280C634" w14:textId="77777777" w:rsidR="00B10B31" w:rsidRPr="00FC3F87" w:rsidRDefault="00B10B31" w:rsidP="00B10B31">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or</w:t>
      </w:r>
      <w:r w:rsidRPr="00FC3F87">
        <w:rPr>
          <w:sz w:val="20"/>
          <w:szCs w:val="20"/>
        </w:rPr>
        <w:t xml:space="preserve">'s representative </w:t>
      </w:r>
      <w:r>
        <w:rPr>
          <w:sz w:val="20"/>
          <w:szCs w:val="20"/>
        </w:rPr>
        <w:t>printed name, signature, and date signed</w:t>
      </w:r>
    </w:p>
    <w:p w14:paraId="414083F9" w14:textId="77777777" w:rsidR="00B10B31" w:rsidRDefault="00B10B31" w:rsidP="00B10B31">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6313B215" w14:textId="77777777" w:rsidR="00B10B31" w:rsidRDefault="00B10B31" w:rsidP="00B10B31">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 xml:space="preserve">Transferor's representative must log into the system and create a transfer request  </w:t>
      </w:r>
    </w:p>
    <w:p w14:paraId="05A3CC8A" w14:textId="77777777" w:rsidR="00B10B31" w:rsidRDefault="00B10B31" w:rsidP="00B10B31">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t>T</w:t>
      </w:r>
      <w:r w:rsidRPr="00FC3F87">
        <w:rPr>
          <w:sz w:val="20"/>
          <w:szCs w:val="20"/>
        </w:rPr>
        <w:t>ransferor's NMFS ID, password, and Transfer Key</w:t>
      </w:r>
    </w:p>
    <w:p w14:paraId="77EA75BD" w14:textId="77777777" w:rsidR="00B10B31" w:rsidRPr="00FC3F87" w:rsidRDefault="00B10B31" w:rsidP="00B10B31">
      <w:pPr>
        <w:tabs>
          <w:tab w:val="left" w:pos="-1180"/>
          <w:tab w:val="left" w:pos="-720"/>
          <w:tab w:val="left" w:pos="0"/>
          <w:tab w:val="left" w:pos="360"/>
          <w:tab w:val="left" w:pos="720"/>
          <w:tab w:val="left" w:pos="1080"/>
        </w:tabs>
        <w:rPr>
          <w:sz w:val="20"/>
          <w:szCs w:val="20"/>
        </w:rPr>
      </w:pPr>
      <w:r w:rsidRPr="00FA0DE2">
        <w:rPr>
          <w:sz w:val="20"/>
          <w:szCs w:val="20"/>
          <w:u w:val="single"/>
        </w:rPr>
        <w:t>Certification of transferee</w:t>
      </w:r>
    </w:p>
    <w:p w14:paraId="78B3C8EB" w14:textId="77777777" w:rsidR="00B10B31" w:rsidRDefault="00B10B31" w:rsidP="00B10B31">
      <w:pPr>
        <w:tabs>
          <w:tab w:val="left" w:pos="-1180"/>
          <w:tab w:val="left" w:pos="-720"/>
          <w:tab w:val="left" w:pos="0"/>
          <w:tab w:val="left" w:pos="360"/>
          <w:tab w:val="left" w:pos="720"/>
          <w:tab w:val="left" w:pos="1080"/>
        </w:tabs>
        <w:rPr>
          <w:sz w:val="20"/>
          <w:szCs w:val="20"/>
        </w:rPr>
      </w:pPr>
      <w:r w:rsidRPr="00FC3F87">
        <w:rPr>
          <w:sz w:val="20"/>
          <w:szCs w:val="20"/>
        </w:rPr>
        <w:tab/>
        <w:t>Non-electronic submittal</w:t>
      </w:r>
    </w:p>
    <w:p w14:paraId="242FE9EA" w14:textId="77777777" w:rsidR="00B10B31" w:rsidRPr="00FC3F87" w:rsidRDefault="00B10B31" w:rsidP="00B10B31">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ee</w:t>
      </w:r>
      <w:r w:rsidRPr="00FC3F87">
        <w:rPr>
          <w:sz w:val="20"/>
          <w:szCs w:val="20"/>
        </w:rPr>
        <w:t xml:space="preserve">'s representative </w:t>
      </w:r>
      <w:r>
        <w:rPr>
          <w:sz w:val="20"/>
          <w:szCs w:val="20"/>
        </w:rPr>
        <w:t>printed name, signature, and date signed</w:t>
      </w:r>
    </w:p>
    <w:p w14:paraId="5D2D8A4D" w14:textId="77777777" w:rsidR="00B10B31" w:rsidRDefault="00B10B31" w:rsidP="00B10B31">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371F9313" w14:textId="77777777" w:rsidR="00B10B31" w:rsidRDefault="00B10B31" w:rsidP="00B10B31">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Transferee's representative must log into the system and c</w:t>
      </w:r>
      <w:r>
        <w:rPr>
          <w:sz w:val="20"/>
          <w:szCs w:val="20"/>
        </w:rPr>
        <w:t xml:space="preserve">omplete </w:t>
      </w:r>
      <w:r w:rsidRPr="00FC3F87">
        <w:rPr>
          <w:sz w:val="20"/>
          <w:szCs w:val="20"/>
        </w:rPr>
        <w:t xml:space="preserve">a transfer request </w:t>
      </w:r>
    </w:p>
    <w:p w14:paraId="515A1758" w14:textId="77777777" w:rsidR="00B10B31" w:rsidRDefault="00B10B31" w:rsidP="00B10B31">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t>T</w:t>
      </w:r>
      <w:r w:rsidRPr="00FC3F87">
        <w:rPr>
          <w:sz w:val="20"/>
          <w:szCs w:val="20"/>
        </w:rPr>
        <w:t>ransferee's NMFS ID, password, and Transfer Key</w:t>
      </w:r>
      <w:r>
        <w:rPr>
          <w:sz w:val="20"/>
          <w:szCs w:val="20"/>
        </w:rPr>
        <w:t xml:space="preserve"> </w:t>
      </w:r>
    </w:p>
    <w:p w14:paraId="083E63D6" w14:textId="77777777" w:rsidR="00B10B31" w:rsidRDefault="00B10B31" w:rsidP="00B10B31">
      <w:pPr>
        <w:widowControl/>
        <w:autoSpaceDE/>
        <w:autoSpaceDN/>
        <w:adjustRightInd/>
      </w:pPr>
    </w:p>
    <w:p w14:paraId="071C25D4" w14:textId="77777777" w:rsidR="00B10B31" w:rsidRDefault="00B10B31" w:rsidP="00B10B31">
      <w:pPr>
        <w:tabs>
          <w:tab w:val="left" w:pos="-1180"/>
          <w:tab w:val="left" w:pos="-720"/>
          <w:tab w:val="left" w:pos="0"/>
          <w:tab w:val="left" w:pos="360"/>
          <w:tab w:val="left" w:pos="720"/>
          <w:tab w:val="left" w:pos="1080"/>
        </w:tabs>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0"/>
        <w:gridCol w:w="967"/>
      </w:tblGrid>
      <w:tr w:rsidR="00B10B31" w14:paraId="0908F4E7" w14:textId="77777777" w:rsidTr="00B10B31">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5DE3D901"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CDQ or PSQ transfer request, Respondent</w:t>
            </w:r>
          </w:p>
        </w:tc>
      </w:tr>
      <w:tr w:rsidR="00B10B31" w14:paraId="0C20C049" w14:textId="77777777" w:rsidTr="00B10B31">
        <w:trPr>
          <w:jc w:val="center"/>
        </w:trPr>
        <w:tc>
          <w:tcPr>
            <w:tcW w:w="4500" w:type="dxa"/>
            <w:tcBorders>
              <w:top w:val="single" w:sz="7" w:space="0" w:color="000000"/>
              <w:left w:val="single" w:sz="7" w:space="0" w:color="000000"/>
              <w:bottom w:val="single" w:sz="7" w:space="0" w:color="000000"/>
              <w:right w:val="single" w:sz="7" w:space="0" w:color="000000"/>
            </w:tcBorders>
          </w:tcPr>
          <w:p w14:paraId="37A7E6DC" w14:textId="77777777" w:rsidR="00B10B31" w:rsidRDefault="00B10B31" w:rsidP="00B10B31">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3F504E74" w14:textId="77777777" w:rsidR="00B10B31" w:rsidRPr="00C52DE8" w:rsidRDefault="00B10B31" w:rsidP="00B10B31">
            <w:pPr>
              <w:tabs>
                <w:tab w:val="left" w:pos="-1180"/>
                <w:tab w:val="left" w:pos="-720"/>
                <w:tab w:val="left" w:pos="0"/>
                <w:tab w:val="left" w:pos="360"/>
                <w:tab w:val="left" w:pos="720"/>
                <w:tab w:val="left" w:pos="1080"/>
              </w:tabs>
              <w:rPr>
                <w:sz w:val="20"/>
                <w:szCs w:val="20"/>
              </w:rPr>
            </w:pPr>
            <w:r>
              <w:rPr>
                <w:b/>
                <w:sz w:val="20"/>
                <w:szCs w:val="20"/>
              </w:rPr>
              <w:t xml:space="preserve">   </w:t>
            </w:r>
            <w:r w:rsidRPr="00C52DE8">
              <w:rPr>
                <w:sz w:val="20"/>
                <w:szCs w:val="20"/>
              </w:rPr>
              <w:t>6 transferors</w:t>
            </w:r>
          </w:p>
          <w:p w14:paraId="06DE8B64" w14:textId="77777777" w:rsidR="00B10B31" w:rsidRPr="00C52DE8" w:rsidRDefault="00B10B31" w:rsidP="00B10B31">
            <w:pPr>
              <w:tabs>
                <w:tab w:val="left" w:pos="-1180"/>
                <w:tab w:val="left" w:pos="-720"/>
                <w:tab w:val="left" w:pos="0"/>
                <w:tab w:val="left" w:pos="360"/>
                <w:tab w:val="left" w:pos="720"/>
                <w:tab w:val="left" w:pos="1080"/>
              </w:tabs>
              <w:rPr>
                <w:sz w:val="20"/>
                <w:szCs w:val="20"/>
              </w:rPr>
            </w:pPr>
            <w:r w:rsidRPr="00C52DE8">
              <w:rPr>
                <w:sz w:val="20"/>
                <w:szCs w:val="20"/>
              </w:rPr>
              <w:t xml:space="preserve">   6 transferees</w:t>
            </w:r>
          </w:p>
          <w:p w14:paraId="2296273D"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756C1391"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Frequency of response = 2</w:t>
            </w:r>
          </w:p>
          <w:p w14:paraId="4E379BA9"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(35 minutes x 24) </w:t>
            </w:r>
          </w:p>
          <w:p w14:paraId="465B7125"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($37/hr x 14 hr)</w:t>
            </w:r>
          </w:p>
          <w:p w14:paraId="3D106E9C" w14:textId="77777777" w:rsidR="00B10B31" w:rsidRPr="0016657C" w:rsidRDefault="00B10B31" w:rsidP="00B10B31">
            <w:pPr>
              <w:tabs>
                <w:tab w:val="left" w:pos="-1180"/>
                <w:tab w:val="left" w:pos="-720"/>
                <w:tab w:val="left" w:pos="0"/>
                <w:tab w:val="left" w:pos="360"/>
                <w:tab w:val="left" w:pos="720"/>
                <w:tab w:val="left" w:pos="1080"/>
              </w:tabs>
              <w:rPr>
                <w:sz w:val="20"/>
                <w:szCs w:val="20"/>
              </w:rPr>
            </w:pPr>
            <w:r>
              <w:rPr>
                <w:b/>
                <w:bCs/>
                <w:sz w:val="20"/>
                <w:szCs w:val="20"/>
              </w:rPr>
              <w:t xml:space="preserve">Total miscellaneous costs </w:t>
            </w:r>
          </w:p>
          <w:p w14:paraId="3A702C2A"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Online (0 x 12 = 0)</w:t>
            </w:r>
          </w:p>
        </w:tc>
        <w:tc>
          <w:tcPr>
            <w:tcW w:w="967" w:type="dxa"/>
            <w:tcBorders>
              <w:top w:val="single" w:sz="7" w:space="0" w:color="000000"/>
              <w:left w:val="single" w:sz="7" w:space="0" w:color="000000"/>
              <w:bottom w:val="single" w:sz="7" w:space="0" w:color="000000"/>
              <w:right w:val="single" w:sz="7" w:space="0" w:color="000000"/>
            </w:tcBorders>
          </w:tcPr>
          <w:p w14:paraId="7C5B2AC2"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12</w:t>
            </w:r>
          </w:p>
          <w:p w14:paraId="50845D12"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p>
          <w:p w14:paraId="00F35A7A"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p>
          <w:p w14:paraId="12E2B31E"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24</w:t>
            </w:r>
          </w:p>
          <w:p w14:paraId="1DFE539A"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p>
          <w:p w14:paraId="40DA07C9"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 xml:space="preserve">14 </w:t>
            </w:r>
            <w:r w:rsidRPr="005A21EF">
              <w:rPr>
                <w:b/>
                <w:bCs/>
                <w:sz w:val="20"/>
                <w:szCs w:val="20"/>
              </w:rPr>
              <w:t>hr</w:t>
            </w:r>
            <w:r>
              <w:rPr>
                <w:b/>
                <w:bCs/>
                <w:sz w:val="20"/>
                <w:szCs w:val="20"/>
              </w:rPr>
              <w:t>s</w:t>
            </w:r>
          </w:p>
          <w:p w14:paraId="07697B22"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Pr>
                <w:b/>
                <w:bCs/>
                <w:sz w:val="20"/>
                <w:szCs w:val="20"/>
              </w:rPr>
              <w:t>518</w:t>
            </w:r>
          </w:p>
          <w:p w14:paraId="74A57FB2"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sidRPr="005A21EF">
              <w:rPr>
                <w:b/>
                <w:bCs/>
                <w:sz w:val="20"/>
                <w:szCs w:val="20"/>
              </w:rPr>
              <w:t>$</w:t>
            </w:r>
            <w:r>
              <w:rPr>
                <w:b/>
                <w:bCs/>
                <w:sz w:val="20"/>
                <w:szCs w:val="20"/>
              </w:rPr>
              <w:t>0</w:t>
            </w:r>
          </w:p>
        </w:tc>
      </w:tr>
    </w:tbl>
    <w:p w14:paraId="5F7D644B" w14:textId="262A8191" w:rsidR="00847256" w:rsidRDefault="00847256" w:rsidP="00B10B31">
      <w:pPr>
        <w:tabs>
          <w:tab w:val="left" w:pos="-1180"/>
          <w:tab w:val="left" w:pos="-720"/>
          <w:tab w:val="left" w:pos="0"/>
          <w:tab w:val="left" w:pos="360"/>
          <w:tab w:val="left" w:pos="720"/>
          <w:tab w:val="left" w:pos="1080"/>
        </w:tabs>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486"/>
        <w:gridCol w:w="886"/>
      </w:tblGrid>
      <w:tr w:rsidR="00B10B31" w14:paraId="3175FAA7" w14:textId="77777777" w:rsidTr="00B10B31">
        <w:trPr>
          <w:jc w:val="center"/>
        </w:trPr>
        <w:tc>
          <w:tcPr>
            <w:tcW w:w="5372" w:type="dxa"/>
            <w:gridSpan w:val="2"/>
            <w:tcBorders>
              <w:top w:val="single" w:sz="7" w:space="0" w:color="000000"/>
              <w:left w:val="single" w:sz="7" w:space="0" w:color="000000"/>
              <w:bottom w:val="single" w:sz="7" w:space="0" w:color="000000"/>
              <w:right w:val="single" w:sz="7" w:space="0" w:color="000000"/>
            </w:tcBorders>
          </w:tcPr>
          <w:p w14:paraId="687D7ECA" w14:textId="66CF3C25" w:rsidR="00B10B31" w:rsidRDefault="00847256" w:rsidP="00B10B31">
            <w:pPr>
              <w:tabs>
                <w:tab w:val="left" w:pos="-1180"/>
                <w:tab w:val="left" w:pos="-720"/>
                <w:tab w:val="left" w:pos="0"/>
                <w:tab w:val="left" w:pos="360"/>
                <w:tab w:val="left" w:pos="720"/>
                <w:tab w:val="left" w:pos="1080"/>
              </w:tabs>
              <w:rPr>
                <w:sz w:val="20"/>
                <w:szCs w:val="20"/>
              </w:rPr>
            </w:pPr>
            <w:r>
              <w:rPr>
                <w:sz w:val="20"/>
                <w:szCs w:val="20"/>
              </w:rPr>
              <w:br w:type="page"/>
            </w:r>
            <w:r w:rsidR="00B10B31">
              <w:rPr>
                <w:sz w:val="20"/>
                <w:szCs w:val="20"/>
              </w:rPr>
              <w:br w:type="page"/>
            </w:r>
            <w:r w:rsidR="00B10B31">
              <w:rPr>
                <w:b/>
                <w:bCs/>
                <w:sz w:val="20"/>
                <w:szCs w:val="20"/>
              </w:rPr>
              <w:t>CDQ or PSQ transfer request, Federal Government</w:t>
            </w:r>
          </w:p>
        </w:tc>
      </w:tr>
      <w:tr w:rsidR="00B10B31" w14:paraId="5E5EF854" w14:textId="77777777" w:rsidTr="00B10B31">
        <w:trPr>
          <w:jc w:val="center"/>
        </w:trPr>
        <w:tc>
          <w:tcPr>
            <w:tcW w:w="4486" w:type="dxa"/>
            <w:tcBorders>
              <w:top w:val="single" w:sz="7" w:space="0" w:color="000000"/>
              <w:left w:val="single" w:sz="7" w:space="0" w:color="000000"/>
              <w:bottom w:val="single" w:sz="7" w:space="0" w:color="000000"/>
              <w:right w:val="single" w:sz="7" w:space="0" w:color="000000"/>
            </w:tcBorders>
          </w:tcPr>
          <w:p w14:paraId="161DA865"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0AD1E85C"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31CBD7B5"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Time per response =  20 minutes</w:t>
            </w:r>
          </w:p>
          <w:p w14:paraId="741EFCC3"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$37/hr  x 8)</w:t>
            </w:r>
          </w:p>
          <w:p w14:paraId="63D3C604" w14:textId="77777777" w:rsidR="00B10B31" w:rsidRPr="00F262DD" w:rsidRDefault="00B10B31" w:rsidP="00B10B31">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886" w:type="dxa"/>
            <w:tcBorders>
              <w:top w:val="single" w:sz="7" w:space="0" w:color="000000"/>
              <w:left w:val="single" w:sz="7" w:space="0" w:color="000000"/>
              <w:bottom w:val="single" w:sz="7" w:space="0" w:color="000000"/>
              <w:right w:val="single" w:sz="7" w:space="0" w:color="000000"/>
            </w:tcBorders>
          </w:tcPr>
          <w:p w14:paraId="4E6066FC" w14:textId="77777777" w:rsidR="00B10B31" w:rsidRPr="00245706"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24</w:t>
            </w:r>
          </w:p>
          <w:p w14:paraId="635BC216"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Pr>
                <w:b/>
                <w:bCs/>
                <w:sz w:val="20"/>
                <w:szCs w:val="20"/>
              </w:rPr>
              <w:t>8</w:t>
            </w:r>
            <w:r w:rsidRPr="00245706">
              <w:rPr>
                <w:b/>
                <w:bCs/>
                <w:sz w:val="20"/>
                <w:szCs w:val="20"/>
              </w:rPr>
              <w:t xml:space="preserve"> hr</w:t>
            </w:r>
            <w:r>
              <w:rPr>
                <w:b/>
                <w:bCs/>
                <w:sz w:val="20"/>
                <w:szCs w:val="20"/>
              </w:rPr>
              <w:t>s</w:t>
            </w:r>
          </w:p>
          <w:p w14:paraId="5231BF73" w14:textId="77777777" w:rsidR="00B10B31" w:rsidRPr="00245706" w:rsidRDefault="00B10B31" w:rsidP="00B10B31">
            <w:pPr>
              <w:tabs>
                <w:tab w:val="left" w:pos="-1180"/>
                <w:tab w:val="left" w:pos="-720"/>
                <w:tab w:val="left" w:pos="0"/>
                <w:tab w:val="left" w:pos="360"/>
                <w:tab w:val="left" w:pos="720"/>
                <w:tab w:val="left" w:pos="1080"/>
              </w:tabs>
              <w:jc w:val="right"/>
              <w:rPr>
                <w:b/>
                <w:sz w:val="20"/>
                <w:szCs w:val="20"/>
              </w:rPr>
            </w:pPr>
          </w:p>
          <w:p w14:paraId="598A8979" w14:textId="77777777" w:rsidR="00B10B31" w:rsidRDefault="00B10B31" w:rsidP="00B10B31">
            <w:pPr>
              <w:tabs>
                <w:tab w:val="left" w:pos="-1180"/>
                <w:tab w:val="left" w:pos="-720"/>
                <w:tab w:val="left" w:pos="0"/>
                <w:tab w:val="left" w:pos="360"/>
                <w:tab w:val="left" w:pos="720"/>
                <w:tab w:val="left" w:pos="1080"/>
              </w:tabs>
              <w:jc w:val="right"/>
              <w:rPr>
                <w:b/>
                <w:bCs/>
                <w:sz w:val="20"/>
                <w:szCs w:val="20"/>
              </w:rPr>
            </w:pPr>
            <w:r w:rsidRPr="00245706">
              <w:rPr>
                <w:b/>
                <w:bCs/>
                <w:sz w:val="20"/>
                <w:szCs w:val="20"/>
              </w:rPr>
              <w:t>$</w:t>
            </w:r>
            <w:r>
              <w:rPr>
                <w:b/>
                <w:bCs/>
                <w:sz w:val="20"/>
                <w:szCs w:val="20"/>
              </w:rPr>
              <w:t>296</w:t>
            </w:r>
          </w:p>
          <w:p w14:paraId="32C8D9F9" w14:textId="77777777" w:rsidR="00B10B31" w:rsidRDefault="00B10B31" w:rsidP="00B10B31">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7C69844E" w14:textId="77777777" w:rsidR="00B10B31" w:rsidRDefault="00B10B31" w:rsidP="00B10B31">
      <w:pPr>
        <w:tabs>
          <w:tab w:val="left" w:pos="-1180"/>
          <w:tab w:val="left" w:pos="-720"/>
          <w:tab w:val="left" w:pos="0"/>
          <w:tab w:val="left" w:pos="360"/>
          <w:tab w:val="left" w:pos="720"/>
          <w:tab w:val="left" w:pos="1080"/>
        </w:tabs>
        <w:rPr>
          <w:b/>
        </w:rPr>
      </w:pPr>
    </w:p>
    <w:p w14:paraId="2E66753B" w14:textId="53841334" w:rsidR="00B10B31" w:rsidRPr="00297B13" w:rsidRDefault="00B10B31" w:rsidP="00B10B31">
      <w:pPr>
        <w:tabs>
          <w:tab w:val="left" w:pos="-1180"/>
          <w:tab w:val="left" w:pos="-720"/>
          <w:tab w:val="left" w:pos="0"/>
          <w:tab w:val="left" w:pos="360"/>
          <w:tab w:val="left" w:pos="720"/>
          <w:tab w:val="left" w:pos="1080"/>
        </w:tabs>
        <w:rPr>
          <w:b/>
        </w:rPr>
      </w:pPr>
      <w:r>
        <w:rPr>
          <w:b/>
        </w:rPr>
        <w:t>c</w:t>
      </w:r>
      <w:r w:rsidRPr="00297B13">
        <w:rPr>
          <w:b/>
        </w:rPr>
        <w:t>.  Application for Approval of Use of Non-CDQ Harvest Regulations</w:t>
      </w:r>
    </w:p>
    <w:p w14:paraId="2BAC1281" w14:textId="77777777" w:rsidR="00B10B31" w:rsidRDefault="00B10B31" w:rsidP="00B10B31">
      <w:pPr>
        <w:tabs>
          <w:tab w:val="left" w:pos="-1180"/>
          <w:tab w:val="left" w:pos="-720"/>
          <w:tab w:val="left" w:pos="0"/>
          <w:tab w:val="left" w:pos="360"/>
          <w:tab w:val="left" w:pos="720"/>
          <w:tab w:val="left" w:pos="1080"/>
        </w:tabs>
      </w:pPr>
    </w:p>
    <w:p w14:paraId="034EAFF1" w14:textId="77777777" w:rsidR="00B10B31" w:rsidRDefault="00B10B31" w:rsidP="00B10B31">
      <w:pPr>
        <w:tabs>
          <w:tab w:val="left" w:pos="360"/>
          <w:tab w:val="left" w:pos="720"/>
          <w:tab w:val="left" w:pos="1080"/>
        </w:tabs>
      </w:pPr>
      <w:r>
        <w:t xml:space="preserve">NMFS interprets the statement ‘‘in a manner no more restrictive than for other participants in the applicable sector’’ from the Magnuson-Stevens Act to mean that the fishery management regulations associated with regulating the harvest of CDQ allocations should be no more costly, complex, or burdensome than those that apply to comparable non-CDQ sectors managed under IFQs or cooperative allocations. Vessels that are participating in a voluntary fishery cooperative in a non-CDQ sector are authorized to conduct groundfish CDQ fishing under the same regulations that apply while such vessels are used to directed fish in the non-CDQ fisheries and are not required to comply with the CDQ operational regulations at § 679.32(c)(3)(i).  </w:t>
      </w:r>
    </w:p>
    <w:p w14:paraId="7CC05231" w14:textId="77777777" w:rsidR="00B10B31" w:rsidRDefault="00B10B31" w:rsidP="00B10B31">
      <w:pPr>
        <w:tabs>
          <w:tab w:val="left" w:pos="-1180"/>
          <w:tab w:val="left" w:pos="-720"/>
          <w:tab w:val="left" w:pos="0"/>
          <w:tab w:val="left" w:pos="360"/>
          <w:tab w:val="left" w:pos="720"/>
          <w:tab w:val="left" w:pos="1080"/>
        </w:tabs>
      </w:pPr>
    </w:p>
    <w:p w14:paraId="791E10FE" w14:textId="0CE18EBB" w:rsidR="00B10B31" w:rsidRDefault="00B10B31" w:rsidP="00B10B31">
      <w:pPr>
        <w:tabs>
          <w:tab w:val="left" w:pos="-1180"/>
          <w:tab w:val="left" w:pos="-720"/>
          <w:tab w:val="left" w:pos="0"/>
          <w:tab w:val="left" w:pos="360"/>
          <w:tab w:val="left" w:pos="720"/>
          <w:tab w:val="left" w:pos="1080"/>
        </w:tabs>
      </w:pPr>
      <w:r w:rsidRPr="00715410">
        <w:t>A</w:t>
      </w:r>
      <w:r w:rsidR="00E304C7">
        <w:t>n</w:t>
      </w:r>
      <w:r w:rsidRPr="00715410">
        <w:t xml:space="preserve"> </w:t>
      </w:r>
      <w:r>
        <w:t xml:space="preserve">authorized </w:t>
      </w:r>
      <w:r w:rsidRPr="00715410">
        <w:t>representative</w:t>
      </w:r>
      <w:r>
        <w:t xml:space="preserve"> of a </w:t>
      </w:r>
      <w:r w:rsidRPr="00715410">
        <w:t>CDQ group, an association representing CDQ groups, or a voluntary fishing cooperative may submit an application to use alternative CDQ harvest regulations.</w:t>
      </w:r>
      <w:r>
        <w:t xml:space="preserve">  </w:t>
      </w:r>
      <w:r w:rsidRPr="009D1226">
        <w:t xml:space="preserve">A completed application </w:t>
      </w:r>
      <w:r>
        <w:t xml:space="preserve">consists </w:t>
      </w:r>
      <w:r w:rsidRPr="009D1226">
        <w:t>of an application form and a copy of the cooperative contract or an affidavit</w:t>
      </w:r>
      <w:r>
        <w:t xml:space="preserve">.  </w:t>
      </w:r>
    </w:p>
    <w:p w14:paraId="117EE653" w14:textId="77777777" w:rsidR="00B10B31" w:rsidRDefault="00B10B31" w:rsidP="00B10B31">
      <w:pPr>
        <w:tabs>
          <w:tab w:val="left" w:pos="-1180"/>
          <w:tab w:val="left" w:pos="-720"/>
          <w:tab w:val="left" w:pos="0"/>
          <w:tab w:val="left" w:pos="360"/>
          <w:tab w:val="left" w:pos="720"/>
          <w:tab w:val="left" w:pos="1080"/>
        </w:tabs>
      </w:pPr>
    </w:p>
    <w:p w14:paraId="4C56AFFB" w14:textId="77777777" w:rsidR="00B10B31" w:rsidRDefault="00B10B31" w:rsidP="00B10B31">
      <w:pPr>
        <w:tabs>
          <w:tab w:val="left" w:pos="360"/>
          <w:tab w:val="left" w:pos="1080"/>
        </w:tabs>
      </w:pPr>
      <w:r>
        <w:t>An application requesting approval for the use of non-CDQ harvest regulations may be submitted to NMFS at any time.  The use of alternative CDQ harvest regulations is effective as of the date of NMFS approval.  The approval is effective until the requesting entity withdraws its application, or until there is a change in the membership of the voluntary cooperative, whichever occurs first.</w:t>
      </w:r>
    </w:p>
    <w:p w14:paraId="1C1CE01D" w14:textId="77777777" w:rsidR="00576839" w:rsidRDefault="00576839" w:rsidP="00B10B31">
      <w:pPr>
        <w:tabs>
          <w:tab w:val="left" w:pos="360"/>
          <w:tab w:val="left" w:pos="720"/>
          <w:tab w:val="left" w:pos="1080"/>
        </w:tabs>
      </w:pPr>
    </w:p>
    <w:p w14:paraId="791BC7B0" w14:textId="77777777" w:rsidR="00B10B31" w:rsidRDefault="00B10B31" w:rsidP="00B10B31">
      <w:pPr>
        <w:tabs>
          <w:tab w:val="left" w:pos="360"/>
          <w:tab w:val="left" w:pos="720"/>
          <w:tab w:val="left" w:pos="1080"/>
        </w:tabs>
      </w:pPr>
      <w:r>
        <w:t>The entity that received approval for use of non-CDQ harvest regulations must promptly notify NMFS of any changes in the voluntary fishing cooperative’s membership.  Amendments to an approved application to use alternative CDQ harvest regulations may be submitted to NMFS at any time.</w:t>
      </w:r>
    </w:p>
    <w:p w14:paraId="39C89749" w14:textId="77777777" w:rsidR="00B10B31" w:rsidRDefault="00B10B31" w:rsidP="00B10B31">
      <w:pPr>
        <w:tabs>
          <w:tab w:val="left" w:pos="360"/>
          <w:tab w:val="left" w:pos="720"/>
          <w:tab w:val="left" w:pos="1080"/>
        </w:tabs>
        <w:ind w:left="720" w:hanging="720"/>
      </w:pPr>
    </w:p>
    <w:p w14:paraId="5F609805" w14:textId="77777777" w:rsidR="00B10B31" w:rsidRDefault="00B10B31" w:rsidP="00B10B31">
      <w:pPr>
        <w:tabs>
          <w:tab w:val="left" w:pos="-1180"/>
          <w:tab w:val="left" w:pos="-720"/>
          <w:tab w:val="left" w:pos="0"/>
          <w:tab w:val="left" w:pos="360"/>
          <w:tab w:val="left" w:pos="720"/>
          <w:tab w:val="left" w:pos="1080"/>
        </w:tabs>
      </w:pPr>
      <w:r>
        <w:t>The completed application may be submitted by one of the following methods:</w:t>
      </w:r>
    </w:p>
    <w:p w14:paraId="17B4E31E" w14:textId="77777777" w:rsidR="00B10B31" w:rsidRDefault="00B10B31" w:rsidP="00B10B31">
      <w:pPr>
        <w:tabs>
          <w:tab w:val="left" w:pos="-1180"/>
          <w:tab w:val="left" w:pos="-720"/>
          <w:tab w:val="left" w:pos="0"/>
          <w:tab w:val="left" w:pos="360"/>
          <w:tab w:val="left" w:pos="720"/>
          <w:tab w:val="left" w:pos="1080"/>
        </w:tabs>
      </w:pPr>
    </w:p>
    <w:p w14:paraId="1179AD93" w14:textId="77777777" w:rsidR="00B10B31" w:rsidRDefault="00B10B31" w:rsidP="00B10B31">
      <w:pPr>
        <w:tabs>
          <w:tab w:val="left" w:pos="-1180"/>
          <w:tab w:val="left" w:pos="-720"/>
          <w:tab w:val="left" w:pos="0"/>
          <w:tab w:val="left" w:pos="360"/>
          <w:tab w:val="left" w:pos="720"/>
          <w:tab w:val="left" w:pos="1080"/>
        </w:tabs>
      </w:pPr>
      <w:r>
        <w:tab/>
        <w:t xml:space="preserve">By fax to: </w:t>
      </w:r>
      <w:r>
        <w:tab/>
      </w:r>
      <w:r>
        <w:tab/>
      </w:r>
      <w:r>
        <w:tab/>
        <w:t>907-586-7465</w:t>
      </w:r>
    </w:p>
    <w:p w14:paraId="0404924F" w14:textId="77777777" w:rsidR="00B10B31" w:rsidRDefault="00B10B31" w:rsidP="00B10B31">
      <w:pPr>
        <w:tabs>
          <w:tab w:val="left" w:pos="-1180"/>
          <w:tab w:val="left" w:pos="-720"/>
          <w:tab w:val="left" w:pos="0"/>
          <w:tab w:val="left" w:pos="360"/>
          <w:tab w:val="left" w:pos="720"/>
          <w:tab w:val="left" w:pos="1080"/>
        </w:tabs>
      </w:pPr>
    </w:p>
    <w:p w14:paraId="3E6D9320" w14:textId="77777777" w:rsidR="00B10B31" w:rsidRDefault="00B10B31" w:rsidP="00B10B31">
      <w:pPr>
        <w:tabs>
          <w:tab w:val="left" w:pos="-1180"/>
          <w:tab w:val="left" w:pos="-720"/>
          <w:tab w:val="left" w:pos="0"/>
          <w:tab w:val="left" w:pos="360"/>
          <w:tab w:val="left" w:pos="720"/>
          <w:tab w:val="left" w:pos="1080"/>
        </w:tabs>
      </w:pPr>
      <w:r>
        <w:tab/>
        <w:t xml:space="preserve">By mail to: </w:t>
      </w:r>
      <w:r>
        <w:tab/>
      </w:r>
      <w:r>
        <w:tab/>
        <w:t>Sustainable Fisheries Division</w:t>
      </w:r>
    </w:p>
    <w:p w14:paraId="0CB215D5"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NMFS Alaska Region</w:t>
      </w:r>
    </w:p>
    <w:p w14:paraId="26FC52BD"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PO Box 21668</w:t>
      </w:r>
    </w:p>
    <w:p w14:paraId="38FEE5A4" w14:textId="77777777" w:rsidR="00B10B31" w:rsidRDefault="00B10B31" w:rsidP="00B10B31">
      <w:pPr>
        <w:tabs>
          <w:tab w:val="left" w:pos="-1180"/>
          <w:tab w:val="left" w:pos="-720"/>
          <w:tab w:val="left" w:pos="0"/>
          <w:tab w:val="left" w:pos="360"/>
          <w:tab w:val="left" w:pos="720"/>
          <w:tab w:val="left" w:pos="1080"/>
        </w:tabs>
      </w:pPr>
      <w:r>
        <w:tab/>
      </w:r>
      <w:r>
        <w:tab/>
      </w:r>
      <w:r>
        <w:tab/>
      </w:r>
      <w:r>
        <w:tab/>
      </w:r>
      <w:r>
        <w:tab/>
      </w:r>
      <w:r>
        <w:tab/>
        <w:t>Juneau, AK 99802-1668</w:t>
      </w:r>
    </w:p>
    <w:p w14:paraId="25BC9B46" w14:textId="77777777" w:rsidR="00B10B31" w:rsidRDefault="00B10B31" w:rsidP="00B10B31">
      <w:pPr>
        <w:tabs>
          <w:tab w:val="left" w:pos="-1180"/>
          <w:tab w:val="left" w:pos="-720"/>
          <w:tab w:val="left" w:pos="0"/>
          <w:tab w:val="left" w:pos="360"/>
          <w:tab w:val="left" w:pos="720"/>
          <w:tab w:val="left" w:pos="1080"/>
        </w:tabs>
      </w:pPr>
    </w:p>
    <w:p w14:paraId="4F9D85F9" w14:textId="77777777" w:rsidR="00B10B31" w:rsidRDefault="00B10B31" w:rsidP="00B10B31">
      <w:pPr>
        <w:tabs>
          <w:tab w:val="left" w:pos="-1180"/>
          <w:tab w:val="left" w:pos="-720"/>
          <w:tab w:val="left" w:pos="0"/>
          <w:tab w:val="left" w:pos="360"/>
          <w:tab w:val="left" w:pos="720"/>
          <w:tab w:val="left" w:pos="1080"/>
        </w:tabs>
      </w:pPr>
      <w:r>
        <w:t>For questions or additional information, call NMFS Sustainable Fisheries at 907-586-7228.</w:t>
      </w:r>
    </w:p>
    <w:p w14:paraId="69298E7A" w14:textId="409216B4" w:rsidR="00B10B31" w:rsidRDefault="00B10B31" w:rsidP="00B10B31">
      <w:pPr>
        <w:tabs>
          <w:tab w:val="left" w:pos="360"/>
          <w:tab w:val="left" w:pos="720"/>
          <w:tab w:val="left" w:pos="1080"/>
        </w:tabs>
        <w:ind w:left="720" w:hanging="720"/>
      </w:pPr>
    </w:p>
    <w:p w14:paraId="7A4BC32C" w14:textId="77777777" w:rsidR="00B10B31" w:rsidRPr="00965E4C" w:rsidRDefault="00B10B31" w:rsidP="00B10B31">
      <w:pPr>
        <w:tabs>
          <w:tab w:val="left" w:pos="0"/>
          <w:tab w:val="left" w:pos="360"/>
          <w:tab w:val="left" w:pos="720"/>
          <w:tab w:val="left" w:pos="1080"/>
        </w:tabs>
        <w:rPr>
          <w:b/>
          <w:sz w:val="20"/>
          <w:szCs w:val="20"/>
        </w:rPr>
      </w:pPr>
      <w:r w:rsidRPr="00965E4C">
        <w:rPr>
          <w:b/>
          <w:sz w:val="20"/>
          <w:szCs w:val="20"/>
        </w:rPr>
        <w:t>Application for Approval of Use of Non-CDQ Harvest Regulations</w:t>
      </w:r>
    </w:p>
    <w:p w14:paraId="478B5B8E"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Indicate type of application:</w:t>
      </w:r>
      <w:r>
        <w:rPr>
          <w:sz w:val="20"/>
          <w:szCs w:val="20"/>
        </w:rPr>
        <w:t xml:space="preserve"> new or amendment</w:t>
      </w:r>
    </w:p>
    <w:p w14:paraId="48443811" w14:textId="77777777" w:rsidR="00B10B31" w:rsidRPr="00965E4C" w:rsidRDefault="00B10B31" w:rsidP="00B10B31">
      <w:pPr>
        <w:tabs>
          <w:tab w:val="left" w:pos="0"/>
          <w:tab w:val="left" w:pos="360"/>
          <w:tab w:val="left" w:pos="720"/>
          <w:tab w:val="left" w:pos="1080"/>
        </w:tabs>
        <w:rPr>
          <w:sz w:val="20"/>
          <w:szCs w:val="20"/>
          <w:u w:val="single"/>
        </w:rPr>
      </w:pPr>
      <w:r w:rsidRPr="00965E4C">
        <w:rPr>
          <w:sz w:val="20"/>
          <w:szCs w:val="20"/>
          <w:u w:val="single"/>
        </w:rPr>
        <w:t>Block A – Voluntary Fishery Cooperative Information</w:t>
      </w:r>
    </w:p>
    <w:p w14:paraId="7C27CA13" w14:textId="77777777" w:rsidR="00B10B31" w:rsidRPr="00965E4C" w:rsidRDefault="00B10B31" w:rsidP="00B10B31">
      <w:pPr>
        <w:tabs>
          <w:tab w:val="left" w:pos="0"/>
          <w:tab w:val="left" w:pos="360"/>
          <w:tab w:val="left" w:pos="720"/>
          <w:tab w:val="left" w:pos="1080"/>
        </w:tabs>
        <w:rPr>
          <w:sz w:val="20"/>
          <w:szCs w:val="20"/>
        </w:rPr>
      </w:pPr>
      <w:r>
        <w:rPr>
          <w:sz w:val="20"/>
          <w:szCs w:val="20"/>
        </w:rPr>
        <w:tab/>
        <w:t>Name of Voluntary Cooperative</w:t>
      </w:r>
    </w:p>
    <w:p w14:paraId="1D803C4E"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Name of Cooperative’s Representative</w:t>
      </w:r>
    </w:p>
    <w:p w14:paraId="5B964A7C"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Per</w:t>
      </w:r>
      <w:r>
        <w:rPr>
          <w:sz w:val="20"/>
          <w:szCs w:val="20"/>
        </w:rPr>
        <w:t>manent Business Mailing Address</w:t>
      </w:r>
    </w:p>
    <w:p w14:paraId="2FB46232" w14:textId="77777777" w:rsidR="00B10B31"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and Business E-mail Address</w:t>
      </w:r>
    </w:p>
    <w:p w14:paraId="340632D9" w14:textId="77777777" w:rsidR="00B10B31" w:rsidRPr="00965E4C" w:rsidRDefault="00B10B31" w:rsidP="00B10B31">
      <w:pPr>
        <w:tabs>
          <w:tab w:val="left" w:pos="0"/>
          <w:tab w:val="left" w:pos="360"/>
          <w:tab w:val="left" w:pos="720"/>
          <w:tab w:val="left" w:pos="1080"/>
        </w:tabs>
        <w:rPr>
          <w:sz w:val="20"/>
          <w:szCs w:val="20"/>
          <w:u w:val="single"/>
        </w:rPr>
      </w:pPr>
      <w:r>
        <w:rPr>
          <w:sz w:val="20"/>
          <w:szCs w:val="20"/>
          <w:u w:val="single"/>
        </w:rPr>
        <w:t>Bloc</w:t>
      </w:r>
      <w:r w:rsidRPr="00965E4C">
        <w:rPr>
          <w:sz w:val="20"/>
          <w:szCs w:val="20"/>
          <w:u w:val="single"/>
        </w:rPr>
        <w:t>k B – Applicant Information</w:t>
      </w:r>
    </w:p>
    <w:p w14:paraId="6CD986DF" w14:textId="77777777" w:rsidR="00B10B31"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Check here if applicant is the same as the entity/person identified in Block A</w:t>
      </w:r>
    </w:p>
    <w:p w14:paraId="70180342"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Pr>
          <w:sz w:val="20"/>
          <w:szCs w:val="20"/>
        </w:rPr>
        <w:tab/>
      </w:r>
      <w:r w:rsidRPr="00D41001">
        <w:rPr>
          <w:b/>
          <w:sz w:val="20"/>
          <w:szCs w:val="20"/>
        </w:rPr>
        <w:t>If YES</w:t>
      </w:r>
      <w:r>
        <w:rPr>
          <w:sz w:val="20"/>
          <w:szCs w:val="20"/>
        </w:rPr>
        <w:t>, proceed to Block C</w:t>
      </w:r>
    </w:p>
    <w:p w14:paraId="6441EA8B" w14:textId="77777777" w:rsidR="00B10B31" w:rsidRPr="00965E4C" w:rsidRDefault="00B10B31" w:rsidP="00B10B31">
      <w:pPr>
        <w:tabs>
          <w:tab w:val="left" w:pos="0"/>
          <w:tab w:val="left" w:pos="360"/>
          <w:tab w:val="left" w:pos="720"/>
          <w:tab w:val="left" w:pos="1080"/>
        </w:tabs>
        <w:rPr>
          <w:sz w:val="20"/>
          <w:szCs w:val="20"/>
        </w:rPr>
      </w:pPr>
      <w:r>
        <w:rPr>
          <w:sz w:val="20"/>
          <w:szCs w:val="20"/>
        </w:rPr>
        <w:tab/>
        <w:t>Name of Organization</w:t>
      </w:r>
    </w:p>
    <w:p w14:paraId="4FCFC22B"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Name of Organization’s Representative</w:t>
      </w:r>
    </w:p>
    <w:p w14:paraId="7058C622"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Permanent Business Mailing Address:</w:t>
      </w:r>
    </w:p>
    <w:p w14:paraId="18B5F061" w14:textId="77777777" w:rsidR="00B10B31"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xml:space="preserve">, and </w:t>
      </w:r>
      <w:r w:rsidRPr="00965E4C">
        <w:rPr>
          <w:sz w:val="20"/>
          <w:szCs w:val="20"/>
        </w:rPr>
        <w:t>Business E-mail Address</w:t>
      </w:r>
    </w:p>
    <w:p w14:paraId="3E2183B1" w14:textId="77777777" w:rsidR="004F0706" w:rsidRDefault="004F0706">
      <w:pPr>
        <w:widowControl/>
        <w:autoSpaceDE/>
        <w:autoSpaceDN/>
        <w:adjustRightInd/>
        <w:rPr>
          <w:sz w:val="20"/>
          <w:szCs w:val="20"/>
          <w:u w:val="single"/>
        </w:rPr>
      </w:pPr>
      <w:r>
        <w:rPr>
          <w:sz w:val="20"/>
          <w:szCs w:val="20"/>
          <w:u w:val="single"/>
        </w:rPr>
        <w:br w:type="page"/>
      </w:r>
    </w:p>
    <w:p w14:paraId="16D36D9E" w14:textId="12721879" w:rsidR="00B10B31" w:rsidRPr="00D41001" w:rsidRDefault="00B10B31" w:rsidP="00B10B31">
      <w:pPr>
        <w:tabs>
          <w:tab w:val="left" w:pos="0"/>
          <w:tab w:val="left" w:pos="360"/>
          <w:tab w:val="left" w:pos="720"/>
          <w:tab w:val="left" w:pos="1080"/>
        </w:tabs>
        <w:rPr>
          <w:sz w:val="20"/>
          <w:szCs w:val="20"/>
          <w:u w:val="single"/>
        </w:rPr>
      </w:pPr>
      <w:r w:rsidRPr="00D41001">
        <w:rPr>
          <w:sz w:val="20"/>
          <w:szCs w:val="20"/>
          <w:u w:val="single"/>
        </w:rPr>
        <w:lastRenderedPageBreak/>
        <w:t>Block C– Certification</w:t>
      </w:r>
    </w:p>
    <w:p w14:paraId="4820F89A"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 xml:space="preserve">Printed Name </w:t>
      </w:r>
      <w:r>
        <w:rPr>
          <w:sz w:val="20"/>
          <w:szCs w:val="20"/>
        </w:rPr>
        <w:t xml:space="preserve">and Signature </w:t>
      </w:r>
      <w:r w:rsidRPr="00965E4C">
        <w:rPr>
          <w:sz w:val="20"/>
          <w:szCs w:val="20"/>
        </w:rPr>
        <w:t>of Representative</w:t>
      </w:r>
      <w:r>
        <w:rPr>
          <w:sz w:val="20"/>
          <w:szCs w:val="20"/>
        </w:rPr>
        <w:t xml:space="preserve"> and Date Signed</w:t>
      </w:r>
    </w:p>
    <w:p w14:paraId="33EDFA3F" w14:textId="77777777" w:rsidR="00B10B31" w:rsidRPr="00D41001" w:rsidRDefault="00B10B31" w:rsidP="00B10B31">
      <w:pPr>
        <w:tabs>
          <w:tab w:val="left" w:pos="0"/>
          <w:tab w:val="left" w:pos="360"/>
          <w:tab w:val="left" w:pos="720"/>
          <w:tab w:val="left" w:pos="1080"/>
        </w:tabs>
        <w:rPr>
          <w:sz w:val="20"/>
          <w:szCs w:val="20"/>
          <w:u w:val="single"/>
        </w:rPr>
      </w:pPr>
      <w:r w:rsidRPr="00D41001">
        <w:rPr>
          <w:sz w:val="20"/>
          <w:szCs w:val="20"/>
          <w:u w:val="single"/>
        </w:rPr>
        <w:t>Block D. Cooperative Vessel Information</w:t>
      </w:r>
    </w:p>
    <w:p w14:paraId="4BA6159B"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Vessel Name</w:t>
      </w:r>
    </w:p>
    <w:p w14:paraId="3D97C987" w14:textId="77777777" w:rsidR="00B10B31" w:rsidRPr="00965E4C"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Federal Fisheries Permit No.</w:t>
      </w:r>
    </w:p>
    <w:p w14:paraId="031B214E" w14:textId="77777777" w:rsidR="00B10B31" w:rsidRDefault="00B10B31" w:rsidP="00B10B31">
      <w:pPr>
        <w:tabs>
          <w:tab w:val="left" w:pos="0"/>
          <w:tab w:val="left" w:pos="360"/>
          <w:tab w:val="left" w:pos="720"/>
          <w:tab w:val="left" w:pos="1080"/>
        </w:tabs>
        <w:rPr>
          <w:sz w:val="20"/>
          <w:szCs w:val="20"/>
        </w:rPr>
      </w:pPr>
      <w:r>
        <w:rPr>
          <w:sz w:val="20"/>
          <w:szCs w:val="20"/>
        </w:rPr>
        <w:tab/>
      </w:r>
      <w:r w:rsidRPr="00965E4C">
        <w:rPr>
          <w:sz w:val="20"/>
          <w:szCs w:val="20"/>
        </w:rPr>
        <w:t>License Limitation</w:t>
      </w:r>
      <w:r>
        <w:rPr>
          <w:sz w:val="20"/>
          <w:szCs w:val="20"/>
        </w:rPr>
        <w:t xml:space="preserve"> </w:t>
      </w:r>
      <w:r w:rsidRPr="00965E4C">
        <w:rPr>
          <w:sz w:val="20"/>
          <w:szCs w:val="20"/>
        </w:rPr>
        <w:t>Program No.</w:t>
      </w:r>
    </w:p>
    <w:p w14:paraId="42D957F8" w14:textId="77777777" w:rsidR="00B10B31" w:rsidRPr="00B40265" w:rsidRDefault="00B10B31" w:rsidP="00B10B31">
      <w:pPr>
        <w:widowControl/>
        <w:autoSpaceDE/>
        <w:autoSpaceDN/>
        <w:adjustRightInd/>
        <w:rPr>
          <w:b/>
          <w:sz w:val="20"/>
          <w:szCs w:val="20"/>
        </w:rPr>
      </w:pPr>
      <w:r w:rsidRPr="00B40265">
        <w:rPr>
          <w:b/>
          <w:sz w:val="20"/>
          <w:szCs w:val="20"/>
        </w:rPr>
        <w:t>Attachment</w:t>
      </w:r>
    </w:p>
    <w:p w14:paraId="2710AC80" w14:textId="77777777" w:rsidR="00B10B31" w:rsidRDefault="00B10B31" w:rsidP="00B10B31">
      <w:pPr>
        <w:tabs>
          <w:tab w:val="left" w:pos="360"/>
          <w:tab w:val="left" w:pos="720"/>
          <w:tab w:val="left" w:pos="1080"/>
        </w:tabs>
        <w:rPr>
          <w:sz w:val="20"/>
          <w:szCs w:val="20"/>
        </w:rPr>
      </w:pPr>
      <w:r>
        <w:rPr>
          <w:sz w:val="20"/>
          <w:szCs w:val="20"/>
        </w:rPr>
        <w:t>V</w:t>
      </w:r>
      <w:r w:rsidRPr="00AC25B6">
        <w:rPr>
          <w:sz w:val="20"/>
          <w:szCs w:val="20"/>
        </w:rPr>
        <w:t xml:space="preserve">oluntary fishing cooperative contract </w:t>
      </w:r>
    </w:p>
    <w:p w14:paraId="45B66817" w14:textId="77777777" w:rsidR="00B10B31" w:rsidRDefault="00B10B31" w:rsidP="00B10B31">
      <w:pPr>
        <w:tabs>
          <w:tab w:val="left" w:pos="360"/>
          <w:tab w:val="left" w:pos="720"/>
          <w:tab w:val="left" w:pos="1080"/>
        </w:tabs>
        <w:rPr>
          <w:sz w:val="20"/>
          <w:szCs w:val="20"/>
        </w:rPr>
      </w:pPr>
      <w:r>
        <w:rPr>
          <w:sz w:val="20"/>
          <w:szCs w:val="20"/>
        </w:rPr>
        <w:tab/>
        <w:t>N</w:t>
      </w:r>
      <w:r w:rsidRPr="00AC25B6">
        <w:rPr>
          <w:sz w:val="20"/>
          <w:szCs w:val="20"/>
        </w:rPr>
        <w:t>ame of the authorized r</w:t>
      </w:r>
      <w:r>
        <w:rPr>
          <w:sz w:val="20"/>
          <w:szCs w:val="20"/>
        </w:rPr>
        <w:t>epresentative</w:t>
      </w:r>
    </w:p>
    <w:p w14:paraId="01C4200A" w14:textId="77777777" w:rsidR="00B10B31" w:rsidRDefault="00B10B31" w:rsidP="00B10B31">
      <w:pPr>
        <w:tabs>
          <w:tab w:val="left" w:pos="360"/>
          <w:tab w:val="left" w:pos="720"/>
          <w:tab w:val="left" w:pos="1080"/>
        </w:tabs>
        <w:rPr>
          <w:sz w:val="20"/>
          <w:szCs w:val="20"/>
        </w:rPr>
      </w:pPr>
      <w:r>
        <w:rPr>
          <w:sz w:val="20"/>
          <w:szCs w:val="20"/>
        </w:rPr>
        <w:tab/>
        <w:t>P</w:t>
      </w:r>
      <w:r w:rsidRPr="00AC25B6">
        <w:rPr>
          <w:sz w:val="20"/>
          <w:szCs w:val="20"/>
        </w:rPr>
        <w:t xml:space="preserve">rinted names and signatures of each vessel owner </w:t>
      </w:r>
      <w:r>
        <w:rPr>
          <w:sz w:val="20"/>
          <w:szCs w:val="20"/>
        </w:rPr>
        <w:t>t</w:t>
      </w:r>
      <w:r w:rsidRPr="00AC25B6">
        <w:rPr>
          <w:sz w:val="20"/>
          <w:szCs w:val="20"/>
        </w:rPr>
        <w:t>hat is a party to the cooperative</w:t>
      </w:r>
    </w:p>
    <w:p w14:paraId="5C0DBF67" w14:textId="77777777" w:rsidR="00B10B31" w:rsidRDefault="00B10B31" w:rsidP="00B10B31">
      <w:pPr>
        <w:tabs>
          <w:tab w:val="left" w:pos="360"/>
          <w:tab w:val="left" w:pos="720"/>
          <w:tab w:val="left" w:pos="1080"/>
        </w:tabs>
        <w:rPr>
          <w:sz w:val="20"/>
          <w:szCs w:val="20"/>
        </w:rPr>
      </w:pPr>
      <w:r>
        <w:rPr>
          <w:sz w:val="20"/>
          <w:szCs w:val="20"/>
        </w:rPr>
        <w:tab/>
        <w:t>V</w:t>
      </w:r>
      <w:r w:rsidRPr="00AC25B6">
        <w:rPr>
          <w:sz w:val="20"/>
          <w:szCs w:val="20"/>
        </w:rPr>
        <w:t>essel name, FFP number, and LLP license number for each vessel managed under the cooperative</w:t>
      </w:r>
    </w:p>
    <w:p w14:paraId="1674ACDD" w14:textId="77777777" w:rsidR="00B10B31" w:rsidRDefault="00B10B31" w:rsidP="00B10B31">
      <w:pPr>
        <w:tabs>
          <w:tab w:val="left" w:pos="360"/>
          <w:tab w:val="left" w:pos="720"/>
          <w:tab w:val="left" w:pos="1080"/>
        </w:tabs>
        <w:ind w:left="720" w:hanging="720"/>
        <w:rPr>
          <w:sz w:val="20"/>
          <w:szCs w:val="20"/>
        </w:rPr>
      </w:pPr>
      <w:r>
        <w:rPr>
          <w:sz w:val="20"/>
          <w:szCs w:val="20"/>
        </w:rPr>
        <w:tab/>
        <w:t>T</w:t>
      </w:r>
      <w:r w:rsidRPr="00AC25B6">
        <w:rPr>
          <w:sz w:val="20"/>
          <w:szCs w:val="20"/>
        </w:rPr>
        <w:t xml:space="preserve">arget species, processing mode, gear types, and management area(s) associated with cooperative’s </w:t>
      </w:r>
      <w:r>
        <w:rPr>
          <w:sz w:val="20"/>
          <w:szCs w:val="20"/>
        </w:rPr>
        <w:t>F</w:t>
      </w:r>
      <w:r w:rsidRPr="00AC25B6">
        <w:rPr>
          <w:sz w:val="20"/>
          <w:szCs w:val="20"/>
        </w:rPr>
        <w:t>ederal fishing operations</w:t>
      </w:r>
    </w:p>
    <w:p w14:paraId="1518479F" w14:textId="77777777" w:rsidR="00B10B31" w:rsidRDefault="00B10B31" w:rsidP="00B10B31">
      <w:pPr>
        <w:tabs>
          <w:tab w:val="left" w:pos="360"/>
          <w:tab w:val="left" w:pos="720"/>
          <w:tab w:val="left" w:pos="1080"/>
        </w:tabs>
        <w:ind w:left="720" w:hanging="720"/>
        <w:rPr>
          <w:sz w:val="20"/>
          <w:szCs w:val="20"/>
        </w:rPr>
      </w:pPr>
      <w:r w:rsidRPr="00AC25B6">
        <w:rPr>
          <w:sz w:val="20"/>
          <w:szCs w:val="20"/>
        </w:rPr>
        <w:t xml:space="preserve">If voluntary fishing cooperative contract does not contain this information, the applicant also must submit a written affidavit that provides </w:t>
      </w:r>
      <w:r w:rsidRPr="005A7C75">
        <w:rPr>
          <w:sz w:val="20"/>
          <w:szCs w:val="20"/>
        </w:rPr>
        <w:t xml:space="preserve">all of the information </w:t>
      </w:r>
      <w:r>
        <w:rPr>
          <w:sz w:val="20"/>
          <w:szCs w:val="20"/>
        </w:rPr>
        <w:t>th</w:t>
      </w:r>
      <w:r w:rsidRPr="005A7C75">
        <w:rPr>
          <w:sz w:val="20"/>
          <w:szCs w:val="20"/>
        </w:rPr>
        <w:t>at is not included in the cooperative contract</w:t>
      </w:r>
    </w:p>
    <w:p w14:paraId="3F7DCAC9" w14:textId="77777777" w:rsidR="00B472D4" w:rsidRDefault="00B472D4" w:rsidP="00B10B31">
      <w:pPr>
        <w:widowControl/>
        <w:autoSpaceDE/>
        <w:autoSpaceDN/>
        <w:adjustRightInd/>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34"/>
        <w:gridCol w:w="933"/>
      </w:tblGrid>
      <w:tr w:rsidR="00B10B31" w14:paraId="6ABFB834" w14:textId="77777777" w:rsidTr="00B10B31">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62D043A3"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Pr>
                <w:sz w:val="20"/>
                <w:szCs w:val="20"/>
              </w:rPr>
              <w:br w:type="page"/>
            </w:r>
            <w:r w:rsidRPr="00692729">
              <w:rPr>
                <w:b/>
                <w:sz w:val="20"/>
                <w:szCs w:val="20"/>
              </w:rPr>
              <w:t xml:space="preserve">Request to Use </w:t>
            </w:r>
            <w:r w:rsidRPr="00E53186">
              <w:rPr>
                <w:b/>
                <w:sz w:val="20"/>
                <w:szCs w:val="20"/>
              </w:rPr>
              <w:t>Non-CDQ Harvest Regulations</w:t>
            </w:r>
            <w:r w:rsidRPr="00E53186">
              <w:rPr>
                <w:b/>
                <w:bCs/>
                <w:sz w:val="20"/>
                <w:szCs w:val="20"/>
              </w:rPr>
              <w:t>, Respondent</w:t>
            </w:r>
          </w:p>
        </w:tc>
      </w:tr>
      <w:tr w:rsidR="00B10B31" w14:paraId="68011C91" w14:textId="77777777" w:rsidTr="00B10B31">
        <w:trPr>
          <w:jc w:val="center"/>
        </w:trPr>
        <w:tc>
          <w:tcPr>
            <w:tcW w:w="4534" w:type="dxa"/>
            <w:tcBorders>
              <w:top w:val="single" w:sz="7" w:space="0" w:color="000000"/>
              <w:left w:val="single" w:sz="7" w:space="0" w:color="000000"/>
              <w:bottom w:val="single" w:sz="7" w:space="0" w:color="000000"/>
              <w:right w:val="single" w:sz="7" w:space="0" w:color="000000"/>
            </w:tcBorders>
          </w:tcPr>
          <w:p w14:paraId="580A839F" w14:textId="77777777" w:rsidR="00B10B31" w:rsidRPr="00E53186" w:rsidRDefault="00B10B31" w:rsidP="00B10B31">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266857B6"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0BF998A4"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016195E9"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Pr>
                <w:sz w:val="20"/>
                <w:szCs w:val="20"/>
              </w:rPr>
              <w:t xml:space="preserve">(5 hr </w:t>
            </w:r>
            <w:r w:rsidRPr="00E53186">
              <w:rPr>
                <w:sz w:val="20"/>
                <w:szCs w:val="20"/>
              </w:rPr>
              <w:t xml:space="preserve">x </w:t>
            </w:r>
            <w:r>
              <w:rPr>
                <w:sz w:val="20"/>
                <w:szCs w:val="20"/>
              </w:rPr>
              <w:t>1)</w:t>
            </w:r>
            <w:r w:rsidRPr="00E53186">
              <w:rPr>
                <w:sz w:val="20"/>
                <w:szCs w:val="20"/>
              </w:rPr>
              <w:t xml:space="preserve"> </w:t>
            </w:r>
          </w:p>
          <w:p w14:paraId="17C0C651"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Pr>
                <w:sz w:val="20"/>
                <w:szCs w:val="20"/>
              </w:rPr>
              <w:t>37</w:t>
            </w:r>
            <w:r w:rsidRPr="00E53186">
              <w:rPr>
                <w:sz w:val="20"/>
                <w:szCs w:val="20"/>
              </w:rPr>
              <w:t>/hr</w:t>
            </w:r>
            <w:r>
              <w:rPr>
                <w:sz w:val="20"/>
                <w:szCs w:val="20"/>
              </w:rPr>
              <w:t xml:space="preserve"> x 5 hr)</w:t>
            </w:r>
          </w:p>
          <w:p w14:paraId="5984CD85" w14:textId="77777777" w:rsidR="00B10B31" w:rsidRDefault="00B10B31" w:rsidP="00B10B31">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Pr>
                <w:b/>
                <w:bCs/>
                <w:sz w:val="20"/>
                <w:szCs w:val="20"/>
              </w:rPr>
              <w:t>(</w:t>
            </w:r>
            <w:r w:rsidRPr="00B51E95">
              <w:rPr>
                <w:bCs/>
                <w:sz w:val="20"/>
                <w:szCs w:val="20"/>
              </w:rPr>
              <w:t>6.05)</w:t>
            </w:r>
          </w:p>
          <w:p w14:paraId="56CD4038" w14:textId="77777777" w:rsidR="00B10B31" w:rsidRPr="00E61159" w:rsidRDefault="00B10B31" w:rsidP="00B10B31">
            <w:pPr>
              <w:tabs>
                <w:tab w:val="left" w:pos="-1180"/>
                <w:tab w:val="left" w:pos="-720"/>
                <w:tab w:val="left" w:pos="0"/>
                <w:tab w:val="left" w:pos="360"/>
                <w:tab w:val="left" w:pos="720"/>
                <w:tab w:val="left" w:pos="1080"/>
              </w:tabs>
              <w:rPr>
                <w:sz w:val="20"/>
                <w:szCs w:val="20"/>
              </w:rPr>
            </w:pPr>
            <w:r>
              <w:rPr>
                <w:b/>
                <w:bCs/>
                <w:sz w:val="20"/>
                <w:szCs w:val="20"/>
              </w:rPr>
              <w:t xml:space="preserve">   </w:t>
            </w:r>
            <w:r w:rsidRPr="00E61159">
              <w:rPr>
                <w:bCs/>
                <w:sz w:val="20"/>
                <w:szCs w:val="20"/>
              </w:rPr>
              <w:t>Fax ($</w:t>
            </w:r>
            <w:r>
              <w:rPr>
                <w:bCs/>
                <w:sz w:val="20"/>
                <w:szCs w:val="20"/>
              </w:rPr>
              <w:t>6</w:t>
            </w:r>
            <w:r w:rsidRPr="00E61159">
              <w:rPr>
                <w:bCs/>
                <w:sz w:val="20"/>
                <w:szCs w:val="20"/>
              </w:rPr>
              <w:t xml:space="preserve"> x </w:t>
            </w:r>
            <w:r>
              <w:rPr>
                <w:bCs/>
                <w:sz w:val="20"/>
                <w:szCs w:val="20"/>
              </w:rPr>
              <w:t>1</w:t>
            </w:r>
            <w:r w:rsidRPr="00E61159">
              <w:rPr>
                <w:bCs/>
                <w:sz w:val="20"/>
                <w:szCs w:val="20"/>
              </w:rPr>
              <w:t xml:space="preserve"> = </w:t>
            </w:r>
            <w:r>
              <w:rPr>
                <w:bCs/>
                <w:sz w:val="20"/>
                <w:szCs w:val="20"/>
              </w:rPr>
              <w:t>6</w:t>
            </w:r>
            <w:r w:rsidRPr="00E61159">
              <w:rPr>
                <w:bCs/>
                <w:sz w:val="20"/>
                <w:szCs w:val="20"/>
              </w:rPr>
              <w:t>)</w:t>
            </w:r>
          </w:p>
          <w:p w14:paraId="1B257EDC"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08808196"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44F80BCB"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7AE93C57" w14:textId="77777777" w:rsidR="00B10B31" w:rsidRDefault="00B10B31" w:rsidP="00B10B31">
            <w:pPr>
              <w:tabs>
                <w:tab w:val="left" w:pos="-1180"/>
                <w:tab w:val="left" w:pos="-720"/>
                <w:tab w:val="left" w:pos="0"/>
                <w:tab w:val="left" w:pos="360"/>
                <w:tab w:val="left" w:pos="720"/>
                <w:tab w:val="left" w:pos="1080"/>
              </w:tabs>
              <w:jc w:val="right"/>
              <w:rPr>
                <w:b/>
                <w:sz w:val="20"/>
                <w:szCs w:val="20"/>
              </w:rPr>
            </w:pPr>
          </w:p>
          <w:p w14:paraId="60BCCE63"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5 hr</w:t>
            </w:r>
          </w:p>
          <w:p w14:paraId="4646A4AD"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$185</w:t>
            </w:r>
          </w:p>
          <w:p w14:paraId="1F284C3A"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$6</w:t>
            </w:r>
          </w:p>
        </w:tc>
      </w:tr>
    </w:tbl>
    <w:p w14:paraId="0DB1DC2B" w14:textId="77777777" w:rsidR="00B10B31" w:rsidRDefault="00B10B31" w:rsidP="00B10B31">
      <w:pPr>
        <w:tabs>
          <w:tab w:val="left" w:pos="-1180"/>
          <w:tab w:val="left" w:pos="-720"/>
          <w:tab w:val="left" w:pos="0"/>
          <w:tab w:val="left" w:pos="360"/>
          <w:tab w:val="left" w:pos="720"/>
          <w:tab w:val="left" w:pos="1080"/>
        </w:tabs>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38"/>
        <w:gridCol w:w="938"/>
      </w:tblGrid>
      <w:tr w:rsidR="00B10B31" w14:paraId="7B80CA2A" w14:textId="77777777" w:rsidTr="00B10B31">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7B5809E7"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br w:type="page"/>
            </w:r>
            <w:r w:rsidRPr="00692729">
              <w:rPr>
                <w:b/>
                <w:sz w:val="20"/>
                <w:szCs w:val="20"/>
              </w:rPr>
              <w:t xml:space="preserve">Request to Use </w:t>
            </w:r>
            <w:r w:rsidRPr="00965E4C">
              <w:rPr>
                <w:b/>
                <w:sz w:val="20"/>
                <w:szCs w:val="20"/>
              </w:rPr>
              <w:t>Non-CDQ Harvest Regulations</w:t>
            </w:r>
            <w:r>
              <w:rPr>
                <w:b/>
                <w:bCs/>
                <w:sz w:val="20"/>
                <w:szCs w:val="20"/>
              </w:rPr>
              <w:t>, Federal Government</w:t>
            </w:r>
          </w:p>
        </w:tc>
      </w:tr>
      <w:tr w:rsidR="00B10B31" w14:paraId="7F99A106" w14:textId="77777777" w:rsidTr="00B10B31">
        <w:trPr>
          <w:jc w:val="center"/>
        </w:trPr>
        <w:tc>
          <w:tcPr>
            <w:tcW w:w="4538" w:type="dxa"/>
            <w:tcBorders>
              <w:top w:val="single" w:sz="7" w:space="0" w:color="000000"/>
              <w:left w:val="single" w:sz="7" w:space="0" w:color="000000"/>
              <w:bottom w:val="single" w:sz="7" w:space="0" w:color="000000"/>
              <w:right w:val="single" w:sz="7" w:space="0" w:color="000000"/>
            </w:tcBorders>
          </w:tcPr>
          <w:p w14:paraId="16D8B900"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133E05B3"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4D6D6F8E"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Time per response (1 hr x 1)</w:t>
            </w:r>
          </w:p>
          <w:p w14:paraId="7A5D7805"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$37/hr x 1)</w:t>
            </w:r>
          </w:p>
          <w:p w14:paraId="6ED2450F" w14:textId="77777777" w:rsidR="00B10B31" w:rsidRPr="00F262DD" w:rsidRDefault="00B10B31" w:rsidP="00B10B31">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13B04A36"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6D1BB389"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 hr</w:t>
            </w:r>
          </w:p>
          <w:p w14:paraId="5AC37844"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p>
          <w:p w14:paraId="17E9BF51"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$37</w:t>
            </w:r>
          </w:p>
          <w:p w14:paraId="7D5D4E81" w14:textId="77777777" w:rsidR="00B10B31" w:rsidRDefault="00B10B31" w:rsidP="00B10B31">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43C34E41" w14:textId="77777777" w:rsidR="00B10B31" w:rsidRDefault="00B10B31" w:rsidP="00B10B31">
      <w:pPr>
        <w:tabs>
          <w:tab w:val="left" w:pos="-1180"/>
          <w:tab w:val="left" w:pos="-720"/>
          <w:tab w:val="left" w:pos="0"/>
          <w:tab w:val="left" w:pos="720"/>
          <w:tab w:val="left" w:pos="1080"/>
        </w:tabs>
      </w:pPr>
    </w:p>
    <w:p w14:paraId="612D2985" w14:textId="77777777" w:rsidR="00B10B31" w:rsidRDefault="00B10B31" w:rsidP="00B10B31">
      <w:pPr>
        <w:widowControl/>
        <w:autoSpaceDE/>
        <w:autoSpaceDN/>
        <w:adjustRightInd/>
        <w:rPr>
          <w:b/>
        </w:rPr>
      </w:pPr>
      <w:r w:rsidRPr="00F7169C">
        <w:rPr>
          <w:b/>
        </w:rPr>
        <w:t>d.  Appeals</w:t>
      </w:r>
    </w:p>
    <w:p w14:paraId="1C9ECD3A" w14:textId="77777777" w:rsidR="00B10B31" w:rsidRDefault="00B10B31" w:rsidP="00B10B31">
      <w:pPr>
        <w:widowControl/>
        <w:autoSpaceDE/>
        <w:autoSpaceDN/>
        <w:adjustRightInd/>
        <w:rPr>
          <w:b/>
        </w:rPr>
      </w:pPr>
    </w:p>
    <w:p w14:paraId="6CCA123C" w14:textId="76B3C72A" w:rsidR="00B472D4" w:rsidRPr="00821B47" w:rsidRDefault="00E304C7" w:rsidP="00B472D4">
      <w:pPr>
        <w:widowControl/>
        <w:autoSpaceDE/>
        <w:autoSpaceDN/>
        <w:adjustRightInd/>
      </w:pPr>
      <w:r>
        <w:t>A</w:t>
      </w:r>
      <w:r w:rsidR="00B10B31" w:rsidRPr="00386D83">
        <w:t xml:space="preserve">n appeals process </w:t>
      </w:r>
      <w:r>
        <w:t xml:space="preserve">provides </w:t>
      </w:r>
      <w:r w:rsidR="00B10B31" w:rsidRPr="00386D83">
        <w:t>for issue of an initial administrat</w:t>
      </w:r>
      <w:r>
        <w:t>ive determination (IAD)</w:t>
      </w:r>
      <w:r w:rsidR="00B10B31" w:rsidRPr="00386D83">
        <w:t xml:space="preserve">.  </w:t>
      </w:r>
      <w:r w:rsidR="00821B47" w:rsidRPr="00386D83">
        <w:t xml:space="preserve">The IAD describes NMFS’ disapproval if the application is incomplete, the voluntary cooperative does not represent a majority of the vessels participating in the sector, or the CDQ harvest regulations are not more restrictive than the non-CDQ regulations for the applicable sector. </w:t>
      </w:r>
    </w:p>
    <w:p w14:paraId="4AD2127C" w14:textId="77777777" w:rsidR="00B10B31" w:rsidRPr="00821B47" w:rsidRDefault="00B10B31" w:rsidP="00B10B31">
      <w:pPr>
        <w:widowControl/>
        <w:autoSpaceDE/>
        <w:autoSpaceDN/>
        <w:adjustRightInd/>
      </w:pPr>
    </w:p>
    <w:p w14:paraId="2A55DEC0" w14:textId="41479F26" w:rsidR="00B472D4" w:rsidRDefault="00B472D4" w:rsidP="00B10B31">
      <w:pPr>
        <w:widowControl/>
        <w:autoSpaceDE/>
        <w:autoSpaceDN/>
        <w:adjustRightInd/>
      </w:pPr>
      <w:r w:rsidRPr="00821B47">
        <w:t>The Alaska Office of Administrative Appeals is now part of the National Appeals Office (NAO). NAO operates out of NOAA Fisheries' headquarters in Silver Spring, MD and no longer maintains an office in NOAA Fisheries' Alaska Regional Office. NAO is charged with processing appeals that were filed with the Office of Administrative Appeals, Alaska Region.</w:t>
      </w:r>
    </w:p>
    <w:p w14:paraId="3D842CA3" w14:textId="77777777" w:rsidR="00821B47" w:rsidRDefault="00821B47" w:rsidP="00B10B31">
      <w:pPr>
        <w:widowControl/>
        <w:autoSpaceDE/>
        <w:autoSpaceDN/>
        <w:adjustRightInd/>
      </w:pPr>
    </w:p>
    <w:p w14:paraId="69EC8CA4" w14:textId="32DC6F7B" w:rsidR="006E5532" w:rsidRPr="00821B47" w:rsidRDefault="006E5532" w:rsidP="006E5532">
      <w:pPr>
        <w:widowControl/>
        <w:autoSpaceDE/>
        <w:autoSpaceDN/>
        <w:adjustRightInd/>
      </w:pPr>
      <w:r w:rsidRPr="00386D83">
        <w:t xml:space="preserve">An applicant who </w:t>
      </w:r>
      <w:r w:rsidRPr="00821B47">
        <w:t xml:space="preserve">receives an IAD disapproving an application may </w:t>
      </w:r>
      <w:r>
        <w:t xml:space="preserve">file a written </w:t>
      </w:r>
      <w:r w:rsidRPr="00821B47">
        <w:t>appeal.</w:t>
      </w:r>
    </w:p>
    <w:p w14:paraId="186DE594" w14:textId="77777777" w:rsidR="00C97E16" w:rsidRDefault="00C97E16" w:rsidP="00C97E16">
      <w:pPr>
        <w:widowControl/>
        <w:autoSpaceDE/>
        <w:autoSpaceDN/>
        <w:adjustRightInd/>
      </w:pPr>
      <w:r>
        <w:t>Appeals must be in writing and must be mailed to the</w:t>
      </w:r>
    </w:p>
    <w:p w14:paraId="18C1AC08" w14:textId="180F986B" w:rsidR="009D5098" w:rsidRDefault="00007891" w:rsidP="00007891">
      <w:pPr>
        <w:widowControl/>
        <w:tabs>
          <w:tab w:val="left" w:pos="2160"/>
        </w:tabs>
        <w:autoSpaceDE/>
        <w:autoSpaceDN/>
        <w:adjustRightInd/>
      </w:pPr>
      <w:r>
        <w:tab/>
      </w:r>
      <w:r w:rsidR="009D5098">
        <w:t>Chief, National Appeals Office</w:t>
      </w:r>
    </w:p>
    <w:p w14:paraId="58F16BAC" w14:textId="2956F65F" w:rsidR="009D5098" w:rsidRDefault="009D5098" w:rsidP="00007891">
      <w:pPr>
        <w:widowControl/>
        <w:tabs>
          <w:tab w:val="left" w:pos="2160"/>
        </w:tabs>
        <w:autoSpaceDE/>
        <w:autoSpaceDN/>
        <w:adjustRightInd/>
      </w:pPr>
      <w:r>
        <w:lastRenderedPageBreak/>
        <w:t xml:space="preserve">  </w:t>
      </w:r>
      <w:r w:rsidR="00007891">
        <w:tab/>
      </w:r>
      <w:r>
        <w:t>NOAA Fisheries</w:t>
      </w:r>
    </w:p>
    <w:p w14:paraId="40BC8B3D" w14:textId="08366884" w:rsidR="009D5098" w:rsidRDefault="009D5098" w:rsidP="00007891">
      <w:pPr>
        <w:widowControl/>
        <w:tabs>
          <w:tab w:val="left" w:pos="2160"/>
        </w:tabs>
        <w:autoSpaceDE/>
        <w:autoSpaceDN/>
        <w:adjustRightInd/>
      </w:pPr>
      <w:r>
        <w:t xml:space="preserve">  </w:t>
      </w:r>
      <w:r w:rsidR="00007891">
        <w:tab/>
      </w:r>
      <w:r>
        <w:t>1315 East-West Hwy.</w:t>
      </w:r>
    </w:p>
    <w:p w14:paraId="1C367044" w14:textId="2A5446CD" w:rsidR="009D5098" w:rsidRDefault="009D5098" w:rsidP="00007891">
      <w:pPr>
        <w:widowControl/>
        <w:tabs>
          <w:tab w:val="left" w:pos="2160"/>
        </w:tabs>
        <w:autoSpaceDE/>
        <w:autoSpaceDN/>
        <w:adjustRightInd/>
      </w:pPr>
      <w:r>
        <w:t xml:space="preserve">  </w:t>
      </w:r>
      <w:r w:rsidR="00007891">
        <w:tab/>
      </w:r>
      <w:r>
        <w:t>Silver Spring, MD 20910</w:t>
      </w:r>
    </w:p>
    <w:p w14:paraId="6F7D90A8" w14:textId="77777777" w:rsidR="009D5098" w:rsidRDefault="009D5098" w:rsidP="00007891">
      <w:pPr>
        <w:widowControl/>
        <w:tabs>
          <w:tab w:val="left" w:pos="2160"/>
        </w:tabs>
        <w:autoSpaceDE/>
        <w:autoSpaceDN/>
        <w:adjustRightInd/>
      </w:pPr>
    </w:p>
    <w:p w14:paraId="45064961" w14:textId="7E2CFECF" w:rsidR="0066065F" w:rsidRDefault="00007891" w:rsidP="00007891">
      <w:pPr>
        <w:widowControl/>
        <w:tabs>
          <w:tab w:val="left" w:pos="2160"/>
        </w:tabs>
        <w:autoSpaceDE/>
        <w:autoSpaceDN/>
        <w:adjustRightInd/>
      </w:pPr>
      <w:r>
        <w:tab/>
      </w:r>
      <w:r w:rsidR="009D5098">
        <w:t>Facsimile:  (301) 713–2384.</w:t>
      </w:r>
      <w:r w:rsidR="006E5532">
        <w:tab/>
      </w:r>
    </w:p>
    <w:p w14:paraId="4FC8AD1D" w14:textId="77777777" w:rsidR="0066065F" w:rsidRDefault="0066065F" w:rsidP="00007891">
      <w:pPr>
        <w:widowControl/>
        <w:tabs>
          <w:tab w:val="left" w:pos="2160"/>
        </w:tabs>
        <w:autoSpaceDE/>
        <w:autoSpaceDN/>
        <w:adjustRightInd/>
      </w:pPr>
    </w:p>
    <w:p w14:paraId="7838FE47" w14:textId="1D39DC64" w:rsidR="00C97E16" w:rsidRDefault="006E5532" w:rsidP="006E5532">
      <w:pPr>
        <w:widowControl/>
        <w:tabs>
          <w:tab w:val="left" w:pos="720"/>
        </w:tabs>
        <w:autoSpaceDE/>
        <w:autoSpaceDN/>
        <w:adjustRightInd/>
      </w:pPr>
      <w:r>
        <w:t>T</w:t>
      </w:r>
      <w:r w:rsidR="00C97E16">
        <w:t xml:space="preserve">he appeal must be filed not later than 60 days after the date the </w:t>
      </w:r>
      <w:r>
        <w:t xml:space="preserve">IAD </w:t>
      </w:r>
      <w:r w:rsidR="00C97E16">
        <w:t>is issued.</w:t>
      </w:r>
    </w:p>
    <w:p w14:paraId="45EFBB5D" w14:textId="77777777" w:rsidR="00C97E16" w:rsidRDefault="00C97E16" w:rsidP="00B10B31">
      <w:pPr>
        <w:widowControl/>
        <w:autoSpaceDE/>
        <w:autoSpaceDN/>
        <w:adjustRightInd/>
      </w:pPr>
    </w:p>
    <w:p w14:paraId="5EECC3CC" w14:textId="4553B172" w:rsidR="00821B47" w:rsidRDefault="00821B47" w:rsidP="00B10B31">
      <w:pPr>
        <w:widowControl/>
        <w:autoSpaceDE/>
        <w:autoSpaceDN/>
        <w:adjustRightInd/>
      </w:pPr>
      <w:r>
        <w:t xml:space="preserve">For each appeal, the </w:t>
      </w:r>
      <w:r w:rsidR="0070410E">
        <w:t xml:space="preserve">NAO </w:t>
      </w:r>
      <w:r>
        <w:t xml:space="preserve">provides the decision to the appellant and relevant persons within NOAA.  The </w:t>
      </w:r>
      <w:r w:rsidR="0090775C">
        <w:t>NAO</w:t>
      </w:r>
      <w:r>
        <w:t xml:space="preserve"> may publish its decisions on the Internet.  The </w:t>
      </w:r>
      <w:r w:rsidR="0090775C">
        <w:t>NAO</w:t>
      </w:r>
      <w:r>
        <w:t xml:space="preserve"> maintains a database of current and historical caseload data and responds to requests for statistical data about appeals.  </w:t>
      </w:r>
      <w:r w:rsidR="0070410E">
        <w:t xml:space="preserve">NAO </w:t>
      </w:r>
      <w:r>
        <w:t>is responsible for drafting, publishing and applying procedural regulations consistent with due process requirements.</w:t>
      </w:r>
    </w:p>
    <w:p w14:paraId="3C204858" w14:textId="77777777" w:rsidR="00821B47" w:rsidRDefault="00821B47" w:rsidP="00B10B31">
      <w:pPr>
        <w:widowControl/>
        <w:autoSpaceDE/>
        <w:autoSpaceDN/>
        <w:adjustRightInd/>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34"/>
        <w:gridCol w:w="933"/>
      </w:tblGrid>
      <w:tr w:rsidR="00B10B31" w14:paraId="6372D648" w14:textId="77777777" w:rsidTr="00B10B31">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781BF42A"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Pr>
                <w:sz w:val="20"/>
                <w:szCs w:val="20"/>
              </w:rPr>
              <w:br w:type="page"/>
            </w:r>
            <w:r w:rsidRPr="00386D83">
              <w:rPr>
                <w:b/>
                <w:sz w:val="20"/>
                <w:szCs w:val="20"/>
              </w:rPr>
              <w:t>Appeals</w:t>
            </w:r>
            <w:r w:rsidRPr="00E53186">
              <w:rPr>
                <w:b/>
                <w:bCs/>
                <w:sz w:val="20"/>
                <w:szCs w:val="20"/>
              </w:rPr>
              <w:t>, Respondent</w:t>
            </w:r>
          </w:p>
        </w:tc>
      </w:tr>
      <w:tr w:rsidR="00B10B31" w14:paraId="3A6C7172" w14:textId="77777777" w:rsidTr="00B10B31">
        <w:trPr>
          <w:jc w:val="center"/>
        </w:trPr>
        <w:tc>
          <w:tcPr>
            <w:tcW w:w="4534" w:type="dxa"/>
            <w:tcBorders>
              <w:top w:val="single" w:sz="7" w:space="0" w:color="000000"/>
              <w:left w:val="single" w:sz="7" w:space="0" w:color="000000"/>
              <w:bottom w:val="single" w:sz="7" w:space="0" w:color="000000"/>
              <w:right w:val="single" w:sz="7" w:space="0" w:color="000000"/>
            </w:tcBorders>
          </w:tcPr>
          <w:p w14:paraId="47937F11" w14:textId="77777777" w:rsidR="00B10B31" w:rsidRPr="00E53186" w:rsidRDefault="00B10B31" w:rsidP="00B10B31">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007E9322"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12DF3EAB"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1973EC42"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Pr>
                <w:sz w:val="20"/>
                <w:szCs w:val="20"/>
              </w:rPr>
              <w:t xml:space="preserve">(4 hr </w:t>
            </w:r>
            <w:r w:rsidRPr="00E53186">
              <w:rPr>
                <w:sz w:val="20"/>
                <w:szCs w:val="20"/>
              </w:rPr>
              <w:t xml:space="preserve">x </w:t>
            </w:r>
            <w:r>
              <w:rPr>
                <w:sz w:val="20"/>
                <w:szCs w:val="20"/>
              </w:rPr>
              <w:t>1)</w:t>
            </w:r>
            <w:r w:rsidRPr="00E53186">
              <w:rPr>
                <w:sz w:val="20"/>
                <w:szCs w:val="20"/>
              </w:rPr>
              <w:t xml:space="preserve"> </w:t>
            </w:r>
          </w:p>
          <w:p w14:paraId="0F3B5F8E"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Pr>
                <w:sz w:val="20"/>
                <w:szCs w:val="20"/>
              </w:rPr>
              <w:t>37</w:t>
            </w:r>
            <w:r w:rsidRPr="00E53186">
              <w:rPr>
                <w:sz w:val="20"/>
                <w:szCs w:val="20"/>
              </w:rPr>
              <w:t>/hr</w:t>
            </w:r>
            <w:r>
              <w:rPr>
                <w:sz w:val="20"/>
                <w:szCs w:val="20"/>
              </w:rPr>
              <w:t xml:space="preserve"> x 4 hr)</w:t>
            </w:r>
          </w:p>
          <w:p w14:paraId="73CD95EC" w14:textId="77777777" w:rsidR="00B10B31" w:rsidRDefault="00B10B31" w:rsidP="00B10B31">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Pr>
                <w:b/>
                <w:bCs/>
                <w:sz w:val="20"/>
                <w:szCs w:val="20"/>
              </w:rPr>
              <w:t>(0.95</w:t>
            </w:r>
            <w:r w:rsidRPr="00B51E95">
              <w:rPr>
                <w:bCs/>
                <w:sz w:val="20"/>
                <w:szCs w:val="20"/>
              </w:rPr>
              <w:t>)</w:t>
            </w:r>
          </w:p>
          <w:p w14:paraId="30FD844C" w14:textId="77777777" w:rsidR="00B10B31" w:rsidRPr="00E61159" w:rsidRDefault="00B10B31" w:rsidP="00B10B31">
            <w:pPr>
              <w:tabs>
                <w:tab w:val="left" w:pos="-1180"/>
                <w:tab w:val="left" w:pos="-720"/>
                <w:tab w:val="left" w:pos="0"/>
                <w:tab w:val="left" w:pos="360"/>
                <w:tab w:val="left" w:pos="720"/>
                <w:tab w:val="left" w:pos="1080"/>
              </w:tabs>
              <w:rPr>
                <w:sz w:val="20"/>
                <w:szCs w:val="20"/>
              </w:rPr>
            </w:pPr>
            <w:r>
              <w:rPr>
                <w:b/>
                <w:bCs/>
                <w:sz w:val="20"/>
                <w:szCs w:val="20"/>
              </w:rPr>
              <w:t xml:space="preserve">   </w:t>
            </w:r>
            <w:r w:rsidRPr="00F74C73">
              <w:rPr>
                <w:bCs/>
                <w:sz w:val="20"/>
                <w:szCs w:val="20"/>
              </w:rPr>
              <w:t>Mail</w:t>
            </w:r>
            <w:r>
              <w:rPr>
                <w:b/>
                <w:bCs/>
                <w:sz w:val="20"/>
                <w:szCs w:val="20"/>
              </w:rPr>
              <w:t xml:space="preserve">  </w:t>
            </w:r>
            <w:r w:rsidRPr="00E61159">
              <w:rPr>
                <w:bCs/>
                <w:sz w:val="20"/>
                <w:szCs w:val="20"/>
              </w:rPr>
              <w:t>($</w:t>
            </w:r>
            <w:r>
              <w:rPr>
                <w:bCs/>
                <w:sz w:val="20"/>
                <w:szCs w:val="20"/>
              </w:rPr>
              <w:t>0.90</w:t>
            </w:r>
            <w:r w:rsidRPr="00E61159">
              <w:rPr>
                <w:bCs/>
                <w:sz w:val="20"/>
                <w:szCs w:val="20"/>
              </w:rPr>
              <w:t xml:space="preserve"> x </w:t>
            </w:r>
            <w:r>
              <w:rPr>
                <w:bCs/>
                <w:sz w:val="20"/>
                <w:szCs w:val="20"/>
              </w:rPr>
              <w:t>1</w:t>
            </w:r>
            <w:r w:rsidRPr="00E61159">
              <w:rPr>
                <w:bCs/>
                <w:sz w:val="20"/>
                <w:szCs w:val="20"/>
              </w:rPr>
              <w:t xml:space="preserve"> = </w:t>
            </w:r>
            <w:r>
              <w:rPr>
                <w:bCs/>
                <w:sz w:val="20"/>
                <w:szCs w:val="20"/>
              </w:rPr>
              <w:t>0.90</w:t>
            </w:r>
            <w:r w:rsidRPr="00E61159">
              <w:rPr>
                <w:bCs/>
                <w:sz w:val="20"/>
                <w:szCs w:val="20"/>
              </w:rPr>
              <w:t>)</w:t>
            </w:r>
          </w:p>
          <w:p w14:paraId="08C91594" w14:textId="77777777" w:rsidR="00B10B31" w:rsidRPr="00E53186"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254D8A8F"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2AC967D7"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0BA17F6C" w14:textId="77777777" w:rsidR="00B10B31" w:rsidRDefault="00B10B31" w:rsidP="00B10B31">
            <w:pPr>
              <w:tabs>
                <w:tab w:val="left" w:pos="-1180"/>
                <w:tab w:val="left" w:pos="-720"/>
                <w:tab w:val="left" w:pos="0"/>
                <w:tab w:val="left" w:pos="360"/>
                <w:tab w:val="left" w:pos="720"/>
                <w:tab w:val="left" w:pos="1080"/>
              </w:tabs>
              <w:jc w:val="right"/>
              <w:rPr>
                <w:b/>
                <w:sz w:val="20"/>
                <w:szCs w:val="20"/>
              </w:rPr>
            </w:pPr>
          </w:p>
          <w:p w14:paraId="4DA1FD51"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4 hr</w:t>
            </w:r>
          </w:p>
          <w:p w14:paraId="5A7FF746" w14:textId="77777777" w:rsidR="00B10B31"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$148</w:t>
            </w:r>
          </w:p>
          <w:p w14:paraId="7A3E1304" w14:textId="77777777" w:rsidR="00B10B31" w:rsidRPr="005A21EF"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tc>
      </w:tr>
    </w:tbl>
    <w:p w14:paraId="6D48F8F4" w14:textId="77777777" w:rsidR="00B10B31" w:rsidRDefault="00B10B31" w:rsidP="00B10B31">
      <w:pPr>
        <w:tabs>
          <w:tab w:val="left" w:pos="-1180"/>
          <w:tab w:val="left" w:pos="-720"/>
          <w:tab w:val="left" w:pos="0"/>
          <w:tab w:val="left" w:pos="360"/>
          <w:tab w:val="left" w:pos="720"/>
          <w:tab w:val="left" w:pos="1080"/>
        </w:tabs>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38"/>
        <w:gridCol w:w="938"/>
      </w:tblGrid>
      <w:tr w:rsidR="00B10B31" w14:paraId="0BC365B9" w14:textId="77777777" w:rsidTr="00B10B31">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2383A0FA"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br w:type="page"/>
            </w:r>
            <w:r>
              <w:rPr>
                <w:b/>
                <w:sz w:val="20"/>
                <w:szCs w:val="20"/>
              </w:rPr>
              <w:t>Appeals</w:t>
            </w:r>
            <w:r>
              <w:rPr>
                <w:b/>
                <w:bCs/>
                <w:sz w:val="20"/>
                <w:szCs w:val="20"/>
              </w:rPr>
              <w:t>, Federal Government</w:t>
            </w:r>
          </w:p>
        </w:tc>
      </w:tr>
      <w:tr w:rsidR="00B10B31" w14:paraId="38D4EDB2" w14:textId="77777777" w:rsidTr="00B10B31">
        <w:trPr>
          <w:jc w:val="center"/>
        </w:trPr>
        <w:tc>
          <w:tcPr>
            <w:tcW w:w="4538" w:type="dxa"/>
            <w:tcBorders>
              <w:top w:val="single" w:sz="7" w:space="0" w:color="000000"/>
              <w:left w:val="single" w:sz="7" w:space="0" w:color="000000"/>
              <w:bottom w:val="single" w:sz="7" w:space="0" w:color="000000"/>
              <w:right w:val="single" w:sz="7" w:space="0" w:color="000000"/>
            </w:tcBorders>
          </w:tcPr>
          <w:p w14:paraId="622227F2"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3636287"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26C7B94D" w14:textId="77777777" w:rsidR="00B10B31" w:rsidRDefault="00B10B31" w:rsidP="00B10B31">
            <w:pPr>
              <w:tabs>
                <w:tab w:val="left" w:pos="-1180"/>
                <w:tab w:val="left" w:pos="-720"/>
                <w:tab w:val="left" w:pos="0"/>
                <w:tab w:val="left" w:pos="360"/>
                <w:tab w:val="left" w:pos="720"/>
                <w:tab w:val="left" w:pos="1080"/>
              </w:tabs>
              <w:rPr>
                <w:sz w:val="20"/>
                <w:szCs w:val="20"/>
              </w:rPr>
            </w:pPr>
            <w:r>
              <w:rPr>
                <w:sz w:val="20"/>
                <w:szCs w:val="20"/>
              </w:rPr>
              <w:t xml:space="preserve">   Time per response = 4 hr</w:t>
            </w:r>
          </w:p>
          <w:p w14:paraId="571C73CC" w14:textId="77777777" w:rsidR="00B10B31" w:rsidRDefault="00B10B31" w:rsidP="00B10B31">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$100/hr x 4)</w:t>
            </w:r>
          </w:p>
          <w:p w14:paraId="7993351E" w14:textId="77777777" w:rsidR="00B10B31" w:rsidRPr="00F262DD" w:rsidRDefault="00B10B31" w:rsidP="00B10B31">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1F69C233"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1</w:t>
            </w:r>
          </w:p>
          <w:p w14:paraId="374BF392"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4 hr</w:t>
            </w:r>
          </w:p>
          <w:p w14:paraId="77CC0818"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p>
          <w:p w14:paraId="695F7BAD" w14:textId="77777777" w:rsidR="00B10B31" w:rsidRPr="00CA0318" w:rsidRDefault="00B10B31" w:rsidP="00B10B31">
            <w:pPr>
              <w:tabs>
                <w:tab w:val="left" w:pos="-1180"/>
                <w:tab w:val="left" w:pos="-720"/>
                <w:tab w:val="left" w:pos="0"/>
                <w:tab w:val="left" w:pos="360"/>
                <w:tab w:val="left" w:pos="720"/>
                <w:tab w:val="left" w:pos="1080"/>
              </w:tabs>
              <w:jc w:val="right"/>
              <w:rPr>
                <w:b/>
                <w:sz w:val="20"/>
                <w:szCs w:val="20"/>
              </w:rPr>
            </w:pPr>
            <w:r>
              <w:rPr>
                <w:b/>
                <w:sz w:val="20"/>
                <w:szCs w:val="20"/>
              </w:rPr>
              <w:t>$400</w:t>
            </w:r>
          </w:p>
          <w:p w14:paraId="0F18788A" w14:textId="77777777" w:rsidR="00B10B31" w:rsidRDefault="00B10B31" w:rsidP="00B10B31">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1F385153" w14:textId="77777777" w:rsidR="00007891" w:rsidRDefault="00007891">
      <w:pPr>
        <w:tabs>
          <w:tab w:val="left" w:pos="-1180"/>
          <w:tab w:val="left" w:pos="-720"/>
          <w:tab w:val="left" w:pos="0"/>
          <w:tab w:val="left" w:pos="360"/>
          <w:tab w:val="left" w:pos="720"/>
          <w:tab w:val="left" w:pos="1080"/>
        </w:tabs>
      </w:pPr>
    </w:p>
    <w:p w14:paraId="37631418" w14:textId="1CC484A8" w:rsidR="00BF71E7" w:rsidRDefault="0090775C">
      <w:pPr>
        <w:tabs>
          <w:tab w:val="left" w:pos="-1180"/>
          <w:tab w:val="left" w:pos="-720"/>
          <w:tab w:val="left" w:pos="0"/>
          <w:tab w:val="left" w:pos="360"/>
          <w:tab w:val="left" w:pos="720"/>
          <w:tab w:val="left" w:pos="1080"/>
        </w:tabs>
      </w:pPr>
      <w:r>
        <w:t>I</w:t>
      </w:r>
      <w:r w:rsidR="00B01177">
        <w:t xml:space="preserve">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w:t>
      </w:r>
      <w:r w:rsidR="00FA2DCB">
        <w:t>to Question</w:t>
      </w:r>
      <w:r w:rsidR="00B01177">
        <w:t xml:space="preserve"> 10 of this Supporting Statement for more information on confidentiality and privacy.  </w:t>
      </w:r>
    </w:p>
    <w:p w14:paraId="08FEAED6" w14:textId="6DF8703E" w:rsidR="00E57F50" w:rsidRDefault="00E57F50">
      <w:pPr>
        <w:tabs>
          <w:tab w:val="left" w:pos="-1180"/>
          <w:tab w:val="left" w:pos="-720"/>
          <w:tab w:val="left" w:pos="0"/>
          <w:tab w:val="left" w:pos="360"/>
          <w:tab w:val="left" w:pos="720"/>
          <w:tab w:val="left" w:pos="1080"/>
        </w:tabs>
      </w:pPr>
    </w:p>
    <w:p w14:paraId="2D85EA49" w14:textId="77777777" w:rsidR="00B01177" w:rsidRDefault="00B01177">
      <w:pPr>
        <w:tabs>
          <w:tab w:val="left" w:pos="-1180"/>
          <w:tab w:val="left" w:pos="-720"/>
          <w:tab w:val="left" w:pos="0"/>
          <w:tab w:val="left" w:pos="360"/>
          <w:tab w:val="left" w:pos="720"/>
          <w:tab w:val="left" w:pos="1080"/>
        </w:tabs>
        <w:rPr>
          <w:b/>
          <w:bCs/>
        </w:rPr>
      </w:pPr>
      <w: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7" w:history="1">
        <w:r w:rsidRPr="000A38CF">
          <w:rPr>
            <w:rStyle w:val="Hyperlink"/>
          </w:rPr>
          <w:t>Section 515 of Public Law 106-554</w:t>
        </w:r>
      </w:hyperlink>
      <w:r>
        <w:t>.</w:t>
      </w:r>
    </w:p>
    <w:p w14:paraId="0579C23F" w14:textId="77777777" w:rsidR="00B01177" w:rsidRDefault="00B01177">
      <w:pPr>
        <w:tabs>
          <w:tab w:val="left" w:pos="-1180"/>
          <w:tab w:val="left" w:pos="-720"/>
          <w:tab w:val="left" w:pos="0"/>
          <w:tab w:val="left" w:pos="360"/>
          <w:tab w:val="left" w:pos="720"/>
          <w:tab w:val="left" w:pos="1080"/>
        </w:tabs>
        <w:rPr>
          <w:b/>
          <w:bCs/>
        </w:rPr>
      </w:pPr>
    </w:p>
    <w:p w14:paraId="2B1DA88E" w14:textId="77777777" w:rsidR="00B01177" w:rsidRDefault="00B01177">
      <w:pPr>
        <w:tabs>
          <w:tab w:val="left" w:pos="-1180"/>
          <w:tab w:val="left" w:pos="-720"/>
          <w:tab w:val="left" w:pos="0"/>
          <w:tab w:val="left" w:pos="36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2BD815DF" w14:textId="77777777" w:rsidR="00B01177" w:rsidRDefault="00B01177">
      <w:pPr>
        <w:tabs>
          <w:tab w:val="left" w:pos="-1180"/>
          <w:tab w:val="left" w:pos="-720"/>
          <w:tab w:val="left" w:pos="0"/>
          <w:tab w:val="left" w:pos="360"/>
          <w:tab w:val="left" w:pos="720"/>
          <w:tab w:val="left" w:pos="1080"/>
        </w:tabs>
      </w:pPr>
    </w:p>
    <w:p w14:paraId="340AA3CC" w14:textId="77777777" w:rsidR="00706659" w:rsidRDefault="00AB20BF" w:rsidP="00AB20BF">
      <w:r w:rsidRPr="00B61368">
        <w:t xml:space="preserve">The CDQ or PSQ transfer request and Application for Approval of Use of Non-CDQ Harvest </w:t>
      </w:r>
      <w:r w:rsidRPr="00B61368">
        <w:lastRenderedPageBreak/>
        <w:t xml:space="preserve">Regulations are available in a fillable format on the NMFS Alaska Region website at </w:t>
      </w:r>
    </w:p>
    <w:p w14:paraId="44E2D0F7" w14:textId="2E17CF49" w:rsidR="00AB20BF" w:rsidRDefault="001123DD" w:rsidP="00AB20BF">
      <w:hyperlink r:id="rId18" w:history="1">
        <w:r w:rsidR="00706659" w:rsidRPr="00677DD7">
          <w:rPr>
            <w:rStyle w:val="Hyperlink"/>
          </w:rPr>
          <w:t>https://alaskafisheries.noaa.gov/fisheries-applications</w:t>
        </w:r>
      </w:hyperlink>
      <w:r w:rsidR="00706659">
        <w:t xml:space="preserve">.  </w:t>
      </w:r>
      <w:r w:rsidR="00AB20BF">
        <w:t xml:space="preserve"> The </w:t>
      </w:r>
      <w:r w:rsidR="00AB20BF" w:rsidRPr="002172F7">
        <w:t xml:space="preserve">Online Registration </w:t>
      </w:r>
      <w:r w:rsidR="00AB20BF">
        <w:t>f</w:t>
      </w:r>
      <w:r w:rsidR="00AB20BF" w:rsidRPr="002172F7">
        <w:t>or Groundfish C</w:t>
      </w:r>
      <w:r w:rsidR="00AB20BF">
        <w:t>DQ</w:t>
      </w:r>
      <w:r w:rsidR="00AB20BF" w:rsidRPr="002172F7">
        <w:t xml:space="preserve"> Fisheries </w:t>
      </w:r>
      <w:r w:rsidR="00AB20BF">
        <w:t>f</w:t>
      </w:r>
      <w:r w:rsidR="00AB20BF" w:rsidRPr="002172F7">
        <w:t xml:space="preserve">or </w:t>
      </w:r>
      <w:r w:rsidR="00AB20BF">
        <w:t xml:space="preserve">Exempted </w:t>
      </w:r>
      <w:r w:rsidR="00AB20BF" w:rsidRPr="002172F7">
        <w:t>Vessels Using Hook &amp; Line Gear</w:t>
      </w:r>
      <w:r w:rsidR="00AB20BF">
        <w:t xml:space="preserve"> must be submitted online</w:t>
      </w:r>
      <w:r w:rsidR="0090775C">
        <w:t xml:space="preserve"> through eFISH</w:t>
      </w:r>
      <w:r w:rsidR="00AB20BF">
        <w:t>.</w:t>
      </w:r>
    </w:p>
    <w:p w14:paraId="6277F9AF" w14:textId="77777777" w:rsidR="0090775C" w:rsidRDefault="0090775C" w:rsidP="00AB20BF"/>
    <w:p w14:paraId="75CC6DCE" w14:textId="77777777" w:rsidR="00B01177" w:rsidRDefault="00B01177">
      <w:pPr>
        <w:tabs>
          <w:tab w:val="left" w:pos="-1180"/>
          <w:tab w:val="left" w:pos="-720"/>
          <w:tab w:val="left" w:pos="0"/>
          <w:tab w:val="left" w:pos="360"/>
          <w:tab w:val="left" w:pos="720"/>
          <w:tab w:val="left" w:pos="1080"/>
        </w:tabs>
      </w:pPr>
      <w:r>
        <w:rPr>
          <w:b/>
          <w:bCs/>
        </w:rPr>
        <w:t xml:space="preserve">4.  </w:t>
      </w:r>
      <w:r>
        <w:rPr>
          <w:b/>
          <w:bCs/>
          <w:u w:val="single"/>
        </w:rPr>
        <w:t>Describe efforts to identify duplication</w:t>
      </w:r>
      <w:r>
        <w:rPr>
          <w:b/>
          <w:bCs/>
        </w:rPr>
        <w:t>.</w:t>
      </w:r>
    </w:p>
    <w:p w14:paraId="3E9D6874" w14:textId="77777777" w:rsidR="00B01177" w:rsidRDefault="00B01177">
      <w:pPr>
        <w:tabs>
          <w:tab w:val="left" w:pos="-1180"/>
          <w:tab w:val="left" w:pos="-720"/>
          <w:tab w:val="left" w:pos="0"/>
          <w:tab w:val="left" w:pos="360"/>
          <w:tab w:val="left" w:pos="720"/>
          <w:tab w:val="left" w:pos="1080"/>
        </w:tabs>
      </w:pPr>
    </w:p>
    <w:p w14:paraId="37BD0448" w14:textId="77777777" w:rsidR="00BA64AD" w:rsidRDefault="00BA64AD" w:rsidP="00BA64AD">
      <w:r w:rsidRPr="003A2A0C">
        <w:t>No duplication exists with other information collections.</w:t>
      </w:r>
    </w:p>
    <w:p w14:paraId="695A0556" w14:textId="77777777" w:rsidR="000475E9" w:rsidRDefault="000475E9">
      <w:pPr>
        <w:tabs>
          <w:tab w:val="left" w:pos="-1180"/>
          <w:tab w:val="left" w:pos="-720"/>
          <w:tab w:val="left" w:pos="0"/>
          <w:tab w:val="left" w:pos="360"/>
          <w:tab w:val="left" w:pos="720"/>
          <w:tab w:val="left" w:pos="1080"/>
        </w:tabs>
        <w:rPr>
          <w:b/>
          <w:bCs/>
        </w:rPr>
      </w:pPr>
    </w:p>
    <w:p w14:paraId="3D8BA383" w14:textId="77777777" w:rsidR="00B01177" w:rsidRDefault="00B01177">
      <w:pPr>
        <w:tabs>
          <w:tab w:val="left" w:pos="-1180"/>
          <w:tab w:val="left" w:pos="-720"/>
          <w:tab w:val="left" w:pos="0"/>
          <w:tab w:val="left" w:pos="360"/>
          <w:tab w:val="left" w:pos="720"/>
          <w:tab w:val="left" w:pos="1080"/>
        </w:tabs>
      </w:pPr>
      <w:r>
        <w:rPr>
          <w:b/>
          <w:bCs/>
        </w:rPr>
        <w:t xml:space="preserve">5.  </w:t>
      </w:r>
      <w:r>
        <w:rPr>
          <w:b/>
          <w:bCs/>
          <w:u w:val="single"/>
        </w:rPr>
        <w:t>If the collection of information involves small businesses or other small entities, describe the methods used to minimize burden</w:t>
      </w:r>
      <w:r>
        <w:rPr>
          <w:b/>
          <w:bCs/>
        </w:rPr>
        <w:t>.</w:t>
      </w:r>
    </w:p>
    <w:p w14:paraId="310CA851" w14:textId="77777777" w:rsidR="00B01177" w:rsidRDefault="00B01177">
      <w:pPr>
        <w:tabs>
          <w:tab w:val="left" w:pos="-1180"/>
          <w:tab w:val="left" w:pos="-720"/>
          <w:tab w:val="left" w:pos="0"/>
          <w:tab w:val="left" w:pos="360"/>
          <w:tab w:val="left" w:pos="720"/>
          <w:tab w:val="left" w:pos="1080"/>
        </w:tabs>
      </w:pPr>
    </w:p>
    <w:p w14:paraId="4DA1E917" w14:textId="77777777" w:rsidR="00B01177" w:rsidRPr="00320284" w:rsidRDefault="000475E9" w:rsidP="000475E9">
      <w:pPr>
        <w:tabs>
          <w:tab w:val="left" w:pos="-1180"/>
          <w:tab w:val="left" w:pos="-720"/>
          <w:tab w:val="left" w:pos="0"/>
          <w:tab w:val="left" w:pos="360"/>
          <w:tab w:val="left" w:pos="720"/>
          <w:tab w:val="left" w:pos="1080"/>
        </w:tabs>
      </w:pPr>
      <w:r>
        <w:t>The entities directly regulated are the six CDQ groups that participate in the halibut, sablefish,</w:t>
      </w:r>
      <w:r w:rsidR="003D4808">
        <w:t xml:space="preserve"> </w:t>
      </w:r>
      <w:r>
        <w:t xml:space="preserve">groundfish, and pollock CDQ fisheries in the BSAI. CDQ groups are considered to be small entities under the RFA’s categorization of small, non-profit organizations; </w:t>
      </w:r>
      <w:r w:rsidR="00BA64AD">
        <w:t>they are not significantly impacted.</w:t>
      </w:r>
      <w:r w:rsidR="00B01177" w:rsidRPr="00320284">
        <w:t xml:space="preserve"> </w:t>
      </w:r>
    </w:p>
    <w:p w14:paraId="57780400" w14:textId="77777777" w:rsidR="00B01177" w:rsidRDefault="00B01177">
      <w:pPr>
        <w:tabs>
          <w:tab w:val="left" w:pos="-1180"/>
          <w:tab w:val="left" w:pos="-720"/>
          <w:tab w:val="left" w:pos="0"/>
          <w:tab w:val="left" w:pos="360"/>
          <w:tab w:val="left" w:pos="720"/>
          <w:tab w:val="left" w:pos="1080"/>
        </w:tabs>
      </w:pPr>
    </w:p>
    <w:p w14:paraId="323E5C60" w14:textId="77777777" w:rsidR="00E57F50" w:rsidRDefault="00E57F50">
      <w:pPr>
        <w:tabs>
          <w:tab w:val="left" w:pos="-1180"/>
          <w:tab w:val="left" w:pos="-720"/>
          <w:tab w:val="left" w:pos="0"/>
          <w:tab w:val="left" w:pos="360"/>
          <w:tab w:val="left" w:pos="720"/>
          <w:tab w:val="left" w:pos="1080"/>
        </w:tabs>
      </w:pPr>
      <w:r>
        <w:t>In addition,</w:t>
      </w:r>
      <w:r w:rsidR="009E7863">
        <w:t xml:space="preserve"> </w:t>
      </w:r>
      <w:r w:rsidR="009E7863" w:rsidRPr="009E7863">
        <w:t xml:space="preserve">a voluntary fishing cooperative </w:t>
      </w:r>
      <w:r w:rsidR="009E7863">
        <w:t xml:space="preserve">consisting of </w:t>
      </w:r>
      <w:r w:rsidR="009E7863" w:rsidRPr="009E7863">
        <w:t xml:space="preserve">vessels </w:t>
      </w:r>
      <w:r w:rsidR="009E7863">
        <w:t xml:space="preserve">that </w:t>
      </w:r>
      <w:r w:rsidR="009E7863" w:rsidRPr="009E7863">
        <w:t>participat</w:t>
      </w:r>
      <w:r w:rsidR="009E7863">
        <w:t>e</w:t>
      </w:r>
      <w:r w:rsidR="009E7863" w:rsidRPr="009E7863">
        <w:t xml:space="preserve"> in a non-CDQ sector </w:t>
      </w:r>
      <w:r w:rsidR="009E7863">
        <w:t xml:space="preserve">as well as </w:t>
      </w:r>
      <w:r w:rsidR="009E7863" w:rsidRPr="009E7863">
        <w:t>conduct groundfish CDQ</w:t>
      </w:r>
      <w:r w:rsidR="009E7863">
        <w:t xml:space="preserve"> </w:t>
      </w:r>
      <w:r w:rsidR="009E7863" w:rsidRPr="009E7863">
        <w:t>fishing</w:t>
      </w:r>
      <w:r w:rsidR="005C16FF">
        <w:t xml:space="preserve"> is not considered a small business.  </w:t>
      </w:r>
    </w:p>
    <w:p w14:paraId="1D6AA9B1" w14:textId="77777777" w:rsidR="00E57F50" w:rsidRDefault="00E57F50">
      <w:pPr>
        <w:tabs>
          <w:tab w:val="left" w:pos="-1180"/>
          <w:tab w:val="left" w:pos="-720"/>
          <w:tab w:val="left" w:pos="0"/>
          <w:tab w:val="left" w:pos="360"/>
          <w:tab w:val="left" w:pos="720"/>
          <w:tab w:val="left" w:pos="1080"/>
        </w:tabs>
      </w:pPr>
    </w:p>
    <w:p w14:paraId="1FFCA479" w14:textId="2FB2AA6F" w:rsidR="00B01177" w:rsidRPr="00320284" w:rsidRDefault="00B01177">
      <w:pPr>
        <w:tabs>
          <w:tab w:val="left" w:pos="-1180"/>
          <w:tab w:val="left" w:pos="-720"/>
          <w:tab w:val="left" w:pos="0"/>
          <w:tab w:val="left" w:pos="360"/>
          <w:tab w:val="left" w:pos="720"/>
          <w:tab w:val="left" w:pos="1080"/>
        </w:tabs>
        <w:rPr>
          <w:b/>
          <w:bCs/>
        </w:rPr>
      </w:pPr>
      <w:r w:rsidRPr="00320284">
        <w:rPr>
          <w:b/>
          <w:bCs/>
        </w:rPr>
        <w:t xml:space="preserve">6.  </w:t>
      </w:r>
      <w:r w:rsidRPr="00320284">
        <w:rPr>
          <w:b/>
          <w:bCs/>
          <w:u w:val="single"/>
        </w:rPr>
        <w:t>Describe the consequences to the Federal program or policy activities if the collection is not conducted or is conducted less frequently</w:t>
      </w:r>
      <w:r w:rsidRPr="00320284">
        <w:rPr>
          <w:b/>
          <w:bCs/>
        </w:rPr>
        <w:t>.</w:t>
      </w:r>
    </w:p>
    <w:p w14:paraId="3A3E8023" w14:textId="77777777" w:rsidR="00B01177" w:rsidRPr="00320284" w:rsidRDefault="00B01177">
      <w:pPr>
        <w:tabs>
          <w:tab w:val="left" w:pos="-1180"/>
          <w:tab w:val="left" w:pos="-720"/>
          <w:tab w:val="left" w:pos="0"/>
          <w:tab w:val="left" w:pos="360"/>
          <w:tab w:val="left" w:pos="720"/>
          <w:tab w:val="left" w:pos="1080"/>
        </w:tabs>
      </w:pPr>
    </w:p>
    <w:p w14:paraId="0AC691D0" w14:textId="77777777" w:rsidR="00B01177" w:rsidRDefault="00B01177">
      <w:pPr>
        <w:tabs>
          <w:tab w:val="left" w:pos="-1180"/>
          <w:tab w:val="left" w:pos="-720"/>
          <w:tab w:val="left" w:pos="0"/>
          <w:tab w:val="left" w:pos="360"/>
          <w:tab w:val="left" w:pos="720"/>
          <w:tab w:val="left" w:pos="1080"/>
        </w:tabs>
      </w:pPr>
      <w:r w:rsidRPr="00320284">
        <w:t xml:space="preserve">The </w:t>
      </w:r>
      <w:r w:rsidR="000A7590">
        <w:t xml:space="preserve">purpose of the </w:t>
      </w:r>
      <w:r w:rsidRPr="00320284">
        <w:t>CDQ</w:t>
      </w:r>
      <w:r w:rsidR="000A7590">
        <w:t xml:space="preserve"> Program is </w:t>
      </w:r>
      <w:r w:rsidR="001E1216">
        <w:t xml:space="preserve">to provide </w:t>
      </w:r>
      <w:r w:rsidR="000A7590">
        <w:t>Western Alaska communities</w:t>
      </w:r>
      <w:r w:rsidR="00953772">
        <w:t xml:space="preserve"> a method to </w:t>
      </w:r>
      <w:r w:rsidR="000A7590">
        <w:t xml:space="preserve">support regionally based, commercial seafood or other fisheries-related businesses.  </w:t>
      </w:r>
      <w:r w:rsidR="00D860CD">
        <w:t>Under the CDQ Program, 65 eligible Western Alaska communities have organized into six separate CDQ groups.  Without this program, these small communities would be economically devastated.</w:t>
      </w:r>
    </w:p>
    <w:p w14:paraId="7ED49CE5" w14:textId="77777777" w:rsidR="00B01177" w:rsidRDefault="00B01177">
      <w:pPr>
        <w:tabs>
          <w:tab w:val="left" w:pos="-1180"/>
          <w:tab w:val="left" w:pos="-720"/>
          <w:tab w:val="left" w:pos="0"/>
          <w:tab w:val="left" w:pos="360"/>
          <w:tab w:val="left" w:pos="720"/>
          <w:tab w:val="left" w:pos="1080"/>
        </w:tabs>
        <w:rPr>
          <w:b/>
          <w:bCs/>
        </w:rPr>
      </w:pPr>
    </w:p>
    <w:p w14:paraId="3D93F035" w14:textId="5B99845C" w:rsidR="00B01177" w:rsidRDefault="00B01177">
      <w:pPr>
        <w:tabs>
          <w:tab w:val="left" w:pos="-1180"/>
          <w:tab w:val="left" w:pos="-720"/>
          <w:tab w:val="left" w:pos="0"/>
          <w:tab w:val="left" w:pos="360"/>
          <w:tab w:val="left" w:pos="720"/>
          <w:tab w:val="left" w:pos="1080"/>
        </w:tabs>
        <w:rPr>
          <w:b/>
          <w:bCs/>
        </w:rPr>
      </w:pPr>
      <w:r>
        <w:rPr>
          <w:b/>
          <w:bCs/>
        </w:rPr>
        <w:t xml:space="preserve">7.  </w:t>
      </w:r>
      <w:r>
        <w:rPr>
          <w:b/>
          <w:bCs/>
          <w:u w:val="single"/>
        </w:rPr>
        <w:t>Explain any special circumstances that require the collection to be conducted in a manner inconsistent with OMB guidelines</w:t>
      </w:r>
      <w:r>
        <w:rPr>
          <w:b/>
          <w:bCs/>
        </w:rPr>
        <w:t>.</w:t>
      </w:r>
    </w:p>
    <w:p w14:paraId="6F72F432" w14:textId="77777777" w:rsidR="00B01177" w:rsidRDefault="00B01177">
      <w:pPr>
        <w:tabs>
          <w:tab w:val="left" w:pos="-1180"/>
          <w:tab w:val="left" w:pos="-720"/>
          <w:tab w:val="left" w:pos="0"/>
          <w:tab w:val="left" w:pos="360"/>
          <w:tab w:val="left" w:pos="720"/>
          <w:tab w:val="left" w:pos="1080"/>
        </w:tabs>
      </w:pPr>
    </w:p>
    <w:p w14:paraId="280F254A" w14:textId="77777777" w:rsidR="00B01177" w:rsidRDefault="00823F03">
      <w:pPr>
        <w:tabs>
          <w:tab w:val="left" w:pos="-1180"/>
          <w:tab w:val="left" w:pos="-720"/>
          <w:tab w:val="left" w:pos="0"/>
          <w:tab w:val="left" w:pos="360"/>
          <w:tab w:val="left" w:pos="720"/>
          <w:tab w:val="left" w:pos="1080"/>
        </w:tabs>
      </w:pPr>
      <w:r>
        <w:t>N</w:t>
      </w:r>
      <w:r w:rsidR="001E1216">
        <w:t xml:space="preserve">ot </w:t>
      </w:r>
      <w:r>
        <w:t>A</w:t>
      </w:r>
      <w:r w:rsidR="001E1216">
        <w:t>pplicable</w:t>
      </w:r>
      <w:r w:rsidR="00DF62D6">
        <w:t>.</w:t>
      </w:r>
    </w:p>
    <w:p w14:paraId="68165CC6" w14:textId="77777777" w:rsidR="00D860CD" w:rsidRDefault="00D860CD">
      <w:pPr>
        <w:tabs>
          <w:tab w:val="left" w:pos="-1180"/>
          <w:tab w:val="left" w:pos="-720"/>
          <w:tab w:val="left" w:pos="0"/>
          <w:tab w:val="left" w:pos="360"/>
          <w:tab w:val="left" w:pos="720"/>
          <w:tab w:val="left" w:pos="1080"/>
        </w:tabs>
      </w:pPr>
    </w:p>
    <w:p w14:paraId="3CF2106A" w14:textId="77777777" w:rsidR="00B01177" w:rsidRDefault="00B01177">
      <w:pPr>
        <w:tabs>
          <w:tab w:val="left" w:pos="-1180"/>
          <w:tab w:val="left" w:pos="-720"/>
          <w:tab w:val="left" w:pos="0"/>
          <w:tab w:val="left" w:pos="360"/>
          <w:tab w:val="left" w:pos="720"/>
          <w:tab w:val="left" w:pos="1080"/>
        </w:tabs>
        <w:rPr>
          <w:b/>
          <w:bCs/>
        </w:rPr>
      </w:pPr>
      <w:r>
        <w:rPr>
          <w:b/>
          <w:bCs/>
        </w:rPr>
        <w:t xml:space="preserve">8.  </w:t>
      </w:r>
      <w:r>
        <w:rPr>
          <w:b/>
          <w:bCs/>
          <w:u w:val="single"/>
        </w:rPr>
        <w:t xml:space="preserve">Provide </w:t>
      </w:r>
      <w:r w:rsidR="0011754C">
        <w:rPr>
          <w:b/>
          <w:bCs/>
          <w:u w:val="single"/>
        </w:rPr>
        <w:t>information on</w:t>
      </w:r>
      <w:r>
        <w:rPr>
          <w:b/>
          <w:bCs/>
          <w:u w:val="single"/>
        </w:rPr>
        <w:t xml:space="preserve"> the PRA Federal Register </w:t>
      </w:r>
      <w:r w:rsidR="0011754C">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u w:val="single"/>
        </w:rP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2D6C8F58" w14:textId="77777777" w:rsidR="00B01177" w:rsidRDefault="00B01177">
      <w:pPr>
        <w:tabs>
          <w:tab w:val="left" w:pos="-1180"/>
          <w:tab w:val="left" w:pos="-720"/>
          <w:tab w:val="left" w:pos="0"/>
          <w:tab w:val="left" w:pos="360"/>
          <w:tab w:val="left" w:pos="720"/>
          <w:tab w:val="left" w:pos="1080"/>
        </w:tabs>
      </w:pPr>
    </w:p>
    <w:p w14:paraId="38C3FED5" w14:textId="1459BE41" w:rsidR="00ED15F0" w:rsidRDefault="0011754C">
      <w:pPr>
        <w:tabs>
          <w:tab w:val="left" w:pos="-1180"/>
          <w:tab w:val="left" w:pos="-720"/>
          <w:tab w:val="left" w:pos="0"/>
          <w:tab w:val="left" w:pos="360"/>
          <w:tab w:val="left" w:pos="720"/>
          <w:tab w:val="left" w:pos="1080"/>
        </w:tabs>
      </w:pPr>
      <w:r>
        <w:t xml:space="preserve">A </w:t>
      </w:r>
      <w:r w:rsidRPr="00B0063D">
        <w:rPr>
          <w:u w:val="single"/>
        </w:rPr>
        <w:t>Federal Register</w:t>
      </w:r>
      <w:r w:rsidRPr="005C16FF">
        <w:t xml:space="preserve"> </w:t>
      </w:r>
      <w:r w:rsidR="005C16FF">
        <w:t>n</w:t>
      </w:r>
      <w:r w:rsidRPr="005C16FF">
        <w:t>otice</w:t>
      </w:r>
      <w:r>
        <w:t xml:space="preserve"> published on </w:t>
      </w:r>
      <w:r w:rsidR="00B37F45">
        <w:t>July 16</w:t>
      </w:r>
      <w:r>
        <w:t>, 201</w:t>
      </w:r>
      <w:r w:rsidR="00B37F45">
        <w:t>6</w:t>
      </w:r>
      <w:r w:rsidR="00B01177">
        <w:t xml:space="preserve"> (</w:t>
      </w:r>
      <w:r w:rsidR="00B37F45">
        <w:t>81</w:t>
      </w:r>
      <w:r w:rsidR="00B01177">
        <w:t xml:space="preserve"> FR </w:t>
      </w:r>
      <w:r w:rsidR="00B37F45">
        <w:t>45133</w:t>
      </w:r>
      <w:r w:rsidR="001B4B9C">
        <w:t>)</w:t>
      </w:r>
      <w:r w:rsidR="00B01177">
        <w:t xml:space="preserve"> solicit</w:t>
      </w:r>
      <w:r>
        <w:t>ed</w:t>
      </w:r>
      <w:r w:rsidR="00B01177">
        <w:t xml:space="preserve"> public comments on the information collection.  </w:t>
      </w:r>
      <w:r w:rsidR="00B37F45">
        <w:t xml:space="preserve">No </w:t>
      </w:r>
      <w:r w:rsidR="00ED15F0">
        <w:t>comment</w:t>
      </w:r>
      <w:r w:rsidR="00B37F45">
        <w:t>s were</w:t>
      </w:r>
      <w:r w:rsidR="00ED15F0">
        <w:t xml:space="preserve"> received.</w:t>
      </w:r>
    </w:p>
    <w:p w14:paraId="64390972" w14:textId="0C369EAB" w:rsidR="00D1723A" w:rsidRDefault="005C16FF">
      <w:pPr>
        <w:tabs>
          <w:tab w:val="left" w:pos="-1180"/>
          <w:tab w:val="left" w:pos="-720"/>
          <w:tab w:val="left" w:pos="0"/>
          <w:tab w:val="left" w:pos="360"/>
          <w:tab w:val="left" w:pos="720"/>
          <w:tab w:val="left" w:pos="1080"/>
        </w:tabs>
      </w:pPr>
      <w:r>
        <w:t xml:space="preserve">A </w:t>
      </w:r>
      <w:r w:rsidR="00D1723A">
        <w:t xml:space="preserve">questionnaire </w:t>
      </w:r>
      <w:r w:rsidR="0000310C">
        <w:t xml:space="preserve">requesting comments </w:t>
      </w:r>
      <w:r w:rsidR="00D1723A">
        <w:t xml:space="preserve">was prepared and submitted to representatives of each of </w:t>
      </w:r>
      <w:r w:rsidR="00D1723A">
        <w:lastRenderedPageBreak/>
        <w:t>the six CDQ groups</w:t>
      </w:r>
      <w:r>
        <w:t xml:space="preserve"> as well as the fishing cooperative whose vessels conduct CDQ and non-CDQ fishing</w:t>
      </w:r>
      <w:r w:rsidR="00D1723A">
        <w:t>.</w:t>
      </w:r>
      <w:r w:rsidR="0000310C">
        <w:t xml:space="preserve">  The comments and responses are presented below.  The questionnaire is appended.</w:t>
      </w:r>
    </w:p>
    <w:p w14:paraId="577A95C1" w14:textId="77777777" w:rsidR="00B23E89" w:rsidRDefault="00B23E89">
      <w:pPr>
        <w:widowControl/>
        <w:autoSpaceDE/>
        <w:autoSpaceDN/>
        <w:adjustRightInd/>
      </w:pPr>
    </w:p>
    <w:p w14:paraId="08F85801" w14:textId="77777777" w:rsidR="00B23E89" w:rsidRDefault="00B23E89">
      <w:pPr>
        <w:widowControl/>
        <w:autoSpaceDE/>
        <w:autoSpaceDN/>
        <w:adjustRightInd/>
        <w:rPr>
          <w:b/>
        </w:rPr>
      </w:pPr>
      <w:r w:rsidRPr="00B23E89">
        <w:rPr>
          <w:b/>
        </w:rPr>
        <w:t>Comment 1</w:t>
      </w:r>
    </w:p>
    <w:p w14:paraId="09F280DF" w14:textId="77777777" w:rsidR="00B23E89" w:rsidRPr="00B23E89" w:rsidRDefault="00B23E89" w:rsidP="00B23E89">
      <w:pPr>
        <w:widowControl/>
        <w:autoSpaceDE/>
        <w:autoSpaceDN/>
        <w:adjustRightInd/>
      </w:pPr>
      <w:r w:rsidRPr="00B23E89">
        <w:t>Sorry I missed the Friday deadline but I really didn't have any comments to add. "No Comment"</w:t>
      </w:r>
    </w:p>
    <w:p w14:paraId="57B08E77" w14:textId="77777777" w:rsidR="00B23E89" w:rsidRDefault="00B23E89" w:rsidP="00B23E89">
      <w:pPr>
        <w:widowControl/>
        <w:autoSpaceDE/>
        <w:autoSpaceDN/>
        <w:adjustRightInd/>
        <w:rPr>
          <w:b/>
        </w:rPr>
      </w:pPr>
    </w:p>
    <w:p w14:paraId="2B0B8E07" w14:textId="77777777" w:rsidR="00B23E89" w:rsidRDefault="00B23E89" w:rsidP="00B23E89">
      <w:pPr>
        <w:widowControl/>
        <w:autoSpaceDE/>
        <w:autoSpaceDN/>
        <w:adjustRightInd/>
        <w:rPr>
          <w:b/>
        </w:rPr>
      </w:pPr>
      <w:r>
        <w:rPr>
          <w:b/>
        </w:rPr>
        <w:t>Response</w:t>
      </w:r>
    </w:p>
    <w:p w14:paraId="6B2BD945" w14:textId="77777777" w:rsidR="00B23E89" w:rsidRDefault="00B23E89" w:rsidP="00B23E89">
      <w:pPr>
        <w:widowControl/>
        <w:autoSpaceDE/>
        <w:autoSpaceDN/>
        <w:adjustRightInd/>
      </w:pPr>
      <w:r w:rsidRPr="00B23E89">
        <w:t>NMFS acknowledges the comment.</w:t>
      </w:r>
    </w:p>
    <w:p w14:paraId="558E3FB2" w14:textId="77777777" w:rsidR="00B23E89" w:rsidRDefault="00B23E89" w:rsidP="00B23E89">
      <w:pPr>
        <w:widowControl/>
        <w:autoSpaceDE/>
        <w:autoSpaceDN/>
        <w:adjustRightInd/>
      </w:pPr>
    </w:p>
    <w:p w14:paraId="68457340" w14:textId="77777777" w:rsidR="00A6129E" w:rsidRDefault="00B23E89" w:rsidP="00B23E89">
      <w:pPr>
        <w:widowControl/>
        <w:autoSpaceDE/>
        <w:autoSpaceDN/>
        <w:adjustRightInd/>
        <w:rPr>
          <w:b/>
        </w:rPr>
      </w:pPr>
      <w:r w:rsidRPr="00B23E89">
        <w:rPr>
          <w:b/>
        </w:rPr>
        <w:t>Comment 2</w:t>
      </w:r>
    </w:p>
    <w:p w14:paraId="48E7879C" w14:textId="77777777" w:rsidR="00A6129E" w:rsidRDefault="00A6129E" w:rsidP="00B23E89">
      <w:pPr>
        <w:widowControl/>
        <w:autoSpaceDE/>
        <w:autoSpaceDN/>
        <w:adjustRightInd/>
      </w:pPr>
      <w:r w:rsidRPr="00A6129E">
        <w:t>No comment from me.  Thank you.</w:t>
      </w:r>
    </w:p>
    <w:p w14:paraId="3B14DE63" w14:textId="77777777" w:rsidR="00A6129E" w:rsidRDefault="00A6129E" w:rsidP="00B23E89">
      <w:pPr>
        <w:widowControl/>
        <w:autoSpaceDE/>
        <w:autoSpaceDN/>
        <w:adjustRightInd/>
      </w:pPr>
    </w:p>
    <w:p w14:paraId="2AA449D1" w14:textId="77777777" w:rsidR="00A6129E" w:rsidRDefault="00A6129E" w:rsidP="00A6129E">
      <w:pPr>
        <w:widowControl/>
        <w:autoSpaceDE/>
        <w:autoSpaceDN/>
        <w:adjustRightInd/>
        <w:rPr>
          <w:b/>
        </w:rPr>
      </w:pPr>
      <w:r>
        <w:rPr>
          <w:b/>
        </w:rPr>
        <w:t>Response</w:t>
      </w:r>
    </w:p>
    <w:p w14:paraId="7BB0A632" w14:textId="77777777" w:rsidR="00A6129E" w:rsidRDefault="00A6129E" w:rsidP="00A6129E">
      <w:pPr>
        <w:widowControl/>
        <w:autoSpaceDE/>
        <w:autoSpaceDN/>
        <w:adjustRightInd/>
      </w:pPr>
      <w:r w:rsidRPr="00B23E89">
        <w:t>NMFS acknowledges the comment.</w:t>
      </w:r>
    </w:p>
    <w:p w14:paraId="42E4D31C" w14:textId="77777777" w:rsidR="00A6129E" w:rsidRDefault="00A6129E" w:rsidP="00B23E89">
      <w:pPr>
        <w:widowControl/>
        <w:autoSpaceDE/>
        <w:autoSpaceDN/>
        <w:adjustRightInd/>
      </w:pPr>
    </w:p>
    <w:p w14:paraId="5B4082B5" w14:textId="77777777" w:rsidR="00A6129E" w:rsidRPr="00EB5827" w:rsidRDefault="00A6129E" w:rsidP="00B23E89">
      <w:pPr>
        <w:widowControl/>
        <w:autoSpaceDE/>
        <w:autoSpaceDN/>
        <w:adjustRightInd/>
        <w:rPr>
          <w:b/>
        </w:rPr>
      </w:pPr>
      <w:r w:rsidRPr="00EB5827">
        <w:rPr>
          <w:b/>
        </w:rPr>
        <w:t>Comment 3</w:t>
      </w:r>
    </w:p>
    <w:p w14:paraId="183D3B99" w14:textId="0A88E0C7" w:rsidR="00EB5827" w:rsidRDefault="00A6129E" w:rsidP="00EB5827">
      <w:pPr>
        <w:widowControl/>
        <w:autoSpaceDE/>
        <w:autoSpaceDN/>
        <w:adjustRightInd/>
      </w:pPr>
      <w:r w:rsidRPr="00A6129E">
        <w:t xml:space="preserve">Couple of quick questions for you.  I don’t recall seeing the first form before.  When would we have used that one?  </w:t>
      </w:r>
      <w:r w:rsidR="00EB5827">
        <w:t>I can’t think of a time when a CDQ group might have done that.  Is it an older form that maybe we haven’t been using post-2006 when the no-less-restrictive language kicked in?</w:t>
      </w:r>
    </w:p>
    <w:p w14:paraId="64E710F5" w14:textId="77777777" w:rsidR="00EB5827" w:rsidRDefault="00EB5827" w:rsidP="00EB5827">
      <w:pPr>
        <w:widowControl/>
        <w:autoSpaceDE/>
        <w:autoSpaceDN/>
        <w:adjustRightInd/>
      </w:pPr>
    </w:p>
    <w:p w14:paraId="0F8263C5" w14:textId="183A2B1A" w:rsidR="00EB5827" w:rsidRPr="00EB5827" w:rsidRDefault="00EB5827" w:rsidP="00EB5827">
      <w:pPr>
        <w:widowControl/>
        <w:autoSpaceDE/>
        <w:autoSpaceDN/>
        <w:adjustRightInd/>
        <w:rPr>
          <w:b/>
        </w:rPr>
      </w:pPr>
      <w:r w:rsidRPr="00EB5827">
        <w:rPr>
          <w:b/>
        </w:rPr>
        <w:t>Response</w:t>
      </w:r>
    </w:p>
    <w:p w14:paraId="4A766F86" w14:textId="70701ECB" w:rsidR="00762AED" w:rsidRDefault="00762AED" w:rsidP="00762AED">
      <w:pPr>
        <w:widowControl/>
        <w:autoSpaceDE/>
        <w:autoSpaceDN/>
        <w:adjustRightInd/>
      </w:pPr>
      <w:r>
        <w:t xml:space="preserve">This was a result of the Coast Guard bill, where Congress ruled that CDQ fisheries cannot be more restrictive than comparable non-CDQ fisheries. This gives them an inseason means of changing the regulations to make it follow the statute. I think it is largely moot, because we have worked pretty hard to make sure the CDQ fisheries are not more restrictive. </w:t>
      </w:r>
    </w:p>
    <w:p w14:paraId="3CA13694" w14:textId="77777777" w:rsidR="00762AED" w:rsidRDefault="00762AED" w:rsidP="00762AED">
      <w:pPr>
        <w:widowControl/>
        <w:autoSpaceDE/>
        <w:autoSpaceDN/>
        <w:adjustRightInd/>
      </w:pPr>
    </w:p>
    <w:p w14:paraId="1C6BAEA0" w14:textId="75DE7742" w:rsidR="00EB5827" w:rsidRDefault="00762AED" w:rsidP="00762AED">
      <w:pPr>
        <w:widowControl/>
        <w:autoSpaceDE/>
        <w:autoSpaceDN/>
        <w:adjustRightInd/>
      </w:pPr>
      <w:r>
        <w:t xml:space="preserve">But, this is still in regulation, so </w:t>
      </w:r>
      <w:r w:rsidR="00A16B02">
        <w:t xml:space="preserve">NMFS will </w:t>
      </w:r>
      <w:r>
        <w:t>keep the form in case a situation comes up where the CDQ fisheries are more restrictive than comparable non-CDQ fisheries.</w:t>
      </w:r>
    </w:p>
    <w:p w14:paraId="14E2CB44" w14:textId="77777777" w:rsidR="00762AED" w:rsidRDefault="00762AED" w:rsidP="00762AED">
      <w:pPr>
        <w:widowControl/>
        <w:autoSpaceDE/>
        <w:autoSpaceDN/>
        <w:adjustRightInd/>
      </w:pPr>
    </w:p>
    <w:p w14:paraId="6A16FD86" w14:textId="0F08EFE0" w:rsidR="00EB5827" w:rsidRPr="00EB5827" w:rsidRDefault="00EB5827" w:rsidP="00EB5827">
      <w:pPr>
        <w:widowControl/>
        <w:autoSpaceDE/>
        <w:autoSpaceDN/>
        <w:adjustRightInd/>
        <w:rPr>
          <w:b/>
        </w:rPr>
      </w:pPr>
      <w:r w:rsidRPr="00EB5827">
        <w:rPr>
          <w:b/>
        </w:rPr>
        <w:t>Comment 4</w:t>
      </w:r>
    </w:p>
    <w:p w14:paraId="055D1A6F" w14:textId="77777777" w:rsidR="00EB5827" w:rsidRDefault="00EB5827" w:rsidP="00EB5827">
      <w:pPr>
        <w:widowControl/>
        <w:autoSpaceDE/>
        <w:autoSpaceDN/>
        <w:adjustRightInd/>
      </w:pPr>
    </w:p>
    <w:p w14:paraId="4023F8E0" w14:textId="77777777" w:rsidR="00EB5827" w:rsidRDefault="00EB5827" w:rsidP="00EB5827">
      <w:pPr>
        <w:widowControl/>
        <w:autoSpaceDE/>
        <w:autoSpaceDN/>
        <w:adjustRightInd/>
      </w:pPr>
      <w:r w:rsidRPr="00A6129E">
        <w:t>The third form looks like it goes to the new CDQ small boat fishery which we have not yet participated in, is that correct?</w:t>
      </w:r>
    </w:p>
    <w:p w14:paraId="51C4DFAB" w14:textId="77777777" w:rsidR="00EB5827" w:rsidRDefault="00EB5827" w:rsidP="00EB5827">
      <w:pPr>
        <w:widowControl/>
        <w:autoSpaceDE/>
        <w:autoSpaceDN/>
        <w:adjustRightInd/>
      </w:pPr>
    </w:p>
    <w:p w14:paraId="5FCBDA58" w14:textId="08C58428" w:rsidR="00EB5827" w:rsidRPr="00EB5827" w:rsidRDefault="00EB5827" w:rsidP="00EB5827">
      <w:pPr>
        <w:widowControl/>
        <w:autoSpaceDE/>
        <w:autoSpaceDN/>
        <w:adjustRightInd/>
        <w:rPr>
          <w:b/>
        </w:rPr>
      </w:pPr>
      <w:r w:rsidRPr="00EB5827">
        <w:rPr>
          <w:b/>
        </w:rPr>
        <w:t xml:space="preserve">Response  </w:t>
      </w:r>
    </w:p>
    <w:p w14:paraId="2102F667" w14:textId="77777777" w:rsidR="001123DD" w:rsidRDefault="0029405C" w:rsidP="001123DD">
      <w:pPr>
        <w:widowControl/>
        <w:autoSpaceDE/>
        <w:autoSpaceDN/>
        <w:adjustRightInd/>
      </w:pPr>
      <w:r>
        <w:t xml:space="preserve">The commenter is correct.  This form is new and is to be used for the </w:t>
      </w:r>
      <w:r w:rsidR="00EB5827">
        <w:t xml:space="preserve"> </w:t>
      </w:r>
      <w:r w:rsidRPr="00A6129E">
        <w:t>new CDQ small boat fishery</w:t>
      </w:r>
      <w:r>
        <w:t>.</w:t>
      </w:r>
      <w:r w:rsidRPr="00A6129E">
        <w:t xml:space="preserve"> </w:t>
      </w:r>
    </w:p>
    <w:p w14:paraId="51FC30AE" w14:textId="77777777" w:rsidR="001123DD" w:rsidRDefault="001123DD" w:rsidP="001123DD">
      <w:pPr>
        <w:widowControl/>
        <w:autoSpaceDE/>
        <w:autoSpaceDN/>
        <w:adjustRightInd/>
      </w:pPr>
    </w:p>
    <w:p w14:paraId="5C5FDC0E" w14:textId="0FC34A0B" w:rsidR="00B01177" w:rsidRDefault="00B01177" w:rsidP="001123DD">
      <w:pPr>
        <w:widowControl/>
        <w:autoSpaceDE/>
        <w:autoSpaceDN/>
        <w:adjustRightInd/>
      </w:pPr>
      <w:r>
        <w:rPr>
          <w:b/>
          <w:bCs/>
        </w:rPr>
        <w:t xml:space="preserve">9.  </w:t>
      </w:r>
      <w:r>
        <w:rPr>
          <w:b/>
          <w:bCs/>
          <w:u w:val="single"/>
        </w:rPr>
        <w:t>Explain any decisions to provide payments or gifts to respondents, other than remuneration of contractors or grantees</w:t>
      </w:r>
      <w:r>
        <w:rPr>
          <w:b/>
          <w:bCs/>
        </w:rPr>
        <w:t>.</w:t>
      </w:r>
    </w:p>
    <w:p w14:paraId="6489E91D" w14:textId="77777777" w:rsidR="00B01177" w:rsidRDefault="00B01177">
      <w:pPr>
        <w:tabs>
          <w:tab w:val="left" w:pos="-1180"/>
          <w:tab w:val="left" w:pos="-720"/>
          <w:tab w:val="left" w:pos="0"/>
          <w:tab w:val="left" w:pos="360"/>
          <w:tab w:val="left" w:pos="720"/>
          <w:tab w:val="left" w:pos="1080"/>
        </w:tabs>
      </w:pPr>
    </w:p>
    <w:p w14:paraId="19C0EA2F" w14:textId="77777777" w:rsidR="00B01177" w:rsidRDefault="00B01177">
      <w:pPr>
        <w:tabs>
          <w:tab w:val="left" w:pos="-1180"/>
          <w:tab w:val="left" w:pos="-720"/>
          <w:tab w:val="left" w:pos="0"/>
          <w:tab w:val="left" w:pos="360"/>
          <w:tab w:val="left" w:pos="720"/>
          <w:tab w:val="left" w:pos="1080"/>
        </w:tabs>
      </w:pPr>
      <w:r>
        <w:t xml:space="preserve">No payment or gift will be provided under this program.  </w:t>
      </w:r>
    </w:p>
    <w:p w14:paraId="18E4CF17" w14:textId="77777777" w:rsidR="00B01177" w:rsidRDefault="00B01177">
      <w:pPr>
        <w:tabs>
          <w:tab w:val="left" w:pos="-1180"/>
          <w:tab w:val="left" w:pos="-720"/>
          <w:tab w:val="left" w:pos="0"/>
          <w:tab w:val="left" w:pos="360"/>
          <w:tab w:val="left" w:pos="720"/>
          <w:tab w:val="left" w:pos="1080"/>
        </w:tabs>
      </w:pPr>
    </w:p>
    <w:p w14:paraId="1CE959CF" w14:textId="77777777" w:rsidR="00B01177" w:rsidRDefault="00B01177">
      <w:pPr>
        <w:tabs>
          <w:tab w:val="left" w:pos="-1180"/>
          <w:tab w:val="left" w:pos="-720"/>
          <w:tab w:val="left" w:pos="0"/>
          <w:tab w:val="left" w:pos="36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3F27135F" w14:textId="77777777" w:rsidR="00B01177" w:rsidRDefault="00B01177">
      <w:pPr>
        <w:tabs>
          <w:tab w:val="left" w:pos="-1180"/>
          <w:tab w:val="left" w:pos="-720"/>
          <w:tab w:val="left" w:pos="0"/>
          <w:tab w:val="left" w:pos="360"/>
          <w:tab w:val="left" w:pos="720"/>
          <w:tab w:val="left" w:pos="1080"/>
        </w:tabs>
      </w:pPr>
    </w:p>
    <w:p w14:paraId="591EEDB1" w14:textId="77777777" w:rsidR="00B01177" w:rsidRDefault="00F213C7">
      <w:pPr>
        <w:tabs>
          <w:tab w:val="left" w:pos="-1180"/>
          <w:tab w:val="left" w:pos="-720"/>
          <w:tab w:val="left" w:pos="0"/>
          <w:tab w:val="left" w:pos="360"/>
          <w:tab w:val="left" w:pos="720"/>
          <w:tab w:val="left" w:pos="1080"/>
        </w:tabs>
      </w:pPr>
      <w:r>
        <w:t>As stated on the transfer form and in the regulations,  t</w:t>
      </w:r>
      <w:r w:rsidR="00B01177">
        <w:t xml:space="preserve">he information collected is confidential under section 402(b) of the Magnuson-Stevens Act.  It is also confidential under </w:t>
      </w:r>
      <w:hyperlink r:id="rId19" w:history="1">
        <w:r w:rsidR="00DF62D6">
          <w:rPr>
            <w:rStyle w:val="Hyperlink"/>
          </w:rPr>
          <w:t>NOAA Administrative Order 216-</w:t>
        </w:r>
        <w:r w:rsidR="00B01177" w:rsidRPr="00DF62D6">
          <w:rPr>
            <w:rStyle w:val="Hyperlink"/>
          </w:rPr>
          <w:t>100</w:t>
        </w:r>
      </w:hyperlink>
      <w:r w:rsidR="00B01177">
        <w:t xml:space="preserve">, which sets forth procedures to protect confidentiality of fishery statistics. </w:t>
      </w:r>
    </w:p>
    <w:p w14:paraId="12917266" w14:textId="77777777" w:rsidR="00D860CD" w:rsidRDefault="00D860CD">
      <w:pPr>
        <w:tabs>
          <w:tab w:val="left" w:pos="-1180"/>
          <w:tab w:val="left" w:pos="-720"/>
          <w:tab w:val="left" w:pos="0"/>
          <w:tab w:val="left" w:pos="360"/>
          <w:tab w:val="left" w:pos="720"/>
          <w:tab w:val="left" w:pos="1080"/>
        </w:tabs>
      </w:pPr>
    </w:p>
    <w:p w14:paraId="70DE7763" w14:textId="77777777" w:rsidR="00B542E2" w:rsidRDefault="00D860CD">
      <w:pPr>
        <w:tabs>
          <w:tab w:val="left" w:pos="-1180"/>
          <w:tab w:val="left" w:pos="-720"/>
          <w:tab w:val="left" w:pos="0"/>
          <w:tab w:val="left" w:pos="360"/>
          <w:tab w:val="left" w:pos="720"/>
          <w:tab w:val="left" w:pos="1080"/>
        </w:tabs>
      </w:pPr>
      <w:r>
        <w:t>All information collected is part of a system of records:  NOAA #</w:t>
      </w:r>
      <w:r w:rsidR="0011754C">
        <w:t>19</w:t>
      </w:r>
      <w:r>
        <w:t xml:space="preserve">, </w:t>
      </w:r>
      <w:r w:rsidR="0053427F">
        <w:t>published</w:t>
      </w:r>
      <w:r>
        <w:t xml:space="preserve"> </w:t>
      </w:r>
      <w:r w:rsidR="0011754C">
        <w:t>April 17, 2008.</w:t>
      </w:r>
    </w:p>
    <w:p w14:paraId="219703FB" w14:textId="77777777" w:rsidR="00823F03" w:rsidRDefault="00823F03">
      <w:pPr>
        <w:tabs>
          <w:tab w:val="left" w:pos="-1180"/>
          <w:tab w:val="left" w:pos="-720"/>
          <w:tab w:val="left" w:pos="0"/>
          <w:tab w:val="left" w:pos="360"/>
          <w:tab w:val="left" w:pos="720"/>
          <w:tab w:val="left" w:pos="1080"/>
        </w:tabs>
      </w:pPr>
    </w:p>
    <w:p w14:paraId="39808721" w14:textId="77777777" w:rsidR="00B01177" w:rsidRDefault="00B01177">
      <w:pPr>
        <w:tabs>
          <w:tab w:val="left" w:pos="-1180"/>
          <w:tab w:val="left" w:pos="-720"/>
          <w:tab w:val="left" w:pos="0"/>
          <w:tab w:val="left" w:pos="360"/>
          <w:tab w:val="left" w:pos="720"/>
          <w:tab w:val="left" w:pos="1080"/>
        </w:tabs>
        <w:rPr>
          <w:b/>
          <w:bCs/>
        </w:rPr>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12CCD9C1" w14:textId="77777777" w:rsidR="00B01177" w:rsidRDefault="00B01177">
      <w:pPr>
        <w:tabs>
          <w:tab w:val="left" w:pos="-1180"/>
          <w:tab w:val="left" w:pos="-720"/>
          <w:tab w:val="left" w:pos="0"/>
          <w:tab w:val="left" w:pos="360"/>
          <w:tab w:val="left" w:pos="720"/>
          <w:tab w:val="left" w:pos="1080"/>
        </w:tabs>
      </w:pPr>
    </w:p>
    <w:p w14:paraId="57CA6FA5" w14:textId="77777777" w:rsidR="00A51CE4" w:rsidRDefault="00A51CE4">
      <w:pPr>
        <w:tabs>
          <w:tab w:val="left" w:pos="-1180"/>
          <w:tab w:val="left" w:pos="-720"/>
          <w:tab w:val="left" w:pos="0"/>
          <w:tab w:val="left" w:pos="360"/>
          <w:tab w:val="left" w:pos="720"/>
          <w:tab w:val="left" w:pos="1080"/>
        </w:tabs>
      </w:pPr>
      <w:r>
        <w:t>Information collected for the CDQ Program does not include information of a private or sensitive nature.</w:t>
      </w:r>
    </w:p>
    <w:p w14:paraId="0C29DF11" w14:textId="77777777" w:rsidR="000D5311" w:rsidRDefault="000D5311">
      <w:pPr>
        <w:tabs>
          <w:tab w:val="left" w:pos="-1180"/>
          <w:tab w:val="left" w:pos="-720"/>
          <w:tab w:val="left" w:pos="0"/>
          <w:tab w:val="left" w:pos="360"/>
          <w:tab w:val="left" w:pos="720"/>
          <w:tab w:val="left" w:pos="1080"/>
        </w:tabs>
      </w:pPr>
    </w:p>
    <w:p w14:paraId="3D5F45A6" w14:textId="77777777" w:rsidR="00B01177" w:rsidRDefault="00B01177">
      <w:pPr>
        <w:tabs>
          <w:tab w:val="left" w:pos="-1180"/>
          <w:tab w:val="left" w:pos="-720"/>
          <w:tab w:val="left" w:pos="0"/>
          <w:tab w:val="left" w:pos="360"/>
          <w:tab w:val="left" w:pos="720"/>
          <w:tab w:val="left" w:pos="1080"/>
        </w:tabs>
      </w:pPr>
      <w:r>
        <w:rPr>
          <w:b/>
          <w:bCs/>
        </w:rPr>
        <w:t xml:space="preserve">12.  </w:t>
      </w:r>
      <w:r>
        <w:rPr>
          <w:b/>
          <w:bCs/>
          <w:u w:val="single"/>
        </w:rPr>
        <w:t>Provide an estimate in hours of the burden of the collection of information</w:t>
      </w:r>
      <w:r>
        <w:rPr>
          <w:b/>
          <w:bCs/>
        </w:rPr>
        <w:t>.</w:t>
      </w:r>
    </w:p>
    <w:p w14:paraId="0AFFCD2C" w14:textId="77777777" w:rsidR="00B01177" w:rsidRDefault="00B01177">
      <w:pPr>
        <w:tabs>
          <w:tab w:val="left" w:pos="-1180"/>
          <w:tab w:val="left" w:pos="-720"/>
          <w:tab w:val="left" w:pos="0"/>
          <w:tab w:val="left" w:pos="360"/>
          <w:tab w:val="left" w:pos="720"/>
          <w:tab w:val="left" w:pos="1080"/>
        </w:tabs>
      </w:pPr>
    </w:p>
    <w:p w14:paraId="126EB8A0" w14:textId="4A42D5B8" w:rsidR="005A44ED" w:rsidRDefault="00A51CE4">
      <w:pPr>
        <w:tabs>
          <w:tab w:val="left" w:pos="-1180"/>
          <w:tab w:val="left" w:pos="-720"/>
          <w:tab w:val="left" w:pos="0"/>
          <w:tab w:val="left" w:pos="360"/>
          <w:tab w:val="left" w:pos="720"/>
          <w:tab w:val="left" w:pos="1080"/>
        </w:tabs>
      </w:pPr>
      <w:r>
        <w:t xml:space="preserve">Estimated </w:t>
      </w:r>
      <w:r w:rsidR="00B01177">
        <w:t>total</w:t>
      </w:r>
      <w:r>
        <w:t xml:space="preserve"> unique </w:t>
      </w:r>
      <w:r w:rsidR="00B01177">
        <w:t>respondents</w:t>
      </w:r>
      <w:r w:rsidR="00BF71E7">
        <w:t xml:space="preserve">: </w:t>
      </w:r>
      <w:r w:rsidR="008049B5">
        <w:t>13</w:t>
      </w:r>
      <w:r>
        <w:t xml:space="preserve">.  Estimated </w:t>
      </w:r>
      <w:r w:rsidR="00B01177">
        <w:t>total responses</w:t>
      </w:r>
      <w:r>
        <w:t xml:space="preserve">:  </w:t>
      </w:r>
      <w:r w:rsidR="008049B5">
        <w:t>32</w:t>
      </w:r>
      <w:r>
        <w:t>.  E</w:t>
      </w:r>
      <w:r w:rsidR="00B01177">
        <w:t>stimated total burden</w:t>
      </w:r>
      <w:r>
        <w:t xml:space="preserve">: </w:t>
      </w:r>
      <w:r w:rsidR="008049B5">
        <w:t>25</w:t>
      </w:r>
      <w:r w:rsidR="005A44ED">
        <w:t xml:space="preserve"> hr</w:t>
      </w:r>
      <w:r w:rsidR="00B01177">
        <w:t>.</w:t>
      </w:r>
      <w:r w:rsidR="005A44ED">
        <w:t xml:space="preserve">  Estimated total personnel cost:  </w:t>
      </w:r>
      <w:r w:rsidR="001B17C2">
        <w:t>$</w:t>
      </w:r>
      <w:r w:rsidR="008049B5">
        <w:t>925</w:t>
      </w:r>
      <w:r w:rsidR="00C2244B">
        <w:t>.</w:t>
      </w:r>
      <w:r w:rsidR="005A44ED">
        <w:t xml:space="preserve"> </w:t>
      </w:r>
    </w:p>
    <w:p w14:paraId="3CAD88F9" w14:textId="77777777" w:rsidR="00EC345A" w:rsidRDefault="00EC345A">
      <w:pPr>
        <w:tabs>
          <w:tab w:val="left" w:pos="-1180"/>
          <w:tab w:val="left" w:pos="-720"/>
          <w:tab w:val="left" w:pos="0"/>
          <w:tab w:val="left" w:pos="360"/>
          <w:tab w:val="left" w:pos="720"/>
          <w:tab w:val="left" w:pos="1080"/>
        </w:tabs>
        <w:rPr>
          <w:b/>
          <w:bCs/>
        </w:rPr>
      </w:pPr>
    </w:p>
    <w:p w14:paraId="686C90CC" w14:textId="77777777" w:rsidR="00B01177" w:rsidRDefault="00B01177">
      <w:pPr>
        <w:tabs>
          <w:tab w:val="left" w:pos="-1180"/>
          <w:tab w:val="left" w:pos="-720"/>
          <w:tab w:val="left" w:pos="0"/>
          <w:tab w:val="left" w:pos="360"/>
          <w:tab w:val="left" w:pos="720"/>
          <w:tab w:val="left" w:pos="1080"/>
        </w:tabs>
      </w:pPr>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DF62D6">
        <w:rPr>
          <w:b/>
          <w:bCs/>
          <w:u w:val="single"/>
        </w:rPr>
        <w:t xml:space="preserve">Question </w:t>
      </w:r>
      <w:r>
        <w:rPr>
          <w:b/>
          <w:bCs/>
          <w:u w:val="single"/>
        </w:rPr>
        <w:t>12 above)</w:t>
      </w:r>
      <w:r>
        <w:rPr>
          <w:b/>
          <w:bCs/>
        </w:rPr>
        <w:t>.</w:t>
      </w:r>
    </w:p>
    <w:p w14:paraId="27FBC1DF" w14:textId="77777777" w:rsidR="00B01177" w:rsidRDefault="00B01177">
      <w:pPr>
        <w:tabs>
          <w:tab w:val="left" w:pos="-1180"/>
          <w:tab w:val="left" w:pos="-720"/>
          <w:tab w:val="left" w:pos="0"/>
          <w:tab w:val="left" w:pos="360"/>
          <w:tab w:val="left" w:pos="720"/>
          <w:tab w:val="left" w:pos="1080"/>
        </w:tabs>
      </w:pPr>
    </w:p>
    <w:p w14:paraId="004940BD" w14:textId="44DC54EC" w:rsidR="00B01177" w:rsidRDefault="00B01177">
      <w:pPr>
        <w:tabs>
          <w:tab w:val="left" w:pos="-1180"/>
          <w:tab w:val="left" w:pos="-720"/>
          <w:tab w:val="left" w:pos="0"/>
          <w:tab w:val="left" w:pos="360"/>
          <w:tab w:val="left" w:pos="720"/>
          <w:tab w:val="left" w:pos="1080"/>
        </w:tabs>
      </w:pPr>
      <w:r>
        <w:t>Estimated total miscellaneous costs</w:t>
      </w:r>
      <w:r w:rsidR="005A44ED">
        <w:t>:  $</w:t>
      </w:r>
      <w:r w:rsidR="006113E0">
        <w:t>7</w:t>
      </w:r>
      <w:r>
        <w:t xml:space="preserve">. </w:t>
      </w:r>
    </w:p>
    <w:p w14:paraId="15453308" w14:textId="77777777" w:rsidR="00B01177" w:rsidRDefault="00B01177">
      <w:pPr>
        <w:tabs>
          <w:tab w:val="left" w:pos="-1180"/>
          <w:tab w:val="left" w:pos="-720"/>
          <w:tab w:val="left" w:pos="0"/>
          <w:tab w:val="left" w:pos="360"/>
          <w:tab w:val="left" w:pos="720"/>
          <w:tab w:val="left" w:pos="1080"/>
        </w:tabs>
      </w:pPr>
    </w:p>
    <w:p w14:paraId="1AC37F5E" w14:textId="77777777" w:rsidR="00B01177" w:rsidRDefault="00B01177">
      <w:pPr>
        <w:tabs>
          <w:tab w:val="left" w:pos="-1180"/>
          <w:tab w:val="left" w:pos="-720"/>
          <w:tab w:val="left" w:pos="0"/>
          <w:tab w:val="left" w:pos="360"/>
          <w:tab w:val="left" w:pos="720"/>
          <w:tab w:val="left" w:pos="1080"/>
        </w:tabs>
      </w:pPr>
      <w:r>
        <w:rPr>
          <w:b/>
          <w:bCs/>
        </w:rPr>
        <w:t xml:space="preserve">14.  </w:t>
      </w:r>
      <w:r>
        <w:rPr>
          <w:b/>
          <w:bCs/>
          <w:u w:val="single"/>
        </w:rPr>
        <w:t>Provide estimates of annualized cost to the Federal government</w:t>
      </w:r>
      <w:r>
        <w:rPr>
          <w:b/>
          <w:bCs/>
        </w:rPr>
        <w:t>.</w:t>
      </w:r>
    </w:p>
    <w:p w14:paraId="58FA099A" w14:textId="77777777" w:rsidR="00B01177" w:rsidRDefault="00B01177">
      <w:pPr>
        <w:tabs>
          <w:tab w:val="left" w:pos="-1180"/>
          <w:tab w:val="left" w:pos="-720"/>
          <w:tab w:val="left" w:pos="0"/>
          <w:tab w:val="left" w:pos="360"/>
          <w:tab w:val="left" w:pos="720"/>
          <w:tab w:val="left" w:pos="1080"/>
        </w:tabs>
      </w:pPr>
    </w:p>
    <w:p w14:paraId="0B4F3DCD" w14:textId="2DF21C8D" w:rsidR="00FB6830" w:rsidRDefault="005A44ED" w:rsidP="00FB6830">
      <w:pPr>
        <w:tabs>
          <w:tab w:val="left" w:pos="-1180"/>
          <w:tab w:val="left" w:pos="-720"/>
          <w:tab w:val="left" w:pos="0"/>
          <w:tab w:val="left" w:pos="360"/>
          <w:tab w:val="left" w:pos="720"/>
          <w:tab w:val="left" w:pos="1080"/>
        </w:tabs>
      </w:pPr>
      <w:r>
        <w:t xml:space="preserve">Estimated </w:t>
      </w:r>
      <w:r w:rsidR="00B01177">
        <w:t>total responses</w:t>
      </w:r>
      <w:r>
        <w:t xml:space="preserve">:  </w:t>
      </w:r>
      <w:r w:rsidR="008049B5">
        <w:t>26</w:t>
      </w:r>
      <w:r>
        <w:t>.  E</w:t>
      </w:r>
      <w:r w:rsidR="00B01177">
        <w:t>stimated total burden</w:t>
      </w:r>
      <w:r>
        <w:t xml:space="preserve">:  </w:t>
      </w:r>
      <w:r w:rsidR="008049B5">
        <w:t>13</w:t>
      </w:r>
      <w:r w:rsidR="006113E0">
        <w:t xml:space="preserve"> hr</w:t>
      </w:r>
      <w:r w:rsidR="00B01177">
        <w:t xml:space="preserve">. </w:t>
      </w:r>
      <w:r w:rsidR="00CA2869">
        <w:t xml:space="preserve"> E</w:t>
      </w:r>
      <w:r w:rsidR="00B01177">
        <w:t xml:space="preserve">stimated </w:t>
      </w:r>
      <w:r w:rsidR="00CA2869">
        <w:t xml:space="preserve">total </w:t>
      </w:r>
      <w:r w:rsidR="00B01177">
        <w:t>personnel cost</w:t>
      </w:r>
      <w:r w:rsidR="00CA2869">
        <w:t xml:space="preserve">:  </w:t>
      </w:r>
      <w:r w:rsidR="001B17C2">
        <w:t>$</w:t>
      </w:r>
      <w:r w:rsidR="008049B5">
        <w:t>733</w:t>
      </w:r>
      <w:r w:rsidR="00CA2869">
        <w:t xml:space="preserve">, </w:t>
      </w:r>
      <w:r w:rsidR="00B01177">
        <w:t xml:space="preserve">based on </w:t>
      </w:r>
      <w:r w:rsidR="00CA2869">
        <w:t>$</w:t>
      </w:r>
      <w:r w:rsidR="008049B5">
        <w:t>37</w:t>
      </w:r>
      <w:r w:rsidR="00CA2869">
        <w:t>/hr</w:t>
      </w:r>
      <w:r w:rsidR="008049B5">
        <w:t>,</w:t>
      </w:r>
      <w:r w:rsidR="00CA2869">
        <w:t xml:space="preserve"> </w:t>
      </w:r>
      <w:r w:rsidR="00B01177">
        <w:t xml:space="preserve">the average wage equivalent to a GS-9 employee in Alaska, including COLA. </w:t>
      </w:r>
      <w:r w:rsidR="00FB6830">
        <w:t xml:space="preserve">Estimated total miscellaneous costs:  $0. </w:t>
      </w:r>
    </w:p>
    <w:p w14:paraId="7A02A7AD" w14:textId="77777777" w:rsidR="00B01177" w:rsidRDefault="00B01177">
      <w:pPr>
        <w:tabs>
          <w:tab w:val="left" w:pos="-1180"/>
          <w:tab w:val="left" w:pos="-720"/>
          <w:tab w:val="left" w:pos="0"/>
          <w:tab w:val="left" w:pos="360"/>
          <w:tab w:val="left" w:pos="720"/>
          <w:tab w:val="left" w:pos="1080"/>
        </w:tabs>
      </w:pPr>
    </w:p>
    <w:p w14:paraId="52E79F9E" w14:textId="3AF160E8" w:rsidR="00B01177" w:rsidRDefault="00B01177">
      <w:pPr>
        <w:tabs>
          <w:tab w:val="left" w:pos="-1180"/>
          <w:tab w:val="left" w:pos="-720"/>
          <w:tab w:val="left" w:pos="0"/>
          <w:tab w:val="left" w:pos="360"/>
          <w:tab w:val="left" w:pos="720"/>
          <w:tab w:val="left" w:pos="1080"/>
        </w:tabs>
        <w:rPr>
          <w:b/>
          <w:bCs/>
        </w:rPr>
      </w:pPr>
      <w:r>
        <w:rPr>
          <w:b/>
          <w:bCs/>
        </w:rPr>
        <w:t xml:space="preserve">15.  </w:t>
      </w:r>
      <w:r>
        <w:rPr>
          <w:b/>
          <w:bCs/>
          <w:u w:val="single"/>
        </w:rPr>
        <w:t>Explain the reasons for any program changes or</w:t>
      </w:r>
      <w:r w:rsidR="00DF62D6">
        <w:rPr>
          <w:b/>
          <w:bCs/>
          <w:u w:val="single"/>
        </w:rPr>
        <w:t xml:space="preserve"> adjustments</w:t>
      </w:r>
      <w:r>
        <w:rPr>
          <w:b/>
          <w:bCs/>
        </w:rPr>
        <w:t>.</w:t>
      </w:r>
    </w:p>
    <w:p w14:paraId="1AE34F56" w14:textId="77777777" w:rsidR="00B01177" w:rsidRDefault="00B01177">
      <w:pPr>
        <w:tabs>
          <w:tab w:val="left" w:pos="-1180"/>
          <w:tab w:val="left" w:pos="-720"/>
          <w:tab w:val="left" w:pos="0"/>
          <w:tab w:val="left" w:pos="360"/>
          <w:tab w:val="left" w:pos="720"/>
          <w:tab w:val="left" w:pos="1080"/>
        </w:tabs>
      </w:pPr>
    </w:p>
    <w:p w14:paraId="1D674F0A" w14:textId="099E43FE" w:rsidR="006939EA" w:rsidRDefault="00E93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DF2C9B">
        <w:rPr>
          <w:bCs/>
        </w:rPr>
        <w:t>No program changes</w:t>
      </w:r>
      <w:r w:rsidR="00497DC7">
        <w:rPr>
          <w:bCs/>
        </w:rPr>
        <w:t xml:space="preserve"> or adjustments </w:t>
      </w:r>
      <w:r w:rsidRPr="00DF2C9B">
        <w:rPr>
          <w:bCs/>
        </w:rPr>
        <w:t>are made in this action.</w:t>
      </w:r>
      <w:r w:rsidR="00EC345A">
        <w:rPr>
          <w:bCs/>
        </w:rPr>
        <w:t xml:space="preserve">  </w:t>
      </w:r>
    </w:p>
    <w:p w14:paraId="48A8F078" w14:textId="77777777" w:rsidR="001F7A79" w:rsidRDefault="001F7A79" w:rsidP="001F7A79"/>
    <w:p w14:paraId="141E1672" w14:textId="77777777" w:rsidR="00B01177" w:rsidRDefault="00693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1</w:t>
      </w:r>
      <w:r w:rsidR="00B01177">
        <w:rPr>
          <w:b/>
          <w:bCs/>
        </w:rPr>
        <w:t xml:space="preserve">6.  </w:t>
      </w:r>
      <w:r w:rsidR="00B01177">
        <w:rPr>
          <w:b/>
          <w:bCs/>
          <w:u w:val="single"/>
        </w:rPr>
        <w:t>For collections whose results will be published, outline the plans for tabulation and publication</w:t>
      </w:r>
      <w:r w:rsidR="00B01177">
        <w:rPr>
          <w:b/>
          <w:bCs/>
        </w:rPr>
        <w:t>.</w:t>
      </w:r>
    </w:p>
    <w:p w14:paraId="614FC7A3"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CAAA935" w14:textId="77777777" w:rsidR="00CA2869" w:rsidRPr="00CA2869" w:rsidRDefault="00CA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B2353E">
        <w:t xml:space="preserve">The information obtained from </w:t>
      </w:r>
      <w:r>
        <w:t xml:space="preserve">this collection is </w:t>
      </w:r>
      <w:r w:rsidRPr="00B2353E">
        <w:t xml:space="preserve">not </w:t>
      </w:r>
      <w:r>
        <w:t>expected t</w:t>
      </w:r>
      <w:r w:rsidRPr="00B2353E">
        <w:t xml:space="preserve">o be published for statistical use. </w:t>
      </w:r>
      <w:r>
        <w:t xml:space="preserve"> </w:t>
      </w:r>
    </w:p>
    <w:p w14:paraId="4A2A2CCC" w14:textId="77777777" w:rsidR="00070875" w:rsidRDefault="000708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4F056015"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lastRenderedPageBreak/>
        <w:t xml:space="preserve">17.  </w:t>
      </w:r>
      <w:r>
        <w:rPr>
          <w:b/>
          <w:bCs/>
          <w:u w:val="single"/>
        </w:rPr>
        <w:t>If seeking approval to not display the expiration date for OMB approval of the information collection, explain the reasons why display would be inappropriate</w:t>
      </w:r>
      <w:r>
        <w:rPr>
          <w:b/>
          <w:bCs/>
        </w:rPr>
        <w:t>.</w:t>
      </w:r>
    </w:p>
    <w:p w14:paraId="1C43D488"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713D2325" w14:textId="77777777" w:rsidR="00B01177" w:rsidRDefault="00CC12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w:t>
      </w:r>
      <w:r w:rsidR="006939EA">
        <w:t xml:space="preserve">ot </w:t>
      </w:r>
      <w:r>
        <w:t>A</w:t>
      </w:r>
      <w:r w:rsidR="006939EA">
        <w:t>pplicable</w:t>
      </w:r>
      <w:r w:rsidR="00DF62D6">
        <w:t>.</w:t>
      </w:r>
    </w:p>
    <w:p w14:paraId="517A360E"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pPr>
    </w:p>
    <w:p w14:paraId="58789B6A" w14:textId="77777777" w:rsidR="00B01177" w:rsidRPr="00DF62D6"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Pr>
          <w:b/>
          <w:bCs/>
        </w:rPr>
        <w:t xml:space="preserve">18.  </w:t>
      </w:r>
      <w:r>
        <w:rPr>
          <w:b/>
          <w:bCs/>
          <w:u w:val="single"/>
        </w:rPr>
        <w:t>Explain each exception to the certification</w:t>
      </w:r>
      <w:r w:rsidR="00DF62D6">
        <w:rPr>
          <w:b/>
          <w:bCs/>
          <w:u w:val="single"/>
        </w:rPr>
        <w:t xml:space="preserve"> statement</w:t>
      </w:r>
      <w:r>
        <w:rPr>
          <w:b/>
          <w:bCs/>
        </w:rPr>
        <w:t>.</w:t>
      </w:r>
    </w:p>
    <w:p w14:paraId="25EF13AA"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5FD238A6" w14:textId="77777777" w:rsidR="00B01177" w:rsidRDefault="001724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w:t>
      </w:r>
      <w:r w:rsidR="006939EA">
        <w:t xml:space="preserve">ot </w:t>
      </w:r>
      <w:r>
        <w:t>A</w:t>
      </w:r>
      <w:r w:rsidR="006939EA">
        <w:t>pplicable</w:t>
      </w:r>
      <w:r w:rsidR="00DF62D6">
        <w:t>.</w:t>
      </w:r>
    </w:p>
    <w:p w14:paraId="1ED4149E"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927C2D8" w14:textId="77777777" w:rsidR="006939EA" w:rsidRDefault="00693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156AC352"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B.  COLLECTIONS OF INFORMATION EMPLOYING STATISTICAL METHODS</w:t>
      </w:r>
    </w:p>
    <w:p w14:paraId="3BD3D504" w14:textId="77777777" w:rsidR="00B01177"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89FC515" w14:textId="77777777" w:rsidR="00551221" w:rsidRDefault="00B011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This collection does not employ statistical</w:t>
      </w:r>
      <w:r w:rsidR="001B4B9C">
        <w:t xml:space="preserve"> methods.</w:t>
      </w:r>
    </w:p>
    <w:p w14:paraId="34588D2C" w14:textId="2671BD6C" w:rsidR="0000310C" w:rsidRDefault="0000310C">
      <w:pPr>
        <w:widowControl/>
        <w:autoSpaceDE/>
        <w:autoSpaceDN/>
        <w:adjustRightInd/>
      </w:pPr>
      <w:r>
        <w:br w:type="page"/>
      </w:r>
    </w:p>
    <w:p w14:paraId="49821EB8" w14:textId="2535F254" w:rsidR="00B23E89" w:rsidRPr="00B23E89" w:rsidRDefault="00B23E89" w:rsidP="00B23E89">
      <w:pPr>
        <w:shd w:val="clear" w:color="auto" w:fill="FFFFFF"/>
        <w:jc w:val="center"/>
        <w:rPr>
          <w:b/>
          <w:color w:val="222222"/>
        </w:rPr>
      </w:pPr>
      <w:r w:rsidRPr="00B23E89">
        <w:rPr>
          <w:b/>
          <w:color w:val="222222"/>
        </w:rPr>
        <w:lastRenderedPageBreak/>
        <w:t>APPENDIX</w:t>
      </w:r>
    </w:p>
    <w:p w14:paraId="1FE166EA" w14:textId="77777777" w:rsidR="00B23E89" w:rsidRDefault="00B23E89" w:rsidP="00106213">
      <w:pPr>
        <w:shd w:val="clear" w:color="auto" w:fill="FFFFFF"/>
        <w:rPr>
          <w:color w:val="222222"/>
        </w:rPr>
      </w:pPr>
    </w:p>
    <w:p w14:paraId="219E59C2" w14:textId="77777777" w:rsidR="00B23E89" w:rsidRDefault="00B23E89" w:rsidP="00106213">
      <w:pPr>
        <w:shd w:val="clear" w:color="auto" w:fill="FFFFFF"/>
        <w:rPr>
          <w:color w:val="222222"/>
        </w:rPr>
      </w:pPr>
    </w:p>
    <w:p w14:paraId="3159C024" w14:textId="77777777" w:rsidR="0000310C" w:rsidRPr="00106213" w:rsidRDefault="0000310C" w:rsidP="00106213">
      <w:pPr>
        <w:shd w:val="clear" w:color="auto" w:fill="FFFFFF"/>
        <w:rPr>
          <w:color w:val="222222"/>
        </w:rPr>
      </w:pPr>
      <w:r w:rsidRPr="00106213">
        <w:rPr>
          <w:color w:val="222222"/>
        </w:rPr>
        <w:t>Hello</w:t>
      </w:r>
    </w:p>
    <w:p w14:paraId="5B2CF0E7" w14:textId="77777777" w:rsidR="0000310C" w:rsidRPr="00106213" w:rsidRDefault="0000310C" w:rsidP="00106213">
      <w:pPr>
        <w:shd w:val="clear" w:color="auto" w:fill="FFFFFF"/>
        <w:rPr>
          <w:color w:val="222222"/>
        </w:rPr>
      </w:pPr>
    </w:p>
    <w:p w14:paraId="6622C73A" w14:textId="77777777" w:rsidR="0000310C" w:rsidRPr="00106213" w:rsidRDefault="0000310C" w:rsidP="00106213">
      <w:pPr>
        <w:shd w:val="clear" w:color="auto" w:fill="FFFFFF"/>
        <w:rPr>
          <w:color w:val="222222"/>
        </w:rPr>
      </w:pPr>
      <w:r w:rsidRPr="00106213">
        <w:rPr>
          <w:color w:val="222222"/>
        </w:rPr>
        <w:t xml:space="preserve">It is time for NMFS to renew the Alaska </w:t>
      </w:r>
      <w:r>
        <w:rPr>
          <w:color w:val="222222"/>
        </w:rPr>
        <w:t xml:space="preserve">CDQ Program </w:t>
      </w:r>
      <w:r w:rsidRPr="00106213">
        <w:rPr>
          <w:color w:val="222222"/>
        </w:rPr>
        <w:t xml:space="preserve">information collection </w:t>
      </w:r>
      <w:r>
        <w:rPr>
          <w:color w:val="222222"/>
        </w:rPr>
        <w:t xml:space="preserve">with the Office of Management &amp; Budget (OMB) </w:t>
      </w:r>
      <w:r w:rsidRPr="00106213">
        <w:rPr>
          <w:color w:val="222222"/>
        </w:rPr>
        <w:t>for another</w:t>
      </w:r>
      <w:r>
        <w:rPr>
          <w:color w:val="222222"/>
        </w:rPr>
        <w:t xml:space="preserve"> </w:t>
      </w:r>
      <w:r w:rsidRPr="00106213">
        <w:rPr>
          <w:color w:val="222222"/>
        </w:rPr>
        <w:t>3 years. </w:t>
      </w:r>
    </w:p>
    <w:p w14:paraId="5F41D8D4" w14:textId="77777777" w:rsidR="0000310C" w:rsidRPr="00106213" w:rsidRDefault="0000310C" w:rsidP="00106213">
      <w:pPr>
        <w:shd w:val="clear" w:color="auto" w:fill="FFFFFF"/>
        <w:rPr>
          <w:color w:val="222222"/>
        </w:rPr>
      </w:pPr>
    </w:p>
    <w:p w14:paraId="7C283845" w14:textId="77777777" w:rsidR="0000310C" w:rsidRPr="00106213" w:rsidRDefault="0000310C" w:rsidP="00106213">
      <w:pPr>
        <w:shd w:val="clear" w:color="auto" w:fill="FFFFFF"/>
        <w:rPr>
          <w:color w:val="222222"/>
        </w:rPr>
      </w:pPr>
      <w:r w:rsidRPr="00106213">
        <w:rPr>
          <w:color w:val="222222"/>
        </w:rPr>
        <w:t>A </w:t>
      </w:r>
      <w:r w:rsidRPr="00EB459F">
        <w:rPr>
          <w:i/>
          <w:color w:val="222222"/>
        </w:rPr>
        <w:t>Federal Register</w:t>
      </w:r>
      <w:r>
        <w:rPr>
          <w:color w:val="222222"/>
        </w:rPr>
        <w:t xml:space="preserve"> </w:t>
      </w:r>
      <w:r w:rsidRPr="00106213">
        <w:rPr>
          <w:color w:val="222222"/>
        </w:rPr>
        <w:t xml:space="preserve">Notice </w:t>
      </w:r>
      <w:r>
        <w:rPr>
          <w:color w:val="222222"/>
        </w:rPr>
        <w:t xml:space="preserve">was </w:t>
      </w:r>
      <w:r w:rsidRPr="00106213">
        <w:rPr>
          <w:color w:val="222222"/>
        </w:rPr>
        <w:t xml:space="preserve">published on </w:t>
      </w:r>
      <w:r>
        <w:rPr>
          <w:color w:val="222222"/>
        </w:rPr>
        <w:t xml:space="preserve">July 12, </w:t>
      </w:r>
      <w:r w:rsidRPr="00106213">
        <w:rPr>
          <w:color w:val="222222"/>
        </w:rPr>
        <w:t>2016 (</w:t>
      </w:r>
      <w:hyperlink r:id="rId20" w:tgtFrame="_blank" w:history="1">
        <w:r w:rsidRPr="00360785">
          <w:rPr>
            <w:rStyle w:val="Hyperlink"/>
          </w:rPr>
          <w:t>81 FR 45133</w:t>
        </w:r>
      </w:hyperlink>
      <w:r w:rsidRPr="00106213">
        <w:rPr>
          <w:color w:val="222222"/>
        </w:rPr>
        <w:t>) to solicit public comment</w:t>
      </w:r>
      <w:r>
        <w:rPr>
          <w:color w:val="222222"/>
        </w:rPr>
        <w:t>s. Comment period ended</w:t>
      </w:r>
      <w:r w:rsidRPr="00106213">
        <w:rPr>
          <w:color w:val="222222"/>
        </w:rPr>
        <w:t xml:space="preserve"> </w:t>
      </w:r>
      <w:r>
        <w:rPr>
          <w:color w:val="222222"/>
        </w:rPr>
        <w:t xml:space="preserve">September 12, </w:t>
      </w:r>
      <w:r w:rsidRPr="00106213">
        <w:rPr>
          <w:color w:val="222222"/>
        </w:rPr>
        <w:t>2016.</w:t>
      </w:r>
    </w:p>
    <w:p w14:paraId="2E03A78D" w14:textId="77777777" w:rsidR="0000310C" w:rsidRPr="00106213" w:rsidRDefault="0000310C" w:rsidP="00106213">
      <w:pPr>
        <w:shd w:val="clear" w:color="auto" w:fill="FFFFFF"/>
        <w:rPr>
          <w:color w:val="222222"/>
        </w:rPr>
      </w:pPr>
    </w:p>
    <w:p w14:paraId="5D3FA90F" w14:textId="77777777" w:rsidR="0000310C" w:rsidRPr="00106213" w:rsidRDefault="0000310C" w:rsidP="00106213">
      <w:pPr>
        <w:shd w:val="clear" w:color="auto" w:fill="FFFFFF"/>
        <w:rPr>
          <w:color w:val="222222"/>
        </w:rPr>
      </w:pPr>
      <w:r>
        <w:rPr>
          <w:color w:val="222222"/>
        </w:rPr>
        <w:t xml:space="preserve">Here is another chance to offer suggestions to improve this program.  </w:t>
      </w:r>
      <w:r w:rsidRPr="00106213">
        <w:rPr>
          <w:color w:val="222222"/>
        </w:rPr>
        <w:t>Could you please help us by taking a few moments to provide comments on this program</w:t>
      </w:r>
      <w:r>
        <w:rPr>
          <w:color w:val="222222"/>
        </w:rPr>
        <w:t xml:space="preserve"> and</w:t>
      </w:r>
      <w:r w:rsidRPr="00106213">
        <w:rPr>
          <w:color w:val="222222"/>
        </w:rPr>
        <w:t xml:space="preserve"> on the forms you are familiar with in this collection: (click on the blue text to see the form)</w:t>
      </w:r>
    </w:p>
    <w:p w14:paraId="6E45804F" w14:textId="77777777" w:rsidR="0000310C" w:rsidRDefault="0000310C" w:rsidP="00EB459F">
      <w:pPr>
        <w:shd w:val="clear" w:color="auto" w:fill="FFFFFF"/>
        <w:tabs>
          <w:tab w:val="left" w:pos="360"/>
          <w:tab w:val="left" w:pos="720"/>
          <w:tab w:val="left" w:pos="1080"/>
          <w:tab w:val="left" w:pos="1440"/>
        </w:tabs>
        <w:rPr>
          <w:color w:val="222222"/>
        </w:rPr>
      </w:pPr>
    </w:p>
    <w:p w14:paraId="7B584B0F" w14:textId="77777777" w:rsidR="0000310C" w:rsidRDefault="0000310C" w:rsidP="002D2FA0">
      <w:pPr>
        <w:shd w:val="clear" w:color="auto" w:fill="FFFFFF"/>
        <w:tabs>
          <w:tab w:val="left" w:pos="360"/>
          <w:tab w:val="left" w:pos="720"/>
          <w:tab w:val="left" w:pos="1080"/>
          <w:tab w:val="left" w:pos="1440"/>
        </w:tabs>
        <w:rPr>
          <w:color w:val="222222"/>
        </w:rPr>
      </w:pPr>
      <w:r>
        <w:rPr>
          <w:color w:val="222222"/>
        </w:rPr>
        <w:tab/>
        <w:t>♦</w:t>
      </w:r>
      <w:r>
        <w:rPr>
          <w:color w:val="222222"/>
        </w:rPr>
        <w:tab/>
      </w:r>
      <w:hyperlink r:id="rId21" w:history="1">
        <w:r w:rsidRPr="002D2FA0">
          <w:rPr>
            <w:rStyle w:val="Hyperlink"/>
          </w:rPr>
          <w:t>Application for Approval of Use of Non-CDQ Harvest Regulations</w:t>
        </w:r>
      </w:hyperlink>
    </w:p>
    <w:p w14:paraId="0544821A" w14:textId="77777777" w:rsidR="0000310C" w:rsidRDefault="0000310C" w:rsidP="002D2FA0">
      <w:pPr>
        <w:shd w:val="clear" w:color="auto" w:fill="FFFFFF"/>
        <w:tabs>
          <w:tab w:val="left" w:pos="360"/>
          <w:tab w:val="left" w:pos="720"/>
          <w:tab w:val="left" w:pos="1080"/>
          <w:tab w:val="left" w:pos="1440"/>
        </w:tabs>
        <w:rPr>
          <w:color w:val="222222"/>
        </w:rPr>
      </w:pPr>
    </w:p>
    <w:p w14:paraId="303FD878" w14:textId="77777777" w:rsidR="0000310C" w:rsidRDefault="0000310C" w:rsidP="006C4132">
      <w:pPr>
        <w:shd w:val="clear" w:color="auto" w:fill="FFFFFF"/>
        <w:tabs>
          <w:tab w:val="left" w:pos="360"/>
          <w:tab w:val="left" w:pos="720"/>
          <w:tab w:val="left" w:pos="1080"/>
          <w:tab w:val="left" w:pos="1440"/>
        </w:tabs>
        <w:rPr>
          <w:color w:val="222222"/>
        </w:rPr>
      </w:pPr>
      <w:r>
        <w:rPr>
          <w:color w:val="222222"/>
        </w:rPr>
        <w:tab/>
        <w:t>♦</w:t>
      </w:r>
      <w:r>
        <w:rPr>
          <w:color w:val="222222"/>
        </w:rPr>
        <w:tab/>
      </w:r>
      <w:hyperlink r:id="rId22" w:history="1">
        <w:r w:rsidRPr="006C4132">
          <w:rPr>
            <w:rStyle w:val="Hyperlink"/>
          </w:rPr>
          <w:t>Groundfish/Halibut CDQ and Prohibited Species Quota (PSQ) Transfer Request</w:t>
        </w:r>
      </w:hyperlink>
    </w:p>
    <w:p w14:paraId="1C602FD7" w14:textId="77777777" w:rsidR="0000310C" w:rsidRDefault="0000310C" w:rsidP="006C4132">
      <w:pPr>
        <w:shd w:val="clear" w:color="auto" w:fill="FFFFFF"/>
        <w:tabs>
          <w:tab w:val="left" w:pos="360"/>
          <w:tab w:val="left" w:pos="720"/>
          <w:tab w:val="left" w:pos="1080"/>
          <w:tab w:val="left" w:pos="1440"/>
        </w:tabs>
        <w:rPr>
          <w:color w:val="222222"/>
        </w:rPr>
      </w:pPr>
    </w:p>
    <w:p w14:paraId="31180015" w14:textId="77777777" w:rsidR="0000310C" w:rsidRPr="00106213" w:rsidRDefault="0000310C" w:rsidP="006C4132">
      <w:pPr>
        <w:shd w:val="clear" w:color="auto" w:fill="FFFFFF"/>
        <w:tabs>
          <w:tab w:val="left" w:pos="360"/>
          <w:tab w:val="left" w:pos="720"/>
          <w:tab w:val="left" w:pos="1080"/>
          <w:tab w:val="left" w:pos="1440"/>
        </w:tabs>
        <w:rPr>
          <w:color w:val="222222"/>
        </w:rPr>
      </w:pPr>
      <w:r>
        <w:rPr>
          <w:color w:val="222222"/>
        </w:rPr>
        <w:tab/>
        <w:t>♦</w:t>
      </w:r>
      <w:r>
        <w:rPr>
          <w:color w:val="222222"/>
        </w:rPr>
        <w:tab/>
      </w:r>
      <w:hyperlink r:id="rId23" w:history="1">
        <w:r w:rsidRPr="006C4132">
          <w:rPr>
            <w:rStyle w:val="Hyperlink"/>
          </w:rPr>
          <w:t>CDQ Vessel Registration for LLP Exemption for Small Hook &amp; Line Catcher Vessels</w:t>
        </w:r>
      </w:hyperlink>
    </w:p>
    <w:p w14:paraId="5AD70AAF" w14:textId="77777777" w:rsidR="001123DD" w:rsidRDefault="001123DD" w:rsidP="00106213">
      <w:pPr>
        <w:shd w:val="clear" w:color="auto" w:fill="FFFFFF"/>
        <w:rPr>
          <w:color w:val="222222"/>
        </w:rPr>
      </w:pPr>
    </w:p>
    <w:p w14:paraId="104AB6AE" w14:textId="27A40816" w:rsidR="0000310C" w:rsidRDefault="0000310C" w:rsidP="00106213">
      <w:pPr>
        <w:shd w:val="clear" w:color="auto" w:fill="FFFFFF"/>
        <w:rPr>
          <w:color w:val="222222"/>
        </w:rPr>
      </w:pPr>
      <w:r w:rsidRPr="00106213">
        <w:rPr>
          <w:color w:val="222222"/>
        </w:rPr>
        <w:t xml:space="preserve">Please let me know </w:t>
      </w:r>
      <w:r>
        <w:rPr>
          <w:color w:val="222222"/>
        </w:rPr>
        <w:t xml:space="preserve">your views on </w:t>
      </w:r>
      <w:r w:rsidRPr="00106213">
        <w:rPr>
          <w:color w:val="222222"/>
        </w:rPr>
        <w:t>the following:  </w:t>
      </w:r>
    </w:p>
    <w:p w14:paraId="1D4EE092" w14:textId="77777777" w:rsidR="0000310C" w:rsidRDefault="0000310C" w:rsidP="007D7C77">
      <w:pPr>
        <w:shd w:val="clear" w:color="auto" w:fill="FFFFFF"/>
        <w:tabs>
          <w:tab w:val="left" w:pos="360"/>
          <w:tab w:val="left" w:pos="720"/>
          <w:tab w:val="left" w:pos="1080"/>
        </w:tabs>
        <w:rPr>
          <w:color w:val="222222"/>
        </w:rPr>
      </w:pPr>
    </w:p>
    <w:p w14:paraId="7609F839" w14:textId="77777777" w:rsidR="0000310C" w:rsidRDefault="0000310C" w:rsidP="007D7C77">
      <w:pPr>
        <w:shd w:val="clear" w:color="auto" w:fill="FFFFFF"/>
        <w:tabs>
          <w:tab w:val="left" w:pos="360"/>
          <w:tab w:val="left" w:pos="720"/>
          <w:tab w:val="left" w:pos="1080"/>
        </w:tabs>
        <w:rPr>
          <w:color w:val="222222"/>
        </w:rPr>
      </w:pPr>
      <w:r>
        <w:rPr>
          <w:color w:val="222222"/>
        </w:rPr>
        <w:tab/>
        <w:t>♦</w:t>
      </w:r>
      <w:r>
        <w:rPr>
          <w:color w:val="222222"/>
        </w:rPr>
        <w:tab/>
        <w:t>A</w:t>
      </w:r>
      <w:r w:rsidRPr="00EB459F">
        <w:rPr>
          <w:color w:val="222222"/>
        </w:rPr>
        <w:t xml:space="preserve">vailability of data, </w:t>
      </w:r>
    </w:p>
    <w:p w14:paraId="77848738" w14:textId="77777777" w:rsidR="0000310C" w:rsidRDefault="0000310C" w:rsidP="007D7C77">
      <w:pPr>
        <w:shd w:val="clear" w:color="auto" w:fill="FFFFFF"/>
        <w:tabs>
          <w:tab w:val="left" w:pos="360"/>
          <w:tab w:val="left" w:pos="720"/>
          <w:tab w:val="left" w:pos="1080"/>
        </w:tabs>
        <w:rPr>
          <w:color w:val="222222"/>
        </w:rPr>
      </w:pPr>
    </w:p>
    <w:p w14:paraId="32447624" w14:textId="77777777" w:rsidR="0000310C" w:rsidRDefault="0000310C" w:rsidP="007D7C77">
      <w:pPr>
        <w:shd w:val="clear" w:color="auto" w:fill="FFFFFF"/>
        <w:tabs>
          <w:tab w:val="left" w:pos="360"/>
          <w:tab w:val="left" w:pos="720"/>
          <w:tab w:val="left" w:pos="1080"/>
        </w:tabs>
        <w:rPr>
          <w:color w:val="222222"/>
        </w:rPr>
      </w:pPr>
      <w:r>
        <w:rPr>
          <w:color w:val="222222"/>
        </w:rPr>
        <w:tab/>
        <w:t>♦</w:t>
      </w:r>
      <w:r>
        <w:rPr>
          <w:color w:val="222222"/>
        </w:rPr>
        <w:tab/>
        <w:t>F</w:t>
      </w:r>
      <w:r w:rsidRPr="00EB459F">
        <w:rPr>
          <w:color w:val="222222"/>
        </w:rPr>
        <w:t xml:space="preserve">requency of collection, </w:t>
      </w:r>
    </w:p>
    <w:p w14:paraId="0775143B" w14:textId="77777777" w:rsidR="0000310C" w:rsidRDefault="0000310C" w:rsidP="007D7C77">
      <w:pPr>
        <w:shd w:val="clear" w:color="auto" w:fill="FFFFFF"/>
        <w:tabs>
          <w:tab w:val="left" w:pos="360"/>
          <w:tab w:val="left" w:pos="720"/>
          <w:tab w:val="left" w:pos="1080"/>
        </w:tabs>
        <w:rPr>
          <w:color w:val="222222"/>
        </w:rPr>
      </w:pPr>
    </w:p>
    <w:p w14:paraId="3195C40C" w14:textId="77777777" w:rsidR="0000310C" w:rsidRDefault="0000310C" w:rsidP="007D7C77">
      <w:pPr>
        <w:shd w:val="clear" w:color="auto" w:fill="FFFFFF"/>
        <w:tabs>
          <w:tab w:val="left" w:pos="360"/>
          <w:tab w:val="left" w:pos="720"/>
          <w:tab w:val="left" w:pos="1080"/>
        </w:tabs>
        <w:rPr>
          <w:color w:val="222222"/>
        </w:rPr>
      </w:pPr>
      <w:r>
        <w:rPr>
          <w:color w:val="222222"/>
        </w:rPr>
        <w:tab/>
        <w:t>♦</w:t>
      </w:r>
      <w:r>
        <w:rPr>
          <w:color w:val="222222"/>
        </w:rPr>
        <w:tab/>
        <w:t>C</w:t>
      </w:r>
      <w:r w:rsidRPr="00EB459F">
        <w:rPr>
          <w:color w:val="222222"/>
        </w:rPr>
        <w:t xml:space="preserve">larity of instructions and record keeping, </w:t>
      </w:r>
    </w:p>
    <w:p w14:paraId="598EC511" w14:textId="77777777" w:rsidR="0000310C" w:rsidRDefault="0000310C" w:rsidP="007D7C77">
      <w:pPr>
        <w:shd w:val="clear" w:color="auto" w:fill="FFFFFF"/>
        <w:tabs>
          <w:tab w:val="left" w:pos="360"/>
          <w:tab w:val="left" w:pos="720"/>
          <w:tab w:val="left" w:pos="1080"/>
        </w:tabs>
        <w:rPr>
          <w:color w:val="222222"/>
        </w:rPr>
      </w:pPr>
    </w:p>
    <w:p w14:paraId="552B0CAB" w14:textId="77777777" w:rsidR="0000310C" w:rsidRDefault="0000310C" w:rsidP="007D7C77">
      <w:pPr>
        <w:shd w:val="clear" w:color="auto" w:fill="FFFFFF"/>
        <w:tabs>
          <w:tab w:val="left" w:pos="360"/>
          <w:tab w:val="left" w:pos="720"/>
          <w:tab w:val="left" w:pos="1080"/>
        </w:tabs>
        <w:rPr>
          <w:color w:val="222222"/>
        </w:rPr>
      </w:pPr>
      <w:r>
        <w:rPr>
          <w:color w:val="222222"/>
        </w:rPr>
        <w:tab/>
        <w:t>♦</w:t>
      </w:r>
      <w:r>
        <w:rPr>
          <w:color w:val="222222"/>
        </w:rPr>
        <w:tab/>
        <w:t>D</w:t>
      </w:r>
      <w:r w:rsidRPr="00EB459F">
        <w:rPr>
          <w:color w:val="222222"/>
        </w:rPr>
        <w:t>isclosure</w:t>
      </w:r>
      <w:r>
        <w:rPr>
          <w:color w:val="222222"/>
        </w:rPr>
        <w:t xml:space="preserve"> or reporting format</w:t>
      </w:r>
      <w:r w:rsidRPr="00EB459F">
        <w:rPr>
          <w:color w:val="222222"/>
        </w:rPr>
        <w:t xml:space="preserve">,  </w:t>
      </w:r>
    </w:p>
    <w:p w14:paraId="6F91E0BF" w14:textId="77777777" w:rsidR="0000310C" w:rsidRDefault="0000310C" w:rsidP="007D7C77">
      <w:pPr>
        <w:shd w:val="clear" w:color="auto" w:fill="FFFFFF"/>
        <w:tabs>
          <w:tab w:val="left" w:pos="360"/>
          <w:tab w:val="left" w:pos="720"/>
          <w:tab w:val="left" w:pos="1080"/>
        </w:tabs>
        <w:rPr>
          <w:color w:val="222222"/>
        </w:rPr>
      </w:pPr>
    </w:p>
    <w:p w14:paraId="4A67FD6A" w14:textId="77777777" w:rsidR="0000310C" w:rsidRDefault="0000310C" w:rsidP="007D7C77">
      <w:pPr>
        <w:shd w:val="clear" w:color="auto" w:fill="FFFFFF"/>
        <w:tabs>
          <w:tab w:val="left" w:pos="360"/>
          <w:tab w:val="left" w:pos="720"/>
          <w:tab w:val="left" w:pos="1080"/>
        </w:tabs>
        <w:rPr>
          <w:color w:val="222222"/>
        </w:rPr>
      </w:pPr>
      <w:r>
        <w:rPr>
          <w:color w:val="222222"/>
        </w:rPr>
        <w:tab/>
        <w:t>♦</w:t>
      </w:r>
      <w:r>
        <w:rPr>
          <w:color w:val="222222"/>
        </w:rPr>
        <w:tab/>
        <w:t>D</w:t>
      </w:r>
      <w:r w:rsidRPr="00EB459F">
        <w:rPr>
          <w:color w:val="222222"/>
        </w:rPr>
        <w:t>ata elements to be recorded, disclosed, or reported,</w:t>
      </w:r>
      <w:r>
        <w:rPr>
          <w:color w:val="222222"/>
        </w:rPr>
        <w:t xml:space="preserve"> and</w:t>
      </w:r>
      <w:r w:rsidRPr="00EB459F">
        <w:rPr>
          <w:color w:val="222222"/>
        </w:rPr>
        <w:t xml:space="preserve"> </w:t>
      </w:r>
    </w:p>
    <w:p w14:paraId="1271B948" w14:textId="77777777" w:rsidR="0000310C" w:rsidRDefault="0000310C" w:rsidP="007D7C77">
      <w:pPr>
        <w:shd w:val="clear" w:color="auto" w:fill="FFFFFF"/>
        <w:tabs>
          <w:tab w:val="left" w:pos="360"/>
          <w:tab w:val="left" w:pos="720"/>
          <w:tab w:val="left" w:pos="1080"/>
        </w:tabs>
        <w:rPr>
          <w:color w:val="222222"/>
        </w:rPr>
      </w:pPr>
    </w:p>
    <w:p w14:paraId="2FDDB69B" w14:textId="77777777" w:rsidR="0000310C" w:rsidRPr="00106213" w:rsidRDefault="0000310C" w:rsidP="007D7C77">
      <w:pPr>
        <w:shd w:val="clear" w:color="auto" w:fill="FFFFFF"/>
        <w:tabs>
          <w:tab w:val="left" w:pos="360"/>
          <w:tab w:val="left" w:pos="720"/>
          <w:tab w:val="left" w:pos="1080"/>
        </w:tabs>
        <w:rPr>
          <w:color w:val="222222"/>
        </w:rPr>
      </w:pPr>
      <w:r>
        <w:rPr>
          <w:color w:val="222222"/>
        </w:rPr>
        <w:tab/>
        <w:t>♦</w:t>
      </w:r>
      <w:r>
        <w:rPr>
          <w:color w:val="222222"/>
        </w:rPr>
        <w:tab/>
        <w:t>A</w:t>
      </w:r>
      <w:r w:rsidRPr="00EB459F">
        <w:rPr>
          <w:color w:val="222222"/>
        </w:rPr>
        <w:t xml:space="preserve">ccuracy of </w:t>
      </w:r>
      <w:r w:rsidRPr="00106213">
        <w:rPr>
          <w:color w:val="222222"/>
        </w:rPr>
        <w:t>time estimates</w:t>
      </w:r>
    </w:p>
    <w:p w14:paraId="67B31BAB" w14:textId="77777777" w:rsidR="0000310C" w:rsidRPr="00106213" w:rsidRDefault="0000310C" w:rsidP="007D7C77">
      <w:pPr>
        <w:shd w:val="clear" w:color="auto" w:fill="FFFFFF"/>
        <w:tabs>
          <w:tab w:val="left" w:pos="360"/>
          <w:tab w:val="left" w:pos="720"/>
          <w:tab w:val="left" w:pos="1080"/>
        </w:tabs>
        <w:rPr>
          <w:color w:val="222222"/>
        </w:rPr>
      </w:pPr>
    </w:p>
    <w:p w14:paraId="5D395446" w14:textId="77777777" w:rsidR="0000310C" w:rsidRPr="00106213" w:rsidRDefault="0000310C" w:rsidP="00106213">
      <w:pPr>
        <w:shd w:val="clear" w:color="auto" w:fill="FFFFFF"/>
        <w:rPr>
          <w:color w:val="222222"/>
        </w:rPr>
      </w:pPr>
      <w:r w:rsidRPr="00106213">
        <w:rPr>
          <w:color w:val="222222"/>
        </w:rPr>
        <w:t>and comment on any other aspect of this information collection.</w:t>
      </w:r>
    </w:p>
    <w:p w14:paraId="7B62E382" w14:textId="77777777" w:rsidR="0000310C" w:rsidRPr="00106213" w:rsidRDefault="0000310C" w:rsidP="00106213">
      <w:pPr>
        <w:shd w:val="clear" w:color="auto" w:fill="FFFFFF"/>
        <w:rPr>
          <w:color w:val="222222"/>
        </w:rPr>
      </w:pPr>
      <w:r w:rsidRPr="00106213">
        <w:rPr>
          <w:color w:val="222222"/>
        </w:rPr>
        <w:t> </w:t>
      </w:r>
    </w:p>
    <w:p w14:paraId="1BBEE984" w14:textId="77777777" w:rsidR="0000310C" w:rsidRPr="00106213" w:rsidRDefault="0000310C" w:rsidP="00106213">
      <w:pPr>
        <w:shd w:val="clear" w:color="auto" w:fill="FFFFFF"/>
        <w:rPr>
          <w:color w:val="222222"/>
        </w:rPr>
      </w:pPr>
      <w:r>
        <w:rPr>
          <w:color w:val="222222"/>
        </w:rPr>
        <w:t>By the way, i</w:t>
      </w:r>
      <w:r w:rsidRPr="00106213">
        <w:rPr>
          <w:color w:val="222222"/>
        </w:rPr>
        <w:t>f you really have no comments, just say "no comment", since this will count as a comment! </w:t>
      </w:r>
    </w:p>
    <w:p w14:paraId="06112707" w14:textId="77777777" w:rsidR="0000310C" w:rsidRPr="00106213" w:rsidRDefault="0000310C" w:rsidP="00106213">
      <w:pPr>
        <w:shd w:val="clear" w:color="auto" w:fill="FFFFFF"/>
        <w:rPr>
          <w:color w:val="222222"/>
        </w:rPr>
      </w:pPr>
    </w:p>
    <w:p w14:paraId="5B12E240" w14:textId="77777777" w:rsidR="0000310C" w:rsidRPr="00106213" w:rsidRDefault="0000310C" w:rsidP="00106213">
      <w:pPr>
        <w:shd w:val="clear" w:color="auto" w:fill="FFFFFF"/>
        <w:rPr>
          <w:color w:val="222222"/>
        </w:rPr>
      </w:pPr>
      <w:r w:rsidRPr="00106213">
        <w:rPr>
          <w:color w:val="222222"/>
        </w:rPr>
        <w:t>Call me at </w:t>
      </w:r>
      <w:hyperlink r:id="rId24" w:tgtFrame="_blank" w:history="1">
        <w:r w:rsidRPr="00106213">
          <w:rPr>
            <w:color w:val="1155CC"/>
            <w:u w:val="single"/>
          </w:rPr>
          <w:t>907-586-7008</w:t>
        </w:r>
      </w:hyperlink>
      <w:r w:rsidRPr="00106213">
        <w:rPr>
          <w:color w:val="222222"/>
        </w:rPr>
        <w:t> if you have any questions or need more information.  Thanks in advance for your help.</w:t>
      </w:r>
    </w:p>
    <w:p w14:paraId="7E7E9F9E" w14:textId="77777777" w:rsidR="0000310C" w:rsidRPr="00106213" w:rsidRDefault="0000310C" w:rsidP="00106213">
      <w:pPr>
        <w:shd w:val="clear" w:color="auto" w:fill="FFFFFF"/>
        <w:rPr>
          <w:color w:val="222222"/>
        </w:rPr>
      </w:pPr>
    </w:p>
    <w:p w14:paraId="5ABE5F97" w14:textId="77777777" w:rsidR="0000310C" w:rsidRDefault="0000310C" w:rsidP="00106213">
      <w:pPr>
        <w:shd w:val="clear" w:color="auto" w:fill="FFFFFF"/>
        <w:rPr>
          <w:color w:val="222222"/>
        </w:rPr>
      </w:pPr>
      <w:r w:rsidRPr="00106213">
        <w:rPr>
          <w:color w:val="222222"/>
        </w:rPr>
        <w:t>Please e-mail your responses to me at </w:t>
      </w:r>
      <w:hyperlink r:id="rId25" w:tgtFrame="_blank" w:history="1">
        <w:r w:rsidRPr="00106213">
          <w:rPr>
            <w:color w:val="1155CC"/>
            <w:u w:val="single"/>
          </w:rPr>
          <w:t>patsy.bearden@noaa.gov</w:t>
        </w:r>
      </w:hyperlink>
      <w:r w:rsidRPr="00106213">
        <w:rPr>
          <w:color w:val="222222"/>
        </w:rPr>
        <w:t xml:space="preserve">  by </w:t>
      </w:r>
      <w:r>
        <w:rPr>
          <w:color w:val="222222"/>
        </w:rPr>
        <w:t>Friday, September 23, 2016.</w:t>
      </w:r>
    </w:p>
    <w:p w14:paraId="546612F9" w14:textId="584545BF" w:rsidR="0000310C" w:rsidRPr="00106213" w:rsidRDefault="0000310C" w:rsidP="00106213">
      <w:pPr>
        <w:shd w:val="clear" w:color="auto" w:fill="FFFFFF"/>
        <w:rPr>
          <w:color w:val="222222"/>
        </w:rPr>
      </w:pPr>
    </w:p>
    <w:p w14:paraId="6AF2C29B" w14:textId="69E8E8BD" w:rsidR="0000310C" w:rsidRPr="00106213" w:rsidRDefault="0000310C" w:rsidP="00106213">
      <w:pPr>
        <w:shd w:val="clear" w:color="auto" w:fill="FFFFFF"/>
        <w:rPr>
          <w:color w:val="222222"/>
        </w:rPr>
      </w:pPr>
      <w:r w:rsidRPr="00106213">
        <w:rPr>
          <w:color w:val="222222"/>
        </w:rPr>
        <w:t>Respectfully,</w:t>
      </w:r>
      <w:bookmarkStart w:id="0" w:name="_GoBack"/>
      <w:bookmarkEnd w:id="0"/>
    </w:p>
    <w:p w14:paraId="7E20A094" w14:textId="26B000CC" w:rsidR="0000310C" w:rsidRPr="00106213" w:rsidRDefault="0000310C" w:rsidP="00106213">
      <w:pPr>
        <w:shd w:val="clear" w:color="auto" w:fill="FFFFFF"/>
        <w:rPr>
          <w:color w:val="222222"/>
        </w:rPr>
      </w:pPr>
    </w:p>
    <w:p w14:paraId="44BD39BD" w14:textId="77777777" w:rsidR="0000310C" w:rsidRPr="00106213" w:rsidRDefault="0000310C" w:rsidP="00106213">
      <w:pPr>
        <w:shd w:val="clear" w:color="auto" w:fill="FFFFFF"/>
        <w:rPr>
          <w:color w:val="222222"/>
        </w:rPr>
      </w:pPr>
      <w:r w:rsidRPr="00106213">
        <w:rPr>
          <w:color w:val="222222"/>
        </w:rPr>
        <w:t>Patsy A. Bearden</w:t>
      </w:r>
    </w:p>
    <w:p w14:paraId="2A5CD7C3" w14:textId="77777777" w:rsidR="0000310C" w:rsidRPr="00106213" w:rsidRDefault="0000310C" w:rsidP="00106213">
      <w:pPr>
        <w:shd w:val="clear" w:color="auto" w:fill="FFFFFF"/>
        <w:rPr>
          <w:color w:val="222222"/>
        </w:rPr>
      </w:pPr>
      <w:r w:rsidRPr="00106213">
        <w:rPr>
          <w:color w:val="222222"/>
        </w:rPr>
        <w:t>Sustainable Fisheries Division</w:t>
      </w:r>
    </w:p>
    <w:p w14:paraId="46CE0DFC" w14:textId="77777777" w:rsidR="0000310C" w:rsidRPr="00106213" w:rsidRDefault="0000310C" w:rsidP="00106213">
      <w:pPr>
        <w:shd w:val="clear" w:color="auto" w:fill="FFFFFF"/>
        <w:rPr>
          <w:color w:val="222222"/>
        </w:rPr>
      </w:pPr>
      <w:r w:rsidRPr="00106213">
        <w:rPr>
          <w:color w:val="222222"/>
        </w:rPr>
        <w:t>NMFS Alaska Region</w:t>
      </w:r>
    </w:p>
    <w:p w14:paraId="69FB5496" w14:textId="77777777" w:rsidR="0000310C" w:rsidRPr="00106213" w:rsidRDefault="0000310C"/>
    <w:p w14:paraId="747C8DA8" w14:textId="77777777" w:rsidR="00551221" w:rsidRDefault="00551221">
      <w:pPr>
        <w:widowControl/>
        <w:autoSpaceDE/>
        <w:autoSpaceDN/>
        <w:adjustRightInd/>
      </w:pPr>
    </w:p>
    <w:sectPr w:rsidR="00551221" w:rsidSect="00B01177">
      <w:headerReference w:type="default" r:id="rId26"/>
      <w:footerReference w:type="default" r:id="rId2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8443" w14:textId="77777777" w:rsidR="00B472D4" w:rsidRDefault="00B472D4">
      <w:r>
        <w:separator/>
      </w:r>
    </w:p>
  </w:endnote>
  <w:endnote w:type="continuationSeparator" w:id="0">
    <w:p w14:paraId="7B064C71" w14:textId="77777777" w:rsidR="00B472D4" w:rsidRDefault="00B472D4">
      <w:r>
        <w:continuationSeparator/>
      </w:r>
    </w:p>
  </w:endnote>
  <w:endnote w:type="continuationNotice" w:id="1">
    <w:p w14:paraId="54E9178A" w14:textId="77777777" w:rsidR="00B472D4" w:rsidRDefault="00B4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2FB8" w14:textId="77777777" w:rsidR="00B472D4" w:rsidRDefault="00B472D4">
    <w:pPr>
      <w:spacing w:line="240" w:lineRule="exact"/>
    </w:pPr>
  </w:p>
  <w:p w14:paraId="11F44EFC" w14:textId="4E50E3F3" w:rsidR="00B472D4" w:rsidRDefault="00B472D4">
    <w:pPr>
      <w:framePr w:w="9361" w:wrap="notBeside" w:vAnchor="text" w:hAnchor="text" w:x="1" w:y="1"/>
      <w:jc w:val="center"/>
    </w:pPr>
    <w:r>
      <w:fldChar w:fldCharType="begin"/>
    </w:r>
    <w:r>
      <w:instrText xml:space="preserve">PAGE </w:instrText>
    </w:r>
    <w:r>
      <w:fldChar w:fldCharType="separate"/>
    </w:r>
    <w:r w:rsidR="001123DD">
      <w:rPr>
        <w:noProof/>
      </w:rPr>
      <w:t>15</w:t>
    </w:r>
    <w:r>
      <w:fldChar w:fldCharType="end"/>
    </w:r>
  </w:p>
  <w:p w14:paraId="6486C24E" w14:textId="77777777" w:rsidR="00B472D4" w:rsidRDefault="00B472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F02F" w14:textId="77777777" w:rsidR="00B472D4" w:rsidRDefault="00B472D4">
      <w:r>
        <w:separator/>
      </w:r>
    </w:p>
  </w:footnote>
  <w:footnote w:type="continuationSeparator" w:id="0">
    <w:p w14:paraId="69391C46" w14:textId="77777777" w:rsidR="00B472D4" w:rsidRDefault="00B472D4">
      <w:r>
        <w:continuationSeparator/>
      </w:r>
    </w:p>
  </w:footnote>
  <w:footnote w:type="continuationNotice" w:id="1">
    <w:p w14:paraId="1A542250" w14:textId="77777777" w:rsidR="00B472D4" w:rsidRDefault="00B472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FB3A" w14:textId="77777777" w:rsidR="00B472D4" w:rsidRDefault="00B47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C497FC"/>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D7919BC"/>
    <w:multiLevelType w:val="hybridMultilevel"/>
    <w:tmpl w:val="3F38CF9E"/>
    <w:lvl w:ilvl="0" w:tplc="2BA013C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C55EE"/>
    <w:multiLevelType w:val="hybridMultilevel"/>
    <w:tmpl w:val="AF1A04AE"/>
    <w:lvl w:ilvl="0" w:tplc="24DED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10F1"/>
    <w:multiLevelType w:val="hybridMultilevel"/>
    <w:tmpl w:val="4546FA3A"/>
    <w:lvl w:ilvl="0" w:tplc="1298CF9C">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4"/>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7"/>
    <w:rsid w:val="0000310C"/>
    <w:rsid w:val="000069E9"/>
    <w:rsid w:val="00007891"/>
    <w:rsid w:val="000110FF"/>
    <w:rsid w:val="00016F13"/>
    <w:rsid w:val="00017271"/>
    <w:rsid w:val="000201A8"/>
    <w:rsid w:val="000264A9"/>
    <w:rsid w:val="000362FF"/>
    <w:rsid w:val="00040031"/>
    <w:rsid w:val="00041759"/>
    <w:rsid w:val="00045DED"/>
    <w:rsid w:val="000474ED"/>
    <w:rsid w:val="000475E9"/>
    <w:rsid w:val="00047C74"/>
    <w:rsid w:val="00060FBF"/>
    <w:rsid w:val="00064FC3"/>
    <w:rsid w:val="000704CE"/>
    <w:rsid w:val="00070875"/>
    <w:rsid w:val="00072830"/>
    <w:rsid w:val="00072EB2"/>
    <w:rsid w:val="00081BDB"/>
    <w:rsid w:val="000914A1"/>
    <w:rsid w:val="00097492"/>
    <w:rsid w:val="00097A22"/>
    <w:rsid w:val="00097D7D"/>
    <w:rsid w:val="000A38CF"/>
    <w:rsid w:val="000A701D"/>
    <w:rsid w:val="000A7590"/>
    <w:rsid w:val="000A75FD"/>
    <w:rsid w:val="000B55C7"/>
    <w:rsid w:val="000B5D26"/>
    <w:rsid w:val="000B5EB2"/>
    <w:rsid w:val="000C08E5"/>
    <w:rsid w:val="000C3B05"/>
    <w:rsid w:val="000D51E7"/>
    <w:rsid w:val="000D5311"/>
    <w:rsid w:val="000D7A6E"/>
    <w:rsid w:val="000E35D6"/>
    <w:rsid w:val="000F35B9"/>
    <w:rsid w:val="001123DD"/>
    <w:rsid w:val="0011754C"/>
    <w:rsid w:val="0012740C"/>
    <w:rsid w:val="00130330"/>
    <w:rsid w:val="00130FD7"/>
    <w:rsid w:val="00135163"/>
    <w:rsid w:val="001372DB"/>
    <w:rsid w:val="00146315"/>
    <w:rsid w:val="001569AA"/>
    <w:rsid w:val="0016056C"/>
    <w:rsid w:val="0016112C"/>
    <w:rsid w:val="00164AD4"/>
    <w:rsid w:val="001651BC"/>
    <w:rsid w:val="0016657C"/>
    <w:rsid w:val="0017022F"/>
    <w:rsid w:val="00170604"/>
    <w:rsid w:val="001717DE"/>
    <w:rsid w:val="00171BCB"/>
    <w:rsid w:val="00172481"/>
    <w:rsid w:val="0017459A"/>
    <w:rsid w:val="0017601F"/>
    <w:rsid w:val="00183D84"/>
    <w:rsid w:val="00193033"/>
    <w:rsid w:val="001A2578"/>
    <w:rsid w:val="001A3A8F"/>
    <w:rsid w:val="001B175C"/>
    <w:rsid w:val="001B17C2"/>
    <w:rsid w:val="001B4123"/>
    <w:rsid w:val="001B4B9C"/>
    <w:rsid w:val="001C4BEB"/>
    <w:rsid w:val="001D0A9F"/>
    <w:rsid w:val="001E1216"/>
    <w:rsid w:val="001E1A02"/>
    <w:rsid w:val="001E2536"/>
    <w:rsid w:val="001E6F00"/>
    <w:rsid w:val="001E7572"/>
    <w:rsid w:val="001F2FC4"/>
    <w:rsid w:val="001F4BEA"/>
    <w:rsid w:val="001F7A79"/>
    <w:rsid w:val="00210248"/>
    <w:rsid w:val="002108C3"/>
    <w:rsid w:val="00212D55"/>
    <w:rsid w:val="0021447E"/>
    <w:rsid w:val="002411FA"/>
    <w:rsid w:val="002428BD"/>
    <w:rsid w:val="00242DAB"/>
    <w:rsid w:val="00245706"/>
    <w:rsid w:val="00254F80"/>
    <w:rsid w:val="00277F38"/>
    <w:rsid w:val="00282115"/>
    <w:rsid w:val="00283502"/>
    <w:rsid w:val="00285D4A"/>
    <w:rsid w:val="00290742"/>
    <w:rsid w:val="00293602"/>
    <w:rsid w:val="00293A39"/>
    <w:rsid w:val="0029405C"/>
    <w:rsid w:val="002962F7"/>
    <w:rsid w:val="00296975"/>
    <w:rsid w:val="00297B13"/>
    <w:rsid w:val="00297CC0"/>
    <w:rsid w:val="002A3C1D"/>
    <w:rsid w:val="002B062E"/>
    <w:rsid w:val="002B2A1F"/>
    <w:rsid w:val="002B3F9A"/>
    <w:rsid w:val="002C347F"/>
    <w:rsid w:val="002C7F55"/>
    <w:rsid w:val="002E35D4"/>
    <w:rsid w:val="002E37F5"/>
    <w:rsid w:val="002F48BB"/>
    <w:rsid w:val="002F5118"/>
    <w:rsid w:val="002F7628"/>
    <w:rsid w:val="0030629B"/>
    <w:rsid w:val="00317363"/>
    <w:rsid w:val="00320284"/>
    <w:rsid w:val="00323AA6"/>
    <w:rsid w:val="003244E6"/>
    <w:rsid w:val="00326A7C"/>
    <w:rsid w:val="00330BC6"/>
    <w:rsid w:val="00335B8B"/>
    <w:rsid w:val="00335BE5"/>
    <w:rsid w:val="0034250C"/>
    <w:rsid w:val="00355552"/>
    <w:rsid w:val="00363D6E"/>
    <w:rsid w:val="0036547E"/>
    <w:rsid w:val="003666FE"/>
    <w:rsid w:val="00366C62"/>
    <w:rsid w:val="003710E9"/>
    <w:rsid w:val="003738A3"/>
    <w:rsid w:val="00381073"/>
    <w:rsid w:val="003852A5"/>
    <w:rsid w:val="00393F24"/>
    <w:rsid w:val="003A5F9E"/>
    <w:rsid w:val="003B53D2"/>
    <w:rsid w:val="003B5561"/>
    <w:rsid w:val="003B59AA"/>
    <w:rsid w:val="003C6D29"/>
    <w:rsid w:val="003C746E"/>
    <w:rsid w:val="003D4808"/>
    <w:rsid w:val="003D48F1"/>
    <w:rsid w:val="003D7DED"/>
    <w:rsid w:val="003E4388"/>
    <w:rsid w:val="003E7F62"/>
    <w:rsid w:val="003F07D5"/>
    <w:rsid w:val="003F57FF"/>
    <w:rsid w:val="00400B24"/>
    <w:rsid w:val="00402126"/>
    <w:rsid w:val="004123D0"/>
    <w:rsid w:val="00416979"/>
    <w:rsid w:val="00427374"/>
    <w:rsid w:val="004305C3"/>
    <w:rsid w:val="00431F04"/>
    <w:rsid w:val="00436F4E"/>
    <w:rsid w:val="00445441"/>
    <w:rsid w:val="0046547E"/>
    <w:rsid w:val="004835C9"/>
    <w:rsid w:val="004841A5"/>
    <w:rsid w:val="00490067"/>
    <w:rsid w:val="00494E1E"/>
    <w:rsid w:val="00497963"/>
    <w:rsid w:val="00497DC7"/>
    <w:rsid w:val="004A5D30"/>
    <w:rsid w:val="004B16FC"/>
    <w:rsid w:val="004C3E3A"/>
    <w:rsid w:val="004D1AF3"/>
    <w:rsid w:val="004D68BA"/>
    <w:rsid w:val="004E36B6"/>
    <w:rsid w:val="004E6101"/>
    <w:rsid w:val="004F0706"/>
    <w:rsid w:val="004F2256"/>
    <w:rsid w:val="004F3285"/>
    <w:rsid w:val="004F6A25"/>
    <w:rsid w:val="00501895"/>
    <w:rsid w:val="00502E73"/>
    <w:rsid w:val="0050691F"/>
    <w:rsid w:val="00517B85"/>
    <w:rsid w:val="005214E5"/>
    <w:rsid w:val="0053427F"/>
    <w:rsid w:val="005401D1"/>
    <w:rsid w:val="005503AF"/>
    <w:rsid w:val="00551221"/>
    <w:rsid w:val="0056021B"/>
    <w:rsid w:val="005674C2"/>
    <w:rsid w:val="00570677"/>
    <w:rsid w:val="00576839"/>
    <w:rsid w:val="00582702"/>
    <w:rsid w:val="00585AD3"/>
    <w:rsid w:val="00590067"/>
    <w:rsid w:val="00592F2B"/>
    <w:rsid w:val="0059306C"/>
    <w:rsid w:val="00594E09"/>
    <w:rsid w:val="0059635C"/>
    <w:rsid w:val="00597977"/>
    <w:rsid w:val="005A21EF"/>
    <w:rsid w:val="005A22FC"/>
    <w:rsid w:val="005A2CF8"/>
    <w:rsid w:val="005A44ED"/>
    <w:rsid w:val="005A67FF"/>
    <w:rsid w:val="005A7C75"/>
    <w:rsid w:val="005B4AD8"/>
    <w:rsid w:val="005C16FF"/>
    <w:rsid w:val="005C4099"/>
    <w:rsid w:val="005D403C"/>
    <w:rsid w:val="005E1406"/>
    <w:rsid w:val="005E3567"/>
    <w:rsid w:val="005E4AD1"/>
    <w:rsid w:val="005E5DAB"/>
    <w:rsid w:val="00604672"/>
    <w:rsid w:val="006103A6"/>
    <w:rsid w:val="006105BD"/>
    <w:rsid w:val="0061094B"/>
    <w:rsid w:val="006113E0"/>
    <w:rsid w:val="00620E65"/>
    <w:rsid w:val="0063025A"/>
    <w:rsid w:val="006346D3"/>
    <w:rsid w:val="00646703"/>
    <w:rsid w:val="0066065F"/>
    <w:rsid w:val="00660DFC"/>
    <w:rsid w:val="00663843"/>
    <w:rsid w:val="00664099"/>
    <w:rsid w:val="00667755"/>
    <w:rsid w:val="006701C2"/>
    <w:rsid w:val="0067438A"/>
    <w:rsid w:val="00684B95"/>
    <w:rsid w:val="00684F98"/>
    <w:rsid w:val="006939EA"/>
    <w:rsid w:val="006943AB"/>
    <w:rsid w:val="006A2B6C"/>
    <w:rsid w:val="006A592A"/>
    <w:rsid w:val="006A7A68"/>
    <w:rsid w:val="006B0CC4"/>
    <w:rsid w:val="006C74D1"/>
    <w:rsid w:val="006D19EE"/>
    <w:rsid w:val="006D2E3E"/>
    <w:rsid w:val="006D3C6F"/>
    <w:rsid w:val="006E4399"/>
    <w:rsid w:val="006E5532"/>
    <w:rsid w:val="00702FE3"/>
    <w:rsid w:val="0070410E"/>
    <w:rsid w:val="007049F6"/>
    <w:rsid w:val="00706659"/>
    <w:rsid w:val="007128DD"/>
    <w:rsid w:val="00713129"/>
    <w:rsid w:val="00715410"/>
    <w:rsid w:val="007170BF"/>
    <w:rsid w:val="00730372"/>
    <w:rsid w:val="007400FA"/>
    <w:rsid w:val="00742074"/>
    <w:rsid w:val="00751261"/>
    <w:rsid w:val="0075613F"/>
    <w:rsid w:val="0076150D"/>
    <w:rsid w:val="00762AED"/>
    <w:rsid w:val="00766F4A"/>
    <w:rsid w:val="00773146"/>
    <w:rsid w:val="007751E0"/>
    <w:rsid w:val="00776C86"/>
    <w:rsid w:val="00776C97"/>
    <w:rsid w:val="007800FB"/>
    <w:rsid w:val="00781B79"/>
    <w:rsid w:val="0079506B"/>
    <w:rsid w:val="007A66AA"/>
    <w:rsid w:val="007B011B"/>
    <w:rsid w:val="007B50F7"/>
    <w:rsid w:val="007B7D6B"/>
    <w:rsid w:val="007C15D7"/>
    <w:rsid w:val="007C598B"/>
    <w:rsid w:val="007C5C9D"/>
    <w:rsid w:val="007D2557"/>
    <w:rsid w:val="007E65A2"/>
    <w:rsid w:val="007F4DB8"/>
    <w:rsid w:val="007F6C7E"/>
    <w:rsid w:val="007F7D5F"/>
    <w:rsid w:val="008049B5"/>
    <w:rsid w:val="00812E50"/>
    <w:rsid w:val="00821B47"/>
    <w:rsid w:val="00823F03"/>
    <w:rsid w:val="00847256"/>
    <w:rsid w:val="0084791C"/>
    <w:rsid w:val="00854453"/>
    <w:rsid w:val="0085659F"/>
    <w:rsid w:val="00866A6E"/>
    <w:rsid w:val="008672FA"/>
    <w:rsid w:val="00874FE1"/>
    <w:rsid w:val="00886194"/>
    <w:rsid w:val="0089178D"/>
    <w:rsid w:val="00894C54"/>
    <w:rsid w:val="00896576"/>
    <w:rsid w:val="008A0B31"/>
    <w:rsid w:val="008A46FA"/>
    <w:rsid w:val="008B0BC8"/>
    <w:rsid w:val="008B22D3"/>
    <w:rsid w:val="008B6BBA"/>
    <w:rsid w:val="008C3397"/>
    <w:rsid w:val="008C585A"/>
    <w:rsid w:val="008D381F"/>
    <w:rsid w:val="008D6A9C"/>
    <w:rsid w:val="008E3405"/>
    <w:rsid w:val="008E7AEF"/>
    <w:rsid w:val="008F4EA9"/>
    <w:rsid w:val="00906E9B"/>
    <w:rsid w:val="00906F5A"/>
    <w:rsid w:val="0090775C"/>
    <w:rsid w:val="0091235D"/>
    <w:rsid w:val="00914588"/>
    <w:rsid w:val="009401B0"/>
    <w:rsid w:val="0094104F"/>
    <w:rsid w:val="00943135"/>
    <w:rsid w:val="00943DE4"/>
    <w:rsid w:val="009467B0"/>
    <w:rsid w:val="00953772"/>
    <w:rsid w:val="009547AC"/>
    <w:rsid w:val="00961B73"/>
    <w:rsid w:val="009659E7"/>
    <w:rsid w:val="00965E4C"/>
    <w:rsid w:val="00971A3A"/>
    <w:rsid w:val="00974F05"/>
    <w:rsid w:val="00975CDD"/>
    <w:rsid w:val="009809AC"/>
    <w:rsid w:val="00981FB0"/>
    <w:rsid w:val="00983E7F"/>
    <w:rsid w:val="0099352C"/>
    <w:rsid w:val="009A2C68"/>
    <w:rsid w:val="009A3667"/>
    <w:rsid w:val="009A3D3F"/>
    <w:rsid w:val="009B0C6C"/>
    <w:rsid w:val="009C672B"/>
    <w:rsid w:val="009D0E3C"/>
    <w:rsid w:val="009D1226"/>
    <w:rsid w:val="009D20DA"/>
    <w:rsid w:val="009D2999"/>
    <w:rsid w:val="009D5098"/>
    <w:rsid w:val="009E7863"/>
    <w:rsid w:val="009E79B8"/>
    <w:rsid w:val="009F52D9"/>
    <w:rsid w:val="009F5C86"/>
    <w:rsid w:val="00A00BBB"/>
    <w:rsid w:val="00A01E2E"/>
    <w:rsid w:val="00A02317"/>
    <w:rsid w:val="00A104E8"/>
    <w:rsid w:val="00A138FB"/>
    <w:rsid w:val="00A16B02"/>
    <w:rsid w:val="00A177C2"/>
    <w:rsid w:val="00A25AEA"/>
    <w:rsid w:val="00A32341"/>
    <w:rsid w:val="00A35852"/>
    <w:rsid w:val="00A35BFD"/>
    <w:rsid w:val="00A51CE4"/>
    <w:rsid w:val="00A520B3"/>
    <w:rsid w:val="00A546C0"/>
    <w:rsid w:val="00A54D6E"/>
    <w:rsid w:val="00A6129E"/>
    <w:rsid w:val="00A6524C"/>
    <w:rsid w:val="00A66FDA"/>
    <w:rsid w:val="00A74F57"/>
    <w:rsid w:val="00A76885"/>
    <w:rsid w:val="00A83EC9"/>
    <w:rsid w:val="00A8403E"/>
    <w:rsid w:val="00A85CF2"/>
    <w:rsid w:val="00A87048"/>
    <w:rsid w:val="00AA0D4D"/>
    <w:rsid w:val="00AA615F"/>
    <w:rsid w:val="00AA6351"/>
    <w:rsid w:val="00AA7692"/>
    <w:rsid w:val="00AA7EAA"/>
    <w:rsid w:val="00AB20BF"/>
    <w:rsid w:val="00AB21A1"/>
    <w:rsid w:val="00AB43D7"/>
    <w:rsid w:val="00AB7E1A"/>
    <w:rsid w:val="00AC1BDB"/>
    <w:rsid w:val="00AC1D95"/>
    <w:rsid w:val="00AC2100"/>
    <w:rsid w:val="00AC25B6"/>
    <w:rsid w:val="00AC500A"/>
    <w:rsid w:val="00AD059A"/>
    <w:rsid w:val="00AD228B"/>
    <w:rsid w:val="00AF10AA"/>
    <w:rsid w:val="00AF2989"/>
    <w:rsid w:val="00AF76BB"/>
    <w:rsid w:val="00AF7725"/>
    <w:rsid w:val="00B0063D"/>
    <w:rsid w:val="00B01177"/>
    <w:rsid w:val="00B01861"/>
    <w:rsid w:val="00B10B31"/>
    <w:rsid w:val="00B10D6C"/>
    <w:rsid w:val="00B1293B"/>
    <w:rsid w:val="00B14272"/>
    <w:rsid w:val="00B23E89"/>
    <w:rsid w:val="00B24E7F"/>
    <w:rsid w:val="00B3299F"/>
    <w:rsid w:val="00B357E9"/>
    <w:rsid w:val="00B37E4E"/>
    <w:rsid w:val="00B37F45"/>
    <w:rsid w:val="00B40265"/>
    <w:rsid w:val="00B40EE4"/>
    <w:rsid w:val="00B42074"/>
    <w:rsid w:val="00B472D4"/>
    <w:rsid w:val="00B50637"/>
    <w:rsid w:val="00B5098F"/>
    <w:rsid w:val="00B542E2"/>
    <w:rsid w:val="00B54380"/>
    <w:rsid w:val="00B67A5E"/>
    <w:rsid w:val="00B67F09"/>
    <w:rsid w:val="00B7046F"/>
    <w:rsid w:val="00B73101"/>
    <w:rsid w:val="00B7696D"/>
    <w:rsid w:val="00B84FD6"/>
    <w:rsid w:val="00B92E23"/>
    <w:rsid w:val="00B96E87"/>
    <w:rsid w:val="00BA3510"/>
    <w:rsid w:val="00BA4061"/>
    <w:rsid w:val="00BA4AAD"/>
    <w:rsid w:val="00BA64AD"/>
    <w:rsid w:val="00BB39B4"/>
    <w:rsid w:val="00BB5461"/>
    <w:rsid w:val="00BC4F93"/>
    <w:rsid w:val="00BD4283"/>
    <w:rsid w:val="00BD5AA8"/>
    <w:rsid w:val="00BE0259"/>
    <w:rsid w:val="00BE0951"/>
    <w:rsid w:val="00BE63F5"/>
    <w:rsid w:val="00BE71D2"/>
    <w:rsid w:val="00BF017A"/>
    <w:rsid w:val="00BF1107"/>
    <w:rsid w:val="00BF4380"/>
    <w:rsid w:val="00BF71E7"/>
    <w:rsid w:val="00C03184"/>
    <w:rsid w:val="00C0664E"/>
    <w:rsid w:val="00C13FB5"/>
    <w:rsid w:val="00C15EF8"/>
    <w:rsid w:val="00C17273"/>
    <w:rsid w:val="00C2188C"/>
    <w:rsid w:val="00C2244B"/>
    <w:rsid w:val="00C307CC"/>
    <w:rsid w:val="00C6492C"/>
    <w:rsid w:val="00C767D6"/>
    <w:rsid w:val="00C81BAB"/>
    <w:rsid w:val="00C8504E"/>
    <w:rsid w:val="00C8738E"/>
    <w:rsid w:val="00C962BE"/>
    <w:rsid w:val="00C97E16"/>
    <w:rsid w:val="00CA0318"/>
    <w:rsid w:val="00CA20FA"/>
    <w:rsid w:val="00CA2869"/>
    <w:rsid w:val="00CA36DD"/>
    <w:rsid w:val="00CB006D"/>
    <w:rsid w:val="00CB07D0"/>
    <w:rsid w:val="00CB595E"/>
    <w:rsid w:val="00CC03E9"/>
    <w:rsid w:val="00CC12C5"/>
    <w:rsid w:val="00CC27F0"/>
    <w:rsid w:val="00CD6CB1"/>
    <w:rsid w:val="00CD6CFC"/>
    <w:rsid w:val="00CD716B"/>
    <w:rsid w:val="00CE2BAE"/>
    <w:rsid w:val="00CF4558"/>
    <w:rsid w:val="00D01B4E"/>
    <w:rsid w:val="00D03F93"/>
    <w:rsid w:val="00D0748B"/>
    <w:rsid w:val="00D10F20"/>
    <w:rsid w:val="00D1126C"/>
    <w:rsid w:val="00D16FD6"/>
    <w:rsid w:val="00D1723A"/>
    <w:rsid w:val="00D2032F"/>
    <w:rsid w:val="00D2092A"/>
    <w:rsid w:val="00D234C3"/>
    <w:rsid w:val="00D24605"/>
    <w:rsid w:val="00D309C0"/>
    <w:rsid w:val="00D30E1E"/>
    <w:rsid w:val="00D31CBC"/>
    <w:rsid w:val="00D41001"/>
    <w:rsid w:val="00D4382B"/>
    <w:rsid w:val="00D519A4"/>
    <w:rsid w:val="00D602AA"/>
    <w:rsid w:val="00D6127F"/>
    <w:rsid w:val="00D63C4A"/>
    <w:rsid w:val="00D65E40"/>
    <w:rsid w:val="00D73529"/>
    <w:rsid w:val="00D817E3"/>
    <w:rsid w:val="00D81AB6"/>
    <w:rsid w:val="00D860CD"/>
    <w:rsid w:val="00D928F9"/>
    <w:rsid w:val="00D93C1A"/>
    <w:rsid w:val="00DA20DB"/>
    <w:rsid w:val="00DA3628"/>
    <w:rsid w:val="00DB0B85"/>
    <w:rsid w:val="00DB6969"/>
    <w:rsid w:val="00DC01A2"/>
    <w:rsid w:val="00DD32F6"/>
    <w:rsid w:val="00DE062E"/>
    <w:rsid w:val="00DE77BC"/>
    <w:rsid w:val="00DF2C9B"/>
    <w:rsid w:val="00DF30AB"/>
    <w:rsid w:val="00DF45D5"/>
    <w:rsid w:val="00DF62D6"/>
    <w:rsid w:val="00E22556"/>
    <w:rsid w:val="00E226EE"/>
    <w:rsid w:val="00E304C7"/>
    <w:rsid w:val="00E35ED2"/>
    <w:rsid w:val="00E42E79"/>
    <w:rsid w:val="00E445C5"/>
    <w:rsid w:val="00E53186"/>
    <w:rsid w:val="00E55A28"/>
    <w:rsid w:val="00E573E0"/>
    <w:rsid w:val="00E57F50"/>
    <w:rsid w:val="00E61159"/>
    <w:rsid w:val="00E627BD"/>
    <w:rsid w:val="00E651E5"/>
    <w:rsid w:val="00E7559B"/>
    <w:rsid w:val="00E756B9"/>
    <w:rsid w:val="00E9324B"/>
    <w:rsid w:val="00E93673"/>
    <w:rsid w:val="00EA04EA"/>
    <w:rsid w:val="00EA3DA2"/>
    <w:rsid w:val="00EA7C3C"/>
    <w:rsid w:val="00EB5827"/>
    <w:rsid w:val="00EC345A"/>
    <w:rsid w:val="00EC612F"/>
    <w:rsid w:val="00ED15F0"/>
    <w:rsid w:val="00ED2F41"/>
    <w:rsid w:val="00ED7CDF"/>
    <w:rsid w:val="00EE26D1"/>
    <w:rsid w:val="00EE4E2D"/>
    <w:rsid w:val="00EE77CA"/>
    <w:rsid w:val="00EF0D65"/>
    <w:rsid w:val="00EF37D5"/>
    <w:rsid w:val="00EF48A7"/>
    <w:rsid w:val="00F07BAD"/>
    <w:rsid w:val="00F1245A"/>
    <w:rsid w:val="00F16EB8"/>
    <w:rsid w:val="00F213C7"/>
    <w:rsid w:val="00F22D19"/>
    <w:rsid w:val="00F23688"/>
    <w:rsid w:val="00F257B9"/>
    <w:rsid w:val="00F262DD"/>
    <w:rsid w:val="00F409FF"/>
    <w:rsid w:val="00F53278"/>
    <w:rsid w:val="00F5367F"/>
    <w:rsid w:val="00F64215"/>
    <w:rsid w:val="00F70741"/>
    <w:rsid w:val="00F767DA"/>
    <w:rsid w:val="00F81A7B"/>
    <w:rsid w:val="00FA0DE2"/>
    <w:rsid w:val="00FA104E"/>
    <w:rsid w:val="00FA2DCB"/>
    <w:rsid w:val="00FA67C8"/>
    <w:rsid w:val="00FA6EF8"/>
    <w:rsid w:val="00FB6830"/>
    <w:rsid w:val="00FC3F87"/>
    <w:rsid w:val="00FC4066"/>
    <w:rsid w:val="00FD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D315"/>
  <w15:docId w15:val="{4C61EB67-D94C-4E8A-B845-67F7F084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uiPriority w:val="99"/>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ListParagraph">
    <w:name w:val="List Paragraph"/>
    <w:basedOn w:val="Normal"/>
    <w:uiPriority w:val="34"/>
    <w:qFormat/>
    <w:rsid w:val="00112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hyperlink" Target="https://alaskafisheries.noaa.gov/fisheries-application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alaskafisheries.noaa.gov/sites/default/files/noncdqharvestregsapp.pdf" TargetMode="External"/><Relationship Id="rId7" Type="http://schemas.openxmlformats.org/officeDocument/2006/relationships/footnotes" Target="footnotes.xml"/><Relationship Id="rId12" Type="http://schemas.openxmlformats.org/officeDocument/2006/relationships/hyperlink" Target="https://alaskafisheries.noaa.gov/webapps/efish/login" TargetMode="External"/><Relationship Id="rId17" Type="http://schemas.openxmlformats.org/officeDocument/2006/relationships/hyperlink" Target="http://www.fws.gov/informationquality/section515.html" TargetMode="External"/><Relationship Id="rId25" Type="http://schemas.openxmlformats.org/officeDocument/2006/relationships/hyperlink" Target="mailto:patsy.bearden@noaa.gov" TargetMode="External"/><Relationship Id="rId2" Type="http://schemas.openxmlformats.org/officeDocument/2006/relationships/customXml" Target="../customXml/item2.xml"/><Relationship Id="rId16" Type="http://schemas.openxmlformats.org/officeDocument/2006/relationships/hyperlink" Target="https://alaskafisheries.noaa.gov/webapps/efish/login" TargetMode="External"/><Relationship Id="rId20" Type="http://schemas.openxmlformats.org/officeDocument/2006/relationships/hyperlink" Target="https://alaskafisheries.noaa.gov/sites/default/files/81fr4513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dd8c446d1c2eda3abbc8c3e593eb0c81&amp;tpl=/ecfrbrowse/Title50/50cfr679_main_02.tpl" TargetMode="External"/><Relationship Id="rId24" Type="http://schemas.openxmlformats.org/officeDocument/2006/relationships/hyperlink" Target="tel:907-586-7008" TargetMode="External"/><Relationship Id="rId5" Type="http://schemas.openxmlformats.org/officeDocument/2006/relationships/settings" Target="settings.xml"/><Relationship Id="rId15" Type="http://schemas.openxmlformats.org/officeDocument/2006/relationships/hyperlink" Target="https://alaskafisheries.noaa.gov/webapps/efish/login" TargetMode="External"/><Relationship Id="rId23" Type="http://schemas.openxmlformats.org/officeDocument/2006/relationships/hyperlink" Target="https://alaskafisheries.noaa.gov/sites/default/files/cdqvesselreg.pdf" TargetMode="External"/><Relationship Id="rId28" Type="http://schemas.openxmlformats.org/officeDocument/2006/relationships/fontTable" Target="fontTable.xml"/><Relationship Id="rId10" Type="http://schemas.openxmlformats.org/officeDocument/2006/relationships/hyperlink" Target="http://www.ecfr.gov/cgi-bin/text-idx?SID=dd8c446d1c2eda3abbc8c3e593eb0c81&amp;tpl=/ecfrbrowse/Title50/50cfr300_main_02.tpl" TargetMode="External"/><Relationship Id="rId19" Type="http://schemas.openxmlformats.org/officeDocument/2006/relationships/hyperlink" Target="http://www.corporateservices.noaa.gov/~ames/NAOs/Chap_216/naos_216_100.html" TargetMode="External"/><Relationship Id="rId4" Type="http://schemas.openxmlformats.org/officeDocument/2006/relationships/styles" Target="style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alaskafisheries.noaa.gov/webapps/coopaccounts/Login" TargetMode="External"/><Relationship Id="rId22" Type="http://schemas.openxmlformats.org/officeDocument/2006/relationships/hyperlink" Target="https://alaskafisheries.noaa.gov/sites/default/files/cdqpsq_transfer_nonchinook.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2BC9-D985-4E00-B1AA-6F4B777CC60B}">
  <ds:schemaRefs>
    <ds:schemaRef ds:uri="http://schemas.openxmlformats.org/officeDocument/2006/bibliography"/>
  </ds:schemaRefs>
</ds:datastoreItem>
</file>

<file path=customXml/itemProps2.xml><?xml version="1.0" encoding="utf-8"?>
<ds:datastoreItem xmlns:ds="http://schemas.openxmlformats.org/officeDocument/2006/customXml" ds:itemID="{9743D4DF-B543-436B-BFFC-E6C16E16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29814</CharactersWithSpaces>
  <SharedDoc>false</SharedDoc>
  <HLinks>
    <vt:vector size="24" baseType="variant">
      <vt:variant>
        <vt:i4>5963901</vt:i4>
      </vt:variant>
      <vt:variant>
        <vt:i4>9</vt:i4>
      </vt:variant>
      <vt:variant>
        <vt:i4>0</vt:i4>
      </vt:variant>
      <vt:variant>
        <vt:i4>5</vt:i4>
      </vt:variant>
      <vt:variant>
        <vt:lpwstr>http://www.corporateservices.noaa.gov/~ames/NAOs/Chap_216/naos_216_100.html</vt:lpwstr>
      </vt:variant>
      <vt:variant>
        <vt:lpwstr/>
      </vt:variant>
      <vt:variant>
        <vt:i4>852034</vt:i4>
      </vt:variant>
      <vt:variant>
        <vt:i4>6</vt:i4>
      </vt:variant>
      <vt:variant>
        <vt:i4>0</vt:i4>
      </vt:variant>
      <vt:variant>
        <vt:i4>5</vt:i4>
      </vt:variant>
      <vt:variant>
        <vt:lpwstr>http://www.fws.gov/informationquality/section515.html</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Karilyn_Smith</cp:lastModifiedBy>
  <cp:revision>5</cp:revision>
  <cp:lastPrinted>2016-12-09T20:10:00Z</cp:lastPrinted>
  <dcterms:created xsi:type="dcterms:W3CDTF">2016-10-03T18:42:00Z</dcterms:created>
  <dcterms:modified xsi:type="dcterms:W3CDTF">2016-12-09T20:10:00Z</dcterms:modified>
</cp:coreProperties>
</file>