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BB9F" w14:textId="79F36D1D" w:rsidR="00840218" w:rsidRPr="00026F66" w:rsidRDefault="001D3387" w:rsidP="001D3387">
      <w:pPr>
        <w:pStyle w:val="Header"/>
        <w:rPr>
          <w:b/>
          <w:bCs/>
        </w:rPr>
      </w:pPr>
      <w:r>
        <w:rPr>
          <w:b/>
        </w:rPr>
        <w:t xml:space="preserve">                       </w:t>
      </w:r>
      <w:r w:rsidR="00800084">
        <w:rPr>
          <w:b/>
        </w:rPr>
        <w:t xml:space="preserve">   </w:t>
      </w:r>
      <w:r w:rsidRPr="001011DC">
        <w:rPr>
          <w:b/>
        </w:rPr>
        <w:t>Attachment 4</w:t>
      </w:r>
      <w:r>
        <w:rPr>
          <w:b/>
        </w:rPr>
        <w:t xml:space="preserve"> -</w:t>
      </w:r>
      <w:r>
        <w:rPr>
          <w:b/>
          <w:bCs/>
        </w:rPr>
        <w:t xml:space="preserve"> </w:t>
      </w:r>
      <w:r w:rsidR="002147B7" w:rsidRPr="00026F66">
        <w:rPr>
          <w:b/>
          <w:bCs/>
        </w:rPr>
        <w:t>A</w:t>
      </w:r>
      <w:r w:rsidR="00035F63">
        <w:rPr>
          <w:b/>
          <w:bCs/>
        </w:rPr>
        <w:t>CBS</w:t>
      </w:r>
      <w:r w:rsidR="007626B1">
        <w:rPr>
          <w:b/>
          <w:bCs/>
        </w:rPr>
        <w:t xml:space="preserve"> Data Collection </w:t>
      </w:r>
      <w:r w:rsidR="0080051C" w:rsidRPr="00026F66">
        <w:rPr>
          <w:b/>
          <w:bCs/>
        </w:rPr>
        <w:t>Guidelines</w:t>
      </w:r>
    </w:p>
    <w:p w14:paraId="56637184" w14:textId="77777777" w:rsidR="00840218" w:rsidRPr="00026F66" w:rsidRDefault="00840218">
      <w:pPr>
        <w:rPr>
          <w:b/>
          <w:bCs/>
        </w:rPr>
      </w:pPr>
    </w:p>
    <w:p w14:paraId="4006BBFB" w14:textId="5B0BAC09" w:rsidR="00840218" w:rsidRPr="00026F66" w:rsidRDefault="0080051C" w:rsidP="003538ED">
      <w:r w:rsidRPr="00026F66">
        <w:t xml:space="preserve">1. </w:t>
      </w:r>
      <w:r w:rsidR="00D57922">
        <w:t>For</w:t>
      </w:r>
      <w:r w:rsidR="00825E4F">
        <w:t xml:space="preserve"> Asthma Call-back Survey</w:t>
      </w:r>
      <w:r w:rsidR="00D57922">
        <w:t xml:space="preserve"> </w:t>
      </w:r>
      <w:r w:rsidR="00825E4F">
        <w:t>(</w:t>
      </w:r>
      <w:r w:rsidR="00D57922">
        <w:t>ACBS</w:t>
      </w:r>
      <w:r w:rsidR="00825E4F">
        <w:t>)</w:t>
      </w:r>
      <w:r w:rsidR="00D57922">
        <w:t xml:space="preserve"> </w:t>
      </w:r>
      <w:r w:rsidR="008F18FC">
        <w:t>a</w:t>
      </w:r>
      <w:r w:rsidRPr="00026F66">
        <w:t>ll standard B</w:t>
      </w:r>
      <w:r w:rsidR="00451189">
        <w:t>ehavior Risk Factor Surveillance System (B</w:t>
      </w:r>
      <w:r w:rsidRPr="00026F66">
        <w:t>RFSS</w:t>
      </w:r>
      <w:r w:rsidR="00451189">
        <w:t>)</w:t>
      </w:r>
      <w:r w:rsidRPr="00026F66">
        <w:t xml:space="preserve"> data collection protocols (such as call attempts, </w:t>
      </w:r>
      <w:r w:rsidR="003538ED">
        <w:t>assigning dispositions to cases,</w:t>
      </w:r>
      <w:r w:rsidR="00383680">
        <w:t xml:space="preserve"> </w:t>
      </w:r>
      <w:r w:rsidRPr="00026F66">
        <w:t xml:space="preserve">etc.) should be followed. Data collection for the follow-up must meet guidelines and data quality criteria established for the annual state-wide survey.  </w:t>
      </w:r>
    </w:p>
    <w:p w14:paraId="5D665CA8" w14:textId="77777777" w:rsidR="0080051C" w:rsidRPr="00026F66" w:rsidRDefault="0080051C"/>
    <w:p w14:paraId="3AFD7605" w14:textId="51D7C4AB" w:rsidR="008B0EB6" w:rsidRDefault="0080051C" w:rsidP="008B0EB6">
      <w:pPr>
        <w:rPr>
          <w:b/>
          <w:bCs/>
          <w:color w:val="FF0000"/>
        </w:rPr>
      </w:pPr>
      <w:r w:rsidRPr="00026F66">
        <w:t xml:space="preserve">2. </w:t>
      </w:r>
      <w:r w:rsidR="002147B7" w:rsidRPr="00026F66">
        <w:rPr>
          <w:bCs/>
        </w:rPr>
        <w:t>The BRFSS core and</w:t>
      </w:r>
      <w:r w:rsidRPr="00026F66">
        <w:rPr>
          <w:bCs/>
        </w:rPr>
        <w:t xml:space="preserve"> (where applicable)</w:t>
      </w:r>
      <w:r w:rsidR="002147B7" w:rsidRPr="00026F66">
        <w:rPr>
          <w:bCs/>
        </w:rPr>
        <w:t xml:space="preserve"> child selection module</w:t>
      </w:r>
      <w:r w:rsidR="00AA7D02" w:rsidRPr="00026F66">
        <w:rPr>
          <w:bCs/>
        </w:rPr>
        <w:t>s</w:t>
      </w:r>
      <w:r w:rsidR="002147B7" w:rsidRPr="00026F66">
        <w:rPr>
          <w:bCs/>
        </w:rPr>
        <w:t xml:space="preserve"> will be </w:t>
      </w:r>
      <w:r w:rsidR="000B04AF" w:rsidRPr="00026F66">
        <w:rPr>
          <w:bCs/>
        </w:rPr>
        <w:t>required</w:t>
      </w:r>
      <w:r w:rsidR="002147B7" w:rsidRPr="00026F66">
        <w:rPr>
          <w:bCs/>
        </w:rPr>
        <w:t xml:space="preserve"> to select a respondent for the follow-up. The respondent will be either </w:t>
      </w:r>
      <w:r w:rsidR="00370C78">
        <w:rPr>
          <w:bCs/>
        </w:rPr>
        <w:t xml:space="preserve">be </w:t>
      </w:r>
      <w:r w:rsidR="002147B7" w:rsidRPr="00026F66">
        <w:rPr>
          <w:bCs/>
        </w:rPr>
        <w:t>an adult (BRFSS respondent) or child (chosen using child selection module</w:t>
      </w:r>
      <w:r w:rsidR="007B73E6">
        <w:rPr>
          <w:bCs/>
        </w:rPr>
        <w:t>s</w:t>
      </w:r>
      <w:r w:rsidR="004F7379">
        <w:rPr>
          <w:bCs/>
        </w:rPr>
        <w:t>; Random Child Selection and Childhood Asthma Prevalence</w:t>
      </w:r>
      <w:r w:rsidR="002147B7" w:rsidRPr="00026F66">
        <w:rPr>
          <w:bCs/>
        </w:rPr>
        <w:t xml:space="preserve">) who has ever had asthma. All cases meeting the qualification criteria in BRFSS will be included in the follow-up sample. </w:t>
      </w:r>
      <w:r w:rsidR="00AA7D02" w:rsidRPr="00026F66">
        <w:rPr>
          <w:bCs/>
        </w:rPr>
        <w:t xml:space="preserve">Only one </w:t>
      </w:r>
      <w:r w:rsidR="00370C78">
        <w:rPr>
          <w:bCs/>
        </w:rPr>
        <w:t>Asthma Call</w:t>
      </w:r>
      <w:r w:rsidR="00090634">
        <w:rPr>
          <w:bCs/>
        </w:rPr>
        <w:t xml:space="preserve">-back </w:t>
      </w:r>
      <w:r w:rsidR="00AA7D02" w:rsidRPr="00026F66">
        <w:rPr>
          <w:bCs/>
        </w:rPr>
        <w:t xml:space="preserve">interview per household will be conducted. If a household contains both an eligible adult and child, then one will be selected for the </w:t>
      </w:r>
      <w:r w:rsidR="00512842">
        <w:rPr>
          <w:bCs/>
        </w:rPr>
        <w:t>Asthma Call-back</w:t>
      </w:r>
      <w:r w:rsidR="00AA7D02" w:rsidRPr="00026F66">
        <w:rPr>
          <w:bCs/>
        </w:rPr>
        <w:t xml:space="preserve"> using a random selection process</w:t>
      </w:r>
      <w:r w:rsidR="00A1505F" w:rsidRPr="00026F66">
        <w:rPr>
          <w:bCs/>
        </w:rPr>
        <w:t xml:space="preserve"> built into the BRFSS interview</w:t>
      </w:r>
      <w:r w:rsidR="00AA7D02" w:rsidRPr="00026F66">
        <w:rPr>
          <w:bCs/>
        </w:rPr>
        <w:t>.</w:t>
      </w:r>
      <w:r w:rsidR="00A1505F" w:rsidRPr="00026F66">
        <w:rPr>
          <w:bCs/>
        </w:rPr>
        <w:t xml:space="preserve"> The program should select the child </w:t>
      </w:r>
      <w:r w:rsidR="00AB1618">
        <w:rPr>
          <w:bCs/>
        </w:rPr>
        <w:t>50</w:t>
      </w:r>
      <w:r w:rsidR="00A1505F" w:rsidRPr="00026F66">
        <w:rPr>
          <w:bCs/>
        </w:rPr>
        <w:t xml:space="preserve">% of the time and the adult </w:t>
      </w:r>
      <w:r w:rsidR="00AB1618">
        <w:rPr>
          <w:bCs/>
        </w:rPr>
        <w:t>50</w:t>
      </w:r>
      <w:r w:rsidR="00A1505F" w:rsidRPr="00026F66">
        <w:rPr>
          <w:bCs/>
        </w:rPr>
        <w:t xml:space="preserve">% of the </w:t>
      </w:r>
      <w:r w:rsidR="00A1505F" w:rsidRPr="003538ED">
        <w:rPr>
          <w:bCs/>
        </w:rPr>
        <w:t>time.</w:t>
      </w:r>
      <w:r w:rsidR="00AA7D02" w:rsidRPr="003538ED">
        <w:rPr>
          <w:bCs/>
        </w:rPr>
        <w:t xml:space="preserve"> </w:t>
      </w:r>
      <w:r w:rsidR="0005272B" w:rsidRPr="003538ED">
        <w:rPr>
          <w:bCs/>
        </w:rPr>
        <w:t>If a child is the selected sample member</w:t>
      </w:r>
      <w:r w:rsidR="00BA3AE0">
        <w:rPr>
          <w:bCs/>
        </w:rPr>
        <w:t xml:space="preserve"> for the </w:t>
      </w:r>
      <w:r w:rsidR="004E6172">
        <w:rPr>
          <w:bCs/>
        </w:rPr>
        <w:t>ACBS</w:t>
      </w:r>
      <w:r w:rsidR="0005272B" w:rsidRPr="003538ED">
        <w:rPr>
          <w:bCs/>
        </w:rPr>
        <w:t xml:space="preserve">, the interview will be conducted with the most knowledgeable </w:t>
      </w:r>
      <w:r w:rsidR="003538ED" w:rsidRPr="003538ED">
        <w:rPr>
          <w:bCs/>
        </w:rPr>
        <w:t>parent or guardian</w:t>
      </w:r>
      <w:r w:rsidR="0005272B" w:rsidRPr="003538ED">
        <w:rPr>
          <w:bCs/>
        </w:rPr>
        <w:t xml:space="preserve"> in the household; persons under age 18 years will not be</w:t>
      </w:r>
      <w:r w:rsidR="0005272B" w:rsidRPr="00026F66">
        <w:rPr>
          <w:bCs/>
        </w:rPr>
        <w:t xml:space="preserve"> interviewed directly.</w:t>
      </w:r>
      <w:r w:rsidR="00607E73">
        <w:rPr>
          <w:bCs/>
        </w:rPr>
        <w:t xml:space="preserve"> </w:t>
      </w:r>
      <w:r w:rsidR="003538ED">
        <w:rPr>
          <w:bCs/>
        </w:rPr>
        <w:t xml:space="preserve"> </w:t>
      </w:r>
      <w:r w:rsidR="008B0EB6" w:rsidRPr="00512842">
        <w:rPr>
          <w:bCs/>
        </w:rPr>
        <w:t>The BRFSS respondent at the core must be the parent/guardian of the child selected.  If the BRFSS respondent is not the parent/guardian of the selected child, a</w:t>
      </w:r>
      <w:r w:rsidR="00512842">
        <w:rPr>
          <w:bCs/>
        </w:rPr>
        <w:t>n</w:t>
      </w:r>
      <w:r w:rsidR="008B0EB6" w:rsidRPr="00512842">
        <w:rPr>
          <w:bCs/>
        </w:rPr>
        <w:t xml:space="preserve"> </w:t>
      </w:r>
      <w:r w:rsidR="00512842">
        <w:rPr>
          <w:bCs/>
        </w:rPr>
        <w:t>Asthma Call-back</w:t>
      </w:r>
      <w:r w:rsidR="008B0EB6" w:rsidRPr="00512842">
        <w:rPr>
          <w:bCs/>
        </w:rPr>
        <w:t xml:space="preserve"> survey for the child with asthma is not </w:t>
      </w:r>
      <w:r w:rsidR="002044AD" w:rsidRPr="00512842">
        <w:rPr>
          <w:bCs/>
        </w:rPr>
        <w:t xml:space="preserve">to be </w:t>
      </w:r>
      <w:r w:rsidR="008B0EB6" w:rsidRPr="00512842">
        <w:rPr>
          <w:bCs/>
        </w:rPr>
        <w:t xml:space="preserve">conducted (e.g. a core BRFSS respondent who is a sibling of the selected child, who is over 18, but is not the guardian of the selected child could not transfer the child call-back over to the parent/guardian of the child).  The reason for this is that the core BRFSS data must also be for the parent/guardian of the selected child. </w:t>
      </w:r>
      <w:r w:rsidR="00552820" w:rsidRPr="00512842">
        <w:rPr>
          <w:bCs/>
        </w:rPr>
        <w:t xml:space="preserve">However, the parent/guardian of the child can </w:t>
      </w:r>
      <w:r w:rsidR="00652559" w:rsidRPr="00512842">
        <w:rPr>
          <w:bCs/>
        </w:rPr>
        <w:t>transfer</w:t>
      </w:r>
      <w:r w:rsidR="00552820" w:rsidRPr="00512842">
        <w:rPr>
          <w:bCs/>
        </w:rPr>
        <w:t xml:space="preserve"> the interview to the Most Knowledgeable Person (MKP) and grant this person permission to conduct the interview.</w:t>
      </w:r>
    </w:p>
    <w:p w14:paraId="28A56141" w14:textId="77777777" w:rsidR="00A1505F" w:rsidRPr="00026F66" w:rsidRDefault="00A1505F">
      <w:pPr>
        <w:rPr>
          <w:bCs/>
        </w:rPr>
      </w:pPr>
    </w:p>
    <w:p w14:paraId="6B90C05F" w14:textId="2017CB86" w:rsidR="00A1505F" w:rsidRPr="00026F66" w:rsidRDefault="00A1505F" w:rsidP="00A1505F">
      <w:pPr>
        <w:widowControl/>
      </w:pPr>
      <w:r w:rsidRPr="00026F66">
        <w:rPr>
          <w:bCs/>
        </w:rPr>
        <w:t>3. All states should make the BRFSS respondent aware that a</w:t>
      </w:r>
      <w:r w:rsidR="00512842">
        <w:rPr>
          <w:bCs/>
        </w:rPr>
        <w:t>n</w:t>
      </w:r>
      <w:r w:rsidRPr="00026F66">
        <w:rPr>
          <w:bCs/>
        </w:rPr>
        <w:t xml:space="preserve"> </w:t>
      </w:r>
      <w:r w:rsidR="00512842">
        <w:rPr>
          <w:bCs/>
        </w:rPr>
        <w:t>Asthma Call-back</w:t>
      </w:r>
      <w:r w:rsidRPr="00026F66">
        <w:rPr>
          <w:bCs/>
        </w:rPr>
        <w:t xml:space="preserve"> will take place. A</w:t>
      </w:r>
      <w:r w:rsidRPr="00026F66">
        <w:t xml:space="preserve"> template with recommended wording for the question requesting permission to call the respondent back sometime in the next two weeks</w:t>
      </w:r>
      <w:r w:rsidR="00667EAA">
        <w:t xml:space="preserve"> </w:t>
      </w:r>
      <w:r w:rsidRPr="00026F66">
        <w:t xml:space="preserve">is provided in </w:t>
      </w:r>
      <w:r w:rsidR="00E53EB4" w:rsidRPr="005768C8">
        <w:t>Attachment</w:t>
      </w:r>
      <w:r w:rsidR="00C577B8" w:rsidRPr="005768C8">
        <w:t>s 5e -</w:t>
      </w:r>
      <w:r w:rsidR="00E53EB4" w:rsidRPr="005768C8">
        <w:t>5f</w:t>
      </w:r>
      <w:r w:rsidRPr="005768C8">
        <w:t xml:space="preserve">. </w:t>
      </w:r>
    </w:p>
    <w:p w14:paraId="2B30DA79" w14:textId="77777777" w:rsidR="00A1505F" w:rsidRPr="00026F66" w:rsidRDefault="00A1505F" w:rsidP="00A1505F">
      <w:pPr>
        <w:widowControl/>
      </w:pPr>
    </w:p>
    <w:p w14:paraId="0C3A2568" w14:textId="3FFBEAA8" w:rsidR="00A1505F" w:rsidRDefault="00A1505F" w:rsidP="003538ED">
      <w:pPr>
        <w:widowControl/>
      </w:pPr>
      <w:r w:rsidRPr="00026F66">
        <w:t>4. Th</w:t>
      </w:r>
      <w:r w:rsidR="001F7B6D">
        <w:t xml:space="preserve">e </w:t>
      </w:r>
      <w:r w:rsidR="00403C6C">
        <w:t>ACBS</w:t>
      </w:r>
      <w:r w:rsidRPr="00026F66">
        <w:t xml:space="preserve"> is an extension of the regular surveillance efforts conducted as a part of BRFSS</w:t>
      </w:r>
      <w:r w:rsidR="00F60933">
        <w:t>.</w:t>
      </w:r>
      <w:r w:rsidRPr="00026F66">
        <w:t xml:space="preserve"> A copy of the </w:t>
      </w:r>
      <w:r w:rsidR="001A4C8F">
        <w:t xml:space="preserve">new </w:t>
      </w:r>
      <w:r w:rsidRPr="00026F66">
        <w:t>BRFSS exemption email for the 20</w:t>
      </w:r>
      <w:r w:rsidR="000E7081">
        <w:t>1</w:t>
      </w:r>
      <w:r w:rsidR="002742DA">
        <w:t>5</w:t>
      </w:r>
      <w:r w:rsidRPr="00026F66">
        <w:t xml:space="preserve"> BRFSS is provided in </w:t>
      </w:r>
      <w:r w:rsidR="00ED15E1" w:rsidRPr="00ED15E1">
        <w:t>Attachment 8a</w:t>
      </w:r>
      <w:r w:rsidR="001A4C8F">
        <w:t>, with an expiration date of 10/20/16</w:t>
      </w:r>
      <w:r w:rsidRPr="00026F66">
        <w:t xml:space="preserve">. </w:t>
      </w:r>
      <w:r w:rsidR="00423474">
        <w:t>ACBS</w:t>
      </w:r>
      <w:r w:rsidR="00753308">
        <w:t xml:space="preserve"> has been classified as non-research, NCEH-ATSDR research determination is </w:t>
      </w:r>
      <w:r w:rsidR="005D7927">
        <w:t>provided</w:t>
      </w:r>
      <w:r w:rsidR="00753308">
        <w:t xml:space="preserve"> in Attachment 8a.</w:t>
      </w:r>
    </w:p>
    <w:p w14:paraId="2DB9CB44" w14:textId="77777777" w:rsidR="004A7A61" w:rsidRDefault="004A7A61" w:rsidP="00A1505F">
      <w:pPr>
        <w:widowControl/>
      </w:pPr>
    </w:p>
    <w:p w14:paraId="4BB7CA4B" w14:textId="77777777" w:rsidR="004A7A61" w:rsidRPr="003538ED" w:rsidRDefault="004A7A61" w:rsidP="003538ED">
      <w:pPr>
        <w:widowControl/>
      </w:pPr>
      <w:r>
        <w:t>5. Because both the adult and child questionnaires were pre</w:t>
      </w:r>
      <w:r w:rsidR="006C192E">
        <w:t>-</w:t>
      </w:r>
      <w:r>
        <w:t>tested and administered in three states during 2005</w:t>
      </w:r>
      <w:r w:rsidR="003538ED">
        <w:t>,</w:t>
      </w:r>
      <w:r w:rsidR="00AB1618">
        <w:t xml:space="preserve"> administered to 25 states in 2006</w:t>
      </w:r>
      <w:r>
        <w:t>,</w:t>
      </w:r>
      <w:r w:rsidR="003538ED">
        <w:t xml:space="preserve"> and 35 states in 2007,</w:t>
      </w:r>
      <w:r>
        <w:t xml:space="preserve"> </w:t>
      </w:r>
      <w:r w:rsidR="001B51AD">
        <w:t>37 states in 2008</w:t>
      </w:r>
      <w:r w:rsidR="005F1D37">
        <w:t>, 37 states in 2009 and 40 states in 2010</w:t>
      </w:r>
      <w:r w:rsidR="00BD4C54">
        <w:t xml:space="preserve"> and has been running consecutively for </w:t>
      </w:r>
      <w:r w:rsidR="000A12BC">
        <w:t>nine</w:t>
      </w:r>
      <w:r w:rsidR="00BD4C54">
        <w:t xml:space="preserve"> years</w:t>
      </w:r>
      <w:r w:rsidR="001B51AD">
        <w:t xml:space="preserve">, </w:t>
      </w:r>
      <w:r w:rsidR="005F1D37">
        <w:t xml:space="preserve">therefore </w:t>
      </w:r>
      <w:r>
        <w:t>we</w:t>
      </w:r>
      <w:r w:rsidR="004C395D">
        <w:t xml:space="preserve"> </w:t>
      </w:r>
      <w:r>
        <w:t>will not be requiring a pretest of the 20</w:t>
      </w:r>
      <w:r w:rsidR="000E7081">
        <w:t>1</w:t>
      </w:r>
      <w:r w:rsidR="002742DA">
        <w:t>5</w:t>
      </w:r>
      <w:r>
        <w:t xml:space="preserve"> questionnaire</w:t>
      </w:r>
      <w:r w:rsidR="005F1D37">
        <w:t>s</w:t>
      </w:r>
      <w:r>
        <w:t>.</w:t>
      </w:r>
      <w:r w:rsidR="00667EAA">
        <w:t xml:space="preserve"> </w:t>
      </w:r>
      <w:r w:rsidR="00A71BA1">
        <w:t>However, s</w:t>
      </w:r>
      <w:r w:rsidR="00A71BA1" w:rsidRPr="003538ED">
        <w:t>tates can do</w:t>
      </w:r>
      <w:r w:rsidR="00A71BA1">
        <w:t xml:space="preserve"> a pretest</w:t>
      </w:r>
      <w:r w:rsidR="00A71BA1" w:rsidRPr="003538ED">
        <w:t>, it’s just not required.</w:t>
      </w:r>
      <w:r w:rsidR="00A71BA1">
        <w:t xml:space="preserve"> </w:t>
      </w:r>
      <w:r w:rsidR="00B86F45">
        <w:t>CA and PR</w:t>
      </w:r>
      <w:r w:rsidR="00667EAA">
        <w:t xml:space="preserve"> provide a Spanish translation of each instrument.</w:t>
      </w:r>
      <w:r w:rsidR="00384222">
        <w:t xml:space="preserve">  </w:t>
      </w:r>
      <w:r w:rsidR="00384222" w:rsidRPr="003538ED">
        <w:t>New states should test their CATI someway</w:t>
      </w:r>
      <w:r w:rsidR="003538ED">
        <w:t xml:space="preserve"> if they are not using one of the con</w:t>
      </w:r>
      <w:r w:rsidR="0061282B">
        <w:t>tractors currently conducting ACBS</w:t>
      </w:r>
      <w:r w:rsidR="003538ED">
        <w:t>.</w:t>
      </w:r>
    </w:p>
    <w:p w14:paraId="64D869DF" w14:textId="77777777" w:rsidR="00A1505F" w:rsidRPr="00026F66" w:rsidRDefault="00A1505F">
      <w:pPr>
        <w:rPr>
          <w:bCs/>
        </w:rPr>
      </w:pPr>
    </w:p>
    <w:p w14:paraId="5D628CEA" w14:textId="77777777" w:rsidR="00B65AA3" w:rsidRDefault="00B65AA3" w:rsidP="003538ED">
      <w:r>
        <w:t>6</w:t>
      </w:r>
      <w:r w:rsidRPr="00026F66">
        <w:t xml:space="preserve">. </w:t>
      </w:r>
      <w:r w:rsidR="002A0A68">
        <w:t xml:space="preserve">The </w:t>
      </w:r>
      <w:r w:rsidR="00022DE5">
        <w:t xml:space="preserve">ACBS </w:t>
      </w:r>
      <w:r w:rsidR="002A0A68">
        <w:t xml:space="preserve">does encourage and support calls made </w:t>
      </w:r>
      <w:r w:rsidR="00672FD2">
        <w:t>via</w:t>
      </w:r>
      <w:r w:rsidR="002A0A68">
        <w:t xml:space="preserve"> cellular phones. Due to the complexity </w:t>
      </w:r>
      <w:r w:rsidR="002A0A68">
        <w:lastRenderedPageBreak/>
        <w:t>of the data-swapping process, the survey will not be supporting th</w:t>
      </w:r>
      <w:r w:rsidR="00A66F9E">
        <w:t>is</w:t>
      </w:r>
      <w:r w:rsidR="002A0A68">
        <w:t xml:space="preserve"> record swapping technique. Therefore, please call cellular respondents that have been identified as being from your state.</w:t>
      </w:r>
      <w:r w:rsidR="00EC7891">
        <w:t xml:space="preserve"> Please follow BRFSS’ cellular </w:t>
      </w:r>
      <w:r w:rsidR="00A9344F">
        <w:t xml:space="preserve">calling </w:t>
      </w:r>
      <w:r w:rsidR="00EC7891">
        <w:t xml:space="preserve">rules. </w:t>
      </w:r>
    </w:p>
    <w:p w14:paraId="28C4E558" w14:textId="77777777" w:rsidR="002A0A68" w:rsidRDefault="002A0A68" w:rsidP="003538ED">
      <w:pPr>
        <w:rPr>
          <w:bCs/>
        </w:rPr>
      </w:pPr>
    </w:p>
    <w:p w14:paraId="249F2FDF" w14:textId="7EEAA463" w:rsidR="0080051C" w:rsidRPr="003538ED" w:rsidRDefault="00B65AA3" w:rsidP="003538ED">
      <w:r>
        <w:rPr>
          <w:bCs/>
        </w:rPr>
        <w:t>7</w:t>
      </w:r>
      <w:r w:rsidR="0080051C" w:rsidRPr="00026F66">
        <w:rPr>
          <w:bCs/>
        </w:rPr>
        <w:t xml:space="preserve">. Data collection for the </w:t>
      </w:r>
      <w:r w:rsidR="006E1C3B">
        <w:rPr>
          <w:bCs/>
        </w:rPr>
        <w:t>ACBS</w:t>
      </w:r>
      <w:r w:rsidR="0080051C" w:rsidRPr="00026F66">
        <w:rPr>
          <w:bCs/>
        </w:rPr>
        <w:t xml:space="preserve"> begin</w:t>
      </w:r>
      <w:r w:rsidR="006E1C3B">
        <w:rPr>
          <w:bCs/>
        </w:rPr>
        <w:t>s</w:t>
      </w:r>
      <w:r w:rsidR="0080051C" w:rsidRPr="00026F66">
        <w:rPr>
          <w:bCs/>
        </w:rPr>
        <w:t xml:space="preserve"> by February 1. Interviews </w:t>
      </w:r>
      <w:r w:rsidR="006E1C3B">
        <w:rPr>
          <w:bCs/>
        </w:rPr>
        <w:t>are</w:t>
      </w:r>
      <w:r w:rsidR="0080051C" w:rsidRPr="00026F66">
        <w:rPr>
          <w:bCs/>
        </w:rPr>
        <w:t xml:space="preserve"> conducted </w:t>
      </w:r>
      <w:r w:rsidR="002147B7" w:rsidRPr="00026F66">
        <w:t xml:space="preserve">within two weeks of the BRFSS </w:t>
      </w:r>
      <w:r w:rsidR="00AA7D02" w:rsidRPr="00026F66">
        <w:t xml:space="preserve">interview </w:t>
      </w:r>
      <w:r w:rsidR="002147B7" w:rsidRPr="00026F66">
        <w:t>completion date</w:t>
      </w:r>
      <w:r w:rsidR="002147B7" w:rsidRPr="003538ED">
        <w:t>.</w:t>
      </w:r>
      <w:r w:rsidR="00607E73" w:rsidRPr="003538ED">
        <w:t xml:space="preserve"> </w:t>
      </w:r>
      <w:r w:rsidR="003538ED" w:rsidRPr="003538ED">
        <w:t xml:space="preserve"> Conducting the </w:t>
      </w:r>
      <w:r w:rsidR="003B4629">
        <w:t>ACBS</w:t>
      </w:r>
      <w:r w:rsidR="003538ED" w:rsidRPr="003538ED">
        <w:t xml:space="preserve"> interview earlier than 2-weeks </w:t>
      </w:r>
      <w:r w:rsidR="003538ED">
        <w:t xml:space="preserve">limit </w:t>
      </w:r>
      <w:r w:rsidR="003538ED" w:rsidRPr="003538ED">
        <w:t>is p</w:t>
      </w:r>
      <w:r w:rsidR="003538ED">
        <w:t>r</w:t>
      </w:r>
      <w:r w:rsidR="003538ED" w:rsidRPr="003538ED">
        <w:t>efe</w:t>
      </w:r>
      <w:r w:rsidR="003538ED">
        <w:t>rred</w:t>
      </w:r>
      <w:r w:rsidR="003538ED" w:rsidRPr="003538ED">
        <w:t>.</w:t>
      </w:r>
      <w:r w:rsidR="00FF6DE8">
        <w:t xml:space="preserve"> If the respondent is willing</w:t>
      </w:r>
      <w:r w:rsidR="00AE034E">
        <w:t xml:space="preserve"> to do</w:t>
      </w:r>
      <w:r w:rsidR="00FF6DE8">
        <w:t xml:space="preserve"> an immediate </w:t>
      </w:r>
      <w:r w:rsidR="00AE034E">
        <w:t>ACBS</w:t>
      </w:r>
      <w:r w:rsidR="00FF6DE8">
        <w:t xml:space="preserve"> survey</w:t>
      </w:r>
      <w:r w:rsidR="008627DD">
        <w:t>, it</w:t>
      </w:r>
      <w:r w:rsidR="00FF6DE8">
        <w:t xml:space="preserve"> can be conducted.</w:t>
      </w:r>
      <w:r w:rsidR="005A7111">
        <w:t xml:space="preserve"> </w:t>
      </w:r>
      <w:r w:rsidR="005A7111" w:rsidRPr="005A7111">
        <w:rPr>
          <w:i/>
        </w:rPr>
        <w:t xml:space="preserve">If an immediate callback is conducted please help us to track this by entering </w:t>
      </w:r>
      <w:r w:rsidR="00ED3B4F">
        <w:rPr>
          <w:i/>
        </w:rPr>
        <w:t xml:space="preserve">a </w:t>
      </w:r>
      <w:r w:rsidR="005A7111" w:rsidRPr="005A7111">
        <w:rPr>
          <w:i/>
        </w:rPr>
        <w:t>“2” in column 983 of the 201</w:t>
      </w:r>
      <w:r w:rsidR="008E3716">
        <w:rPr>
          <w:i/>
        </w:rPr>
        <w:t>5</w:t>
      </w:r>
      <w:r w:rsidR="005A7111" w:rsidRPr="005A7111">
        <w:rPr>
          <w:i/>
        </w:rPr>
        <w:t xml:space="preserve"> Adult Data Submission Layout </w:t>
      </w:r>
      <w:r w:rsidR="00D179E9">
        <w:rPr>
          <w:i/>
        </w:rPr>
        <w:t>or</w:t>
      </w:r>
      <w:r w:rsidR="005A7111" w:rsidRPr="005A7111">
        <w:rPr>
          <w:i/>
        </w:rPr>
        <w:t xml:space="preserve"> column 1004 of the 201</w:t>
      </w:r>
      <w:r w:rsidR="008E3716">
        <w:rPr>
          <w:i/>
        </w:rPr>
        <w:t>5</w:t>
      </w:r>
      <w:r w:rsidR="005A7111" w:rsidRPr="005A7111">
        <w:rPr>
          <w:i/>
        </w:rPr>
        <w:t xml:space="preserve"> Child Data Submission Layout. </w:t>
      </w:r>
    </w:p>
    <w:p w14:paraId="09FC3BC2" w14:textId="77777777" w:rsidR="0080051C" w:rsidRPr="00026F66" w:rsidRDefault="0080051C"/>
    <w:p w14:paraId="2C8D285E" w14:textId="77777777" w:rsidR="0080051C" w:rsidRDefault="00B65AA3">
      <w:r>
        <w:t>8</w:t>
      </w:r>
      <w:r w:rsidR="0080051C" w:rsidRPr="00026F66">
        <w:t>. D</w:t>
      </w:r>
      <w:r w:rsidR="00840218" w:rsidRPr="00026F66">
        <w:t xml:space="preserve">ata will be submitted </w:t>
      </w:r>
      <w:r w:rsidR="00C67FEA">
        <w:t xml:space="preserve">to the BRFSS Upload/Download Website under </w:t>
      </w:r>
      <w:r w:rsidR="00941761">
        <w:t xml:space="preserve">the </w:t>
      </w:r>
      <w:r w:rsidR="00C67FEA">
        <w:t xml:space="preserve">heading of Special Surveys. The </w:t>
      </w:r>
      <w:r w:rsidR="0080051C" w:rsidRPr="00026F66">
        <w:t>following schedule</w:t>
      </w:r>
      <w:r w:rsidR="00C67FEA">
        <w:t xml:space="preserve"> should be used to submit your data</w:t>
      </w:r>
      <w:r w:rsidR="0080051C" w:rsidRPr="00026F66">
        <w:t>:</w:t>
      </w:r>
      <w:r w:rsidR="003538ED" w:rsidRPr="003538ED">
        <w:t xml:space="preserve"> </w:t>
      </w:r>
      <w:r w:rsidR="003538ED">
        <w:t>(</w:t>
      </w:r>
      <w:r w:rsidR="003538ED" w:rsidRPr="00026F66">
        <w:t xml:space="preserve">earlier submissions are fine if data collection is </w:t>
      </w:r>
      <w:r w:rsidR="00A81913">
        <w:t>c</w:t>
      </w:r>
      <w:r w:rsidR="003538ED" w:rsidRPr="00026F66">
        <w:t>ompleted earlier)</w:t>
      </w:r>
    </w:p>
    <w:p w14:paraId="702450AF" w14:textId="77777777" w:rsidR="004F46EE" w:rsidRPr="00EC7DB6" w:rsidRDefault="004F46EE" w:rsidP="004F46E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4F46EE" w:rsidRPr="00EC7DB6" w14:paraId="53B008DA" w14:textId="77777777" w:rsidTr="00581460">
        <w:tc>
          <w:tcPr>
            <w:tcW w:w="9350" w:type="dxa"/>
            <w:gridSpan w:val="2"/>
          </w:tcPr>
          <w:p w14:paraId="3C383758" w14:textId="48623D84" w:rsidR="004F46EE" w:rsidRPr="00EC7DB6" w:rsidRDefault="004F46EE" w:rsidP="004F4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Table </w:t>
            </w:r>
            <w:r w:rsidRPr="00EC7DB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 xml:space="preserve">Typical  Annual Data Submission </w:t>
            </w:r>
            <w:r w:rsidRPr="00EC7DB6">
              <w:rPr>
                <w:b/>
                <w:sz w:val="22"/>
                <w:szCs w:val="22"/>
              </w:rPr>
              <w:t>Schedule</w:t>
            </w:r>
          </w:p>
        </w:tc>
      </w:tr>
      <w:tr w:rsidR="004F46EE" w:rsidRPr="00EC7DB6" w14:paraId="5914F697" w14:textId="77777777" w:rsidTr="00581460">
        <w:tc>
          <w:tcPr>
            <w:tcW w:w="4678" w:type="dxa"/>
          </w:tcPr>
          <w:p w14:paraId="235083E4" w14:textId="77777777" w:rsidR="004F46EE" w:rsidRPr="00EC7DB6" w:rsidRDefault="004F46EE" w:rsidP="004F46EE">
            <w:pPr>
              <w:jc w:val="center"/>
              <w:rPr>
                <w:b/>
                <w:sz w:val="22"/>
                <w:szCs w:val="22"/>
              </w:rPr>
            </w:pPr>
            <w:r w:rsidRPr="00EC7DB6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4672" w:type="dxa"/>
          </w:tcPr>
          <w:p w14:paraId="62E07C7F" w14:textId="77777777" w:rsidR="004F46EE" w:rsidRPr="00EC7DB6" w:rsidRDefault="004F46EE" w:rsidP="005269CE">
            <w:pPr>
              <w:rPr>
                <w:b/>
                <w:sz w:val="22"/>
                <w:szCs w:val="22"/>
              </w:rPr>
            </w:pPr>
            <w:r w:rsidRPr="00EC7DB6">
              <w:rPr>
                <w:b/>
                <w:sz w:val="22"/>
                <w:szCs w:val="22"/>
              </w:rPr>
              <w:t>Approximate Time Schedule</w:t>
            </w:r>
          </w:p>
        </w:tc>
      </w:tr>
      <w:tr w:rsidR="004F46EE" w:rsidRPr="00EC7DB6" w14:paraId="056DB780" w14:textId="77777777" w:rsidTr="00581460">
        <w:tc>
          <w:tcPr>
            <w:tcW w:w="4678" w:type="dxa"/>
            <w:vAlign w:val="center"/>
          </w:tcPr>
          <w:p w14:paraId="6CAAED3B" w14:textId="00913269" w:rsidR="004F46EE" w:rsidRPr="00EC7DB6" w:rsidRDefault="004F46EE" w:rsidP="004F46EE">
            <w:pPr>
              <w:rPr>
                <w:sz w:val="22"/>
                <w:szCs w:val="22"/>
              </w:rPr>
            </w:pPr>
            <w:r w:rsidRPr="00EC7DB6">
              <w:rPr>
                <w:sz w:val="22"/>
                <w:szCs w:val="22"/>
              </w:rPr>
              <w:t>Monthly data submission</w:t>
            </w:r>
            <w:r>
              <w:rPr>
                <w:sz w:val="22"/>
                <w:szCs w:val="22"/>
              </w:rPr>
              <w:t xml:space="preserve"> by states</w:t>
            </w:r>
          </w:p>
        </w:tc>
        <w:tc>
          <w:tcPr>
            <w:tcW w:w="4672" w:type="dxa"/>
            <w:vAlign w:val="center"/>
          </w:tcPr>
          <w:p w14:paraId="745BEBB0" w14:textId="709A15E0" w:rsidR="004F46EE" w:rsidRPr="00B808AD" w:rsidRDefault="00B808AD" w:rsidP="004F46EE">
            <w:pPr>
              <w:rPr>
                <w:sz w:val="22"/>
                <w:szCs w:val="22"/>
              </w:rPr>
            </w:pPr>
            <w:r w:rsidRPr="00B808AD">
              <w:t>March (Year 1) –April (Year 2)</w:t>
            </w:r>
          </w:p>
        </w:tc>
      </w:tr>
      <w:tr w:rsidR="00821A0F" w:rsidRPr="00EC7DB6" w14:paraId="5BE80A75" w14:textId="77777777" w:rsidTr="004F46EE">
        <w:tc>
          <w:tcPr>
            <w:tcW w:w="4678" w:type="dxa"/>
            <w:vAlign w:val="center"/>
          </w:tcPr>
          <w:p w14:paraId="686390B7" w14:textId="7B80682B" w:rsidR="00821A0F" w:rsidRDefault="00821A0F" w:rsidP="004F4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Quarterly </w:t>
            </w:r>
            <w:r w:rsidRPr="00EC7DB6">
              <w:rPr>
                <w:sz w:val="22"/>
                <w:szCs w:val="22"/>
              </w:rPr>
              <w:t>data submission</w:t>
            </w:r>
            <w:r>
              <w:rPr>
                <w:sz w:val="22"/>
                <w:szCs w:val="22"/>
              </w:rPr>
              <w:t xml:space="preserve"> by states</w:t>
            </w:r>
          </w:p>
        </w:tc>
        <w:tc>
          <w:tcPr>
            <w:tcW w:w="4672" w:type="dxa"/>
            <w:vAlign w:val="center"/>
          </w:tcPr>
          <w:p w14:paraId="71AE11DC" w14:textId="4BEB3947" w:rsidR="00821A0F" w:rsidRPr="00B808AD" w:rsidRDefault="00821A0F" w:rsidP="00821A0F">
            <w:pPr>
              <w:rPr>
                <w:sz w:val="22"/>
                <w:szCs w:val="22"/>
              </w:rPr>
            </w:pPr>
            <w:r w:rsidRPr="00B808AD">
              <w:rPr>
                <w:sz w:val="22"/>
                <w:szCs w:val="22"/>
              </w:rPr>
              <w:t xml:space="preserve">April </w:t>
            </w:r>
            <w:r w:rsidR="00BE6155" w:rsidRPr="00B808AD">
              <w:rPr>
                <w:sz w:val="22"/>
                <w:szCs w:val="22"/>
              </w:rPr>
              <w:t xml:space="preserve">(Year 1) - </w:t>
            </w:r>
            <w:r w:rsidRPr="00B808AD">
              <w:rPr>
                <w:sz w:val="22"/>
                <w:szCs w:val="22"/>
              </w:rPr>
              <w:t>(January, February, March)</w:t>
            </w:r>
          </w:p>
          <w:p w14:paraId="23FB8F9E" w14:textId="1A013781" w:rsidR="00821A0F" w:rsidRPr="00B808AD" w:rsidRDefault="00821A0F" w:rsidP="00821A0F">
            <w:pPr>
              <w:rPr>
                <w:sz w:val="22"/>
                <w:szCs w:val="22"/>
              </w:rPr>
            </w:pPr>
            <w:r w:rsidRPr="00B808AD">
              <w:rPr>
                <w:sz w:val="22"/>
                <w:szCs w:val="22"/>
              </w:rPr>
              <w:t xml:space="preserve">July </w:t>
            </w:r>
            <w:r w:rsidR="00BE6155" w:rsidRPr="00B808AD">
              <w:rPr>
                <w:sz w:val="22"/>
                <w:szCs w:val="22"/>
              </w:rPr>
              <w:t xml:space="preserve">(Year 1) - </w:t>
            </w:r>
            <w:r w:rsidRPr="00B808AD">
              <w:rPr>
                <w:sz w:val="22"/>
                <w:szCs w:val="22"/>
              </w:rPr>
              <w:t>(April, May, June)</w:t>
            </w:r>
          </w:p>
          <w:p w14:paraId="09D6D0E9" w14:textId="3BBB1A1E" w:rsidR="00821A0F" w:rsidRPr="00B808AD" w:rsidRDefault="00821A0F" w:rsidP="00821A0F">
            <w:pPr>
              <w:rPr>
                <w:sz w:val="22"/>
                <w:szCs w:val="22"/>
              </w:rPr>
            </w:pPr>
            <w:r w:rsidRPr="00B808AD">
              <w:rPr>
                <w:sz w:val="22"/>
                <w:szCs w:val="22"/>
              </w:rPr>
              <w:t xml:space="preserve">October </w:t>
            </w:r>
            <w:r w:rsidR="00BE6155" w:rsidRPr="00B808AD">
              <w:rPr>
                <w:sz w:val="22"/>
                <w:szCs w:val="22"/>
              </w:rPr>
              <w:t xml:space="preserve">(Year 1) - </w:t>
            </w:r>
            <w:r w:rsidRPr="00B808AD">
              <w:rPr>
                <w:sz w:val="22"/>
                <w:szCs w:val="22"/>
              </w:rPr>
              <w:t>(July, August, September)</w:t>
            </w:r>
          </w:p>
          <w:p w14:paraId="0AFBD224" w14:textId="13E5CAF7" w:rsidR="00821A0F" w:rsidRPr="00B808AD" w:rsidRDefault="00821A0F" w:rsidP="00821A0F">
            <w:pPr>
              <w:rPr>
                <w:sz w:val="22"/>
                <w:szCs w:val="22"/>
              </w:rPr>
            </w:pPr>
            <w:r w:rsidRPr="00B808AD">
              <w:rPr>
                <w:sz w:val="22"/>
                <w:szCs w:val="22"/>
              </w:rPr>
              <w:t xml:space="preserve">December </w:t>
            </w:r>
            <w:r w:rsidR="00BE6155" w:rsidRPr="00B808AD">
              <w:rPr>
                <w:sz w:val="22"/>
                <w:szCs w:val="22"/>
              </w:rPr>
              <w:t xml:space="preserve">(Year 1) - </w:t>
            </w:r>
            <w:r w:rsidRPr="00B808AD">
              <w:rPr>
                <w:sz w:val="22"/>
                <w:szCs w:val="22"/>
              </w:rPr>
              <w:t>(October, November, December)</w:t>
            </w:r>
          </w:p>
          <w:p w14:paraId="4EB39F03" w14:textId="488C1714" w:rsidR="00821A0F" w:rsidRPr="00B808AD" w:rsidRDefault="00B808AD" w:rsidP="008F16C8">
            <w:pPr>
              <w:rPr>
                <w:sz w:val="22"/>
                <w:szCs w:val="22"/>
              </w:rPr>
            </w:pPr>
            <w:r w:rsidRPr="00B808AD">
              <w:t>April  ( January, February, March Year 2)</w:t>
            </w:r>
          </w:p>
        </w:tc>
      </w:tr>
    </w:tbl>
    <w:p w14:paraId="467F7B12" w14:textId="77777777" w:rsidR="004F46EE" w:rsidRPr="00EC7DB6" w:rsidRDefault="004F46EE" w:rsidP="004F46EE">
      <w:pPr>
        <w:rPr>
          <w:sz w:val="22"/>
          <w:szCs w:val="22"/>
          <w:highlight w:val="yellow"/>
        </w:rPr>
      </w:pPr>
    </w:p>
    <w:p w14:paraId="2F5522C9" w14:textId="77777777" w:rsidR="004F46EE" w:rsidRPr="00026F66" w:rsidRDefault="004F46EE"/>
    <w:p w14:paraId="76CEC1ED" w14:textId="77777777" w:rsidR="00425660" w:rsidRDefault="00425660" w:rsidP="00425660"/>
    <w:p w14:paraId="74F288CC" w14:textId="77777777" w:rsidR="00425660" w:rsidRDefault="001768B2" w:rsidP="00425660">
      <w:r w:rsidRPr="00DB5D53">
        <w:rPr>
          <w:b/>
        </w:rPr>
        <w:t xml:space="preserve">  </w:t>
      </w:r>
      <w:r>
        <w:rPr>
          <w:b/>
        </w:rPr>
        <w:t xml:space="preserve">   </w:t>
      </w:r>
      <w:r w:rsidRPr="00DB5D53">
        <w:rPr>
          <w:b/>
          <w:i/>
        </w:rPr>
        <w:t>Note: You can submit your data earlier!</w:t>
      </w:r>
    </w:p>
    <w:p w14:paraId="1776E2F0" w14:textId="77777777" w:rsidR="00A81913" w:rsidRDefault="00A81913" w:rsidP="00A81913"/>
    <w:p w14:paraId="46ECC929" w14:textId="5F1B03F3" w:rsidR="00560EC1" w:rsidRPr="006F28E5" w:rsidRDefault="008E3690" w:rsidP="00560EC1">
      <w:pPr>
        <w:widowControl/>
        <w:rPr>
          <w:b/>
          <w:i/>
        </w:rPr>
      </w:pPr>
      <w:r>
        <w:rPr>
          <w:b/>
          <w:i/>
        </w:rPr>
        <w:t>F</w:t>
      </w:r>
      <w:r w:rsidR="00560EC1" w:rsidRPr="006F28E5">
        <w:rPr>
          <w:b/>
          <w:i/>
        </w:rPr>
        <w:t>ilenames</w:t>
      </w:r>
      <w:r w:rsidR="008F16C8">
        <w:rPr>
          <w:b/>
          <w:i/>
        </w:rPr>
        <w:t>:</w:t>
      </w:r>
    </w:p>
    <w:p w14:paraId="04EDF7AD" w14:textId="77777777" w:rsidR="00560EC1" w:rsidRDefault="00560EC1" w:rsidP="00560EC1">
      <w:pPr>
        <w:widowControl/>
      </w:pPr>
    </w:p>
    <w:p w14:paraId="384349CA" w14:textId="77777777" w:rsidR="00560EC1" w:rsidRPr="008B7DB1" w:rsidRDefault="00560EC1" w:rsidP="00995294">
      <w:pPr>
        <w:rPr>
          <w:rFonts w:ascii="Lucida Sans Typewriter" w:hAnsi="Lucida Sans Typewriter"/>
          <w:color w:val="17365D"/>
          <w:sz w:val="22"/>
          <w:szCs w:val="22"/>
        </w:rPr>
      </w:pPr>
      <w:r w:rsidRPr="008D6A35">
        <w:rPr>
          <w:rFonts w:ascii="Lucida Sans Typewriter" w:hAnsi="Lucida Sans Typewriter"/>
          <w:color w:val="17365D"/>
          <w:sz w:val="22"/>
          <w:szCs w:val="22"/>
        </w:rPr>
        <w:t>A</w:t>
      </w:r>
      <w:r w:rsidR="001B4DB2">
        <w:rPr>
          <w:rFonts w:ascii="Lucida Sans Typewriter" w:hAnsi="Lucida Sans Typewriter"/>
          <w:color w:val="17365D"/>
          <w:sz w:val="22"/>
          <w:szCs w:val="22"/>
        </w:rPr>
        <w:t>F</w:t>
      </w:r>
      <w:r w:rsidRPr="008D6A35">
        <w:rPr>
          <w:rFonts w:ascii="Lucida Sans Typewriter" w:hAnsi="Lucida Sans Typewriter"/>
          <w:color w:val="17365D"/>
          <w:sz w:val="22"/>
          <w:szCs w:val="22"/>
        </w:rPr>
        <w:t>A_     [Asthma Landline Adults</w:t>
      </w:r>
      <w:r w:rsidRPr="008B7DB1">
        <w:rPr>
          <w:rFonts w:ascii="Lucida Sans Typewriter" w:hAnsi="Lucida Sans Typewriter"/>
          <w:color w:val="17365D"/>
          <w:sz w:val="22"/>
          <w:szCs w:val="22"/>
        </w:rPr>
        <w:t xml:space="preserve">]         e.g. 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A</w:t>
      </w:r>
      <w:r w:rsidR="00A24C4D" w:rsidRPr="008B7DB1">
        <w:rPr>
          <w:rFonts w:ascii="Lucida Sans Typewriter" w:hAnsi="Lucida Sans Typewriter"/>
          <w:color w:val="1F497D"/>
          <w:sz w:val="22"/>
          <w:szCs w:val="22"/>
        </w:rPr>
        <w:t>F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A_ORAPR1</w:t>
      </w:r>
      <w:r w:rsidR="00A24C4D" w:rsidRPr="008B7DB1">
        <w:rPr>
          <w:rFonts w:ascii="Lucida Sans Typewriter" w:hAnsi="Lucida Sans Typewriter"/>
          <w:color w:val="1F497D"/>
          <w:sz w:val="22"/>
          <w:szCs w:val="22"/>
        </w:rPr>
        <w:t>4x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.DAT</w:t>
      </w:r>
    </w:p>
    <w:p w14:paraId="0872AF17" w14:textId="77777777" w:rsidR="00560EC1" w:rsidRPr="008B7DB1" w:rsidRDefault="00560EC1" w:rsidP="00995294">
      <w:pPr>
        <w:rPr>
          <w:rFonts w:ascii="Lucida Sans Typewriter" w:hAnsi="Lucida Sans Typewriter"/>
          <w:color w:val="17365D"/>
          <w:sz w:val="22"/>
          <w:szCs w:val="22"/>
        </w:rPr>
      </w:pPr>
      <w:r w:rsidRPr="008B7DB1">
        <w:rPr>
          <w:rFonts w:ascii="Lucida Sans Typewriter" w:hAnsi="Lucida Sans Typewriter"/>
          <w:color w:val="17365D"/>
          <w:sz w:val="22"/>
          <w:szCs w:val="22"/>
        </w:rPr>
        <w:t>A</w:t>
      </w:r>
      <w:r w:rsidR="001B4DB2" w:rsidRPr="008B7DB1">
        <w:rPr>
          <w:rFonts w:ascii="Lucida Sans Typewriter" w:hAnsi="Lucida Sans Typewriter"/>
          <w:color w:val="17365D"/>
          <w:sz w:val="22"/>
          <w:szCs w:val="22"/>
        </w:rPr>
        <w:t>F</w:t>
      </w:r>
      <w:r w:rsidRPr="008B7DB1">
        <w:rPr>
          <w:rFonts w:ascii="Lucida Sans Typewriter" w:hAnsi="Lucida Sans Typewriter"/>
          <w:color w:val="17365D"/>
          <w:sz w:val="22"/>
          <w:szCs w:val="22"/>
        </w:rPr>
        <w:t xml:space="preserve">C_     [Asthma Landline Children]       e.g. 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A</w:t>
      </w:r>
      <w:r w:rsidR="00A24C4D" w:rsidRPr="008B7DB1">
        <w:rPr>
          <w:rFonts w:ascii="Lucida Sans Typewriter" w:hAnsi="Lucida Sans Typewriter"/>
          <w:color w:val="1F497D"/>
          <w:sz w:val="22"/>
          <w:szCs w:val="22"/>
        </w:rPr>
        <w:t>F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C_ORAPR1</w:t>
      </w:r>
      <w:r w:rsidR="00941761" w:rsidRPr="008B7DB1">
        <w:rPr>
          <w:rFonts w:ascii="Lucida Sans Typewriter" w:hAnsi="Lucida Sans Typewriter"/>
          <w:color w:val="1F497D"/>
          <w:sz w:val="22"/>
          <w:szCs w:val="22"/>
        </w:rPr>
        <w:t>4</w:t>
      </w:r>
      <w:r w:rsidR="00A24C4D" w:rsidRPr="008B7DB1">
        <w:rPr>
          <w:rFonts w:ascii="Lucida Sans Typewriter" w:hAnsi="Lucida Sans Typewriter"/>
          <w:color w:val="1F497D"/>
          <w:sz w:val="22"/>
          <w:szCs w:val="22"/>
        </w:rPr>
        <w:t>x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.DAT</w:t>
      </w:r>
    </w:p>
    <w:p w14:paraId="32B3BDA1" w14:textId="77777777" w:rsidR="00560EC1" w:rsidRPr="008B7DB1" w:rsidRDefault="00560EC1" w:rsidP="00995294">
      <w:pPr>
        <w:rPr>
          <w:rFonts w:ascii="Lucida Sans Typewriter" w:hAnsi="Lucida Sans Typewriter"/>
          <w:color w:val="17365D"/>
          <w:sz w:val="22"/>
          <w:szCs w:val="22"/>
        </w:rPr>
      </w:pPr>
      <w:r w:rsidRPr="008B7DB1">
        <w:rPr>
          <w:rFonts w:ascii="Lucida Sans Typewriter" w:hAnsi="Lucida Sans Typewriter"/>
          <w:color w:val="17365D"/>
          <w:sz w:val="22"/>
          <w:szCs w:val="22"/>
        </w:rPr>
        <w:t>A</w:t>
      </w:r>
      <w:r w:rsidR="001B4DB2" w:rsidRPr="008B7DB1">
        <w:rPr>
          <w:rFonts w:ascii="Lucida Sans Typewriter" w:hAnsi="Lucida Sans Typewriter"/>
          <w:color w:val="17365D"/>
          <w:sz w:val="22"/>
          <w:szCs w:val="22"/>
        </w:rPr>
        <w:t>F</w:t>
      </w:r>
      <w:r w:rsidRPr="008B7DB1">
        <w:rPr>
          <w:rFonts w:ascii="Lucida Sans Typewriter" w:hAnsi="Lucida Sans Typewriter"/>
          <w:color w:val="17365D"/>
          <w:sz w:val="22"/>
          <w:szCs w:val="22"/>
        </w:rPr>
        <w:t>A_    </w:t>
      </w:r>
      <w:r w:rsidR="00F83E4D" w:rsidRPr="008B7DB1">
        <w:rPr>
          <w:rFonts w:ascii="Lucida Sans Typewriter" w:hAnsi="Lucida Sans Typewriter"/>
          <w:color w:val="17365D"/>
          <w:sz w:val="22"/>
          <w:szCs w:val="22"/>
        </w:rPr>
        <w:t xml:space="preserve"> </w:t>
      </w:r>
      <w:r w:rsidRPr="008B7DB1">
        <w:rPr>
          <w:rFonts w:ascii="Lucida Sans Typewriter" w:hAnsi="Lucida Sans Typewriter"/>
          <w:color w:val="17365D"/>
          <w:sz w:val="22"/>
          <w:szCs w:val="22"/>
        </w:rPr>
        <w:t xml:space="preserve">[Asthma Cellphone Adults]        e.g. 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A</w:t>
      </w:r>
      <w:r w:rsidR="00A24C4D" w:rsidRPr="008B7DB1">
        <w:rPr>
          <w:rFonts w:ascii="Lucida Sans Typewriter" w:hAnsi="Lucida Sans Typewriter"/>
          <w:color w:val="1F497D"/>
          <w:sz w:val="22"/>
          <w:szCs w:val="22"/>
        </w:rPr>
        <w:t>F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A_ORAPR1</w:t>
      </w:r>
      <w:r w:rsidR="00941761" w:rsidRPr="008B7DB1">
        <w:rPr>
          <w:rFonts w:ascii="Lucida Sans Typewriter" w:hAnsi="Lucida Sans Typewriter"/>
          <w:color w:val="1F497D"/>
          <w:sz w:val="22"/>
          <w:szCs w:val="22"/>
        </w:rPr>
        <w:t>4</w:t>
      </w:r>
      <w:r w:rsidR="00C00F6B" w:rsidRPr="008B7DB1">
        <w:rPr>
          <w:rFonts w:ascii="Lucida Sans Typewriter" w:hAnsi="Lucida Sans Typewriter"/>
          <w:color w:val="1F497D"/>
          <w:sz w:val="22"/>
          <w:szCs w:val="22"/>
        </w:rPr>
        <w:t>x</w:t>
      </w:r>
      <w:r w:rsidR="00A24C4D" w:rsidRPr="008B7DB1">
        <w:rPr>
          <w:rFonts w:ascii="Lucida Sans Typewriter" w:hAnsi="Lucida Sans Typewriter"/>
          <w:color w:val="1F497D"/>
          <w:sz w:val="22"/>
          <w:szCs w:val="22"/>
        </w:rPr>
        <w:t>_</w:t>
      </w:r>
      <w:r w:rsidR="00A24C4D" w:rsidRPr="008B7DB1">
        <w:rPr>
          <w:rFonts w:ascii="Lucida Sans Typewriter" w:hAnsi="Lucida Sans Typewriter"/>
          <w:b/>
          <w:color w:val="1F497D"/>
          <w:sz w:val="22"/>
          <w:szCs w:val="22"/>
        </w:rPr>
        <w:t>CEL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.DAT</w:t>
      </w:r>
    </w:p>
    <w:p w14:paraId="347E8CC6" w14:textId="77777777" w:rsidR="00560EC1" w:rsidRPr="008D6A35" w:rsidRDefault="00560EC1" w:rsidP="00995294">
      <w:pPr>
        <w:rPr>
          <w:rFonts w:ascii="Lucida Sans Typewriter" w:hAnsi="Lucida Sans Typewriter"/>
          <w:color w:val="1F497D"/>
          <w:sz w:val="22"/>
          <w:szCs w:val="22"/>
        </w:rPr>
      </w:pPr>
      <w:r w:rsidRPr="008B7DB1">
        <w:rPr>
          <w:rFonts w:ascii="Lucida Sans Typewriter" w:hAnsi="Lucida Sans Typewriter"/>
          <w:color w:val="17365D"/>
          <w:sz w:val="22"/>
          <w:szCs w:val="22"/>
        </w:rPr>
        <w:t>A</w:t>
      </w:r>
      <w:r w:rsidR="001B4DB2" w:rsidRPr="008B7DB1">
        <w:rPr>
          <w:rFonts w:ascii="Lucida Sans Typewriter" w:hAnsi="Lucida Sans Typewriter"/>
          <w:color w:val="17365D"/>
          <w:sz w:val="22"/>
          <w:szCs w:val="22"/>
        </w:rPr>
        <w:t>F</w:t>
      </w:r>
      <w:r w:rsidRPr="008B7DB1">
        <w:rPr>
          <w:rFonts w:ascii="Lucida Sans Typewriter" w:hAnsi="Lucida Sans Typewriter"/>
          <w:color w:val="17365D"/>
          <w:sz w:val="22"/>
          <w:szCs w:val="22"/>
        </w:rPr>
        <w:t xml:space="preserve">C_     [Asthma Cellphone Children]      e.g. 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A</w:t>
      </w:r>
      <w:r w:rsidR="00A24C4D" w:rsidRPr="008B7DB1">
        <w:rPr>
          <w:rFonts w:ascii="Lucida Sans Typewriter" w:hAnsi="Lucida Sans Typewriter"/>
          <w:color w:val="1F497D"/>
          <w:sz w:val="22"/>
          <w:szCs w:val="22"/>
        </w:rPr>
        <w:t>F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C_ORAPR1</w:t>
      </w:r>
      <w:r w:rsidR="00941761" w:rsidRPr="008B7DB1">
        <w:rPr>
          <w:rFonts w:ascii="Lucida Sans Typewriter" w:hAnsi="Lucida Sans Typewriter"/>
          <w:color w:val="1F497D"/>
          <w:sz w:val="22"/>
          <w:szCs w:val="22"/>
        </w:rPr>
        <w:t>4</w:t>
      </w:r>
      <w:r w:rsidR="00C00F6B" w:rsidRPr="008B7DB1">
        <w:rPr>
          <w:rFonts w:ascii="Lucida Sans Typewriter" w:hAnsi="Lucida Sans Typewriter"/>
          <w:color w:val="1F497D"/>
          <w:sz w:val="22"/>
          <w:szCs w:val="22"/>
        </w:rPr>
        <w:t>x</w:t>
      </w:r>
      <w:r w:rsidR="00A24C4D" w:rsidRPr="008B7DB1">
        <w:rPr>
          <w:rFonts w:ascii="Lucida Sans Typewriter" w:hAnsi="Lucida Sans Typewriter"/>
          <w:color w:val="1F497D"/>
          <w:sz w:val="22"/>
          <w:szCs w:val="22"/>
        </w:rPr>
        <w:t>_</w:t>
      </w:r>
      <w:r w:rsidR="00A24C4D" w:rsidRPr="008B7DB1">
        <w:rPr>
          <w:rFonts w:ascii="Lucida Sans Typewriter" w:hAnsi="Lucida Sans Typewriter"/>
          <w:b/>
          <w:color w:val="1F497D"/>
          <w:sz w:val="22"/>
          <w:szCs w:val="22"/>
        </w:rPr>
        <w:t>CEL</w:t>
      </w:r>
      <w:r w:rsidRPr="008B7DB1">
        <w:rPr>
          <w:rFonts w:ascii="Lucida Sans Typewriter" w:hAnsi="Lucida Sans Typewriter"/>
          <w:color w:val="1F497D"/>
          <w:sz w:val="22"/>
          <w:szCs w:val="22"/>
        </w:rPr>
        <w:t>.DAT</w:t>
      </w:r>
    </w:p>
    <w:p w14:paraId="75EB661D" w14:textId="77777777" w:rsidR="00560EC1" w:rsidRDefault="00560EC1" w:rsidP="00A81913"/>
    <w:p w14:paraId="62B94CBC" w14:textId="77777777" w:rsidR="005E1B87" w:rsidRDefault="005E1B87" w:rsidP="00A81913"/>
    <w:p w14:paraId="75D90139" w14:textId="77777777" w:rsidR="005E1B87" w:rsidRDefault="005E1B87" w:rsidP="00A81913"/>
    <w:p w14:paraId="2110CB84" w14:textId="77777777" w:rsidR="00A81913" w:rsidRPr="00C504B5" w:rsidRDefault="00A81913" w:rsidP="00A81913">
      <w:r w:rsidRPr="00C504B5">
        <w:t>Please submit files in the following format:</w:t>
      </w:r>
    </w:p>
    <w:p w14:paraId="1C5C3855" w14:textId="77777777" w:rsidR="00560EC1" w:rsidRPr="00C504B5" w:rsidRDefault="00560EC1" w:rsidP="00A81913">
      <w:pPr>
        <w:widowControl/>
        <w:rPr>
          <w:b/>
          <w:bCs/>
          <w:sz w:val="20"/>
          <w:szCs w:val="20"/>
        </w:rPr>
      </w:pPr>
    </w:p>
    <w:p w14:paraId="18E9E342" w14:textId="77777777" w:rsidR="00A81913" w:rsidRPr="00C504B5" w:rsidRDefault="00A81913" w:rsidP="00A81913">
      <w:pPr>
        <w:widowControl/>
        <w:rPr>
          <w:sz w:val="20"/>
          <w:szCs w:val="20"/>
        </w:rPr>
      </w:pPr>
      <w:r w:rsidRPr="00C504B5">
        <w:rPr>
          <w:b/>
          <w:bCs/>
          <w:sz w:val="20"/>
          <w:szCs w:val="20"/>
        </w:rPr>
        <w:t xml:space="preserve">AFA_SSMMMYY.DAT </w:t>
      </w:r>
      <w:r w:rsidRPr="00C504B5">
        <w:rPr>
          <w:sz w:val="20"/>
          <w:szCs w:val="20"/>
        </w:rPr>
        <w:t>for the asthma follow-up of adults (AFA)</w:t>
      </w:r>
    </w:p>
    <w:p w14:paraId="5FC00E4D" w14:textId="77777777" w:rsidR="00A81913" w:rsidRPr="00C504B5" w:rsidRDefault="00A81913" w:rsidP="00A81913">
      <w:pPr>
        <w:widowControl/>
        <w:rPr>
          <w:sz w:val="20"/>
          <w:szCs w:val="20"/>
        </w:rPr>
      </w:pPr>
    </w:p>
    <w:p w14:paraId="65F18A12" w14:textId="77777777" w:rsidR="00A81913" w:rsidRPr="00C504B5" w:rsidRDefault="00A81913" w:rsidP="00A81913">
      <w:pPr>
        <w:widowControl/>
        <w:rPr>
          <w:sz w:val="20"/>
          <w:szCs w:val="20"/>
        </w:rPr>
      </w:pPr>
      <w:r w:rsidRPr="00C504B5">
        <w:rPr>
          <w:b/>
          <w:bCs/>
          <w:sz w:val="20"/>
          <w:szCs w:val="20"/>
        </w:rPr>
        <w:t xml:space="preserve">AFC_SSMMMYY.DAT </w:t>
      </w:r>
      <w:r w:rsidRPr="00C504B5">
        <w:rPr>
          <w:sz w:val="20"/>
          <w:szCs w:val="20"/>
        </w:rPr>
        <w:t>for the asthma follow-up of children (AFC)</w:t>
      </w:r>
    </w:p>
    <w:p w14:paraId="7E4AB62B" w14:textId="77777777" w:rsidR="00A81913" w:rsidRPr="00C504B5" w:rsidRDefault="00A81913" w:rsidP="00A81913">
      <w:pPr>
        <w:widowControl/>
        <w:rPr>
          <w:sz w:val="20"/>
          <w:szCs w:val="20"/>
        </w:rPr>
      </w:pPr>
    </w:p>
    <w:p w14:paraId="133B8377" w14:textId="77777777" w:rsidR="00A81913" w:rsidRPr="00C504B5" w:rsidRDefault="00A81913" w:rsidP="00A81913">
      <w:pPr>
        <w:widowControl/>
        <w:rPr>
          <w:sz w:val="20"/>
          <w:szCs w:val="20"/>
        </w:rPr>
      </w:pPr>
      <w:r w:rsidRPr="00C504B5">
        <w:rPr>
          <w:b/>
          <w:bCs/>
          <w:sz w:val="20"/>
          <w:szCs w:val="20"/>
        </w:rPr>
        <w:t>SS</w:t>
      </w:r>
      <w:r w:rsidRPr="00C504B5">
        <w:rPr>
          <w:sz w:val="20"/>
          <w:szCs w:val="20"/>
        </w:rPr>
        <w:t xml:space="preserve"> represents the two character state abbreviation, </w:t>
      </w:r>
      <w:r w:rsidRPr="00C504B5">
        <w:rPr>
          <w:b/>
          <w:bCs/>
          <w:sz w:val="20"/>
          <w:szCs w:val="20"/>
        </w:rPr>
        <w:t>MMM</w:t>
      </w:r>
      <w:r w:rsidRPr="00C504B5">
        <w:rPr>
          <w:sz w:val="20"/>
          <w:szCs w:val="20"/>
        </w:rPr>
        <w:t xml:space="preserve"> the three character month abbreviation (the last month interviews were conducted, and </w:t>
      </w:r>
      <w:r w:rsidRPr="00C504B5">
        <w:rPr>
          <w:b/>
          <w:bCs/>
          <w:sz w:val="20"/>
          <w:szCs w:val="20"/>
        </w:rPr>
        <w:t>YY</w:t>
      </w:r>
      <w:r w:rsidRPr="00C504B5">
        <w:rPr>
          <w:sz w:val="20"/>
          <w:szCs w:val="20"/>
        </w:rPr>
        <w:t xml:space="preserve"> as the last two digits of the year.  These files should be uploaded to the BRFSS website, under the </w:t>
      </w:r>
      <w:r w:rsidRPr="00C504B5">
        <w:rPr>
          <w:b/>
          <w:sz w:val="20"/>
          <w:szCs w:val="20"/>
        </w:rPr>
        <w:t>Special Survey</w:t>
      </w:r>
      <w:r w:rsidR="00C867F1" w:rsidRPr="00C504B5">
        <w:rPr>
          <w:b/>
          <w:sz w:val="20"/>
          <w:szCs w:val="20"/>
        </w:rPr>
        <w:t xml:space="preserve">s </w:t>
      </w:r>
      <w:r w:rsidR="006C114F" w:rsidRPr="00C504B5">
        <w:rPr>
          <w:sz w:val="20"/>
          <w:szCs w:val="20"/>
        </w:rPr>
        <w:t>link</w:t>
      </w:r>
      <w:r w:rsidRPr="00C504B5">
        <w:rPr>
          <w:sz w:val="20"/>
          <w:szCs w:val="20"/>
        </w:rPr>
        <w:t>,</w:t>
      </w:r>
      <w:r w:rsidR="00167D53" w:rsidRPr="00C504B5">
        <w:rPr>
          <w:sz w:val="20"/>
          <w:szCs w:val="20"/>
        </w:rPr>
        <w:t xml:space="preserve"> </w:t>
      </w:r>
      <w:r w:rsidR="00C867F1" w:rsidRPr="00C504B5">
        <w:rPr>
          <w:sz w:val="20"/>
          <w:szCs w:val="20"/>
        </w:rPr>
        <w:t xml:space="preserve">and the </w:t>
      </w:r>
      <w:r w:rsidR="00167D53" w:rsidRPr="00C504B5">
        <w:rPr>
          <w:b/>
          <w:sz w:val="20"/>
          <w:szCs w:val="20"/>
        </w:rPr>
        <w:t>Submit Files</w:t>
      </w:r>
      <w:r w:rsidR="00C867F1" w:rsidRPr="00C504B5">
        <w:rPr>
          <w:b/>
          <w:sz w:val="20"/>
          <w:szCs w:val="20"/>
        </w:rPr>
        <w:t xml:space="preserve"> </w:t>
      </w:r>
      <w:r w:rsidR="00C867F1" w:rsidRPr="00C504B5">
        <w:rPr>
          <w:sz w:val="20"/>
          <w:szCs w:val="20"/>
        </w:rPr>
        <w:t>portal</w:t>
      </w:r>
      <w:r w:rsidRPr="00C504B5">
        <w:rPr>
          <w:sz w:val="20"/>
          <w:szCs w:val="20"/>
        </w:rPr>
        <w:t>.</w:t>
      </w:r>
    </w:p>
    <w:p w14:paraId="6D2F18CF" w14:textId="77777777" w:rsidR="00A81913" w:rsidRPr="00C504B5" w:rsidRDefault="00A81913" w:rsidP="00A81913">
      <w:pPr>
        <w:widowControl/>
        <w:rPr>
          <w:sz w:val="20"/>
          <w:szCs w:val="20"/>
        </w:rPr>
      </w:pPr>
    </w:p>
    <w:p w14:paraId="42D7C053" w14:textId="77777777" w:rsidR="00627514" w:rsidRPr="00C504B5" w:rsidRDefault="00627514" w:rsidP="00627514">
      <w:pPr>
        <w:spacing w:before="100" w:after="100"/>
      </w:pPr>
      <w:r w:rsidRPr="00C504B5">
        <w:rPr>
          <w:b/>
          <w:bCs/>
          <w:color w:val="000000"/>
          <w:sz w:val="20"/>
          <w:szCs w:val="20"/>
        </w:rPr>
        <w:t>SS:</w:t>
      </w:r>
      <w:r w:rsidRPr="00C504B5">
        <w:rPr>
          <w:color w:val="0000FF"/>
          <w:sz w:val="20"/>
          <w:szCs w:val="20"/>
        </w:rPr>
        <w:t xml:space="preserve"> </w:t>
      </w:r>
      <w:r w:rsidRPr="00C504B5">
        <w:rPr>
          <w:b/>
          <w:color w:val="0000FF"/>
          <w:sz w:val="20"/>
          <w:szCs w:val="20"/>
        </w:rPr>
        <w:t>State two letters initials</w:t>
      </w:r>
      <w:r w:rsidRPr="00C504B5">
        <w:t xml:space="preserve"> </w:t>
      </w:r>
    </w:p>
    <w:p w14:paraId="69FA0532" w14:textId="77777777" w:rsidR="00627514" w:rsidRPr="00C504B5" w:rsidRDefault="00627514" w:rsidP="00627514">
      <w:pPr>
        <w:spacing w:before="100" w:after="100"/>
      </w:pPr>
      <w:r w:rsidRPr="00C504B5">
        <w:rPr>
          <w:b/>
          <w:bCs/>
          <w:color w:val="000000"/>
          <w:sz w:val="20"/>
          <w:szCs w:val="20"/>
        </w:rPr>
        <w:lastRenderedPageBreak/>
        <w:t>MMM:</w:t>
      </w:r>
      <w:r w:rsidRPr="00C504B5">
        <w:rPr>
          <w:color w:val="0000FF"/>
          <w:sz w:val="20"/>
          <w:szCs w:val="20"/>
        </w:rPr>
        <w:t xml:space="preserve"> </w:t>
      </w:r>
      <w:r w:rsidRPr="00C504B5">
        <w:rPr>
          <w:b/>
          <w:bCs/>
          <w:i/>
          <w:iCs/>
          <w:color w:val="0000FF"/>
          <w:sz w:val="20"/>
          <w:szCs w:val="20"/>
        </w:rPr>
        <w:t>latest month three letters initials</w:t>
      </w:r>
      <w:r w:rsidR="00E91618" w:rsidRPr="00C504B5">
        <w:rPr>
          <w:b/>
          <w:bCs/>
          <w:i/>
          <w:iCs/>
          <w:color w:val="0000FF"/>
          <w:sz w:val="20"/>
          <w:szCs w:val="20"/>
        </w:rPr>
        <w:t>;</w:t>
      </w:r>
      <w:r w:rsidRPr="00C504B5">
        <w:t xml:space="preserve"> If</w:t>
      </w:r>
      <w:r w:rsidR="00E91618" w:rsidRPr="00C504B5">
        <w:t xml:space="preserve"> </w:t>
      </w:r>
      <w:r w:rsidRPr="00C504B5">
        <w:t>you send the data quarterly; ex: File with January, February, March should be named AFA_MI</w:t>
      </w:r>
      <w:r w:rsidRPr="00C504B5">
        <w:rPr>
          <w:b/>
          <w:bCs/>
          <w:color w:val="0000FF"/>
        </w:rPr>
        <w:t>MAR</w:t>
      </w:r>
      <w:r w:rsidR="000E7081" w:rsidRPr="00C504B5">
        <w:t>1</w:t>
      </w:r>
      <w:r w:rsidR="008E3690" w:rsidRPr="00C504B5">
        <w:t>5</w:t>
      </w:r>
      <w:r w:rsidRPr="00C504B5">
        <w:t xml:space="preserve">.DAT </w:t>
      </w:r>
    </w:p>
    <w:p w14:paraId="37A62F39" w14:textId="77777777" w:rsidR="00627514" w:rsidRPr="00C504B5" w:rsidRDefault="00627514" w:rsidP="00627514">
      <w:pPr>
        <w:spacing w:before="100" w:after="100"/>
        <w:rPr>
          <w:color w:val="0000FF"/>
          <w:sz w:val="20"/>
          <w:szCs w:val="20"/>
        </w:rPr>
      </w:pPr>
      <w:r w:rsidRPr="00C504B5">
        <w:rPr>
          <w:b/>
          <w:bCs/>
          <w:color w:val="000000"/>
          <w:sz w:val="20"/>
          <w:szCs w:val="20"/>
        </w:rPr>
        <w:t>YY:</w:t>
      </w:r>
      <w:r w:rsidRPr="00C504B5">
        <w:rPr>
          <w:color w:val="0000FF"/>
          <w:sz w:val="20"/>
          <w:szCs w:val="20"/>
        </w:rPr>
        <w:t xml:space="preserve"> </w:t>
      </w:r>
      <w:r w:rsidRPr="00C504B5">
        <w:rPr>
          <w:b/>
          <w:color w:val="0000FF"/>
          <w:sz w:val="20"/>
          <w:szCs w:val="20"/>
        </w:rPr>
        <w:t>Year</w:t>
      </w:r>
    </w:p>
    <w:p w14:paraId="7D6E724C" w14:textId="77777777" w:rsidR="00627514" w:rsidRPr="00C504B5" w:rsidRDefault="00760C03" w:rsidP="00627514">
      <w:pPr>
        <w:spacing w:before="100" w:after="100"/>
        <w:rPr>
          <w:b/>
        </w:rPr>
      </w:pPr>
      <w:r w:rsidRPr="00C504B5">
        <w:rPr>
          <w:b/>
          <w:color w:val="0000FF"/>
          <w:sz w:val="20"/>
          <w:szCs w:val="20"/>
        </w:rPr>
        <w:t>12</w:t>
      </w:r>
      <w:r w:rsidR="00627514" w:rsidRPr="00C504B5">
        <w:rPr>
          <w:b/>
          <w:color w:val="0000FF"/>
          <w:sz w:val="20"/>
          <w:szCs w:val="20"/>
        </w:rPr>
        <w:t>: For 20</w:t>
      </w:r>
      <w:r w:rsidR="000E7081" w:rsidRPr="00C504B5">
        <w:rPr>
          <w:b/>
          <w:color w:val="0000FF"/>
          <w:sz w:val="20"/>
          <w:szCs w:val="20"/>
        </w:rPr>
        <w:t>1</w:t>
      </w:r>
      <w:r w:rsidR="00B3791A" w:rsidRPr="00C504B5">
        <w:rPr>
          <w:b/>
          <w:color w:val="0000FF"/>
          <w:sz w:val="20"/>
          <w:szCs w:val="20"/>
        </w:rPr>
        <w:t>5</w:t>
      </w:r>
      <w:r w:rsidR="00627514" w:rsidRPr="00C504B5">
        <w:rPr>
          <w:b/>
          <w:color w:val="0000FF"/>
          <w:sz w:val="20"/>
          <w:szCs w:val="20"/>
        </w:rPr>
        <w:t xml:space="preserve"> DATA </w:t>
      </w:r>
      <w:r w:rsidR="00627514" w:rsidRPr="00C504B5">
        <w:rPr>
          <w:b/>
        </w:rPr>
        <w:t xml:space="preserve"> </w:t>
      </w:r>
    </w:p>
    <w:p w14:paraId="1123D096" w14:textId="77777777" w:rsidR="00627514" w:rsidRPr="00C504B5" w:rsidRDefault="00627514" w:rsidP="00627514">
      <w:pPr>
        <w:rPr>
          <w:b/>
          <w:sz w:val="22"/>
          <w:szCs w:val="22"/>
        </w:rPr>
      </w:pPr>
      <w:r w:rsidRPr="00C504B5">
        <w:rPr>
          <w:b/>
          <w:bCs/>
          <w:color w:val="000000"/>
          <w:sz w:val="20"/>
          <w:szCs w:val="20"/>
        </w:rPr>
        <w:t>z</w:t>
      </w:r>
      <w:r w:rsidRPr="00C504B5">
        <w:rPr>
          <w:color w:val="0000FF"/>
          <w:sz w:val="20"/>
          <w:szCs w:val="20"/>
        </w:rPr>
        <w:t xml:space="preserve">: </w:t>
      </w:r>
      <w:r w:rsidRPr="00C504B5">
        <w:rPr>
          <w:b/>
          <w:color w:val="0000FF"/>
          <w:sz w:val="20"/>
          <w:szCs w:val="20"/>
        </w:rPr>
        <w:t>ONE LETTER(A-M) OR NUMER(1-9) FOR DIFFERENT VERSIONs (use with updated versions of a previous data file</w:t>
      </w:r>
      <w:r w:rsidR="00E84EBC" w:rsidRPr="00C504B5">
        <w:rPr>
          <w:b/>
          <w:color w:val="0000FF"/>
          <w:sz w:val="20"/>
          <w:szCs w:val="20"/>
        </w:rPr>
        <w:t>)</w:t>
      </w:r>
      <w:r w:rsidRPr="00C504B5">
        <w:rPr>
          <w:b/>
          <w:color w:val="0000FF"/>
          <w:sz w:val="20"/>
          <w:szCs w:val="20"/>
        </w:rPr>
        <w:t>.</w:t>
      </w:r>
    </w:p>
    <w:p w14:paraId="2605D174" w14:textId="77777777" w:rsidR="00627514" w:rsidRPr="00C504B5" w:rsidRDefault="00627514" w:rsidP="00627514">
      <w:pPr>
        <w:rPr>
          <w:sz w:val="22"/>
          <w:szCs w:val="22"/>
        </w:rPr>
      </w:pPr>
    </w:p>
    <w:p w14:paraId="48410324" w14:textId="77777777" w:rsidR="00627514" w:rsidRPr="00C504B5" w:rsidRDefault="00627514" w:rsidP="00627514">
      <w:pPr>
        <w:rPr>
          <w:color w:val="FF0000"/>
          <w:sz w:val="22"/>
          <w:szCs w:val="22"/>
        </w:rPr>
      </w:pPr>
      <w:r w:rsidRPr="00C504B5">
        <w:rPr>
          <w:color w:val="FF0000"/>
          <w:sz w:val="22"/>
          <w:szCs w:val="22"/>
        </w:rPr>
        <w:t xml:space="preserve">For states that </w:t>
      </w:r>
      <w:r w:rsidR="0014102B" w:rsidRPr="00C504B5">
        <w:rPr>
          <w:color w:val="FF0000"/>
          <w:sz w:val="22"/>
          <w:szCs w:val="22"/>
        </w:rPr>
        <w:t xml:space="preserve">will </w:t>
      </w:r>
      <w:r w:rsidR="001A6F61" w:rsidRPr="00C504B5">
        <w:rPr>
          <w:color w:val="FF0000"/>
          <w:sz w:val="22"/>
          <w:szCs w:val="22"/>
        </w:rPr>
        <w:t xml:space="preserve">be </w:t>
      </w:r>
      <w:r w:rsidRPr="00C504B5">
        <w:rPr>
          <w:color w:val="FF0000"/>
          <w:sz w:val="22"/>
          <w:szCs w:val="22"/>
        </w:rPr>
        <w:t>complet</w:t>
      </w:r>
      <w:r w:rsidR="0014102B" w:rsidRPr="00C504B5">
        <w:rPr>
          <w:color w:val="FF0000"/>
          <w:sz w:val="22"/>
          <w:szCs w:val="22"/>
        </w:rPr>
        <w:t xml:space="preserve">ing </w:t>
      </w:r>
      <w:r w:rsidR="001A6F61" w:rsidRPr="00C504B5">
        <w:rPr>
          <w:color w:val="FF0000"/>
          <w:sz w:val="22"/>
          <w:szCs w:val="22"/>
        </w:rPr>
        <w:t>their</w:t>
      </w:r>
      <w:r w:rsidRPr="00C504B5">
        <w:rPr>
          <w:color w:val="FF0000"/>
          <w:sz w:val="22"/>
          <w:szCs w:val="22"/>
        </w:rPr>
        <w:t xml:space="preserve"> December </w:t>
      </w:r>
      <w:r w:rsidR="000E7081" w:rsidRPr="00C504B5">
        <w:rPr>
          <w:color w:val="FF0000"/>
          <w:sz w:val="22"/>
          <w:szCs w:val="22"/>
        </w:rPr>
        <w:t>201</w:t>
      </w:r>
      <w:r w:rsidR="00B3791A" w:rsidRPr="00C504B5">
        <w:rPr>
          <w:color w:val="FF0000"/>
          <w:sz w:val="22"/>
          <w:szCs w:val="22"/>
        </w:rPr>
        <w:t>5</w:t>
      </w:r>
      <w:r w:rsidRPr="00C504B5">
        <w:rPr>
          <w:color w:val="FF0000"/>
          <w:sz w:val="22"/>
          <w:szCs w:val="22"/>
        </w:rPr>
        <w:t xml:space="preserve"> </w:t>
      </w:r>
      <w:r w:rsidR="0014102B" w:rsidRPr="00C504B5">
        <w:rPr>
          <w:color w:val="FF0000"/>
          <w:sz w:val="22"/>
          <w:szCs w:val="22"/>
        </w:rPr>
        <w:t>data collection s</w:t>
      </w:r>
      <w:r w:rsidRPr="00C504B5">
        <w:rPr>
          <w:color w:val="FF0000"/>
          <w:sz w:val="22"/>
          <w:szCs w:val="22"/>
        </w:rPr>
        <w:t>ample in January 20</w:t>
      </w:r>
      <w:r w:rsidR="009158EA" w:rsidRPr="00C504B5">
        <w:rPr>
          <w:color w:val="FF0000"/>
          <w:sz w:val="22"/>
          <w:szCs w:val="22"/>
        </w:rPr>
        <w:t>1</w:t>
      </w:r>
      <w:r w:rsidR="00B3791A" w:rsidRPr="00C504B5">
        <w:rPr>
          <w:color w:val="FF0000"/>
          <w:sz w:val="22"/>
          <w:szCs w:val="22"/>
        </w:rPr>
        <w:t>6</w:t>
      </w:r>
      <w:r w:rsidRPr="00C504B5">
        <w:rPr>
          <w:color w:val="FF0000"/>
          <w:sz w:val="22"/>
          <w:szCs w:val="22"/>
        </w:rPr>
        <w:t xml:space="preserve">, please name this file </w:t>
      </w:r>
      <w:r w:rsidRPr="00C504B5">
        <w:rPr>
          <w:b/>
          <w:color w:val="0000FF"/>
          <w:sz w:val="22"/>
          <w:szCs w:val="22"/>
        </w:rPr>
        <w:t>AFA</w:t>
      </w:r>
      <w:r w:rsidRPr="00C504B5">
        <w:rPr>
          <w:color w:val="0000FF"/>
          <w:sz w:val="22"/>
          <w:szCs w:val="22"/>
        </w:rPr>
        <w:t>_</w:t>
      </w:r>
      <w:r w:rsidR="00E91618" w:rsidRPr="00C504B5">
        <w:rPr>
          <w:b/>
          <w:color w:val="0000FF"/>
          <w:sz w:val="22"/>
          <w:szCs w:val="22"/>
        </w:rPr>
        <w:t>GA</w:t>
      </w:r>
      <w:r w:rsidRPr="00C504B5">
        <w:rPr>
          <w:b/>
          <w:color w:val="0000FF"/>
          <w:sz w:val="22"/>
          <w:szCs w:val="22"/>
        </w:rPr>
        <w:t>DEC</w:t>
      </w:r>
      <w:r w:rsidR="000E7081" w:rsidRPr="00C504B5">
        <w:rPr>
          <w:b/>
          <w:color w:val="FF0000"/>
          <w:sz w:val="22"/>
          <w:szCs w:val="22"/>
        </w:rPr>
        <w:t>1</w:t>
      </w:r>
      <w:r w:rsidR="00B3791A" w:rsidRPr="00C504B5">
        <w:rPr>
          <w:b/>
          <w:color w:val="FF0000"/>
          <w:sz w:val="22"/>
          <w:szCs w:val="22"/>
        </w:rPr>
        <w:t>5</w:t>
      </w:r>
      <w:r w:rsidRPr="00C504B5">
        <w:rPr>
          <w:color w:val="FF0000"/>
          <w:sz w:val="22"/>
          <w:szCs w:val="22"/>
        </w:rPr>
        <w:t>.</w:t>
      </w:r>
      <w:r w:rsidRPr="00C504B5">
        <w:rPr>
          <w:b/>
          <w:color w:val="0000FF"/>
          <w:sz w:val="22"/>
          <w:szCs w:val="22"/>
        </w:rPr>
        <w:t>DAT</w:t>
      </w:r>
      <w:r w:rsidR="000873CE" w:rsidRPr="00C504B5">
        <w:rPr>
          <w:b/>
          <w:color w:val="0000FF"/>
          <w:sz w:val="22"/>
          <w:szCs w:val="22"/>
        </w:rPr>
        <w:t xml:space="preserve">, using the </w:t>
      </w:r>
      <w:r w:rsidR="00021D08" w:rsidRPr="00C504B5">
        <w:rPr>
          <w:b/>
          <w:color w:val="0000FF"/>
          <w:sz w:val="22"/>
          <w:szCs w:val="22"/>
        </w:rPr>
        <w:t>sample’s month and year</w:t>
      </w:r>
      <w:r w:rsidR="000873CE" w:rsidRPr="00C504B5">
        <w:rPr>
          <w:b/>
          <w:color w:val="0000FF"/>
          <w:sz w:val="22"/>
          <w:szCs w:val="22"/>
        </w:rPr>
        <w:t>.</w:t>
      </w:r>
    </w:p>
    <w:p w14:paraId="0122582B" w14:textId="77777777" w:rsidR="0080051C" w:rsidRPr="00C504B5" w:rsidRDefault="0080051C"/>
    <w:p w14:paraId="1D9D262A" w14:textId="35E4DAB8" w:rsidR="00026F66" w:rsidRPr="00C504B5" w:rsidRDefault="00B65AA3">
      <w:r w:rsidRPr="00C504B5">
        <w:t>9</w:t>
      </w:r>
      <w:r w:rsidR="00026F66" w:rsidRPr="00C504B5">
        <w:t xml:space="preserve">. Standard BRFSS case disposition codes and code assignment rules are required. </w:t>
      </w:r>
      <w:r w:rsidR="00AB1618" w:rsidRPr="00C504B5">
        <w:t>Four</w:t>
      </w:r>
      <w:r w:rsidR="00026F66" w:rsidRPr="00C504B5">
        <w:t xml:space="preserve"> additional code</w:t>
      </w:r>
      <w:r w:rsidR="00AB1618" w:rsidRPr="00C504B5">
        <w:t>s</w:t>
      </w:r>
      <w:r w:rsidR="00026F66" w:rsidRPr="00C504B5">
        <w:t xml:space="preserve"> ha</w:t>
      </w:r>
      <w:r w:rsidR="00AB1618" w:rsidRPr="00C504B5">
        <w:t>ve</w:t>
      </w:r>
      <w:r w:rsidR="00026F66" w:rsidRPr="00C504B5">
        <w:t xml:space="preserve"> been added for the </w:t>
      </w:r>
      <w:r w:rsidR="00DF643C">
        <w:t xml:space="preserve">ACBS </w:t>
      </w:r>
      <w:bookmarkStart w:id="0" w:name="_GoBack"/>
      <w:bookmarkEnd w:id="0"/>
      <w:r w:rsidR="00026F66" w:rsidRPr="00C504B5">
        <w:t>only:</w:t>
      </w:r>
    </w:p>
    <w:p w14:paraId="30CDEA1C" w14:textId="77777777" w:rsidR="00026F66" w:rsidRPr="00C504B5" w:rsidRDefault="00026F66"/>
    <w:p w14:paraId="669AF2C6" w14:textId="77777777" w:rsidR="00026F66" w:rsidRPr="00C504B5" w:rsidRDefault="00AB1618">
      <w:pPr>
        <w:rPr>
          <w:i/>
        </w:rPr>
      </w:pPr>
      <w:r w:rsidRPr="00C504B5">
        <w:rPr>
          <w:i/>
        </w:rPr>
        <w:t>Revised Disposition list is enclosed</w:t>
      </w:r>
    </w:p>
    <w:p w14:paraId="616079C5" w14:textId="77777777" w:rsidR="00AB1618" w:rsidRPr="00C504B5" w:rsidRDefault="00AB1618"/>
    <w:p w14:paraId="4D2C6903" w14:textId="77777777" w:rsidR="003E34A0" w:rsidRPr="00C504B5" w:rsidRDefault="00B65AA3">
      <w:r w:rsidRPr="00C504B5">
        <w:t>10</w:t>
      </w:r>
      <w:r w:rsidR="00026F66" w:rsidRPr="00C504B5">
        <w:t xml:space="preserve">. </w:t>
      </w:r>
      <w:r w:rsidR="003E34A0" w:rsidRPr="00C504B5">
        <w:t>A case should be considered as a partial complete (disposition code 120</w:t>
      </w:r>
      <w:r w:rsidR="00936B8D" w:rsidRPr="00C504B5">
        <w:t>0</w:t>
      </w:r>
      <w:r w:rsidR="003E34A0" w:rsidRPr="00C504B5">
        <w:t>) if either:</w:t>
      </w:r>
    </w:p>
    <w:p w14:paraId="3BC567E4" w14:textId="77777777" w:rsidR="003E34A0" w:rsidRPr="00C504B5" w:rsidRDefault="003E34A0" w:rsidP="003E34A0">
      <w:pPr>
        <w:ind w:firstLine="720"/>
      </w:pPr>
      <w:r w:rsidRPr="00C504B5">
        <w:t>a. the respondent completed section 8 (medications) before terminating the interview; OR</w:t>
      </w:r>
    </w:p>
    <w:p w14:paraId="1F2F5A77" w14:textId="77777777" w:rsidR="003E34A0" w:rsidRPr="00C504B5" w:rsidRDefault="003E34A0" w:rsidP="003E34A0">
      <w:pPr>
        <w:ind w:firstLine="720"/>
      </w:pPr>
      <w:r w:rsidRPr="00C504B5">
        <w:t>b. the respondent completed section 7  (modifications to environment)</w:t>
      </w:r>
      <w:r w:rsidR="00954D85" w:rsidRPr="00C504B5">
        <w:t xml:space="preserve"> </w:t>
      </w:r>
      <w:r w:rsidRPr="00C504B5">
        <w:t>but didn’t complete section 8 (medications) before terminating the interview but would have skipped section 8 due to a legitimate skip because he or she had responded “Never” to LAST_MED (3.4) “How long has it been since you last took asthma medication?”.</w:t>
      </w:r>
    </w:p>
    <w:p w14:paraId="76AE4964" w14:textId="77777777" w:rsidR="003E34A0" w:rsidRPr="00C504B5" w:rsidRDefault="003E34A0" w:rsidP="003E34A0">
      <w:r w:rsidRPr="00C504B5">
        <w:t>A case would be considered as a termination within questionnaire (disposition code 210</w:t>
      </w:r>
      <w:r w:rsidR="00936B8D" w:rsidRPr="00C504B5">
        <w:t>0</w:t>
      </w:r>
      <w:r w:rsidRPr="00C504B5">
        <w:t xml:space="preserve">) if the respondent should have answered the questions about medications in section 8 and didn’t, or if they would have skipped section 8 but terminated the questionnaire before reaching the end of section 7 (modifications to environment). </w:t>
      </w:r>
    </w:p>
    <w:p w14:paraId="17426A15" w14:textId="77777777" w:rsidR="003E34A0" w:rsidRPr="00C504B5" w:rsidRDefault="003E34A0" w:rsidP="003E34A0">
      <w:pPr>
        <w:ind w:firstLine="720"/>
      </w:pPr>
    </w:p>
    <w:p w14:paraId="69EC58B4" w14:textId="77777777" w:rsidR="00840218" w:rsidRPr="00C504B5" w:rsidRDefault="004A7A61">
      <w:r w:rsidRPr="00C504B5">
        <w:t>1</w:t>
      </w:r>
      <w:r w:rsidR="00B65AA3" w:rsidRPr="00C504B5">
        <w:t>1</w:t>
      </w:r>
      <w:r w:rsidR="00A1505F" w:rsidRPr="00C504B5">
        <w:t xml:space="preserve">. </w:t>
      </w:r>
      <w:r w:rsidR="004A5226" w:rsidRPr="00C504B5">
        <w:t>PC Edits program</w:t>
      </w:r>
      <w:r w:rsidR="005F1D37" w:rsidRPr="00C504B5">
        <w:t>s</w:t>
      </w:r>
      <w:r w:rsidR="004A5226" w:rsidRPr="00C504B5">
        <w:t xml:space="preserve"> for the adults and children datasets will be provided by </w:t>
      </w:r>
      <w:r w:rsidR="005F1D37" w:rsidRPr="00C504B5">
        <w:t>DBS</w:t>
      </w:r>
      <w:r w:rsidR="004A5226" w:rsidRPr="00C504B5">
        <w:t xml:space="preserve">. </w:t>
      </w:r>
      <w:r w:rsidR="00383680" w:rsidRPr="00C504B5">
        <w:t xml:space="preserve">This is expected to be available </w:t>
      </w:r>
      <w:r w:rsidR="00936B8D" w:rsidRPr="00C504B5">
        <w:t xml:space="preserve">at end of </w:t>
      </w:r>
      <w:r w:rsidR="00383680" w:rsidRPr="00C504B5">
        <w:t xml:space="preserve">the first quarter of the </w:t>
      </w:r>
      <w:r w:rsidR="000E7081" w:rsidRPr="00C504B5">
        <w:t>201</w:t>
      </w:r>
      <w:r w:rsidR="00A4511E" w:rsidRPr="00C504B5">
        <w:t>5</w:t>
      </w:r>
      <w:r w:rsidR="00383680" w:rsidRPr="00C504B5">
        <w:t xml:space="preserve"> processing year.</w:t>
      </w:r>
    </w:p>
    <w:p w14:paraId="2B13F09F" w14:textId="77777777" w:rsidR="00DD2C65" w:rsidRPr="00C504B5" w:rsidRDefault="00DD2C65"/>
    <w:p w14:paraId="3702C793" w14:textId="317F7DA9" w:rsidR="00840218" w:rsidRPr="00C504B5" w:rsidRDefault="00BA061F">
      <w:pPr>
        <w:rPr>
          <w:bCs/>
        </w:rPr>
      </w:pPr>
      <w:r w:rsidRPr="00C504B5">
        <w:t>1</w:t>
      </w:r>
      <w:r w:rsidR="00B65AA3" w:rsidRPr="00C504B5">
        <w:t>2</w:t>
      </w:r>
      <w:r w:rsidR="00A1505F" w:rsidRPr="00C504B5">
        <w:t xml:space="preserve">. </w:t>
      </w:r>
      <w:r w:rsidR="002435A9" w:rsidRPr="00C504B5">
        <w:t>AC</w:t>
      </w:r>
      <w:r w:rsidR="005F1D37" w:rsidRPr="00C504B5">
        <w:t>BS</w:t>
      </w:r>
      <w:r w:rsidR="00840218" w:rsidRPr="00C504B5">
        <w:rPr>
          <w:bCs/>
        </w:rPr>
        <w:t xml:space="preserve"> will</w:t>
      </w:r>
      <w:r w:rsidR="005F1D37" w:rsidRPr="00C504B5">
        <w:rPr>
          <w:bCs/>
        </w:rPr>
        <w:t xml:space="preserve"> </w:t>
      </w:r>
      <w:r w:rsidR="00840218" w:rsidRPr="00C504B5">
        <w:rPr>
          <w:bCs/>
        </w:rPr>
        <w:t xml:space="preserve">weight the data and produce a final data set that includes the state-wide BRFSS data and the </w:t>
      </w:r>
      <w:r w:rsidR="00090634" w:rsidRPr="00C504B5">
        <w:rPr>
          <w:bCs/>
        </w:rPr>
        <w:t>call-back</w:t>
      </w:r>
      <w:r w:rsidR="00840218" w:rsidRPr="00C504B5">
        <w:rPr>
          <w:bCs/>
        </w:rPr>
        <w:t xml:space="preserve"> survey data.  </w:t>
      </w:r>
      <w:r w:rsidR="00A1505F" w:rsidRPr="00C504B5">
        <w:rPr>
          <w:bCs/>
        </w:rPr>
        <w:t>Midyear files will be made available to the states for quality control checks.</w:t>
      </w:r>
    </w:p>
    <w:p w14:paraId="00AF14A5" w14:textId="77777777" w:rsidR="002742DA" w:rsidRPr="00C504B5" w:rsidRDefault="002742DA" w:rsidP="00466569">
      <w:pPr>
        <w:rPr>
          <w:b/>
          <w:sz w:val="22"/>
          <w:szCs w:val="22"/>
        </w:rPr>
      </w:pPr>
    </w:p>
    <w:sectPr w:rsidR="002742DA" w:rsidRPr="00C504B5" w:rsidSect="00995294">
      <w:footerReference w:type="even" r:id="rId8"/>
      <w:footerReference w:type="default" r:id="rId9"/>
      <w:pgSz w:w="12240" w:h="15840"/>
      <w:pgMar w:top="72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AC86C" w14:textId="77777777" w:rsidR="008F16C8" w:rsidRDefault="008F16C8">
      <w:r>
        <w:separator/>
      </w:r>
    </w:p>
  </w:endnote>
  <w:endnote w:type="continuationSeparator" w:id="0">
    <w:p w14:paraId="30E2475A" w14:textId="77777777" w:rsidR="008F16C8" w:rsidRDefault="008F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5503C" w14:textId="77777777" w:rsidR="008F16C8" w:rsidRDefault="008F16C8" w:rsidP="00BA06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3E158" w14:textId="77777777" w:rsidR="008F16C8" w:rsidRDefault="008F1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040B" w14:textId="77777777" w:rsidR="008F16C8" w:rsidRDefault="008F16C8" w:rsidP="00BA06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4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F6C8C1" w14:textId="77777777" w:rsidR="008F16C8" w:rsidRDefault="008F16C8">
    <w:pPr>
      <w:pStyle w:val="Footer"/>
    </w:pPr>
  </w:p>
  <w:p w14:paraId="508054C7" w14:textId="4BDF4B51" w:rsidR="008F16C8" w:rsidRDefault="008F16C8">
    <w:pPr>
      <w:pStyle w:val="Footer"/>
    </w:pPr>
    <w:r>
      <w:t xml:space="preserve">Last updated </w:t>
    </w:r>
    <w:r>
      <w:fldChar w:fldCharType="begin"/>
    </w:r>
    <w:r>
      <w:instrText xml:space="preserve"> DATE \@ "M/d/yyyy" </w:instrText>
    </w:r>
    <w:r>
      <w:fldChar w:fldCharType="separate"/>
    </w:r>
    <w:r w:rsidR="00370C78">
      <w:rPr>
        <w:noProof/>
      </w:rPr>
      <w:t>11/14/2016</w:t>
    </w:r>
    <w:r>
      <w:fldChar w:fldCharType="end"/>
    </w:r>
    <w:r>
      <w:t xml:space="preserve"> by DBS staff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E3F80" w14:textId="77777777" w:rsidR="008F16C8" w:rsidRDefault="008F16C8">
      <w:r>
        <w:separator/>
      </w:r>
    </w:p>
  </w:footnote>
  <w:footnote w:type="continuationSeparator" w:id="0">
    <w:p w14:paraId="68C47169" w14:textId="77777777" w:rsidR="008F16C8" w:rsidRDefault="008F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6C7F"/>
    <w:multiLevelType w:val="hybridMultilevel"/>
    <w:tmpl w:val="1158A1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8E2C53"/>
    <w:multiLevelType w:val="hybridMultilevel"/>
    <w:tmpl w:val="12387038"/>
    <w:lvl w:ilvl="0" w:tplc="6FB626F6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8"/>
    <w:rsid w:val="00004683"/>
    <w:rsid w:val="00004890"/>
    <w:rsid w:val="0001098B"/>
    <w:rsid w:val="00014CB0"/>
    <w:rsid w:val="00021D08"/>
    <w:rsid w:val="00022DE5"/>
    <w:rsid w:val="00026F66"/>
    <w:rsid w:val="00035F63"/>
    <w:rsid w:val="000457C2"/>
    <w:rsid w:val="0005272B"/>
    <w:rsid w:val="000549CB"/>
    <w:rsid w:val="00057203"/>
    <w:rsid w:val="000611FB"/>
    <w:rsid w:val="000612BE"/>
    <w:rsid w:val="00085B4B"/>
    <w:rsid w:val="00086552"/>
    <w:rsid w:val="000873CE"/>
    <w:rsid w:val="000904DA"/>
    <w:rsid w:val="00090634"/>
    <w:rsid w:val="0009228F"/>
    <w:rsid w:val="000A12BC"/>
    <w:rsid w:val="000B04AF"/>
    <w:rsid w:val="000B3CF8"/>
    <w:rsid w:val="000B5430"/>
    <w:rsid w:val="000E7081"/>
    <w:rsid w:val="0010061D"/>
    <w:rsid w:val="001011DC"/>
    <w:rsid w:val="00103202"/>
    <w:rsid w:val="00103495"/>
    <w:rsid w:val="00106817"/>
    <w:rsid w:val="00112274"/>
    <w:rsid w:val="00113125"/>
    <w:rsid w:val="0014102B"/>
    <w:rsid w:val="00144769"/>
    <w:rsid w:val="00150023"/>
    <w:rsid w:val="00167D53"/>
    <w:rsid w:val="00171692"/>
    <w:rsid w:val="001768B2"/>
    <w:rsid w:val="0018275B"/>
    <w:rsid w:val="001A4C8F"/>
    <w:rsid w:val="001A6F61"/>
    <w:rsid w:val="001B4DB2"/>
    <w:rsid w:val="001B51AD"/>
    <w:rsid w:val="001C0A95"/>
    <w:rsid w:val="001C4342"/>
    <w:rsid w:val="001D3387"/>
    <w:rsid w:val="001F5EBB"/>
    <w:rsid w:val="001F7591"/>
    <w:rsid w:val="001F7B6D"/>
    <w:rsid w:val="00202D7E"/>
    <w:rsid w:val="002044AD"/>
    <w:rsid w:val="002147B7"/>
    <w:rsid w:val="00216654"/>
    <w:rsid w:val="0021762A"/>
    <w:rsid w:val="002238F6"/>
    <w:rsid w:val="002435A9"/>
    <w:rsid w:val="00246BBC"/>
    <w:rsid w:val="00251384"/>
    <w:rsid w:val="002742DA"/>
    <w:rsid w:val="002751FD"/>
    <w:rsid w:val="002916C8"/>
    <w:rsid w:val="002A0A68"/>
    <w:rsid w:val="002A531D"/>
    <w:rsid w:val="002D3E99"/>
    <w:rsid w:val="003538ED"/>
    <w:rsid w:val="003616B6"/>
    <w:rsid w:val="00362B3B"/>
    <w:rsid w:val="00370C78"/>
    <w:rsid w:val="00377A7E"/>
    <w:rsid w:val="00383680"/>
    <w:rsid w:val="00384222"/>
    <w:rsid w:val="003B35B6"/>
    <w:rsid w:val="003B4629"/>
    <w:rsid w:val="003D3B60"/>
    <w:rsid w:val="003E34A0"/>
    <w:rsid w:val="00403C6C"/>
    <w:rsid w:val="004072E4"/>
    <w:rsid w:val="00423474"/>
    <w:rsid w:val="00425660"/>
    <w:rsid w:val="00440AA2"/>
    <w:rsid w:val="00451189"/>
    <w:rsid w:val="004625C5"/>
    <w:rsid w:val="00466569"/>
    <w:rsid w:val="004A17B7"/>
    <w:rsid w:val="004A5226"/>
    <w:rsid w:val="004A7A61"/>
    <w:rsid w:val="004B6531"/>
    <w:rsid w:val="004B65BA"/>
    <w:rsid w:val="004C037E"/>
    <w:rsid w:val="004C395D"/>
    <w:rsid w:val="004C4708"/>
    <w:rsid w:val="004E3BAC"/>
    <w:rsid w:val="004E6172"/>
    <w:rsid w:val="004F18B1"/>
    <w:rsid w:val="004F4026"/>
    <w:rsid w:val="004F46EE"/>
    <w:rsid w:val="004F7379"/>
    <w:rsid w:val="00512842"/>
    <w:rsid w:val="005269CE"/>
    <w:rsid w:val="0053674B"/>
    <w:rsid w:val="00550E2D"/>
    <w:rsid w:val="00552820"/>
    <w:rsid w:val="00560EC1"/>
    <w:rsid w:val="00564C0B"/>
    <w:rsid w:val="005768C8"/>
    <w:rsid w:val="00581460"/>
    <w:rsid w:val="005852F2"/>
    <w:rsid w:val="005A7111"/>
    <w:rsid w:val="005C276C"/>
    <w:rsid w:val="005C4D35"/>
    <w:rsid w:val="005D49A2"/>
    <w:rsid w:val="005D7927"/>
    <w:rsid w:val="005E1B87"/>
    <w:rsid w:val="005F1D37"/>
    <w:rsid w:val="00607E73"/>
    <w:rsid w:val="0061282B"/>
    <w:rsid w:val="00615AEC"/>
    <w:rsid w:val="0062748F"/>
    <w:rsid w:val="00627514"/>
    <w:rsid w:val="00632DA5"/>
    <w:rsid w:val="00641EAE"/>
    <w:rsid w:val="00652025"/>
    <w:rsid w:val="00652559"/>
    <w:rsid w:val="00667EAA"/>
    <w:rsid w:val="00672FD2"/>
    <w:rsid w:val="00675871"/>
    <w:rsid w:val="00675FD9"/>
    <w:rsid w:val="00677EA0"/>
    <w:rsid w:val="006B3AEE"/>
    <w:rsid w:val="006C114F"/>
    <w:rsid w:val="006C192E"/>
    <w:rsid w:val="006C32E4"/>
    <w:rsid w:val="006E1C3B"/>
    <w:rsid w:val="006E29B2"/>
    <w:rsid w:val="006E5533"/>
    <w:rsid w:val="006E65E9"/>
    <w:rsid w:val="006F28E5"/>
    <w:rsid w:val="007113A4"/>
    <w:rsid w:val="0071704A"/>
    <w:rsid w:val="00726C5D"/>
    <w:rsid w:val="00753308"/>
    <w:rsid w:val="00760C03"/>
    <w:rsid w:val="007626B1"/>
    <w:rsid w:val="00765F75"/>
    <w:rsid w:val="00780F7A"/>
    <w:rsid w:val="00794231"/>
    <w:rsid w:val="007A5ED1"/>
    <w:rsid w:val="007B73E6"/>
    <w:rsid w:val="007C1BC6"/>
    <w:rsid w:val="007D3CFB"/>
    <w:rsid w:val="007D72A0"/>
    <w:rsid w:val="007F7EC3"/>
    <w:rsid w:val="00800084"/>
    <w:rsid w:val="0080051C"/>
    <w:rsid w:val="008033B0"/>
    <w:rsid w:val="00821A0F"/>
    <w:rsid w:val="00825E4F"/>
    <w:rsid w:val="0083010E"/>
    <w:rsid w:val="00840218"/>
    <w:rsid w:val="008627DD"/>
    <w:rsid w:val="008669E5"/>
    <w:rsid w:val="00891430"/>
    <w:rsid w:val="00897460"/>
    <w:rsid w:val="008B0EB6"/>
    <w:rsid w:val="008B4DCC"/>
    <w:rsid w:val="008B7DB1"/>
    <w:rsid w:val="008D6A35"/>
    <w:rsid w:val="008E1CB4"/>
    <w:rsid w:val="008E3690"/>
    <w:rsid w:val="008E3716"/>
    <w:rsid w:val="008F16C8"/>
    <w:rsid w:val="008F18FC"/>
    <w:rsid w:val="008F1B75"/>
    <w:rsid w:val="008F39E9"/>
    <w:rsid w:val="009037E2"/>
    <w:rsid w:val="009158EA"/>
    <w:rsid w:val="009369C8"/>
    <w:rsid w:val="00936B8D"/>
    <w:rsid w:val="00941761"/>
    <w:rsid w:val="00954D85"/>
    <w:rsid w:val="0097223B"/>
    <w:rsid w:val="00974B6F"/>
    <w:rsid w:val="00990E3B"/>
    <w:rsid w:val="00991151"/>
    <w:rsid w:val="00995294"/>
    <w:rsid w:val="009972F6"/>
    <w:rsid w:val="009A15D2"/>
    <w:rsid w:val="009A3BC6"/>
    <w:rsid w:val="009B74FB"/>
    <w:rsid w:val="00A1505F"/>
    <w:rsid w:val="00A24C4D"/>
    <w:rsid w:val="00A4511E"/>
    <w:rsid w:val="00A61B0F"/>
    <w:rsid w:val="00A63C9A"/>
    <w:rsid w:val="00A6418B"/>
    <w:rsid w:val="00A66696"/>
    <w:rsid w:val="00A66A2E"/>
    <w:rsid w:val="00A66F9E"/>
    <w:rsid w:val="00A71BA1"/>
    <w:rsid w:val="00A818D5"/>
    <w:rsid w:val="00A81913"/>
    <w:rsid w:val="00A82EBA"/>
    <w:rsid w:val="00A9344F"/>
    <w:rsid w:val="00A94508"/>
    <w:rsid w:val="00AA7D02"/>
    <w:rsid w:val="00AB1618"/>
    <w:rsid w:val="00AB3058"/>
    <w:rsid w:val="00AB3612"/>
    <w:rsid w:val="00AB7CBA"/>
    <w:rsid w:val="00AD3DE3"/>
    <w:rsid w:val="00AD692F"/>
    <w:rsid w:val="00AE034E"/>
    <w:rsid w:val="00B035B5"/>
    <w:rsid w:val="00B13922"/>
    <w:rsid w:val="00B35E2C"/>
    <w:rsid w:val="00B3791A"/>
    <w:rsid w:val="00B64264"/>
    <w:rsid w:val="00B65AA3"/>
    <w:rsid w:val="00B808AD"/>
    <w:rsid w:val="00B81F6A"/>
    <w:rsid w:val="00B86F45"/>
    <w:rsid w:val="00BA061F"/>
    <w:rsid w:val="00BA3AE0"/>
    <w:rsid w:val="00BA6BCD"/>
    <w:rsid w:val="00BD4C54"/>
    <w:rsid w:val="00BE46F5"/>
    <w:rsid w:val="00BE6155"/>
    <w:rsid w:val="00BF3318"/>
    <w:rsid w:val="00C00F6B"/>
    <w:rsid w:val="00C051CB"/>
    <w:rsid w:val="00C070FC"/>
    <w:rsid w:val="00C2530F"/>
    <w:rsid w:val="00C504B5"/>
    <w:rsid w:val="00C577B8"/>
    <w:rsid w:val="00C67FEA"/>
    <w:rsid w:val="00C867F1"/>
    <w:rsid w:val="00C9680F"/>
    <w:rsid w:val="00CC42DB"/>
    <w:rsid w:val="00CD3D35"/>
    <w:rsid w:val="00CE6A20"/>
    <w:rsid w:val="00D07066"/>
    <w:rsid w:val="00D07473"/>
    <w:rsid w:val="00D179E9"/>
    <w:rsid w:val="00D238E8"/>
    <w:rsid w:val="00D32E64"/>
    <w:rsid w:val="00D41BEA"/>
    <w:rsid w:val="00D50158"/>
    <w:rsid w:val="00D57922"/>
    <w:rsid w:val="00D80E5C"/>
    <w:rsid w:val="00DB2705"/>
    <w:rsid w:val="00DB4CCD"/>
    <w:rsid w:val="00DB56CD"/>
    <w:rsid w:val="00DC7567"/>
    <w:rsid w:val="00DD2C65"/>
    <w:rsid w:val="00DF631D"/>
    <w:rsid w:val="00DF643C"/>
    <w:rsid w:val="00DF6B07"/>
    <w:rsid w:val="00E50C79"/>
    <w:rsid w:val="00E53EB4"/>
    <w:rsid w:val="00E70C88"/>
    <w:rsid w:val="00E84EBC"/>
    <w:rsid w:val="00E91618"/>
    <w:rsid w:val="00EA52EB"/>
    <w:rsid w:val="00EC7891"/>
    <w:rsid w:val="00ED15E1"/>
    <w:rsid w:val="00ED22CC"/>
    <w:rsid w:val="00ED3B4F"/>
    <w:rsid w:val="00ED65F2"/>
    <w:rsid w:val="00EF3B30"/>
    <w:rsid w:val="00F01C5D"/>
    <w:rsid w:val="00F07E7E"/>
    <w:rsid w:val="00F15C67"/>
    <w:rsid w:val="00F35A82"/>
    <w:rsid w:val="00F60933"/>
    <w:rsid w:val="00F83E4D"/>
    <w:rsid w:val="00FD3F2D"/>
    <w:rsid w:val="00FF0BEC"/>
    <w:rsid w:val="00FF5B2B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29418F6E"/>
  <w15:chartTrackingRefBased/>
  <w15:docId w15:val="{BA7851FD-6868-4E79-8C24-F472568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7D72A0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8033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4D35"/>
    <w:rPr>
      <w:rFonts w:ascii="Tahoma" w:hAnsi="Tahoma" w:cs="Tahoma"/>
      <w:sz w:val="16"/>
      <w:szCs w:val="16"/>
    </w:rPr>
  </w:style>
  <w:style w:type="character" w:styleId="Hyperlink">
    <w:name w:val="Hyperlink"/>
    <w:rsid w:val="0080051C"/>
    <w:rPr>
      <w:color w:val="0000FF"/>
      <w:u w:val="single"/>
    </w:rPr>
  </w:style>
  <w:style w:type="paragraph" w:customStyle="1" w:styleId="Style1">
    <w:name w:val="Style1"/>
    <w:rsid w:val="00026F66"/>
    <w:pPr>
      <w:autoSpaceDE w:val="0"/>
      <w:autoSpaceDN w:val="0"/>
      <w:adjustRightInd w:val="0"/>
    </w:pPr>
    <w:rPr>
      <w:rFonts w:ascii="Arial" w:hAnsi="Arial"/>
      <w:sz w:val="24"/>
    </w:rPr>
  </w:style>
  <w:style w:type="character" w:styleId="Emphasis">
    <w:name w:val="Emphasis"/>
    <w:qFormat/>
    <w:rsid w:val="00026F66"/>
    <w:rPr>
      <w:i/>
      <w:iCs/>
    </w:rPr>
  </w:style>
  <w:style w:type="paragraph" w:styleId="Footer">
    <w:name w:val="footer"/>
    <w:basedOn w:val="Normal"/>
    <w:rsid w:val="00026F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6F66"/>
  </w:style>
  <w:style w:type="paragraph" w:styleId="Header">
    <w:name w:val="header"/>
    <w:basedOn w:val="Normal"/>
    <w:link w:val="HeaderChar"/>
    <w:uiPriority w:val="99"/>
    <w:rsid w:val="003E34A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E34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34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34A0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011D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4F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6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CF9D-21BB-4AA1-80FC-90993501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Surveys</vt:lpstr>
    </vt:vector>
  </TitlesOfParts>
  <Company>CDC</Company>
  <LinksUpToDate>false</LinksUpToDate>
  <CharactersWithSpaces>7386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mailto:huma@cdc.gov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Surveys</dc:title>
  <dc:subject/>
  <dc:creator>rxg0</dc:creator>
  <cp:keywords/>
  <cp:lastModifiedBy>Vempaty, Padmaja (ATSDR/OADS)</cp:lastModifiedBy>
  <cp:revision>58</cp:revision>
  <cp:lastPrinted>2007-10-11T18:44:00Z</cp:lastPrinted>
  <dcterms:created xsi:type="dcterms:W3CDTF">2015-09-28T14:46:00Z</dcterms:created>
  <dcterms:modified xsi:type="dcterms:W3CDTF">2016-11-14T18:49:00Z</dcterms:modified>
</cp:coreProperties>
</file>