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40E" w:rsidRDefault="00C4340E" w:rsidP="00C4340E">
      <w:pPr>
        <w:widowControl/>
        <w:spacing w:line="360" w:lineRule="auto"/>
        <w:jc w:val="center"/>
        <w:rPr>
          <w:bCs/>
          <w:sz w:val="28"/>
          <w:szCs w:val="28"/>
        </w:rPr>
      </w:pPr>
    </w:p>
    <w:p w:rsidR="00C4340E" w:rsidRDefault="00C4340E" w:rsidP="00C4340E">
      <w:pPr>
        <w:widowControl/>
        <w:spacing w:line="360" w:lineRule="auto"/>
        <w:jc w:val="center"/>
        <w:rPr>
          <w:bCs/>
          <w:sz w:val="28"/>
          <w:szCs w:val="28"/>
        </w:rPr>
      </w:pPr>
    </w:p>
    <w:p w:rsidR="00C4340E" w:rsidRDefault="00C4340E" w:rsidP="00C4340E">
      <w:pPr>
        <w:widowControl/>
        <w:spacing w:line="360" w:lineRule="auto"/>
        <w:jc w:val="center"/>
        <w:rPr>
          <w:bCs/>
          <w:sz w:val="28"/>
          <w:szCs w:val="28"/>
        </w:rPr>
      </w:pPr>
    </w:p>
    <w:p w:rsidR="00C4340E" w:rsidRDefault="00C4340E" w:rsidP="00C4340E">
      <w:pPr>
        <w:widowControl/>
        <w:spacing w:line="360" w:lineRule="auto"/>
        <w:jc w:val="center"/>
        <w:rPr>
          <w:bCs/>
          <w:sz w:val="28"/>
          <w:szCs w:val="28"/>
        </w:rPr>
      </w:pPr>
    </w:p>
    <w:p w:rsidR="0072573F" w:rsidRPr="00C4340E" w:rsidRDefault="0072573F" w:rsidP="0072573F">
      <w:pPr>
        <w:widowControl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4340E">
        <w:rPr>
          <w:rFonts w:ascii="Times New Roman" w:hAnsi="Times New Roman"/>
          <w:bCs/>
          <w:sz w:val="28"/>
          <w:szCs w:val="28"/>
        </w:rPr>
        <w:t>Justification for Change</w:t>
      </w:r>
    </w:p>
    <w:p w:rsidR="0072573F" w:rsidRPr="00C4340E" w:rsidRDefault="0072573F" w:rsidP="0072573F">
      <w:pPr>
        <w:widowControl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5115E" w:rsidRPr="00E5115E" w:rsidRDefault="00E5115E" w:rsidP="00E5115E">
      <w:pPr>
        <w:widowControl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E5115E">
        <w:rPr>
          <w:rFonts w:ascii="Times New Roman" w:hAnsi="Times New Roman"/>
          <w:bCs/>
          <w:sz w:val="28"/>
          <w:szCs w:val="28"/>
        </w:rPr>
        <w:t xml:space="preserve">Import Permit Applications </w:t>
      </w:r>
    </w:p>
    <w:p w:rsidR="0072573F" w:rsidRPr="00C4340E" w:rsidRDefault="00E5115E" w:rsidP="00E5115E">
      <w:pPr>
        <w:widowControl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E5115E">
        <w:rPr>
          <w:rFonts w:ascii="Times New Roman" w:hAnsi="Times New Roman"/>
          <w:bCs/>
          <w:sz w:val="28"/>
          <w:szCs w:val="28"/>
        </w:rPr>
        <w:t>(OMB Control No. 0920-0199)</w:t>
      </w:r>
      <w:r>
        <w:rPr>
          <w:rFonts w:ascii="Times New Roman" w:hAnsi="Times New Roman"/>
          <w:bCs/>
          <w:sz w:val="28"/>
          <w:szCs w:val="28"/>
        </w:rPr>
        <w:t xml:space="preserve"> Expiration 01/31/2017</w:t>
      </w:r>
    </w:p>
    <w:p w:rsidR="0072573F" w:rsidRPr="00C4340E" w:rsidRDefault="0072573F" w:rsidP="0072573F">
      <w:pPr>
        <w:widowControl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2573F" w:rsidRPr="00C4340E" w:rsidRDefault="0072573F" w:rsidP="0072573F">
      <w:pPr>
        <w:widowControl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4340E">
        <w:rPr>
          <w:rFonts w:ascii="Times New Roman" w:hAnsi="Times New Roman"/>
          <w:bCs/>
          <w:sz w:val="28"/>
          <w:szCs w:val="28"/>
        </w:rPr>
        <w:t>Centers for Disease Control and Prevention</w:t>
      </w:r>
    </w:p>
    <w:p w:rsidR="0072573F" w:rsidRPr="00C4340E" w:rsidRDefault="0072573F" w:rsidP="0072573F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C4340E">
        <w:rPr>
          <w:rFonts w:ascii="Times New Roman" w:hAnsi="Times New Roman"/>
          <w:sz w:val="28"/>
          <w:szCs w:val="28"/>
        </w:rPr>
        <w:t xml:space="preserve">Office of Public Health Preparedness and Response </w:t>
      </w:r>
    </w:p>
    <w:p w:rsidR="0072573F" w:rsidRPr="00C4340E" w:rsidRDefault="0072573F" w:rsidP="0072573F">
      <w:pPr>
        <w:widowControl/>
        <w:tabs>
          <w:tab w:val="left" w:pos="-1440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4340E">
        <w:rPr>
          <w:rFonts w:ascii="Times New Roman" w:hAnsi="Times New Roman"/>
          <w:bCs/>
          <w:sz w:val="28"/>
          <w:szCs w:val="28"/>
        </w:rPr>
        <w:t>Division of Select Agents and Toxins</w:t>
      </w:r>
    </w:p>
    <w:p w:rsidR="0072573F" w:rsidRPr="00C4340E" w:rsidRDefault="0072573F" w:rsidP="0072573F">
      <w:pPr>
        <w:widowControl/>
        <w:tabs>
          <w:tab w:val="left" w:pos="-1440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2573F" w:rsidRPr="00C4340E" w:rsidRDefault="0072573F" w:rsidP="0072573F">
      <w:pPr>
        <w:widowControl/>
        <w:tabs>
          <w:tab w:val="left" w:pos="-1440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2573F" w:rsidRPr="00C4340E" w:rsidRDefault="0072573F" w:rsidP="0072573F">
      <w:pPr>
        <w:widowControl/>
        <w:tabs>
          <w:tab w:val="left" w:pos="-1440"/>
        </w:tabs>
        <w:spacing w:line="276" w:lineRule="auto"/>
        <w:jc w:val="center"/>
        <w:rPr>
          <w:rFonts w:ascii="Times New Roman" w:hAnsi="Times New Roman"/>
          <w:bCs/>
          <w:sz w:val="28"/>
          <w:szCs w:val="28"/>
        </w:rPr>
      </w:pPr>
      <w:r w:rsidRPr="00C4340E">
        <w:rPr>
          <w:rFonts w:ascii="Times New Roman" w:hAnsi="Times New Roman"/>
          <w:bCs/>
          <w:sz w:val="28"/>
          <w:szCs w:val="28"/>
        </w:rPr>
        <w:t>Lori Bane</w:t>
      </w:r>
    </w:p>
    <w:p w:rsidR="0072573F" w:rsidRPr="00C4340E" w:rsidRDefault="0072573F" w:rsidP="0072573F">
      <w:pPr>
        <w:widowControl/>
        <w:tabs>
          <w:tab w:val="left" w:pos="-1440"/>
        </w:tabs>
        <w:spacing w:line="276" w:lineRule="auto"/>
        <w:jc w:val="center"/>
        <w:rPr>
          <w:rFonts w:ascii="Times New Roman" w:hAnsi="Times New Roman"/>
          <w:bCs/>
          <w:sz w:val="28"/>
          <w:szCs w:val="28"/>
        </w:rPr>
      </w:pPr>
      <w:r w:rsidRPr="00C4340E">
        <w:rPr>
          <w:rFonts w:ascii="Times New Roman" w:hAnsi="Times New Roman"/>
          <w:bCs/>
          <w:sz w:val="28"/>
          <w:szCs w:val="28"/>
        </w:rPr>
        <w:t>(404) 718-2006</w:t>
      </w:r>
    </w:p>
    <w:p w:rsidR="0072573F" w:rsidRPr="00C4340E" w:rsidRDefault="0072573F" w:rsidP="0072573F">
      <w:pPr>
        <w:widowControl/>
        <w:tabs>
          <w:tab w:val="left" w:pos="-1440"/>
        </w:tabs>
        <w:spacing w:line="276" w:lineRule="auto"/>
        <w:jc w:val="center"/>
        <w:rPr>
          <w:rFonts w:ascii="Times New Roman" w:hAnsi="Times New Roman"/>
          <w:bCs/>
          <w:sz w:val="28"/>
          <w:szCs w:val="28"/>
        </w:rPr>
      </w:pPr>
      <w:r w:rsidRPr="00C4340E">
        <w:rPr>
          <w:rFonts w:ascii="Times New Roman" w:hAnsi="Times New Roman"/>
          <w:bCs/>
          <w:sz w:val="28"/>
          <w:szCs w:val="28"/>
        </w:rPr>
        <w:t>(404) 718-2097 FAX</w:t>
      </w:r>
    </w:p>
    <w:p w:rsidR="0072573F" w:rsidRPr="00C4340E" w:rsidRDefault="00743ACE" w:rsidP="0072573F">
      <w:pPr>
        <w:widowControl/>
        <w:tabs>
          <w:tab w:val="left" w:pos="-1440"/>
        </w:tabs>
        <w:spacing w:line="276" w:lineRule="auto"/>
        <w:jc w:val="center"/>
        <w:rPr>
          <w:rFonts w:ascii="Times New Roman" w:hAnsi="Times New Roman"/>
          <w:sz w:val="28"/>
          <w:szCs w:val="28"/>
        </w:rPr>
      </w:pPr>
      <w:hyperlink r:id="rId5" w:history="1">
        <w:r w:rsidR="0072573F" w:rsidRPr="00C4340E">
          <w:rPr>
            <w:rStyle w:val="Hyperlink"/>
            <w:rFonts w:ascii="Times New Roman" w:hAnsi="Times New Roman"/>
            <w:bCs/>
            <w:sz w:val="28"/>
            <w:szCs w:val="28"/>
          </w:rPr>
          <w:t>zoz1@cdc.gov</w:t>
        </w:r>
      </w:hyperlink>
    </w:p>
    <w:p w:rsidR="00C4340E" w:rsidRPr="00C4340E" w:rsidRDefault="00C96EA3" w:rsidP="00C4340E">
      <w:pPr>
        <w:widowControl/>
        <w:tabs>
          <w:tab w:val="left" w:pos="-1440"/>
        </w:tabs>
        <w:spacing w:line="276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December 1</w:t>
      </w:r>
      <w:r w:rsidR="00CC0C48">
        <w:rPr>
          <w:rFonts w:ascii="Times New Roman" w:hAnsi="Times New Roman"/>
          <w:bCs/>
          <w:sz w:val="28"/>
          <w:szCs w:val="28"/>
        </w:rPr>
        <w:t>, 2016</w:t>
      </w:r>
    </w:p>
    <w:p w:rsidR="00C4340E" w:rsidRPr="00C4340E" w:rsidRDefault="00C4340E" w:rsidP="00C4340E">
      <w:pPr>
        <w:jc w:val="center"/>
        <w:rPr>
          <w:rFonts w:ascii="Times New Roman" w:hAnsi="Times New Roman"/>
          <w:b/>
          <w:sz w:val="28"/>
          <w:szCs w:val="28"/>
        </w:rPr>
      </w:pPr>
    </w:p>
    <w:p w:rsidR="00C4340E" w:rsidRPr="00C4340E" w:rsidRDefault="00C4340E" w:rsidP="00C4340E">
      <w:pPr>
        <w:jc w:val="center"/>
        <w:rPr>
          <w:rFonts w:ascii="Times New Roman" w:hAnsi="Times New Roman"/>
          <w:b/>
          <w:sz w:val="28"/>
          <w:szCs w:val="28"/>
        </w:rPr>
      </w:pPr>
    </w:p>
    <w:p w:rsidR="00C4340E" w:rsidRPr="00C4340E" w:rsidRDefault="00C4340E" w:rsidP="00C4340E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RPr="00C4340E" w:rsidRDefault="00C4340E" w:rsidP="00C4340E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RPr="00C4340E" w:rsidRDefault="00C4340E" w:rsidP="00C4340E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RPr="00C4340E" w:rsidRDefault="00C4340E" w:rsidP="00C4340E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RPr="00C4340E" w:rsidRDefault="00C4340E" w:rsidP="00C4340E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RDefault="00C4340E" w:rsidP="00C4340E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RDefault="00C4340E" w:rsidP="00C4340E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RDefault="00C4340E" w:rsidP="00C4340E">
      <w:pPr>
        <w:rPr>
          <w:rFonts w:ascii="Times New Roman" w:hAnsi="Times New Roman"/>
          <w:b/>
          <w:sz w:val="22"/>
          <w:szCs w:val="22"/>
        </w:rPr>
      </w:pPr>
    </w:p>
    <w:p w:rsidR="00C4340E" w:rsidRDefault="00C4340E" w:rsidP="00C4340E">
      <w:pPr>
        <w:rPr>
          <w:rFonts w:ascii="Times New Roman" w:hAnsi="Times New Roman"/>
          <w:b/>
          <w:sz w:val="22"/>
          <w:szCs w:val="22"/>
        </w:rPr>
      </w:pPr>
    </w:p>
    <w:p w:rsidR="00C4340E" w:rsidRDefault="00C4340E" w:rsidP="00C4340E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RDefault="00C4340E" w:rsidP="00C4340E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RDefault="00C4340E" w:rsidP="00C4340E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RDefault="00C4340E" w:rsidP="00C4340E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RDefault="00C4340E" w:rsidP="00C4340E">
      <w:pPr>
        <w:jc w:val="center"/>
        <w:rPr>
          <w:rFonts w:ascii="Times New Roman" w:hAnsi="Times New Roman"/>
          <w:b/>
          <w:sz w:val="22"/>
          <w:szCs w:val="22"/>
        </w:rPr>
      </w:pPr>
    </w:p>
    <w:p w:rsidR="001E2CBE" w:rsidRDefault="001E2CBE" w:rsidP="00C4340E">
      <w:pPr>
        <w:jc w:val="center"/>
        <w:rPr>
          <w:rFonts w:ascii="Times New Roman" w:hAnsi="Times New Roman"/>
          <w:b/>
          <w:sz w:val="22"/>
          <w:szCs w:val="22"/>
        </w:rPr>
      </w:pPr>
    </w:p>
    <w:p w:rsidR="00E5115E" w:rsidRDefault="00E5115E" w:rsidP="00CC0C48">
      <w:pPr>
        <w:jc w:val="center"/>
        <w:rPr>
          <w:rFonts w:ascii="Times New Roman" w:hAnsi="Times New Roman"/>
          <w:b/>
          <w:sz w:val="22"/>
          <w:szCs w:val="22"/>
        </w:rPr>
      </w:pPr>
    </w:p>
    <w:p w:rsidR="00E5115E" w:rsidRDefault="00E5115E" w:rsidP="00CC0C48">
      <w:pPr>
        <w:jc w:val="center"/>
        <w:rPr>
          <w:rFonts w:ascii="Times New Roman" w:hAnsi="Times New Roman"/>
          <w:b/>
          <w:sz w:val="22"/>
          <w:szCs w:val="22"/>
        </w:rPr>
      </w:pPr>
    </w:p>
    <w:p w:rsidR="00BD7E0E" w:rsidRDefault="00415687" w:rsidP="00E5115E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 xml:space="preserve">Nonmaterial/Non-Substantive Change to an OMB approved Information Collection for </w:t>
      </w:r>
      <w:r w:rsidR="00E5115E" w:rsidRPr="00E5115E">
        <w:rPr>
          <w:rFonts w:ascii="Times New Roman" w:hAnsi="Times New Roman"/>
          <w:b/>
          <w:sz w:val="22"/>
          <w:szCs w:val="22"/>
        </w:rPr>
        <w:t xml:space="preserve">Import Permit </w:t>
      </w:r>
      <w:r w:rsidR="00E5115E">
        <w:rPr>
          <w:rFonts w:ascii="Times New Roman" w:hAnsi="Times New Roman"/>
          <w:b/>
          <w:sz w:val="22"/>
          <w:szCs w:val="22"/>
        </w:rPr>
        <w:t>A</w:t>
      </w:r>
      <w:r w:rsidR="00E5115E" w:rsidRPr="00E5115E">
        <w:rPr>
          <w:rFonts w:ascii="Times New Roman" w:hAnsi="Times New Roman"/>
          <w:b/>
          <w:sz w:val="22"/>
          <w:szCs w:val="22"/>
        </w:rPr>
        <w:t xml:space="preserve">pplications (OMB Control No. 0920-0199) </w:t>
      </w:r>
      <w:r>
        <w:rPr>
          <w:rFonts w:ascii="Times New Roman" w:hAnsi="Times New Roman"/>
          <w:b/>
          <w:sz w:val="22"/>
          <w:szCs w:val="22"/>
        </w:rPr>
        <w:t xml:space="preserve"> -  E</w:t>
      </w:r>
      <w:r w:rsidR="00E5115E" w:rsidRPr="00E5115E">
        <w:rPr>
          <w:rFonts w:ascii="Times New Roman" w:hAnsi="Times New Roman"/>
          <w:b/>
          <w:sz w:val="22"/>
          <w:szCs w:val="22"/>
        </w:rPr>
        <w:t>xpiration 01/31/2017</w:t>
      </w:r>
    </w:p>
    <w:p w:rsidR="00CC0C48" w:rsidRPr="00DF2794" w:rsidRDefault="00CC0C48" w:rsidP="00C322D0">
      <w:pPr>
        <w:rPr>
          <w:rFonts w:ascii="Times New Roman" w:hAnsi="Times New Roman"/>
          <w:b/>
          <w:sz w:val="22"/>
          <w:szCs w:val="22"/>
        </w:rPr>
      </w:pPr>
    </w:p>
    <w:p w:rsidR="00902FB0" w:rsidRDefault="00590F48" w:rsidP="00415687">
      <w:pPr>
        <w:jc w:val="center"/>
        <w:rPr>
          <w:rFonts w:ascii="Times New Roman" w:hAnsi="Times New Roman"/>
          <w:sz w:val="22"/>
          <w:szCs w:val="22"/>
        </w:rPr>
      </w:pPr>
      <w:r w:rsidRPr="00DF2794">
        <w:rPr>
          <w:rFonts w:ascii="Times New Roman" w:hAnsi="Times New Roman"/>
          <w:b/>
          <w:sz w:val="22"/>
          <w:szCs w:val="22"/>
        </w:rPr>
        <w:t>Justification for the Change</w:t>
      </w:r>
    </w:p>
    <w:p w:rsidR="002F16BF" w:rsidRDefault="002F16BF" w:rsidP="00415687">
      <w:pPr>
        <w:jc w:val="center"/>
        <w:rPr>
          <w:rFonts w:ascii="Times New Roman" w:hAnsi="Times New Roman"/>
          <w:sz w:val="22"/>
          <w:szCs w:val="22"/>
        </w:rPr>
      </w:pPr>
    </w:p>
    <w:p w:rsidR="00415687" w:rsidRDefault="00415687" w:rsidP="00896F56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896F56" w:rsidRDefault="00C4340E" w:rsidP="00896F56">
      <w:pPr>
        <w:spacing w:line="360" w:lineRule="auto"/>
        <w:rPr>
          <w:rFonts w:ascii="Times New Roman" w:hAnsi="Times New Roman"/>
          <w:sz w:val="22"/>
          <w:szCs w:val="22"/>
        </w:rPr>
      </w:pPr>
      <w:r w:rsidRPr="00C4340E">
        <w:rPr>
          <w:rFonts w:ascii="Times New Roman" w:hAnsi="Times New Roman"/>
        </w:rPr>
        <w:t>This is a request for</w:t>
      </w:r>
      <w:r>
        <w:rPr>
          <w:rFonts w:ascii="Times New Roman" w:hAnsi="Times New Roman"/>
        </w:rPr>
        <w:t xml:space="preserve"> </w:t>
      </w:r>
      <w:r w:rsidR="00604CBB">
        <w:rPr>
          <w:rFonts w:ascii="Times New Roman" w:hAnsi="Times New Roman"/>
        </w:rPr>
        <w:t>Nonmaterial/Non-S</w:t>
      </w:r>
      <w:r w:rsidR="00305653" w:rsidRPr="00305653">
        <w:rPr>
          <w:rFonts w:ascii="Times New Roman" w:hAnsi="Times New Roman"/>
        </w:rPr>
        <w:t xml:space="preserve">ubstantive </w:t>
      </w:r>
      <w:r w:rsidR="00604CBB">
        <w:rPr>
          <w:rFonts w:ascii="Times New Roman" w:hAnsi="Times New Roman"/>
        </w:rPr>
        <w:t>C</w:t>
      </w:r>
      <w:r>
        <w:rPr>
          <w:rFonts w:ascii="Times New Roman" w:hAnsi="Times New Roman"/>
        </w:rPr>
        <w:t>hange</w:t>
      </w:r>
      <w:r w:rsidR="00305653">
        <w:rPr>
          <w:rFonts w:ascii="Times New Roman" w:hAnsi="Times New Roman"/>
        </w:rPr>
        <w:t xml:space="preserve"> </w:t>
      </w:r>
      <w:r w:rsidR="00E5115E">
        <w:rPr>
          <w:rFonts w:ascii="Times New Roman" w:hAnsi="Times New Roman"/>
        </w:rPr>
        <w:t>to covert the MS Word documents</w:t>
      </w:r>
      <w:r w:rsidR="00075523">
        <w:rPr>
          <w:rFonts w:ascii="Times New Roman" w:hAnsi="Times New Roman"/>
        </w:rPr>
        <w:t xml:space="preserve"> </w:t>
      </w:r>
      <w:r w:rsidR="00075523" w:rsidRPr="00075523">
        <w:rPr>
          <w:rFonts w:ascii="Times New Roman" w:hAnsi="Times New Roman"/>
          <w:i/>
        </w:rPr>
        <w:t>Application for Permit to Import Infectious Biological Agents into the United States</w:t>
      </w:r>
      <w:r w:rsidR="00075523">
        <w:rPr>
          <w:rFonts w:ascii="Times New Roman" w:hAnsi="Times New Roman"/>
        </w:rPr>
        <w:t xml:space="preserve"> and </w:t>
      </w:r>
      <w:r w:rsidR="00075523" w:rsidRPr="00075523">
        <w:rPr>
          <w:rFonts w:ascii="Times New Roman" w:hAnsi="Times New Roman"/>
          <w:i/>
        </w:rPr>
        <w:t>Application for Permit to Import or Transfer Live Bats</w:t>
      </w:r>
      <w:r w:rsidR="00E5115E">
        <w:rPr>
          <w:rFonts w:ascii="Times New Roman" w:hAnsi="Times New Roman"/>
        </w:rPr>
        <w:t xml:space="preserve"> to </w:t>
      </w:r>
      <w:r w:rsidR="00710C26">
        <w:rPr>
          <w:rFonts w:ascii="Times New Roman" w:hAnsi="Times New Roman"/>
        </w:rPr>
        <w:t xml:space="preserve">electronic, </w:t>
      </w:r>
      <w:r w:rsidR="00B86EFC" w:rsidRPr="00D83383">
        <w:rPr>
          <w:rFonts w:ascii="Times New Roman" w:hAnsi="Times New Roman"/>
        </w:rPr>
        <w:t>pdf-fillable format</w:t>
      </w:r>
      <w:r w:rsidR="00710C26">
        <w:rPr>
          <w:rFonts w:ascii="Times New Roman" w:hAnsi="Times New Roman"/>
        </w:rPr>
        <w:t>s</w:t>
      </w:r>
      <w:r w:rsidR="00B86EFC">
        <w:rPr>
          <w:rFonts w:ascii="Times New Roman" w:hAnsi="Times New Roman"/>
        </w:rPr>
        <w:t xml:space="preserve">.  The </w:t>
      </w:r>
      <w:r w:rsidR="00710C26">
        <w:rPr>
          <w:rFonts w:ascii="Times New Roman" w:hAnsi="Times New Roman"/>
        </w:rPr>
        <w:t>non-substantive changes</w:t>
      </w:r>
      <w:r w:rsidR="00D83383" w:rsidRPr="00D83383">
        <w:rPr>
          <w:rFonts w:ascii="Times New Roman" w:hAnsi="Times New Roman"/>
        </w:rPr>
        <w:t xml:space="preserve"> will ease respondent completio</w:t>
      </w:r>
      <w:r w:rsidR="00896F56">
        <w:rPr>
          <w:rFonts w:ascii="Times New Roman" w:hAnsi="Times New Roman"/>
        </w:rPr>
        <w:t xml:space="preserve">n and further automate the forms, and </w:t>
      </w:r>
      <w:r w:rsidR="00305653">
        <w:rPr>
          <w:rFonts w:ascii="Times New Roman" w:hAnsi="Times New Roman"/>
        </w:rPr>
        <w:t>will not affect the burden in completing the form</w:t>
      </w:r>
      <w:r w:rsidR="00284967">
        <w:rPr>
          <w:rFonts w:ascii="Times New Roman" w:hAnsi="Times New Roman"/>
        </w:rPr>
        <w:t>s</w:t>
      </w:r>
      <w:r w:rsidR="00FE3DD8">
        <w:rPr>
          <w:rFonts w:ascii="Times New Roman" w:hAnsi="Times New Roman"/>
          <w:sz w:val="22"/>
          <w:szCs w:val="22"/>
        </w:rPr>
        <w:t>.</w:t>
      </w:r>
      <w:r w:rsidR="00896F56">
        <w:rPr>
          <w:rFonts w:ascii="Times New Roman" w:hAnsi="Times New Roman"/>
          <w:sz w:val="22"/>
          <w:szCs w:val="22"/>
        </w:rPr>
        <w:t xml:space="preserve"> </w:t>
      </w:r>
      <w:r w:rsidR="00FE3DD8">
        <w:rPr>
          <w:rFonts w:ascii="Times New Roman" w:hAnsi="Times New Roman"/>
          <w:sz w:val="22"/>
          <w:szCs w:val="22"/>
        </w:rPr>
        <w:t xml:space="preserve"> </w:t>
      </w:r>
      <w:r w:rsidR="00896F56" w:rsidRPr="00896F56">
        <w:rPr>
          <w:rFonts w:ascii="Times New Roman" w:hAnsi="Times New Roman"/>
          <w:sz w:val="22"/>
          <w:szCs w:val="22"/>
        </w:rPr>
        <w:t>There will be no changes to informatio</w:t>
      </w:r>
      <w:r w:rsidR="00896F56">
        <w:rPr>
          <w:rFonts w:ascii="Times New Roman" w:hAnsi="Times New Roman"/>
          <w:sz w:val="22"/>
          <w:szCs w:val="22"/>
        </w:rPr>
        <w:t xml:space="preserve">n collection instruments, or </w:t>
      </w:r>
      <w:r w:rsidR="00896F56" w:rsidRPr="00896F56">
        <w:rPr>
          <w:rFonts w:ascii="Times New Roman" w:hAnsi="Times New Roman"/>
          <w:sz w:val="22"/>
          <w:szCs w:val="22"/>
        </w:rPr>
        <w:t xml:space="preserve">the method by which respondents submit </w:t>
      </w:r>
      <w:r w:rsidR="00604CBB">
        <w:rPr>
          <w:rFonts w:ascii="Times New Roman" w:hAnsi="Times New Roman"/>
          <w:sz w:val="22"/>
          <w:szCs w:val="22"/>
        </w:rPr>
        <w:t>their forms</w:t>
      </w:r>
      <w:r w:rsidR="00896F56">
        <w:rPr>
          <w:rFonts w:ascii="Times New Roman" w:hAnsi="Times New Roman"/>
          <w:sz w:val="22"/>
          <w:szCs w:val="22"/>
        </w:rPr>
        <w:t xml:space="preserve">.  </w:t>
      </w:r>
    </w:p>
    <w:p w:rsidR="00896F56" w:rsidRDefault="00896F56" w:rsidP="00896F56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896F56" w:rsidRPr="00896F56" w:rsidRDefault="00743ACE" w:rsidP="00896F56">
      <w:pPr>
        <w:spacing w:line="360" w:lineRule="auto"/>
        <w:rPr>
          <w:rFonts w:ascii="Times New Roman" w:hAnsi="Times New Roman"/>
          <w:sz w:val="22"/>
          <w:szCs w:val="22"/>
        </w:rPr>
      </w:pPr>
      <w:r w:rsidRPr="00A95C73">
        <w:rPr>
          <w:rFonts w:ascii="Times New Roman" w:hAnsi="Times New Roman"/>
          <w:sz w:val="22"/>
          <w:szCs w:val="22"/>
        </w:rPr>
        <w:t>Executive Order 13659, Streamlining the Export/Import Process for America's Businesses (79 Fed. R</w:t>
      </w:r>
      <w:r>
        <w:rPr>
          <w:rFonts w:ascii="Times New Roman" w:hAnsi="Times New Roman"/>
          <w:sz w:val="22"/>
          <w:szCs w:val="22"/>
        </w:rPr>
        <w:t xml:space="preserve">eg. 10655) </w:t>
      </w:r>
      <w:r w:rsidRPr="00A95C73">
        <w:rPr>
          <w:rFonts w:ascii="Times New Roman" w:hAnsi="Times New Roman"/>
          <w:sz w:val="22"/>
          <w:szCs w:val="22"/>
        </w:rPr>
        <w:t>requires the completion and government-wide utilization of the International Trade Data System (ITDS) by December 2016 and establishes a two-tiered governance proces</w:t>
      </w:r>
      <w:r>
        <w:rPr>
          <w:rFonts w:ascii="Times New Roman" w:hAnsi="Times New Roman"/>
          <w:sz w:val="22"/>
          <w:szCs w:val="22"/>
        </w:rPr>
        <w:t xml:space="preserve">s to oversee its implementation. </w:t>
      </w:r>
      <w:r w:rsidRPr="00A95C73">
        <w:rPr>
          <w:rFonts w:ascii="Times New Roman" w:hAnsi="Times New Roman"/>
          <w:sz w:val="22"/>
          <w:szCs w:val="22"/>
        </w:rPr>
        <w:t xml:space="preserve"> </w:t>
      </w:r>
      <w:r w:rsidR="00896F56">
        <w:rPr>
          <w:rFonts w:ascii="Times New Roman" w:hAnsi="Times New Roman"/>
          <w:sz w:val="22"/>
          <w:szCs w:val="22"/>
        </w:rPr>
        <w:t xml:space="preserve">CDC </w:t>
      </w:r>
      <w:r w:rsidR="00896F56" w:rsidRPr="00896F56">
        <w:rPr>
          <w:rFonts w:ascii="Times New Roman" w:hAnsi="Times New Roman"/>
          <w:sz w:val="22"/>
          <w:szCs w:val="22"/>
        </w:rPr>
        <w:t xml:space="preserve">will publicize the fact that imports can now be documented via </w:t>
      </w:r>
      <w:r>
        <w:rPr>
          <w:rFonts w:ascii="Times New Roman" w:hAnsi="Times New Roman"/>
          <w:sz w:val="22"/>
          <w:szCs w:val="22"/>
        </w:rPr>
        <w:t>the Automated Commercial Environment (</w:t>
      </w:r>
      <w:r w:rsidR="00896F56" w:rsidRPr="00896F56">
        <w:rPr>
          <w:rFonts w:ascii="Times New Roman" w:hAnsi="Times New Roman"/>
          <w:sz w:val="22"/>
          <w:szCs w:val="22"/>
        </w:rPr>
        <w:t>ACE</w:t>
      </w:r>
      <w:r>
        <w:rPr>
          <w:rFonts w:ascii="Times New Roman" w:hAnsi="Times New Roman"/>
          <w:sz w:val="22"/>
          <w:szCs w:val="22"/>
        </w:rPr>
        <w:t>)</w:t>
      </w:r>
      <w:r w:rsidR="00896F56" w:rsidRPr="00896F56">
        <w:rPr>
          <w:rFonts w:ascii="Times New Roman" w:hAnsi="Times New Roman"/>
          <w:sz w:val="22"/>
          <w:szCs w:val="22"/>
        </w:rPr>
        <w:t>/</w:t>
      </w:r>
      <w:r>
        <w:rPr>
          <w:rFonts w:ascii="Times New Roman" w:hAnsi="Times New Roman"/>
          <w:sz w:val="22"/>
          <w:szCs w:val="22"/>
        </w:rPr>
        <w:t>International Trade Data System (</w:t>
      </w:r>
      <w:r w:rsidR="00896F56" w:rsidRPr="00896F56">
        <w:rPr>
          <w:rFonts w:ascii="Times New Roman" w:hAnsi="Times New Roman"/>
          <w:sz w:val="22"/>
          <w:szCs w:val="22"/>
        </w:rPr>
        <w:t>ITDS</w:t>
      </w:r>
      <w:r>
        <w:rPr>
          <w:rFonts w:ascii="Times New Roman" w:hAnsi="Times New Roman"/>
          <w:sz w:val="22"/>
          <w:szCs w:val="22"/>
        </w:rPr>
        <w:t xml:space="preserve">), and </w:t>
      </w:r>
      <w:r w:rsidR="00896F56" w:rsidRPr="00896F56">
        <w:rPr>
          <w:rFonts w:ascii="Times New Roman" w:hAnsi="Times New Roman"/>
          <w:sz w:val="22"/>
          <w:szCs w:val="22"/>
        </w:rPr>
        <w:t>is also seeking to publish a notice in the Federal Register notifying importers of these changes and explaining CDC’s notif</w:t>
      </w:r>
      <w:r>
        <w:rPr>
          <w:rFonts w:ascii="Times New Roman" w:hAnsi="Times New Roman"/>
          <w:sz w:val="22"/>
          <w:szCs w:val="22"/>
        </w:rPr>
        <w:t>ication requirements</w:t>
      </w:r>
      <w:r w:rsidR="00896F56" w:rsidRPr="00896F56">
        <w:rPr>
          <w:rFonts w:ascii="Times New Roman" w:hAnsi="Times New Roman"/>
          <w:sz w:val="22"/>
          <w:szCs w:val="22"/>
        </w:rPr>
        <w:t xml:space="preserve">, including the use of </w:t>
      </w:r>
      <w:r>
        <w:rPr>
          <w:rFonts w:ascii="Times New Roman" w:hAnsi="Times New Roman"/>
          <w:sz w:val="22"/>
          <w:szCs w:val="22"/>
        </w:rPr>
        <w:t>the Document Image System (</w:t>
      </w:r>
      <w:r w:rsidR="00896F56" w:rsidRPr="00896F56">
        <w:rPr>
          <w:rFonts w:ascii="Times New Roman" w:hAnsi="Times New Roman"/>
          <w:sz w:val="22"/>
          <w:szCs w:val="22"/>
        </w:rPr>
        <w:t>DIS</w:t>
      </w:r>
      <w:r>
        <w:rPr>
          <w:rFonts w:ascii="Times New Roman" w:hAnsi="Times New Roman"/>
          <w:sz w:val="22"/>
          <w:szCs w:val="22"/>
        </w:rPr>
        <w:t xml:space="preserve">).  DIS </w:t>
      </w:r>
      <w:r w:rsidRPr="00743ACE">
        <w:rPr>
          <w:rFonts w:ascii="Times New Roman" w:hAnsi="Times New Roman"/>
          <w:sz w:val="22"/>
          <w:szCs w:val="22"/>
        </w:rPr>
        <w:t>will satisfy the CDC data and electronic document requirements for any entry filed electronically in ACE</w:t>
      </w:r>
      <w:r w:rsidR="00896F56" w:rsidRPr="00896F56">
        <w:rPr>
          <w:rFonts w:ascii="Times New Roman" w:hAnsi="Times New Roman"/>
          <w:sz w:val="22"/>
          <w:szCs w:val="22"/>
        </w:rPr>
        <w:t>.</w:t>
      </w:r>
    </w:p>
    <w:p w:rsidR="00896F56" w:rsidRPr="00896F56" w:rsidRDefault="00896F56" w:rsidP="00896F56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896F56" w:rsidRDefault="00743ACE" w:rsidP="00896F56">
      <w:pPr>
        <w:spacing w:line="360" w:lineRule="auto"/>
        <w:rPr>
          <w:rFonts w:ascii="Times New Roman" w:hAnsi="Times New Roman"/>
          <w:sz w:val="22"/>
          <w:szCs w:val="22"/>
        </w:rPr>
      </w:pPr>
      <w:r w:rsidRPr="00896F56">
        <w:rPr>
          <w:rFonts w:ascii="Times New Roman" w:hAnsi="Times New Roman"/>
          <w:sz w:val="22"/>
          <w:szCs w:val="22"/>
        </w:rPr>
        <w:t>Under this new USG policy which CDC has adopted</w:t>
      </w:r>
      <w:r>
        <w:rPr>
          <w:rFonts w:ascii="Times New Roman" w:hAnsi="Times New Roman"/>
          <w:sz w:val="22"/>
          <w:szCs w:val="22"/>
        </w:rPr>
        <w:t>, t</w:t>
      </w:r>
      <w:r w:rsidR="00896F56" w:rsidRPr="00896F56">
        <w:rPr>
          <w:rFonts w:ascii="Times New Roman" w:hAnsi="Times New Roman"/>
          <w:sz w:val="22"/>
          <w:szCs w:val="22"/>
        </w:rPr>
        <w:t>he following collections may be submitted via DIS:</w:t>
      </w:r>
    </w:p>
    <w:p w:rsidR="0000128A" w:rsidRDefault="0000128A" w:rsidP="0000128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2"/>
          <w:szCs w:val="22"/>
        </w:rPr>
      </w:pPr>
      <w:r w:rsidRPr="0000128A">
        <w:rPr>
          <w:rFonts w:ascii="Times New Roman" w:hAnsi="Times New Roman"/>
          <w:sz w:val="22"/>
          <w:szCs w:val="22"/>
        </w:rPr>
        <w:t xml:space="preserve">CDC Form 0.753 – Application for Permit to Import Infectious Biological Agents into the United States: </w:t>
      </w:r>
      <w:hyperlink r:id="rId6" w:history="1">
        <w:r w:rsidRPr="00E3512F">
          <w:rPr>
            <w:rStyle w:val="Hyperlink"/>
            <w:rFonts w:ascii="Times New Roman" w:hAnsi="Times New Roman"/>
            <w:sz w:val="22"/>
            <w:szCs w:val="22"/>
          </w:rPr>
          <w:t>http://www.cdc.gov/phpr/ipp/applications/agents.html</w:t>
        </w:r>
      </w:hyperlink>
    </w:p>
    <w:p w:rsidR="0000128A" w:rsidRDefault="0000128A" w:rsidP="0000128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2"/>
          <w:szCs w:val="22"/>
        </w:rPr>
      </w:pPr>
      <w:r w:rsidRPr="0000128A">
        <w:rPr>
          <w:rFonts w:ascii="Times New Roman" w:hAnsi="Times New Roman"/>
          <w:sz w:val="22"/>
          <w:szCs w:val="22"/>
        </w:rPr>
        <w:t xml:space="preserve">CDC Form 0.1345 – Application for Permit to Import or Transfer Live Bats: </w:t>
      </w:r>
      <w:hyperlink r:id="rId7" w:history="1">
        <w:r w:rsidRPr="00E3512F">
          <w:rPr>
            <w:rStyle w:val="Hyperlink"/>
            <w:rFonts w:ascii="Times New Roman" w:hAnsi="Times New Roman"/>
            <w:sz w:val="22"/>
            <w:szCs w:val="22"/>
          </w:rPr>
          <w:t>http://www.cdc.gov/phpr/ipp/applications/bats.html</w:t>
        </w:r>
      </w:hyperlink>
    </w:p>
    <w:p w:rsidR="00896F56" w:rsidRPr="00896F56" w:rsidRDefault="00896F56" w:rsidP="00896F56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896F56" w:rsidRDefault="00896F56" w:rsidP="00896F56">
      <w:pPr>
        <w:spacing w:line="360" w:lineRule="auto"/>
        <w:rPr>
          <w:rFonts w:ascii="Times New Roman" w:hAnsi="Times New Roman"/>
          <w:sz w:val="22"/>
          <w:szCs w:val="22"/>
        </w:rPr>
      </w:pPr>
      <w:r w:rsidRPr="00896F56">
        <w:rPr>
          <w:rFonts w:ascii="Times New Roman" w:hAnsi="Times New Roman"/>
          <w:sz w:val="22"/>
          <w:szCs w:val="22"/>
        </w:rPr>
        <w:t>CDC does not anticipate that the changes to the mode of submittal of these documents will alter the burden nor volume of responses.</w:t>
      </w:r>
    </w:p>
    <w:p w:rsidR="00896F56" w:rsidRDefault="00896F56" w:rsidP="00896F56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C4340E" w:rsidRPr="00DF2794" w:rsidRDefault="008673E1" w:rsidP="00743ACE">
      <w:pPr>
        <w:rPr>
          <w:rFonts w:ascii="Times New Roman" w:hAnsi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7F000E">
        <w:rPr>
          <w:rFonts w:ascii="Times New Roman" w:hAnsi="Times New Roman"/>
          <w:sz w:val="22"/>
          <w:szCs w:val="22"/>
        </w:rPr>
        <w:tab/>
      </w:r>
      <w:r w:rsidR="007F000E">
        <w:rPr>
          <w:rFonts w:ascii="Times New Roman" w:hAnsi="Times New Roman"/>
          <w:sz w:val="22"/>
          <w:szCs w:val="22"/>
        </w:rPr>
        <w:tab/>
      </w:r>
      <w:r w:rsidR="007F000E">
        <w:rPr>
          <w:rFonts w:ascii="Times New Roman" w:hAnsi="Times New Roman"/>
          <w:sz w:val="22"/>
          <w:szCs w:val="22"/>
        </w:rPr>
        <w:tab/>
      </w:r>
    </w:p>
    <w:sectPr w:rsidR="00C4340E" w:rsidRPr="00DF2794" w:rsidSect="00A46256">
      <w:pgSz w:w="12240" w:h="15840"/>
      <w:pgMar w:top="1080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69591B"/>
    <w:multiLevelType w:val="hybridMultilevel"/>
    <w:tmpl w:val="6DA4B778"/>
    <w:lvl w:ilvl="0" w:tplc="6EB0EC9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0E8"/>
    <w:rsid w:val="0000128A"/>
    <w:rsid w:val="00013E0A"/>
    <w:rsid w:val="000467C5"/>
    <w:rsid w:val="00051748"/>
    <w:rsid w:val="000602AA"/>
    <w:rsid w:val="00065B50"/>
    <w:rsid w:val="00075523"/>
    <w:rsid w:val="000C0A04"/>
    <w:rsid w:val="000C1D42"/>
    <w:rsid w:val="000E759F"/>
    <w:rsid w:val="000F053F"/>
    <w:rsid w:val="000F542D"/>
    <w:rsid w:val="000F6C36"/>
    <w:rsid w:val="0010173F"/>
    <w:rsid w:val="0011117E"/>
    <w:rsid w:val="001430DC"/>
    <w:rsid w:val="00147579"/>
    <w:rsid w:val="00171CCA"/>
    <w:rsid w:val="00182057"/>
    <w:rsid w:val="00196071"/>
    <w:rsid w:val="001A1699"/>
    <w:rsid w:val="001A481A"/>
    <w:rsid w:val="001A6AF9"/>
    <w:rsid w:val="001D7453"/>
    <w:rsid w:val="001E2CBE"/>
    <w:rsid w:val="001F3914"/>
    <w:rsid w:val="00220F2D"/>
    <w:rsid w:val="00235860"/>
    <w:rsid w:val="00250C33"/>
    <w:rsid w:val="00284967"/>
    <w:rsid w:val="002850E8"/>
    <w:rsid w:val="002B23CB"/>
    <w:rsid w:val="002F16BF"/>
    <w:rsid w:val="00305653"/>
    <w:rsid w:val="003132CF"/>
    <w:rsid w:val="00352BCD"/>
    <w:rsid w:val="00365A70"/>
    <w:rsid w:val="00374831"/>
    <w:rsid w:val="003A67A3"/>
    <w:rsid w:val="003E3E75"/>
    <w:rsid w:val="003F5BD3"/>
    <w:rsid w:val="003F73F1"/>
    <w:rsid w:val="00415687"/>
    <w:rsid w:val="00424669"/>
    <w:rsid w:val="00441269"/>
    <w:rsid w:val="004665EE"/>
    <w:rsid w:val="00486B7B"/>
    <w:rsid w:val="00491BED"/>
    <w:rsid w:val="004D1A54"/>
    <w:rsid w:val="004E36A3"/>
    <w:rsid w:val="004E4974"/>
    <w:rsid w:val="004F1E30"/>
    <w:rsid w:val="0055494B"/>
    <w:rsid w:val="00575B61"/>
    <w:rsid w:val="00577202"/>
    <w:rsid w:val="005861ED"/>
    <w:rsid w:val="00590F48"/>
    <w:rsid w:val="005935AB"/>
    <w:rsid w:val="005A4914"/>
    <w:rsid w:val="005E3B1D"/>
    <w:rsid w:val="005F05E5"/>
    <w:rsid w:val="005F5092"/>
    <w:rsid w:val="00604CBB"/>
    <w:rsid w:val="00637D4B"/>
    <w:rsid w:val="006422B4"/>
    <w:rsid w:val="00645816"/>
    <w:rsid w:val="006458D4"/>
    <w:rsid w:val="006D0388"/>
    <w:rsid w:val="00710C26"/>
    <w:rsid w:val="00717335"/>
    <w:rsid w:val="00721820"/>
    <w:rsid w:val="0072573F"/>
    <w:rsid w:val="00743ACE"/>
    <w:rsid w:val="00744894"/>
    <w:rsid w:val="00750194"/>
    <w:rsid w:val="007606BE"/>
    <w:rsid w:val="0077085B"/>
    <w:rsid w:val="00777BDF"/>
    <w:rsid w:val="00782943"/>
    <w:rsid w:val="007879CF"/>
    <w:rsid w:val="00792F43"/>
    <w:rsid w:val="007963DA"/>
    <w:rsid w:val="007A3BEA"/>
    <w:rsid w:val="007A5C83"/>
    <w:rsid w:val="007F000E"/>
    <w:rsid w:val="007F1641"/>
    <w:rsid w:val="0082574A"/>
    <w:rsid w:val="0084447E"/>
    <w:rsid w:val="0086561C"/>
    <w:rsid w:val="008673E1"/>
    <w:rsid w:val="0089314C"/>
    <w:rsid w:val="00896F56"/>
    <w:rsid w:val="008B0090"/>
    <w:rsid w:val="008B435D"/>
    <w:rsid w:val="008B5762"/>
    <w:rsid w:val="008C0E34"/>
    <w:rsid w:val="008E7C3F"/>
    <w:rsid w:val="00902FB0"/>
    <w:rsid w:val="00917085"/>
    <w:rsid w:val="0092230A"/>
    <w:rsid w:val="00931F85"/>
    <w:rsid w:val="0093657E"/>
    <w:rsid w:val="00950A14"/>
    <w:rsid w:val="00975297"/>
    <w:rsid w:val="00980E08"/>
    <w:rsid w:val="0098724E"/>
    <w:rsid w:val="00987623"/>
    <w:rsid w:val="009B6435"/>
    <w:rsid w:val="009D331E"/>
    <w:rsid w:val="009E352F"/>
    <w:rsid w:val="00A16396"/>
    <w:rsid w:val="00A4383A"/>
    <w:rsid w:val="00A46256"/>
    <w:rsid w:val="00A562A7"/>
    <w:rsid w:val="00A66AE7"/>
    <w:rsid w:val="00A814F2"/>
    <w:rsid w:val="00A9319C"/>
    <w:rsid w:val="00A95C73"/>
    <w:rsid w:val="00AB1B68"/>
    <w:rsid w:val="00AB4CBC"/>
    <w:rsid w:val="00AB59B5"/>
    <w:rsid w:val="00AC78B4"/>
    <w:rsid w:val="00B11D64"/>
    <w:rsid w:val="00B125E9"/>
    <w:rsid w:val="00B7580F"/>
    <w:rsid w:val="00B86EFC"/>
    <w:rsid w:val="00B90600"/>
    <w:rsid w:val="00BB3083"/>
    <w:rsid w:val="00BD0B05"/>
    <w:rsid w:val="00BD7E0E"/>
    <w:rsid w:val="00BE0567"/>
    <w:rsid w:val="00BF30EA"/>
    <w:rsid w:val="00BF54C9"/>
    <w:rsid w:val="00C03BEE"/>
    <w:rsid w:val="00C14773"/>
    <w:rsid w:val="00C258F9"/>
    <w:rsid w:val="00C322D0"/>
    <w:rsid w:val="00C4340E"/>
    <w:rsid w:val="00C518E7"/>
    <w:rsid w:val="00C5445A"/>
    <w:rsid w:val="00C96EA3"/>
    <w:rsid w:val="00CA0598"/>
    <w:rsid w:val="00CC0C48"/>
    <w:rsid w:val="00CD683E"/>
    <w:rsid w:val="00D83383"/>
    <w:rsid w:val="00DC38D6"/>
    <w:rsid w:val="00DD59F1"/>
    <w:rsid w:val="00DE0B21"/>
    <w:rsid w:val="00DF246F"/>
    <w:rsid w:val="00DF2794"/>
    <w:rsid w:val="00E03FC3"/>
    <w:rsid w:val="00E5115E"/>
    <w:rsid w:val="00E5372B"/>
    <w:rsid w:val="00E561D1"/>
    <w:rsid w:val="00E914BB"/>
    <w:rsid w:val="00ED7B74"/>
    <w:rsid w:val="00EE1D05"/>
    <w:rsid w:val="00EF41FC"/>
    <w:rsid w:val="00F45AED"/>
    <w:rsid w:val="00F50AFB"/>
    <w:rsid w:val="00F64CD7"/>
    <w:rsid w:val="00FE3DD8"/>
    <w:rsid w:val="00FE6F3A"/>
    <w:rsid w:val="00FF6EB1"/>
    <w:rsid w:val="00FF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781B0C-A674-4CC5-A643-371C684BB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2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0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2F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F4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nhideWhenUsed/>
    <w:rsid w:val="00C4340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012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9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dc.gov/phpr/ipp/applications/bat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dc.gov/phpr/ipp/applications/agents.html" TargetMode="External"/><Relationship Id="rId5" Type="http://schemas.openxmlformats.org/officeDocument/2006/relationships/hyperlink" Target="mailto:cwx3@cdc.go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Steinberg, Shari (CDC/OD/OADS)</dc:creator>
  <cp:lastModifiedBy>Zirger, Jeffrey (CDC/OD/OADS)</cp:lastModifiedBy>
  <cp:revision>5</cp:revision>
  <cp:lastPrinted>2016-11-30T21:29:00Z</cp:lastPrinted>
  <dcterms:created xsi:type="dcterms:W3CDTF">2016-12-21T15:59:00Z</dcterms:created>
  <dcterms:modified xsi:type="dcterms:W3CDTF">2016-12-21T17:12:00Z</dcterms:modified>
</cp:coreProperties>
</file>