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4DC6C" w14:textId="77777777" w:rsidR="000F35CB" w:rsidRDefault="000F35CB" w:rsidP="007A4CFF">
      <w:pPr>
        <w:jc w:val="center"/>
        <w:rPr>
          <w:b/>
          <w:color w:val="000000"/>
          <w:sz w:val="28"/>
          <w:szCs w:val="28"/>
        </w:rPr>
      </w:pPr>
    </w:p>
    <w:p w14:paraId="58F9221B" w14:textId="77777777" w:rsidR="000F35CB" w:rsidRDefault="000F35CB" w:rsidP="007A4CFF">
      <w:pPr>
        <w:jc w:val="center"/>
        <w:rPr>
          <w:b/>
          <w:color w:val="000000"/>
          <w:sz w:val="28"/>
          <w:szCs w:val="28"/>
        </w:rPr>
      </w:pPr>
    </w:p>
    <w:p w14:paraId="689E3DD9" w14:textId="77777777" w:rsidR="000F35CB" w:rsidRDefault="000F35CB" w:rsidP="007A4CFF">
      <w:pPr>
        <w:jc w:val="center"/>
        <w:rPr>
          <w:b/>
          <w:color w:val="000000"/>
          <w:sz w:val="28"/>
          <w:szCs w:val="28"/>
        </w:rPr>
      </w:pPr>
    </w:p>
    <w:p w14:paraId="7BDB0C94" w14:textId="77777777" w:rsidR="007A4CFF" w:rsidRDefault="007A4CFF" w:rsidP="007A4CFF">
      <w:pPr>
        <w:jc w:val="center"/>
        <w:rPr>
          <w:b/>
          <w:color w:val="000000"/>
          <w:sz w:val="28"/>
          <w:szCs w:val="28"/>
        </w:rPr>
      </w:pPr>
      <w:r w:rsidRPr="00C31A0D">
        <w:rPr>
          <w:b/>
          <w:color w:val="000000"/>
          <w:sz w:val="28"/>
          <w:szCs w:val="28"/>
        </w:rPr>
        <w:t>0920-0004 National Disease Surveillance Program II-Disease Summaries</w:t>
      </w:r>
    </w:p>
    <w:p w14:paraId="1D7E87F3" w14:textId="43B977BD" w:rsidR="007A4CFF" w:rsidRPr="00C31A0D" w:rsidRDefault="007A4CFF" w:rsidP="007A4CFF">
      <w:pPr>
        <w:jc w:val="center"/>
        <w:rPr>
          <w:b/>
          <w:color w:val="000000"/>
          <w:sz w:val="28"/>
          <w:szCs w:val="28"/>
        </w:rPr>
      </w:pPr>
      <w:r>
        <w:rPr>
          <w:b/>
          <w:color w:val="000000"/>
          <w:sz w:val="28"/>
          <w:szCs w:val="28"/>
        </w:rPr>
        <w:t>(</w:t>
      </w:r>
      <w:r w:rsidR="00FC10B3">
        <w:rPr>
          <w:b/>
          <w:color w:val="000000"/>
          <w:sz w:val="28"/>
          <w:szCs w:val="28"/>
        </w:rPr>
        <w:t>Expiration</w:t>
      </w:r>
      <w:r w:rsidRPr="00C31A0D">
        <w:rPr>
          <w:b/>
          <w:color w:val="000000"/>
          <w:sz w:val="28"/>
          <w:szCs w:val="28"/>
        </w:rPr>
        <w:t xml:space="preserve"> </w:t>
      </w:r>
      <w:r w:rsidR="00FC10B3">
        <w:rPr>
          <w:b/>
          <w:color w:val="000000"/>
          <w:sz w:val="28"/>
          <w:szCs w:val="28"/>
        </w:rPr>
        <w:t>10/</w:t>
      </w:r>
      <w:r w:rsidR="00230B57">
        <w:rPr>
          <w:b/>
          <w:color w:val="000000"/>
          <w:sz w:val="28"/>
          <w:szCs w:val="28"/>
        </w:rPr>
        <w:t>31</w:t>
      </w:r>
      <w:r w:rsidR="00FC10B3">
        <w:rPr>
          <w:b/>
          <w:color w:val="000000"/>
          <w:sz w:val="28"/>
          <w:szCs w:val="28"/>
        </w:rPr>
        <w:t>/2017</w:t>
      </w:r>
      <w:r w:rsidRPr="00C31A0D">
        <w:rPr>
          <w:b/>
          <w:color w:val="000000"/>
          <w:sz w:val="28"/>
          <w:szCs w:val="28"/>
        </w:rPr>
        <w:t>)</w:t>
      </w:r>
    </w:p>
    <w:p w14:paraId="45A33580" w14:textId="0E8F15C4" w:rsidR="00CA72DF" w:rsidRDefault="007F47FA" w:rsidP="0065434A">
      <w:pPr>
        <w:jc w:val="center"/>
        <w:rPr>
          <w:b/>
          <w:color w:val="000000"/>
          <w:sz w:val="28"/>
          <w:szCs w:val="28"/>
        </w:rPr>
      </w:pPr>
      <w:r>
        <w:rPr>
          <w:b/>
          <w:color w:val="000000"/>
          <w:sz w:val="28"/>
          <w:szCs w:val="28"/>
        </w:rPr>
        <w:t xml:space="preserve">Non-Substantive </w:t>
      </w:r>
      <w:r w:rsidR="007A4CFF" w:rsidRPr="00C31A0D">
        <w:rPr>
          <w:b/>
          <w:color w:val="000000"/>
          <w:sz w:val="28"/>
          <w:szCs w:val="28"/>
        </w:rPr>
        <w:t>Change Request</w:t>
      </w:r>
    </w:p>
    <w:p w14:paraId="5DBE01E1" w14:textId="77777777" w:rsidR="00CA72DF" w:rsidRDefault="00CA72DF" w:rsidP="0065434A">
      <w:pPr>
        <w:pStyle w:val="NormalWeb"/>
        <w:spacing w:before="0" w:beforeAutospacing="0" w:after="0" w:afterAutospacing="0"/>
        <w:rPr>
          <w:b/>
          <w:u w:val="single"/>
        </w:rPr>
      </w:pPr>
    </w:p>
    <w:p w14:paraId="5D5AF864" w14:textId="77777777" w:rsidR="00CA72DF" w:rsidRDefault="00CA72DF" w:rsidP="0065434A">
      <w:pPr>
        <w:pStyle w:val="NormalWeb"/>
        <w:spacing w:before="0" w:beforeAutospacing="0" w:after="0" w:afterAutospacing="0"/>
        <w:rPr>
          <w:b/>
          <w:u w:val="single"/>
        </w:rPr>
      </w:pPr>
    </w:p>
    <w:p w14:paraId="05F80480" w14:textId="77777777" w:rsidR="00CA72DF" w:rsidRDefault="00CA72DF" w:rsidP="0065434A">
      <w:pPr>
        <w:pStyle w:val="NormalWeb"/>
        <w:spacing w:before="0" w:beforeAutospacing="0" w:after="0" w:afterAutospacing="0"/>
        <w:rPr>
          <w:b/>
          <w:u w:val="single"/>
        </w:rPr>
      </w:pPr>
    </w:p>
    <w:p w14:paraId="16D152C2" w14:textId="77777777" w:rsidR="00CA72DF" w:rsidRDefault="00CA72DF" w:rsidP="0065434A">
      <w:pPr>
        <w:pStyle w:val="NormalWeb"/>
        <w:spacing w:before="0" w:beforeAutospacing="0" w:after="0" w:afterAutospacing="0"/>
        <w:rPr>
          <w:b/>
          <w:u w:val="single"/>
        </w:rPr>
      </w:pPr>
    </w:p>
    <w:p w14:paraId="77608F0D" w14:textId="77777777" w:rsidR="00CA72DF" w:rsidRDefault="00CA72DF" w:rsidP="0065434A">
      <w:pPr>
        <w:pStyle w:val="NormalWeb"/>
        <w:spacing w:before="0" w:beforeAutospacing="0" w:after="0" w:afterAutospacing="0"/>
        <w:rPr>
          <w:b/>
          <w:u w:val="single"/>
        </w:rPr>
      </w:pPr>
    </w:p>
    <w:p w14:paraId="4E5CD6DD" w14:textId="77777777" w:rsidR="00CA72DF" w:rsidRDefault="00CA72DF" w:rsidP="0065434A">
      <w:pPr>
        <w:pStyle w:val="NormalWeb"/>
        <w:spacing w:before="0" w:beforeAutospacing="0" w:after="0" w:afterAutospacing="0"/>
        <w:rPr>
          <w:b/>
          <w:u w:val="single"/>
        </w:rPr>
      </w:pPr>
    </w:p>
    <w:p w14:paraId="5AABC0EA" w14:textId="77777777" w:rsidR="00CA72DF" w:rsidRDefault="00CA72DF" w:rsidP="0065434A">
      <w:pPr>
        <w:pStyle w:val="NormalWeb"/>
        <w:spacing w:before="0" w:beforeAutospacing="0" w:after="0" w:afterAutospacing="0"/>
        <w:rPr>
          <w:b/>
          <w:u w:val="single"/>
        </w:rPr>
      </w:pPr>
    </w:p>
    <w:p w14:paraId="0A14A8AD" w14:textId="77777777" w:rsidR="00CA72DF" w:rsidRDefault="00CA72DF" w:rsidP="0065434A">
      <w:pPr>
        <w:pStyle w:val="NormalWeb"/>
        <w:spacing w:before="0" w:beforeAutospacing="0" w:after="0" w:afterAutospacing="0"/>
        <w:rPr>
          <w:b/>
          <w:u w:val="single"/>
        </w:rPr>
      </w:pPr>
    </w:p>
    <w:p w14:paraId="5597BC41" w14:textId="77777777" w:rsidR="00CA72DF" w:rsidRDefault="00CA72DF" w:rsidP="0065434A">
      <w:pPr>
        <w:pStyle w:val="NormalWeb"/>
        <w:spacing w:before="0" w:beforeAutospacing="0" w:after="0" w:afterAutospacing="0"/>
        <w:rPr>
          <w:b/>
          <w:u w:val="single"/>
        </w:rPr>
      </w:pPr>
    </w:p>
    <w:p w14:paraId="391DE76D" w14:textId="77777777" w:rsidR="00CA72DF" w:rsidRDefault="00CA72DF" w:rsidP="0065434A">
      <w:pPr>
        <w:pStyle w:val="NormalWeb"/>
        <w:spacing w:before="0" w:beforeAutospacing="0" w:after="0" w:afterAutospacing="0"/>
        <w:rPr>
          <w:b/>
          <w:u w:val="single"/>
        </w:rPr>
      </w:pPr>
    </w:p>
    <w:p w14:paraId="4B4403F5" w14:textId="77777777" w:rsidR="00CA72DF" w:rsidRDefault="00CA72DF" w:rsidP="0065434A">
      <w:pPr>
        <w:pStyle w:val="NormalWeb"/>
        <w:spacing w:before="0" w:beforeAutospacing="0" w:after="0" w:afterAutospacing="0"/>
        <w:rPr>
          <w:b/>
          <w:u w:val="single"/>
        </w:rPr>
      </w:pPr>
    </w:p>
    <w:p w14:paraId="0B58B329" w14:textId="77777777" w:rsidR="00CA72DF" w:rsidRDefault="00CA72DF" w:rsidP="0065434A">
      <w:pPr>
        <w:pStyle w:val="NormalWeb"/>
        <w:spacing w:before="0" w:beforeAutospacing="0" w:after="0" w:afterAutospacing="0"/>
        <w:rPr>
          <w:b/>
          <w:u w:val="single"/>
        </w:rPr>
      </w:pPr>
    </w:p>
    <w:p w14:paraId="64DDE79C" w14:textId="77777777" w:rsidR="00CA72DF" w:rsidRDefault="00CA72DF" w:rsidP="0065434A">
      <w:pPr>
        <w:pStyle w:val="NormalWeb"/>
        <w:spacing w:before="0" w:beforeAutospacing="0" w:after="0" w:afterAutospacing="0"/>
        <w:rPr>
          <w:b/>
          <w:u w:val="single"/>
        </w:rPr>
      </w:pPr>
    </w:p>
    <w:p w14:paraId="300B42F6" w14:textId="77777777" w:rsidR="00CA72DF" w:rsidRDefault="00CA72DF" w:rsidP="0065434A">
      <w:pPr>
        <w:pStyle w:val="NormalWeb"/>
        <w:spacing w:before="0" w:beforeAutospacing="0" w:after="0" w:afterAutospacing="0"/>
        <w:rPr>
          <w:b/>
          <w:u w:val="single"/>
        </w:rPr>
      </w:pPr>
    </w:p>
    <w:p w14:paraId="3B149170" w14:textId="77777777" w:rsidR="00CA72DF" w:rsidRDefault="00CA72DF" w:rsidP="0065434A">
      <w:pPr>
        <w:pStyle w:val="NormalWeb"/>
        <w:spacing w:before="0" w:beforeAutospacing="0" w:after="0" w:afterAutospacing="0"/>
        <w:rPr>
          <w:b/>
          <w:u w:val="single"/>
        </w:rPr>
      </w:pPr>
    </w:p>
    <w:p w14:paraId="1F1C46C3" w14:textId="77777777" w:rsidR="00CA72DF" w:rsidRDefault="00CA72DF" w:rsidP="0065434A">
      <w:pPr>
        <w:pStyle w:val="NormalWeb"/>
        <w:spacing w:before="0" w:beforeAutospacing="0" w:after="0" w:afterAutospacing="0"/>
        <w:rPr>
          <w:b/>
          <w:u w:val="single"/>
        </w:rPr>
      </w:pPr>
    </w:p>
    <w:p w14:paraId="1AD36ED9" w14:textId="77777777" w:rsidR="00CA72DF" w:rsidRDefault="00CA72DF" w:rsidP="0065434A">
      <w:pPr>
        <w:pStyle w:val="NormalWeb"/>
        <w:spacing w:before="0" w:beforeAutospacing="0" w:after="0" w:afterAutospacing="0"/>
        <w:rPr>
          <w:b/>
          <w:u w:val="single"/>
        </w:rPr>
      </w:pPr>
    </w:p>
    <w:p w14:paraId="3C5043AA" w14:textId="77777777" w:rsidR="00CA72DF" w:rsidRDefault="00CA72DF" w:rsidP="0065434A">
      <w:pPr>
        <w:pStyle w:val="NormalWeb"/>
        <w:spacing w:before="0" w:beforeAutospacing="0" w:after="0" w:afterAutospacing="0"/>
        <w:rPr>
          <w:b/>
          <w:u w:val="single"/>
        </w:rPr>
      </w:pPr>
    </w:p>
    <w:p w14:paraId="6E409983" w14:textId="77777777" w:rsidR="00CA72DF" w:rsidRDefault="00CA72DF" w:rsidP="0065434A">
      <w:pPr>
        <w:pStyle w:val="NormalWeb"/>
        <w:spacing w:before="0" w:beforeAutospacing="0" w:after="0" w:afterAutospacing="0"/>
        <w:rPr>
          <w:b/>
          <w:u w:val="single"/>
        </w:rPr>
      </w:pPr>
    </w:p>
    <w:p w14:paraId="3F4E1EBE" w14:textId="77777777" w:rsidR="00CA72DF" w:rsidRDefault="00CA72DF" w:rsidP="0065434A">
      <w:pPr>
        <w:pStyle w:val="NormalWeb"/>
        <w:spacing w:before="0" w:beforeAutospacing="0" w:after="0" w:afterAutospacing="0"/>
        <w:rPr>
          <w:b/>
          <w:u w:val="single"/>
        </w:rPr>
      </w:pPr>
    </w:p>
    <w:p w14:paraId="32FE2515" w14:textId="77777777" w:rsidR="00CA72DF" w:rsidRDefault="00CA72DF" w:rsidP="0065434A">
      <w:pPr>
        <w:pStyle w:val="NormalWeb"/>
        <w:spacing w:before="0" w:beforeAutospacing="0" w:after="0" w:afterAutospacing="0"/>
        <w:rPr>
          <w:b/>
          <w:u w:val="single"/>
        </w:rPr>
      </w:pPr>
    </w:p>
    <w:p w14:paraId="5AE16A19" w14:textId="77777777" w:rsidR="00CA72DF" w:rsidRDefault="00CA72DF" w:rsidP="0065434A">
      <w:pPr>
        <w:pStyle w:val="NormalWeb"/>
        <w:spacing w:before="0" w:beforeAutospacing="0" w:after="0" w:afterAutospacing="0"/>
        <w:rPr>
          <w:b/>
          <w:u w:val="single"/>
        </w:rPr>
      </w:pPr>
    </w:p>
    <w:p w14:paraId="447BD8B8" w14:textId="77777777" w:rsidR="00CA72DF" w:rsidRDefault="00CA72DF" w:rsidP="0065434A">
      <w:pPr>
        <w:pStyle w:val="NormalWeb"/>
        <w:spacing w:before="0" w:beforeAutospacing="0" w:after="0" w:afterAutospacing="0"/>
        <w:rPr>
          <w:b/>
          <w:u w:val="single"/>
        </w:rPr>
      </w:pPr>
    </w:p>
    <w:p w14:paraId="5E35D339" w14:textId="77777777" w:rsidR="00CA72DF" w:rsidRDefault="00CA72DF" w:rsidP="0065434A">
      <w:pPr>
        <w:pStyle w:val="NormalWeb"/>
        <w:spacing w:before="0" w:beforeAutospacing="0" w:after="0" w:afterAutospacing="0"/>
        <w:rPr>
          <w:b/>
          <w:u w:val="single"/>
        </w:rPr>
      </w:pPr>
    </w:p>
    <w:p w14:paraId="51F51D61" w14:textId="77777777" w:rsidR="00CA72DF" w:rsidRDefault="00CA72DF" w:rsidP="0065434A">
      <w:pPr>
        <w:pStyle w:val="NormalWeb"/>
        <w:spacing w:before="0" w:beforeAutospacing="0" w:after="0" w:afterAutospacing="0"/>
        <w:rPr>
          <w:b/>
          <w:u w:val="single"/>
        </w:rPr>
      </w:pPr>
    </w:p>
    <w:p w14:paraId="4374ECC0" w14:textId="77777777" w:rsidR="00CA72DF" w:rsidRDefault="00CA72DF" w:rsidP="0065434A">
      <w:pPr>
        <w:pStyle w:val="NormalWeb"/>
        <w:spacing w:before="0" w:beforeAutospacing="0" w:after="0" w:afterAutospacing="0"/>
        <w:rPr>
          <w:b/>
          <w:u w:val="single"/>
        </w:rPr>
      </w:pPr>
    </w:p>
    <w:p w14:paraId="77AB6BC5" w14:textId="77777777" w:rsidR="00CA72DF" w:rsidRDefault="00CA72DF" w:rsidP="0065434A">
      <w:pPr>
        <w:pStyle w:val="NormalWeb"/>
        <w:spacing w:before="0" w:beforeAutospacing="0" w:after="0" w:afterAutospacing="0"/>
        <w:rPr>
          <w:b/>
          <w:u w:val="single"/>
        </w:rPr>
      </w:pPr>
    </w:p>
    <w:p w14:paraId="06526599" w14:textId="77777777" w:rsidR="00CA72DF" w:rsidRDefault="00CA72DF" w:rsidP="0065434A">
      <w:pPr>
        <w:pStyle w:val="NormalWeb"/>
        <w:spacing w:before="0" w:beforeAutospacing="0" w:after="0" w:afterAutospacing="0"/>
        <w:rPr>
          <w:b/>
          <w:u w:val="single"/>
        </w:rPr>
      </w:pPr>
    </w:p>
    <w:p w14:paraId="221049F8" w14:textId="77777777" w:rsidR="00CA72DF" w:rsidRDefault="00CA72DF" w:rsidP="0065434A">
      <w:pPr>
        <w:pStyle w:val="NormalWeb"/>
        <w:spacing w:before="0" w:beforeAutospacing="0" w:after="0" w:afterAutospacing="0"/>
        <w:rPr>
          <w:b/>
          <w:u w:val="single"/>
        </w:rPr>
      </w:pPr>
    </w:p>
    <w:p w14:paraId="757DFCD1" w14:textId="77777777" w:rsidR="00CA72DF" w:rsidRPr="0065434A" w:rsidRDefault="00CA72DF" w:rsidP="0065434A">
      <w:pPr>
        <w:pStyle w:val="NormalWeb"/>
        <w:spacing w:before="0" w:beforeAutospacing="0" w:after="0" w:afterAutospacing="0"/>
        <w:rPr>
          <w:b/>
          <w:u w:val="single"/>
        </w:rPr>
      </w:pPr>
      <w:r w:rsidRPr="0065434A">
        <w:rPr>
          <w:b/>
          <w:u w:val="single"/>
        </w:rPr>
        <w:t xml:space="preserve">Program Official/Project Officer </w:t>
      </w:r>
    </w:p>
    <w:p w14:paraId="7D58C732" w14:textId="77777777" w:rsidR="00CA72DF" w:rsidRDefault="00CA72DF" w:rsidP="0065434A">
      <w:pPr>
        <w:pStyle w:val="NormalWeb"/>
        <w:spacing w:before="0" w:beforeAutospacing="0" w:after="0" w:afterAutospacing="0"/>
      </w:pPr>
      <w:r>
        <w:t xml:space="preserve">Lee Samuel </w:t>
      </w:r>
    </w:p>
    <w:p w14:paraId="51DED14F" w14:textId="77777777" w:rsidR="00CA72DF" w:rsidRDefault="00CA72DF" w:rsidP="0065434A">
      <w:pPr>
        <w:pStyle w:val="NormalWeb"/>
        <w:spacing w:before="0" w:beforeAutospacing="0" w:after="0" w:afterAutospacing="0"/>
      </w:pPr>
      <w:r>
        <w:t xml:space="preserve">OMB Specialist </w:t>
      </w:r>
    </w:p>
    <w:p w14:paraId="6C109F2F" w14:textId="77777777" w:rsidR="00CA72DF" w:rsidRDefault="00CA72DF" w:rsidP="0065434A">
      <w:pPr>
        <w:pStyle w:val="NormalWeb"/>
        <w:spacing w:before="0" w:beforeAutospacing="0" w:after="0" w:afterAutospacing="0"/>
      </w:pPr>
      <w:r>
        <w:t xml:space="preserve">Office of the Director </w:t>
      </w:r>
    </w:p>
    <w:p w14:paraId="54B7C5F5" w14:textId="77777777" w:rsidR="00CA72DF" w:rsidRDefault="00CA72DF" w:rsidP="0065434A">
      <w:pPr>
        <w:pStyle w:val="NormalWeb"/>
        <w:spacing w:before="0" w:beforeAutospacing="0" w:after="0" w:afterAutospacing="0"/>
      </w:pPr>
      <w:r>
        <w:t xml:space="preserve">National Center for Emerging and Zoonotic Infectious Diseases </w:t>
      </w:r>
    </w:p>
    <w:p w14:paraId="293239D2" w14:textId="77777777" w:rsidR="00CA72DF" w:rsidRDefault="00CA72DF" w:rsidP="0065434A">
      <w:pPr>
        <w:pStyle w:val="NormalWeb"/>
        <w:spacing w:before="0" w:beforeAutospacing="0" w:after="0" w:afterAutospacing="0"/>
      </w:pPr>
      <w:r>
        <w:t xml:space="preserve">1600 Clifton Road, NE, MS C12 </w:t>
      </w:r>
    </w:p>
    <w:p w14:paraId="06E103C3" w14:textId="77777777" w:rsidR="00CA72DF" w:rsidRDefault="00CA72DF" w:rsidP="0065434A">
      <w:pPr>
        <w:pStyle w:val="NormalWeb"/>
        <w:spacing w:before="0" w:beforeAutospacing="0" w:after="0" w:afterAutospacing="0"/>
      </w:pPr>
      <w:r>
        <w:t xml:space="preserve">Atlanta, Georgia 30333 </w:t>
      </w:r>
    </w:p>
    <w:p w14:paraId="0159F47C" w14:textId="77777777" w:rsidR="00CA72DF" w:rsidRDefault="00CA72DF" w:rsidP="0065434A">
      <w:pPr>
        <w:pStyle w:val="NormalWeb"/>
        <w:spacing w:before="0" w:beforeAutospacing="0" w:after="0" w:afterAutospacing="0"/>
      </w:pPr>
      <w:r>
        <w:t xml:space="preserve">Phone: 404-639-1045 </w:t>
      </w:r>
    </w:p>
    <w:p w14:paraId="7304E5B4" w14:textId="77777777" w:rsidR="00CA72DF" w:rsidRDefault="00CA72DF" w:rsidP="0065434A">
      <w:pPr>
        <w:pStyle w:val="NormalWeb"/>
        <w:spacing w:before="0" w:beforeAutospacing="0" w:after="0" w:afterAutospacing="0"/>
      </w:pPr>
      <w:r>
        <w:t xml:space="preserve">Fax Number: 404-639-7090 </w:t>
      </w:r>
    </w:p>
    <w:p w14:paraId="09F2248E" w14:textId="32C5B7FF" w:rsidR="007F47FA" w:rsidRDefault="00CA72DF" w:rsidP="0065434A">
      <w:pPr>
        <w:pStyle w:val="NormalWeb"/>
        <w:spacing w:before="0" w:beforeAutospacing="0" w:after="0" w:afterAutospacing="0"/>
        <w:rPr>
          <w:b/>
          <w:color w:val="000000"/>
          <w:sz w:val="28"/>
          <w:szCs w:val="28"/>
        </w:rPr>
      </w:pPr>
      <w:r>
        <w:t xml:space="preserve">Email: llj3@cdc.gov </w:t>
      </w:r>
    </w:p>
    <w:p w14:paraId="3078B9A4" w14:textId="4BB6BF8D" w:rsidR="00B873B4" w:rsidRDefault="00B873B4" w:rsidP="00B873B4">
      <w:pPr>
        <w:rPr>
          <w:color w:val="000000"/>
        </w:rPr>
      </w:pPr>
      <w:r w:rsidRPr="00C31A0D">
        <w:rPr>
          <w:color w:val="000000"/>
        </w:rPr>
        <w:lastRenderedPageBreak/>
        <w:t xml:space="preserve">This is a nonmaterial/non-substantive change request for </w:t>
      </w:r>
      <w:r>
        <w:rPr>
          <w:color w:val="000000"/>
        </w:rPr>
        <w:t xml:space="preserve">OMB Control No. </w:t>
      </w:r>
      <w:r w:rsidRPr="00C31A0D">
        <w:rPr>
          <w:color w:val="000000"/>
        </w:rPr>
        <w:t xml:space="preserve">0920-0004, </w:t>
      </w:r>
      <w:r>
        <w:rPr>
          <w:color w:val="000000"/>
        </w:rPr>
        <w:t>expiration date 10/31/2017.  This ICR covers</w:t>
      </w:r>
      <w:r w:rsidRPr="00C31A0D">
        <w:rPr>
          <w:color w:val="000000"/>
        </w:rPr>
        <w:t xml:space="preserve"> the reporting of foodborne, enteric person-to-person, animal contact, environmental contamination other than food/water, other/unknown modes of transmission</w:t>
      </w:r>
      <w:r w:rsidR="0065434A">
        <w:rPr>
          <w:color w:val="000000"/>
        </w:rPr>
        <w:t>, and waterborne</w:t>
      </w:r>
      <w:r w:rsidRPr="00C31A0D">
        <w:rPr>
          <w:color w:val="000000"/>
        </w:rPr>
        <w:t xml:space="preserve"> outbreak data from </w:t>
      </w:r>
      <w:r w:rsidR="00557236">
        <w:rPr>
          <w:color w:val="000000"/>
        </w:rPr>
        <w:t xml:space="preserve">59 sites (50 US states, the District of Columbia, five US territories, and three Freely Associated States) </w:t>
      </w:r>
      <w:r w:rsidRPr="00C31A0D">
        <w:rPr>
          <w:color w:val="000000"/>
        </w:rPr>
        <w:t>to the National Outbreak Reporting System (NORS).</w:t>
      </w:r>
    </w:p>
    <w:p w14:paraId="22768B31" w14:textId="77777777" w:rsidR="00B873B4" w:rsidRDefault="007F47FA" w:rsidP="0065434A">
      <w:pPr>
        <w:rPr>
          <w:color w:val="000000"/>
        </w:rPr>
      </w:pPr>
      <w:r w:rsidRPr="0065434A">
        <w:rPr>
          <w:color w:val="000000"/>
        </w:rPr>
        <w:t>CDC request</w:t>
      </w:r>
      <w:r>
        <w:rPr>
          <w:color w:val="000000"/>
        </w:rPr>
        <w:t xml:space="preserve">s OMB approval for non-substantive changes to two forms included in ICR No. 0920-0004: </w:t>
      </w:r>
    </w:p>
    <w:p w14:paraId="6D81DBBE" w14:textId="73BA9DA0" w:rsidR="00B873B4" w:rsidRDefault="00B873B4" w:rsidP="0065434A">
      <w:pPr>
        <w:pStyle w:val="ListParagraph"/>
        <w:numPr>
          <w:ilvl w:val="0"/>
          <w:numId w:val="20"/>
        </w:numPr>
        <w:rPr>
          <w:color w:val="000000"/>
        </w:rPr>
      </w:pPr>
      <w:r>
        <w:rPr>
          <w:color w:val="000000"/>
        </w:rPr>
        <w:t xml:space="preserve">Form 52.13, </w:t>
      </w:r>
      <w:r w:rsidRPr="0065434A">
        <w:rPr>
          <w:color w:val="000000"/>
        </w:rPr>
        <w:t>Foodborne Disease Transmission_Person to Person_Animal Contact</w:t>
      </w:r>
      <w:r>
        <w:rPr>
          <w:color w:val="000000"/>
        </w:rPr>
        <w:t xml:space="preserve"> (Attachment A)</w:t>
      </w:r>
      <w:r w:rsidR="007F47FA" w:rsidRPr="0065434A">
        <w:rPr>
          <w:color w:val="000000"/>
        </w:rPr>
        <w:t xml:space="preserve"> </w:t>
      </w:r>
    </w:p>
    <w:p w14:paraId="29711475" w14:textId="4D4D2622" w:rsidR="007F47FA" w:rsidRDefault="00B873B4" w:rsidP="0065434A">
      <w:pPr>
        <w:pStyle w:val="ListParagraph"/>
        <w:numPr>
          <w:ilvl w:val="0"/>
          <w:numId w:val="20"/>
        </w:numPr>
        <w:rPr>
          <w:color w:val="000000"/>
        </w:rPr>
      </w:pPr>
      <w:r>
        <w:rPr>
          <w:color w:val="000000"/>
        </w:rPr>
        <w:t xml:space="preserve">Form </w:t>
      </w:r>
      <w:r w:rsidR="007F47FA" w:rsidRPr="0065434A">
        <w:rPr>
          <w:color w:val="000000"/>
        </w:rPr>
        <w:t>52.1</w:t>
      </w:r>
      <w:r>
        <w:rPr>
          <w:color w:val="000000"/>
        </w:rPr>
        <w:t xml:space="preserve">2, </w:t>
      </w:r>
      <w:r>
        <w:rPr>
          <w:szCs w:val="24"/>
        </w:rPr>
        <w:t>Waterborne Diseases Outbreak Form</w:t>
      </w:r>
      <w:r w:rsidR="007F47FA" w:rsidRPr="0065434A">
        <w:rPr>
          <w:color w:val="000000"/>
        </w:rPr>
        <w:t xml:space="preserve"> (Attachment B)</w:t>
      </w:r>
    </w:p>
    <w:p w14:paraId="74DE9764" w14:textId="6DA78987" w:rsidR="00564363" w:rsidRPr="0065434A" w:rsidRDefault="00564363" w:rsidP="0065434A">
      <w:pPr>
        <w:rPr>
          <w:color w:val="000000"/>
        </w:rPr>
      </w:pPr>
      <w:r>
        <w:rPr>
          <w:color w:val="000000"/>
        </w:rPr>
        <w:t xml:space="preserve">The requested changes would increase the total number of estimated annualized burden hours for this information collection by 91 hours.  The </w:t>
      </w:r>
      <w:r w:rsidR="000629C5">
        <w:rPr>
          <w:color w:val="000000"/>
        </w:rPr>
        <w:t>requested changes would increase the estimated cost burden by $8,251.  However, this increase is due primarily to updated wage estimates, not a</w:t>
      </w:r>
      <w:r w:rsidR="00DC5C10">
        <w:rPr>
          <w:color w:val="000000"/>
        </w:rPr>
        <w:t xml:space="preserve"> substantial</w:t>
      </w:r>
      <w:r w:rsidR="000629C5">
        <w:rPr>
          <w:color w:val="000000"/>
        </w:rPr>
        <w:t xml:space="preserve"> increase to the burden.</w:t>
      </w:r>
    </w:p>
    <w:p w14:paraId="2FEFBD4C" w14:textId="7E7BC7A5" w:rsidR="00E50579" w:rsidRPr="0065434A" w:rsidRDefault="00E50579">
      <w:pPr>
        <w:rPr>
          <w:color w:val="000000"/>
          <w:u w:val="single"/>
        </w:rPr>
      </w:pPr>
      <w:r w:rsidRPr="0065434A">
        <w:rPr>
          <w:b/>
          <w:color w:val="000000"/>
          <w:u w:val="single"/>
        </w:rPr>
        <w:t xml:space="preserve">CDC </w:t>
      </w:r>
      <w:r w:rsidR="00B873B4" w:rsidRPr="0065434A">
        <w:rPr>
          <w:b/>
          <w:color w:val="000000"/>
          <w:u w:val="single"/>
        </w:rPr>
        <w:t xml:space="preserve">Form </w:t>
      </w:r>
      <w:r w:rsidRPr="0065434A">
        <w:rPr>
          <w:b/>
          <w:color w:val="000000"/>
          <w:u w:val="single"/>
        </w:rPr>
        <w:t xml:space="preserve">52.13, </w:t>
      </w:r>
      <w:r w:rsidR="00B873B4" w:rsidRPr="0065434A">
        <w:rPr>
          <w:b/>
          <w:color w:val="000000"/>
          <w:u w:val="single"/>
        </w:rPr>
        <w:t xml:space="preserve">Foodborne Disease Transmission_Person to Person_Animal Contact </w:t>
      </w:r>
      <w:r w:rsidR="00B873B4">
        <w:rPr>
          <w:b/>
          <w:color w:val="000000"/>
          <w:u w:val="single"/>
        </w:rPr>
        <w:t>(Attachment A)</w:t>
      </w:r>
    </w:p>
    <w:p w14:paraId="12EE1B71" w14:textId="2D274BE3" w:rsidR="003F377A" w:rsidRDefault="007F47FA" w:rsidP="007A4CFF">
      <w:r w:rsidRPr="0065434A">
        <w:rPr>
          <w:b/>
        </w:rPr>
        <w:t>Description</w:t>
      </w:r>
      <w:r>
        <w:rPr>
          <w:b/>
        </w:rPr>
        <w:t>/Justification</w:t>
      </w:r>
      <w:r w:rsidRPr="0065434A">
        <w:rPr>
          <w:b/>
        </w:rPr>
        <w:t xml:space="preserve"> of changes:</w:t>
      </w:r>
      <w:r>
        <w:t xml:space="preserve"> </w:t>
      </w:r>
      <w:r w:rsidR="007A4CFF" w:rsidRPr="00C31A0D">
        <w:t xml:space="preserve">Data elements requiring change will improve clarification and readability of the data collection form; see table below.  </w:t>
      </w:r>
      <w:r w:rsidR="000A15A1">
        <w:t>Most changes to the form are label changes that will improve clarity and accuracy of the question asked.  These label changes should not impact the burden on reporters except through improved readability.</w:t>
      </w:r>
      <w:r w:rsidR="006D33D0">
        <w:t xml:space="preserve">  </w:t>
      </w:r>
    </w:p>
    <w:p w14:paraId="2C2306CF" w14:textId="579715CF" w:rsidR="003F377A" w:rsidRDefault="003F377A" w:rsidP="0065434A">
      <w:pPr>
        <w:pStyle w:val="ListParagraph"/>
        <w:numPr>
          <w:ilvl w:val="0"/>
          <w:numId w:val="19"/>
        </w:numPr>
      </w:pPr>
      <w:r>
        <w:t xml:space="preserve">We </w:t>
      </w:r>
      <w:r w:rsidR="007F47FA">
        <w:t xml:space="preserve">request the addition of </w:t>
      </w:r>
      <w:r w:rsidR="000A15A1">
        <w:t>questions on antimicrobial susceptibili</w:t>
      </w:r>
      <w:r w:rsidR="005F6A6A">
        <w:t>ty testing.  Reporters</w:t>
      </w:r>
      <w:r w:rsidR="000A15A1">
        <w:t xml:space="preserve"> should have this information readily available from the investigation and </w:t>
      </w:r>
      <w:r w:rsidR="00187599">
        <w:t xml:space="preserve">it </w:t>
      </w:r>
      <w:r w:rsidR="000A15A1">
        <w:t xml:space="preserve">would not increase the burden to report.  These questions are important for linking to the National Antimicrobial Resistance Monitoring System and provide data on antimicrobial resistance in outbreaks.  Monitoring antimicrobial resistance has become a priority for CDC and the nation.  Collecting these data will aid in efforts to monitor this emerging problem.  </w:t>
      </w:r>
    </w:p>
    <w:p w14:paraId="7965118B" w14:textId="208069D9" w:rsidR="003F377A" w:rsidRDefault="003F377A" w:rsidP="0065434A">
      <w:pPr>
        <w:pStyle w:val="ListParagraph"/>
        <w:numPr>
          <w:ilvl w:val="0"/>
          <w:numId w:val="19"/>
        </w:numPr>
      </w:pPr>
      <w:r>
        <w:t xml:space="preserve">We request to add questions </w:t>
      </w:r>
      <w:r w:rsidR="000A15A1">
        <w:t xml:space="preserve">to clarify if a food vehicle was identified or suspected and if there was a kitchen manager certified in food safety located at the location of preparation.  These additional questions would </w:t>
      </w:r>
      <w:r w:rsidR="006C34A9">
        <w:t xml:space="preserve">not add burden to the reporter as they would be answered </w:t>
      </w:r>
      <w:r w:rsidR="005F6A6A">
        <w:t xml:space="preserve">in the outbreak investigation.  </w:t>
      </w:r>
    </w:p>
    <w:p w14:paraId="18D6C185" w14:textId="79697C7A" w:rsidR="003F377A" w:rsidRDefault="005F6A6A" w:rsidP="0065434A">
      <w:pPr>
        <w:pStyle w:val="ListParagraph"/>
        <w:numPr>
          <w:ilvl w:val="0"/>
          <w:numId w:val="19"/>
        </w:numPr>
      </w:pPr>
      <w:r>
        <w:t xml:space="preserve">In addition, </w:t>
      </w:r>
      <w:r w:rsidR="003F377A">
        <w:t xml:space="preserve">we would remove </w:t>
      </w:r>
      <w:r>
        <w:t xml:space="preserve">the Additional </w:t>
      </w:r>
      <w:r w:rsidRPr="003F377A">
        <w:rPr>
          <w:i/>
        </w:rPr>
        <w:t xml:space="preserve">Salmonella </w:t>
      </w:r>
      <w:r>
        <w:t>Questions</w:t>
      </w:r>
      <w:r w:rsidR="003F377A">
        <w:t>.</w:t>
      </w:r>
      <w:r>
        <w:t xml:space="preserve">  </w:t>
      </w:r>
    </w:p>
    <w:p w14:paraId="5CC284C4" w14:textId="1444BD86" w:rsidR="003F377A" w:rsidRDefault="003F377A" w:rsidP="0065434A">
      <w:pPr>
        <w:pStyle w:val="ListParagraph"/>
        <w:numPr>
          <w:ilvl w:val="0"/>
          <w:numId w:val="19"/>
        </w:numPr>
      </w:pPr>
      <w:r>
        <w:t xml:space="preserve">We </w:t>
      </w:r>
      <w:r w:rsidR="00A43A75">
        <w:t xml:space="preserve">request the addition of </w:t>
      </w:r>
      <w:r w:rsidR="00492075">
        <w:t>nine</w:t>
      </w:r>
      <w:r>
        <w:t xml:space="preserve"> questions to the animal contact section.  </w:t>
      </w:r>
      <w:r w:rsidR="005F6A6A">
        <w:t xml:space="preserve">These questions would be answered by the outbreak investigation and should not add burden on reporting.  Although these are </w:t>
      </w:r>
      <w:r w:rsidR="00492075">
        <w:t>nine</w:t>
      </w:r>
      <w:r w:rsidR="005F6A6A">
        <w:t xml:space="preserve"> additional questions, the time burden is estimated based on the longest possible form entry, which is foodborne. The animal contact section is much shorter than the foodborne section, allowing the time burden to fall within the estimated 20 minutes.  </w:t>
      </w:r>
    </w:p>
    <w:p w14:paraId="2B64A105" w14:textId="1A6F0579" w:rsidR="003F377A" w:rsidRDefault="00A43A75" w:rsidP="0065434A">
      <w:pPr>
        <w:pStyle w:val="ListParagraph"/>
        <w:numPr>
          <w:ilvl w:val="0"/>
          <w:numId w:val="19"/>
        </w:numPr>
      </w:pPr>
      <w:r>
        <w:t xml:space="preserve">We request the addition of </w:t>
      </w:r>
      <w:r w:rsidR="00A95562">
        <w:t xml:space="preserve">questions to gain </w:t>
      </w:r>
      <w:r w:rsidR="00BE0E1F">
        <w:t xml:space="preserve">further </w:t>
      </w:r>
      <w:r w:rsidR="00A95562">
        <w:t xml:space="preserve">data on </w:t>
      </w:r>
      <w:r w:rsidR="00BE0E1F" w:rsidRPr="003F377A">
        <w:rPr>
          <w:i/>
        </w:rPr>
        <w:t xml:space="preserve">Shigella </w:t>
      </w:r>
      <w:r w:rsidR="00BE0E1F">
        <w:t xml:space="preserve">outbreaks.  These </w:t>
      </w:r>
      <w:r w:rsidR="00A302A5">
        <w:t>three</w:t>
      </w:r>
      <w:r w:rsidR="00BE0E1F">
        <w:t xml:space="preserve"> questions will only be asked if the etiology of the outbreak is </w:t>
      </w:r>
      <w:r w:rsidR="00BE0E1F" w:rsidRPr="003F377A">
        <w:rPr>
          <w:i/>
        </w:rPr>
        <w:t xml:space="preserve">Shigella </w:t>
      </w:r>
      <w:r w:rsidR="00BE0E1F">
        <w:t>and the mode of t</w:t>
      </w:r>
      <w:r w:rsidR="001E3B1F">
        <w:t>ransmission is person-to-person</w:t>
      </w:r>
      <w:r w:rsidR="00BE0E1F">
        <w:t xml:space="preserve"> or unknown.  These additional questions will not affect the burden of reporting because they will not be completed for foodborne outbreaks.  </w:t>
      </w:r>
    </w:p>
    <w:p w14:paraId="2355E664" w14:textId="7FD5936F" w:rsidR="009F5CE5" w:rsidRDefault="007A4CFF">
      <w:r w:rsidRPr="00BE0E1F">
        <w:t>The</w:t>
      </w:r>
      <w:r w:rsidRPr="00C31A0D">
        <w:t xml:space="preserve"> data collection changes are summarized in the table below.  </w:t>
      </w:r>
    </w:p>
    <w:p w14:paraId="317458A1" w14:textId="77777777" w:rsidR="007A4CFF" w:rsidRDefault="009F5CE5">
      <w:pPr>
        <w:sectPr w:rsidR="007A4CFF" w:rsidSect="007A4CFF">
          <w:pgSz w:w="12240" w:h="15840"/>
          <w:pgMar w:top="720" w:right="720" w:bottom="720" w:left="720" w:header="720" w:footer="720" w:gutter="0"/>
          <w:cols w:space="720"/>
          <w:docGrid w:linePitch="360"/>
        </w:sectPr>
      </w:pPr>
      <w:r>
        <w:br w:type="page"/>
      </w:r>
    </w:p>
    <w:tbl>
      <w:tblPr>
        <w:tblStyle w:val="TableGrid"/>
        <w:tblW w:w="0" w:type="auto"/>
        <w:tblLook w:val="04A0" w:firstRow="1" w:lastRow="0" w:firstColumn="1" w:lastColumn="0" w:noHBand="0" w:noVBand="1"/>
      </w:tblPr>
      <w:tblGrid>
        <w:gridCol w:w="1570"/>
        <w:gridCol w:w="4249"/>
        <w:gridCol w:w="4971"/>
      </w:tblGrid>
      <w:tr w:rsidR="005D6B33" w14:paraId="0C6A15FB" w14:textId="77777777" w:rsidTr="001E3B1F">
        <w:tc>
          <w:tcPr>
            <w:tcW w:w="10790" w:type="dxa"/>
            <w:gridSpan w:val="3"/>
          </w:tcPr>
          <w:p w14:paraId="5A911F49" w14:textId="77777777" w:rsidR="005D6B33" w:rsidRPr="00C15AB5" w:rsidRDefault="005D6B33" w:rsidP="00564363">
            <w:pPr>
              <w:spacing w:before="120" w:after="120"/>
              <w:jc w:val="center"/>
              <w:rPr>
                <w:b/>
              </w:rPr>
            </w:pPr>
            <w:r w:rsidRPr="00C15AB5">
              <w:rPr>
                <w:b/>
                <w:sz w:val="24"/>
              </w:rPr>
              <w:lastRenderedPageBreak/>
              <w:t>Proposed Form Changes</w:t>
            </w:r>
            <w:r>
              <w:rPr>
                <w:b/>
                <w:sz w:val="24"/>
              </w:rPr>
              <w:t>: CDC 52.13</w:t>
            </w:r>
          </w:p>
        </w:tc>
      </w:tr>
      <w:tr w:rsidR="005D6B33" w14:paraId="6209FA3D" w14:textId="77777777" w:rsidTr="001E3B1F">
        <w:tc>
          <w:tcPr>
            <w:tcW w:w="1570" w:type="dxa"/>
          </w:tcPr>
          <w:p w14:paraId="5CD9E538" w14:textId="77777777" w:rsidR="005D6B33" w:rsidRPr="00C15AB5" w:rsidRDefault="005D6B33" w:rsidP="00564363">
            <w:pPr>
              <w:jc w:val="center"/>
              <w:rPr>
                <w:b/>
              </w:rPr>
            </w:pPr>
            <w:r w:rsidRPr="00C15AB5">
              <w:rPr>
                <w:b/>
              </w:rPr>
              <w:t>Section</w:t>
            </w:r>
          </w:p>
        </w:tc>
        <w:tc>
          <w:tcPr>
            <w:tcW w:w="4249" w:type="dxa"/>
          </w:tcPr>
          <w:p w14:paraId="2E3B8789" w14:textId="77777777" w:rsidR="005D6B33" w:rsidRPr="00C15AB5" w:rsidRDefault="005D6B33" w:rsidP="00564363">
            <w:pPr>
              <w:jc w:val="center"/>
              <w:rPr>
                <w:b/>
              </w:rPr>
            </w:pPr>
            <w:r w:rsidRPr="00C15AB5">
              <w:rPr>
                <w:b/>
              </w:rPr>
              <w:t>Current Question/Item</w:t>
            </w:r>
          </w:p>
        </w:tc>
        <w:tc>
          <w:tcPr>
            <w:tcW w:w="4971" w:type="dxa"/>
          </w:tcPr>
          <w:p w14:paraId="3CCB65B7" w14:textId="77777777" w:rsidR="005D6B33" w:rsidRPr="00C15AB5" w:rsidRDefault="005D6B33" w:rsidP="00564363">
            <w:pPr>
              <w:jc w:val="center"/>
              <w:rPr>
                <w:b/>
              </w:rPr>
            </w:pPr>
            <w:r w:rsidRPr="00C15AB5">
              <w:rPr>
                <w:b/>
              </w:rPr>
              <w:t>Requested Change</w:t>
            </w:r>
          </w:p>
        </w:tc>
      </w:tr>
      <w:tr w:rsidR="005D6B33" w14:paraId="0CEBEB01" w14:textId="77777777" w:rsidTr="001E3B1F">
        <w:tc>
          <w:tcPr>
            <w:tcW w:w="1570" w:type="dxa"/>
          </w:tcPr>
          <w:p w14:paraId="65865545" w14:textId="77777777" w:rsidR="005D6B33" w:rsidRDefault="005D6B33" w:rsidP="00564363">
            <w:r>
              <w:t>General</w:t>
            </w:r>
          </w:p>
        </w:tc>
        <w:tc>
          <w:tcPr>
            <w:tcW w:w="4249" w:type="dxa"/>
          </w:tcPr>
          <w:p w14:paraId="6D82155A" w14:textId="77777777" w:rsidR="005D6B33" w:rsidRDefault="005D6B33" w:rsidP="00564363">
            <w:r>
              <w:t>Signs or Symptoms, ‘Feature’</w:t>
            </w:r>
          </w:p>
        </w:tc>
        <w:tc>
          <w:tcPr>
            <w:tcW w:w="4971" w:type="dxa"/>
          </w:tcPr>
          <w:p w14:paraId="3279FD01" w14:textId="77777777" w:rsidR="005D6B33" w:rsidRDefault="005D6B33" w:rsidP="00564363">
            <w:r>
              <w:t>Change ‘Feature’ to ‘Sign or Symptom’</w:t>
            </w:r>
          </w:p>
        </w:tc>
      </w:tr>
      <w:tr w:rsidR="005D6B33" w14:paraId="5755CF01" w14:textId="77777777" w:rsidTr="001E3B1F">
        <w:tc>
          <w:tcPr>
            <w:tcW w:w="1570" w:type="dxa"/>
          </w:tcPr>
          <w:p w14:paraId="51A33E75" w14:textId="77777777" w:rsidR="005D6B33" w:rsidRDefault="005D6B33" w:rsidP="00564363">
            <w:r>
              <w:t>General</w:t>
            </w:r>
          </w:p>
        </w:tc>
        <w:tc>
          <w:tcPr>
            <w:tcW w:w="4249" w:type="dxa"/>
          </w:tcPr>
          <w:p w14:paraId="7E9FF813" w14:textId="52150D80" w:rsidR="005D6B33" w:rsidRDefault="005D6B33" w:rsidP="00564363">
            <w:r>
              <w:t xml:space="preserve">Asymptomatic as a sign </w:t>
            </w:r>
            <w:r w:rsidR="00187599">
              <w:t xml:space="preserve">or </w:t>
            </w:r>
            <w:r>
              <w:t>symptom</w:t>
            </w:r>
          </w:p>
        </w:tc>
        <w:tc>
          <w:tcPr>
            <w:tcW w:w="4971" w:type="dxa"/>
          </w:tcPr>
          <w:p w14:paraId="59FCEE7B" w14:textId="564DD01F" w:rsidR="005D6B33" w:rsidRDefault="005D6B33" w:rsidP="00564363">
            <w:r>
              <w:t>Remove this as a printed option.</w:t>
            </w:r>
          </w:p>
        </w:tc>
      </w:tr>
      <w:tr w:rsidR="005D6B33" w14:paraId="42F5D947" w14:textId="77777777" w:rsidTr="00B23ECC">
        <w:tc>
          <w:tcPr>
            <w:tcW w:w="1570" w:type="dxa"/>
          </w:tcPr>
          <w:p w14:paraId="11F34FE7" w14:textId="77777777" w:rsidR="005D6B33" w:rsidRDefault="005D6B33" w:rsidP="00564363">
            <w:r>
              <w:t>General</w:t>
            </w:r>
          </w:p>
        </w:tc>
        <w:tc>
          <w:tcPr>
            <w:tcW w:w="4249" w:type="dxa"/>
          </w:tcPr>
          <w:p w14:paraId="3E4D1208" w14:textId="77777777" w:rsidR="005D6B33" w:rsidRDefault="005D6B33" w:rsidP="00564363">
            <w:r>
              <w:t>Environmental Health Specialists Network</w:t>
            </w:r>
          </w:p>
        </w:tc>
        <w:tc>
          <w:tcPr>
            <w:tcW w:w="4971" w:type="dxa"/>
          </w:tcPr>
          <w:p w14:paraId="2DB990D4" w14:textId="77777777" w:rsidR="005D6B33" w:rsidRDefault="005D6B33" w:rsidP="00564363">
            <w:r>
              <w:t>Change to ‘Other System IDs’</w:t>
            </w:r>
          </w:p>
        </w:tc>
      </w:tr>
      <w:tr w:rsidR="005D6B33" w14:paraId="1A270218" w14:textId="77777777" w:rsidTr="00B23ECC">
        <w:tc>
          <w:tcPr>
            <w:tcW w:w="1570" w:type="dxa"/>
          </w:tcPr>
          <w:p w14:paraId="6C9D3E79" w14:textId="77777777" w:rsidR="005D6B33" w:rsidRDefault="005D6B33" w:rsidP="00564363">
            <w:r>
              <w:t>General</w:t>
            </w:r>
          </w:p>
        </w:tc>
        <w:tc>
          <w:tcPr>
            <w:tcW w:w="4249" w:type="dxa"/>
          </w:tcPr>
          <w:p w14:paraId="6772A54F" w14:textId="77777777" w:rsidR="005D6B33" w:rsidRDefault="005D6B33" w:rsidP="00564363">
            <w:r>
              <w:t>EHS-Net Evaluation ID</w:t>
            </w:r>
          </w:p>
        </w:tc>
        <w:tc>
          <w:tcPr>
            <w:tcW w:w="4971" w:type="dxa"/>
          </w:tcPr>
          <w:p w14:paraId="343CC38F" w14:textId="77777777" w:rsidR="005D6B33" w:rsidRDefault="005D6B33" w:rsidP="00564363">
            <w:r>
              <w:t>Change to ‘NEARS ID’</w:t>
            </w:r>
          </w:p>
        </w:tc>
      </w:tr>
      <w:tr w:rsidR="005D6B33" w14:paraId="7B458149" w14:textId="77777777" w:rsidTr="00B23ECC">
        <w:tc>
          <w:tcPr>
            <w:tcW w:w="1570" w:type="dxa"/>
          </w:tcPr>
          <w:p w14:paraId="65880E96" w14:textId="77777777" w:rsidR="005D6B33" w:rsidRDefault="005D6B33" w:rsidP="00564363">
            <w:r>
              <w:t>General</w:t>
            </w:r>
          </w:p>
        </w:tc>
        <w:tc>
          <w:tcPr>
            <w:tcW w:w="4249" w:type="dxa"/>
          </w:tcPr>
          <w:p w14:paraId="2FA46F5A" w14:textId="77777777" w:rsidR="005D6B33" w:rsidRDefault="005D6B33" w:rsidP="00564363"/>
        </w:tc>
        <w:tc>
          <w:tcPr>
            <w:tcW w:w="4971" w:type="dxa"/>
          </w:tcPr>
          <w:p w14:paraId="5250A7E3" w14:textId="24B772B0" w:rsidR="005D6B33" w:rsidRDefault="005D6B33" w:rsidP="00187599">
            <w:r>
              <w:t>Add under ‘Other System IDs,’ OHHABS ID</w:t>
            </w:r>
            <w:r w:rsidR="00187599">
              <w:t xml:space="preserve"> </w:t>
            </w:r>
          </w:p>
        </w:tc>
      </w:tr>
      <w:tr w:rsidR="005D6B33" w14:paraId="08242ECA" w14:textId="77777777" w:rsidTr="00B23ECC">
        <w:tc>
          <w:tcPr>
            <w:tcW w:w="1570" w:type="dxa"/>
          </w:tcPr>
          <w:p w14:paraId="347DB4D9" w14:textId="77777777" w:rsidR="005D6B33" w:rsidRDefault="005D6B33" w:rsidP="00564363">
            <w:r>
              <w:t>General</w:t>
            </w:r>
          </w:p>
        </w:tc>
        <w:tc>
          <w:tcPr>
            <w:tcW w:w="4249" w:type="dxa"/>
          </w:tcPr>
          <w:p w14:paraId="558FAEE4" w14:textId="77777777" w:rsidR="005D6B33" w:rsidRDefault="005D6B33" w:rsidP="00564363">
            <w:r>
              <w:t>Reporting State</w:t>
            </w:r>
          </w:p>
        </w:tc>
        <w:tc>
          <w:tcPr>
            <w:tcW w:w="4971" w:type="dxa"/>
          </w:tcPr>
          <w:p w14:paraId="0435344D" w14:textId="77777777" w:rsidR="005D6B33" w:rsidRDefault="005D6B33" w:rsidP="00564363">
            <w:r>
              <w:t>Change to Reporting site</w:t>
            </w:r>
          </w:p>
        </w:tc>
      </w:tr>
      <w:tr w:rsidR="005D6B33" w14:paraId="1B018224" w14:textId="77777777" w:rsidTr="00B23ECC">
        <w:tc>
          <w:tcPr>
            <w:tcW w:w="1570" w:type="dxa"/>
          </w:tcPr>
          <w:p w14:paraId="6F23B36D" w14:textId="77777777" w:rsidR="005D6B33" w:rsidRDefault="005D6B33" w:rsidP="00564363">
            <w:r>
              <w:t>Etiology</w:t>
            </w:r>
          </w:p>
        </w:tc>
        <w:tc>
          <w:tcPr>
            <w:tcW w:w="4249" w:type="dxa"/>
          </w:tcPr>
          <w:p w14:paraId="47A757B4" w14:textId="77777777" w:rsidR="005D6B33" w:rsidRDefault="005D6B33" w:rsidP="00564363"/>
        </w:tc>
        <w:tc>
          <w:tcPr>
            <w:tcW w:w="4971" w:type="dxa"/>
          </w:tcPr>
          <w:p w14:paraId="79DC7F03" w14:textId="77777777" w:rsidR="005D6B33" w:rsidRDefault="005D6B33" w:rsidP="00564363">
            <w:r>
              <w:t>Add ‘Clinical and Environmental Testing’ subheading</w:t>
            </w:r>
          </w:p>
        </w:tc>
      </w:tr>
      <w:tr w:rsidR="005D6B33" w14:paraId="568E8126" w14:textId="77777777" w:rsidTr="00B23ECC">
        <w:tc>
          <w:tcPr>
            <w:tcW w:w="1570" w:type="dxa"/>
          </w:tcPr>
          <w:p w14:paraId="23EA4FDC" w14:textId="77777777" w:rsidR="005D6B33" w:rsidRDefault="005D6B33" w:rsidP="00564363">
            <w:r>
              <w:t>Etiology</w:t>
            </w:r>
          </w:p>
        </w:tc>
        <w:tc>
          <w:tcPr>
            <w:tcW w:w="4249" w:type="dxa"/>
          </w:tcPr>
          <w:p w14:paraId="6F0667E9" w14:textId="77777777" w:rsidR="005D6B33" w:rsidRDefault="005D6B33" w:rsidP="00564363">
            <w:r>
              <w:t>Were any specimens collected and tested?</w:t>
            </w:r>
          </w:p>
        </w:tc>
        <w:tc>
          <w:tcPr>
            <w:tcW w:w="4971" w:type="dxa"/>
          </w:tcPr>
          <w:p w14:paraId="63CD504D" w14:textId="77777777" w:rsidR="005D6B33" w:rsidRDefault="005D6B33" w:rsidP="00564363">
            <w:r>
              <w:t>Change specimens to samples</w:t>
            </w:r>
          </w:p>
        </w:tc>
      </w:tr>
      <w:tr w:rsidR="005D6B33" w14:paraId="190F4B32" w14:textId="77777777" w:rsidTr="00B23ECC">
        <w:tc>
          <w:tcPr>
            <w:tcW w:w="1570" w:type="dxa"/>
          </w:tcPr>
          <w:p w14:paraId="33FD6D37" w14:textId="77777777" w:rsidR="005D6B33" w:rsidRDefault="005D6B33" w:rsidP="00564363">
            <w:r>
              <w:t>Etiology</w:t>
            </w:r>
          </w:p>
        </w:tc>
        <w:tc>
          <w:tcPr>
            <w:tcW w:w="4249" w:type="dxa"/>
          </w:tcPr>
          <w:p w14:paraId="1C53ABBA" w14:textId="77777777" w:rsidR="005D6B33" w:rsidRDefault="005D6B33" w:rsidP="00564363">
            <w:r>
              <w:t>How many specimens of each type were tested?</w:t>
            </w:r>
          </w:p>
        </w:tc>
        <w:tc>
          <w:tcPr>
            <w:tcW w:w="4971" w:type="dxa"/>
          </w:tcPr>
          <w:p w14:paraId="50EFC2C1" w14:textId="77777777" w:rsidR="005D6B33" w:rsidRDefault="005D6B33" w:rsidP="00564363">
            <w:r>
              <w:t>Change specimens to samples</w:t>
            </w:r>
          </w:p>
        </w:tc>
      </w:tr>
      <w:tr w:rsidR="005D6B33" w14:paraId="7343C21E" w14:textId="77777777" w:rsidTr="00B23ECC">
        <w:tc>
          <w:tcPr>
            <w:tcW w:w="1570" w:type="dxa"/>
          </w:tcPr>
          <w:p w14:paraId="7AC471E9" w14:textId="77777777" w:rsidR="005D6B33" w:rsidRDefault="005D6B33" w:rsidP="00564363">
            <w:r>
              <w:t>Etiology</w:t>
            </w:r>
          </w:p>
        </w:tc>
        <w:tc>
          <w:tcPr>
            <w:tcW w:w="4249" w:type="dxa"/>
          </w:tcPr>
          <w:p w14:paraId="5D52F30D" w14:textId="77777777" w:rsidR="005D6B33" w:rsidRDefault="005D6B33" w:rsidP="00564363"/>
        </w:tc>
        <w:tc>
          <w:tcPr>
            <w:tcW w:w="4971" w:type="dxa"/>
          </w:tcPr>
          <w:p w14:paraId="524319DB" w14:textId="77777777" w:rsidR="005D6B33" w:rsidRDefault="005D6B33" w:rsidP="00564363">
            <w:r>
              <w:t>Add: Was antimicrobial susceptibility testing (AST) performed? [Yes, no, unknown]</w:t>
            </w:r>
          </w:p>
        </w:tc>
      </w:tr>
      <w:tr w:rsidR="005D6B33" w14:paraId="53872F59" w14:textId="77777777" w:rsidTr="00B23ECC">
        <w:tc>
          <w:tcPr>
            <w:tcW w:w="1570" w:type="dxa"/>
          </w:tcPr>
          <w:p w14:paraId="097AF7C1" w14:textId="77777777" w:rsidR="005D6B33" w:rsidRDefault="005D6B33" w:rsidP="00564363">
            <w:r>
              <w:t>Etiology</w:t>
            </w:r>
          </w:p>
        </w:tc>
        <w:tc>
          <w:tcPr>
            <w:tcW w:w="4249" w:type="dxa"/>
          </w:tcPr>
          <w:p w14:paraId="4D7F6E85" w14:textId="77777777" w:rsidR="005D6B33" w:rsidRDefault="005D6B33" w:rsidP="00564363"/>
        </w:tc>
        <w:tc>
          <w:tcPr>
            <w:tcW w:w="4971" w:type="dxa"/>
          </w:tcPr>
          <w:p w14:paraId="2CBFC221" w14:textId="77777777" w:rsidR="005D6B33" w:rsidRDefault="005D6B33" w:rsidP="00564363">
            <w:r>
              <w:t xml:space="preserve">Add: If yes, where was AST performed? </w:t>
            </w:r>
            <w:r w:rsidRPr="007B6167">
              <w:t>[clinical lab, PHL, CDC-NARMS, other, unknown]</w:t>
            </w:r>
          </w:p>
        </w:tc>
      </w:tr>
      <w:tr w:rsidR="005D6B33" w14:paraId="7EE03A13" w14:textId="77777777" w:rsidTr="00B23ECC">
        <w:tc>
          <w:tcPr>
            <w:tcW w:w="1570" w:type="dxa"/>
          </w:tcPr>
          <w:p w14:paraId="04304E7D" w14:textId="77777777" w:rsidR="005D6B33" w:rsidRDefault="005D6B33" w:rsidP="00564363">
            <w:r>
              <w:t>Etiology</w:t>
            </w:r>
          </w:p>
        </w:tc>
        <w:tc>
          <w:tcPr>
            <w:tcW w:w="4249" w:type="dxa"/>
          </w:tcPr>
          <w:p w14:paraId="4C3FCD21" w14:textId="77777777" w:rsidR="005D6B33" w:rsidRDefault="005D6B33" w:rsidP="00564363"/>
        </w:tc>
        <w:tc>
          <w:tcPr>
            <w:tcW w:w="4971" w:type="dxa"/>
          </w:tcPr>
          <w:p w14:paraId="46AD3BE9" w14:textId="786824A0" w:rsidR="005D6B33" w:rsidRDefault="005D6B33" w:rsidP="00F01EDC">
            <w:r>
              <w:t xml:space="preserve">If yes, were any antimicrobial resistant </w:t>
            </w:r>
            <w:r w:rsidR="00F01EDC">
              <w:t>isolates</w:t>
            </w:r>
            <w:r>
              <w:t xml:space="preserve"> associated with the outbreak? [Yes, no, unknown]</w:t>
            </w:r>
          </w:p>
        </w:tc>
      </w:tr>
      <w:tr w:rsidR="005D6B33" w14:paraId="5B6EF70E" w14:textId="77777777" w:rsidTr="00B23ECC">
        <w:tc>
          <w:tcPr>
            <w:tcW w:w="1570" w:type="dxa"/>
          </w:tcPr>
          <w:p w14:paraId="7B20E256" w14:textId="77777777" w:rsidR="005D6B33" w:rsidRDefault="005D6B33" w:rsidP="00564363">
            <w:r>
              <w:t>Etiology</w:t>
            </w:r>
          </w:p>
        </w:tc>
        <w:tc>
          <w:tcPr>
            <w:tcW w:w="4249" w:type="dxa"/>
          </w:tcPr>
          <w:p w14:paraId="3797EBC3" w14:textId="77777777" w:rsidR="005D6B33" w:rsidRDefault="005D6B33" w:rsidP="00564363"/>
        </w:tc>
        <w:tc>
          <w:tcPr>
            <w:tcW w:w="4971" w:type="dxa"/>
          </w:tcPr>
          <w:p w14:paraId="5A3C6EAE" w14:textId="77777777" w:rsidR="005D6B33" w:rsidRDefault="005D6B33" w:rsidP="00564363">
            <w:r>
              <w:t>Add: CDC System to Isolates/Strains table</w:t>
            </w:r>
          </w:p>
        </w:tc>
      </w:tr>
      <w:tr w:rsidR="005D6B33" w14:paraId="6D1686D5" w14:textId="77777777" w:rsidTr="00B23ECC">
        <w:tc>
          <w:tcPr>
            <w:tcW w:w="1570" w:type="dxa"/>
          </w:tcPr>
          <w:p w14:paraId="4B08B8DD" w14:textId="77777777" w:rsidR="005D6B33" w:rsidRDefault="005D6B33" w:rsidP="00564363">
            <w:r>
              <w:t>Etiology</w:t>
            </w:r>
          </w:p>
        </w:tc>
        <w:tc>
          <w:tcPr>
            <w:tcW w:w="4249" w:type="dxa"/>
          </w:tcPr>
          <w:p w14:paraId="28A8DBE4" w14:textId="77777777" w:rsidR="005D6B33" w:rsidRDefault="005D6B33" w:rsidP="00564363">
            <w:r>
              <w:t>State lab ID/Accession ID/CaliciNet key</w:t>
            </w:r>
          </w:p>
        </w:tc>
        <w:tc>
          <w:tcPr>
            <w:tcW w:w="4971" w:type="dxa"/>
          </w:tcPr>
          <w:p w14:paraId="710878FD" w14:textId="7A5F2375" w:rsidR="005D6B33" w:rsidRDefault="005D6B33" w:rsidP="007257BC">
            <w:r>
              <w:t>State lab ID/Accession ID/CaliciNet key</w:t>
            </w:r>
            <w:r w:rsidR="007257BC">
              <w:t>/PulseNet key</w:t>
            </w:r>
          </w:p>
        </w:tc>
      </w:tr>
      <w:tr w:rsidR="005D6B33" w14:paraId="5EA23DEA" w14:textId="77777777" w:rsidTr="00B23ECC">
        <w:tc>
          <w:tcPr>
            <w:tcW w:w="1570" w:type="dxa"/>
          </w:tcPr>
          <w:p w14:paraId="143F7C36" w14:textId="77777777" w:rsidR="005D6B33" w:rsidRDefault="005D6B33" w:rsidP="00564363">
            <w:r>
              <w:t>Etiology</w:t>
            </w:r>
          </w:p>
        </w:tc>
        <w:tc>
          <w:tcPr>
            <w:tcW w:w="4249" w:type="dxa"/>
          </w:tcPr>
          <w:p w14:paraId="628CED92" w14:textId="77777777" w:rsidR="005D6B33" w:rsidRDefault="005D6B33" w:rsidP="00564363">
            <w:r>
              <w:t>CaliciNet sequenced region/other molecular designation 1</w:t>
            </w:r>
          </w:p>
        </w:tc>
        <w:tc>
          <w:tcPr>
            <w:tcW w:w="4971" w:type="dxa"/>
          </w:tcPr>
          <w:p w14:paraId="5382DE98" w14:textId="77777777" w:rsidR="005D6B33" w:rsidRDefault="005D6B33" w:rsidP="00564363">
            <w:r>
              <w:t>CaliciNet sequenced region/whole genome sequencing ID</w:t>
            </w:r>
          </w:p>
        </w:tc>
      </w:tr>
      <w:tr w:rsidR="005D6B33" w14:paraId="5620B7ED" w14:textId="77777777" w:rsidTr="00B23ECC">
        <w:tc>
          <w:tcPr>
            <w:tcW w:w="1570" w:type="dxa"/>
          </w:tcPr>
          <w:p w14:paraId="112E2BE7" w14:textId="77777777" w:rsidR="005D6B33" w:rsidRDefault="005D6B33" w:rsidP="00564363">
            <w:r>
              <w:t>Etiology</w:t>
            </w:r>
          </w:p>
        </w:tc>
        <w:tc>
          <w:tcPr>
            <w:tcW w:w="4249" w:type="dxa"/>
          </w:tcPr>
          <w:p w14:paraId="3356F3FE" w14:textId="77777777" w:rsidR="005D6B33" w:rsidRDefault="005D6B33" w:rsidP="00564363">
            <w:r>
              <w:t>CaliciNet sequenced region/other molecular designation 2</w:t>
            </w:r>
          </w:p>
        </w:tc>
        <w:tc>
          <w:tcPr>
            <w:tcW w:w="4971" w:type="dxa"/>
          </w:tcPr>
          <w:p w14:paraId="29DB1E28" w14:textId="77777777" w:rsidR="005D6B33" w:rsidRDefault="005D6B33" w:rsidP="00564363">
            <w:r>
              <w:t>CaliciNet sequenced region/other molecular designation</w:t>
            </w:r>
          </w:p>
        </w:tc>
      </w:tr>
      <w:tr w:rsidR="005D6B33" w14:paraId="46FF99AC" w14:textId="77777777" w:rsidTr="00B23ECC">
        <w:tc>
          <w:tcPr>
            <w:tcW w:w="1570" w:type="dxa"/>
          </w:tcPr>
          <w:p w14:paraId="403CDF4E" w14:textId="77777777" w:rsidR="005D6B33" w:rsidRDefault="005D6B33" w:rsidP="00564363">
            <w:r>
              <w:t>Settings</w:t>
            </w:r>
          </w:p>
        </w:tc>
        <w:tc>
          <w:tcPr>
            <w:tcW w:w="4249" w:type="dxa"/>
          </w:tcPr>
          <w:p w14:paraId="7A4F95DD" w14:textId="77777777" w:rsidR="005D6B33" w:rsidRDefault="005D6B33" w:rsidP="00564363">
            <w:r>
              <w:t>Major and other setting of Exposure picklist values.</w:t>
            </w:r>
          </w:p>
        </w:tc>
        <w:tc>
          <w:tcPr>
            <w:tcW w:w="4971" w:type="dxa"/>
          </w:tcPr>
          <w:p w14:paraId="5A353A04" w14:textId="77777777" w:rsidR="005D6B33" w:rsidRDefault="005D6B33" w:rsidP="00564363">
            <w:r>
              <w:t xml:space="preserve">Add: unknown, </w:t>
            </w:r>
            <w:r w:rsidRPr="00D806D8">
              <w:t>Shelter/group home/transitional housing</w:t>
            </w:r>
            <w:r>
              <w:t xml:space="preserve"> as options.</w:t>
            </w:r>
          </w:p>
        </w:tc>
      </w:tr>
      <w:tr w:rsidR="005D6B33" w14:paraId="7BFC0999" w14:textId="77777777" w:rsidTr="00B23ECC">
        <w:tc>
          <w:tcPr>
            <w:tcW w:w="1570" w:type="dxa"/>
          </w:tcPr>
          <w:p w14:paraId="4E6E85FD" w14:textId="77777777" w:rsidR="005D6B33" w:rsidRDefault="005D6B33" w:rsidP="00564363">
            <w:r>
              <w:t>Settings</w:t>
            </w:r>
          </w:p>
        </w:tc>
        <w:tc>
          <w:tcPr>
            <w:tcW w:w="4249" w:type="dxa"/>
          </w:tcPr>
          <w:p w14:paraId="01172696" w14:textId="77777777" w:rsidR="005D6B33" w:rsidRDefault="005D6B33" w:rsidP="00564363"/>
        </w:tc>
        <w:tc>
          <w:tcPr>
            <w:tcW w:w="4971" w:type="dxa"/>
          </w:tcPr>
          <w:p w14:paraId="702FFCA4" w14:textId="77777777" w:rsidR="005D6B33" w:rsidRDefault="005D6B33" w:rsidP="00564363">
            <w:r>
              <w:t>Add: Specify setting [free text] field</w:t>
            </w:r>
          </w:p>
        </w:tc>
      </w:tr>
      <w:tr w:rsidR="005D6B33" w14:paraId="2A75AD14" w14:textId="77777777" w:rsidTr="001E3B1F">
        <w:tc>
          <w:tcPr>
            <w:tcW w:w="1570" w:type="dxa"/>
          </w:tcPr>
          <w:p w14:paraId="0F093F3A" w14:textId="77777777" w:rsidR="005D6B33" w:rsidRDefault="005D6B33" w:rsidP="00564363">
            <w:r>
              <w:t>Settings</w:t>
            </w:r>
          </w:p>
        </w:tc>
        <w:tc>
          <w:tcPr>
            <w:tcW w:w="4249" w:type="dxa"/>
          </w:tcPr>
          <w:p w14:paraId="70CB454C" w14:textId="77777777" w:rsidR="005D6B33" w:rsidRDefault="005D6B33" w:rsidP="00564363"/>
        </w:tc>
        <w:tc>
          <w:tcPr>
            <w:tcW w:w="4971" w:type="dxa"/>
          </w:tcPr>
          <w:p w14:paraId="412E5B69" w14:textId="77777777" w:rsidR="005D6B33" w:rsidRDefault="005D6B33" w:rsidP="00564363">
            <w:r>
              <w:t xml:space="preserve">Add: Further </w:t>
            </w:r>
            <w:r>
              <w:rPr>
                <w:i/>
              </w:rPr>
              <w:t>Shigella</w:t>
            </w:r>
            <w:r>
              <w:t xml:space="preserve"> Questions subheading</w:t>
            </w:r>
          </w:p>
        </w:tc>
      </w:tr>
      <w:tr w:rsidR="005D6B33" w14:paraId="2EBE4525" w14:textId="77777777" w:rsidTr="001E3B1F">
        <w:tc>
          <w:tcPr>
            <w:tcW w:w="1570" w:type="dxa"/>
          </w:tcPr>
          <w:p w14:paraId="7F7D9B3F" w14:textId="77777777" w:rsidR="005D6B33" w:rsidRDefault="005D6B33" w:rsidP="00564363">
            <w:r>
              <w:t>Settings</w:t>
            </w:r>
          </w:p>
        </w:tc>
        <w:tc>
          <w:tcPr>
            <w:tcW w:w="4249" w:type="dxa"/>
          </w:tcPr>
          <w:p w14:paraId="10B9CEEE" w14:textId="77777777" w:rsidR="005D6B33" w:rsidRDefault="005D6B33" w:rsidP="00564363"/>
        </w:tc>
        <w:tc>
          <w:tcPr>
            <w:tcW w:w="4971" w:type="dxa"/>
          </w:tcPr>
          <w:p w14:paraId="43442A7F" w14:textId="77777777" w:rsidR="005D6B33" w:rsidRDefault="005D6B33" w:rsidP="00564363">
            <w:pPr>
              <w:autoSpaceDE w:val="0"/>
              <w:autoSpaceDN w:val="0"/>
              <w:adjustRightInd w:val="0"/>
              <w:rPr>
                <w:rFonts w:ascii="Segoe UI" w:hAnsi="Segoe UI" w:cs="Segoe UI"/>
                <w:color w:val="000000"/>
                <w:sz w:val="20"/>
                <w:szCs w:val="20"/>
              </w:rPr>
            </w:pPr>
            <w:r>
              <w:t xml:space="preserve">Add: </w:t>
            </w:r>
            <w:r>
              <w:rPr>
                <w:rFonts w:ascii="Segoe UI" w:hAnsi="Segoe UI" w:cs="Segoe UI"/>
                <w:color w:val="000000"/>
                <w:sz w:val="20"/>
                <w:szCs w:val="20"/>
              </w:rPr>
              <w:t>1. Did any case-patients report travel prior to illness onset? [Yes, No; Unsure/unknown]</w:t>
            </w:r>
          </w:p>
          <w:p w14:paraId="291F2028" w14:textId="77777777" w:rsidR="005D6B33" w:rsidRDefault="005D6B33"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If yes, was travel international, domestic, or both? [International, Domestic, Both, Unknown]</w:t>
            </w:r>
          </w:p>
          <w:p w14:paraId="2A216617" w14:textId="77777777" w:rsidR="005D6B33" w:rsidRDefault="005D6B33"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2. Were any confirmed, suspected, or probable case-patients immunocompromised</w:t>
            </w:r>
            <w:r>
              <w:rPr>
                <w:rFonts w:ascii="Segoe UI" w:hAnsi="Segoe UI" w:cs="Segoe UI"/>
                <w:color w:val="000000"/>
              </w:rPr>
              <w:t xml:space="preserve"> </w:t>
            </w:r>
            <w:r>
              <w:rPr>
                <w:rFonts w:ascii="Segoe UI" w:hAnsi="Segoe UI" w:cs="Segoe UI"/>
                <w:color w:val="000000"/>
                <w:sz w:val="20"/>
                <w:szCs w:val="20"/>
              </w:rPr>
              <w:t>(e.g., HIV/AIDS)?  [Yes, No, Unsure/Unknown]</w:t>
            </w:r>
          </w:p>
          <w:p w14:paraId="5E5645BD" w14:textId="77777777" w:rsidR="005D6B33" w:rsidRDefault="005D6B33" w:rsidP="00564363">
            <w:r>
              <w:rPr>
                <w:rFonts w:ascii="Segoe UI" w:hAnsi="Segoe UI" w:cs="Segoe UI"/>
                <w:color w:val="000000"/>
                <w:sz w:val="20"/>
                <w:szCs w:val="20"/>
              </w:rPr>
              <w:t>3. Were there any confirmed, suspected, or probable cases among men who have sex with men? [Yes, No, Unsure/Unknown]</w:t>
            </w:r>
          </w:p>
        </w:tc>
      </w:tr>
      <w:tr w:rsidR="00685739" w14:paraId="47FB0363" w14:textId="77777777" w:rsidTr="001E3B1F">
        <w:tc>
          <w:tcPr>
            <w:tcW w:w="1570" w:type="dxa"/>
          </w:tcPr>
          <w:p w14:paraId="1168A9ED" w14:textId="03BDCED3" w:rsidR="00685739" w:rsidRDefault="00685739" w:rsidP="00564363">
            <w:r>
              <w:t>Animal Contact</w:t>
            </w:r>
          </w:p>
        </w:tc>
        <w:tc>
          <w:tcPr>
            <w:tcW w:w="4249" w:type="dxa"/>
          </w:tcPr>
          <w:p w14:paraId="774BAD0E" w14:textId="77777777" w:rsidR="00685739" w:rsidRDefault="00685739" w:rsidP="00564363"/>
        </w:tc>
        <w:tc>
          <w:tcPr>
            <w:tcW w:w="4971" w:type="dxa"/>
          </w:tcPr>
          <w:p w14:paraId="62CE40B4" w14:textId="300B2E48" w:rsidR="00685739" w:rsidRDefault="00685739" w:rsidP="00564363">
            <w:r>
              <w:t>Add: Animal vehicle undetermined [checkbox];</w:t>
            </w:r>
          </w:p>
          <w:p w14:paraId="2D3AE8A0" w14:textId="7D685513" w:rsidR="00685739" w:rsidRDefault="00685739" w:rsidP="00564363">
            <w:r>
              <w:t>Reason(s) animal contact, but undetermined vehicle</w:t>
            </w:r>
          </w:p>
        </w:tc>
      </w:tr>
      <w:tr w:rsidR="00312DA7" w14:paraId="471B87D5" w14:textId="77777777" w:rsidTr="001E3B1F">
        <w:tc>
          <w:tcPr>
            <w:tcW w:w="1570" w:type="dxa"/>
          </w:tcPr>
          <w:p w14:paraId="67E3BAC8" w14:textId="27396776" w:rsidR="00312DA7" w:rsidRDefault="00312DA7" w:rsidP="00CB728D">
            <w:r>
              <w:t>Animal Contact</w:t>
            </w:r>
          </w:p>
        </w:tc>
        <w:tc>
          <w:tcPr>
            <w:tcW w:w="4249" w:type="dxa"/>
          </w:tcPr>
          <w:p w14:paraId="26817368" w14:textId="77777777" w:rsidR="00312DA7" w:rsidRDefault="00312DA7" w:rsidP="00CB728D"/>
        </w:tc>
        <w:tc>
          <w:tcPr>
            <w:tcW w:w="4971" w:type="dxa"/>
          </w:tcPr>
          <w:p w14:paraId="4F353412" w14:textId="681847A4" w:rsidR="00312DA7" w:rsidRDefault="00D954B7" w:rsidP="00CB728D">
            <w:r>
              <w:t xml:space="preserve">Add: </w:t>
            </w:r>
            <w:r w:rsidR="00312DA7">
              <w:t>Animal type (</w:t>
            </w:r>
            <w:r w:rsidR="00312DA7" w:rsidRPr="00312DA7">
              <w:rPr>
                <w:i/>
              </w:rPr>
              <w:t>specify</w:t>
            </w:r>
            <w:r w:rsidR="00312DA7">
              <w:t>)</w:t>
            </w:r>
          </w:p>
        </w:tc>
      </w:tr>
      <w:tr w:rsidR="00CB728D" w14:paraId="6F8940CC" w14:textId="77777777" w:rsidTr="001E3B1F">
        <w:tc>
          <w:tcPr>
            <w:tcW w:w="1570" w:type="dxa"/>
          </w:tcPr>
          <w:p w14:paraId="14D73DB6" w14:textId="67047087" w:rsidR="00CB728D" w:rsidRDefault="00CB728D" w:rsidP="00CB728D">
            <w:r>
              <w:t>Animal Contact</w:t>
            </w:r>
          </w:p>
        </w:tc>
        <w:tc>
          <w:tcPr>
            <w:tcW w:w="4249" w:type="dxa"/>
          </w:tcPr>
          <w:p w14:paraId="20672D29" w14:textId="77777777" w:rsidR="00CB728D" w:rsidRDefault="00CB728D" w:rsidP="00CB728D"/>
        </w:tc>
        <w:tc>
          <w:tcPr>
            <w:tcW w:w="4971" w:type="dxa"/>
          </w:tcPr>
          <w:p w14:paraId="313C40A8" w14:textId="4DD4644A" w:rsidR="00CB728D" w:rsidRDefault="00D954B7" w:rsidP="00CB728D">
            <w:r>
              <w:t xml:space="preserve">Add: </w:t>
            </w:r>
            <w:r w:rsidR="00CB728D">
              <w:t>Confirmed or suspected vehicle</w:t>
            </w:r>
          </w:p>
        </w:tc>
      </w:tr>
      <w:tr w:rsidR="00CB728D" w14:paraId="20BD7658" w14:textId="77777777" w:rsidTr="001E3B1F">
        <w:tc>
          <w:tcPr>
            <w:tcW w:w="1570" w:type="dxa"/>
          </w:tcPr>
          <w:p w14:paraId="08754C0B" w14:textId="1922FA98" w:rsidR="00CB728D" w:rsidRDefault="00CB728D" w:rsidP="00CB728D">
            <w:r>
              <w:t>Animal Contact</w:t>
            </w:r>
          </w:p>
        </w:tc>
        <w:tc>
          <w:tcPr>
            <w:tcW w:w="4249" w:type="dxa"/>
          </w:tcPr>
          <w:p w14:paraId="16F2ECEF" w14:textId="77777777" w:rsidR="00CB728D" w:rsidRDefault="00CB728D" w:rsidP="00CB728D"/>
        </w:tc>
        <w:tc>
          <w:tcPr>
            <w:tcW w:w="4971" w:type="dxa"/>
          </w:tcPr>
          <w:p w14:paraId="00784360" w14:textId="27CF1138" w:rsidR="00CB728D" w:rsidRDefault="00D954B7" w:rsidP="00685739">
            <w:r>
              <w:t xml:space="preserve">Add: </w:t>
            </w:r>
            <w:r w:rsidR="00CB728D">
              <w:t>Rea</w:t>
            </w:r>
            <w:r w:rsidR="00685739">
              <w:t>son(s) confirmed or suspected</w:t>
            </w:r>
          </w:p>
        </w:tc>
      </w:tr>
      <w:tr w:rsidR="00CB728D" w14:paraId="41CADA9F" w14:textId="77777777" w:rsidTr="001E3B1F">
        <w:tc>
          <w:tcPr>
            <w:tcW w:w="1570" w:type="dxa"/>
          </w:tcPr>
          <w:p w14:paraId="713A4F2B" w14:textId="77777777" w:rsidR="00CB728D" w:rsidRDefault="00CB728D" w:rsidP="00CB728D">
            <w:r>
              <w:t>Animal Contact</w:t>
            </w:r>
          </w:p>
        </w:tc>
        <w:tc>
          <w:tcPr>
            <w:tcW w:w="4249" w:type="dxa"/>
          </w:tcPr>
          <w:p w14:paraId="64FC2831" w14:textId="77777777" w:rsidR="00CB728D" w:rsidRDefault="00CB728D" w:rsidP="00CB728D"/>
        </w:tc>
        <w:tc>
          <w:tcPr>
            <w:tcW w:w="4971" w:type="dxa"/>
          </w:tcPr>
          <w:p w14:paraId="389EDE81" w14:textId="77777777" w:rsidR="00CB728D" w:rsidRDefault="00CB728D" w:rsidP="00CB728D">
            <w:r>
              <w:t xml:space="preserve">Add: </w:t>
            </w:r>
            <w:r w:rsidRPr="001C46C0">
              <w:t>Did any cases have exposure to livestock or household pets that were experiencing diarrhea? [Yes, No, Unknown]</w:t>
            </w:r>
          </w:p>
        </w:tc>
      </w:tr>
      <w:tr w:rsidR="00CB728D" w14:paraId="21CC5803" w14:textId="77777777" w:rsidTr="001E3B1F">
        <w:tc>
          <w:tcPr>
            <w:tcW w:w="1570" w:type="dxa"/>
          </w:tcPr>
          <w:p w14:paraId="1E31E4D9" w14:textId="77777777" w:rsidR="00CB728D" w:rsidRDefault="00CB728D" w:rsidP="00CB728D">
            <w:r>
              <w:lastRenderedPageBreak/>
              <w:t>Animal Contact</w:t>
            </w:r>
          </w:p>
        </w:tc>
        <w:tc>
          <w:tcPr>
            <w:tcW w:w="4249" w:type="dxa"/>
          </w:tcPr>
          <w:p w14:paraId="7B251F90" w14:textId="77777777" w:rsidR="00CB728D" w:rsidRDefault="00CB728D" w:rsidP="00CB728D"/>
        </w:tc>
        <w:tc>
          <w:tcPr>
            <w:tcW w:w="4971" w:type="dxa"/>
          </w:tcPr>
          <w:p w14:paraId="5A38C322" w14:textId="18B29CA8" w:rsidR="00CB728D" w:rsidRDefault="00492075" w:rsidP="00CB728D">
            <w:r>
              <w:t xml:space="preserve">Add: </w:t>
            </w:r>
            <w:r w:rsidR="00CB728D">
              <w:t>Was pet food or animal feed implicated as a potential source of the outbreak? [Yes, no, unknown]</w:t>
            </w:r>
          </w:p>
          <w:p w14:paraId="4EA2D7E0" w14:textId="77777777" w:rsidR="00CB728D" w:rsidRDefault="00CB728D" w:rsidP="00CB728D"/>
          <w:p w14:paraId="58409520" w14:textId="77777777" w:rsidR="00CB728D" w:rsidRDefault="00CB728D" w:rsidP="00CB728D">
            <w:r>
              <w:t>If yes, please specify:</w:t>
            </w:r>
          </w:p>
          <w:p w14:paraId="40A5C3EB" w14:textId="77777777" w:rsidR="00CB728D" w:rsidRDefault="00CB728D" w:rsidP="00CB728D">
            <w:r>
              <w:t>Prepackaged pet food</w:t>
            </w:r>
          </w:p>
          <w:p w14:paraId="3259D94D" w14:textId="77777777" w:rsidR="00CB728D" w:rsidRDefault="00CB728D" w:rsidP="00CB728D">
            <w:r>
              <w:t>Pet treats or chews</w:t>
            </w:r>
          </w:p>
          <w:p w14:paraId="3BF22B07" w14:textId="77777777" w:rsidR="00CB728D" w:rsidRDefault="00CB728D" w:rsidP="00CB728D">
            <w:r>
              <w:t>Homemade pet food</w:t>
            </w:r>
          </w:p>
          <w:p w14:paraId="54696D08" w14:textId="77777777" w:rsidR="00CB728D" w:rsidRDefault="00CB728D" w:rsidP="00CB728D">
            <w:r>
              <w:t>Commercially prepared 'raw' pet food</w:t>
            </w:r>
          </w:p>
          <w:p w14:paraId="6B889C4D" w14:textId="77777777" w:rsidR="00CB728D" w:rsidRDefault="00CB728D" w:rsidP="00CB728D">
            <w:r>
              <w:t>Frozen or fresh feeder rodents</w:t>
            </w:r>
          </w:p>
          <w:p w14:paraId="72E1325A" w14:textId="77777777" w:rsidR="00CB728D" w:rsidRDefault="00CB728D" w:rsidP="00CB728D">
            <w:r>
              <w:t>Blended feed</w:t>
            </w:r>
          </w:p>
          <w:p w14:paraId="4455949D" w14:textId="77777777" w:rsidR="00CB728D" w:rsidRDefault="00CB728D" w:rsidP="00CB728D">
            <w:r>
              <w:t>Other (specify)</w:t>
            </w:r>
          </w:p>
          <w:p w14:paraId="223336DC" w14:textId="77777777" w:rsidR="00CB728D" w:rsidRDefault="00CB728D" w:rsidP="00CB728D">
            <w:r>
              <w:t>Unknown</w:t>
            </w:r>
          </w:p>
        </w:tc>
      </w:tr>
      <w:tr w:rsidR="00CB728D" w14:paraId="776B6612" w14:textId="77777777" w:rsidTr="001E3B1F">
        <w:tc>
          <w:tcPr>
            <w:tcW w:w="1570" w:type="dxa"/>
          </w:tcPr>
          <w:p w14:paraId="37592682" w14:textId="77777777" w:rsidR="00CB728D" w:rsidRDefault="00CB728D" w:rsidP="00CB728D">
            <w:r>
              <w:t>Animal Contact</w:t>
            </w:r>
          </w:p>
        </w:tc>
        <w:tc>
          <w:tcPr>
            <w:tcW w:w="4249" w:type="dxa"/>
          </w:tcPr>
          <w:p w14:paraId="722724A3" w14:textId="77777777" w:rsidR="00CB728D" w:rsidRDefault="00CB728D" w:rsidP="00CB728D">
            <w:r>
              <w:t>Setting of Exposure</w:t>
            </w:r>
          </w:p>
        </w:tc>
        <w:tc>
          <w:tcPr>
            <w:tcW w:w="4971" w:type="dxa"/>
          </w:tcPr>
          <w:p w14:paraId="62B57221" w14:textId="16A8E7B6" w:rsidR="00CB728D" w:rsidRDefault="00CB728D" w:rsidP="00CB728D">
            <w:r>
              <w:t>Setting of Exposure (</w:t>
            </w:r>
            <w:r w:rsidR="00492075">
              <w:t>check all that apply</w:t>
            </w:r>
            <w:r>
              <w:t>):</w:t>
            </w:r>
          </w:p>
          <w:p w14:paraId="4E286EC7" w14:textId="002EA668" w:rsidR="00492075" w:rsidRDefault="00492075" w:rsidP="00CB728D">
            <w:r>
              <w:t>[Removed from table format]</w:t>
            </w:r>
          </w:p>
          <w:p w14:paraId="65E85200" w14:textId="77777777" w:rsidR="00CB728D" w:rsidRDefault="00CB728D" w:rsidP="00CB728D">
            <w:r>
              <w:t>Agricultural feed store</w:t>
            </w:r>
          </w:p>
          <w:p w14:paraId="1C9EA710" w14:textId="77777777" w:rsidR="00CB728D" w:rsidRDefault="00CB728D" w:rsidP="00CB728D">
            <w:r>
              <w:t>Animal shelter or sanctuary</w:t>
            </w:r>
          </w:p>
          <w:p w14:paraId="0D7BDB38" w14:textId="77777777" w:rsidR="00CB728D" w:rsidRDefault="00CB728D" w:rsidP="00CB728D">
            <w:r>
              <w:t>Camp</w:t>
            </w:r>
          </w:p>
          <w:p w14:paraId="6395B4FB" w14:textId="77777777" w:rsidR="00CB728D" w:rsidRDefault="00CB728D" w:rsidP="00CB728D">
            <w:r>
              <w:t>Child day care</w:t>
            </w:r>
          </w:p>
          <w:p w14:paraId="014CDF86" w14:textId="77777777" w:rsidR="00CB728D" w:rsidRDefault="00CB728D" w:rsidP="00CB728D">
            <w:r>
              <w:t>Farm/dairy</w:t>
            </w:r>
          </w:p>
          <w:p w14:paraId="7D27BF17" w14:textId="77777777" w:rsidR="00CB728D" w:rsidRDefault="00CB728D" w:rsidP="00CB728D">
            <w:r>
              <w:t>Festival or fair</w:t>
            </w:r>
          </w:p>
          <w:p w14:paraId="78DAC406" w14:textId="77777777" w:rsidR="00CB728D" w:rsidRDefault="00CB728D" w:rsidP="00CB728D">
            <w:r>
              <w:t>Hospital</w:t>
            </w:r>
          </w:p>
          <w:p w14:paraId="7B9F0A7E" w14:textId="77777777" w:rsidR="00CB728D" w:rsidRDefault="00CB728D" w:rsidP="00CB728D">
            <w:r>
              <w:t>Laboratory</w:t>
            </w:r>
          </w:p>
          <w:p w14:paraId="1F628EC5" w14:textId="77777777" w:rsidR="00CB728D" w:rsidRDefault="00CB728D" w:rsidP="00CB728D">
            <w:r>
              <w:t>Live animal market</w:t>
            </w:r>
          </w:p>
          <w:p w14:paraId="230BCCF2" w14:textId="77777777" w:rsidR="00CB728D" w:rsidRDefault="00CB728D" w:rsidP="00CB728D">
            <w:r>
              <w:t>Long-term care/nursing home/assisted living facility</w:t>
            </w:r>
          </w:p>
          <w:p w14:paraId="16C22E4B" w14:textId="77777777" w:rsidR="00CB728D" w:rsidRDefault="00CB728D" w:rsidP="00CB728D">
            <w:r>
              <w:t>Pet store or other retail location</w:t>
            </w:r>
          </w:p>
          <w:p w14:paraId="3276A693" w14:textId="77777777" w:rsidR="00CB728D" w:rsidRDefault="00CB728D" w:rsidP="00CB728D">
            <w:r>
              <w:t>Petting zoo</w:t>
            </w:r>
          </w:p>
          <w:p w14:paraId="0CE11924" w14:textId="77777777" w:rsidR="00CB728D" w:rsidRDefault="00CB728D" w:rsidP="00CB728D">
            <w:r>
              <w:t>Prison/jail</w:t>
            </w:r>
          </w:p>
          <w:p w14:paraId="328E3559" w14:textId="77777777" w:rsidR="00CB728D" w:rsidRDefault="00CB728D" w:rsidP="00CB728D">
            <w:r>
              <w:t>Private home/residence</w:t>
            </w:r>
          </w:p>
          <w:p w14:paraId="14A164D0" w14:textId="77777777" w:rsidR="00CB728D" w:rsidRDefault="00CB728D" w:rsidP="00CB728D">
            <w:r>
              <w:t>School/college/university</w:t>
            </w:r>
          </w:p>
          <w:p w14:paraId="0EA52C00" w14:textId="77777777" w:rsidR="00CB728D" w:rsidRDefault="00CB728D" w:rsidP="00CB728D">
            <w:r>
              <w:t>Veterinary clinic</w:t>
            </w:r>
          </w:p>
          <w:p w14:paraId="7195A475" w14:textId="77777777" w:rsidR="00CB728D" w:rsidRDefault="00CB728D" w:rsidP="00CB728D">
            <w:r>
              <w:t>Zoo or animal exhibit</w:t>
            </w:r>
          </w:p>
          <w:p w14:paraId="14D32002" w14:textId="77777777" w:rsidR="00CB728D" w:rsidRDefault="00CB728D" w:rsidP="00CB728D">
            <w:r>
              <w:t>Other (specify)</w:t>
            </w:r>
          </w:p>
          <w:p w14:paraId="3A76B786" w14:textId="3D1AF4A7" w:rsidR="00CB728D" w:rsidRDefault="00CB728D" w:rsidP="00CB728D">
            <w:r>
              <w:t>Unknown</w:t>
            </w:r>
          </w:p>
        </w:tc>
      </w:tr>
      <w:tr w:rsidR="00CB728D" w14:paraId="49446BC7" w14:textId="77777777" w:rsidTr="001E3B1F">
        <w:tc>
          <w:tcPr>
            <w:tcW w:w="1570" w:type="dxa"/>
          </w:tcPr>
          <w:p w14:paraId="6E37AAEF" w14:textId="77777777" w:rsidR="00CB728D" w:rsidRDefault="00CB728D" w:rsidP="00CB728D">
            <w:r>
              <w:t>Animal Contact</w:t>
            </w:r>
          </w:p>
        </w:tc>
        <w:tc>
          <w:tcPr>
            <w:tcW w:w="4249" w:type="dxa"/>
          </w:tcPr>
          <w:p w14:paraId="68A59054" w14:textId="77777777" w:rsidR="00CB728D" w:rsidRDefault="00CB728D" w:rsidP="00CB728D"/>
        </w:tc>
        <w:tc>
          <w:tcPr>
            <w:tcW w:w="4971" w:type="dxa"/>
          </w:tcPr>
          <w:p w14:paraId="329EC9F2" w14:textId="77777777" w:rsidR="00CB728D" w:rsidRDefault="00CB728D" w:rsidP="00CB728D">
            <w:r>
              <w:t>Add: What prevention measures or recommendations were used to stop the outbreak and prevent additional infections (check all that apply)?</w:t>
            </w:r>
          </w:p>
          <w:p w14:paraId="10B6242E" w14:textId="77777777" w:rsidR="00CB728D" w:rsidRDefault="00CB728D" w:rsidP="00CB728D">
            <w:r>
              <w:t>Handwashing</w:t>
            </w:r>
          </w:p>
          <w:p w14:paraId="3696B554" w14:textId="77777777" w:rsidR="00CB728D" w:rsidRDefault="00CB728D" w:rsidP="00CB728D">
            <w:r>
              <w:t>Quarantine/stop movement</w:t>
            </w:r>
          </w:p>
          <w:p w14:paraId="4EB72F55" w14:textId="77777777" w:rsidR="00CB728D" w:rsidRDefault="00CB728D" w:rsidP="00CB728D">
            <w:r>
              <w:t>Venue or event closure</w:t>
            </w:r>
          </w:p>
          <w:p w14:paraId="649FA538" w14:textId="77777777" w:rsidR="00CB728D" w:rsidRDefault="00CB728D" w:rsidP="00CB728D">
            <w:r>
              <w:t>Removal of animals from setting</w:t>
            </w:r>
          </w:p>
          <w:p w14:paraId="5B925146" w14:textId="77777777" w:rsidR="00CB728D" w:rsidRDefault="00CB728D" w:rsidP="00CB728D">
            <w:r>
              <w:t>None</w:t>
            </w:r>
          </w:p>
          <w:p w14:paraId="1744D4E8" w14:textId="77777777" w:rsidR="00CB728D" w:rsidRDefault="00CB728D" w:rsidP="00CB728D">
            <w:r>
              <w:t>Other (specify)</w:t>
            </w:r>
          </w:p>
          <w:p w14:paraId="46A88007" w14:textId="77777777" w:rsidR="00CB728D" w:rsidRDefault="00CB728D" w:rsidP="00CB728D">
            <w:r>
              <w:t>Unknown</w:t>
            </w:r>
          </w:p>
        </w:tc>
      </w:tr>
      <w:tr w:rsidR="00CB728D" w14:paraId="00D9E547" w14:textId="77777777" w:rsidTr="001E3B1F">
        <w:tc>
          <w:tcPr>
            <w:tcW w:w="1570" w:type="dxa"/>
          </w:tcPr>
          <w:p w14:paraId="60E785F6" w14:textId="77777777" w:rsidR="00CB728D" w:rsidRDefault="00CB728D" w:rsidP="00CB728D">
            <w:r>
              <w:t>Animal Contact</w:t>
            </w:r>
          </w:p>
        </w:tc>
        <w:tc>
          <w:tcPr>
            <w:tcW w:w="4249" w:type="dxa"/>
          </w:tcPr>
          <w:p w14:paraId="2D0B11F3" w14:textId="77777777" w:rsidR="00CB728D" w:rsidRDefault="00CB728D" w:rsidP="00CB728D"/>
        </w:tc>
        <w:tc>
          <w:tcPr>
            <w:tcW w:w="4971" w:type="dxa"/>
          </w:tcPr>
          <w:p w14:paraId="1CBC5A1E" w14:textId="77777777" w:rsidR="00CB728D" w:rsidRDefault="00CB728D" w:rsidP="00CB728D">
            <w:r>
              <w:t>Add: Was the Compendium of Measures to Prevent Disease Associated with Animals in Public Settings used in the investigation? [Yes, no, unknown]</w:t>
            </w:r>
          </w:p>
        </w:tc>
      </w:tr>
      <w:tr w:rsidR="00CB728D" w14:paraId="3E9D270F" w14:textId="77777777" w:rsidTr="001E3B1F">
        <w:tc>
          <w:tcPr>
            <w:tcW w:w="1570" w:type="dxa"/>
          </w:tcPr>
          <w:p w14:paraId="10EB4E08" w14:textId="77777777" w:rsidR="00CB728D" w:rsidRDefault="00CB728D" w:rsidP="00CB728D">
            <w:r>
              <w:t>Food</w:t>
            </w:r>
          </w:p>
        </w:tc>
        <w:tc>
          <w:tcPr>
            <w:tcW w:w="4249" w:type="dxa"/>
          </w:tcPr>
          <w:p w14:paraId="2E1D4680" w14:textId="77777777" w:rsidR="00CB728D" w:rsidRDefault="00CB728D" w:rsidP="00CB728D"/>
        </w:tc>
        <w:tc>
          <w:tcPr>
            <w:tcW w:w="4971" w:type="dxa"/>
          </w:tcPr>
          <w:p w14:paraId="34265BD1" w14:textId="77777777" w:rsidR="00CB728D" w:rsidRDefault="00CB728D" w:rsidP="00CB728D">
            <w:r>
              <w:t>Add: Reasons foodborne, but undetermined vehicle</w:t>
            </w:r>
          </w:p>
        </w:tc>
      </w:tr>
      <w:tr w:rsidR="00CB728D" w14:paraId="4C98E2BE" w14:textId="77777777" w:rsidTr="001E3B1F">
        <w:tc>
          <w:tcPr>
            <w:tcW w:w="1570" w:type="dxa"/>
          </w:tcPr>
          <w:p w14:paraId="2DF044E4" w14:textId="77777777" w:rsidR="00CB728D" w:rsidRDefault="00CB728D" w:rsidP="00CB728D">
            <w:r>
              <w:t>Food</w:t>
            </w:r>
          </w:p>
        </w:tc>
        <w:tc>
          <w:tcPr>
            <w:tcW w:w="4249" w:type="dxa"/>
          </w:tcPr>
          <w:p w14:paraId="758F9B84" w14:textId="77777777" w:rsidR="00CB728D" w:rsidRDefault="00CB728D" w:rsidP="00CB728D"/>
        </w:tc>
        <w:tc>
          <w:tcPr>
            <w:tcW w:w="4971" w:type="dxa"/>
          </w:tcPr>
          <w:p w14:paraId="214E1C1A" w14:textId="7AD55EE7" w:rsidR="00CB728D" w:rsidRDefault="00CB728D" w:rsidP="00CB728D">
            <w:r>
              <w:t>Add to food grid: Confirmed or suspected vehicle</w:t>
            </w:r>
          </w:p>
        </w:tc>
      </w:tr>
      <w:tr w:rsidR="00CB728D" w14:paraId="13541B0B" w14:textId="77777777" w:rsidTr="001E3B1F">
        <w:tc>
          <w:tcPr>
            <w:tcW w:w="1570" w:type="dxa"/>
          </w:tcPr>
          <w:p w14:paraId="3C8440DE" w14:textId="77777777" w:rsidR="00CB728D" w:rsidRDefault="00CB728D" w:rsidP="00CB728D">
            <w:r>
              <w:t>Food</w:t>
            </w:r>
          </w:p>
        </w:tc>
        <w:tc>
          <w:tcPr>
            <w:tcW w:w="4249" w:type="dxa"/>
          </w:tcPr>
          <w:p w14:paraId="38B947DC" w14:textId="77777777" w:rsidR="00CB728D" w:rsidRPr="00C00F3C" w:rsidRDefault="00CB728D" w:rsidP="00CB728D"/>
        </w:tc>
        <w:tc>
          <w:tcPr>
            <w:tcW w:w="4971" w:type="dxa"/>
          </w:tcPr>
          <w:p w14:paraId="37069A24" w14:textId="77777777" w:rsidR="00CB728D" w:rsidRPr="00C00F3C" w:rsidRDefault="00CB728D" w:rsidP="00CB728D">
            <w:r w:rsidRPr="00C00F3C">
              <w:t>Was there a kitchen manager certified in food safety at the location of preparation? [yes, no, unknown]</w:t>
            </w:r>
          </w:p>
        </w:tc>
      </w:tr>
      <w:tr w:rsidR="00CB728D" w14:paraId="532923CE" w14:textId="77777777" w:rsidTr="001E3B1F">
        <w:tc>
          <w:tcPr>
            <w:tcW w:w="1570" w:type="dxa"/>
          </w:tcPr>
          <w:p w14:paraId="1C9E1ECF" w14:textId="77777777" w:rsidR="00CB728D" w:rsidRDefault="00CB728D" w:rsidP="00CB728D">
            <w:r>
              <w:lastRenderedPageBreak/>
              <w:t>Food</w:t>
            </w:r>
          </w:p>
        </w:tc>
        <w:tc>
          <w:tcPr>
            <w:tcW w:w="4249" w:type="dxa"/>
          </w:tcPr>
          <w:p w14:paraId="7910AC4F" w14:textId="77777777" w:rsidR="00CB728D" w:rsidRPr="00C00F3C" w:rsidRDefault="00CB728D" w:rsidP="00CB728D">
            <w:r>
              <w:t>Confirmed or suspected point of contamination</w:t>
            </w:r>
          </w:p>
        </w:tc>
        <w:tc>
          <w:tcPr>
            <w:tcW w:w="4971" w:type="dxa"/>
          </w:tcPr>
          <w:p w14:paraId="0FAF4CFC" w14:textId="77777777" w:rsidR="00CB728D" w:rsidRPr="00C00F3C" w:rsidRDefault="00CB728D" w:rsidP="00CB728D">
            <w:r>
              <w:t>Add: unknown option</w:t>
            </w:r>
          </w:p>
        </w:tc>
      </w:tr>
      <w:tr w:rsidR="00CB728D" w14:paraId="4C03931F" w14:textId="77777777" w:rsidTr="001E3B1F">
        <w:tc>
          <w:tcPr>
            <w:tcW w:w="1570" w:type="dxa"/>
          </w:tcPr>
          <w:p w14:paraId="6C4F81E1" w14:textId="77777777" w:rsidR="00CB728D" w:rsidRDefault="00CB728D" w:rsidP="00CB728D">
            <w:r>
              <w:t>Food</w:t>
            </w:r>
          </w:p>
        </w:tc>
        <w:tc>
          <w:tcPr>
            <w:tcW w:w="4249" w:type="dxa"/>
          </w:tcPr>
          <w:p w14:paraId="41369218" w14:textId="77777777" w:rsidR="00CB728D" w:rsidRDefault="00CB728D" w:rsidP="00CB728D">
            <w:r>
              <w:t>Was food worker implicated as the source of contamination</w:t>
            </w:r>
          </w:p>
        </w:tc>
        <w:tc>
          <w:tcPr>
            <w:tcW w:w="4971" w:type="dxa"/>
          </w:tcPr>
          <w:p w14:paraId="658F7836" w14:textId="77777777" w:rsidR="00CB728D" w:rsidRDefault="00CB728D" w:rsidP="00CB728D">
            <w:r>
              <w:t>Add: unknown option</w:t>
            </w:r>
          </w:p>
        </w:tc>
      </w:tr>
      <w:tr w:rsidR="00CB728D" w14:paraId="53B220D1" w14:textId="77777777" w:rsidTr="001E3B1F">
        <w:tc>
          <w:tcPr>
            <w:tcW w:w="1570" w:type="dxa"/>
          </w:tcPr>
          <w:p w14:paraId="402FEE7E" w14:textId="77777777" w:rsidR="00CB728D" w:rsidRDefault="00CB728D" w:rsidP="00CB728D">
            <w:r>
              <w:t>Food</w:t>
            </w:r>
          </w:p>
        </w:tc>
        <w:tc>
          <w:tcPr>
            <w:tcW w:w="4249" w:type="dxa"/>
          </w:tcPr>
          <w:p w14:paraId="09DD36A3" w14:textId="77777777" w:rsidR="00CB728D" w:rsidRDefault="00CB728D" w:rsidP="00CB728D">
            <w:r>
              <w:t>*If multiple schools are involved, please answer according to the most affected school.</w:t>
            </w:r>
          </w:p>
        </w:tc>
        <w:tc>
          <w:tcPr>
            <w:tcW w:w="4971" w:type="dxa"/>
          </w:tcPr>
          <w:p w14:paraId="0685BD0C" w14:textId="0A64F30F" w:rsidR="00CB728D" w:rsidRDefault="00CB728D" w:rsidP="00CB728D">
            <w:r>
              <w:t>Edit:*If multiple schools are involved, please answer for the school with the most cases.</w:t>
            </w:r>
          </w:p>
        </w:tc>
      </w:tr>
      <w:tr w:rsidR="00CB728D" w14:paraId="73C17AAA" w14:textId="77777777" w:rsidTr="001E3B1F">
        <w:tc>
          <w:tcPr>
            <w:tcW w:w="1570" w:type="dxa"/>
          </w:tcPr>
          <w:p w14:paraId="73A1D940" w14:textId="77777777" w:rsidR="00CB728D" w:rsidRDefault="00CB728D" w:rsidP="00CB728D">
            <w:r>
              <w:t>Food</w:t>
            </w:r>
          </w:p>
        </w:tc>
        <w:tc>
          <w:tcPr>
            <w:tcW w:w="4249" w:type="dxa"/>
          </w:tcPr>
          <w:p w14:paraId="23185899" w14:textId="77777777" w:rsidR="00CB728D" w:rsidRPr="00C00F3C" w:rsidRDefault="00CB728D" w:rsidP="00CB728D">
            <w:r>
              <w:t xml:space="preserve">Additional </w:t>
            </w:r>
            <w:r>
              <w:rPr>
                <w:i/>
              </w:rPr>
              <w:t xml:space="preserve">Salmonella </w:t>
            </w:r>
            <w:r>
              <w:t>Questions</w:t>
            </w:r>
          </w:p>
        </w:tc>
        <w:tc>
          <w:tcPr>
            <w:tcW w:w="4971" w:type="dxa"/>
          </w:tcPr>
          <w:p w14:paraId="780BB23B" w14:textId="77777777" w:rsidR="00CB728D" w:rsidRDefault="00CB728D" w:rsidP="00CB728D">
            <w:r>
              <w:t>Remove entire section</w:t>
            </w:r>
          </w:p>
        </w:tc>
      </w:tr>
    </w:tbl>
    <w:p w14:paraId="7AC5D3FA" w14:textId="77777777" w:rsidR="00110D3C" w:rsidRDefault="00110D3C" w:rsidP="0065434A">
      <w:pPr>
        <w:spacing w:before="240"/>
        <w:rPr>
          <w:u w:val="single"/>
        </w:rPr>
      </w:pPr>
      <w:r>
        <w:rPr>
          <w:u w:val="single"/>
        </w:rPr>
        <w:t>Burden</w:t>
      </w:r>
    </w:p>
    <w:p w14:paraId="6D30E468" w14:textId="7A584219" w:rsidR="008561F4" w:rsidRDefault="00A93981" w:rsidP="00110D3C">
      <w:pPr>
        <w:rPr>
          <w:color w:val="000000"/>
        </w:rPr>
      </w:pPr>
      <w:r>
        <w:rPr>
          <w:color w:val="000000"/>
        </w:rPr>
        <w:t>The estimated number of annualized burden hours is expected to increase by 90 hours</w:t>
      </w:r>
      <w:r w:rsidR="000C46EE">
        <w:rPr>
          <w:color w:val="000000"/>
        </w:rPr>
        <w:t>, from 576 hours to 666 hours</w:t>
      </w:r>
      <w:r>
        <w:rPr>
          <w:color w:val="000000"/>
        </w:rPr>
        <w:t xml:space="preserve">.  </w:t>
      </w:r>
    </w:p>
    <w:p w14:paraId="23BA247E" w14:textId="5B48F1AB" w:rsidR="00E26FF7" w:rsidRDefault="00110D3C" w:rsidP="00110D3C">
      <w:pPr>
        <w:rPr>
          <w:color w:val="000000"/>
        </w:rPr>
      </w:pPr>
      <w:r w:rsidRPr="00C31A0D">
        <w:rPr>
          <w:color w:val="000000"/>
        </w:rPr>
        <w:t>The change to the annualized burden hours is minimal because the reporting agencies currently collect these data elements for foodborne, person-to-person, and animal contact outbreaks.  Therefore, the effort to include these additional data elements does</w:t>
      </w:r>
      <w:r w:rsidR="006C34A9">
        <w:rPr>
          <w:color w:val="000000"/>
        </w:rPr>
        <w:t xml:space="preserve"> not</w:t>
      </w:r>
      <w:r w:rsidRPr="00C31A0D">
        <w:rPr>
          <w:color w:val="000000"/>
        </w:rPr>
        <w:t xml:space="preserve"> require up-front cost in hours.  In addition, the changes to the annual submissions to CDC are not expected to change after these changes are implemented. </w:t>
      </w:r>
      <w:r w:rsidR="00A93981">
        <w:rPr>
          <w:color w:val="000000"/>
        </w:rPr>
        <w:t xml:space="preserve"> There is an increase from 3</w:t>
      </w:r>
      <w:r w:rsidR="000C46EE">
        <w:rPr>
          <w:color w:val="000000"/>
        </w:rPr>
        <w:t>2</w:t>
      </w:r>
      <w:r w:rsidR="00A93981">
        <w:rPr>
          <w:color w:val="000000"/>
        </w:rPr>
        <w:t xml:space="preserve"> responses per respondent to 37 in 2016.  This increase is based on median number of reports submitted by each state and territory in 2015; the number of reported outbreaks often fluctuates each year.</w:t>
      </w:r>
    </w:p>
    <w:p w14:paraId="54F67A12" w14:textId="33AB8097" w:rsidR="008561F4" w:rsidRDefault="00110D3C" w:rsidP="00110D3C">
      <w:pPr>
        <w:rPr>
          <w:color w:val="000000"/>
        </w:rPr>
      </w:pPr>
      <w:r w:rsidRPr="00C31A0D">
        <w:rPr>
          <w:color w:val="000000"/>
        </w:rPr>
        <w:t xml:space="preserve">The burden hours were </w:t>
      </w:r>
      <w:r w:rsidR="00A93981">
        <w:rPr>
          <w:color w:val="000000"/>
        </w:rPr>
        <w:t xml:space="preserve">estimated </w:t>
      </w:r>
      <w:r w:rsidRPr="00C31A0D">
        <w:rPr>
          <w:color w:val="000000"/>
        </w:rPr>
        <w:t xml:space="preserve">based on the average time to complete the common data collection fields by multiple team members.  </w:t>
      </w:r>
    </w:p>
    <w:p w14:paraId="7C234471" w14:textId="07A0CB83" w:rsidR="00A93981" w:rsidRDefault="00473B74" w:rsidP="00110D3C">
      <w:pPr>
        <w:rPr>
          <w:color w:val="000000"/>
        </w:rPr>
      </w:pPr>
      <w:r w:rsidRPr="00473B74">
        <w:rPr>
          <w:color w:val="000000"/>
        </w:rPr>
        <w:t>In the 0920-0004</w:t>
      </w:r>
      <w:r w:rsidR="00A93981">
        <w:rPr>
          <w:color w:val="000000"/>
        </w:rPr>
        <w:t xml:space="preserve"> revision approved in October, 2014</w:t>
      </w:r>
      <w:r w:rsidRPr="00473B74">
        <w:rPr>
          <w:color w:val="000000"/>
        </w:rPr>
        <w:t>, $23.20 was used for the mean hourly wage of state worke</w:t>
      </w:r>
      <w:r w:rsidR="007257BC">
        <w:rPr>
          <w:color w:val="000000"/>
        </w:rPr>
        <w:t>rs.  In this change request, we a</w:t>
      </w:r>
      <w:r w:rsidRPr="00473B74">
        <w:rPr>
          <w:color w:val="000000"/>
        </w:rPr>
        <w:t>re using the most recent data which indicates that the mean hourly wage of state epidemiologists is $32.15</w:t>
      </w:r>
      <w:r>
        <w:rPr>
          <w:color w:val="000000"/>
        </w:rPr>
        <w:t xml:space="preserve"> (source: </w:t>
      </w:r>
      <w:hyperlink r:id="rId12" w:history="1">
        <w:r w:rsidRPr="00F2698A">
          <w:rPr>
            <w:rStyle w:val="Hyperlink"/>
          </w:rPr>
          <w:t>http://www.bls.gov/oes/current/oes191041.htm#ind</w:t>
        </w:r>
      </w:hyperlink>
      <w:r w:rsidR="00A93981">
        <w:rPr>
          <w:color w:val="000000"/>
        </w:rPr>
        <w:t>).</w:t>
      </w:r>
      <w:r w:rsidR="006C34A9">
        <w:rPr>
          <w:color w:val="000000"/>
        </w:rPr>
        <w:t xml:space="preserve">  </w:t>
      </w:r>
    </w:p>
    <w:p w14:paraId="12620539" w14:textId="185C81B5" w:rsidR="00110D3C" w:rsidRPr="009F5CE5" w:rsidRDefault="009B2E1A" w:rsidP="00110D3C">
      <w:pPr>
        <w:rPr>
          <w:u w:val="single"/>
        </w:rPr>
      </w:pPr>
      <w:r>
        <w:rPr>
          <w:color w:val="000000"/>
        </w:rPr>
        <w:t xml:space="preserve">In the </w:t>
      </w:r>
      <w:r w:rsidR="00A93981">
        <w:rPr>
          <w:color w:val="000000"/>
        </w:rPr>
        <w:t xml:space="preserve">approved ICR, </w:t>
      </w:r>
      <w:r>
        <w:rPr>
          <w:color w:val="000000"/>
        </w:rPr>
        <w:t xml:space="preserve">the estimated burden </w:t>
      </w:r>
      <w:r w:rsidR="00A93981">
        <w:rPr>
          <w:color w:val="000000"/>
        </w:rPr>
        <w:t xml:space="preserve">for the completion of Form 52.13 </w:t>
      </w:r>
      <w:r>
        <w:rPr>
          <w:color w:val="000000"/>
        </w:rPr>
        <w:t>was $</w:t>
      </w:r>
      <w:r w:rsidR="00473B74">
        <w:rPr>
          <w:color w:val="000000"/>
        </w:rPr>
        <w:t>13</w:t>
      </w:r>
      <w:r w:rsidR="00A458A8">
        <w:rPr>
          <w:color w:val="000000"/>
        </w:rPr>
        <w:t>,</w:t>
      </w:r>
      <w:r w:rsidR="00A93981">
        <w:rPr>
          <w:color w:val="000000"/>
        </w:rPr>
        <w:t>363</w:t>
      </w:r>
      <w:r w:rsidR="00473B74">
        <w:rPr>
          <w:color w:val="000000"/>
        </w:rPr>
        <w:t>.</w:t>
      </w:r>
      <w:r w:rsidR="00A93981">
        <w:rPr>
          <w:color w:val="000000"/>
        </w:rPr>
        <w:t>20</w:t>
      </w:r>
      <w:r>
        <w:rPr>
          <w:color w:val="000000"/>
        </w:rPr>
        <w:t>.  The estimated burden now is $</w:t>
      </w:r>
      <w:r w:rsidR="004317B1" w:rsidRPr="004317B1">
        <w:rPr>
          <w:color w:val="000000"/>
        </w:rPr>
        <w:t>2</w:t>
      </w:r>
      <w:r w:rsidR="002B37A4">
        <w:rPr>
          <w:color w:val="000000"/>
        </w:rPr>
        <w:t>1,411.90</w:t>
      </w:r>
      <w:r w:rsidR="000C46EE">
        <w:rPr>
          <w:color w:val="000000"/>
        </w:rPr>
        <w:t>, an increase of $8,048.80</w:t>
      </w:r>
      <w:r>
        <w:rPr>
          <w:color w:val="000000"/>
        </w:rPr>
        <w:t>.  The increase in cost is not likely to have been incurred over this short time span, rather the updated cost is a more accurate representation of the true burden than previously estimated.</w:t>
      </w:r>
      <w:r w:rsidR="00852E9F">
        <w:rPr>
          <w:color w:val="000000"/>
        </w:rPr>
        <w:t xml:space="preserve">  </w:t>
      </w:r>
    </w:p>
    <w:p w14:paraId="2477A3C7" w14:textId="15B51F6C" w:rsidR="00110D3C" w:rsidRPr="009F5CE5" w:rsidRDefault="00110D3C" w:rsidP="00110D3C">
      <w:pPr>
        <w:rPr>
          <w:color w:val="000000"/>
        </w:rPr>
      </w:pPr>
      <w:r w:rsidRPr="00C31A0D">
        <w:rPr>
          <w:color w:val="000000"/>
        </w:rPr>
        <w:t xml:space="preserve"> Estimates of Annualized Burden Hours</w:t>
      </w:r>
      <w:r w:rsidR="009E3A49">
        <w:rPr>
          <w:color w:val="000000"/>
        </w:rPr>
        <w:t xml:space="preserve"> (requested changes </w:t>
      </w:r>
      <w:r w:rsidR="00C53C46">
        <w:rPr>
          <w:color w:val="000000"/>
        </w:rPr>
        <w:t xml:space="preserve">are </w:t>
      </w:r>
      <w:r w:rsidR="009E3A49">
        <w:rPr>
          <w:color w:val="000000"/>
        </w:rPr>
        <w:t>highlighted)</w:t>
      </w:r>
    </w:p>
    <w:tbl>
      <w:tblPr>
        <w:tblW w:w="11024" w:type="dxa"/>
        <w:tblInd w:w="108" w:type="dxa"/>
        <w:tblLayout w:type="fixed"/>
        <w:tblLook w:val="04A0" w:firstRow="1" w:lastRow="0" w:firstColumn="1" w:lastColumn="0" w:noHBand="0" w:noVBand="1"/>
      </w:tblPr>
      <w:tblGrid>
        <w:gridCol w:w="1574"/>
        <w:gridCol w:w="1575"/>
        <w:gridCol w:w="1575"/>
        <w:gridCol w:w="1575"/>
        <w:gridCol w:w="1575"/>
        <w:gridCol w:w="1575"/>
        <w:gridCol w:w="1575"/>
      </w:tblGrid>
      <w:tr w:rsidR="00A93981" w:rsidRPr="00C5606A" w14:paraId="316E0C1E" w14:textId="77777777" w:rsidTr="0065434A">
        <w:trPr>
          <w:trHeight w:val="849"/>
        </w:trPr>
        <w:tc>
          <w:tcPr>
            <w:tcW w:w="1574" w:type="dxa"/>
            <w:tcBorders>
              <w:top w:val="single" w:sz="8" w:space="0" w:color="auto"/>
              <w:left w:val="single" w:sz="8" w:space="0" w:color="auto"/>
              <w:bottom w:val="single" w:sz="8" w:space="0" w:color="auto"/>
              <w:right w:val="single" w:sz="8" w:space="0" w:color="auto"/>
            </w:tcBorders>
            <w:hideMark/>
          </w:tcPr>
          <w:p w14:paraId="1CD2CE9B" w14:textId="77777777" w:rsidR="00A93981" w:rsidRPr="00C31A0D" w:rsidRDefault="00A93981" w:rsidP="00E50579">
            <w:pPr>
              <w:jc w:val="center"/>
              <w:rPr>
                <w:b/>
                <w:bCs/>
                <w:color w:val="000000"/>
              </w:rPr>
            </w:pPr>
            <w:r w:rsidRPr="00C31A0D">
              <w:rPr>
                <w:b/>
                <w:bCs/>
                <w:color w:val="000000"/>
              </w:rPr>
              <w:t>Respondents</w:t>
            </w:r>
          </w:p>
        </w:tc>
        <w:tc>
          <w:tcPr>
            <w:tcW w:w="1575" w:type="dxa"/>
            <w:tcBorders>
              <w:top w:val="single" w:sz="8" w:space="0" w:color="auto"/>
              <w:left w:val="nil"/>
              <w:bottom w:val="single" w:sz="8" w:space="0" w:color="auto"/>
              <w:right w:val="single" w:sz="8" w:space="0" w:color="auto"/>
            </w:tcBorders>
          </w:tcPr>
          <w:p w14:paraId="5E4CC475" w14:textId="77777777" w:rsidR="00A93981" w:rsidRPr="00C31A0D" w:rsidRDefault="00A93981" w:rsidP="00E50579">
            <w:pPr>
              <w:jc w:val="center"/>
              <w:rPr>
                <w:b/>
                <w:bCs/>
                <w:color w:val="000000"/>
              </w:rPr>
            </w:pPr>
            <w:r w:rsidRPr="00C31A0D">
              <w:rPr>
                <w:b/>
                <w:bCs/>
                <w:color w:val="000000"/>
              </w:rPr>
              <w:t>Form name</w:t>
            </w:r>
          </w:p>
        </w:tc>
        <w:tc>
          <w:tcPr>
            <w:tcW w:w="1575" w:type="dxa"/>
            <w:tcBorders>
              <w:top w:val="single" w:sz="8" w:space="0" w:color="auto"/>
              <w:left w:val="single" w:sz="8" w:space="0" w:color="auto"/>
              <w:bottom w:val="single" w:sz="8" w:space="0" w:color="auto"/>
              <w:right w:val="single" w:sz="8" w:space="0" w:color="auto"/>
            </w:tcBorders>
            <w:hideMark/>
          </w:tcPr>
          <w:p w14:paraId="4219A687" w14:textId="77777777" w:rsidR="00A93981" w:rsidRPr="00C31A0D" w:rsidRDefault="00A93981" w:rsidP="00E50579">
            <w:pPr>
              <w:jc w:val="center"/>
              <w:rPr>
                <w:b/>
                <w:bCs/>
                <w:color w:val="000000"/>
              </w:rPr>
            </w:pPr>
            <w:r w:rsidRPr="00C31A0D">
              <w:rPr>
                <w:b/>
                <w:bCs/>
                <w:color w:val="000000"/>
              </w:rPr>
              <w:t>Number of Respondents</w:t>
            </w:r>
          </w:p>
        </w:tc>
        <w:tc>
          <w:tcPr>
            <w:tcW w:w="1575" w:type="dxa"/>
            <w:tcBorders>
              <w:top w:val="single" w:sz="8" w:space="0" w:color="auto"/>
              <w:left w:val="nil"/>
              <w:bottom w:val="single" w:sz="8" w:space="0" w:color="auto"/>
              <w:right w:val="single" w:sz="8" w:space="0" w:color="auto"/>
            </w:tcBorders>
            <w:hideMark/>
          </w:tcPr>
          <w:p w14:paraId="6D1663B4" w14:textId="77777777" w:rsidR="00A93981" w:rsidRPr="00C31A0D" w:rsidRDefault="00A93981" w:rsidP="00E50579">
            <w:pPr>
              <w:jc w:val="center"/>
              <w:rPr>
                <w:b/>
                <w:bCs/>
                <w:color w:val="000000"/>
              </w:rPr>
            </w:pPr>
            <w:r w:rsidRPr="00C31A0D">
              <w:rPr>
                <w:b/>
                <w:bCs/>
                <w:color w:val="000000"/>
              </w:rPr>
              <w:t>Number of  Responses per Respondent</w:t>
            </w:r>
          </w:p>
        </w:tc>
        <w:tc>
          <w:tcPr>
            <w:tcW w:w="1575" w:type="dxa"/>
            <w:tcBorders>
              <w:top w:val="single" w:sz="8" w:space="0" w:color="auto"/>
              <w:left w:val="nil"/>
              <w:bottom w:val="single" w:sz="8" w:space="0" w:color="auto"/>
              <w:right w:val="single" w:sz="4" w:space="0" w:color="auto"/>
            </w:tcBorders>
            <w:hideMark/>
          </w:tcPr>
          <w:p w14:paraId="0EFBE85B" w14:textId="77777777" w:rsidR="00A93981" w:rsidRPr="00C31A0D" w:rsidRDefault="00A93981" w:rsidP="00E50579">
            <w:pPr>
              <w:jc w:val="center"/>
              <w:rPr>
                <w:b/>
                <w:bCs/>
                <w:color w:val="000000"/>
              </w:rPr>
            </w:pPr>
            <w:r w:rsidRPr="00C31A0D">
              <w:rPr>
                <w:b/>
                <w:bCs/>
                <w:color w:val="000000"/>
              </w:rPr>
              <w:t>Average Burden Per Response  (in hours)</w:t>
            </w:r>
          </w:p>
        </w:tc>
        <w:tc>
          <w:tcPr>
            <w:tcW w:w="1575" w:type="dxa"/>
            <w:tcBorders>
              <w:top w:val="single" w:sz="4" w:space="0" w:color="auto"/>
              <w:left w:val="single" w:sz="4" w:space="0" w:color="auto"/>
              <w:bottom w:val="single" w:sz="4" w:space="0" w:color="auto"/>
              <w:right w:val="single" w:sz="4" w:space="0" w:color="auto"/>
            </w:tcBorders>
          </w:tcPr>
          <w:p w14:paraId="59882E50" w14:textId="33BA63D2" w:rsidR="00A93981" w:rsidRPr="00C31A0D" w:rsidRDefault="009E3A49" w:rsidP="00E50579">
            <w:pPr>
              <w:jc w:val="center"/>
              <w:rPr>
                <w:b/>
                <w:bCs/>
                <w:color w:val="000000"/>
              </w:rPr>
            </w:pPr>
            <w:r>
              <w:rPr>
                <w:b/>
                <w:bCs/>
                <w:color w:val="000000"/>
              </w:rPr>
              <w:t>Approved</w:t>
            </w:r>
            <w:r w:rsidR="00A93981">
              <w:rPr>
                <w:b/>
                <w:bCs/>
                <w:color w:val="000000"/>
              </w:rPr>
              <w:t xml:space="preserve"> burden (in hours)</w:t>
            </w:r>
          </w:p>
        </w:tc>
        <w:tc>
          <w:tcPr>
            <w:tcW w:w="1575" w:type="dxa"/>
            <w:tcBorders>
              <w:top w:val="single" w:sz="8" w:space="0" w:color="auto"/>
              <w:left w:val="single" w:sz="4" w:space="0" w:color="auto"/>
              <w:bottom w:val="single" w:sz="4" w:space="0" w:color="auto"/>
              <w:right w:val="single" w:sz="8" w:space="0" w:color="auto"/>
            </w:tcBorders>
            <w:hideMark/>
          </w:tcPr>
          <w:p w14:paraId="710D9730" w14:textId="240814BF" w:rsidR="00A93981" w:rsidRPr="00C31A0D" w:rsidRDefault="00A93981">
            <w:pPr>
              <w:jc w:val="center"/>
              <w:rPr>
                <w:b/>
                <w:bCs/>
                <w:color w:val="000000"/>
              </w:rPr>
            </w:pPr>
            <w:r>
              <w:rPr>
                <w:b/>
                <w:bCs/>
                <w:color w:val="000000"/>
              </w:rPr>
              <w:t>Requested</w:t>
            </w:r>
            <w:r w:rsidRPr="00C31A0D">
              <w:rPr>
                <w:b/>
                <w:bCs/>
                <w:color w:val="000000"/>
              </w:rPr>
              <w:t xml:space="preserve"> Burden (in hours)</w:t>
            </w:r>
          </w:p>
        </w:tc>
      </w:tr>
      <w:tr w:rsidR="00A93981" w:rsidRPr="00C5606A" w14:paraId="24E114D5" w14:textId="77777777" w:rsidTr="0065434A">
        <w:trPr>
          <w:trHeight w:val="320"/>
        </w:trPr>
        <w:tc>
          <w:tcPr>
            <w:tcW w:w="1574" w:type="dxa"/>
            <w:tcBorders>
              <w:top w:val="nil"/>
              <w:left w:val="single" w:sz="8" w:space="0" w:color="auto"/>
              <w:bottom w:val="single" w:sz="8" w:space="0" w:color="auto"/>
              <w:right w:val="single" w:sz="8" w:space="0" w:color="auto"/>
            </w:tcBorders>
            <w:vAlign w:val="center"/>
            <w:hideMark/>
          </w:tcPr>
          <w:p w14:paraId="65D3A227" w14:textId="77777777" w:rsidR="00A93981" w:rsidRPr="00C31A0D" w:rsidRDefault="00A93981" w:rsidP="0065434A">
            <w:pPr>
              <w:jc w:val="center"/>
              <w:rPr>
                <w:color w:val="000000"/>
              </w:rPr>
            </w:pPr>
            <w:r>
              <w:rPr>
                <w:color w:val="000000"/>
              </w:rPr>
              <w:t>Epidemiologist</w:t>
            </w:r>
          </w:p>
        </w:tc>
        <w:tc>
          <w:tcPr>
            <w:tcW w:w="1575" w:type="dxa"/>
            <w:tcBorders>
              <w:top w:val="nil"/>
              <w:left w:val="nil"/>
              <w:bottom w:val="single" w:sz="8" w:space="0" w:color="auto"/>
              <w:right w:val="single" w:sz="8" w:space="0" w:color="auto"/>
            </w:tcBorders>
            <w:vAlign w:val="center"/>
          </w:tcPr>
          <w:p w14:paraId="0300A869" w14:textId="77777777" w:rsidR="00A93981" w:rsidRPr="00C31A0D" w:rsidRDefault="00A93981">
            <w:pPr>
              <w:jc w:val="center"/>
              <w:rPr>
                <w:color w:val="000000"/>
              </w:rPr>
            </w:pPr>
            <w:r w:rsidRPr="00C31A0D">
              <w:rPr>
                <w:bCs/>
                <w:color w:val="000000"/>
              </w:rPr>
              <w:t>CDC Form 52.13</w:t>
            </w:r>
          </w:p>
        </w:tc>
        <w:tc>
          <w:tcPr>
            <w:tcW w:w="1575" w:type="dxa"/>
            <w:tcBorders>
              <w:top w:val="single" w:sz="8" w:space="0" w:color="auto"/>
              <w:left w:val="single" w:sz="8" w:space="0" w:color="auto"/>
              <w:bottom w:val="single" w:sz="8" w:space="0" w:color="auto"/>
              <w:right w:val="single" w:sz="8" w:space="0" w:color="auto"/>
            </w:tcBorders>
            <w:vAlign w:val="center"/>
            <w:hideMark/>
          </w:tcPr>
          <w:p w14:paraId="4B496962" w14:textId="77777777" w:rsidR="00A93981" w:rsidRPr="00C31A0D" w:rsidRDefault="00A93981">
            <w:pPr>
              <w:jc w:val="center"/>
              <w:rPr>
                <w:color w:val="000000"/>
              </w:rPr>
            </w:pPr>
            <w:r>
              <w:rPr>
                <w:color w:val="000000"/>
              </w:rPr>
              <w:t>54</w:t>
            </w:r>
          </w:p>
        </w:tc>
        <w:tc>
          <w:tcPr>
            <w:tcW w:w="1575" w:type="dxa"/>
            <w:tcBorders>
              <w:top w:val="nil"/>
              <w:left w:val="nil"/>
              <w:bottom w:val="single" w:sz="8" w:space="0" w:color="auto"/>
              <w:right w:val="single" w:sz="8" w:space="0" w:color="auto"/>
            </w:tcBorders>
            <w:vAlign w:val="center"/>
            <w:hideMark/>
          </w:tcPr>
          <w:p w14:paraId="5A5CB902" w14:textId="694D358B" w:rsidR="00A93981" w:rsidRPr="00C31A0D" w:rsidRDefault="00A93981">
            <w:pPr>
              <w:jc w:val="center"/>
              <w:rPr>
                <w:color w:val="000000"/>
              </w:rPr>
            </w:pPr>
            <w:r>
              <w:rPr>
                <w:color w:val="000000"/>
              </w:rPr>
              <w:t>37</w:t>
            </w:r>
            <w:r w:rsidR="000C46EE">
              <w:rPr>
                <w:color w:val="000000"/>
              </w:rPr>
              <w:t xml:space="preserve"> </w:t>
            </w:r>
            <w:r w:rsidR="000C46EE" w:rsidRPr="0065434A">
              <w:rPr>
                <w:color w:val="000000"/>
                <w:highlight w:val="yellow"/>
              </w:rPr>
              <w:t>(+5)</w:t>
            </w:r>
          </w:p>
        </w:tc>
        <w:tc>
          <w:tcPr>
            <w:tcW w:w="1575" w:type="dxa"/>
            <w:tcBorders>
              <w:top w:val="nil"/>
              <w:left w:val="nil"/>
              <w:bottom w:val="single" w:sz="8" w:space="0" w:color="auto"/>
              <w:right w:val="single" w:sz="4" w:space="0" w:color="auto"/>
            </w:tcBorders>
            <w:vAlign w:val="center"/>
            <w:hideMark/>
          </w:tcPr>
          <w:p w14:paraId="32325B7E" w14:textId="77777777" w:rsidR="00A93981" w:rsidRPr="00C31A0D" w:rsidRDefault="00A93981">
            <w:pPr>
              <w:jc w:val="center"/>
              <w:rPr>
                <w:color w:val="000000"/>
              </w:rPr>
            </w:pPr>
            <w:r w:rsidRPr="00C31A0D">
              <w:rPr>
                <w:color w:val="000000"/>
              </w:rPr>
              <w:t>20/60</w:t>
            </w:r>
          </w:p>
        </w:tc>
        <w:tc>
          <w:tcPr>
            <w:tcW w:w="1575" w:type="dxa"/>
            <w:tcBorders>
              <w:top w:val="single" w:sz="4" w:space="0" w:color="auto"/>
              <w:left w:val="single" w:sz="4" w:space="0" w:color="auto"/>
              <w:bottom w:val="single" w:sz="4" w:space="0" w:color="auto"/>
              <w:right w:val="single" w:sz="4" w:space="0" w:color="auto"/>
            </w:tcBorders>
            <w:vAlign w:val="center"/>
          </w:tcPr>
          <w:p w14:paraId="4F5BF7BB" w14:textId="15661338" w:rsidR="00A93981" w:rsidRDefault="00A93981">
            <w:pPr>
              <w:jc w:val="center"/>
              <w:rPr>
                <w:color w:val="000000"/>
              </w:rPr>
            </w:pPr>
            <w:r>
              <w:rPr>
                <w:color w:val="000000"/>
              </w:rPr>
              <w:t>576</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0ECBB7A" w14:textId="3798504C" w:rsidR="00A93981" w:rsidRPr="00C31A0D" w:rsidRDefault="00A93981">
            <w:pPr>
              <w:jc w:val="center"/>
              <w:rPr>
                <w:color w:val="000000"/>
              </w:rPr>
            </w:pPr>
            <w:r>
              <w:rPr>
                <w:color w:val="000000"/>
              </w:rPr>
              <w:t>666</w:t>
            </w:r>
            <w:r w:rsidR="000C46EE">
              <w:rPr>
                <w:color w:val="000000"/>
              </w:rPr>
              <w:t xml:space="preserve"> </w:t>
            </w:r>
            <w:r w:rsidR="000C46EE" w:rsidRPr="0065434A">
              <w:rPr>
                <w:color w:val="000000"/>
                <w:highlight w:val="yellow"/>
              </w:rPr>
              <w:t>(+90)</w:t>
            </w:r>
          </w:p>
        </w:tc>
      </w:tr>
    </w:tbl>
    <w:p w14:paraId="00CCDAFC" w14:textId="77777777" w:rsidR="009B17A9" w:rsidRDefault="009B17A9" w:rsidP="00110D3C">
      <w:pPr>
        <w:rPr>
          <w:color w:val="000000"/>
        </w:rPr>
      </w:pPr>
    </w:p>
    <w:p w14:paraId="0EEC9B2D" w14:textId="77777777" w:rsidR="00D954B7" w:rsidRDefault="00D954B7">
      <w:pPr>
        <w:rPr>
          <w:color w:val="000000"/>
        </w:rPr>
      </w:pPr>
      <w:r>
        <w:rPr>
          <w:color w:val="000000"/>
        </w:rPr>
        <w:br w:type="page"/>
      </w:r>
    </w:p>
    <w:p w14:paraId="2A478FB6" w14:textId="14F4D06D" w:rsidR="00110D3C" w:rsidRPr="009F5CE5" w:rsidRDefault="00110D3C" w:rsidP="00110D3C">
      <w:pPr>
        <w:rPr>
          <w:color w:val="000000"/>
        </w:rPr>
      </w:pPr>
      <w:r w:rsidRPr="00C31A0D">
        <w:rPr>
          <w:color w:val="000000"/>
        </w:rPr>
        <w:lastRenderedPageBreak/>
        <w:t xml:space="preserve">Estimates of Annualized Cost Burden </w:t>
      </w:r>
      <w:r w:rsidR="009E3A49">
        <w:rPr>
          <w:color w:val="000000"/>
        </w:rPr>
        <w:t xml:space="preserve">(requested changes </w:t>
      </w:r>
      <w:r w:rsidR="00C53C46">
        <w:rPr>
          <w:color w:val="000000"/>
        </w:rPr>
        <w:t xml:space="preserve">are </w:t>
      </w:r>
      <w:r w:rsidR="009E3A49">
        <w:rPr>
          <w:color w:val="000000"/>
        </w:rPr>
        <w:t>highlighted)</w:t>
      </w:r>
      <w:r w:rsidR="009E3A49" w:rsidRPr="00C31A0D" w:rsidDel="0072467C">
        <w:rPr>
          <w:color w:val="000000"/>
        </w:rPr>
        <w:t xml:space="preserve"> </w:t>
      </w:r>
    </w:p>
    <w:tbl>
      <w:tblPr>
        <w:tblW w:w="8126" w:type="dxa"/>
        <w:tblInd w:w="93" w:type="dxa"/>
        <w:tblLook w:val="04A0" w:firstRow="1" w:lastRow="0" w:firstColumn="1" w:lastColumn="0" w:noHBand="0" w:noVBand="1"/>
      </w:tblPr>
      <w:tblGrid>
        <w:gridCol w:w="1971"/>
        <w:gridCol w:w="1438"/>
        <w:gridCol w:w="1331"/>
        <w:gridCol w:w="1693"/>
        <w:gridCol w:w="1693"/>
      </w:tblGrid>
      <w:tr w:rsidR="00A93981" w:rsidRPr="00C31A0D" w14:paraId="58325600" w14:textId="77777777" w:rsidTr="0065434A">
        <w:trPr>
          <w:trHeight w:val="1060"/>
        </w:trPr>
        <w:tc>
          <w:tcPr>
            <w:tcW w:w="1971" w:type="dxa"/>
            <w:tcBorders>
              <w:top w:val="single" w:sz="8" w:space="0" w:color="auto"/>
              <w:left w:val="single" w:sz="8" w:space="0" w:color="auto"/>
              <w:bottom w:val="single" w:sz="8" w:space="0" w:color="auto"/>
              <w:right w:val="single" w:sz="8" w:space="0" w:color="auto"/>
            </w:tcBorders>
            <w:hideMark/>
          </w:tcPr>
          <w:p w14:paraId="1660F357" w14:textId="77777777" w:rsidR="00A93981" w:rsidRPr="00C31A0D" w:rsidRDefault="00A93981" w:rsidP="00E50579">
            <w:pPr>
              <w:jc w:val="center"/>
              <w:rPr>
                <w:b/>
                <w:bCs/>
                <w:color w:val="000000"/>
              </w:rPr>
            </w:pPr>
            <w:r w:rsidRPr="00C31A0D">
              <w:rPr>
                <w:b/>
                <w:bCs/>
                <w:color w:val="000000"/>
              </w:rPr>
              <w:t>Respondents</w:t>
            </w:r>
          </w:p>
        </w:tc>
        <w:tc>
          <w:tcPr>
            <w:tcW w:w="1438" w:type="dxa"/>
            <w:tcBorders>
              <w:top w:val="single" w:sz="8" w:space="0" w:color="auto"/>
              <w:left w:val="nil"/>
              <w:bottom w:val="single" w:sz="8" w:space="0" w:color="auto"/>
              <w:right w:val="single" w:sz="8" w:space="0" w:color="auto"/>
            </w:tcBorders>
            <w:hideMark/>
          </w:tcPr>
          <w:p w14:paraId="20640941" w14:textId="77777777" w:rsidR="00A93981" w:rsidRPr="00C31A0D" w:rsidRDefault="00A93981" w:rsidP="00E50579">
            <w:pPr>
              <w:jc w:val="center"/>
              <w:rPr>
                <w:b/>
                <w:bCs/>
                <w:color w:val="000000"/>
              </w:rPr>
            </w:pPr>
            <w:r>
              <w:rPr>
                <w:b/>
                <w:bCs/>
                <w:color w:val="000000"/>
              </w:rPr>
              <w:t>Total Burden Hours</w:t>
            </w:r>
          </w:p>
        </w:tc>
        <w:tc>
          <w:tcPr>
            <w:tcW w:w="1331" w:type="dxa"/>
            <w:tcBorders>
              <w:top w:val="single" w:sz="8" w:space="0" w:color="auto"/>
              <w:left w:val="nil"/>
              <w:bottom w:val="single" w:sz="8" w:space="0" w:color="auto"/>
              <w:right w:val="single" w:sz="4" w:space="0" w:color="auto"/>
            </w:tcBorders>
            <w:hideMark/>
          </w:tcPr>
          <w:p w14:paraId="38C3C261" w14:textId="77777777" w:rsidR="00A93981" w:rsidRPr="00C31A0D" w:rsidRDefault="00A93981" w:rsidP="00E50579">
            <w:pPr>
              <w:jc w:val="center"/>
              <w:rPr>
                <w:b/>
                <w:bCs/>
                <w:color w:val="000000"/>
              </w:rPr>
            </w:pPr>
            <w:r w:rsidRPr="00C31A0D">
              <w:rPr>
                <w:b/>
                <w:bCs/>
                <w:color w:val="000000"/>
              </w:rPr>
              <w:t>Hourly Wage Rate</w:t>
            </w:r>
          </w:p>
        </w:tc>
        <w:tc>
          <w:tcPr>
            <w:tcW w:w="1693" w:type="dxa"/>
            <w:tcBorders>
              <w:top w:val="single" w:sz="4" w:space="0" w:color="auto"/>
              <w:left w:val="single" w:sz="4" w:space="0" w:color="auto"/>
              <w:bottom w:val="single" w:sz="4" w:space="0" w:color="auto"/>
              <w:right w:val="single" w:sz="4" w:space="0" w:color="auto"/>
            </w:tcBorders>
          </w:tcPr>
          <w:p w14:paraId="7E5FAC5C" w14:textId="5327016E" w:rsidR="00A93981" w:rsidRPr="00C31A0D" w:rsidRDefault="009E3A49">
            <w:pPr>
              <w:jc w:val="center"/>
              <w:rPr>
                <w:b/>
                <w:bCs/>
                <w:color w:val="000000"/>
              </w:rPr>
            </w:pPr>
            <w:r>
              <w:rPr>
                <w:b/>
                <w:bCs/>
                <w:color w:val="000000"/>
              </w:rPr>
              <w:t>A</w:t>
            </w:r>
            <w:r w:rsidR="00A93981">
              <w:rPr>
                <w:b/>
                <w:bCs/>
                <w:color w:val="000000"/>
              </w:rPr>
              <w:t>pproved cost to respondents</w:t>
            </w:r>
          </w:p>
        </w:tc>
        <w:tc>
          <w:tcPr>
            <w:tcW w:w="1693" w:type="dxa"/>
            <w:tcBorders>
              <w:top w:val="single" w:sz="4" w:space="0" w:color="auto"/>
              <w:left w:val="single" w:sz="4" w:space="0" w:color="auto"/>
              <w:bottom w:val="single" w:sz="4" w:space="0" w:color="auto"/>
              <w:right w:val="single" w:sz="4" w:space="0" w:color="auto"/>
            </w:tcBorders>
            <w:hideMark/>
          </w:tcPr>
          <w:p w14:paraId="4904CCD1" w14:textId="1A6EAB03" w:rsidR="00A93981" w:rsidRPr="00C31A0D" w:rsidRDefault="009E3A49" w:rsidP="00E50579">
            <w:pPr>
              <w:jc w:val="center"/>
              <w:rPr>
                <w:b/>
                <w:bCs/>
                <w:color w:val="000000"/>
              </w:rPr>
            </w:pPr>
            <w:r>
              <w:rPr>
                <w:b/>
                <w:bCs/>
                <w:color w:val="000000"/>
              </w:rPr>
              <w:t xml:space="preserve">Requested </w:t>
            </w:r>
            <w:r w:rsidR="00A93981" w:rsidRPr="00C31A0D">
              <w:rPr>
                <w:b/>
                <w:bCs/>
                <w:color w:val="000000"/>
              </w:rPr>
              <w:t>Respondent Cost</w:t>
            </w:r>
          </w:p>
        </w:tc>
      </w:tr>
      <w:tr w:rsidR="00A93981" w:rsidRPr="00C31A0D" w14:paraId="37BFBD6C" w14:textId="77777777" w:rsidTr="0065434A">
        <w:trPr>
          <w:trHeight w:val="315"/>
        </w:trPr>
        <w:tc>
          <w:tcPr>
            <w:tcW w:w="1971" w:type="dxa"/>
            <w:tcBorders>
              <w:top w:val="nil"/>
              <w:left w:val="single" w:sz="8" w:space="0" w:color="auto"/>
              <w:bottom w:val="single" w:sz="8" w:space="0" w:color="auto"/>
              <w:right w:val="single" w:sz="8" w:space="0" w:color="auto"/>
            </w:tcBorders>
            <w:vAlign w:val="center"/>
            <w:hideMark/>
          </w:tcPr>
          <w:p w14:paraId="1E1A234E" w14:textId="77777777" w:rsidR="00A93981" w:rsidRPr="00C31A0D" w:rsidRDefault="00A93981" w:rsidP="0065434A">
            <w:pPr>
              <w:jc w:val="center"/>
              <w:rPr>
                <w:color w:val="000000"/>
              </w:rPr>
            </w:pPr>
            <w:r>
              <w:rPr>
                <w:color w:val="000000"/>
              </w:rPr>
              <w:t>Epidemiologist</w:t>
            </w:r>
          </w:p>
        </w:tc>
        <w:tc>
          <w:tcPr>
            <w:tcW w:w="1438" w:type="dxa"/>
            <w:tcBorders>
              <w:top w:val="nil"/>
              <w:left w:val="nil"/>
              <w:bottom w:val="single" w:sz="8" w:space="0" w:color="auto"/>
              <w:right w:val="single" w:sz="8" w:space="0" w:color="auto"/>
            </w:tcBorders>
            <w:vAlign w:val="center"/>
            <w:hideMark/>
          </w:tcPr>
          <w:p w14:paraId="6BC930FD" w14:textId="6F976B67" w:rsidR="00A93981" w:rsidRPr="00C31A0D" w:rsidRDefault="00A93981" w:rsidP="0065434A">
            <w:pPr>
              <w:jc w:val="center"/>
              <w:rPr>
                <w:color w:val="000000"/>
              </w:rPr>
            </w:pPr>
            <w:r>
              <w:rPr>
                <w:color w:val="000000"/>
              </w:rPr>
              <w:t>666</w:t>
            </w:r>
            <w:r w:rsidR="009E3A49">
              <w:rPr>
                <w:color w:val="000000"/>
              </w:rPr>
              <w:t xml:space="preserve"> </w:t>
            </w:r>
            <w:r w:rsidR="009E3A49" w:rsidRPr="0065434A">
              <w:rPr>
                <w:color w:val="000000"/>
                <w:highlight w:val="yellow"/>
              </w:rPr>
              <w:t>(+90)</w:t>
            </w:r>
          </w:p>
        </w:tc>
        <w:tc>
          <w:tcPr>
            <w:tcW w:w="1331" w:type="dxa"/>
            <w:tcBorders>
              <w:top w:val="nil"/>
              <w:left w:val="nil"/>
              <w:bottom w:val="single" w:sz="8" w:space="0" w:color="auto"/>
              <w:right w:val="single" w:sz="4" w:space="0" w:color="auto"/>
            </w:tcBorders>
            <w:vAlign w:val="center"/>
            <w:hideMark/>
          </w:tcPr>
          <w:p w14:paraId="206948F5" w14:textId="4C63EEF6" w:rsidR="00A93981" w:rsidRPr="00C31A0D" w:rsidRDefault="0072467C" w:rsidP="0065434A">
            <w:pPr>
              <w:jc w:val="center"/>
              <w:rPr>
                <w:color w:val="000000"/>
              </w:rPr>
            </w:pPr>
            <w:r w:rsidRPr="00C31A0D">
              <w:rPr>
                <w:color w:val="000000"/>
              </w:rPr>
              <w:t>$</w:t>
            </w:r>
            <w:r>
              <w:rPr>
                <w:color w:val="000000"/>
              </w:rPr>
              <w:t xml:space="preserve">32.15 </w:t>
            </w:r>
            <w:r w:rsidRPr="00AA4135">
              <w:rPr>
                <w:color w:val="000000"/>
                <w:highlight w:val="yellow"/>
              </w:rPr>
              <w:t>(+$8.95)</w:t>
            </w:r>
          </w:p>
        </w:tc>
        <w:tc>
          <w:tcPr>
            <w:tcW w:w="1693" w:type="dxa"/>
            <w:tcBorders>
              <w:top w:val="single" w:sz="4" w:space="0" w:color="auto"/>
              <w:left w:val="single" w:sz="4" w:space="0" w:color="auto"/>
              <w:bottom w:val="single" w:sz="4" w:space="0" w:color="auto"/>
              <w:right w:val="single" w:sz="4" w:space="0" w:color="auto"/>
            </w:tcBorders>
            <w:vAlign w:val="center"/>
          </w:tcPr>
          <w:p w14:paraId="1EB5A6F1" w14:textId="53FF6B89" w:rsidR="00A93981" w:rsidRPr="00C31A0D" w:rsidRDefault="00A93981" w:rsidP="0065434A">
            <w:pPr>
              <w:jc w:val="center"/>
              <w:rPr>
                <w:color w:val="000000"/>
              </w:rPr>
            </w:pPr>
            <w:r>
              <w:rPr>
                <w:color w:val="000000"/>
              </w:rPr>
              <w:t>$13,363.20</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22099FA" w14:textId="23CD36DD" w:rsidR="00A93981" w:rsidRPr="00C31A0D" w:rsidRDefault="00A93981" w:rsidP="0065434A">
            <w:pPr>
              <w:jc w:val="center"/>
              <w:rPr>
                <w:color w:val="000000"/>
              </w:rPr>
            </w:pPr>
            <w:r w:rsidRPr="00C31A0D">
              <w:rPr>
                <w:color w:val="000000"/>
              </w:rPr>
              <w:t>$</w:t>
            </w:r>
            <w:r>
              <w:rPr>
                <w:color w:val="000000"/>
              </w:rPr>
              <w:t>21,411.90</w:t>
            </w:r>
            <w:r w:rsidR="0072467C">
              <w:rPr>
                <w:color w:val="000000"/>
              </w:rPr>
              <w:t xml:space="preserve"> </w:t>
            </w:r>
            <w:r w:rsidR="0072467C" w:rsidRPr="0065434A">
              <w:rPr>
                <w:color w:val="000000"/>
                <w:highlight w:val="yellow"/>
              </w:rPr>
              <w:t>(+8,048.80)</w:t>
            </w:r>
          </w:p>
        </w:tc>
      </w:tr>
    </w:tbl>
    <w:p w14:paraId="3B716185" w14:textId="29606870" w:rsidR="001B306B" w:rsidRDefault="001B306B" w:rsidP="00322999"/>
    <w:p w14:paraId="4EAF9CA2" w14:textId="5F89DD22" w:rsidR="00B873B4" w:rsidRDefault="00B873B4" w:rsidP="00322999">
      <w:pPr>
        <w:rPr>
          <w:b/>
          <w:color w:val="000000"/>
          <w:u w:val="single"/>
        </w:rPr>
      </w:pPr>
      <w:r w:rsidRPr="00AA4135">
        <w:rPr>
          <w:b/>
          <w:color w:val="000000"/>
          <w:u w:val="single"/>
        </w:rPr>
        <w:t>CDC Form 52.1</w:t>
      </w:r>
      <w:r>
        <w:rPr>
          <w:b/>
          <w:color w:val="000000"/>
          <w:u w:val="single"/>
        </w:rPr>
        <w:t>2</w:t>
      </w:r>
      <w:r w:rsidRPr="00AA4135">
        <w:rPr>
          <w:b/>
          <w:color w:val="000000"/>
          <w:u w:val="single"/>
        </w:rPr>
        <w:t xml:space="preserve">, </w:t>
      </w:r>
      <w:r w:rsidRPr="00B873B4">
        <w:rPr>
          <w:b/>
          <w:color w:val="000000"/>
          <w:u w:val="single"/>
        </w:rPr>
        <w:t>Waterborne Diseases Outbreak Form</w:t>
      </w:r>
      <w:r>
        <w:rPr>
          <w:b/>
          <w:color w:val="000000"/>
          <w:u w:val="single"/>
        </w:rPr>
        <w:t xml:space="preserve"> (Attachment B)</w:t>
      </w:r>
    </w:p>
    <w:p w14:paraId="26069792" w14:textId="77777777" w:rsidR="00330D6C" w:rsidRDefault="00322999" w:rsidP="00322999">
      <w:r w:rsidRPr="00B276F9">
        <w:t xml:space="preserve">The Waterborne Disease and Outbreak Surveillance System (WBDOSS) is a collaboration between </w:t>
      </w:r>
      <w:r>
        <w:t>the Centers for Disease Control (</w:t>
      </w:r>
      <w:r w:rsidRPr="00B276F9">
        <w:t>CDC</w:t>
      </w:r>
      <w:r>
        <w:t>)</w:t>
      </w:r>
      <w:r w:rsidRPr="00B276F9">
        <w:t xml:space="preserve">, the Council of State and Territorial Epidemiologists (CSTE), and the Environmental Protection Agency (EPA). This system tracks and analyzes waterborne disease outbreaks in the United States. WBDOSS </w:t>
      </w:r>
      <w:r>
        <w:t>has received</w:t>
      </w:r>
      <w:r w:rsidRPr="00B276F9">
        <w:t xml:space="preserve"> disease outbreak reports through the electronic National Outbreak Reporting System (NORS)</w:t>
      </w:r>
      <w:r>
        <w:t xml:space="preserve"> since a revised form was approved by the Office of Management and Budget (OMB) in 2009. NORS variables correspond to variables in the CDC 52.12 form. </w:t>
      </w:r>
    </w:p>
    <w:p w14:paraId="2D6AA5A1" w14:textId="2AD30457" w:rsidR="00330D6C" w:rsidRDefault="000A037F" w:rsidP="00322999">
      <w:r w:rsidRPr="00AA4135">
        <w:rPr>
          <w:b/>
        </w:rPr>
        <w:t>Description</w:t>
      </w:r>
      <w:r>
        <w:rPr>
          <w:b/>
        </w:rPr>
        <w:t>/Justification</w:t>
      </w:r>
      <w:r w:rsidRPr="00AA4135">
        <w:rPr>
          <w:b/>
        </w:rPr>
        <w:t xml:space="preserve"> of changes:</w:t>
      </w:r>
      <w:r>
        <w:t xml:space="preserve">  </w:t>
      </w:r>
      <w:r w:rsidR="00330D6C">
        <w:t>CDC requests revising Form 52.12</w:t>
      </w:r>
      <w:r w:rsidR="00322999">
        <w:t xml:space="preserve"> to include a new question to link to the One Health Harmful Algal Bloom System (OHHABS; </w:t>
      </w:r>
      <w:r w:rsidR="00322999" w:rsidRPr="00A529D6">
        <w:t>OMB No. 0920-1105</w:t>
      </w:r>
      <w:r w:rsidR="00322999">
        <w:t>) and questions on antimicrobial susceptibility testing. Reporters would have this information available so it would not be expected to increase the burden to report. These questions are important for linking to the OHHABS and the National Antimicrobial Resistance Monitoring System</w:t>
      </w:r>
      <w:r w:rsidR="005A2FD5">
        <w:t xml:space="preserve">, as well as </w:t>
      </w:r>
      <w:r w:rsidR="00695325">
        <w:t>providing data on antimicrobial resistance in outbreaks. Monitoring antimicrobial resistance has become a priority for CDC and the nation.  Coll</w:t>
      </w:r>
      <w:r w:rsidR="005A2FD5">
        <w:t>ecting these data</w:t>
      </w:r>
      <w:r w:rsidR="00695325">
        <w:t xml:space="preserve"> will aid in efforts to monitor this emerging problem.</w:t>
      </w:r>
      <w:r w:rsidR="00C71DFC">
        <w:t xml:space="preserve">  </w:t>
      </w:r>
    </w:p>
    <w:p w14:paraId="10E39860" w14:textId="1F4F8DA6" w:rsidR="00322999" w:rsidRDefault="00322999" w:rsidP="00322999">
      <w:pPr>
        <w:rPr>
          <w:color w:val="000000"/>
        </w:rPr>
      </w:pPr>
      <w:r>
        <w:t>A complete list of changes to the form</w:t>
      </w:r>
      <w:r w:rsidRPr="00B276F9">
        <w:t xml:space="preserve"> are </w:t>
      </w:r>
      <w:r>
        <w:t xml:space="preserve">detailed </w:t>
      </w:r>
      <w:r w:rsidRPr="00B276F9">
        <w:t xml:space="preserve">in </w:t>
      </w:r>
      <w:r>
        <w:t>the</w:t>
      </w:r>
      <w:r w:rsidRPr="00B276F9">
        <w:t xml:space="preserve"> table below.</w:t>
      </w:r>
      <w:r>
        <w:t xml:space="preserve"> </w:t>
      </w:r>
      <w:r w:rsidRPr="00B276F9">
        <w:t>Neither the</w:t>
      </w:r>
      <w:r>
        <w:t xml:space="preserve"> actual</w:t>
      </w:r>
      <w:r w:rsidRPr="00B276F9">
        <w:t xml:space="preserve"> annual number of reports nor the burden hours for users are expected to increase or decrease as a result of the changes present in </w:t>
      </w:r>
      <w:r>
        <w:t xml:space="preserve">the CDC 52.12, however </w:t>
      </w:r>
      <w:r w:rsidR="00F809C0">
        <w:t>updates</w:t>
      </w:r>
      <w:r>
        <w:t xml:space="preserve"> ha</w:t>
      </w:r>
      <w:r w:rsidR="00F809C0">
        <w:t>ve</w:t>
      </w:r>
      <w:r>
        <w:t xml:space="preserve"> been made </w:t>
      </w:r>
      <w:r w:rsidR="00F809C0">
        <w:t xml:space="preserve">in the burden table to better reflect the maximum </w:t>
      </w:r>
      <w:r w:rsidR="000A037F">
        <w:t>number of burden hours and cost burden</w:t>
      </w:r>
      <w:r w:rsidR="00F809C0">
        <w:t xml:space="preserve"> independent of these changes. </w:t>
      </w:r>
      <w:r>
        <w:t>Th</w:t>
      </w:r>
      <w:r w:rsidR="00F809C0">
        <w:t>ese updates</w:t>
      </w:r>
      <w:r>
        <w:t xml:space="preserve"> </w:t>
      </w:r>
      <w:r w:rsidR="00F809C0">
        <w:t xml:space="preserve">are </w:t>
      </w:r>
      <w:r>
        <w:t xml:space="preserve">also described below. </w:t>
      </w:r>
    </w:p>
    <w:tbl>
      <w:tblPr>
        <w:tblStyle w:val="TableGrid"/>
        <w:tblW w:w="0" w:type="auto"/>
        <w:tblLook w:val="04A0" w:firstRow="1" w:lastRow="0" w:firstColumn="1" w:lastColumn="0" w:noHBand="0" w:noVBand="1"/>
      </w:tblPr>
      <w:tblGrid>
        <w:gridCol w:w="1612"/>
        <w:gridCol w:w="4207"/>
        <w:gridCol w:w="14"/>
        <w:gridCol w:w="4957"/>
      </w:tblGrid>
      <w:tr w:rsidR="00322999" w14:paraId="2C5056A9" w14:textId="77777777" w:rsidTr="00564363">
        <w:tc>
          <w:tcPr>
            <w:tcW w:w="10790" w:type="dxa"/>
            <w:gridSpan w:val="4"/>
          </w:tcPr>
          <w:p w14:paraId="0659564C" w14:textId="77777777" w:rsidR="00322999" w:rsidRPr="00C15AB5" w:rsidRDefault="00322999" w:rsidP="00564363">
            <w:pPr>
              <w:spacing w:before="120" w:after="120"/>
              <w:jc w:val="center"/>
              <w:rPr>
                <w:b/>
              </w:rPr>
            </w:pPr>
            <w:r w:rsidRPr="00C15AB5">
              <w:rPr>
                <w:b/>
                <w:sz w:val="24"/>
              </w:rPr>
              <w:t>Proposed Form Changes</w:t>
            </w:r>
            <w:r>
              <w:rPr>
                <w:b/>
                <w:sz w:val="24"/>
              </w:rPr>
              <w:t>: CDC 52.12</w:t>
            </w:r>
          </w:p>
        </w:tc>
      </w:tr>
      <w:tr w:rsidR="00322999" w14:paraId="69174A68" w14:textId="77777777" w:rsidTr="00564363">
        <w:tc>
          <w:tcPr>
            <w:tcW w:w="1612" w:type="dxa"/>
          </w:tcPr>
          <w:p w14:paraId="21195BF3" w14:textId="77777777" w:rsidR="00322999" w:rsidRPr="00C15AB5" w:rsidRDefault="00322999" w:rsidP="00564363">
            <w:pPr>
              <w:jc w:val="center"/>
              <w:rPr>
                <w:b/>
              </w:rPr>
            </w:pPr>
            <w:r w:rsidRPr="00C15AB5">
              <w:rPr>
                <w:b/>
              </w:rPr>
              <w:t>Section</w:t>
            </w:r>
          </w:p>
        </w:tc>
        <w:tc>
          <w:tcPr>
            <w:tcW w:w="4221" w:type="dxa"/>
            <w:gridSpan w:val="2"/>
          </w:tcPr>
          <w:p w14:paraId="64E948D9" w14:textId="77777777" w:rsidR="00322999" w:rsidRPr="00C15AB5" w:rsidRDefault="00322999" w:rsidP="00564363">
            <w:pPr>
              <w:jc w:val="center"/>
              <w:rPr>
                <w:b/>
              </w:rPr>
            </w:pPr>
            <w:r w:rsidRPr="00C15AB5">
              <w:rPr>
                <w:b/>
              </w:rPr>
              <w:t>Current Question/Item</w:t>
            </w:r>
          </w:p>
        </w:tc>
        <w:tc>
          <w:tcPr>
            <w:tcW w:w="4957" w:type="dxa"/>
          </w:tcPr>
          <w:p w14:paraId="649CA949" w14:textId="77777777" w:rsidR="00322999" w:rsidRPr="00C15AB5" w:rsidRDefault="00322999" w:rsidP="00564363">
            <w:pPr>
              <w:jc w:val="center"/>
              <w:rPr>
                <w:b/>
              </w:rPr>
            </w:pPr>
            <w:r w:rsidRPr="00C15AB5">
              <w:rPr>
                <w:b/>
              </w:rPr>
              <w:t>Requested Change</w:t>
            </w:r>
          </w:p>
        </w:tc>
      </w:tr>
      <w:tr w:rsidR="00322999" w14:paraId="529FB104" w14:textId="77777777" w:rsidTr="00564363">
        <w:tc>
          <w:tcPr>
            <w:tcW w:w="1612" w:type="dxa"/>
          </w:tcPr>
          <w:p w14:paraId="3D8E5F68" w14:textId="77777777" w:rsidR="00322999" w:rsidRDefault="00322999" w:rsidP="00564363">
            <w:r>
              <w:t>General</w:t>
            </w:r>
          </w:p>
        </w:tc>
        <w:tc>
          <w:tcPr>
            <w:tcW w:w="4221" w:type="dxa"/>
            <w:gridSpan w:val="2"/>
          </w:tcPr>
          <w:p w14:paraId="19EEFAA4" w14:textId="77777777" w:rsidR="00322999" w:rsidRDefault="00322999" w:rsidP="00564363">
            <w:r>
              <w:t>Signs or Symptoms, ‘Feature’</w:t>
            </w:r>
          </w:p>
        </w:tc>
        <w:tc>
          <w:tcPr>
            <w:tcW w:w="4957" w:type="dxa"/>
          </w:tcPr>
          <w:p w14:paraId="0012219A" w14:textId="77777777" w:rsidR="00322999" w:rsidRDefault="00322999" w:rsidP="00564363">
            <w:r>
              <w:t>Change ‘Feature’ to ‘Sign or Symptom’</w:t>
            </w:r>
          </w:p>
        </w:tc>
      </w:tr>
      <w:tr w:rsidR="00322999" w14:paraId="71A08266" w14:textId="77777777" w:rsidTr="00564363">
        <w:tc>
          <w:tcPr>
            <w:tcW w:w="1612" w:type="dxa"/>
            <w:hideMark/>
          </w:tcPr>
          <w:p w14:paraId="5356B667" w14:textId="77777777" w:rsidR="00322999" w:rsidRDefault="00322999" w:rsidP="00564363">
            <w:r>
              <w:t>General</w:t>
            </w:r>
          </w:p>
        </w:tc>
        <w:tc>
          <w:tcPr>
            <w:tcW w:w="4221" w:type="dxa"/>
            <w:gridSpan w:val="2"/>
            <w:hideMark/>
          </w:tcPr>
          <w:p w14:paraId="40A06DA0" w14:textId="290FF2EC" w:rsidR="00322999" w:rsidRDefault="00322999" w:rsidP="00564363">
            <w:r>
              <w:t xml:space="preserve">Asymptomatic as a sign </w:t>
            </w:r>
            <w:r w:rsidR="00187599">
              <w:t xml:space="preserve">or </w:t>
            </w:r>
            <w:r>
              <w:t>symptom</w:t>
            </w:r>
          </w:p>
        </w:tc>
        <w:tc>
          <w:tcPr>
            <w:tcW w:w="4957" w:type="dxa"/>
            <w:hideMark/>
          </w:tcPr>
          <w:p w14:paraId="659A75A7" w14:textId="14241248" w:rsidR="00322999" w:rsidRDefault="00322999" w:rsidP="00C81E79">
            <w:r>
              <w:t>Remove this as a printed option</w:t>
            </w:r>
            <w:r w:rsidR="00C81E79">
              <w:t xml:space="preserve"> and delete the blank data entry row</w:t>
            </w:r>
          </w:p>
        </w:tc>
      </w:tr>
      <w:tr w:rsidR="00187599" w14:paraId="078615C4" w14:textId="77777777" w:rsidTr="00C71DFC">
        <w:tc>
          <w:tcPr>
            <w:tcW w:w="1612" w:type="dxa"/>
          </w:tcPr>
          <w:p w14:paraId="35861D96" w14:textId="77777777" w:rsidR="00187599" w:rsidRDefault="00187599" w:rsidP="00564363">
            <w:r>
              <w:t>General</w:t>
            </w:r>
          </w:p>
        </w:tc>
        <w:tc>
          <w:tcPr>
            <w:tcW w:w="4207" w:type="dxa"/>
          </w:tcPr>
          <w:p w14:paraId="7529DD54" w14:textId="77777777" w:rsidR="00187599" w:rsidRDefault="00187599" w:rsidP="00564363">
            <w:r>
              <w:t>Environmental Health Specialists Network</w:t>
            </w:r>
          </w:p>
        </w:tc>
        <w:tc>
          <w:tcPr>
            <w:tcW w:w="4971" w:type="dxa"/>
            <w:gridSpan w:val="2"/>
          </w:tcPr>
          <w:p w14:paraId="621CD78D" w14:textId="77777777" w:rsidR="00187599" w:rsidRDefault="00187599" w:rsidP="00564363">
            <w:r>
              <w:t>Change to ‘Other System IDs’</w:t>
            </w:r>
          </w:p>
        </w:tc>
      </w:tr>
      <w:tr w:rsidR="00187599" w14:paraId="67296448" w14:textId="77777777" w:rsidTr="00C71DFC">
        <w:tc>
          <w:tcPr>
            <w:tcW w:w="1612" w:type="dxa"/>
          </w:tcPr>
          <w:p w14:paraId="3DFDB601" w14:textId="77777777" w:rsidR="00187599" w:rsidRDefault="00187599" w:rsidP="00564363">
            <w:r>
              <w:t>General</w:t>
            </w:r>
          </w:p>
        </w:tc>
        <w:tc>
          <w:tcPr>
            <w:tcW w:w="4207" w:type="dxa"/>
          </w:tcPr>
          <w:p w14:paraId="493C07E0" w14:textId="77777777" w:rsidR="00187599" w:rsidRDefault="00187599" w:rsidP="00564363">
            <w:r>
              <w:t>EHS-Net Evaluation ID</w:t>
            </w:r>
          </w:p>
        </w:tc>
        <w:tc>
          <w:tcPr>
            <w:tcW w:w="4971" w:type="dxa"/>
            <w:gridSpan w:val="2"/>
          </w:tcPr>
          <w:p w14:paraId="1F06E91B" w14:textId="77777777" w:rsidR="00187599" w:rsidRDefault="00187599" w:rsidP="00564363">
            <w:r>
              <w:t>Change to ‘NEARS ID’</w:t>
            </w:r>
          </w:p>
        </w:tc>
      </w:tr>
      <w:tr w:rsidR="00187599" w14:paraId="06188D4D" w14:textId="77777777" w:rsidTr="00C71DFC">
        <w:tc>
          <w:tcPr>
            <w:tcW w:w="1612" w:type="dxa"/>
          </w:tcPr>
          <w:p w14:paraId="39F91631" w14:textId="77777777" w:rsidR="00187599" w:rsidRDefault="00187599" w:rsidP="00564363">
            <w:r>
              <w:t>General</w:t>
            </w:r>
          </w:p>
        </w:tc>
        <w:tc>
          <w:tcPr>
            <w:tcW w:w="4207" w:type="dxa"/>
          </w:tcPr>
          <w:p w14:paraId="23D52F31" w14:textId="77777777" w:rsidR="00187599" w:rsidRDefault="00187599" w:rsidP="00564363"/>
        </w:tc>
        <w:tc>
          <w:tcPr>
            <w:tcW w:w="4971" w:type="dxa"/>
            <w:gridSpan w:val="2"/>
          </w:tcPr>
          <w:p w14:paraId="44803907" w14:textId="77777777" w:rsidR="00187599" w:rsidRDefault="00187599" w:rsidP="00564363">
            <w:r>
              <w:t xml:space="preserve">Add under ‘Other System IDs,’ OHHABS ID </w:t>
            </w:r>
          </w:p>
        </w:tc>
      </w:tr>
      <w:tr w:rsidR="00322999" w14:paraId="200EE8DD" w14:textId="77777777" w:rsidTr="00564363">
        <w:tc>
          <w:tcPr>
            <w:tcW w:w="1612" w:type="dxa"/>
            <w:hideMark/>
          </w:tcPr>
          <w:p w14:paraId="4976BE90" w14:textId="77777777" w:rsidR="00322999" w:rsidRDefault="00322999" w:rsidP="00564363">
            <w:r>
              <w:t>General</w:t>
            </w:r>
          </w:p>
        </w:tc>
        <w:tc>
          <w:tcPr>
            <w:tcW w:w="4221" w:type="dxa"/>
            <w:gridSpan w:val="2"/>
          </w:tcPr>
          <w:p w14:paraId="6B7968FC" w14:textId="77777777" w:rsidR="00322999" w:rsidRDefault="00322999" w:rsidP="00564363">
            <w:r>
              <w:t>Reporting State</w:t>
            </w:r>
          </w:p>
        </w:tc>
        <w:tc>
          <w:tcPr>
            <w:tcW w:w="4957" w:type="dxa"/>
            <w:hideMark/>
          </w:tcPr>
          <w:p w14:paraId="2BBD811C" w14:textId="77777777" w:rsidR="00322999" w:rsidRDefault="00322999" w:rsidP="00564363">
            <w:r>
              <w:t>Change to Reporting site</w:t>
            </w:r>
          </w:p>
        </w:tc>
      </w:tr>
      <w:tr w:rsidR="00322999" w14:paraId="28E1F048" w14:textId="77777777" w:rsidTr="00564363">
        <w:tc>
          <w:tcPr>
            <w:tcW w:w="1612" w:type="dxa"/>
            <w:hideMark/>
          </w:tcPr>
          <w:p w14:paraId="77082A04" w14:textId="77777777" w:rsidR="00322999" w:rsidRDefault="00322999" w:rsidP="00564363">
            <w:r>
              <w:t>Water-General</w:t>
            </w:r>
          </w:p>
        </w:tc>
        <w:tc>
          <w:tcPr>
            <w:tcW w:w="4221" w:type="dxa"/>
            <w:gridSpan w:val="2"/>
            <w:hideMark/>
          </w:tcPr>
          <w:p w14:paraId="0F40E374" w14:textId="77777777" w:rsidR="00322999" w:rsidRDefault="00322999" w:rsidP="00564363">
            <w:r>
              <w:t xml:space="preserve">Other, specify: </w:t>
            </w:r>
          </w:p>
        </w:tc>
        <w:tc>
          <w:tcPr>
            <w:tcW w:w="4957" w:type="dxa"/>
            <w:hideMark/>
          </w:tcPr>
          <w:p w14:paraId="47628054" w14:textId="77777777" w:rsidR="00322999" w:rsidRDefault="00322999" w:rsidP="00564363">
            <w:r>
              <w:rPr>
                <w:rFonts w:ascii="Segoe UI" w:hAnsi="Segoe UI" w:cs="Segoe UI"/>
                <w:color w:val="000000"/>
                <w:sz w:val="20"/>
                <w:szCs w:val="20"/>
              </w:rPr>
              <w:t>Delete the text field after “Other” and redirect respondents to enter other values in an existing remarks field</w:t>
            </w:r>
          </w:p>
        </w:tc>
      </w:tr>
      <w:tr w:rsidR="00322999" w14:paraId="22BD4EA0" w14:textId="77777777" w:rsidTr="00564363">
        <w:tc>
          <w:tcPr>
            <w:tcW w:w="1612" w:type="dxa"/>
          </w:tcPr>
          <w:p w14:paraId="7ECBC4DB" w14:textId="77777777" w:rsidR="00322999" w:rsidRDefault="00322999" w:rsidP="00564363">
            <w:r>
              <w:t>Water-Etiology &amp; Lab</w:t>
            </w:r>
          </w:p>
        </w:tc>
        <w:tc>
          <w:tcPr>
            <w:tcW w:w="4221" w:type="dxa"/>
            <w:gridSpan w:val="2"/>
          </w:tcPr>
          <w:p w14:paraId="6A4C096E" w14:textId="77777777" w:rsidR="00322999" w:rsidRDefault="00322999" w:rsidP="00564363">
            <w:r>
              <w:t>Test types</w:t>
            </w:r>
          </w:p>
        </w:tc>
        <w:tc>
          <w:tcPr>
            <w:tcW w:w="4957" w:type="dxa"/>
          </w:tcPr>
          <w:p w14:paraId="0212B52E" w14:textId="77777777" w:rsidR="00322999" w:rsidRDefault="00322999" w:rsidP="00564363">
            <w:r>
              <w:t>Change to “Testing Information”</w:t>
            </w:r>
          </w:p>
        </w:tc>
      </w:tr>
      <w:tr w:rsidR="00322999" w14:paraId="01A6CC4B" w14:textId="77777777" w:rsidTr="00564363">
        <w:tc>
          <w:tcPr>
            <w:tcW w:w="1612" w:type="dxa"/>
          </w:tcPr>
          <w:p w14:paraId="537E0A59" w14:textId="77777777" w:rsidR="00322999" w:rsidRDefault="00322999" w:rsidP="00564363">
            <w:r>
              <w:t>Water-Etiology &amp; Lab</w:t>
            </w:r>
          </w:p>
        </w:tc>
        <w:tc>
          <w:tcPr>
            <w:tcW w:w="4221" w:type="dxa"/>
            <w:gridSpan w:val="2"/>
          </w:tcPr>
          <w:p w14:paraId="255FC7FC" w14:textId="37C39796" w:rsidR="00322999" w:rsidRDefault="00C81E79" w:rsidP="00564363">
            <w:r>
              <w:t>Test Types</w:t>
            </w:r>
          </w:p>
        </w:tc>
        <w:tc>
          <w:tcPr>
            <w:tcW w:w="4957" w:type="dxa"/>
          </w:tcPr>
          <w:p w14:paraId="6687C53E" w14:textId="698A14EC" w:rsidR="00322999" w:rsidRDefault="00C81E79" w:rsidP="00C81E79">
            <w:r>
              <w:rPr>
                <w:rFonts w:ascii="Segoe UI" w:hAnsi="Segoe UI" w:cs="Segoe UI"/>
                <w:color w:val="000000"/>
                <w:sz w:val="20"/>
                <w:szCs w:val="20"/>
              </w:rPr>
              <w:t>Add label to existing question</w:t>
            </w:r>
            <w:r w:rsidR="00322999">
              <w:rPr>
                <w:rFonts w:ascii="Segoe UI" w:hAnsi="Segoe UI" w:cs="Segoe UI"/>
                <w:color w:val="000000"/>
                <w:sz w:val="20"/>
                <w:szCs w:val="20"/>
              </w:rPr>
              <w:t xml:space="preserve"> "1. Test types (Select all test types used for clinical specimens) </w:t>
            </w:r>
          </w:p>
        </w:tc>
      </w:tr>
      <w:tr w:rsidR="00322999" w14:paraId="3BC98D05" w14:textId="77777777" w:rsidTr="00564363">
        <w:tc>
          <w:tcPr>
            <w:tcW w:w="1612" w:type="dxa"/>
          </w:tcPr>
          <w:p w14:paraId="76F81AE1" w14:textId="77777777" w:rsidR="00322999" w:rsidRDefault="00322999" w:rsidP="00564363">
            <w:r>
              <w:lastRenderedPageBreak/>
              <w:t>Water-Etiology &amp; Lab</w:t>
            </w:r>
          </w:p>
        </w:tc>
        <w:tc>
          <w:tcPr>
            <w:tcW w:w="4221" w:type="dxa"/>
            <w:gridSpan w:val="2"/>
          </w:tcPr>
          <w:p w14:paraId="272C2E70" w14:textId="77777777" w:rsidR="00322999" w:rsidRDefault="00322999" w:rsidP="00564363"/>
        </w:tc>
        <w:tc>
          <w:tcPr>
            <w:tcW w:w="4957" w:type="dxa"/>
          </w:tcPr>
          <w:p w14:paraId="64FE5813" w14:textId="5AA99A98" w:rsidR="00322999" w:rsidRDefault="00322999"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Add question 2: "2. Was Antimicrobial Susceptibility Testing (AST) performed? With answer choices of "Yes</w:t>
            </w:r>
            <w:r w:rsidR="00C81E79">
              <w:rPr>
                <w:rFonts w:ascii="Segoe UI" w:hAnsi="Segoe UI" w:cs="Segoe UI"/>
                <w:color w:val="000000"/>
                <w:sz w:val="20"/>
                <w:szCs w:val="20"/>
              </w:rPr>
              <w:t>,</w:t>
            </w:r>
            <w:r w:rsidR="007257BC">
              <w:rPr>
                <w:rFonts w:ascii="Segoe UI" w:hAnsi="Segoe UI" w:cs="Segoe UI"/>
                <w:color w:val="000000"/>
                <w:sz w:val="20"/>
                <w:szCs w:val="20"/>
              </w:rPr>
              <w:t xml:space="preserve"> </w:t>
            </w:r>
            <w:r>
              <w:rPr>
                <w:rFonts w:ascii="Segoe UI" w:hAnsi="Segoe UI" w:cs="Segoe UI"/>
                <w:color w:val="000000"/>
                <w:sz w:val="20"/>
                <w:szCs w:val="20"/>
              </w:rPr>
              <w:t>No</w:t>
            </w:r>
            <w:r w:rsidR="00C81E79">
              <w:rPr>
                <w:rFonts w:ascii="Segoe UI" w:hAnsi="Segoe UI" w:cs="Segoe UI"/>
                <w:color w:val="000000"/>
                <w:sz w:val="20"/>
                <w:szCs w:val="20"/>
              </w:rPr>
              <w:t>,</w:t>
            </w:r>
            <w:r w:rsidR="007257BC">
              <w:rPr>
                <w:rFonts w:ascii="Segoe UI" w:hAnsi="Segoe UI" w:cs="Segoe UI"/>
                <w:color w:val="000000"/>
                <w:sz w:val="20"/>
                <w:szCs w:val="20"/>
              </w:rPr>
              <w:t xml:space="preserve"> </w:t>
            </w:r>
            <w:r>
              <w:rPr>
                <w:rFonts w:ascii="Segoe UI" w:hAnsi="Segoe UI" w:cs="Segoe UI"/>
                <w:color w:val="000000"/>
                <w:sz w:val="20"/>
                <w:szCs w:val="20"/>
              </w:rPr>
              <w:t xml:space="preserve">Unknown". </w:t>
            </w:r>
          </w:p>
          <w:p w14:paraId="0C85C57F" w14:textId="62423721" w:rsidR="00322999" w:rsidRDefault="00322999"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Add sub-question: "If yes, where was AST performed?" with answer choices of "Clinical Lab</w:t>
            </w:r>
            <w:r w:rsidR="00C81E79">
              <w:rPr>
                <w:rFonts w:ascii="Segoe UI" w:hAnsi="Segoe UI" w:cs="Segoe UI"/>
                <w:color w:val="000000"/>
                <w:sz w:val="20"/>
                <w:szCs w:val="20"/>
              </w:rPr>
              <w:t>,</w:t>
            </w:r>
            <w:r w:rsidR="00C71DFC">
              <w:rPr>
                <w:rFonts w:ascii="Segoe UI" w:hAnsi="Segoe UI" w:cs="Segoe UI"/>
                <w:color w:val="000000"/>
                <w:sz w:val="20"/>
                <w:szCs w:val="20"/>
              </w:rPr>
              <w:t xml:space="preserve"> </w:t>
            </w:r>
            <w:r>
              <w:rPr>
                <w:rFonts w:ascii="Segoe UI" w:hAnsi="Segoe UI" w:cs="Segoe UI"/>
                <w:color w:val="000000"/>
                <w:sz w:val="20"/>
                <w:szCs w:val="20"/>
              </w:rPr>
              <w:t>PHL, CDC-NARMS</w:t>
            </w:r>
            <w:r w:rsidR="00C71DFC">
              <w:rPr>
                <w:rFonts w:ascii="Segoe UI" w:hAnsi="Segoe UI" w:cs="Segoe UI"/>
                <w:color w:val="000000"/>
                <w:sz w:val="20"/>
                <w:szCs w:val="20"/>
              </w:rPr>
              <w:t xml:space="preserve">, </w:t>
            </w:r>
            <w:r>
              <w:rPr>
                <w:rFonts w:ascii="Segoe UI" w:hAnsi="Segoe UI" w:cs="Segoe UI"/>
                <w:color w:val="000000"/>
                <w:sz w:val="20"/>
                <w:szCs w:val="20"/>
              </w:rPr>
              <w:t>Other</w:t>
            </w:r>
            <w:r w:rsidR="00C81E79">
              <w:rPr>
                <w:rFonts w:ascii="Segoe UI" w:hAnsi="Segoe UI" w:cs="Segoe UI"/>
                <w:color w:val="000000"/>
                <w:sz w:val="20"/>
                <w:szCs w:val="20"/>
              </w:rPr>
              <w:t>,</w:t>
            </w:r>
            <w:r w:rsidR="00C71DFC">
              <w:rPr>
                <w:rFonts w:ascii="Segoe UI" w:hAnsi="Segoe UI" w:cs="Segoe UI"/>
                <w:color w:val="000000"/>
                <w:sz w:val="20"/>
                <w:szCs w:val="20"/>
              </w:rPr>
              <w:t xml:space="preserve"> </w:t>
            </w:r>
            <w:r>
              <w:rPr>
                <w:rFonts w:ascii="Segoe UI" w:hAnsi="Segoe UI" w:cs="Segoe UI"/>
                <w:color w:val="000000"/>
                <w:sz w:val="20"/>
                <w:szCs w:val="20"/>
              </w:rPr>
              <w:t xml:space="preserve">Unknown". </w:t>
            </w:r>
          </w:p>
          <w:p w14:paraId="02F63E88" w14:textId="62908C05" w:rsidR="00322999" w:rsidRDefault="00322999" w:rsidP="00F01EDC">
            <w:pPr>
              <w:autoSpaceDE w:val="0"/>
              <w:autoSpaceDN w:val="0"/>
              <w:adjustRightInd w:val="0"/>
            </w:pPr>
            <w:r>
              <w:rPr>
                <w:rFonts w:ascii="Segoe UI" w:hAnsi="Segoe UI" w:cs="Segoe UI"/>
                <w:color w:val="000000"/>
                <w:sz w:val="20"/>
                <w:szCs w:val="20"/>
              </w:rPr>
              <w:t xml:space="preserve">Add another sub-question "If yes, were any antimicrobial resistant </w:t>
            </w:r>
            <w:r w:rsidR="00F01EDC">
              <w:rPr>
                <w:rFonts w:ascii="Segoe UI" w:hAnsi="Segoe UI" w:cs="Segoe UI"/>
                <w:color w:val="000000"/>
                <w:sz w:val="20"/>
                <w:szCs w:val="20"/>
              </w:rPr>
              <w:t>isolates</w:t>
            </w:r>
            <w:r>
              <w:rPr>
                <w:rFonts w:ascii="Segoe UI" w:hAnsi="Segoe UI" w:cs="Segoe UI"/>
                <w:color w:val="000000"/>
                <w:sz w:val="20"/>
                <w:szCs w:val="20"/>
              </w:rPr>
              <w:t xml:space="preserve"> associated with the outbreak?" with answer choices of "Yes</w:t>
            </w:r>
            <w:r w:rsidR="00C71DFC">
              <w:rPr>
                <w:rFonts w:ascii="Segoe UI" w:hAnsi="Segoe UI" w:cs="Segoe UI"/>
                <w:color w:val="000000"/>
                <w:sz w:val="20"/>
                <w:szCs w:val="20"/>
              </w:rPr>
              <w:t xml:space="preserve">, </w:t>
            </w:r>
            <w:r>
              <w:rPr>
                <w:rFonts w:ascii="Segoe UI" w:hAnsi="Segoe UI" w:cs="Segoe UI"/>
                <w:color w:val="000000"/>
                <w:sz w:val="20"/>
                <w:szCs w:val="20"/>
              </w:rPr>
              <w:t>No</w:t>
            </w:r>
            <w:r w:rsidR="00C71DFC">
              <w:rPr>
                <w:rFonts w:ascii="Segoe UI" w:hAnsi="Segoe UI" w:cs="Segoe UI"/>
                <w:color w:val="000000"/>
                <w:sz w:val="20"/>
                <w:szCs w:val="20"/>
              </w:rPr>
              <w:t xml:space="preserve">, </w:t>
            </w:r>
            <w:r>
              <w:rPr>
                <w:rFonts w:ascii="Segoe UI" w:hAnsi="Segoe UI" w:cs="Segoe UI"/>
                <w:color w:val="000000"/>
                <w:sz w:val="20"/>
                <w:szCs w:val="20"/>
              </w:rPr>
              <w:t>Unknown"</w:t>
            </w:r>
          </w:p>
        </w:tc>
      </w:tr>
      <w:tr w:rsidR="00322999" w14:paraId="2F93E573" w14:textId="77777777" w:rsidTr="00564363">
        <w:tc>
          <w:tcPr>
            <w:tcW w:w="1612" w:type="dxa"/>
          </w:tcPr>
          <w:p w14:paraId="3E33D9B4" w14:textId="77777777" w:rsidR="00322999" w:rsidRDefault="00322999" w:rsidP="00564363">
            <w:r>
              <w:t>Other or Unknown Water</w:t>
            </w:r>
          </w:p>
        </w:tc>
        <w:tc>
          <w:tcPr>
            <w:tcW w:w="4221" w:type="dxa"/>
            <w:gridSpan w:val="2"/>
          </w:tcPr>
          <w:p w14:paraId="6633938C" w14:textId="5C59A837" w:rsidR="00322999" w:rsidRDefault="00C81E79" w:rsidP="00C81E79">
            <w:r>
              <w:t>C</w:t>
            </w:r>
            <w:r w:rsidR="00322999">
              <w:t xml:space="preserve">ontributing factors </w:t>
            </w:r>
          </w:p>
        </w:tc>
        <w:tc>
          <w:tcPr>
            <w:tcW w:w="4957" w:type="dxa"/>
          </w:tcPr>
          <w:p w14:paraId="63B054CC" w14:textId="77777777" w:rsidR="00322999" w:rsidRDefault="00322999"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Add three contributing factor options to the list on the form:</w:t>
            </w:r>
          </w:p>
          <w:p w14:paraId="7EB2085F" w14:textId="77777777" w:rsidR="00322999" w:rsidRDefault="00322999" w:rsidP="00564363">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-Ornamental fountain – presence of submerged lighting</w:t>
            </w:r>
          </w:p>
          <w:p w14:paraId="0EF824CB" w14:textId="77777777" w:rsidR="00322999" w:rsidRDefault="00322999" w:rsidP="00564363">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-Ornamental fountain – lack of a written cleaning and maintenance program</w:t>
            </w:r>
          </w:p>
          <w:p w14:paraId="60A83205" w14:textId="77777777" w:rsidR="00322999" w:rsidRDefault="00322999" w:rsidP="00564363">
            <w:r>
              <w:rPr>
                <w:rFonts w:ascii="Segoe UI" w:hAnsi="Segoe UI" w:cs="Segoe UI"/>
                <w:color w:val="000000"/>
                <w:sz w:val="16"/>
                <w:szCs w:val="16"/>
              </w:rPr>
              <w:t>-Ornamental fountain – presence of dirt, organic matter, or other debris in the water basin</w:t>
            </w:r>
          </w:p>
        </w:tc>
      </w:tr>
      <w:tr w:rsidR="007812E6" w14:paraId="6CB86D0B" w14:textId="12C93791" w:rsidTr="00564363">
        <w:tc>
          <w:tcPr>
            <w:tcW w:w="1612" w:type="dxa"/>
          </w:tcPr>
          <w:p w14:paraId="2350DFEF" w14:textId="3FB7BB02" w:rsidR="007812E6" w:rsidRDefault="007812E6" w:rsidP="00564363">
            <w:r>
              <w:t>Specimen type</w:t>
            </w:r>
          </w:p>
        </w:tc>
        <w:tc>
          <w:tcPr>
            <w:tcW w:w="4221" w:type="dxa"/>
            <w:gridSpan w:val="2"/>
          </w:tcPr>
          <w:p w14:paraId="70AB862C" w14:textId="068E1E7C" w:rsidR="007812E6" w:rsidRDefault="007812E6" w:rsidP="00564363"/>
        </w:tc>
        <w:tc>
          <w:tcPr>
            <w:tcW w:w="4957" w:type="dxa"/>
          </w:tcPr>
          <w:p w14:paraId="7F474895" w14:textId="2A25D18F" w:rsidR="007812E6" w:rsidRDefault="007812E6" w:rsidP="00564363">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Delete a</w:t>
            </w:r>
            <w:r w:rsidR="005A2FD5">
              <w:rPr>
                <w:rFonts w:ascii="Segoe UI" w:hAnsi="Segoe UI" w:cs="Segoe UI"/>
                <w:color w:val="000000"/>
                <w:sz w:val="20"/>
                <w:szCs w:val="20"/>
              </w:rPr>
              <w:t xml:space="preserve"> data entry</w:t>
            </w:r>
            <w:r>
              <w:rPr>
                <w:rFonts w:ascii="Segoe UI" w:hAnsi="Segoe UI" w:cs="Segoe UI"/>
                <w:color w:val="000000"/>
                <w:sz w:val="20"/>
                <w:szCs w:val="20"/>
              </w:rPr>
              <w:t xml:space="preserve"> row</w:t>
            </w:r>
          </w:p>
        </w:tc>
      </w:tr>
    </w:tbl>
    <w:p w14:paraId="220B0E46" w14:textId="77777777" w:rsidR="00322999" w:rsidRDefault="00322999" w:rsidP="0065434A">
      <w:pPr>
        <w:spacing w:before="240"/>
        <w:rPr>
          <w:u w:val="single"/>
        </w:rPr>
      </w:pPr>
      <w:r>
        <w:rPr>
          <w:u w:val="single"/>
        </w:rPr>
        <w:t>Burden</w:t>
      </w:r>
    </w:p>
    <w:p w14:paraId="6CC620A2" w14:textId="3BBCD7D7" w:rsidR="000B7A3B" w:rsidRDefault="000A037F" w:rsidP="00322999">
      <w:pPr>
        <w:rPr>
          <w:color w:val="000000"/>
        </w:rPr>
      </w:pPr>
      <w:r>
        <w:rPr>
          <w:color w:val="000000"/>
        </w:rPr>
        <w:t xml:space="preserve">The estimated number of annualized burden hours for this form is expected to increase by one hour.  </w:t>
      </w:r>
      <w:r w:rsidR="00322999" w:rsidRPr="00C31A0D">
        <w:rPr>
          <w:color w:val="000000"/>
        </w:rPr>
        <w:t xml:space="preserve">The change to the annualized burden hours and cost is minimal because the reporting agencies currently collect these data elements </w:t>
      </w:r>
      <w:r w:rsidR="00322999">
        <w:rPr>
          <w:color w:val="000000"/>
        </w:rPr>
        <w:t xml:space="preserve">for waterborne disease outbreaks. </w:t>
      </w:r>
      <w:r>
        <w:rPr>
          <w:color w:val="000000"/>
        </w:rPr>
        <w:t xml:space="preserve"> </w:t>
      </w:r>
    </w:p>
    <w:p w14:paraId="42554EF5" w14:textId="5AE04E4D" w:rsidR="000A037F" w:rsidRDefault="00322999" w:rsidP="00322999">
      <w:pPr>
        <w:rPr>
          <w:color w:val="000000"/>
        </w:rPr>
      </w:pPr>
      <w:r>
        <w:rPr>
          <w:color w:val="000000"/>
        </w:rPr>
        <w:t>NORS supports outbreak reporting by 59 sites (</w:t>
      </w:r>
      <w:r w:rsidRPr="007B5669">
        <w:rPr>
          <w:color w:val="000000"/>
        </w:rPr>
        <w:t>50 US states, the District of Columbia, five US territories, and</w:t>
      </w:r>
      <w:r>
        <w:rPr>
          <w:color w:val="000000"/>
        </w:rPr>
        <w:t xml:space="preserve"> three Freely Associated States). Therefore, the number of</w:t>
      </w:r>
      <w:r w:rsidR="00A14A93">
        <w:rPr>
          <w:color w:val="000000"/>
        </w:rPr>
        <w:t xml:space="preserve"> estimated</w:t>
      </w:r>
      <w:r>
        <w:rPr>
          <w:color w:val="000000"/>
        </w:rPr>
        <w:t xml:space="preserve"> respondents has been updated from 57 to 59. </w:t>
      </w:r>
      <w:r w:rsidR="00A14A93">
        <w:rPr>
          <w:color w:val="000000"/>
        </w:rPr>
        <w:t xml:space="preserve"> </w:t>
      </w:r>
      <w:r>
        <w:rPr>
          <w:color w:val="000000"/>
        </w:rPr>
        <w:t xml:space="preserve">Not all 59 report each year so this update presents a maximum rather than an actual annual number of respondents. </w:t>
      </w:r>
      <w:r w:rsidR="00A14A93">
        <w:rPr>
          <w:color w:val="000000"/>
        </w:rPr>
        <w:t xml:space="preserve"> The one hour increase in annualized burden</w:t>
      </w:r>
      <w:r w:rsidR="000C46EE">
        <w:rPr>
          <w:color w:val="000000"/>
        </w:rPr>
        <w:t xml:space="preserve"> (from 19 hours to 20 hours)</w:t>
      </w:r>
      <w:r w:rsidR="00A14A93">
        <w:rPr>
          <w:color w:val="000000"/>
        </w:rPr>
        <w:t xml:space="preserve"> is due to the additional two respondents.</w:t>
      </w:r>
    </w:p>
    <w:p w14:paraId="3C102950" w14:textId="56B131BD" w:rsidR="00322999" w:rsidRDefault="000B7A3B" w:rsidP="00322999">
      <w:pPr>
        <w:rPr>
          <w:color w:val="000000"/>
        </w:rPr>
      </w:pPr>
      <w:r>
        <w:rPr>
          <w:color w:val="000000"/>
        </w:rPr>
        <w:t>In addition, t</w:t>
      </w:r>
      <w:r w:rsidR="00322999">
        <w:rPr>
          <w:color w:val="000000"/>
        </w:rPr>
        <w:t xml:space="preserve">he </w:t>
      </w:r>
      <w:r w:rsidR="00322999" w:rsidRPr="00C31A0D">
        <w:rPr>
          <w:color w:val="000000"/>
        </w:rPr>
        <w:t>burden cost was based on the</w:t>
      </w:r>
      <w:r w:rsidR="00322999">
        <w:rPr>
          <w:color w:val="000000"/>
        </w:rPr>
        <w:t xml:space="preserve"> </w:t>
      </w:r>
      <w:r w:rsidR="00C23D31">
        <w:rPr>
          <w:color w:val="000000"/>
        </w:rPr>
        <w:t>form being completed b</w:t>
      </w:r>
      <w:r>
        <w:rPr>
          <w:color w:val="000000"/>
        </w:rPr>
        <w:t>y</w:t>
      </w:r>
      <w:r w:rsidR="00322999">
        <w:rPr>
          <w:color w:val="000000"/>
        </w:rPr>
        <w:t xml:space="preserve"> an epidemiologist</w:t>
      </w:r>
      <w:r w:rsidR="00322999" w:rsidRPr="00C31A0D">
        <w:rPr>
          <w:color w:val="000000"/>
        </w:rPr>
        <w:t xml:space="preserve"> at the reporting site.</w:t>
      </w:r>
      <w:r w:rsidR="00322999" w:rsidRPr="00FC10B3">
        <w:rPr>
          <w:color w:val="000000"/>
        </w:rPr>
        <w:t xml:space="preserve"> </w:t>
      </w:r>
      <w:r w:rsidR="00473B74" w:rsidRPr="00473B74">
        <w:rPr>
          <w:color w:val="000000"/>
        </w:rPr>
        <w:t xml:space="preserve">In the most recent revision of 0920-0004, $23.20 was used for the mean hourly wage of state workers.  In this change request, we’re using the most recent data which indicates that the mean hourly wage of state epidemiologists is $32.15 (source: </w:t>
      </w:r>
      <w:hyperlink r:id="rId13" w:anchor="ind" w:history="1">
        <w:r w:rsidR="007257BC" w:rsidRPr="00B94351">
          <w:rPr>
            <w:rStyle w:val="Hyperlink"/>
          </w:rPr>
          <w:t>http://www.bls.gov/oes/current/oes191041.htm#ind</w:t>
        </w:r>
      </w:hyperlink>
      <w:r w:rsidR="007257BC">
        <w:rPr>
          <w:color w:val="000000"/>
        </w:rPr>
        <w:t xml:space="preserve">).  </w:t>
      </w:r>
      <w:r w:rsidR="00650EA3">
        <w:rPr>
          <w:color w:val="000000"/>
        </w:rPr>
        <w:t xml:space="preserve">In the </w:t>
      </w:r>
      <w:r w:rsidR="00A14A93">
        <w:rPr>
          <w:color w:val="000000"/>
        </w:rPr>
        <w:t>approved ICR</w:t>
      </w:r>
      <w:r w:rsidR="00650EA3">
        <w:rPr>
          <w:color w:val="000000"/>
        </w:rPr>
        <w:t>, the total estimated burden was $</w:t>
      </w:r>
      <w:r w:rsidR="00650EA3" w:rsidRPr="00650EA3">
        <w:rPr>
          <w:color w:val="000000"/>
        </w:rPr>
        <w:t>440.80</w:t>
      </w:r>
      <w:r w:rsidR="00650EA3">
        <w:rPr>
          <w:color w:val="000000"/>
        </w:rPr>
        <w:t xml:space="preserve">.  </w:t>
      </w:r>
      <w:r w:rsidR="00322999">
        <w:rPr>
          <w:color w:val="000000"/>
        </w:rPr>
        <w:t>The estimated burden now is $</w:t>
      </w:r>
      <w:r w:rsidR="00650EA3">
        <w:rPr>
          <w:color w:val="000000"/>
        </w:rPr>
        <w:t>643</w:t>
      </w:r>
      <w:r w:rsidR="00322999">
        <w:rPr>
          <w:color w:val="000000"/>
        </w:rPr>
        <w:t>.</w:t>
      </w:r>
      <w:r w:rsidR="00650EA3">
        <w:rPr>
          <w:color w:val="000000"/>
        </w:rPr>
        <w:t>0</w:t>
      </w:r>
      <w:r w:rsidR="00322999">
        <w:rPr>
          <w:color w:val="000000"/>
        </w:rPr>
        <w:t>0</w:t>
      </w:r>
      <w:r w:rsidR="00A14A93">
        <w:rPr>
          <w:color w:val="000000"/>
        </w:rPr>
        <w:t>, an increase of $202.20</w:t>
      </w:r>
      <w:r w:rsidR="00322999">
        <w:rPr>
          <w:color w:val="000000"/>
        </w:rPr>
        <w:t>.  The slight increase in cost is not likely to have been incurred over this short time span, rather the updated cost is a more accurate representation of the true burden than previously estimated.</w:t>
      </w:r>
      <w:r w:rsidR="00322999" w:rsidRPr="00F500F2">
        <w:rPr>
          <w:color w:val="000000"/>
        </w:rPr>
        <w:t xml:space="preserve"> </w:t>
      </w:r>
    </w:p>
    <w:p w14:paraId="501F67E7" w14:textId="0947F9E3" w:rsidR="00322999" w:rsidRDefault="00322999" w:rsidP="00322999">
      <w:pPr>
        <w:rPr>
          <w:color w:val="000000"/>
        </w:rPr>
      </w:pPr>
      <w:r w:rsidRPr="00C31A0D">
        <w:rPr>
          <w:color w:val="000000"/>
        </w:rPr>
        <w:t>Estimates of Annualized Burden Hours (</w:t>
      </w:r>
      <w:r w:rsidR="009E3A49">
        <w:rPr>
          <w:color w:val="000000"/>
        </w:rPr>
        <w:t>requested changes are highlighted</w:t>
      </w:r>
      <w:r>
        <w:rPr>
          <w:color w:val="000000"/>
        </w:rPr>
        <w:t>)</w:t>
      </w:r>
    </w:p>
    <w:tbl>
      <w:tblPr>
        <w:tblW w:w="11024" w:type="dxa"/>
        <w:tblInd w:w="108" w:type="dxa"/>
        <w:tblLayout w:type="fixed"/>
        <w:tblLook w:val="04A0" w:firstRow="1" w:lastRow="0" w:firstColumn="1" w:lastColumn="0" w:noHBand="0" w:noVBand="1"/>
      </w:tblPr>
      <w:tblGrid>
        <w:gridCol w:w="1574"/>
        <w:gridCol w:w="1575"/>
        <w:gridCol w:w="1575"/>
        <w:gridCol w:w="1575"/>
        <w:gridCol w:w="1575"/>
        <w:gridCol w:w="1575"/>
        <w:gridCol w:w="1575"/>
      </w:tblGrid>
      <w:tr w:rsidR="00BA1219" w:rsidRPr="00C5606A" w14:paraId="4D82556F" w14:textId="77777777" w:rsidTr="00564363">
        <w:trPr>
          <w:trHeight w:val="849"/>
        </w:trPr>
        <w:tc>
          <w:tcPr>
            <w:tcW w:w="1574" w:type="dxa"/>
            <w:tcBorders>
              <w:top w:val="single" w:sz="8" w:space="0" w:color="auto"/>
              <w:left w:val="single" w:sz="8" w:space="0" w:color="auto"/>
              <w:bottom w:val="single" w:sz="8" w:space="0" w:color="auto"/>
              <w:right w:val="single" w:sz="8" w:space="0" w:color="auto"/>
            </w:tcBorders>
            <w:hideMark/>
          </w:tcPr>
          <w:p w14:paraId="5A84D606" w14:textId="77777777" w:rsidR="00BA1219" w:rsidRPr="00C31A0D" w:rsidRDefault="00BA1219" w:rsidP="00564363">
            <w:pPr>
              <w:jc w:val="center"/>
              <w:rPr>
                <w:b/>
                <w:bCs/>
                <w:color w:val="000000"/>
              </w:rPr>
            </w:pPr>
            <w:r w:rsidRPr="00C31A0D">
              <w:rPr>
                <w:b/>
                <w:bCs/>
                <w:color w:val="000000"/>
              </w:rPr>
              <w:t>Respondents</w:t>
            </w:r>
          </w:p>
        </w:tc>
        <w:tc>
          <w:tcPr>
            <w:tcW w:w="1575" w:type="dxa"/>
            <w:tcBorders>
              <w:top w:val="single" w:sz="8" w:space="0" w:color="auto"/>
              <w:left w:val="nil"/>
              <w:bottom w:val="single" w:sz="8" w:space="0" w:color="auto"/>
              <w:right w:val="single" w:sz="8" w:space="0" w:color="auto"/>
            </w:tcBorders>
          </w:tcPr>
          <w:p w14:paraId="35138536" w14:textId="77777777" w:rsidR="00BA1219" w:rsidRPr="00C31A0D" w:rsidRDefault="00BA1219" w:rsidP="00564363">
            <w:pPr>
              <w:jc w:val="center"/>
              <w:rPr>
                <w:b/>
                <w:bCs/>
                <w:color w:val="000000"/>
              </w:rPr>
            </w:pPr>
            <w:r w:rsidRPr="00C31A0D">
              <w:rPr>
                <w:b/>
                <w:bCs/>
                <w:color w:val="000000"/>
              </w:rPr>
              <w:t>Form name</w:t>
            </w:r>
          </w:p>
        </w:tc>
        <w:tc>
          <w:tcPr>
            <w:tcW w:w="1575" w:type="dxa"/>
            <w:tcBorders>
              <w:top w:val="single" w:sz="8" w:space="0" w:color="auto"/>
              <w:left w:val="single" w:sz="8" w:space="0" w:color="auto"/>
              <w:bottom w:val="single" w:sz="8" w:space="0" w:color="auto"/>
              <w:right w:val="single" w:sz="8" w:space="0" w:color="auto"/>
            </w:tcBorders>
            <w:hideMark/>
          </w:tcPr>
          <w:p w14:paraId="48EA4B13" w14:textId="77777777" w:rsidR="00BA1219" w:rsidRPr="00C31A0D" w:rsidRDefault="00BA1219" w:rsidP="00564363">
            <w:pPr>
              <w:jc w:val="center"/>
              <w:rPr>
                <w:b/>
                <w:bCs/>
                <w:color w:val="000000"/>
              </w:rPr>
            </w:pPr>
            <w:r w:rsidRPr="00C31A0D">
              <w:rPr>
                <w:b/>
                <w:bCs/>
                <w:color w:val="000000"/>
              </w:rPr>
              <w:t>Number of Respondents</w:t>
            </w:r>
          </w:p>
        </w:tc>
        <w:tc>
          <w:tcPr>
            <w:tcW w:w="1575" w:type="dxa"/>
            <w:tcBorders>
              <w:top w:val="single" w:sz="8" w:space="0" w:color="auto"/>
              <w:left w:val="nil"/>
              <w:bottom w:val="single" w:sz="8" w:space="0" w:color="auto"/>
              <w:right w:val="single" w:sz="8" w:space="0" w:color="auto"/>
            </w:tcBorders>
            <w:hideMark/>
          </w:tcPr>
          <w:p w14:paraId="5F4EE54D" w14:textId="77777777" w:rsidR="00BA1219" w:rsidRPr="00C31A0D" w:rsidRDefault="00BA1219" w:rsidP="00564363">
            <w:pPr>
              <w:jc w:val="center"/>
              <w:rPr>
                <w:b/>
                <w:bCs/>
                <w:color w:val="000000"/>
              </w:rPr>
            </w:pPr>
            <w:r w:rsidRPr="00C31A0D">
              <w:rPr>
                <w:b/>
                <w:bCs/>
                <w:color w:val="000000"/>
              </w:rPr>
              <w:t>Number of  Responses per Respondent</w:t>
            </w:r>
          </w:p>
        </w:tc>
        <w:tc>
          <w:tcPr>
            <w:tcW w:w="1575" w:type="dxa"/>
            <w:tcBorders>
              <w:top w:val="single" w:sz="8" w:space="0" w:color="auto"/>
              <w:left w:val="nil"/>
              <w:bottom w:val="single" w:sz="8" w:space="0" w:color="auto"/>
              <w:right w:val="single" w:sz="4" w:space="0" w:color="auto"/>
            </w:tcBorders>
            <w:hideMark/>
          </w:tcPr>
          <w:p w14:paraId="70BFAD29" w14:textId="77777777" w:rsidR="00BA1219" w:rsidRPr="00C31A0D" w:rsidRDefault="00BA1219" w:rsidP="00564363">
            <w:pPr>
              <w:jc w:val="center"/>
              <w:rPr>
                <w:b/>
                <w:bCs/>
                <w:color w:val="000000"/>
              </w:rPr>
            </w:pPr>
            <w:r w:rsidRPr="00C31A0D">
              <w:rPr>
                <w:b/>
                <w:bCs/>
                <w:color w:val="000000"/>
              </w:rPr>
              <w:t>Average Burden Per Response  (in hours)</w:t>
            </w:r>
          </w:p>
        </w:tc>
        <w:tc>
          <w:tcPr>
            <w:tcW w:w="1575" w:type="dxa"/>
            <w:tcBorders>
              <w:top w:val="single" w:sz="4" w:space="0" w:color="auto"/>
              <w:left w:val="single" w:sz="4" w:space="0" w:color="auto"/>
              <w:bottom w:val="single" w:sz="4" w:space="0" w:color="auto"/>
              <w:right w:val="single" w:sz="4" w:space="0" w:color="auto"/>
            </w:tcBorders>
          </w:tcPr>
          <w:p w14:paraId="0462F735" w14:textId="79FD4C83" w:rsidR="00BA1219" w:rsidRPr="00C31A0D" w:rsidRDefault="009E3A49" w:rsidP="00564363">
            <w:pPr>
              <w:jc w:val="center"/>
              <w:rPr>
                <w:b/>
                <w:bCs/>
                <w:color w:val="000000"/>
              </w:rPr>
            </w:pPr>
            <w:r>
              <w:rPr>
                <w:b/>
                <w:bCs/>
                <w:color w:val="000000"/>
              </w:rPr>
              <w:t>Approved</w:t>
            </w:r>
            <w:r w:rsidR="00BA1219">
              <w:rPr>
                <w:b/>
                <w:bCs/>
                <w:color w:val="000000"/>
              </w:rPr>
              <w:t xml:space="preserve"> burden (in hours)</w:t>
            </w:r>
          </w:p>
        </w:tc>
        <w:tc>
          <w:tcPr>
            <w:tcW w:w="1575" w:type="dxa"/>
            <w:tcBorders>
              <w:top w:val="single" w:sz="8" w:space="0" w:color="auto"/>
              <w:left w:val="single" w:sz="4" w:space="0" w:color="auto"/>
              <w:bottom w:val="single" w:sz="4" w:space="0" w:color="auto"/>
              <w:right w:val="single" w:sz="8" w:space="0" w:color="auto"/>
            </w:tcBorders>
            <w:hideMark/>
          </w:tcPr>
          <w:p w14:paraId="63B262BA" w14:textId="627B1957" w:rsidR="00BA1219" w:rsidRPr="00C31A0D" w:rsidRDefault="00BA1219">
            <w:pPr>
              <w:jc w:val="center"/>
              <w:rPr>
                <w:b/>
                <w:bCs/>
                <w:color w:val="000000"/>
              </w:rPr>
            </w:pPr>
            <w:r>
              <w:rPr>
                <w:b/>
                <w:bCs/>
                <w:color w:val="000000"/>
              </w:rPr>
              <w:t>Requested</w:t>
            </w:r>
            <w:r w:rsidRPr="00C31A0D">
              <w:rPr>
                <w:b/>
                <w:bCs/>
                <w:color w:val="000000"/>
              </w:rPr>
              <w:t xml:space="preserve"> Burden (in hours)</w:t>
            </w:r>
          </w:p>
        </w:tc>
      </w:tr>
      <w:tr w:rsidR="00BA1219" w:rsidRPr="00C5606A" w14:paraId="6BAF0E00" w14:textId="77777777" w:rsidTr="0065434A">
        <w:trPr>
          <w:trHeight w:val="320"/>
        </w:trPr>
        <w:tc>
          <w:tcPr>
            <w:tcW w:w="1574" w:type="dxa"/>
            <w:tcBorders>
              <w:top w:val="nil"/>
              <w:left w:val="single" w:sz="8" w:space="0" w:color="auto"/>
              <w:bottom w:val="single" w:sz="8" w:space="0" w:color="auto"/>
              <w:right w:val="single" w:sz="8" w:space="0" w:color="auto"/>
            </w:tcBorders>
            <w:vAlign w:val="center"/>
            <w:hideMark/>
          </w:tcPr>
          <w:p w14:paraId="1C145154" w14:textId="77777777" w:rsidR="00BA1219" w:rsidRPr="00C31A0D" w:rsidRDefault="00BA1219" w:rsidP="0065434A">
            <w:pPr>
              <w:jc w:val="center"/>
              <w:rPr>
                <w:color w:val="000000"/>
              </w:rPr>
            </w:pPr>
            <w:r>
              <w:rPr>
                <w:color w:val="000000"/>
              </w:rPr>
              <w:t>Epidemiologist</w:t>
            </w:r>
          </w:p>
        </w:tc>
        <w:tc>
          <w:tcPr>
            <w:tcW w:w="1575" w:type="dxa"/>
            <w:tcBorders>
              <w:top w:val="nil"/>
              <w:left w:val="nil"/>
              <w:bottom w:val="single" w:sz="8" w:space="0" w:color="auto"/>
              <w:right w:val="single" w:sz="8" w:space="0" w:color="auto"/>
            </w:tcBorders>
            <w:vAlign w:val="center"/>
          </w:tcPr>
          <w:p w14:paraId="5280BA5D" w14:textId="14068F26" w:rsidR="00BA1219" w:rsidRPr="00C31A0D" w:rsidRDefault="00BA1219" w:rsidP="0065434A">
            <w:pPr>
              <w:jc w:val="center"/>
              <w:rPr>
                <w:color w:val="000000"/>
              </w:rPr>
            </w:pPr>
            <w:r w:rsidRPr="00C31A0D">
              <w:rPr>
                <w:bCs/>
                <w:color w:val="000000"/>
              </w:rPr>
              <w:t xml:space="preserve">CDC Form </w:t>
            </w:r>
            <w:r>
              <w:rPr>
                <w:bCs/>
                <w:color w:val="000000"/>
              </w:rPr>
              <w:t>52.12</w:t>
            </w:r>
          </w:p>
        </w:tc>
        <w:tc>
          <w:tcPr>
            <w:tcW w:w="1575" w:type="dxa"/>
            <w:tcBorders>
              <w:top w:val="single" w:sz="8" w:space="0" w:color="auto"/>
              <w:left w:val="single" w:sz="8" w:space="0" w:color="auto"/>
              <w:bottom w:val="single" w:sz="8" w:space="0" w:color="auto"/>
              <w:right w:val="single" w:sz="8" w:space="0" w:color="auto"/>
            </w:tcBorders>
            <w:vAlign w:val="center"/>
            <w:hideMark/>
          </w:tcPr>
          <w:p w14:paraId="2F7A5A20" w14:textId="6C3E822E" w:rsidR="00BA1219" w:rsidRPr="00C31A0D" w:rsidRDefault="00BA1219" w:rsidP="0065434A">
            <w:pPr>
              <w:jc w:val="center"/>
              <w:rPr>
                <w:color w:val="000000"/>
              </w:rPr>
            </w:pPr>
            <w:r>
              <w:rPr>
                <w:color w:val="000000"/>
              </w:rPr>
              <w:t xml:space="preserve">59 </w:t>
            </w:r>
            <w:r w:rsidRPr="0065434A">
              <w:rPr>
                <w:color w:val="000000"/>
                <w:highlight w:val="yellow"/>
              </w:rPr>
              <w:t>(+2)</w:t>
            </w:r>
          </w:p>
        </w:tc>
        <w:tc>
          <w:tcPr>
            <w:tcW w:w="1575" w:type="dxa"/>
            <w:tcBorders>
              <w:top w:val="nil"/>
              <w:left w:val="nil"/>
              <w:bottom w:val="single" w:sz="8" w:space="0" w:color="auto"/>
              <w:right w:val="single" w:sz="8" w:space="0" w:color="auto"/>
            </w:tcBorders>
            <w:vAlign w:val="center"/>
            <w:hideMark/>
          </w:tcPr>
          <w:p w14:paraId="03E05D63" w14:textId="44F15796" w:rsidR="00BA1219" w:rsidRPr="00C31A0D" w:rsidRDefault="00BA1219" w:rsidP="0065434A">
            <w:pPr>
              <w:jc w:val="center"/>
              <w:rPr>
                <w:color w:val="000000"/>
              </w:rPr>
            </w:pPr>
            <w:r>
              <w:rPr>
                <w:color w:val="000000"/>
              </w:rPr>
              <w:t>1</w:t>
            </w:r>
          </w:p>
        </w:tc>
        <w:tc>
          <w:tcPr>
            <w:tcW w:w="1575" w:type="dxa"/>
            <w:tcBorders>
              <w:top w:val="nil"/>
              <w:left w:val="nil"/>
              <w:bottom w:val="single" w:sz="8" w:space="0" w:color="auto"/>
              <w:right w:val="single" w:sz="4" w:space="0" w:color="auto"/>
            </w:tcBorders>
            <w:vAlign w:val="center"/>
            <w:hideMark/>
          </w:tcPr>
          <w:p w14:paraId="516B57AF" w14:textId="77777777" w:rsidR="00BA1219" w:rsidRPr="00C31A0D" w:rsidRDefault="00BA1219" w:rsidP="0065434A">
            <w:pPr>
              <w:jc w:val="center"/>
              <w:rPr>
                <w:color w:val="000000"/>
              </w:rPr>
            </w:pPr>
            <w:r w:rsidRPr="00C31A0D">
              <w:rPr>
                <w:color w:val="000000"/>
              </w:rPr>
              <w:t>20/60</w:t>
            </w:r>
          </w:p>
        </w:tc>
        <w:tc>
          <w:tcPr>
            <w:tcW w:w="1575" w:type="dxa"/>
            <w:tcBorders>
              <w:top w:val="single" w:sz="4" w:space="0" w:color="auto"/>
              <w:left w:val="single" w:sz="4" w:space="0" w:color="auto"/>
              <w:bottom w:val="single" w:sz="4" w:space="0" w:color="auto"/>
              <w:right w:val="single" w:sz="4" w:space="0" w:color="auto"/>
            </w:tcBorders>
            <w:vAlign w:val="center"/>
          </w:tcPr>
          <w:p w14:paraId="1E0FC1AC" w14:textId="6B6B32DB" w:rsidR="00BA1219" w:rsidRDefault="00BA1219" w:rsidP="0065434A">
            <w:pPr>
              <w:jc w:val="center"/>
              <w:rPr>
                <w:color w:val="000000"/>
              </w:rPr>
            </w:pPr>
            <w:r>
              <w:rPr>
                <w:color w:val="000000"/>
              </w:rPr>
              <w:t>19</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D85A8F1" w14:textId="0DEC9BFE" w:rsidR="00BA1219" w:rsidRPr="00C31A0D" w:rsidRDefault="00BA1219" w:rsidP="0065434A">
            <w:pPr>
              <w:jc w:val="center"/>
              <w:rPr>
                <w:color w:val="000000"/>
              </w:rPr>
            </w:pPr>
            <w:r>
              <w:rPr>
                <w:color w:val="000000"/>
              </w:rPr>
              <w:t>20</w:t>
            </w:r>
            <w:r w:rsidRPr="00BA1219">
              <w:rPr>
                <w:color w:val="000000"/>
              </w:rPr>
              <w:t xml:space="preserve"> </w:t>
            </w:r>
            <w:r w:rsidRPr="0065434A">
              <w:rPr>
                <w:color w:val="000000"/>
                <w:highlight w:val="yellow"/>
              </w:rPr>
              <w:t>(+1)</w:t>
            </w:r>
          </w:p>
        </w:tc>
      </w:tr>
    </w:tbl>
    <w:p w14:paraId="04679360" w14:textId="77777777" w:rsidR="00BA1219" w:rsidRDefault="00BA1219" w:rsidP="00322999">
      <w:pPr>
        <w:rPr>
          <w:color w:val="000000"/>
        </w:rPr>
      </w:pPr>
    </w:p>
    <w:p w14:paraId="5E7C58BB" w14:textId="77777777" w:rsidR="00D954B7" w:rsidRDefault="00D954B7">
      <w:pPr>
        <w:rPr>
          <w:color w:val="000000"/>
        </w:rPr>
      </w:pPr>
      <w:r>
        <w:rPr>
          <w:color w:val="000000"/>
        </w:rPr>
        <w:br w:type="page"/>
      </w:r>
    </w:p>
    <w:p w14:paraId="68788F1E" w14:textId="2609BBF4" w:rsidR="00322999" w:rsidRDefault="00322999" w:rsidP="00322999">
      <w:pPr>
        <w:rPr>
          <w:color w:val="000000"/>
        </w:rPr>
      </w:pPr>
      <w:bookmarkStart w:id="0" w:name="_GoBack"/>
      <w:bookmarkEnd w:id="0"/>
      <w:r w:rsidRPr="00C31A0D">
        <w:rPr>
          <w:color w:val="000000"/>
        </w:rPr>
        <w:lastRenderedPageBreak/>
        <w:t>Estimates of Annualized Cost Burden</w:t>
      </w:r>
      <w:r>
        <w:rPr>
          <w:color w:val="000000"/>
        </w:rPr>
        <w:t xml:space="preserve"> </w:t>
      </w:r>
      <w:r w:rsidRPr="00C31A0D">
        <w:rPr>
          <w:color w:val="000000"/>
        </w:rPr>
        <w:t>(</w:t>
      </w:r>
      <w:r w:rsidR="009E3A49">
        <w:rPr>
          <w:color w:val="000000"/>
        </w:rPr>
        <w:t>requested changes are highlighted</w:t>
      </w:r>
      <w:r>
        <w:rPr>
          <w:color w:val="000000"/>
        </w:rPr>
        <w:t xml:space="preserve">). </w:t>
      </w:r>
    </w:p>
    <w:tbl>
      <w:tblPr>
        <w:tblW w:w="8126" w:type="dxa"/>
        <w:tblInd w:w="93" w:type="dxa"/>
        <w:tblLook w:val="04A0" w:firstRow="1" w:lastRow="0" w:firstColumn="1" w:lastColumn="0" w:noHBand="0" w:noVBand="1"/>
      </w:tblPr>
      <w:tblGrid>
        <w:gridCol w:w="1971"/>
        <w:gridCol w:w="1438"/>
        <w:gridCol w:w="1331"/>
        <w:gridCol w:w="1693"/>
        <w:gridCol w:w="1693"/>
      </w:tblGrid>
      <w:tr w:rsidR="009E3A49" w:rsidRPr="00C31A0D" w14:paraId="7C671A2F" w14:textId="77777777" w:rsidTr="00564363">
        <w:trPr>
          <w:trHeight w:val="1060"/>
        </w:trPr>
        <w:tc>
          <w:tcPr>
            <w:tcW w:w="1971" w:type="dxa"/>
            <w:tcBorders>
              <w:top w:val="single" w:sz="8" w:space="0" w:color="auto"/>
              <w:left w:val="single" w:sz="8" w:space="0" w:color="auto"/>
              <w:bottom w:val="single" w:sz="8" w:space="0" w:color="auto"/>
              <w:right w:val="single" w:sz="8" w:space="0" w:color="auto"/>
            </w:tcBorders>
            <w:hideMark/>
          </w:tcPr>
          <w:p w14:paraId="47ED796E" w14:textId="77777777" w:rsidR="00BA1219" w:rsidRPr="00C31A0D" w:rsidRDefault="00BA1219" w:rsidP="00564363">
            <w:pPr>
              <w:jc w:val="center"/>
              <w:rPr>
                <w:b/>
                <w:bCs/>
                <w:color w:val="000000"/>
              </w:rPr>
            </w:pPr>
            <w:r w:rsidRPr="00C31A0D">
              <w:rPr>
                <w:b/>
                <w:bCs/>
                <w:color w:val="000000"/>
              </w:rPr>
              <w:t>Respondents</w:t>
            </w:r>
          </w:p>
        </w:tc>
        <w:tc>
          <w:tcPr>
            <w:tcW w:w="1438" w:type="dxa"/>
            <w:tcBorders>
              <w:top w:val="single" w:sz="8" w:space="0" w:color="auto"/>
              <w:left w:val="nil"/>
              <w:bottom w:val="single" w:sz="8" w:space="0" w:color="auto"/>
              <w:right w:val="single" w:sz="8" w:space="0" w:color="auto"/>
            </w:tcBorders>
            <w:hideMark/>
          </w:tcPr>
          <w:p w14:paraId="7C585B22" w14:textId="77777777" w:rsidR="00BA1219" w:rsidRPr="00C31A0D" w:rsidRDefault="00BA1219" w:rsidP="00564363">
            <w:pPr>
              <w:jc w:val="center"/>
              <w:rPr>
                <w:b/>
                <w:bCs/>
                <w:color w:val="000000"/>
              </w:rPr>
            </w:pPr>
            <w:r>
              <w:rPr>
                <w:b/>
                <w:bCs/>
                <w:color w:val="000000"/>
              </w:rPr>
              <w:t>Total Burden Hours</w:t>
            </w:r>
          </w:p>
        </w:tc>
        <w:tc>
          <w:tcPr>
            <w:tcW w:w="1331" w:type="dxa"/>
            <w:tcBorders>
              <w:top w:val="single" w:sz="8" w:space="0" w:color="auto"/>
              <w:left w:val="nil"/>
              <w:bottom w:val="single" w:sz="8" w:space="0" w:color="auto"/>
              <w:right w:val="single" w:sz="4" w:space="0" w:color="auto"/>
            </w:tcBorders>
            <w:hideMark/>
          </w:tcPr>
          <w:p w14:paraId="64AD1D96" w14:textId="77777777" w:rsidR="00BA1219" w:rsidRPr="00C31A0D" w:rsidRDefault="00BA1219" w:rsidP="00564363">
            <w:pPr>
              <w:jc w:val="center"/>
              <w:rPr>
                <w:b/>
                <w:bCs/>
                <w:color w:val="000000"/>
              </w:rPr>
            </w:pPr>
            <w:r w:rsidRPr="00C31A0D">
              <w:rPr>
                <w:b/>
                <w:bCs/>
                <w:color w:val="000000"/>
              </w:rPr>
              <w:t>Hourly Wage Rate</w:t>
            </w:r>
          </w:p>
        </w:tc>
        <w:tc>
          <w:tcPr>
            <w:tcW w:w="1693" w:type="dxa"/>
            <w:tcBorders>
              <w:top w:val="single" w:sz="4" w:space="0" w:color="auto"/>
              <w:left w:val="single" w:sz="4" w:space="0" w:color="auto"/>
              <w:bottom w:val="single" w:sz="4" w:space="0" w:color="auto"/>
              <w:right w:val="single" w:sz="4" w:space="0" w:color="auto"/>
            </w:tcBorders>
          </w:tcPr>
          <w:p w14:paraId="6054F59B" w14:textId="27DFAD3E" w:rsidR="00BA1219" w:rsidRPr="00C31A0D" w:rsidRDefault="009E3A49" w:rsidP="00564363">
            <w:pPr>
              <w:jc w:val="center"/>
              <w:rPr>
                <w:b/>
                <w:bCs/>
                <w:color w:val="000000"/>
              </w:rPr>
            </w:pPr>
            <w:r>
              <w:rPr>
                <w:b/>
                <w:bCs/>
                <w:color w:val="000000"/>
              </w:rPr>
              <w:t>Approved</w:t>
            </w:r>
            <w:r w:rsidR="00BA1219">
              <w:rPr>
                <w:b/>
                <w:bCs/>
                <w:color w:val="000000"/>
              </w:rPr>
              <w:t xml:space="preserve"> cost to respondents</w:t>
            </w:r>
          </w:p>
        </w:tc>
        <w:tc>
          <w:tcPr>
            <w:tcW w:w="1693" w:type="dxa"/>
            <w:tcBorders>
              <w:top w:val="single" w:sz="4" w:space="0" w:color="auto"/>
              <w:left w:val="single" w:sz="4" w:space="0" w:color="auto"/>
              <w:bottom w:val="single" w:sz="4" w:space="0" w:color="auto"/>
              <w:right w:val="single" w:sz="4" w:space="0" w:color="auto"/>
            </w:tcBorders>
            <w:hideMark/>
          </w:tcPr>
          <w:p w14:paraId="365F2DA6" w14:textId="3B0761CF" w:rsidR="00BA1219" w:rsidRPr="00C31A0D" w:rsidRDefault="009E3A49">
            <w:pPr>
              <w:jc w:val="center"/>
              <w:rPr>
                <w:b/>
                <w:bCs/>
                <w:color w:val="000000"/>
              </w:rPr>
            </w:pPr>
            <w:r>
              <w:rPr>
                <w:b/>
                <w:bCs/>
                <w:color w:val="000000"/>
              </w:rPr>
              <w:t xml:space="preserve">Requested </w:t>
            </w:r>
            <w:r w:rsidR="00BA1219" w:rsidRPr="00C31A0D">
              <w:rPr>
                <w:b/>
                <w:bCs/>
                <w:color w:val="000000"/>
              </w:rPr>
              <w:t>Respondent Cost</w:t>
            </w:r>
            <w:r w:rsidR="00BA1219">
              <w:rPr>
                <w:b/>
                <w:bCs/>
                <w:color w:val="000000"/>
              </w:rPr>
              <w:t xml:space="preserve"> </w:t>
            </w:r>
          </w:p>
        </w:tc>
      </w:tr>
      <w:tr w:rsidR="00BA1219" w:rsidRPr="00C31A0D" w14:paraId="31498561" w14:textId="77777777" w:rsidTr="00BA1219">
        <w:trPr>
          <w:trHeight w:val="315"/>
        </w:trPr>
        <w:tc>
          <w:tcPr>
            <w:tcW w:w="1971" w:type="dxa"/>
            <w:tcBorders>
              <w:top w:val="nil"/>
              <w:left w:val="single" w:sz="8" w:space="0" w:color="auto"/>
              <w:bottom w:val="single" w:sz="8" w:space="0" w:color="auto"/>
              <w:right w:val="single" w:sz="8" w:space="0" w:color="auto"/>
            </w:tcBorders>
            <w:vAlign w:val="center"/>
            <w:hideMark/>
          </w:tcPr>
          <w:p w14:paraId="1A6477F6" w14:textId="77777777" w:rsidR="00BA1219" w:rsidRPr="00C31A0D" w:rsidRDefault="00BA1219" w:rsidP="0065434A">
            <w:pPr>
              <w:jc w:val="center"/>
              <w:rPr>
                <w:color w:val="000000"/>
              </w:rPr>
            </w:pPr>
            <w:r>
              <w:rPr>
                <w:color w:val="000000"/>
              </w:rPr>
              <w:t>Epidemiologist</w:t>
            </w:r>
          </w:p>
        </w:tc>
        <w:tc>
          <w:tcPr>
            <w:tcW w:w="1438" w:type="dxa"/>
            <w:tcBorders>
              <w:top w:val="nil"/>
              <w:left w:val="nil"/>
              <w:bottom w:val="single" w:sz="8" w:space="0" w:color="auto"/>
              <w:right w:val="single" w:sz="8" w:space="0" w:color="auto"/>
            </w:tcBorders>
            <w:vAlign w:val="center"/>
            <w:hideMark/>
          </w:tcPr>
          <w:p w14:paraId="1B5AC7A6" w14:textId="0355BC66" w:rsidR="00BA1219" w:rsidRPr="00C31A0D" w:rsidRDefault="00BA1219" w:rsidP="0065434A">
            <w:pPr>
              <w:jc w:val="center"/>
              <w:rPr>
                <w:color w:val="000000"/>
              </w:rPr>
            </w:pPr>
            <w:r>
              <w:rPr>
                <w:color w:val="000000"/>
              </w:rPr>
              <w:t>20</w:t>
            </w:r>
            <w:r w:rsidR="000A44AA">
              <w:rPr>
                <w:color w:val="000000"/>
              </w:rPr>
              <w:t xml:space="preserve"> </w:t>
            </w:r>
            <w:r w:rsidR="000A44AA" w:rsidRPr="0065434A">
              <w:rPr>
                <w:color w:val="000000"/>
                <w:highlight w:val="yellow"/>
              </w:rPr>
              <w:t>(+1)</w:t>
            </w:r>
          </w:p>
        </w:tc>
        <w:tc>
          <w:tcPr>
            <w:tcW w:w="1331" w:type="dxa"/>
            <w:tcBorders>
              <w:top w:val="nil"/>
              <w:left w:val="nil"/>
              <w:bottom w:val="single" w:sz="8" w:space="0" w:color="auto"/>
              <w:right w:val="single" w:sz="4" w:space="0" w:color="auto"/>
            </w:tcBorders>
            <w:vAlign w:val="center"/>
            <w:hideMark/>
          </w:tcPr>
          <w:p w14:paraId="04A9F663" w14:textId="1ED38ECA" w:rsidR="00BA1219" w:rsidRPr="00C31A0D" w:rsidRDefault="00BA1219" w:rsidP="0065434A">
            <w:pPr>
              <w:jc w:val="center"/>
              <w:rPr>
                <w:color w:val="000000"/>
              </w:rPr>
            </w:pPr>
            <w:r w:rsidRPr="00C31A0D">
              <w:rPr>
                <w:color w:val="000000"/>
              </w:rPr>
              <w:t>$</w:t>
            </w:r>
            <w:r>
              <w:rPr>
                <w:color w:val="000000"/>
              </w:rPr>
              <w:t xml:space="preserve">32.15 </w:t>
            </w:r>
            <w:r w:rsidRPr="0065434A">
              <w:rPr>
                <w:color w:val="000000"/>
                <w:highlight w:val="yellow"/>
              </w:rPr>
              <w:t>(+$8.95)</w:t>
            </w:r>
          </w:p>
        </w:tc>
        <w:tc>
          <w:tcPr>
            <w:tcW w:w="1693" w:type="dxa"/>
            <w:tcBorders>
              <w:top w:val="single" w:sz="4" w:space="0" w:color="auto"/>
              <w:left w:val="single" w:sz="4" w:space="0" w:color="auto"/>
              <w:bottom w:val="single" w:sz="4" w:space="0" w:color="auto"/>
              <w:right w:val="single" w:sz="4" w:space="0" w:color="auto"/>
            </w:tcBorders>
            <w:vAlign w:val="center"/>
          </w:tcPr>
          <w:p w14:paraId="075DE798" w14:textId="26D410DE" w:rsidR="00BA1219" w:rsidRPr="00C31A0D" w:rsidRDefault="00BA1219" w:rsidP="0065434A">
            <w:pPr>
              <w:jc w:val="center"/>
              <w:rPr>
                <w:color w:val="000000"/>
              </w:rPr>
            </w:pPr>
            <w:r>
              <w:rPr>
                <w:color w:val="000000"/>
              </w:rPr>
              <w:t>$440.80</w:t>
            </w:r>
          </w:p>
        </w:tc>
        <w:tc>
          <w:tcPr>
            <w:tcW w:w="1693" w:type="dxa"/>
            <w:tcBorders>
              <w:top w:val="single" w:sz="4" w:space="0" w:color="auto"/>
              <w:left w:val="single" w:sz="4" w:space="0" w:color="auto"/>
              <w:bottom w:val="single" w:sz="4" w:space="0" w:color="auto"/>
              <w:right w:val="single" w:sz="4" w:space="0" w:color="auto"/>
            </w:tcBorders>
            <w:vAlign w:val="center"/>
            <w:hideMark/>
          </w:tcPr>
          <w:p w14:paraId="388A6B77" w14:textId="67ECB521" w:rsidR="00BA1219" w:rsidRPr="00C31A0D" w:rsidRDefault="00BA1219" w:rsidP="0065434A">
            <w:pPr>
              <w:jc w:val="center"/>
              <w:rPr>
                <w:color w:val="000000"/>
              </w:rPr>
            </w:pPr>
            <w:r w:rsidRPr="00C31A0D">
              <w:rPr>
                <w:color w:val="000000"/>
              </w:rPr>
              <w:t>$</w:t>
            </w:r>
            <w:r>
              <w:rPr>
                <w:color w:val="000000"/>
              </w:rPr>
              <w:t>6</w:t>
            </w:r>
            <w:r w:rsidR="00A14A93">
              <w:rPr>
                <w:color w:val="000000"/>
              </w:rPr>
              <w:t>43</w:t>
            </w:r>
            <w:r>
              <w:rPr>
                <w:color w:val="000000"/>
              </w:rPr>
              <w:t>.</w:t>
            </w:r>
            <w:r w:rsidR="00A14A93">
              <w:rPr>
                <w:color w:val="000000"/>
              </w:rPr>
              <w:t>00</w:t>
            </w:r>
            <w:r>
              <w:rPr>
                <w:color w:val="000000"/>
              </w:rPr>
              <w:t xml:space="preserve"> </w:t>
            </w:r>
            <w:r w:rsidRPr="0065434A">
              <w:rPr>
                <w:color w:val="000000"/>
                <w:highlight w:val="yellow"/>
              </w:rPr>
              <w:t>(+$2</w:t>
            </w:r>
            <w:r w:rsidR="00A14A93">
              <w:rPr>
                <w:color w:val="000000"/>
                <w:highlight w:val="yellow"/>
              </w:rPr>
              <w:t>02</w:t>
            </w:r>
            <w:r w:rsidRPr="0065434A">
              <w:rPr>
                <w:color w:val="000000"/>
                <w:highlight w:val="yellow"/>
              </w:rPr>
              <w:t>.</w:t>
            </w:r>
            <w:r w:rsidR="00A14A93">
              <w:rPr>
                <w:color w:val="000000"/>
                <w:highlight w:val="yellow"/>
              </w:rPr>
              <w:t>20</w:t>
            </w:r>
            <w:r w:rsidRPr="0065434A">
              <w:rPr>
                <w:color w:val="000000"/>
                <w:highlight w:val="yellow"/>
              </w:rPr>
              <w:t>)</w:t>
            </w:r>
          </w:p>
        </w:tc>
      </w:tr>
    </w:tbl>
    <w:p w14:paraId="3C92F35E" w14:textId="6C8F3A0F" w:rsidR="00D01206" w:rsidRDefault="00D01206"/>
    <w:sectPr w:rsidR="00D01206" w:rsidSect="0032299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18E87" w14:textId="77777777" w:rsidR="00315AD9" w:rsidRDefault="00315AD9" w:rsidP="00175326">
      <w:pPr>
        <w:spacing w:after="0" w:line="240" w:lineRule="auto"/>
      </w:pPr>
      <w:r>
        <w:separator/>
      </w:r>
    </w:p>
  </w:endnote>
  <w:endnote w:type="continuationSeparator" w:id="0">
    <w:p w14:paraId="191A55BB" w14:textId="77777777" w:rsidR="00315AD9" w:rsidRDefault="00315AD9" w:rsidP="0017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83155" w14:textId="77777777" w:rsidR="00315AD9" w:rsidRDefault="00315AD9" w:rsidP="00175326">
      <w:pPr>
        <w:spacing w:after="0" w:line="240" w:lineRule="auto"/>
      </w:pPr>
      <w:r>
        <w:separator/>
      </w:r>
    </w:p>
  </w:footnote>
  <w:footnote w:type="continuationSeparator" w:id="0">
    <w:p w14:paraId="14ECC420" w14:textId="77777777" w:rsidR="00315AD9" w:rsidRDefault="00315AD9" w:rsidP="00175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59"/>
    <w:multiLevelType w:val="hybridMultilevel"/>
    <w:tmpl w:val="A6B4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F5F"/>
    <w:multiLevelType w:val="hybridMultilevel"/>
    <w:tmpl w:val="1D5C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A47D7"/>
    <w:multiLevelType w:val="hybridMultilevel"/>
    <w:tmpl w:val="8656FD86"/>
    <w:lvl w:ilvl="0" w:tplc="AAF050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2250B"/>
    <w:multiLevelType w:val="hybridMultilevel"/>
    <w:tmpl w:val="478E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71D6"/>
    <w:multiLevelType w:val="hybridMultilevel"/>
    <w:tmpl w:val="242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61C9"/>
    <w:multiLevelType w:val="hybridMultilevel"/>
    <w:tmpl w:val="33C6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437F7"/>
    <w:multiLevelType w:val="hybridMultilevel"/>
    <w:tmpl w:val="6778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31529"/>
    <w:multiLevelType w:val="hybridMultilevel"/>
    <w:tmpl w:val="054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22BB1"/>
    <w:multiLevelType w:val="hybridMultilevel"/>
    <w:tmpl w:val="AE4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D7570"/>
    <w:multiLevelType w:val="hybridMultilevel"/>
    <w:tmpl w:val="B63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77FB1"/>
    <w:multiLevelType w:val="hybridMultilevel"/>
    <w:tmpl w:val="0DC2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16F42"/>
    <w:multiLevelType w:val="hybridMultilevel"/>
    <w:tmpl w:val="26C849B0"/>
    <w:lvl w:ilvl="0" w:tplc="AAF0506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EE47E8"/>
    <w:multiLevelType w:val="hybridMultilevel"/>
    <w:tmpl w:val="5A14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24039"/>
    <w:multiLevelType w:val="hybridMultilevel"/>
    <w:tmpl w:val="054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84549"/>
    <w:multiLevelType w:val="hybridMultilevel"/>
    <w:tmpl w:val="67C4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03DD0"/>
    <w:multiLevelType w:val="hybridMultilevel"/>
    <w:tmpl w:val="7A463562"/>
    <w:lvl w:ilvl="0" w:tplc="AAF0506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F92B32"/>
    <w:multiLevelType w:val="hybridMultilevel"/>
    <w:tmpl w:val="9A30CD0C"/>
    <w:lvl w:ilvl="0" w:tplc="AAF0506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A418B3"/>
    <w:multiLevelType w:val="hybridMultilevel"/>
    <w:tmpl w:val="3B6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1610D"/>
    <w:multiLevelType w:val="hybridMultilevel"/>
    <w:tmpl w:val="D1D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5539D"/>
    <w:multiLevelType w:val="hybridMultilevel"/>
    <w:tmpl w:val="DD0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3"/>
  </w:num>
  <w:num w:numId="5">
    <w:abstractNumId w:val="4"/>
  </w:num>
  <w:num w:numId="6">
    <w:abstractNumId w:val="0"/>
  </w:num>
  <w:num w:numId="7">
    <w:abstractNumId w:val="8"/>
  </w:num>
  <w:num w:numId="8">
    <w:abstractNumId w:val="9"/>
  </w:num>
  <w:num w:numId="9">
    <w:abstractNumId w:val="3"/>
  </w:num>
  <w:num w:numId="10">
    <w:abstractNumId w:val="17"/>
  </w:num>
  <w:num w:numId="11">
    <w:abstractNumId w:val="6"/>
  </w:num>
  <w:num w:numId="12">
    <w:abstractNumId w:val="18"/>
  </w:num>
  <w:num w:numId="13">
    <w:abstractNumId w:val="14"/>
  </w:num>
  <w:num w:numId="14">
    <w:abstractNumId w:val="15"/>
  </w:num>
  <w:num w:numId="15">
    <w:abstractNumId w:val="2"/>
  </w:num>
  <w:num w:numId="16">
    <w:abstractNumId w:val="11"/>
  </w:num>
  <w:num w:numId="17">
    <w:abstractNumId w:val="16"/>
  </w:num>
  <w:num w:numId="18">
    <w:abstractNumId w:val="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29"/>
    <w:rsid w:val="00011E8C"/>
    <w:rsid w:val="0001369F"/>
    <w:rsid w:val="000246EA"/>
    <w:rsid w:val="00040526"/>
    <w:rsid w:val="0004105A"/>
    <w:rsid w:val="00041C6B"/>
    <w:rsid w:val="00057734"/>
    <w:rsid w:val="000629C5"/>
    <w:rsid w:val="00074246"/>
    <w:rsid w:val="00076138"/>
    <w:rsid w:val="000920D3"/>
    <w:rsid w:val="00097709"/>
    <w:rsid w:val="000A037F"/>
    <w:rsid w:val="000A15A1"/>
    <w:rsid w:val="000A44AA"/>
    <w:rsid w:val="000B07E5"/>
    <w:rsid w:val="000B7A3B"/>
    <w:rsid w:val="000C170F"/>
    <w:rsid w:val="000C19CA"/>
    <w:rsid w:val="000C46EE"/>
    <w:rsid w:val="000F35CB"/>
    <w:rsid w:val="0010453E"/>
    <w:rsid w:val="00110D3C"/>
    <w:rsid w:val="00111B69"/>
    <w:rsid w:val="00135D1B"/>
    <w:rsid w:val="00137963"/>
    <w:rsid w:val="00141281"/>
    <w:rsid w:val="001419A8"/>
    <w:rsid w:val="00142B6D"/>
    <w:rsid w:val="00175326"/>
    <w:rsid w:val="001817B0"/>
    <w:rsid w:val="00186B3F"/>
    <w:rsid w:val="00187599"/>
    <w:rsid w:val="00195D12"/>
    <w:rsid w:val="001A2C54"/>
    <w:rsid w:val="001B306B"/>
    <w:rsid w:val="001D3282"/>
    <w:rsid w:val="001D640E"/>
    <w:rsid w:val="001E3B1F"/>
    <w:rsid w:val="001F091F"/>
    <w:rsid w:val="001F4F2F"/>
    <w:rsid w:val="002152C5"/>
    <w:rsid w:val="00217CA3"/>
    <w:rsid w:val="00230B57"/>
    <w:rsid w:val="00231AB8"/>
    <w:rsid w:val="0023256C"/>
    <w:rsid w:val="00247F44"/>
    <w:rsid w:val="0025557C"/>
    <w:rsid w:val="00260255"/>
    <w:rsid w:val="002656E2"/>
    <w:rsid w:val="00271961"/>
    <w:rsid w:val="00271AF0"/>
    <w:rsid w:val="00272029"/>
    <w:rsid w:val="0028036C"/>
    <w:rsid w:val="002819A3"/>
    <w:rsid w:val="0028284C"/>
    <w:rsid w:val="00286AFB"/>
    <w:rsid w:val="00287F66"/>
    <w:rsid w:val="00290B15"/>
    <w:rsid w:val="00291BBB"/>
    <w:rsid w:val="002A3436"/>
    <w:rsid w:val="002A7262"/>
    <w:rsid w:val="002B100E"/>
    <w:rsid w:val="002B2637"/>
    <w:rsid w:val="002B37A4"/>
    <w:rsid w:val="002C3C2D"/>
    <w:rsid w:val="002D5B14"/>
    <w:rsid w:val="002F5195"/>
    <w:rsid w:val="002F544C"/>
    <w:rsid w:val="00301DA2"/>
    <w:rsid w:val="0031205C"/>
    <w:rsid w:val="00312DA7"/>
    <w:rsid w:val="00315A7C"/>
    <w:rsid w:val="00315AD9"/>
    <w:rsid w:val="0031767B"/>
    <w:rsid w:val="00322999"/>
    <w:rsid w:val="00330D6C"/>
    <w:rsid w:val="0033461C"/>
    <w:rsid w:val="003560B1"/>
    <w:rsid w:val="00366E57"/>
    <w:rsid w:val="00397B0C"/>
    <w:rsid w:val="003A0699"/>
    <w:rsid w:val="003B207F"/>
    <w:rsid w:val="003B5A8A"/>
    <w:rsid w:val="003B64BB"/>
    <w:rsid w:val="003C00C6"/>
    <w:rsid w:val="003C6238"/>
    <w:rsid w:val="003C639F"/>
    <w:rsid w:val="003D4C27"/>
    <w:rsid w:val="003E16A6"/>
    <w:rsid w:val="003E1BAB"/>
    <w:rsid w:val="003E3039"/>
    <w:rsid w:val="003E5D07"/>
    <w:rsid w:val="003E644C"/>
    <w:rsid w:val="003F2250"/>
    <w:rsid w:val="003F377A"/>
    <w:rsid w:val="00401484"/>
    <w:rsid w:val="004019CD"/>
    <w:rsid w:val="0040609F"/>
    <w:rsid w:val="00406C5C"/>
    <w:rsid w:val="0042064F"/>
    <w:rsid w:val="004305DE"/>
    <w:rsid w:val="004317B1"/>
    <w:rsid w:val="0043565A"/>
    <w:rsid w:val="00457FB3"/>
    <w:rsid w:val="00465E9B"/>
    <w:rsid w:val="00473B74"/>
    <w:rsid w:val="00473DC2"/>
    <w:rsid w:val="00477EE1"/>
    <w:rsid w:val="004810E0"/>
    <w:rsid w:val="00482079"/>
    <w:rsid w:val="0048394B"/>
    <w:rsid w:val="00483CF5"/>
    <w:rsid w:val="00484561"/>
    <w:rsid w:val="0048555B"/>
    <w:rsid w:val="00485984"/>
    <w:rsid w:val="00492075"/>
    <w:rsid w:val="004970F4"/>
    <w:rsid w:val="004A0ECC"/>
    <w:rsid w:val="004A4D2E"/>
    <w:rsid w:val="004A75AA"/>
    <w:rsid w:val="004B23E0"/>
    <w:rsid w:val="004B382F"/>
    <w:rsid w:val="004B7CA8"/>
    <w:rsid w:val="004C1890"/>
    <w:rsid w:val="004D0F1F"/>
    <w:rsid w:val="004D4383"/>
    <w:rsid w:val="004D5593"/>
    <w:rsid w:val="004D5FBC"/>
    <w:rsid w:val="004E1B2D"/>
    <w:rsid w:val="004F457F"/>
    <w:rsid w:val="00501015"/>
    <w:rsid w:val="00502C33"/>
    <w:rsid w:val="00503B9F"/>
    <w:rsid w:val="00505DFA"/>
    <w:rsid w:val="00505E61"/>
    <w:rsid w:val="00526898"/>
    <w:rsid w:val="005311A4"/>
    <w:rsid w:val="0053653C"/>
    <w:rsid w:val="00536921"/>
    <w:rsid w:val="00537CFE"/>
    <w:rsid w:val="00550D31"/>
    <w:rsid w:val="00554A20"/>
    <w:rsid w:val="00557236"/>
    <w:rsid w:val="00563A5D"/>
    <w:rsid w:val="00564363"/>
    <w:rsid w:val="005703D0"/>
    <w:rsid w:val="00582964"/>
    <w:rsid w:val="00582B15"/>
    <w:rsid w:val="005A02DD"/>
    <w:rsid w:val="005A2FD5"/>
    <w:rsid w:val="005A70A3"/>
    <w:rsid w:val="005B4410"/>
    <w:rsid w:val="005C1D0A"/>
    <w:rsid w:val="005C50CB"/>
    <w:rsid w:val="005D6B33"/>
    <w:rsid w:val="005D6BCA"/>
    <w:rsid w:val="005D6C01"/>
    <w:rsid w:val="005D7B7E"/>
    <w:rsid w:val="005D7DE1"/>
    <w:rsid w:val="005E3923"/>
    <w:rsid w:val="005F1BE9"/>
    <w:rsid w:val="005F6A6A"/>
    <w:rsid w:val="006018A6"/>
    <w:rsid w:val="006043E1"/>
    <w:rsid w:val="00607ECE"/>
    <w:rsid w:val="00611CF5"/>
    <w:rsid w:val="006172D6"/>
    <w:rsid w:val="0062339D"/>
    <w:rsid w:val="00630C2F"/>
    <w:rsid w:val="00632ED1"/>
    <w:rsid w:val="00650EA3"/>
    <w:rsid w:val="00651139"/>
    <w:rsid w:val="0065434A"/>
    <w:rsid w:val="0065460F"/>
    <w:rsid w:val="00657C71"/>
    <w:rsid w:val="00661856"/>
    <w:rsid w:val="00672090"/>
    <w:rsid w:val="00681C81"/>
    <w:rsid w:val="00683687"/>
    <w:rsid w:val="00685739"/>
    <w:rsid w:val="00691D14"/>
    <w:rsid w:val="00693180"/>
    <w:rsid w:val="00695102"/>
    <w:rsid w:val="00695325"/>
    <w:rsid w:val="006C34A9"/>
    <w:rsid w:val="006D33D0"/>
    <w:rsid w:val="006D6F5F"/>
    <w:rsid w:val="006E17A9"/>
    <w:rsid w:val="006F38F0"/>
    <w:rsid w:val="00711951"/>
    <w:rsid w:val="00716596"/>
    <w:rsid w:val="007178F4"/>
    <w:rsid w:val="0072045A"/>
    <w:rsid w:val="00722C86"/>
    <w:rsid w:val="0072367D"/>
    <w:rsid w:val="00723D51"/>
    <w:rsid w:val="0072467C"/>
    <w:rsid w:val="007257BC"/>
    <w:rsid w:val="00734BF1"/>
    <w:rsid w:val="00736156"/>
    <w:rsid w:val="007500E6"/>
    <w:rsid w:val="007516E1"/>
    <w:rsid w:val="00755E8F"/>
    <w:rsid w:val="00762909"/>
    <w:rsid w:val="007666B5"/>
    <w:rsid w:val="00775C2E"/>
    <w:rsid w:val="00777677"/>
    <w:rsid w:val="007812E6"/>
    <w:rsid w:val="00784631"/>
    <w:rsid w:val="007969A0"/>
    <w:rsid w:val="00797B20"/>
    <w:rsid w:val="007A4CFF"/>
    <w:rsid w:val="007A628C"/>
    <w:rsid w:val="007B28CA"/>
    <w:rsid w:val="007B4F7F"/>
    <w:rsid w:val="007B5669"/>
    <w:rsid w:val="007D1401"/>
    <w:rsid w:val="007D199E"/>
    <w:rsid w:val="007D27EA"/>
    <w:rsid w:val="007E3838"/>
    <w:rsid w:val="007F47FA"/>
    <w:rsid w:val="007F7A01"/>
    <w:rsid w:val="008035E1"/>
    <w:rsid w:val="00806590"/>
    <w:rsid w:val="0083180F"/>
    <w:rsid w:val="00841698"/>
    <w:rsid w:val="00852E9F"/>
    <w:rsid w:val="0085391B"/>
    <w:rsid w:val="008561F4"/>
    <w:rsid w:val="0085691F"/>
    <w:rsid w:val="00856CCD"/>
    <w:rsid w:val="00860C72"/>
    <w:rsid w:val="00866E2D"/>
    <w:rsid w:val="00882626"/>
    <w:rsid w:val="00884BAF"/>
    <w:rsid w:val="00887239"/>
    <w:rsid w:val="008932F1"/>
    <w:rsid w:val="00895539"/>
    <w:rsid w:val="008A0E1D"/>
    <w:rsid w:val="008B12EE"/>
    <w:rsid w:val="008B21D3"/>
    <w:rsid w:val="008B2CC5"/>
    <w:rsid w:val="008B51B5"/>
    <w:rsid w:val="008D36CE"/>
    <w:rsid w:val="008D5188"/>
    <w:rsid w:val="008D5BB4"/>
    <w:rsid w:val="008E4784"/>
    <w:rsid w:val="008E4C30"/>
    <w:rsid w:val="00913375"/>
    <w:rsid w:val="00921860"/>
    <w:rsid w:val="00935E79"/>
    <w:rsid w:val="00936ED7"/>
    <w:rsid w:val="00937CA2"/>
    <w:rsid w:val="009411F7"/>
    <w:rsid w:val="00945D2C"/>
    <w:rsid w:val="009575D2"/>
    <w:rsid w:val="00967776"/>
    <w:rsid w:val="0098136B"/>
    <w:rsid w:val="009878EC"/>
    <w:rsid w:val="009901E5"/>
    <w:rsid w:val="009B17A9"/>
    <w:rsid w:val="009B2E1A"/>
    <w:rsid w:val="009C0CE2"/>
    <w:rsid w:val="009C3311"/>
    <w:rsid w:val="009D0701"/>
    <w:rsid w:val="009D0CD0"/>
    <w:rsid w:val="009E0819"/>
    <w:rsid w:val="009E3A49"/>
    <w:rsid w:val="009E6569"/>
    <w:rsid w:val="009F1357"/>
    <w:rsid w:val="009F5CE5"/>
    <w:rsid w:val="00A010A4"/>
    <w:rsid w:val="00A14A93"/>
    <w:rsid w:val="00A15163"/>
    <w:rsid w:val="00A17093"/>
    <w:rsid w:val="00A1726F"/>
    <w:rsid w:val="00A210D9"/>
    <w:rsid w:val="00A25008"/>
    <w:rsid w:val="00A302A5"/>
    <w:rsid w:val="00A3280E"/>
    <w:rsid w:val="00A336E5"/>
    <w:rsid w:val="00A34308"/>
    <w:rsid w:val="00A37274"/>
    <w:rsid w:val="00A4156E"/>
    <w:rsid w:val="00A43A75"/>
    <w:rsid w:val="00A43F1D"/>
    <w:rsid w:val="00A458A8"/>
    <w:rsid w:val="00A47E49"/>
    <w:rsid w:val="00A67A5B"/>
    <w:rsid w:val="00A7430A"/>
    <w:rsid w:val="00A81746"/>
    <w:rsid w:val="00A81A9A"/>
    <w:rsid w:val="00A93981"/>
    <w:rsid w:val="00A95562"/>
    <w:rsid w:val="00AA155D"/>
    <w:rsid w:val="00AA1A4C"/>
    <w:rsid w:val="00AA4BC4"/>
    <w:rsid w:val="00AB55DF"/>
    <w:rsid w:val="00AC0BED"/>
    <w:rsid w:val="00AD3A21"/>
    <w:rsid w:val="00AD6FCE"/>
    <w:rsid w:val="00AE498D"/>
    <w:rsid w:val="00AE7380"/>
    <w:rsid w:val="00AF399C"/>
    <w:rsid w:val="00B0046C"/>
    <w:rsid w:val="00B159F9"/>
    <w:rsid w:val="00B16670"/>
    <w:rsid w:val="00B216DB"/>
    <w:rsid w:val="00B23ECC"/>
    <w:rsid w:val="00B276F9"/>
    <w:rsid w:val="00B3792F"/>
    <w:rsid w:val="00B42294"/>
    <w:rsid w:val="00B429E5"/>
    <w:rsid w:val="00B429EB"/>
    <w:rsid w:val="00B55F8F"/>
    <w:rsid w:val="00B57BD8"/>
    <w:rsid w:val="00B60199"/>
    <w:rsid w:val="00B6269B"/>
    <w:rsid w:val="00B66FB6"/>
    <w:rsid w:val="00B873B4"/>
    <w:rsid w:val="00B90460"/>
    <w:rsid w:val="00B932AA"/>
    <w:rsid w:val="00B95FDD"/>
    <w:rsid w:val="00BA1219"/>
    <w:rsid w:val="00BA2FCF"/>
    <w:rsid w:val="00BB4EBA"/>
    <w:rsid w:val="00BB692A"/>
    <w:rsid w:val="00BC0434"/>
    <w:rsid w:val="00BC5EA4"/>
    <w:rsid w:val="00BC6FB9"/>
    <w:rsid w:val="00BC7F28"/>
    <w:rsid w:val="00BD30BC"/>
    <w:rsid w:val="00BE04A8"/>
    <w:rsid w:val="00BE0E1F"/>
    <w:rsid w:val="00BE1EFE"/>
    <w:rsid w:val="00BF0152"/>
    <w:rsid w:val="00C0556A"/>
    <w:rsid w:val="00C07E6E"/>
    <w:rsid w:val="00C158B9"/>
    <w:rsid w:val="00C2325B"/>
    <w:rsid w:val="00C23D31"/>
    <w:rsid w:val="00C307FE"/>
    <w:rsid w:val="00C348A1"/>
    <w:rsid w:val="00C37B0A"/>
    <w:rsid w:val="00C437E3"/>
    <w:rsid w:val="00C44D86"/>
    <w:rsid w:val="00C53C46"/>
    <w:rsid w:val="00C6485E"/>
    <w:rsid w:val="00C71DFC"/>
    <w:rsid w:val="00C81E79"/>
    <w:rsid w:val="00C9217A"/>
    <w:rsid w:val="00C95958"/>
    <w:rsid w:val="00C97D32"/>
    <w:rsid w:val="00CA2EA9"/>
    <w:rsid w:val="00CA6AE4"/>
    <w:rsid w:val="00CA72DF"/>
    <w:rsid w:val="00CB2610"/>
    <w:rsid w:val="00CB34F3"/>
    <w:rsid w:val="00CB48FE"/>
    <w:rsid w:val="00CB728D"/>
    <w:rsid w:val="00CC6808"/>
    <w:rsid w:val="00CD284E"/>
    <w:rsid w:val="00CD33DF"/>
    <w:rsid w:val="00CD5D67"/>
    <w:rsid w:val="00CE7081"/>
    <w:rsid w:val="00D01206"/>
    <w:rsid w:val="00D144FF"/>
    <w:rsid w:val="00D219C1"/>
    <w:rsid w:val="00D248A4"/>
    <w:rsid w:val="00D33FD8"/>
    <w:rsid w:val="00D40CEA"/>
    <w:rsid w:val="00D502CE"/>
    <w:rsid w:val="00D64595"/>
    <w:rsid w:val="00D76E59"/>
    <w:rsid w:val="00D81367"/>
    <w:rsid w:val="00D86885"/>
    <w:rsid w:val="00D954B7"/>
    <w:rsid w:val="00DA6B10"/>
    <w:rsid w:val="00DB1966"/>
    <w:rsid w:val="00DB2880"/>
    <w:rsid w:val="00DB6BA0"/>
    <w:rsid w:val="00DC2764"/>
    <w:rsid w:val="00DC5C10"/>
    <w:rsid w:val="00DD0A06"/>
    <w:rsid w:val="00DD6A5D"/>
    <w:rsid w:val="00DE397F"/>
    <w:rsid w:val="00DE74BA"/>
    <w:rsid w:val="00DF526E"/>
    <w:rsid w:val="00DF79C2"/>
    <w:rsid w:val="00E053F6"/>
    <w:rsid w:val="00E1034F"/>
    <w:rsid w:val="00E11CE4"/>
    <w:rsid w:val="00E12274"/>
    <w:rsid w:val="00E13645"/>
    <w:rsid w:val="00E15FED"/>
    <w:rsid w:val="00E2452B"/>
    <w:rsid w:val="00E2471A"/>
    <w:rsid w:val="00E26FF7"/>
    <w:rsid w:val="00E2764B"/>
    <w:rsid w:val="00E50579"/>
    <w:rsid w:val="00E61ED8"/>
    <w:rsid w:val="00E63FDC"/>
    <w:rsid w:val="00E71D25"/>
    <w:rsid w:val="00E75D67"/>
    <w:rsid w:val="00E77142"/>
    <w:rsid w:val="00E776CB"/>
    <w:rsid w:val="00E8137C"/>
    <w:rsid w:val="00E82A89"/>
    <w:rsid w:val="00EA199D"/>
    <w:rsid w:val="00EC06C5"/>
    <w:rsid w:val="00EC4C2B"/>
    <w:rsid w:val="00EE7171"/>
    <w:rsid w:val="00EF5CC9"/>
    <w:rsid w:val="00F01EDC"/>
    <w:rsid w:val="00F1256D"/>
    <w:rsid w:val="00F1343D"/>
    <w:rsid w:val="00F1465C"/>
    <w:rsid w:val="00F159A1"/>
    <w:rsid w:val="00F15CE5"/>
    <w:rsid w:val="00F2698A"/>
    <w:rsid w:val="00F31292"/>
    <w:rsid w:val="00F42A43"/>
    <w:rsid w:val="00F47D9E"/>
    <w:rsid w:val="00F50EEC"/>
    <w:rsid w:val="00F517B4"/>
    <w:rsid w:val="00F51D91"/>
    <w:rsid w:val="00F6644E"/>
    <w:rsid w:val="00F809C0"/>
    <w:rsid w:val="00F9467E"/>
    <w:rsid w:val="00FA3C82"/>
    <w:rsid w:val="00FC10B3"/>
    <w:rsid w:val="00FC2CAE"/>
    <w:rsid w:val="00FD3DA2"/>
    <w:rsid w:val="00FE39EA"/>
    <w:rsid w:val="00FE4605"/>
    <w:rsid w:val="00FF441C"/>
    <w:rsid w:val="00FF4B93"/>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6283"/>
  <w15:docId w15:val="{6CE5A135-6C11-4B86-9AE3-D3184F44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38"/>
    <w:rPr>
      <w:rFonts w:ascii="Tahoma" w:hAnsi="Tahoma" w:cs="Tahoma"/>
      <w:sz w:val="16"/>
      <w:szCs w:val="16"/>
    </w:rPr>
  </w:style>
  <w:style w:type="paragraph" w:styleId="ListParagraph">
    <w:name w:val="List Paragraph"/>
    <w:basedOn w:val="Normal"/>
    <w:uiPriority w:val="34"/>
    <w:qFormat/>
    <w:rsid w:val="00937CA2"/>
    <w:pPr>
      <w:ind w:left="720"/>
      <w:contextualSpacing/>
    </w:pPr>
  </w:style>
  <w:style w:type="paragraph" w:styleId="Header">
    <w:name w:val="header"/>
    <w:basedOn w:val="Normal"/>
    <w:link w:val="HeaderChar"/>
    <w:uiPriority w:val="99"/>
    <w:unhideWhenUsed/>
    <w:rsid w:val="0017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26"/>
  </w:style>
  <w:style w:type="paragraph" w:styleId="Footer">
    <w:name w:val="footer"/>
    <w:basedOn w:val="Normal"/>
    <w:link w:val="FooterChar"/>
    <w:uiPriority w:val="99"/>
    <w:unhideWhenUsed/>
    <w:rsid w:val="0017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26"/>
  </w:style>
  <w:style w:type="character" w:styleId="CommentReference">
    <w:name w:val="annotation reference"/>
    <w:basedOn w:val="DefaultParagraphFont"/>
    <w:uiPriority w:val="99"/>
    <w:semiHidden/>
    <w:unhideWhenUsed/>
    <w:rsid w:val="00076138"/>
    <w:rPr>
      <w:sz w:val="16"/>
      <w:szCs w:val="16"/>
    </w:rPr>
  </w:style>
  <w:style w:type="paragraph" w:styleId="CommentText">
    <w:name w:val="annotation text"/>
    <w:basedOn w:val="Normal"/>
    <w:link w:val="CommentTextChar"/>
    <w:uiPriority w:val="99"/>
    <w:semiHidden/>
    <w:unhideWhenUsed/>
    <w:rsid w:val="00076138"/>
    <w:pPr>
      <w:spacing w:line="240" w:lineRule="auto"/>
    </w:pPr>
    <w:rPr>
      <w:sz w:val="20"/>
      <w:szCs w:val="20"/>
    </w:rPr>
  </w:style>
  <w:style w:type="character" w:customStyle="1" w:styleId="CommentTextChar">
    <w:name w:val="Comment Text Char"/>
    <w:basedOn w:val="DefaultParagraphFont"/>
    <w:link w:val="CommentText"/>
    <w:uiPriority w:val="99"/>
    <w:semiHidden/>
    <w:rsid w:val="00076138"/>
    <w:rPr>
      <w:sz w:val="20"/>
      <w:szCs w:val="20"/>
    </w:rPr>
  </w:style>
  <w:style w:type="paragraph" w:styleId="CommentSubject">
    <w:name w:val="annotation subject"/>
    <w:basedOn w:val="CommentText"/>
    <w:next w:val="CommentText"/>
    <w:link w:val="CommentSubjectChar"/>
    <w:uiPriority w:val="99"/>
    <w:semiHidden/>
    <w:unhideWhenUsed/>
    <w:rsid w:val="00076138"/>
    <w:rPr>
      <w:b/>
      <w:bCs/>
    </w:rPr>
  </w:style>
  <w:style w:type="character" w:customStyle="1" w:styleId="CommentSubjectChar">
    <w:name w:val="Comment Subject Char"/>
    <w:basedOn w:val="CommentTextChar"/>
    <w:link w:val="CommentSubject"/>
    <w:uiPriority w:val="99"/>
    <w:semiHidden/>
    <w:rsid w:val="00076138"/>
    <w:rPr>
      <w:b/>
      <w:bCs/>
      <w:sz w:val="20"/>
      <w:szCs w:val="20"/>
    </w:rPr>
  </w:style>
  <w:style w:type="character" w:customStyle="1" w:styleId="cwcot">
    <w:name w:val="cwcot"/>
    <w:basedOn w:val="DefaultParagraphFont"/>
    <w:rsid w:val="00C9217A"/>
  </w:style>
  <w:style w:type="character" w:styleId="Hyperlink">
    <w:name w:val="Hyperlink"/>
    <w:basedOn w:val="DefaultParagraphFont"/>
    <w:uiPriority w:val="99"/>
    <w:unhideWhenUsed/>
    <w:rsid w:val="004A0ECC"/>
    <w:rPr>
      <w:color w:val="0000FF" w:themeColor="hyperlink"/>
      <w:u w:val="single"/>
    </w:rPr>
  </w:style>
  <w:style w:type="paragraph" w:styleId="Revision">
    <w:name w:val="Revision"/>
    <w:hidden/>
    <w:uiPriority w:val="99"/>
    <w:semiHidden/>
    <w:rsid w:val="000B7A3B"/>
    <w:pPr>
      <w:spacing w:after="0" w:line="240" w:lineRule="auto"/>
    </w:pPr>
  </w:style>
  <w:style w:type="character" w:styleId="FollowedHyperlink">
    <w:name w:val="FollowedHyperlink"/>
    <w:basedOn w:val="DefaultParagraphFont"/>
    <w:uiPriority w:val="99"/>
    <w:semiHidden/>
    <w:unhideWhenUsed/>
    <w:rsid w:val="00C23D31"/>
    <w:rPr>
      <w:color w:val="800080" w:themeColor="followedHyperlink"/>
      <w:u w:val="single"/>
    </w:rPr>
  </w:style>
  <w:style w:type="paragraph" w:styleId="NormalWeb">
    <w:name w:val="Normal (Web)"/>
    <w:basedOn w:val="Normal"/>
    <w:uiPriority w:val="99"/>
    <w:unhideWhenUsed/>
    <w:rsid w:val="00CA7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8338">
      <w:bodyDiv w:val="1"/>
      <w:marLeft w:val="0"/>
      <w:marRight w:val="0"/>
      <w:marTop w:val="0"/>
      <w:marBottom w:val="0"/>
      <w:divBdr>
        <w:top w:val="none" w:sz="0" w:space="0" w:color="auto"/>
        <w:left w:val="none" w:sz="0" w:space="0" w:color="auto"/>
        <w:bottom w:val="none" w:sz="0" w:space="0" w:color="auto"/>
        <w:right w:val="none" w:sz="0" w:space="0" w:color="auto"/>
      </w:divBdr>
    </w:div>
    <w:div w:id="1947888563">
      <w:bodyDiv w:val="1"/>
      <w:marLeft w:val="0"/>
      <w:marRight w:val="0"/>
      <w:marTop w:val="0"/>
      <w:marBottom w:val="0"/>
      <w:divBdr>
        <w:top w:val="none" w:sz="0" w:space="0" w:color="auto"/>
        <w:left w:val="none" w:sz="0" w:space="0" w:color="auto"/>
        <w:bottom w:val="none" w:sz="0" w:space="0" w:color="auto"/>
        <w:right w:val="none" w:sz="0" w:space="0" w:color="auto"/>
      </w:divBdr>
    </w:div>
    <w:div w:id="2058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19104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191041.htm%23i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PFY6PPX2AYTS-2589-1553</_dlc_DocId>
    <_dlc_DocIdUrl xmlns="81daf041-c113-401c-bf82-107f5d396711">
      <Url>https://esp.cdc.gov/sites/ncezid/OD/policy/PRA/_layouts/15/DocIdRedir.aspx?ID=PFY6PPX2AYTS-2589-1553</Url>
      <Description>PFY6PPX2AYTS-2589-1553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B3B0-AA0F-414B-A8C6-531C111B0FB7}">
  <ds:schemaRefs>
    <ds:schemaRef ds:uri="http://schemas.microsoft.com/sharepoint/events"/>
  </ds:schemaRefs>
</ds:datastoreItem>
</file>

<file path=customXml/itemProps2.xml><?xml version="1.0" encoding="utf-8"?>
<ds:datastoreItem xmlns:ds="http://schemas.openxmlformats.org/officeDocument/2006/customXml" ds:itemID="{625B4480-AB0C-4342-9EA1-8D79CE52F639}">
  <ds:schemaRefs>
    <ds:schemaRef ds:uri="http://schemas.microsoft.com/sharepoint/v3/contenttype/forms"/>
  </ds:schemaRefs>
</ds:datastoreItem>
</file>

<file path=customXml/itemProps3.xml><?xml version="1.0" encoding="utf-8"?>
<ds:datastoreItem xmlns:ds="http://schemas.openxmlformats.org/officeDocument/2006/customXml" ds:itemID="{576E62C0-C671-4979-9B0D-FAA877CAA01B}">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d335559b-c20a-4874-978e-77d2be77e01f"/>
    <ds:schemaRef ds:uri="81daf041-c113-401c-bf82-107f5d396711"/>
    <ds:schemaRef ds:uri="http://www.w3.org/XML/1998/namespace"/>
  </ds:schemaRefs>
</ds:datastoreItem>
</file>

<file path=customXml/itemProps4.xml><?xml version="1.0" encoding="utf-8"?>
<ds:datastoreItem xmlns:ds="http://schemas.openxmlformats.org/officeDocument/2006/customXml" ds:itemID="{CB9B3567-8DC3-4400-9F58-5C69A758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9784D-23DE-472F-82A5-B7561022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Virginia (CDC/OID/NCEZID)</dc:creator>
  <cp:lastModifiedBy>Kisselburgh, Hannah (CDC/OID/NCEZID) (CTR)</cp:lastModifiedBy>
  <cp:revision>3</cp:revision>
  <dcterms:created xsi:type="dcterms:W3CDTF">2016-12-16T17:24:00Z</dcterms:created>
  <dcterms:modified xsi:type="dcterms:W3CDTF">2016-12-16T17:27:00Z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3e3b72da-3007-461c-a272-f6789212700f</vt:lpwstr>
  </property>
</Properties>
</file>