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75" w:rsidRPr="006063D4" w:rsidRDefault="00F107B7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6063D4">
        <w:rPr>
          <w:rFonts w:ascii="Times New Roman" w:hAnsi="Times New Roman" w:cs="Times New Roman"/>
        </w:rPr>
        <w:t xml:space="preserve">Supporting Statement for </w:t>
      </w:r>
      <w:r w:rsidR="0061146C" w:rsidRPr="006063D4">
        <w:rPr>
          <w:rFonts w:ascii="Times New Roman" w:hAnsi="Times New Roman" w:cs="Times New Roman"/>
        </w:rPr>
        <w:t>Form SSA-3033</w:t>
      </w:r>
    </w:p>
    <w:p w:rsidR="0061146C" w:rsidRPr="006063D4" w:rsidRDefault="0061146C" w:rsidP="0061146C">
      <w:pPr>
        <w:jc w:val="center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 xml:space="preserve">Work Activity Questionnaire </w:t>
      </w:r>
    </w:p>
    <w:p w:rsidR="00146275" w:rsidRPr="006063D4" w:rsidRDefault="0061146C" w:rsidP="00C3112F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  <w:b w:val="0"/>
          <w:color w:val="0000FF"/>
        </w:rPr>
      </w:pPr>
      <w:r w:rsidRPr="006063D4">
        <w:rPr>
          <w:rFonts w:ascii="Times New Roman" w:hAnsi="Times New Roman" w:cs="Times New Roman"/>
        </w:rPr>
        <w:t xml:space="preserve">20 CFR 404.1574(a)(1)-(3) </w:t>
      </w:r>
    </w:p>
    <w:p w:rsidR="00A45D82" w:rsidRPr="006063D4" w:rsidRDefault="008B6774" w:rsidP="00A45D8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6063D4">
        <w:rPr>
          <w:rFonts w:ascii="Times New Roman" w:hAnsi="Times New Roman" w:cs="Times New Roman"/>
        </w:rPr>
        <w:t xml:space="preserve">OMB </w:t>
      </w:r>
      <w:r w:rsidR="002321B0" w:rsidRPr="006063D4">
        <w:rPr>
          <w:rFonts w:ascii="Times New Roman" w:hAnsi="Times New Roman" w:cs="Times New Roman"/>
        </w:rPr>
        <w:t>No.</w:t>
      </w:r>
      <w:r w:rsidRPr="006063D4">
        <w:rPr>
          <w:rFonts w:ascii="Times New Roman" w:hAnsi="Times New Roman" w:cs="Times New Roman"/>
        </w:rPr>
        <w:t xml:space="preserve"> 0960-</w:t>
      </w:r>
      <w:r w:rsidR="0061146C" w:rsidRPr="006063D4">
        <w:rPr>
          <w:rFonts w:ascii="Times New Roman" w:hAnsi="Times New Roman" w:cs="Times New Roman"/>
        </w:rPr>
        <w:t>0483</w:t>
      </w:r>
    </w:p>
    <w:p w:rsidR="00B51389" w:rsidRDefault="00B51389" w:rsidP="00B51389">
      <w:pPr>
        <w:rPr>
          <w:rFonts w:ascii="Times New Roman" w:hAnsi="Times New Roman"/>
        </w:rPr>
      </w:pPr>
    </w:p>
    <w:p w:rsidR="00A45D82" w:rsidRPr="006063D4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45D82" w:rsidRPr="006063D4" w:rsidRDefault="00A45D82" w:rsidP="00490DA9">
      <w:pPr>
        <w:numPr>
          <w:ilvl w:val="0"/>
          <w:numId w:val="33"/>
        </w:numPr>
        <w:tabs>
          <w:tab w:val="left" w:pos="0"/>
          <w:tab w:val="left" w:pos="540"/>
          <w:tab w:val="left" w:pos="990"/>
        </w:tabs>
        <w:ind w:hanging="1170"/>
        <w:rPr>
          <w:rFonts w:ascii="Times New Roman" w:hAnsi="Times New Roman"/>
          <w:b/>
          <w:u w:val="single"/>
        </w:rPr>
      </w:pPr>
      <w:r w:rsidRPr="006063D4">
        <w:rPr>
          <w:rFonts w:ascii="Times New Roman" w:hAnsi="Times New Roman"/>
          <w:b/>
          <w:u w:val="single"/>
        </w:rPr>
        <w:t>Justification</w:t>
      </w:r>
    </w:p>
    <w:p w:rsidR="008372EE" w:rsidRPr="006063D4" w:rsidRDefault="008372EE" w:rsidP="008372EE">
      <w:pPr>
        <w:ind w:left="1080"/>
        <w:rPr>
          <w:rFonts w:ascii="Times New Roman" w:hAnsi="Times New Roman"/>
          <w:b/>
          <w:u w:val="single"/>
        </w:rPr>
      </w:pPr>
    </w:p>
    <w:p w:rsidR="00C3112F" w:rsidRPr="006063D4" w:rsidRDefault="00552E6C" w:rsidP="00BD0A23">
      <w:pPr>
        <w:widowControl/>
        <w:numPr>
          <w:ilvl w:val="0"/>
          <w:numId w:val="16"/>
        </w:numPr>
        <w:tabs>
          <w:tab w:val="left" w:pos="1440"/>
        </w:tabs>
        <w:ind w:firstLine="0"/>
        <w:rPr>
          <w:rFonts w:ascii="Times New Roman" w:hAnsi="Times New Roman"/>
        </w:rPr>
      </w:pPr>
      <w:r w:rsidRPr="006063D4">
        <w:rPr>
          <w:rFonts w:ascii="Times New Roman" w:hAnsi="Times New Roman"/>
          <w:b/>
        </w:rPr>
        <w:t xml:space="preserve">Introduction/Authoring Law and Regulations </w:t>
      </w:r>
    </w:p>
    <w:p w:rsidR="0088098A" w:rsidRPr="006063D4" w:rsidRDefault="008372EE" w:rsidP="00BD0A23">
      <w:pPr>
        <w:widowControl/>
        <w:tabs>
          <w:tab w:val="left" w:pos="1440"/>
        </w:tabs>
        <w:ind w:left="1440"/>
        <w:rPr>
          <w:rFonts w:ascii="Times New Roman" w:hAnsi="Times New Roman"/>
        </w:rPr>
      </w:pPr>
      <w:r w:rsidRPr="006063D4">
        <w:rPr>
          <w:rFonts w:ascii="Times New Roman" w:hAnsi="Times New Roman"/>
        </w:rPr>
        <w:t>Under the Social Security Disability Insurance (SSDI) and Supplemental Security Income (SSI) program</w:t>
      </w:r>
      <w:r w:rsidR="00FE5234" w:rsidRPr="006063D4">
        <w:rPr>
          <w:rFonts w:ascii="Times New Roman" w:hAnsi="Times New Roman"/>
        </w:rPr>
        <w:t>s</w:t>
      </w:r>
      <w:r w:rsidRPr="006063D4">
        <w:rPr>
          <w:rFonts w:ascii="Times New Roman" w:hAnsi="Times New Roman"/>
        </w:rPr>
        <w:t>, claimants qualify for payments when a verified physical or mental impairm</w:t>
      </w:r>
      <w:r w:rsidR="009D681E">
        <w:rPr>
          <w:rFonts w:ascii="Times New Roman" w:hAnsi="Times New Roman"/>
        </w:rPr>
        <w:t>ent prevents them from working.</w:t>
      </w:r>
      <w:r w:rsidR="0088098A" w:rsidRPr="006063D4">
        <w:rPr>
          <w:rFonts w:ascii="Times New Roman" w:hAnsi="Times New Roman"/>
        </w:rPr>
        <w:t xml:space="preserve"> </w:t>
      </w:r>
      <w:r w:rsidR="00137E6B">
        <w:rPr>
          <w:rFonts w:ascii="Times New Roman" w:hAnsi="Times New Roman"/>
        </w:rPr>
        <w:t xml:space="preserve"> </w:t>
      </w:r>
      <w:r w:rsidR="0088098A" w:rsidRPr="006063D4">
        <w:rPr>
          <w:rFonts w:ascii="Times New Roman" w:hAnsi="Times New Roman"/>
        </w:rPr>
        <w:t>When a S</w:t>
      </w:r>
      <w:r w:rsidR="009D681E">
        <w:rPr>
          <w:rFonts w:ascii="Times New Roman" w:hAnsi="Times New Roman"/>
        </w:rPr>
        <w:t>SDI beneficiary</w:t>
      </w:r>
      <w:r w:rsidR="0088098A" w:rsidRPr="006063D4">
        <w:rPr>
          <w:rFonts w:ascii="Times New Roman" w:hAnsi="Times New Roman"/>
        </w:rPr>
        <w:t xml:space="preserve"> returns to work after the onset of the disability, the Social Security Administration (SSA) must evaluate the work effort to determine if the disability claima</w:t>
      </w:r>
      <w:r w:rsidR="006329A4">
        <w:rPr>
          <w:rFonts w:ascii="Times New Roman" w:hAnsi="Times New Roman"/>
        </w:rPr>
        <w:t>n</w:t>
      </w:r>
      <w:r w:rsidR="009D681E">
        <w:rPr>
          <w:rFonts w:ascii="Times New Roman" w:hAnsi="Times New Roman"/>
        </w:rPr>
        <w:t xml:space="preserve">t still qualifies for payments. </w:t>
      </w:r>
      <w:r w:rsidR="00137E6B">
        <w:rPr>
          <w:rFonts w:ascii="Times New Roman" w:hAnsi="Times New Roman"/>
        </w:rPr>
        <w:t xml:space="preserve"> </w:t>
      </w:r>
      <w:r w:rsidR="009D681E">
        <w:rPr>
          <w:rFonts w:ascii="Times New Roman" w:hAnsi="Times New Roman"/>
        </w:rPr>
        <w:t>SSA uses form SSA-3033 to collect information necessary to evaluate work activity.</w:t>
      </w:r>
      <w:r w:rsidR="006329A4">
        <w:rPr>
          <w:rFonts w:ascii="Times New Roman" w:hAnsi="Times New Roman"/>
        </w:rPr>
        <w:t xml:space="preserve"> </w:t>
      </w:r>
      <w:r w:rsidR="00137E6B">
        <w:rPr>
          <w:rFonts w:ascii="Times New Roman" w:hAnsi="Times New Roman"/>
        </w:rPr>
        <w:t xml:space="preserve"> </w:t>
      </w:r>
      <w:r w:rsidR="0088098A" w:rsidRPr="006063D4">
        <w:rPr>
          <w:rFonts w:ascii="Times New Roman" w:hAnsi="Times New Roman"/>
        </w:rPr>
        <w:t xml:space="preserve">Sections </w:t>
      </w:r>
      <w:r w:rsidR="0088098A" w:rsidRPr="006063D4">
        <w:rPr>
          <w:rFonts w:ascii="Times New Roman" w:hAnsi="Times New Roman"/>
          <w:i/>
        </w:rPr>
        <w:t>221, 223(d)(4), 1612(b)(4)(B)</w:t>
      </w:r>
      <w:r w:rsidR="0088098A" w:rsidRPr="006063D4">
        <w:rPr>
          <w:rFonts w:ascii="Times New Roman" w:hAnsi="Times New Roman"/>
        </w:rPr>
        <w:t xml:space="preserve">, and </w:t>
      </w:r>
      <w:r w:rsidR="0088098A" w:rsidRPr="006063D4">
        <w:rPr>
          <w:rFonts w:ascii="Times New Roman" w:hAnsi="Times New Roman"/>
          <w:i/>
        </w:rPr>
        <w:t>1614(a)(3)(D)</w:t>
      </w:r>
      <w:r w:rsidR="0088098A" w:rsidRPr="006063D4">
        <w:rPr>
          <w:rFonts w:ascii="Times New Roman" w:hAnsi="Times New Roman"/>
        </w:rPr>
        <w:t xml:space="preserve"> of the </w:t>
      </w:r>
      <w:r w:rsidR="0088098A" w:rsidRPr="006063D4">
        <w:rPr>
          <w:rFonts w:ascii="Times New Roman" w:hAnsi="Times New Roman"/>
          <w:i/>
        </w:rPr>
        <w:t>Social Security Act</w:t>
      </w:r>
      <w:r w:rsidR="006329A4">
        <w:rPr>
          <w:rFonts w:ascii="Times New Roman" w:hAnsi="Times New Roman"/>
          <w:i/>
        </w:rPr>
        <w:t xml:space="preserve">, </w:t>
      </w:r>
      <w:r w:rsidR="0088098A" w:rsidRPr="006063D4">
        <w:rPr>
          <w:rFonts w:ascii="Times New Roman" w:hAnsi="Times New Roman"/>
        </w:rPr>
        <w:t xml:space="preserve">and Section </w:t>
      </w:r>
      <w:r w:rsidR="0088098A" w:rsidRPr="006063D4">
        <w:rPr>
          <w:rFonts w:ascii="Times New Roman" w:hAnsi="Times New Roman"/>
          <w:i/>
        </w:rPr>
        <w:t>20 CFR 404.1574(a)(1)-(3)</w:t>
      </w:r>
      <w:r w:rsidR="0088098A" w:rsidRPr="006063D4">
        <w:rPr>
          <w:rFonts w:ascii="Times New Roman" w:hAnsi="Times New Roman"/>
        </w:rPr>
        <w:t xml:space="preserve"> of the </w:t>
      </w:r>
      <w:r w:rsidR="0088098A" w:rsidRPr="006063D4">
        <w:rPr>
          <w:rFonts w:ascii="Times New Roman" w:hAnsi="Times New Roman"/>
          <w:i/>
        </w:rPr>
        <w:t>Code of Federal Regulations</w:t>
      </w:r>
      <w:r w:rsidR="0088098A" w:rsidRPr="006063D4">
        <w:rPr>
          <w:rFonts w:ascii="Times New Roman" w:hAnsi="Times New Roman"/>
        </w:rPr>
        <w:t xml:space="preserve"> authorizes SSA to collect this information.</w:t>
      </w:r>
    </w:p>
    <w:p w:rsidR="0088098A" w:rsidRPr="006063D4" w:rsidRDefault="0088098A" w:rsidP="00BD0A23">
      <w:pPr>
        <w:widowControl/>
        <w:ind w:left="1440"/>
        <w:rPr>
          <w:rFonts w:ascii="Times New Roman" w:hAnsi="Times New Roman"/>
        </w:rPr>
      </w:pPr>
    </w:p>
    <w:p w:rsidR="00490DA9" w:rsidRPr="006329A4" w:rsidRDefault="00F56A74" w:rsidP="00490DA9">
      <w:pPr>
        <w:numPr>
          <w:ilvl w:val="0"/>
          <w:numId w:val="16"/>
        </w:numPr>
        <w:ind w:firstLine="0"/>
        <w:rPr>
          <w:rFonts w:ascii="Times New Roman" w:hAnsi="Times New Roman"/>
        </w:rPr>
      </w:pPr>
      <w:r w:rsidRPr="006063D4">
        <w:rPr>
          <w:rFonts w:ascii="Times New Roman" w:hAnsi="Times New Roman"/>
          <w:b/>
        </w:rPr>
        <w:t xml:space="preserve">Description of Collection </w:t>
      </w:r>
    </w:p>
    <w:p w:rsidR="006329A4" w:rsidRPr="00137E6B" w:rsidRDefault="00137E6B" w:rsidP="00137E6B">
      <w:pPr>
        <w:pStyle w:val="HTMLPreformatted"/>
        <w:tabs>
          <w:tab w:val="clear" w:pos="916"/>
          <w:tab w:val="clear" w:pos="1832"/>
          <w:tab w:val="left" w:pos="144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SSDI</w:t>
      </w:r>
      <w:r w:rsidR="006329A4" w:rsidRPr="006329A4">
        <w:rPr>
          <w:rFonts w:ascii="Times New Roman" w:hAnsi="Times New Roman" w:cs="Times New Roman"/>
          <w:sz w:val="24"/>
          <w:szCs w:val="24"/>
        </w:rPr>
        <w:t xml:space="preserve"> beneficiaries and SSI recipients qualify for payments when a verified physical or mental impairment prevents them from </w:t>
      </w:r>
      <w:r w:rsidR="006329A4" w:rsidRPr="009D681E">
        <w:rPr>
          <w:rFonts w:ascii="Times New Roman" w:hAnsi="Times New Roman" w:cs="Times New Roman"/>
          <w:sz w:val="24"/>
          <w:szCs w:val="24"/>
        </w:rPr>
        <w:t>working</w:t>
      </w:r>
      <w:r w:rsidR="00C91D0F" w:rsidRPr="009D68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81E" w:rsidRPr="009D681E">
        <w:rPr>
          <w:rFonts w:ascii="Times New Roman" w:hAnsi="Times New Roman" w:cs="Times New Roman"/>
          <w:sz w:val="24"/>
          <w:szCs w:val="24"/>
        </w:rPr>
        <w:t xml:space="preserve"> </w:t>
      </w:r>
      <w:r w:rsidRPr="00137E6B">
        <w:rPr>
          <w:rFonts w:ascii="Times New Roman" w:eastAsia="SimSun" w:hAnsi="Times New Roman" w:cs="Times New Roman"/>
          <w:sz w:val="24"/>
          <w:szCs w:val="24"/>
        </w:rPr>
        <w:t>If disability claimants attempt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137E6B">
        <w:rPr>
          <w:rFonts w:ascii="Times New Roman" w:eastAsia="SimSun" w:hAnsi="Times New Roman" w:cs="Times New Roman"/>
          <w:sz w:val="24"/>
          <w:szCs w:val="24"/>
        </w:rPr>
        <w:t>to return to work after receiving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137E6B">
        <w:rPr>
          <w:rFonts w:ascii="Times New Roman" w:eastAsia="SimSun" w:hAnsi="Times New Roman" w:cs="Times New Roman"/>
          <w:sz w:val="24"/>
          <w:szCs w:val="24"/>
        </w:rPr>
        <w:t>payments, but are unable to continue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E6B">
        <w:rPr>
          <w:rFonts w:ascii="Times New Roman" w:eastAsia="SimSun" w:hAnsi="Times New Roman" w:cs="Times New Roman"/>
          <w:sz w:val="24"/>
          <w:szCs w:val="24"/>
        </w:rPr>
        <w:t>working, they submit</w:t>
      </w:r>
      <w:r>
        <w:rPr>
          <w:rFonts w:ascii="Times New Roman" w:hAnsi="Times New Roman"/>
          <w:sz w:val="24"/>
          <w:szCs w:val="24"/>
        </w:rPr>
        <w:t xml:space="preserve"> F</w:t>
      </w:r>
      <w:r w:rsidR="009D681E" w:rsidRPr="009D681E">
        <w:rPr>
          <w:rFonts w:ascii="Times New Roman" w:hAnsi="Times New Roman"/>
          <w:sz w:val="24"/>
          <w:szCs w:val="24"/>
        </w:rPr>
        <w:t>orm</w:t>
      </w:r>
      <w:r>
        <w:rPr>
          <w:rFonts w:ascii="Times New Roman" w:hAnsi="Times New Roman"/>
          <w:sz w:val="24"/>
          <w:szCs w:val="24"/>
        </w:rPr>
        <w:t xml:space="preserve"> SSA</w:t>
      </w:r>
      <w:r>
        <w:rPr>
          <w:rFonts w:ascii="Times New Roman" w:hAnsi="Times New Roman"/>
          <w:sz w:val="24"/>
          <w:szCs w:val="24"/>
        </w:rPr>
        <w:noBreakHyphen/>
      </w:r>
      <w:r w:rsidR="00707D2B" w:rsidRPr="00707D2B">
        <w:rPr>
          <w:rFonts w:ascii="Times New Roman" w:hAnsi="Times New Roman"/>
          <w:sz w:val="24"/>
          <w:szCs w:val="24"/>
        </w:rPr>
        <w:t>3033</w:t>
      </w:r>
      <w:r w:rsidR="00707D2B">
        <w:rPr>
          <w:rFonts w:ascii="Times New Roman" w:hAnsi="Times New Roman"/>
          <w:sz w:val="24"/>
          <w:szCs w:val="24"/>
        </w:rPr>
        <w:t>,</w:t>
      </w:r>
      <w:r w:rsidR="00707D2B" w:rsidRPr="00707D2B">
        <w:rPr>
          <w:rFonts w:ascii="Times New Roman" w:hAnsi="Times New Roman" w:cs="Times New Roman"/>
          <w:sz w:val="24"/>
          <w:szCs w:val="24"/>
        </w:rPr>
        <w:t xml:space="preserve"> Employee Work Activity </w:t>
      </w:r>
      <w:r w:rsidR="00707D2B" w:rsidRPr="00707D2B">
        <w:rPr>
          <w:rFonts w:ascii="Times New Roman" w:hAnsi="Times New Roman"/>
          <w:sz w:val="24"/>
          <w:szCs w:val="24"/>
        </w:rPr>
        <w:t>Questionnaire</w:t>
      </w:r>
      <w:r w:rsidR="00707D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so SSA can </w:t>
      </w:r>
      <w:r w:rsidR="009D681E" w:rsidRPr="00707D2B">
        <w:rPr>
          <w:rFonts w:ascii="Times New Roman" w:hAnsi="Times New Roman"/>
          <w:sz w:val="24"/>
          <w:szCs w:val="24"/>
        </w:rPr>
        <w:t xml:space="preserve">evaluate </w:t>
      </w:r>
      <w:r>
        <w:rPr>
          <w:rFonts w:ascii="Times New Roman" w:hAnsi="Times New Roman"/>
          <w:sz w:val="24"/>
          <w:szCs w:val="24"/>
        </w:rPr>
        <w:t xml:space="preserve">their work attempt.  SSA also uses this form to evaluate </w:t>
      </w:r>
      <w:r w:rsidR="009D681E" w:rsidRPr="00707D2B">
        <w:rPr>
          <w:rFonts w:ascii="Times New Roman" w:hAnsi="Times New Roman"/>
          <w:sz w:val="24"/>
          <w:szCs w:val="24"/>
        </w:rPr>
        <w:t xml:space="preserve">unsuccessful </w:t>
      </w:r>
      <w:r>
        <w:rPr>
          <w:rFonts w:ascii="Times New Roman" w:hAnsi="Times New Roman"/>
          <w:sz w:val="24"/>
          <w:szCs w:val="24"/>
        </w:rPr>
        <w:t>subsidy</w:t>
      </w:r>
      <w:r w:rsidR="00707D2B" w:rsidRPr="00707D2B">
        <w:rPr>
          <w:rFonts w:ascii="Times New Roman" w:hAnsi="Times New Roman"/>
          <w:sz w:val="24"/>
          <w:szCs w:val="24"/>
        </w:rPr>
        <w:t xml:space="preserve"> work and determine </w:t>
      </w:r>
      <w:r w:rsidR="00707D2B">
        <w:rPr>
          <w:rFonts w:ascii="Times New Roman" w:hAnsi="Times New Roman"/>
          <w:sz w:val="24"/>
          <w:szCs w:val="24"/>
        </w:rPr>
        <w:t xml:space="preserve">SSDI and SSI </w:t>
      </w:r>
      <w:r w:rsidR="0032514F">
        <w:rPr>
          <w:rFonts w:ascii="Times New Roman" w:hAnsi="Times New Roman"/>
          <w:sz w:val="24"/>
          <w:szCs w:val="24"/>
        </w:rPr>
        <w:t>applicants’</w:t>
      </w:r>
      <w:r w:rsidR="009D681E" w:rsidRPr="00707D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continuing </w:t>
      </w:r>
      <w:r w:rsidR="00707D2B">
        <w:rPr>
          <w:rFonts w:ascii="Times New Roman" w:hAnsi="Times New Roman"/>
          <w:sz w:val="24"/>
          <w:szCs w:val="24"/>
        </w:rPr>
        <w:t>eligibility for</w:t>
      </w:r>
      <w:r w:rsidR="009D681E" w:rsidRPr="00707D2B">
        <w:rPr>
          <w:rFonts w:ascii="Times New Roman" w:hAnsi="Times New Roman"/>
          <w:sz w:val="24"/>
          <w:szCs w:val="24"/>
        </w:rPr>
        <w:t xml:space="preserve"> disability payments.</w:t>
      </w:r>
      <w:r w:rsidR="00707D2B" w:rsidRPr="00707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9A4" w:rsidRPr="00707D2B">
        <w:rPr>
          <w:rFonts w:ascii="Times New Roman" w:hAnsi="Times New Roman"/>
          <w:sz w:val="24"/>
          <w:szCs w:val="24"/>
        </w:rPr>
        <w:t>The respondents are employer</w:t>
      </w:r>
      <w:r w:rsidR="001F2CEA">
        <w:rPr>
          <w:rFonts w:ascii="Times New Roman" w:hAnsi="Times New Roman"/>
          <w:sz w:val="24"/>
          <w:szCs w:val="24"/>
        </w:rPr>
        <w:t xml:space="preserve">s of </w:t>
      </w:r>
      <w:r>
        <w:rPr>
          <w:rFonts w:ascii="Times New Roman" w:hAnsi="Times New Roman"/>
          <w:sz w:val="24"/>
          <w:szCs w:val="24"/>
        </w:rPr>
        <w:t>SSDI beneficiaries and SSI recipients who unsuccessfully attempted to return to work.</w:t>
      </w:r>
    </w:p>
    <w:p w:rsidR="00A45D82" w:rsidRPr="0032514F" w:rsidRDefault="00A45D82" w:rsidP="006329A4">
      <w:pPr>
        <w:ind w:left="900"/>
        <w:rPr>
          <w:rFonts w:ascii="Times New Roman" w:hAnsi="Times New Roman"/>
        </w:rPr>
      </w:pPr>
    </w:p>
    <w:p w:rsidR="0088098A" w:rsidRPr="006063D4" w:rsidRDefault="00A45D82" w:rsidP="00B51389">
      <w:pPr>
        <w:numPr>
          <w:ilvl w:val="0"/>
          <w:numId w:val="16"/>
        </w:numPr>
        <w:ind w:firstLine="0"/>
        <w:rPr>
          <w:rFonts w:ascii="Times New Roman" w:hAnsi="Times New Roman"/>
        </w:rPr>
      </w:pPr>
      <w:r w:rsidRPr="006063D4">
        <w:rPr>
          <w:rFonts w:ascii="Times New Roman" w:hAnsi="Times New Roman"/>
          <w:b/>
        </w:rPr>
        <w:t>Use of Information Technology to Collect the Information</w:t>
      </w:r>
      <w:r w:rsidR="0088098A" w:rsidRPr="006063D4">
        <w:rPr>
          <w:rFonts w:ascii="Times New Roman" w:hAnsi="Times New Roman"/>
        </w:rPr>
        <w:t xml:space="preserve"> </w:t>
      </w:r>
    </w:p>
    <w:p w:rsidR="00A45D82" w:rsidRDefault="00C77445" w:rsidP="00C77445">
      <w:pPr>
        <w:ind w:left="1440"/>
        <w:rPr>
          <w:rFonts w:ascii="Times New Roman" w:hAnsi="Times New Roman"/>
        </w:rPr>
      </w:pPr>
      <w:r w:rsidRPr="00C77445">
        <w:rPr>
          <w:rFonts w:ascii="Times New Roman" w:hAnsi="Times New Roman"/>
        </w:rPr>
        <w:t>SSA did not c</w:t>
      </w:r>
      <w:r w:rsidR="00137E6B">
        <w:rPr>
          <w:rFonts w:ascii="Times New Roman" w:hAnsi="Times New Roman"/>
        </w:rPr>
        <w:t>reate an electronic version of F</w:t>
      </w:r>
      <w:r w:rsidRPr="00C77445">
        <w:rPr>
          <w:rFonts w:ascii="Times New Roman" w:hAnsi="Times New Roman"/>
        </w:rPr>
        <w:t xml:space="preserve">orm SSA-3033 under the agency’s Government Paperwork Elimination Act (GPEA) plan because only 25,000 </w:t>
      </w:r>
      <w:r>
        <w:rPr>
          <w:rFonts w:ascii="Times New Roman" w:hAnsi="Times New Roman"/>
        </w:rPr>
        <w:t xml:space="preserve">respondents complete the form. </w:t>
      </w:r>
      <w:r w:rsidR="00137E6B">
        <w:rPr>
          <w:rFonts w:ascii="Times New Roman" w:hAnsi="Times New Roman"/>
        </w:rPr>
        <w:t xml:space="preserve"> </w:t>
      </w:r>
      <w:r w:rsidRPr="00C77445">
        <w:rPr>
          <w:rFonts w:ascii="Times New Roman" w:hAnsi="Times New Roman"/>
        </w:rPr>
        <w:t>This is less than the GPEA cut-off of 50,000</w:t>
      </w:r>
      <w:r>
        <w:rPr>
          <w:rFonts w:ascii="Times New Roman" w:hAnsi="Times New Roman"/>
        </w:rPr>
        <w:t xml:space="preserve">. </w:t>
      </w:r>
      <w:r w:rsidR="00137E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form is available in print-only</w:t>
      </w:r>
      <w:r w:rsidR="00137E6B">
        <w:rPr>
          <w:rFonts w:ascii="Times New Roman" w:hAnsi="Times New Roman"/>
        </w:rPr>
        <w:t>, fillable</w:t>
      </w:r>
      <w:r>
        <w:rPr>
          <w:rFonts w:ascii="Times New Roman" w:hAnsi="Times New Roman"/>
        </w:rPr>
        <w:t xml:space="preserve"> PDF on SSA’s website. </w:t>
      </w:r>
      <w:r w:rsidR="00137E6B">
        <w:rPr>
          <w:rFonts w:ascii="Times New Roman" w:hAnsi="Times New Roman"/>
        </w:rPr>
        <w:t xml:space="preserve"> </w:t>
      </w:r>
      <w:r w:rsidR="00E12F44">
        <w:rPr>
          <w:rFonts w:ascii="Times New Roman" w:hAnsi="Times New Roman"/>
        </w:rPr>
        <w:t>SSA does not collect the employer information</w:t>
      </w:r>
      <w:r>
        <w:rPr>
          <w:rFonts w:ascii="Times New Roman" w:hAnsi="Times New Roman"/>
        </w:rPr>
        <w:t xml:space="preserve"> via an in-office interview. </w:t>
      </w:r>
    </w:p>
    <w:p w:rsidR="00C77445" w:rsidRPr="006063D4" w:rsidRDefault="00C77445" w:rsidP="00C77445">
      <w:pPr>
        <w:rPr>
          <w:rFonts w:ascii="Times New Roman" w:hAnsi="Times New Roman"/>
        </w:rPr>
      </w:pPr>
    </w:p>
    <w:p w:rsidR="0088098A" w:rsidRPr="006063D4" w:rsidRDefault="00A45D82" w:rsidP="0088098A">
      <w:pPr>
        <w:numPr>
          <w:ilvl w:val="0"/>
          <w:numId w:val="16"/>
        </w:numPr>
        <w:tabs>
          <w:tab w:val="left" w:pos="1440"/>
        </w:tabs>
        <w:ind w:firstLine="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 xml:space="preserve">Why </w:t>
      </w:r>
      <w:r w:rsidR="000C1D18" w:rsidRPr="006063D4">
        <w:rPr>
          <w:rFonts w:ascii="Times New Roman" w:hAnsi="Times New Roman"/>
          <w:b/>
        </w:rPr>
        <w:t>We Cannot Use Duplicate Information</w:t>
      </w:r>
      <w:r w:rsidR="008372EE" w:rsidRPr="006063D4">
        <w:rPr>
          <w:rFonts w:ascii="Times New Roman" w:hAnsi="Times New Roman"/>
          <w:b/>
        </w:rPr>
        <w:t xml:space="preserve"> </w:t>
      </w:r>
    </w:p>
    <w:p w:rsidR="00A45D82" w:rsidRPr="006063D4" w:rsidRDefault="008372EE" w:rsidP="00137E6B">
      <w:pPr>
        <w:tabs>
          <w:tab w:val="left" w:pos="1440"/>
        </w:tabs>
        <w:ind w:left="1440"/>
        <w:rPr>
          <w:rFonts w:ascii="Times New Roman" w:hAnsi="Times New Roman"/>
          <w:b/>
        </w:rPr>
      </w:pPr>
      <w:r w:rsidRPr="006063D4">
        <w:rPr>
          <w:rFonts w:ascii="Times New Roman" w:hAnsi="Times New Roman"/>
        </w:rPr>
        <w:t>T</w:t>
      </w:r>
      <w:r w:rsidR="00A45D82" w:rsidRPr="006063D4">
        <w:rPr>
          <w:rFonts w:ascii="Times New Roman" w:hAnsi="Times New Roman"/>
        </w:rPr>
        <w:t>he nature of the information</w:t>
      </w:r>
      <w:r w:rsidR="00137E6B">
        <w:rPr>
          <w:rFonts w:ascii="Times New Roman" w:hAnsi="Times New Roman"/>
        </w:rPr>
        <w:t xml:space="preserve"> we collect and the manner in which we </w:t>
      </w:r>
      <w:r w:rsidR="00077E0E" w:rsidRPr="006063D4">
        <w:rPr>
          <w:rFonts w:ascii="Times New Roman" w:hAnsi="Times New Roman"/>
        </w:rPr>
        <w:t>colle</w:t>
      </w:r>
      <w:r w:rsidR="00137E6B">
        <w:rPr>
          <w:rFonts w:ascii="Times New Roman" w:hAnsi="Times New Roman"/>
        </w:rPr>
        <w:t>ct</w:t>
      </w:r>
      <w:r w:rsidR="00E12F44">
        <w:rPr>
          <w:rFonts w:ascii="Times New Roman" w:hAnsi="Times New Roman"/>
        </w:rPr>
        <w:t xml:space="preserve"> it preclude duplication. </w:t>
      </w:r>
      <w:r w:rsidR="00137E6B">
        <w:rPr>
          <w:rFonts w:ascii="Times New Roman" w:hAnsi="Times New Roman"/>
        </w:rPr>
        <w:t xml:space="preserve"> </w:t>
      </w:r>
      <w:r w:rsidR="00077E0E" w:rsidRPr="006063D4">
        <w:rPr>
          <w:rFonts w:ascii="Times New Roman" w:hAnsi="Times New Roman"/>
        </w:rPr>
        <w:t xml:space="preserve">SSA does not use another collection instrument to obtain similar data.  </w:t>
      </w:r>
    </w:p>
    <w:p w:rsidR="00A45D82" w:rsidRPr="006063D4" w:rsidRDefault="00A45D82" w:rsidP="00A45D82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</w:rPr>
      </w:pPr>
    </w:p>
    <w:p w:rsidR="00B51389" w:rsidRPr="006063D4" w:rsidRDefault="00077E0E" w:rsidP="0088098A">
      <w:pPr>
        <w:numPr>
          <w:ilvl w:val="0"/>
          <w:numId w:val="18"/>
        </w:numPr>
        <w:tabs>
          <w:tab w:val="clear" w:pos="360"/>
        </w:tabs>
        <w:ind w:left="720" w:firstLine="0"/>
        <w:rPr>
          <w:rFonts w:ascii="Times New Roman" w:hAnsi="Times New Roman"/>
        </w:rPr>
      </w:pPr>
      <w:r w:rsidRPr="006063D4">
        <w:rPr>
          <w:rFonts w:ascii="Times New Roman" w:hAnsi="Times New Roman"/>
          <w:b/>
        </w:rPr>
        <w:t>Minimizing Burden on Small Respondents</w:t>
      </w:r>
      <w:r w:rsidR="00B51389" w:rsidRPr="006063D4">
        <w:rPr>
          <w:rFonts w:ascii="Times New Roman" w:hAnsi="Times New Roman"/>
        </w:rPr>
        <w:t xml:space="preserve"> </w:t>
      </w:r>
    </w:p>
    <w:p w:rsidR="00E75DB0" w:rsidRPr="006063D4" w:rsidRDefault="00B51389" w:rsidP="00B51389">
      <w:pPr>
        <w:ind w:left="720"/>
        <w:rPr>
          <w:rFonts w:ascii="Times New Roman" w:hAnsi="Times New Roman"/>
        </w:rPr>
      </w:pPr>
      <w:r w:rsidRPr="006063D4">
        <w:rPr>
          <w:rFonts w:ascii="Times New Roman" w:hAnsi="Times New Roman"/>
        </w:rPr>
        <w:tab/>
      </w:r>
      <w:r w:rsidR="008372EE" w:rsidRPr="006063D4">
        <w:rPr>
          <w:rFonts w:ascii="Times New Roman" w:hAnsi="Times New Roman"/>
        </w:rPr>
        <w:t>T</w:t>
      </w:r>
      <w:r w:rsidR="00E75DB0" w:rsidRPr="006063D4">
        <w:rPr>
          <w:rFonts w:ascii="Times New Roman" w:hAnsi="Times New Roman"/>
        </w:rPr>
        <w:t xml:space="preserve">his collection does not significantly affect small businesses or other small </w:t>
      </w:r>
      <w:r w:rsidRPr="006063D4">
        <w:rPr>
          <w:rFonts w:ascii="Times New Roman" w:hAnsi="Times New Roman"/>
        </w:rPr>
        <w:tab/>
      </w:r>
      <w:r w:rsidR="00E75DB0" w:rsidRPr="006063D4">
        <w:rPr>
          <w:rFonts w:ascii="Times New Roman" w:hAnsi="Times New Roman"/>
        </w:rPr>
        <w:t xml:space="preserve">entities. </w:t>
      </w:r>
      <w:r w:rsidR="008372EE" w:rsidRPr="006063D4">
        <w:rPr>
          <w:rFonts w:ascii="Times New Roman" w:hAnsi="Times New Roman"/>
        </w:rPr>
        <w:t xml:space="preserve"> </w:t>
      </w:r>
    </w:p>
    <w:p w:rsidR="00E75DB0" w:rsidRDefault="00E75DB0" w:rsidP="00B51389">
      <w:pPr>
        <w:tabs>
          <w:tab w:val="left" w:pos="9450"/>
        </w:tabs>
        <w:ind w:left="720" w:right="-180"/>
        <w:rPr>
          <w:rFonts w:ascii="Times New Roman" w:hAnsi="Times New Roman"/>
          <w:b/>
          <w:u w:val="single"/>
        </w:rPr>
      </w:pPr>
    </w:p>
    <w:p w:rsidR="006329A4" w:rsidRPr="006063D4" w:rsidRDefault="006329A4" w:rsidP="00B51389">
      <w:pPr>
        <w:tabs>
          <w:tab w:val="left" w:pos="9450"/>
        </w:tabs>
        <w:ind w:left="720" w:right="-180"/>
        <w:rPr>
          <w:rFonts w:ascii="Times New Roman" w:hAnsi="Times New Roman"/>
          <w:b/>
          <w:u w:val="single"/>
        </w:rPr>
      </w:pPr>
    </w:p>
    <w:p w:rsidR="00A45D82" w:rsidRPr="006063D4" w:rsidRDefault="00A45D82" w:rsidP="00B51389">
      <w:pPr>
        <w:tabs>
          <w:tab w:val="left" w:pos="810"/>
        </w:tabs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</w:rPr>
        <w:t>6.</w:t>
      </w:r>
      <w:r w:rsidRPr="006063D4">
        <w:rPr>
          <w:rFonts w:ascii="Times New Roman" w:hAnsi="Times New Roman"/>
        </w:rPr>
        <w:tab/>
      </w:r>
      <w:r w:rsidRPr="006063D4">
        <w:rPr>
          <w:rFonts w:ascii="Times New Roman" w:hAnsi="Times New Roman"/>
          <w:b/>
        </w:rPr>
        <w:t>Consequence of Not Collecting Information or Collecting it Less Frequently</w:t>
      </w:r>
      <w:r w:rsidR="00490DA9" w:rsidRPr="006063D4">
        <w:rPr>
          <w:rFonts w:ascii="Times New Roman" w:hAnsi="Times New Roman"/>
          <w:b/>
        </w:rPr>
        <w:t xml:space="preserve"> </w:t>
      </w:r>
    </w:p>
    <w:p w:rsidR="00A45D82" w:rsidRPr="00137E6B" w:rsidRDefault="00D8760C" w:rsidP="00137E6B">
      <w:pPr>
        <w:ind w:left="1440" w:hanging="72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ab/>
      </w:r>
      <w:r w:rsidRPr="006063D4">
        <w:rPr>
          <w:rFonts w:ascii="Times New Roman" w:hAnsi="Times New Roman"/>
        </w:rPr>
        <w:t xml:space="preserve">If we did not </w:t>
      </w:r>
      <w:r w:rsidR="002479AB">
        <w:rPr>
          <w:rFonts w:ascii="Times New Roman" w:hAnsi="Times New Roman"/>
        </w:rPr>
        <w:t>use Form SSA-3033</w:t>
      </w:r>
      <w:r w:rsidR="00B51389" w:rsidRPr="006063D4">
        <w:rPr>
          <w:rFonts w:ascii="Times New Roman" w:hAnsi="Times New Roman"/>
        </w:rPr>
        <w:t>, we</w:t>
      </w:r>
      <w:r w:rsidR="00E12F44">
        <w:rPr>
          <w:rFonts w:ascii="Times New Roman" w:hAnsi="Times New Roman"/>
        </w:rPr>
        <w:t xml:space="preserve"> would have difficulty in properly evaluating unsuccessful work attempts and </w:t>
      </w:r>
      <w:r w:rsidR="004B7E75" w:rsidRPr="006063D4">
        <w:rPr>
          <w:rFonts w:ascii="Times New Roman" w:hAnsi="Times New Roman"/>
        </w:rPr>
        <w:t xml:space="preserve">subsidized </w:t>
      </w:r>
      <w:r w:rsidR="00E12F44">
        <w:rPr>
          <w:rFonts w:ascii="Times New Roman" w:hAnsi="Times New Roman"/>
        </w:rPr>
        <w:t>work</w:t>
      </w:r>
      <w:r w:rsidR="008372EE" w:rsidRPr="006063D4">
        <w:rPr>
          <w:rFonts w:ascii="Times New Roman" w:hAnsi="Times New Roman"/>
        </w:rPr>
        <w:t xml:space="preserve">, which could result </w:t>
      </w:r>
      <w:r w:rsidR="00552E6C" w:rsidRPr="006063D4">
        <w:rPr>
          <w:rFonts w:ascii="Times New Roman" w:hAnsi="Times New Roman"/>
        </w:rPr>
        <w:t xml:space="preserve">in </w:t>
      </w:r>
      <w:r w:rsidR="00E12F44">
        <w:rPr>
          <w:rFonts w:ascii="Times New Roman" w:hAnsi="Times New Roman"/>
        </w:rPr>
        <w:t xml:space="preserve">improper </w:t>
      </w:r>
      <w:r w:rsidR="008372EE" w:rsidRPr="006063D4">
        <w:rPr>
          <w:rFonts w:ascii="Times New Roman" w:hAnsi="Times New Roman"/>
        </w:rPr>
        <w:t>payments</w:t>
      </w:r>
      <w:r w:rsidR="00E12F44">
        <w:rPr>
          <w:rFonts w:ascii="Times New Roman" w:hAnsi="Times New Roman"/>
        </w:rPr>
        <w:t xml:space="preserve">. </w:t>
      </w:r>
      <w:r w:rsidR="00137E6B">
        <w:rPr>
          <w:rFonts w:ascii="Times New Roman" w:hAnsi="Times New Roman"/>
        </w:rPr>
        <w:t xml:space="preserve"> </w:t>
      </w:r>
      <w:r w:rsidR="00B51389" w:rsidRPr="006063D4">
        <w:rPr>
          <w:rFonts w:ascii="Times New Roman" w:hAnsi="Times New Roman"/>
        </w:rPr>
        <w:t>Because we collect the i</w:t>
      </w:r>
      <w:r w:rsidR="002479AB">
        <w:rPr>
          <w:rFonts w:ascii="Times New Roman" w:hAnsi="Times New Roman"/>
        </w:rPr>
        <w:t xml:space="preserve">nformation on an as </w:t>
      </w:r>
      <w:r w:rsidR="00B51389" w:rsidRPr="006063D4">
        <w:rPr>
          <w:rFonts w:ascii="Times New Roman" w:hAnsi="Times New Roman"/>
        </w:rPr>
        <w:t xml:space="preserve">needed basis, we </w:t>
      </w:r>
      <w:r w:rsidRPr="006063D4">
        <w:rPr>
          <w:rFonts w:ascii="Times New Roman" w:hAnsi="Times New Roman"/>
        </w:rPr>
        <w:t>cannot collect it less frequently</w:t>
      </w:r>
      <w:r w:rsidR="0057144F" w:rsidRPr="006063D4">
        <w:rPr>
          <w:rFonts w:ascii="Times New Roman" w:hAnsi="Times New Roman"/>
        </w:rPr>
        <w:t>.</w:t>
      </w:r>
      <w:r w:rsidR="00137E6B">
        <w:rPr>
          <w:rFonts w:ascii="Times New Roman" w:hAnsi="Times New Roman"/>
          <w:b/>
        </w:rPr>
        <w:t xml:space="preserve">  </w:t>
      </w:r>
      <w:r w:rsidR="00A45D82" w:rsidRPr="006063D4">
        <w:rPr>
          <w:rFonts w:ascii="Times New Roman" w:hAnsi="Times New Roman"/>
        </w:rPr>
        <w:t xml:space="preserve">There are no technical or legal obstacles </w:t>
      </w:r>
      <w:r w:rsidR="00127980" w:rsidRPr="006063D4">
        <w:rPr>
          <w:rFonts w:ascii="Times New Roman" w:hAnsi="Times New Roman"/>
        </w:rPr>
        <w:t>to</w:t>
      </w:r>
      <w:r w:rsidR="00A45D82" w:rsidRPr="006063D4">
        <w:rPr>
          <w:rFonts w:ascii="Times New Roman" w:hAnsi="Times New Roman"/>
        </w:rPr>
        <w:t xml:space="preserve"> burden reduction.</w:t>
      </w:r>
    </w:p>
    <w:p w:rsidR="00A45D82" w:rsidRPr="006063D4" w:rsidRDefault="00A45D82" w:rsidP="00A45D82">
      <w:pPr>
        <w:rPr>
          <w:rFonts w:ascii="Times New Roman" w:hAnsi="Times New Roman"/>
        </w:rPr>
      </w:pPr>
    </w:p>
    <w:p w:rsidR="00B51389" w:rsidRPr="006063D4" w:rsidRDefault="00A45D82" w:rsidP="00B51389">
      <w:pPr>
        <w:tabs>
          <w:tab w:val="left" w:pos="720"/>
        </w:tabs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</w:rPr>
        <w:t>7</w:t>
      </w:r>
      <w:r w:rsidRPr="006063D4">
        <w:rPr>
          <w:rFonts w:ascii="Times New Roman" w:hAnsi="Times New Roman"/>
          <w:b/>
        </w:rPr>
        <w:t>.</w:t>
      </w:r>
      <w:r w:rsidRPr="006063D4">
        <w:rPr>
          <w:rFonts w:ascii="Times New Roman" w:hAnsi="Times New Roman"/>
        </w:rPr>
        <w:tab/>
      </w:r>
      <w:r w:rsidRPr="006063D4">
        <w:rPr>
          <w:rFonts w:ascii="Times New Roman" w:hAnsi="Times New Roman"/>
          <w:b/>
        </w:rPr>
        <w:t xml:space="preserve">Special </w:t>
      </w:r>
      <w:r w:rsidR="007F76ED" w:rsidRPr="006063D4">
        <w:rPr>
          <w:rFonts w:ascii="Times New Roman" w:hAnsi="Times New Roman"/>
          <w:b/>
        </w:rPr>
        <w:t xml:space="preserve">Circumstances </w:t>
      </w:r>
    </w:p>
    <w:p w:rsidR="00646DBD" w:rsidRPr="006063D4" w:rsidRDefault="00B51389" w:rsidP="00B51389">
      <w:pPr>
        <w:tabs>
          <w:tab w:val="left" w:pos="720"/>
        </w:tabs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ab/>
      </w:r>
      <w:r w:rsidR="00A45D82" w:rsidRPr="006063D4">
        <w:rPr>
          <w:rFonts w:ascii="Times New Roman" w:hAnsi="Times New Roman"/>
        </w:rPr>
        <w:t xml:space="preserve">There are no special circumstances that would cause </w:t>
      </w:r>
      <w:r w:rsidR="002A4C30" w:rsidRPr="006063D4">
        <w:rPr>
          <w:rFonts w:ascii="Times New Roman" w:hAnsi="Times New Roman"/>
        </w:rPr>
        <w:t xml:space="preserve">SSA to conduct this </w:t>
      </w:r>
      <w:r w:rsidRPr="006063D4">
        <w:rPr>
          <w:rFonts w:ascii="Times New Roman" w:hAnsi="Times New Roman"/>
        </w:rPr>
        <w:tab/>
      </w:r>
      <w:r w:rsidR="002A4C30" w:rsidRPr="006063D4">
        <w:rPr>
          <w:rFonts w:ascii="Times New Roman" w:hAnsi="Times New Roman"/>
        </w:rPr>
        <w:t xml:space="preserve">information collection in a manner inconsistent with </w:t>
      </w:r>
      <w:r w:rsidR="00A45D82" w:rsidRPr="00137E6B">
        <w:rPr>
          <w:rFonts w:ascii="Times New Roman" w:hAnsi="Times New Roman"/>
          <w:i/>
        </w:rPr>
        <w:t>5 CFR 1320.5</w:t>
      </w:r>
      <w:r w:rsidR="00A45D82" w:rsidRPr="006063D4">
        <w:rPr>
          <w:rFonts w:ascii="Times New Roman" w:hAnsi="Times New Roman"/>
        </w:rPr>
        <w:t>.</w:t>
      </w:r>
    </w:p>
    <w:p w:rsidR="00A45D82" w:rsidRPr="006063D4" w:rsidRDefault="00A45D82" w:rsidP="00A45D82">
      <w:pPr>
        <w:rPr>
          <w:rFonts w:ascii="Times New Roman" w:hAnsi="Times New Roman"/>
          <w:b/>
          <w:i/>
        </w:rPr>
      </w:pPr>
    </w:p>
    <w:p w:rsidR="00FD549D" w:rsidRPr="006063D4" w:rsidRDefault="00A45D82" w:rsidP="00B51389">
      <w:pPr>
        <w:numPr>
          <w:ilvl w:val="0"/>
          <w:numId w:val="13"/>
        </w:numPr>
        <w:tabs>
          <w:tab w:val="clear" w:pos="720"/>
        </w:tabs>
        <w:ind w:firstLine="0"/>
        <w:rPr>
          <w:rFonts w:ascii="Times New Roman" w:hAnsi="Times New Roman"/>
        </w:rPr>
      </w:pPr>
      <w:r w:rsidRPr="006063D4">
        <w:rPr>
          <w:rFonts w:ascii="Times New Roman" w:hAnsi="Times New Roman"/>
          <w:b/>
        </w:rPr>
        <w:t>Solicitation of Public Comment and Other Consultations with the Public</w:t>
      </w:r>
      <w:r w:rsidR="008372EE" w:rsidRPr="006063D4">
        <w:rPr>
          <w:rFonts w:ascii="Times New Roman" w:hAnsi="Times New Roman"/>
          <w:b/>
        </w:rPr>
        <w:t xml:space="preserve"> </w:t>
      </w:r>
    </w:p>
    <w:p w:rsidR="003A67DB" w:rsidRPr="00E12F44" w:rsidRDefault="00137E6B" w:rsidP="00E12F44">
      <w:pPr>
        <w:ind w:left="1440"/>
        <w:rPr>
          <w:rFonts w:ascii="Times New Roman" w:hAnsi="Times New Roman"/>
        </w:rPr>
      </w:pPr>
      <w:r w:rsidRPr="007744C3">
        <w:rPr>
          <w:rFonts w:ascii="Times New Roman" w:hAnsi="Times New Roman"/>
        </w:rPr>
        <w:t>The 60-day advance Federal Register Notice published on</w:t>
      </w:r>
      <w:r>
        <w:rPr>
          <w:rFonts w:ascii="Times New Roman" w:hAnsi="Times New Roman"/>
        </w:rPr>
        <w:t xml:space="preserve"> January 12, 2017</w:t>
      </w:r>
      <w:r w:rsidRPr="007744C3">
        <w:rPr>
          <w:rFonts w:ascii="Times New Roman" w:hAnsi="Times New Roman"/>
        </w:rPr>
        <w:t xml:space="preserve">, at </w:t>
      </w:r>
      <w:r>
        <w:rPr>
          <w:rFonts w:ascii="Times New Roman" w:hAnsi="Times New Roman"/>
        </w:rPr>
        <w:t>82</w:t>
      </w:r>
      <w:r w:rsidRPr="007744C3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3838,</w:t>
      </w:r>
      <w:r w:rsidRPr="007744C3">
        <w:rPr>
          <w:rFonts w:ascii="Times New Roman" w:hAnsi="Times New Roman"/>
        </w:rPr>
        <w:t xml:space="preserve"> and we received no public comments.  The 30-day FRN published on </w:t>
      </w:r>
      <w:r>
        <w:rPr>
          <w:rFonts w:ascii="Times New Roman" w:hAnsi="Times New Roman"/>
        </w:rPr>
        <w:t>March 28, 2017</w:t>
      </w:r>
      <w:r w:rsidRPr="007744C3">
        <w:rPr>
          <w:rFonts w:ascii="Times New Roman" w:hAnsi="Times New Roman"/>
        </w:rPr>
        <w:t xml:space="preserve"> at</w:t>
      </w:r>
      <w:r>
        <w:rPr>
          <w:rFonts w:ascii="Times New Roman" w:hAnsi="Times New Roman"/>
        </w:rPr>
        <w:t xml:space="preserve"> 82 FR 15412</w:t>
      </w:r>
      <w:r w:rsidRPr="007744C3">
        <w:rPr>
          <w:rFonts w:ascii="Times New Roman" w:hAnsi="Times New Roman"/>
        </w:rPr>
        <w:t>.  If we receive any comments in response to this Notice, we will forward them to OMB</w:t>
      </w:r>
      <w:r w:rsidR="00E12F44">
        <w:rPr>
          <w:rFonts w:ascii="Times New Roman" w:hAnsi="Times New Roman"/>
        </w:rPr>
        <w:t xml:space="preserve">. </w:t>
      </w:r>
    </w:p>
    <w:p w:rsidR="00A45D82" w:rsidRPr="006063D4" w:rsidRDefault="00A45D82" w:rsidP="00B51389">
      <w:pPr>
        <w:widowControl/>
        <w:ind w:left="720"/>
        <w:rPr>
          <w:rFonts w:ascii="Times New Roman" w:hAnsi="Times New Roman"/>
        </w:rPr>
      </w:pPr>
    </w:p>
    <w:p w:rsidR="00B51389" w:rsidRPr="006063D4" w:rsidRDefault="00A45D82" w:rsidP="00B51389">
      <w:pPr>
        <w:numPr>
          <w:ilvl w:val="0"/>
          <w:numId w:val="13"/>
        </w:numPr>
        <w:tabs>
          <w:tab w:val="clear" w:pos="720"/>
          <w:tab w:val="num" w:pos="630"/>
        </w:tabs>
        <w:ind w:firstLine="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>Payment or Gifts to Respondents</w:t>
      </w:r>
      <w:r w:rsidR="008372EE" w:rsidRPr="006063D4">
        <w:rPr>
          <w:rFonts w:ascii="Times New Roman" w:hAnsi="Times New Roman"/>
          <w:b/>
        </w:rPr>
        <w:t xml:space="preserve"> </w:t>
      </w:r>
    </w:p>
    <w:p w:rsidR="00A45D82" w:rsidRPr="006063D4" w:rsidRDefault="00B51389" w:rsidP="00B51389">
      <w:pPr>
        <w:ind w:left="90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ab/>
      </w:r>
      <w:r w:rsidR="00795BAB" w:rsidRPr="006063D4">
        <w:rPr>
          <w:rFonts w:ascii="Times New Roman" w:hAnsi="Times New Roman"/>
        </w:rPr>
        <w:t>SSA does not provide payments or gifts</w:t>
      </w:r>
      <w:r w:rsidR="00A45D82" w:rsidRPr="006063D4">
        <w:rPr>
          <w:rFonts w:ascii="Times New Roman" w:hAnsi="Times New Roman"/>
        </w:rPr>
        <w:t xml:space="preserve"> to the respondents. </w:t>
      </w:r>
    </w:p>
    <w:p w:rsidR="00A45D82" w:rsidRPr="006063D4" w:rsidRDefault="00A45D82" w:rsidP="00A45D82">
      <w:pPr>
        <w:rPr>
          <w:rFonts w:ascii="Times New Roman" w:hAnsi="Times New Roman"/>
        </w:rPr>
      </w:pPr>
    </w:p>
    <w:p w:rsidR="00B51389" w:rsidRPr="006063D4" w:rsidRDefault="00A45D82" w:rsidP="00B51389">
      <w:pPr>
        <w:numPr>
          <w:ilvl w:val="0"/>
          <w:numId w:val="13"/>
        </w:numPr>
        <w:ind w:firstLine="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>Assurances of Confidentiality</w:t>
      </w:r>
      <w:r w:rsidR="008372EE" w:rsidRPr="006063D4">
        <w:rPr>
          <w:rFonts w:ascii="Times New Roman" w:hAnsi="Times New Roman"/>
          <w:b/>
        </w:rPr>
        <w:t xml:space="preserve"> </w:t>
      </w:r>
    </w:p>
    <w:p w:rsidR="00A45D82" w:rsidRPr="006063D4" w:rsidRDefault="00B51389" w:rsidP="00B51389">
      <w:pPr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ab/>
      </w:r>
      <w:r w:rsidRPr="006063D4">
        <w:rPr>
          <w:rFonts w:ascii="Times New Roman" w:hAnsi="Times New Roman"/>
        </w:rPr>
        <w:t xml:space="preserve">SSA protects and holds confidential the information it collects in accordance with </w:t>
      </w:r>
      <w:r w:rsidRPr="006063D4">
        <w:rPr>
          <w:rFonts w:ascii="Times New Roman" w:hAnsi="Times New Roman"/>
        </w:rPr>
        <w:tab/>
      </w:r>
      <w:r w:rsidRPr="00137E6B">
        <w:rPr>
          <w:rFonts w:ascii="Times New Roman" w:hAnsi="Times New Roman"/>
          <w:i/>
        </w:rPr>
        <w:t xml:space="preserve">42 U.S.C. 1306, 20 CFR 401 </w:t>
      </w:r>
      <w:r w:rsidRPr="006063D4">
        <w:rPr>
          <w:rFonts w:ascii="Times New Roman" w:hAnsi="Times New Roman"/>
        </w:rPr>
        <w:t xml:space="preserve">and </w:t>
      </w:r>
      <w:r w:rsidRPr="00137E6B">
        <w:rPr>
          <w:rFonts w:ascii="Times New Roman" w:hAnsi="Times New Roman"/>
          <w:i/>
        </w:rPr>
        <w:t>402, 5 U.S.C. 552</w:t>
      </w:r>
      <w:r w:rsidRPr="006063D4">
        <w:rPr>
          <w:rFonts w:ascii="Times New Roman" w:hAnsi="Times New Roman"/>
        </w:rPr>
        <w:t xml:space="preserve"> (Freedom of Information Act), </w:t>
      </w:r>
      <w:r w:rsidRPr="006063D4">
        <w:rPr>
          <w:rFonts w:ascii="Times New Roman" w:hAnsi="Times New Roman"/>
        </w:rPr>
        <w:tab/>
      </w:r>
      <w:r w:rsidRPr="00137E6B">
        <w:rPr>
          <w:rFonts w:ascii="Times New Roman" w:hAnsi="Times New Roman"/>
          <w:i/>
        </w:rPr>
        <w:t>5 U.S.C. 552a</w:t>
      </w:r>
      <w:r w:rsidRPr="006063D4">
        <w:rPr>
          <w:rFonts w:ascii="Times New Roman" w:hAnsi="Times New Roman"/>
        </w:rPr>
        <w:t xml:space="preserve"> (Privacy Act of 1974), and OMB Circular No. A-130</w:t>
      </w:r>
      <w:r w:rsidRPr="006063D4">
        <w:rPr>
          <w:rFonts w:ascii="Times New Roman" w:hAnsi="Times New Roman"/>
          <w:color w:val="0000FF"/>
        </w:rPr>
        <w:t>.</w:t>
      </w:r>
    </w:p>
    <w:p w:rsidR="00A45D82" w:rsidRPr="006063D4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B51389" w:rsidRPr="006063D4" w:rsidRDefault="00A45D82" w:rsidP="00B51389">
      <w:pPr>
        <w:numPr>
          <w:ilvl w:val="0"/>
          <w:numId w:val="13"/>
        </w:numPr>
        <w:ind w:firstLine="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>Justification for Sensitive Questions</w:t>
      </w:r>
      <w:r w:rsidR="008372EE" w:rsidRPr="006063D4">
        <w:rPr>
          <w:rFonts w:ascii="Times New Roman" w:hAnsi="Times New Roman"/>
          <w:b/>
        </w:rPr>
        <w:t xml:space="preserve"> </w:t>
      </w:r>
    </w:p>
    <w:p w:rsidR="00B51389" w:rsidRPr="006063D4" w:rsidRDefault="00B51389" w:rsidP="00B51389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6063D4">
        <w:rPr>
          <w:rFonts w:ascii="Times New Roman" w:hAnsi="Times New Roman"/>
          <w:b w:val="0"/>
        </w:rPr>
        <w:tab/>
      </w:r>
      <w:r w:rsidRPr="006063D4">
        <w:rPr>
          <w:rFonts w:ascii="Times New Roman" w:hAnsi="Times New Roman"/>
          <w:b w:val="0"/>
          <w:i w:val="0"/>
        </w:rPr>
        <w:t>The information collection does not contain any questions of a sensitive nature.</w:t>
      </w:r>
    </w:p>
    <w:p w:rsidR="00A45D82" w:rsidRPr="006063D4" w:rsidRDefault="00B51389" w:rsidP="00B51389">
      <w:pPr>
        <w:ind w:left="720"/>
        <w:rPr>
          <w:rFonts w:ascii="Times New Roman" w:hAnsi="Times New Roman"/>
        </w:rPr>
      </w:pPr>
      <w:r w:rsidRPr="006063D4">
        <w:rPr>
          <w:rFonts w:ascii="Times New Roman" w:hAnsi="Times New Roman"/>
          <w:b/>
        </w:rPr>
        <w:tab/>
      </w:r>
    </w:p>
    <w:p w:rsidR="00B51389" w:rsidRPr="006063D4" w:rsidRDefault="00A45D82" w:rsidP="00B51389">
      <w:pPr>
        <w:numPr>
          <w:ilvl w:val="0"/>
          <w:numId w:val="13"/>
        </w:numPr>
        <w:ind w:firstLine="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>Estimates of Public Reporting Burden</w:t>
      </w:r>
      <w:r w:rsidR="00552E6C" w:rsidRPr="006063D4">
        <w:rPr>
          <w:rFonts w:ascii="Times New Roman" w:hAnsi="Times New Roman"/>
          <w:b/>
        </w:rPr>
        <w:t xml:space="preserve"> </w:t>
      </w:r>
    </w:p>
    <w:p w:rsidR="00940E67" w:rsidRPr="006063D4" w:rsidRDefault="00940E67" w:rsidP="00940E67">
      <w:pPr>
        <w:rPr>
          <w:rFonts w:ascii="Times New Roman" w:hAnsi="Times New Roman"/>
          <w:b/>
        </w:rPr>
      </w:pPr>
    </w:p>
    <w:tbl>
      <w:tblPr>
        <w:tblpPr w:leftFromText="180" w:rightFromText="180" w:vertAnchor="text" w:horzAnchor="page" w:tblpX="2762" w:tblpY="-50"/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604"/>
        <w:gridCol w:w="1415"/>
        <w:gridCol w:w="1415"/>
        <w:gridCol w:w="1697"/>
      </w:tblGrid>
      <w:tr w:rsidR="00940E67" w:rsidRPr="006063D4" w:rsidTr="00940E67">
        <w:trPr>
          <w:trHeight w:val="889"/>
        </w:trPr>
        <w:tc>
          <w:tcPr>
            <w:tcW w:w="1717" w:type="dxa"/>
          </w:tcPr>
          <w:p w:rsidR="00940E67" w:rsidRPr="006063D4" w:rsidRDefault="00940E67" w:rsidP="00940E67">
            <w:pPr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rFonts w:ascii="Times New Roman" w:hAnsi="Times New Roman"/>
                <w:b/>
              </w:rPr>
            </w:pPr>
            <w:r w:rsidRPr="006063D4"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604" w:type="dxa"/>
          </w:tcPr>
          <w:p w:rsidR="00940E67" w:rsidRPr="006063D4" w:rsidRDefault="00940E67" w:rsidP="00940E67">
            <w:pPr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rFonts w:ascii="Times New Roman" w:hAnsi="Times New Roman"/>
                <w:b/>
              </w:rPr>
            </w:pPr>
            <w:r w:rsidRPr="006063D4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415" w:type="dxa"/>
          </w:tcPr>
          <w:p w:rsidR="00940E67" w:rsidRPr="006063D4" w:rsidRDefault="00940E67" w:rsidP="00940E67">
            <w:pPr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rFonts w:ascii="Times New Roman" w:hAnsi="Times New Roman"/>
                <w:b/>
              </w:rPr>
            </w:pPr>
            <w:r w:rsidRPr="006063D4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415" w:type="dxa"/>
          </w:tcPr>
          <w:p w:rsidR="00940E67" w:rsidRPr="006063D4" w:rsidRDefault="00940E67" w:rsidP="00940E67">
            <w:pPr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rFonts w:ascii="Times New Roman" w:hAnsi="Times New Roman"/>
                <w:b/>
              </w:rPr>
            </w:pPr>
            <w:r w:rsidRPr="006063D4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697" w:type="dxa"/>
          </w:tcPr>
          <w:p w:rsidR="00940E67" w:rsidRPr="006063D4" w:rsidRDefault="00940E67" w:rsidP="00940E67">
            <w:pPr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rFonts w:ascii="Times New Roman" w:hAnsi="Times New Roman"/>
                <w:b/>
              </w:rPr>
            </w:pPr>
            <w:r w:rsidRPr="006063D4">
              <w:rPr>
                <w:rFonts w:ascii="Times New Roman" w:hAnsi="Times New Roman"/>
                <w:b/>
              </w:rPr>
              <w:t>Estimated</w:t>
            </w:r>
          </w:p>
          <w:p w:rsidR="00940E67" w:rsidRPr="006063D4" w:rsidRDefault="00940E67" w:rsidP="00940E67">
            <w:pPr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rFonts w:ascii="Times New Roman" w:hAnsi="Times New Roman"/>
                <w:b/>
              </w:rPr>
            </w:pPr>
            <w:r w:rsidRPr="006063D4">
              <w:rPr>
                <w:rFonts w:ascii="Times New Roman" w:hAnsi="Times New Roman"/>
                <w:b/>
              </w:rPr>
              <w:t>Total Annual Burden (hours)</w:t>
            </w:r>
          </w:p>
        </w:tc>
      </w:tr>
      <w:tr w:rsidR="00940E67" w:rsidRPr="006063D4" w:rsidTr="00940E67">
        <w:trPr>
          <w:trHeight w:val="179"/>
        </w:trPr>
        <w:tc>
          <w:tcPr>
            <w:tcW w:w="1717" w:type="dxa"/>
          </w:tcPr>
          <w:p w:rsidR="00940E67" w:rsidRPr="006063D4" w:rsidRDefault="002479AB" w:rsidP="00940E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SSA-3033</w:t>
            </w:r>
          </w:p>
        </w:tc>
        <w:tc>
          <w:tcPr>
            <w:tcW w:w="1604" w:type="dxa"/>
          </w:tcPr>
          <w:p w:rsidR="00940E67" w:rsidRPr="006063D4" w:rsidRDefault="00940E67" w:rsidP="00940E67">
            <w:pPr>
              <w:jc w:val="right"/>
              <w:rPr>
                <w:rFonts w:ascii="Times New Roman" w:hAnsi="Times New Roman"/>
              </w:rPr>
            </w:pPr>
            <w:r w:rsidRPr="006063D4">
              <w:rPr>
                <w:rFonts w:ascii="Times New Roman" w:hAnsi="Times New Roman"/>
              </w:rPr>
              <w:t>15,000</w:t>
            </w:r>
          </w:p>
        </w:tc>
        <w:tc>
          <w:tcPr>
            <w:tcW w:w="1415" w:type="dxa"/>
          </w:tcPr>
          <w:p w:rsidR="00940E67" w:rsidRPr="006063D4" w:rsidRDefault="00940E67" w:rsidP="00940E67">
            <w:pPr>
              <w:jc w:val="right"/>
              <w:rPr>
                <w:rFonts w:ascii="Times New Roman" w:hAnsi="Times New Roman"/>
              </w:rPr>
            </w:pPr>
            <w:r w:rsidRPr="006063D4">
              <w:rPr>
                <w:rFonts w:ascii="Times New Roman" w:hAnsi="Times New Roman"/>
              </w:rPr>
              <w:t>1</w:t>
            </w:r>
          </w:p>
        </w:tc>
        <w:tc>
          <w:tcPr>
            <w:tcW w:w="1415" w:type="dxa"/>
          </w:tcPr>
          <w:p w:rsidR="00940E67" w:rsidRPr="006063D4" w:rsidRDefault="00940E67" w:rsidP="00940E67">
            <w:pPr>
              <w:jc w:val="right"/>
              <w:rPr>
                <w:rFonts w:ascii="Times New Roman" w:hAnsi="Times New Roman"/>
              </w:rPr>
            </w:pPr>
            <w:r w:rsidRPr="006063D4">
              <w:rPr>
                <w:rFonts w:ascii="Times New Roman" w:hAnsi="Times New Roman"/>
              </w:rPr>
              <w:t>15</w:t>
            </w:r>
          </w:p>
        </w:tc>
        <w:tc>
          <w:tcPr>
            <w:tcW w:w="1697" w:type="dxa"/>
          </w:tcPr>
          <w:p w:rsidR="00940E67" w:rsidRPr="006063D4" w:rsidRDefault="00940E67" w:rsidP="00940E67">
            <w:pPr>
              <w:jc w:val="right"/>
              <w:rPr>
                <w:rFonts w:ascii="Times New Roman" w:hAnsi="Times New Roman"/>
              </w:rPr>
            </w:pPr>
            <w:r w:rsidRPr="006063D4">
              <w:rPr>
                <w:rFonts w:ascii="Times New Roman" w:hAnsi="Times New Roman"/>
              </w:rPr>
              <w:t>3,750</w:t>
            </w:r>
          </w:p>
        </w:tc>
      </w:tr>
    </w:tbl>
    <w:p w:rsidR="00940E67" w:rsidRPr="006063D4" w:rsidRDefault="00940E67" w:rsidP="00940E67">
      <w:pPr>
        <w:rPr>
          <w:rFonts w:ascii="Times New Roman" w:hAnsi="Times New Roman"/>
          <w:b/>
        </w:rPr>
      </w:pPr>
    </w:p>
    <w:p w:rsidR="00940E67" w:rsidRPr="006063D4" w:rsidRDefault="00940E67" w:rsidP="00940E67">
      <w:pPr>
        <w:rPr>
          <w:rFonts w:ascii="Times New Roman" w:hAnsi="Times New Roman"/>
          <w:b/>
        </w:rPr>
      </w:pPr>
    </w:p>
    <w:p w:rsidR="00940E67" w:rsidRPr="006063D4" w:rsidRDefault="00940E67" w:rsidP="00940E67">
      <w:pPr>
        <w:rPr>
          <w:rFonts w:ascii="Times New Roman" w:hAnsi="Times New Roman"/>
          <w:b/>
        </w:rPr>
      </w:pPr>
    </w:p>
    <w:p w:rsidR="00940E67" w:rsidRPr="006063D4" w:rsidRDefault="00940E67" w:rsidP="00940E67">
      <w:pPr>
        <w:ind w:left="720"/>
        <w:rPr>
          <w:rFonts w:ascii="Times New Roman" w:hAnsi="Times New Roman"/>
          <w:b/>
        </w:rPr>
      </w:pPr>
    </w:p>
    <w:p w:rsidR="00940E67" w:rsidRPr="006063D4" w:rsidRDefault="00B51389" w:rsidP="00B51389">
      <w:pPr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ab/>
      </w:r>
    </w:p>
    <w:p w:rsidR="00940E67" w:rsidRPr="006063D4" w:rsidRDefault="00940E67" w:rsidP="00B51389">
      <w:pPr>
        <w:ind w:left="720"/>
        <w:rPr>
          <w:rFonts w:ascii="Times New Roman" w:hAnsi="Times New Roman"/>
          <w:b/>
        </w:rPr>
      </w:pPr>
    </w:p>
    <w:p w:rsidR="00F9405B" w:rsidRPr="006063D4" w:rsidRDefault="00940E67" w:rsidP="002479AB">
      <w:pPr>
        <w:tabs>
          <w:tab w:val="left" w:pos="1440"/>
        </w:tabs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</w:rPr>
        <w:tab/>
      </w:r>
      <w:r w:rsidR="00090076" w:rsidRPr="006063D4">
        <w:rPr>
          <w:rFonts w:ascii="Times New Roman" w:hAnsi="Times New Roman"/>
        </w:rPr>
        <w:t>The total burden</w:t>
      </w:r>
      <w:r w:rsidRPr="006063D4">
        <w:rPr>
          <w:rFonts w:ascii="Times New Roman" w:hAnsi="Times New Roman"/>
        </w:rPr>
        <w:t xml:space="preserve"> for this ICR is </w:t>
      </w:r>
      <w:r w:rsidRPr="00B5530B">
        <w:rPr>
          <w:rFonts w:ascii="Times New Roman" w:hAnsi="Times New Roman"/>
          <w:b/>
        </w:rPr>
        <w:t>3,750</w:t>
      </w:r>
      <w:r w:rsidRPr="006063D4">
        <w:rPr>
          <w:rFonts w:ascii="Times New Roman" w:hAnsi="Times New Roman"/>
        </w:rPr>
        <w:t xml:space="preserve"> hours.  This figure represents burden hours, </w:t>
      </w:r>
      <w:r w:rsidRPr="006063D4">
        <w:rPr>
          <w:rFonts w:ascii="Times New Roman" w:hAnsi="Times New Roman"/>
        </w:rPr>
        <w:tab/>
        <w:t xml:space="preserve">and we did not </w:t>
      </w:r>
      <w:r w:rsidR="00090076" w:rsidRPr="006063D4">
        <w:rPr>
          <w:rFonts w:ascii="Times New Roman" w:hAnsi="Times New Roman"/>
        </w:rPr>
        <w:t>calculate a separate burden cost</w:t>
      </w:r>
      <w:r w:rsidR="00A40CEA" w:rsidRPr="006063D4">
        <w:rPr>
          <w:rFonts w:ascii="Times New Roman" w:hAnsi="Times New Roman"/>
        </w:rPr>
        <w:t>.</w:t>
      </w:r>
    </w:p>
    <w:p w:rsidR="003B15EC" w:rsidRPr="006063D4" w:rsidRDefault="005B15E5" w:rsidP="00800CDB">
      <w:pPr>
        <w:ind w:left="720"/>
        <w:rPr>
          <w:rFonts w:ascii="Times New Roman" w:hAnsi="Times New Roman"/>
          <w:b/>
          <w:u w:val="single"/>
        </w:rPr>
      </w:pPr>
      <w:r w:rsidRPr="006063D4">
        <w:rPr>
          <w:rFonts w:ascii="Times New Roman" w:hAnsi="Times New Roman"/>
        </w:rPr>
        <w:t xml:space="preserve">  </w:t>
      </w:r>
      <w:r w:rsidR="003B15EC" w:rsidRPr="006063D4">
        <w:rPr>
          <w:rFonts w:ascii="Times New Roman" w:hAnsi="Times New Roman"/>
          <w:i/>
        </w:rPr>
        <w:t xml:space="preserve">  </w:t>
      </w:r>
    </w:p>
    <w:p w:rsidR="006856DD" w:rsidRPr="006063D4" w:rsidRDefault="00A45D82" w:rsidP="006856DD">
      <w:pPr>
        <w:ind w:left="720"/>
        <w:rPr>
          <w:rFonts w:ascii="Times New Roman" w:hAnsi="Times New Roman"/>
        </w:rPr>
      </w:pPr>
      <w:r w:rsidRPr="006063D4">
        <w:rPr>
          <w:rFonts w:ascii="Times New Roman" w:hAnsi="Times New Roman"/>
        </w:rPr>
        <w:t xml:space="preserve">13. </w:t>
      </w:r>
      <w:r w:rsidRPr="006063D4">
        <w:rPr>
          <w:rFonts w:ascii="Times New Roman" w:hAnsi="Times New Roman"/>
        </w:rPr>
        <w:tab/>
      </w:r>
      <w:r w:rsidRPr="006063D4">
        <w:rPr>
          <w:rFonts w:ascii="Times New Roman" w:hAnsi="Times New Roman"/>
          <w:b/>
        </w:rPr>
        <w:t>Annual</w:t>
      </w:r>
      <w:r w:rsidRPr="006063D4">
        <w:rPr>
          <w:rFonts w:ascii="Times New Roman" w:hAnsi="Times New Roman"/>
        </w:rPr>
        <w:t xml:space="preserve"> </w:t>
      </w:r>
      <w:r w:rsidRPr="006063D4">
        <w:rPr>
          <w:rFonts w:ascii="Times New Roman" w:hAnsi="Times New Roman"/>
          <w:b/>
        </w:rPr>
        <w:t>Cost to the Respondents (Other</w:t>
      </w:r>
      <w:r w:rsidR="007F76ED" w:rsidRPr="006063D4">
        <w:rPr>
          <w:rFonts w:ascii="Times New Roman" w:hAnsi="Times New Roman"/>
          <w:b/>
        </w:rPr>
        <w:t>)</w:t>
      </w:r>
      <w:r w:rsidR="007F76ED" w:rsidRPr="006063D4">
        <w:rPr>
          <w:rFonts w:ascii="Times New Roman" w:hAnsi="Times New Roman"/>
        </w:rPr>
        <w:t xml:space="preserve"> </w:t>
      </w:r>
    </w:p>
    <w:p w:rsidR="00A45D82" w:rsidRDefault="006856DD" w:rsidP="006856DD">
      <w:pPr>
        <w:ind w:left="720"/>
        <w:rPr>
          <w:rFonts w:ascii="Times New Roman" w:hAnsi="Times New Roman"/>
          <w:i/>
        </w:rPr>
      </w:pPr>
      <w:r w:rsidRPr="006063D4">
        <w:rPr>
          <w:rFonts w:ascii="Times New Roman" w:hAnsi="Times New Roman"/>
        </w:rPr>
        <w:tab/>
      </w:r>
      <w:r w:rsidR="00552E6C" w:rsidRPr="006063D4">
        <w:rPr>
          <w:rFonts w:ascii="Times New Roman" w:hAnsi="Times New Roman"/>
        </w:rPr>
        <w:t>This</w:t>
      </w:r>
      <w:r w:rsidR="00121032" w:rsidRPr="006063D4">
        <w:rPr>
          <w:rFonts w:ascii="Times New Roman" w:hAnsi="Times New Roman"/>
        </w:rPr>
        <w:t xml:space="preserve"> collection does not impose a known cost burden </w:t>
      </w:r>
      <w:r w:rsidR="00AC39FD" w:rsidRPr="006063D4">
        <w:rPr>
          <w:rFonts w:ascii="Times New Roman" w:hAnsi="Times New Roman"/>
        </w:rPr>
        <w:t>on</w:t>
      </w:r>
      <w:r w:rsidR="00121032" w:rsidRPr="006063D4">
        <w:rPr>
          <w:rFonts w:ascii="Times New Roman" w:hAnsi="Times New Roman"/>
        </w:rPr>
        <w:t xml:space="preserve"> the respondents</w:t>
      </w:r>
      <w:r w:rsidR="00121032" w:rsidRPr="006063D4">
        <w:rPr>
          <w:rFonts w:ascii="Times New Roman" w:hAnsi="Times New Roman"/>
          <w:i/>
        </w:rPr>
        <w:t xml:space="preserve">. </w:t>
      </w:r>
      <w:r w:rsidR="00A45D82" w:rsidRPr="006063D4">
        <w:rPr>
          <w:rFonts w:ascii="Times New Roman" w:hAnsi="Times New Roman"/>
          <w:i/>
        </w:rPr>
        <w:t xml:space="preserve">  </w:t>
      </w:r>
    </w:p>
    <w:p w:rsidR="001F2CEA" w:rsidRPr="006063D4" w:rsidRDefault="001F2CEA" w:rsidP="006856DD">
      <w:pPr>
        <w:ind w:left="720"/>
        <w:rPr>
          <w:rFonts w:ascii="Times New Roman" w:hAnsi="Times New Roman"/>
        </w:rPr>
      </w:pPr>
    </w:p>
    <w:p w:rsidR="006856DD" w:rsidRPr="006063D4" w:rsidRDefault="00A45D82" w:rsidP="006856DD">
      <w:pPr>
        <w:numPr>
          <w:ilvl w:val="0"/>
          <w:numId w:val="17"/>
        </w:numPr>
        <w:tabs>
          <w:tab w:val="clear" w:pos="360"/>
          <w:tab w:val="left" w:pos="720"/>
        </w:tabs>
        <w:ind w:left="720" w:firstLine="0"/>
        <w:rPr>
          <w:rFonts w:ascii="Times New Roman" w:hAnsi="Times New Roman"/>
        </w:rPr>
      </w:pPr>
      <w:r w:rsidRPr="006063D4">
        <w:rPr>
          <w:rFonts w:ascii="Times New Roman" w:hAnsi="Times New Roman"/>
          <w:b/>
        </w:rPr>
        <w:t>Annual Cost To Federal Government</w:t>
      </w:r>
      <w:r w:rsidR="006856DD" w:rsidRPr="006063D4">
        <w:rPr>
          <w:rFonts w:ascii="Times New Roman" w:hAnsi="Times New Roman"/>
        </w:rPr>
        <w:t xml:space="preserve"> </w:t>
      </w:r>
    </w:p>
    <w:p w:rsidR="00090076" w:rsidRPr="006063D4" w:rsidRDefault="006856DD" w:rsidP="006856DD">
      <w:pPr>
        <w:tabs>
          <w:tab w:val="left" w:pos="720"/>
        </w:tabs>
        <w:ind w:left="720"/>
        <w:rPr>
          <w:rFonts w:ascii="Times New Roman" w:hAnsi="Times New Roman"/>
        </w:rPr>
      </w:pPr>
      <w:r w:rsidRPr="006063D4">
        <w:rPr>
          <w:rFonts w:ascii="Times New Roman" w:hAnsi="Times New Roman"/>
        </w:rPr>
        <w:tab/>
      </w:r>
      <w:r w:rsidR="00090076" w:rsidRPr="006063D4">
        <w:rPr>
          <w:rFonts w:ascii="Times New Roman" w:hAnsi="Times New Roman"/>
        </w:rPr>
        <w:t xml:space="preserve">The annual cost to the </w:t>
      </w:r>
      <w:r w:rsidR="007F76ED" w:rsidRPr="006063D4">
        <w:rPr>
          <w:rFonts w:ascii="Times New Roman" w:hAnsi="Times New Roman"/>
        </w:rPr>
        <w:t>F</w:t>
      </w:r>
      <w:r w:rsidR="00090076" w:rsidRPr="006063D4">
        <w:rPr>
          <w:rFonts w:ascii="Times New Roman" w:hAnsi="Times New Roman"/>
        </w:rPr>
        <w:t xml:space="preserve">ederal </w:t>
      </w:r>
      <w:r w:rsidR="007F76ED" w:rsidRPr="006063D4">
        <w:rPr>
          <w:rFonts w:ascii="Times New Roman" w:hAnsi="Times New Roman"/>
        </w:rPr>
        <w:t>G</w:t>
      </w:r>
      <w:r w:rsidR="00090076" w:rsidRPr="006063D4">
        <w:rPr>
          <w:rFonts w:ascii="Times New Roman" w:hAnsi="Times New Roman"/>
        </w:rPr>
        <w:t xml:space="preserve">overnment for this collection is approximately </w:t>
      </w:r>
      <w:r w:rsidRPr="006063D4">
        <w:rPr>
          <w:rFonts w:ascii="Times New Roman" w:hAnsi="Times New Roman"/>
        </w:rPr>
        <w:tab/>
      </w:r>
      <w:r w:rsidR="00090076" w:rsidRPr="006063D4">
        <w:rPr>
          <w:rFonts w:ascii="Times New Roman" w:hAnsi="Times New Roman"/>
        </w:rPr>
        <w:t xml:space="preserve">$46,200.  This estimate is a projection of the costs for printing and distributing the </w:t>
      </w:r>
      <w:r w:rsidRPr="006063D4">
        <w:rPr>
          <w:rFonts w:ascii="Times New Roman" w:hAnsi="Times New Roman"/>
        </w:rPr>
        <w:lastRenderedPageBreak/>
        <w:tab/>
      </w:r>
      <w:r w:rsidR="00090076" w:rsidRPr="006063D4">
        <w:rPr>
          <w:rFonts w:ascii="Times New Roman" w:hAnsi="Times New Roman"/>
        </w:rPr>
        <w:t>collection instrument and for collecting the information.</w:t>
      </w:r>
    </w:p>
    <w:p w:rsidR="00A45D82" w:rsidRPr="006063D4" w:rsidRDefault="00A45D82" w:rsidP="00A45D82">
      <w:pPr>
        <w:ind w:left="720"/>
        <w:rPr>
          <w:rFonts w:ascii="Times New Roman" w:hAnsi="Times New Roman"/>
          <w:i/>
        </w:rPr>
      </w:pPr>
    </w:p>
    <w:p w:rsidR="00063A05" w:rsidRPr="006063D4" w:rsidRDefault="00A45D82" w:rsidP="006856DD">
      <w:pPr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</w:rPr>
        <w:t>15.</w:t>
      </w:r>
      <w:r w:rsidRPr="006063D4">
        <w:rPr>
          <w:rFonts w:ascii="Times New Roman" w:hAnsi="Times New Roman"/>
        </w:rPr>
        <w:tab/>
      </w:r>
      <w:r w:rsidRPr="006063D4">
        <w:rPr>
          <w:rFonts w:ascii="Times New Roman" w:hAnsi="Times New Roman"/>
          <w:b/>
        </w:rPr>
        <w:t xml:space="preserve">Program Changes or Adjustments to the Information Collection </w:t>
      </w:r>
      <w:r w:rsidR="007F76ED" w:rsidRPr="006063D4">
        <w:rPr>
          <w:rFonts w:ascii="Times New Roman" w:hAnsi="Times New Roman"/>
          <w:b/>
        </w:rPr>
        <w:t xml:space="preserve">Request </w:t>
      </w:r>
      <w:r w:rsidR="006856DD" w:rsidRPr="006063D4">
        <w:rPr>
          <w:rFonts w:ascii="Times New Roman" w:hAnsi="Times New Roman"/>
          <w:b/>
        </w:rPr>
        <w:tab/>
      </w:r>
      <w:r w:rsidR="00063A05" w:rsidRPr="006063D4">
        <w:rPr>
          <w:rFonts w:ascii="Times New Roman" w:hAnsi="Times New Roman"/>
        </w:rPr>
        <w:t>There are no changes to the public reporting burden.</w:t>
      </w:r>
    </w:p>
    <w:p w:rsidR="00A45D82" w:rsidRPr="006063D4" w:rsidRDefault="00A45D82" w:rsidP="00A45D82">
      <w:pPr>
        <w:rPr>
          <w:rFonts w:ascii="Times New Roman" w:hAnsi="Times New Roman"/>
        </w:rPr>
      </w:pPr>
    </w:p>
    <w:p w:rsidR="006856DD" w:rsidRPr="006063D4" w:rsidRDefault="00A45D82" w:rsidP="006856DD">
      <w:pPr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</w:rPr>
        <w:t xml:space="preserve">16.  </w:t>
      </w:r>
      <w:r w:rsidRPr="006063D4">
        <w:rPr>
          <w:rFonts w:ascii="Times New Roman" w:hAnsi="Times New Roman"/>
        </w:rPr>
        <w:tab/>
      </w:r>
      <w:r w:rsidRPr="006063D4">
        <w:rPr>
          <w:rFonts w:ascii="Times New Roman" w:hAnsi="Times New Roman"/>
          <w:b/>
        </w:rPr>
        <w:t>Plans for Publication Information Collection</w:t>
      </w:r>
      <w:r w:rsidR="003B30B4" w:rsidRPr="006063D4">
        <w:rPr>
          <w:rFonts w:ascii="Times New Roman" w:hAnsi="Times New Roman"/>
          <w:b/>
        </w:rPr>
        <w:t xml:space="preserve"> Results</w:t>
      </w:r>
      <w:r w:rsidR="007F76ED" w:rsidRPr="006063D4">
        <w:rPr>
          <w:rFonts w:ascii="Times New Roman" w:hAnsi="Times New Roman"/>
          <w:b/>
        </w:rPr>
        <w:t xml:space="preserve"> </w:t>
      </w:r>
    </w:p>
    <w:p w:rsidR="003B30B4" w:rsidRPr="006063D4" w:rsidRDefault="006856DD" w:rsidP="006856DD">
      <w:pPr>
        <w:ind w:left="720"/>
        <w:rPr>
          <w:rFonts w:ascii="Times New Roman" w:hAnsi="Times New Roman"/>
        </w:rPr>
      </w:pPr>
      <w:r w:rsidRPr="006063D4">
        <w:rPr>
          <w:rFonts w:ascii="Times New Roman" w:hAnsi="Times New Roman"/>
          <w:b/>
        </w:rPr>
        <w:tab/>
      </w:r>
      <w:r w:rsidR="003B30B4" w:rsidRPr="006063D4">
        <w:rPr>
          <w:rFonts w:ascii="Times New Roman" w:hAnsi="Times New Roman"/>
          <w:bCs/>
          <w:iCs/>
        </w:rPr>
        <w:t xml:space="preserve">SSA will not publish the </w:t>
      </w:r>
      <w:r w:rsidRPr="006063D4">
        <w:rPr>
          <w:rFonts w:ascii="Times New Roman" w:hAnsi="Times New Roman"/>
          <w:bCs/>
          <w:iCs/>
        </w:rPr>
        <w:t>r</w:t>
      </w:r>
      <w:r w:rsidR="003B30B4" w:rsidRPr="006063D4">
        <w:rPr>
          <w:rFonts w:ascii="Times New Roman" w:hAnsi="Times New Roman"/>
          <w:bCs/>
          <w:iCs/>
        </w:rPr>
        <w:t>esults of the information collection.</w:t>
      </w:r>
    </w:p>
    <w:p w:rsidR="00A45D82" w:rsidRPr="006063D4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6856DD" w:rsidRPr="006063D4" w:rsidRDefault="00A45D82" w:rsidP="006856DD">
      <w:pPr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</w:rPr>
        <w:t>17.</w:t>
      </w:r>
      <w:r w:rsidRPr="006063D4">
        <w:rPr>
          <w:rFonts w:ascii="Times New Roman" w:hAnsi="Times New Roman"/>
        </w:rPr>
        <w:tab/>
      </w:r>
      <w:r w:rsidR="003B30B4" w:rsidRPr="006063D4">
        <w:rPr>
          <w:rFonts w:ascii="Times New Roman" w:hAnsi="Times New Roman"/>
          <w:b/>
        </w:rPr>
        <w:t>Displaying the OMB Approval Expiration Date</w:t>
      </w:r>
      <w:r w:rsidR="007F76ED" w:rsidRPr="006063D4">
        <w:rPr>
          <w:rFonts w:ascii="Times New Roman" w:hAnsi="Times New Roman"/>
          <w:b/>
        </w:rPr>
        <w:t xml:space="preserve"> </w:t>
      </w:r>
    </w:p>
    <w:p w:rsidR="003B30B4" w:rsidRPr="006063D4" w:rsidRDefault="006856DD" w:rsidP="006856DD">
      <w:pPr>
        <w:ind w:left="720"/>
        <w:rPr>
          <w:rFonts w:ascii="Times New Roman" w:hAnsi="Times New Roman"/>
        </w:rPr>
      </w:pPr>
      <w:r w:rsidRPr="006063D4">
        <w:rPr>
          <w:rFonts w:ascii="Times New Roman" w:hAnsi="Times New Roman"/>
        </w:rPr>
        <w:tab/>
      </w:r>
      <w:r w:rsidR="003B30B4" w:rsidRPr="006063D4">
        <w:rPr>
          <w:rFonts w:ascii="Times New Roman" w:hAnsi="Times New Roman"/>
          <w:bCs/>
          <w:iCs/>
        </w:rPr>
        <w:t xml:space="preserve">OMB granted SSA an exemption from the requirement to print the OMB </w:t>
      </w:r>
      <w:r w:rsidRPr="006063D4">
        <w:rPr>
          <w:rFonts w:ascii="Times New Roman" w:hAnsi="Times New Roman"/>
          <w:bCs/>
          <w:iCs/>
        </w:rPr>
        <w:tab/>
      </w:r>
      <w:r w:rsidR="003B30B4" w:rsidRPr="006063D4">
        <w:rPr>
          <w:rFonts w:ascii="Times New Roman" w:hAnsi="Times New Roman"/>
          <w:bCs/>
          <w:iCs/>
        </w:rPr>
        <w:t>expiration date on its program forms</w:t>
      </w:r>
      <w:r w:rsidR="003A67DB" w:rsidRPr="006063D4">
        <w:rPr>
          <w:rFonts w:ascii="Times New Roman" w:hAnsi="Times New Roman"/>
          <w:bCs/>
          <w:iCs/>
        </w:rPr>
        <w:t xml:space="preserve">.  </w:t>
      </w:r>
      <w:r w:rsidR="003B30B4" w:rsidRPr="006063D4">
        <w:rPr>
          <w:rFonts w:ascii="Times New Roman" w:hAnsi="Times New Roman"/>
          <w:bCs/>
          <w:iCs/>
        </w:rPr>
        <w:t xml:space="preserve">SSA produces millions of public-use forms </w:t>
      </w:r>
      <w:r w:rsidRPr="006063D4">
        <w:rPr>
          <w:rFonts w:ascii="Times New Roman" w:hAnsi="Times New Roman"/>
          <w:bCs/>
          <w:iCs/>
        </w:rPr>
        <w:tab/>
      </w:r>
      <w:r w:rsidR="003B30B4" w:rsidRPr="006063D4">
        <w:rPr>
          <w:rFonts w:ascii="Times New Roman" w:hAnsi="Times New Roman"/>
          <w:bCs/>
          <w:iCs/>
        </w:rPr>
        <w:t xml:space="preserve">with life cycles exceeding those of an OMB approval.  Since SSA does not </w:t>
      </w:r>
      <w:r w:rsidRPr="006063D4">
        <w:rPr>
          <w:rFonts w:ascii="Times New Roman" w:hAnsi="Times New Roman"/>
          <w:bCs/>
          <w:iCs/>
        </w:rPr>
        <w:tab/>
      </w:r>
      <w:r w:rsidR="003B30B4" w:rsidRPr="006063D4">
        <w:rPr>
          <w:rFonts w:ascii="Times New Roman" w:hAnsi="Times New Roman"/>
          <w:bCs/>
          <w:iCs/>
        </w:rPr>
        <w:t xml:space="preserve">periodically revise and reprint its public-use forms (e.g., on an annual basis), OMB </w:t>
      </w:r>
      <w:r w:rsidRPr="006063D4">
        <w:rPr>
          <w:rFonts w:ascii="Times New Roman" w:hAnsi="Times New Roman"/>
          <w:bCs/>
          <w:iCs/>
        </w:rPr>
        <w:tab/>
      </w:r>
      <w:r w:rsidR="003B30B4" w:rsidRPr="006063D4">
        <w:rPr>
          <w:rFonts w:ascii="Times New Roman" w:hAnsi="Times New Roman"/>
          <w:bCs/>
          <w:iCs/>
        </w:rPr>
        <w:t xml:space="preserve">granted this exemption so </w:t>
      </w:r>
      <w:r w:rsidR="00800CDB" w:rsidRPr="006063D4">
        <w:rPr>
          <w:rFonts w:ascii="Times New Roman" w:hAnsi="Times New Roman"/>
          <w:bCs/>
          <w:iCs/>
        </w:rPr>
        <w:t>we</w:t>
      </w:r>
      <w:r w:rsidR="003B30B4" w:rsidRPr="006063D4">
        <w:rPr>
          <w:rFonts w:ascii="Times New Roman" w:hAnsi="Times New Roman"/>
          <w:bCs/>
          <w:iCs/>
        </w:rPr>
        <w:t xml:space="preserve"> would not have to destroy stocks of otherwise </w:t>
      </w:r>
      <w:r w:rsidRPr="006063D4">
        <w:rPr>
          <w:rFonts w:ascii="Times New Roman" w:hAnsi="Times New Roman"/>
          <w:bCs/>
          <w:iCs/>
        </w:rPr>
        <w:tab/>
      </w:r>
      <w:r w:rsidR="003B30B4" w:rsidRPr="006063D4">
        <w:rPr>
          <w:rFonts w:ascii="Times New Roman" w:hAnsi="Times New Roman"/>
          <w:bCs/>
          <w:iCs/>
        </w:rPr>
        <w:t xml:space="preserve">useable forms with expired OMB approval dates, avoiding Government waste. </w:t>
      </w:r>
    </w:p>
    <w:p w:rsidR="00A45D82" w:rsidRPr="006063D4" w:rsidRDefault="00A45D82" w:rsidP="00A45D82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rPr>
          <w:rFonts w:ascii="Times New Roman" w:hAnsi="Times New Roman"/>
          <w:b w:val="0"/>
          <w:i w:val="0"/>
        </w:rPr>
      </w:pPr>
    </w:p>
    <w:p w:rsidR="006856DD" w:rsidRPr="006063D4" w:rsidRDefault="00A45D82" w:rsidP="006856DD">
      <w:pPr>
        <w:numPr>
          <w:ilvl w:val="0"/>
          <w:numId w:val="23"/>
        </w:numPr>
        <w:ind w:firstLine="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>Exceptions to Certification Statement</w:t>
      </w:r>
      <w:r w:rsidR="007F76ED" w:rsidRPr="006063D4">
        <w:rPr>
          <w:rFonts w:ascii="Times New Roman" w:hAnsi="Times New Roman"/>
          <w:b/>
        </w:rPr>
        <w:t xml:space="preserve"> </w:t>
      </w:r>
    </w:p>
    <w:p w:rsidR="0041131C" w:rsidRPr="006063D4" w:rsidRDefault="006856DD" w:rsidP="006856DD">
      <w:pPr>
        <w:ind w:left="720"/>
        <w:rPr>
          <w:rFonts w:ascii="Times New Roman" w:hAnsi="Times New Roman"/>
          <w:b/>
        </w:rPr>
      </w:pPr>
      <w:r w:rsidRPr="006063D4">
        <w:rPr>
          <w:rFonts w:ascii="Times New Roman" w:hAnsi="Times New Roman"/>
          <w:b/>
        </w:rPr>
        <w:tab/>
      </w:r>
      <w:r w:rsidR="0041131C" w:rsidRPr="006063D4">
        <w:rPr>
          <w:rFonts w:ascii="Times New Roman" w:hAnsi="Times New Roman"/>
        </w:rPr>
        <w:t xml:space="preserve">SSA is not requesting an exception to the certification requirements at </w:t>
      </w:r>
      <w:r w:rsidR="0041131C" w:rsidRPr="00B5530B">
        <w:rPr>
          <w:rFonts w:ascii="Times New Roman" w:hAnsi="Times New Roman"/>
          <w:i/>
        </w:rPr>
        <w:t xml:space="preserve">5 CFR </w:t>
      </w:r>
      <w:r w:rsidRPr="00B5530B">
        <w:rPr>
          <w:rFonts w:ascii="Times New Roman" w:hAnsi="Times New Roman"/>
          <w:i/>
        </w:rPr>
        <w:tab/>
      </w:r>
      <w:r w:rsidR="0041131C" w:rsidRPr="00B5530B">
        <w:rPr>
          <w:rFonts w:ascii="Times New Roman" w:hAnsi="Times New Roman"/>
          <w:i/>
        </w:rPr>
        <w:t>1320.9</w:t>
      </w:r>
      <w:r w:rsidR="0041131C" w:rsidRPr="006063D4">
        <w:rPr>
          <w:rFonts w:ascii="Times New Roman" w:hAnsi="Times New Roman"/>
        </w:rPr>
        <w:t xml:space="preserve"> and related provisions at </w:t>
      </w:r>
      <w:r w:rsidR="0041131C" w:rsidRPr="00B5530B">
        <w:rPr>
          <w:rFonts w:ascii="Times New Roman" w:hAnsi="Times New Roman"/>
          <w:i/>
        </w:rPr>
        <w:t>5 CFR 1320.8(b)(3)</w:t>
      </w:r>
      <w:r w:rsidR="0041131C" w:rsidRPr="006063D4">
        <w:rPr>
          <w:rFonts w:ascii="Times New Roman" w:hAnsi="Times New Roman"/>
        </w:rPr>
        <w:t xml:space="preserve">. </w:t>
      </w:r>
    </w:p>
    <w:p w:rsidR="00A45D82" w:rsidRPr="006063D4" w:rsidRDefault="00A45D82" w:rsidP="00A45D82">
      <w:pPr>
        <w:rPr>
          <w:rFonts w:ascii="Times New Roman" w:hAnsi="Times New Roman"/>
        </w:rPr>
      </w:pPr>
    </w:p>
    <w:p w:rsidR="00A45D82" w:rsidRPr="006063D4" w:rsidRDefault="00A45D82" w:rsidP="006856DD">
      <w:pPr>
        <w:ind w:left="-90"/>
        <w:rPr>
          <w:rFonts w:ascii="Times New Roman" w:hAnsi="Times New Roman"/>
          <w:b/>
          <w:u w:val="single"/>
        </w:rPr>
      </w:pPr>
      <w:r w:rsidRPr="006063D4">
        <w:rPr>
          <w:rFonts w:ascii="Times New Roman" w:hAnsi="Times New Roman"/>
          <w:b/>
        </w:rPr>
        <w:t xml:space="preserve">B. </w:t>
      </w:r>
      <w:r w:rsidR="006856DD" w:rsidRPr="006063D4">
        <w:rPr>
          <w:rFonts w:ascii="Times New Roman" w:hAnsi="Times New Roman"/>
          <w:b/>
        </w:rPr>
        <w:tab/>
        <w:t xml:space="preserve"> </w:t>
      </w:r>
      <w:r w:rsidRPr="006063D4">
        <w:rPr>
          <w:rFonts w:ascii="Times New Roman" w:hAnsi="Times New Roman"/>
          <w:b/>
          <w:u w:val="single"/>
        </w:rPr>
        <w:t>Collections of Information Employing Statistical Methods</w:t>
      </w:r>
    </w:p>
    <w:p w:rsidR="0041131C" w:rsidRPr="006063D4" w:rsidRDefault="0041131C" w:rsidP="0041131C">
      <w:pPr>
        <w:rPr>
          <w:rFonts w:ascii="Times New Roman" w:hAnsi="Times New Roman"/>
        </w:rPr>
      </w:pPr>
      <w:r w:rsidRPr="006063D4">
        <w:rPr>
          <w:rFonts w:ascii="Times New Roman" w:hAnsi="Times New Roman"/>
        </w:rPr>
        <w:tab/>
      </w:r>
    </w:p>
    <w:p w:rsidR="0041131C" w:rsidRPr="006063D4" w:rsidRDefault="0041131C" w:rsidP="006856DD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1440"/>
        <w:rPr>
          <w:rFonts w:ascii="Times New Roman" w:hAnsi="Times New Roman"/>
        </w:rPr>
      </w:pPr>
      <w:r w:rsidRPr="006063D4">
        <w:rPr>
          <w:rFonts w:ascii="Times New Roman" w:hAnsi="Times New Roman"/>
          <w:b w:val="0"/>
          <w:i w:val="0"/>
        </w:rPr>
        <w:t xml:space="preserve">SSA does not use statistical methods for this information collection. </w:t>
      </w:r>
    </w:p>
    <w:p w:rsidR="0041131C" w:rsidRPr="006063D4" w:rsidRDefault="0041131C" w:rsidP="00A45D82">
      <w:pPr>
        <w:rPr>
          <w:rFonts w:ascii="Times New Roman" w:hAnsi="Times New Roman"/>
        </w:rPr>
      </w:pPr>
      <w:bookmarkStart w:id="0" w:name="_GoBack"/>
      <w:bookmarkEnd w:id="0"/>
    </w:p>
    <w:p w:rsidR="00A45D82" w:rsidRPr="006063D4" w:rsidRDefault="00A45D82" w:rsidP="00A45D82">
      <w:pPr>
        <w:pStyle w:val="Heading6"/>
        <w:rPr>
          <w:rFonts w:ascii="Times New Roman" w:hAnsi="Times New Roman"/>
          <w:color w:val="FF0000"/>
        </w:rPr>
      </w:pPr>
    </w:p>
    <w:p w:rsidR="00A45D82" w:rsidRPr="006063D4" w:rsidRDefault="00A45D82" w:rsidP="00A45D82">
      <w:pPr>
        <w:rPr>
          <w:rFonts w:ascii="Times New Roman" w:hAnsi="Times New Roman"/>
        </w:rPr>
      </w:pPr>
    </w:p>
    <w:p w:rsidR="006063D4" w:rsidRPr="006063D4" w:rsidRDefault="006063D4">
      <w:pPr>
        <w:rPr>
          <w:rFonts w:ascii="Times New Roman" w:hAnsi="Times New Roman"/>
        </w:rPr>
      </w:pPr>
    </w:p>
    <w:sectPr w:rsidR="006063D4" w:rsidRPr="006063D4" w:rsidSect="00B51389">
      <w:pgSz w:w="12240" w:h="15840"/>
      <w:pgMar w:top="1440" w:right="17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39" w:rsidRDefault="00570C39">
      <w:r>
        <w:separator/>
      </w:r>
    </w:p>
  </w:endnote>
  <w:endnote w:type="continuationSeparator" w:id="0">
    <w:p w:rsidR="00570C39" w:rsidRDefault="0057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39" w:rsidRDefault="00570C39">
      <w:r>
        <w:separator/>
      </w:r>
    </w:p>
  </w:footnote>
  <w:footnote w:type="continuationSeparator" w:id="0">
    <w:p w:rsidR="00570C39" w:rsidRDefault="0057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1A7"/>
    <w:multiLevelType w:val="hybridMultilevel"/>
    <w:tmpl w:val="4236A57C"/>
    <w:lvl w:ilvl="0" w:tplc="2DC8C40A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6" w15:restartNumberingAfterBreak="0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160E6"/>
    <w:multiLevelType w:val="hybridMultilevel"/>
    <w:tmpl w:val="55BA1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AE251E"/>
    <w:multiLevelType w:val="hybridMultilevel"/>
    <w:tmpl w:val="726E44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BE7B32"/>
    <w:multiLevelType w:val="hybridMultilevel"/>
    <w:tmpl w:val="FC1EA416"/>
    <w:lvl w:ilvl="0" w:tplc="1E8C4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A605A35"/>
    <w:multiLevelType w:val="singleLevel"/>
    <w:tmpl w:val="C5A624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2" w15:restartNumberingAfterBreak="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D0A55"/>
    <w:multiLevelType w:val="hybridMultilevel"/>
    <w:tmpl w:val="2F3A2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52724A"/>
    <w:multiLevelType w:val="hybridMultilevel"/>
    <w:tmpl w:val="93E681DE"/>
    <w:lvl w:ilvl="0" w:tplc="76645E1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4F38F3"/>
    <w:multiLevelType w:val="hybridMultilevel"/>
    <w:tmpl w:val="8E1EC1C8"/>
    <w:lvl w:ilvl="0" w:tplc="15129A1C">
      <w:start w:val="1"/>
      <w:numFmt w:val="upp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CC03B5"/>
    <w:multiLevelType w:val="singleLevel"/>
    <w:tmpl w:val="2A5EBCA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30" w15:restartNumberingAfterBreak="0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66410B"/>
    <w:multiLevelType w:val="singleLevel"/>
    <w:tmpl w:val="50B0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</w:abstractNum>
  <w:abstractNum w:abstractNumId="32" w15:restartNumberingAfterBreak="0">
    <w:nsid w:val="7A9B5E7D"/>
    <w:multiLevelType w:val="singleLevel"/>
    <w:tmpl w:val="0A5009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3"/>
  </w:num>
  <w:num w:numId="5">
    <w:abstractNumId w:val="6"/>
  </w:num>
  <w:num w:numId="6">
    <w:abstractNumId w:val="18"/>
  </w:num>
  <w:num w:numId="7">
    <w:abstractNumId w:val="24"/>
  </w:num>
  <w:num w:numId="8">
    <w:abstractNumId w:val="28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32"/>
  </w:num>
  <w:num w:numId="14">
    <w:abstractNumId w:val="5"/>
  </w:num>
  <w:num w:numId="15">
    <w:abstractNumId w:val="4"/>
  </w:num>
  <w:num w:numId="16">
    <w:abstractNumId w:val="31"/>
  </w:num>
  <w:num w:numId="17">
    <w:abstractNumId w:val="29"/>
  </w:num>
  <w:num w:numId="18">
    <w:abstractNumId w:val="21"/>
  </w:num>
  <w:num w:numId="19">
    <w:abstractNumId w:val="12"/>
  </w:num>
  <w:num w:numId="20">
    <w:abstractNumId w:val="25"/>
  </w:num>
  <w:num w:numId="21">
    <w:abstractNumId w:val="19"/>
  </w:num>
  <w:num w:numId="22">
    <w:abstractNumId w:val="7"/>
  </w:num>
  <w:num w:numId="23">
    <w:abstractNumId w:val="0"/>
  </w:num>
  <w:num w:numId="24">
    <w:abstractNumId w:val="9"/>
  </w:num>
  <w:num w:numId="25">
    <w:abstractNumId w:val="30"/>
  </w:num>
  <w:num w:numId="26">
    <w:abstractNumId w:val="15"/>
  </w:num>
  <w:num w:numId="27">
    <w:abstractNumId w:val="22"/>
  </w:num>
  <w:num w:numId="28">
    <w:abstractNumId w:val="8"/>
  </w:num>
  <w:num w:numId="29">
    <w:abstractNumId w:val="17"/>
  </w:num>
  <w:num w:numId="30">
    <w:abstractNumId w:val="23"/>
  </w:num>
  <w:num w:numId="31">
    <w:abstractNumId w:val="20"/>
  </w:num>
  <w:num w:numId="32">
    <w:abstractNumId w:val="26"/>
  </w:num>
  <w:num w:numId="3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82"/>
    <w:rsid w:val="000222A7"/>
    <w:rsid w:val="00025216"/>
    <w:rsid w:val="0002677F"/>
    <w:rsid w:val="00063A05"/>
    <w:rsid w:val="0006715D"/>
    <w:rsid w:val="0007189E"/>
    <w:rsid w:val="00077720"/>
    <w:rsid w:val="00077E0E"/>
    <w:rsid w:val="00086E84"/>
    <w:rsid w:val="00090076"/>
    <w:rsid w:val="000958AA"/>
    <w:rsid w:val="000A6AE3"/>
    <w:rsid w:val="000B2B68"/>
    <w:rsid w:val="000B3B12"/>
    <w:rsid w:val="000C151C"/>
    <w:rsid w:val="000C1D18"/>
    <w:rsid w:val="000D5F5C"/>
    <w:rsid w:val="00121032"/>
    <w:rsid w:val="00122EE2"/>
    <w:rsid w:val="00123276"/>
    <w:rsid w:val="001255D9"/>
    <w:rsid w:val="00127980"/>
    <w:rsid w:val="00133604"/>
    <w:rsid w:val="00137E6B"/>
    <w:rsid w:val="00146275"/>
    <w:rsid w:val="0015576E"/>
    <w:rsid w:val="00192897"/>
    <w:rsid w:val="001A3317"/>
    <w:rsid w:val="001A65F9"/>
    <w:rsid w:val="001B7CF4"/>
    <w:rsid w:val="001C4511"/>
    <w:rsid w:val="001C6D3A"/>
    <w:rsid w:val="001E1076"/>
    <w:rsid w:val="001F2CEA"/>
    <w:rsid w:val="001F599E"/>
    <w:rsid w:val="002042CA"/>
    <w:rsid w:val="00213ED4"/>
    <w:rsid w:val="00222A82"/>
    <w:rsid w:val="002308D6"/>
    <w:rsid w:val="002321B0"/>
    <w:rsid w:val="00246836"/>
    <w:rsid w:val="002479AB"/>
    <w:rsid w:val="0026052B"/>
    <w:rsid w:val="0026630B"/>
    <w:rsid w:val="00276AAF"/>
    <w:rsid w:val="002801F8"/>
    <w:rsid w:val="002A0C71"/>
    <w:rsid w:val="002A4C30"/>
    <w:rsid w:val="002B0820"/>
    <w:rsid w:val="002B5578"/>
    <w:rsid w:val="002E18CF"/>
    <w:rsid w:val="002E4EF2"/>
    <w:rsid w:val="002F1C11"/>
    <w:rsid w:val="002F6FC8"/>
    <w:rsid w:val="00302545"/>
    <w:rsid w:val="0032514F"/>
    <w:rsid w:val="00331821"/>
    <w:rsid w:val="003465DC"/>
    <w:rsid w:val="003469CA"/>
    <w:rsid w:val="0036696D"/>
    <w:rsid w:val="0038050B"/>
    <w:rsid w:val="003A67DB"/>
    <w:rsid w:val="003B15EC"/>
    <w:rsid w:val="003B30B4"/>
    <w:rsid w:val="003C10BD"/>
    <w:rsid w:val="003E145C"/>
    <w:rsid w:val="00405548"/>
    <w:rsid w:val="0041131C"/>
    <w:rsid w:val="00424FDF"/>
    <w:rsid w:val="00447EE9"/>
    <w:rsid w:val="0045065A"/>
    <w:rsid w:val="004509AD"/>
    <w:rsid w:val="00475350"/>
    <w:rsid w:val="00481B44"/>
    <w:rsid w:val="00484662"/>
    <w:rsid w:val="00490DA9"/>
    <w:rsid w:val="004915B5"/>
    <w:rsid w:val="004A671B"/>
    <w:rsid w:val="004B7E75"/>
    <w:rsid w:val="004C183D"/>
    <w:rsid w:val="004E146D"/>
    <w:rsid w:val="0050197F"/>
    <w:rsid w:val="005040EC"/>
    <w:rsid w:val="00506486"/>
    <w:rsid w:val="00552E6C"/>
    <w:rsid w:val="0056163C"/>
    <w:rsid w:val="00570C39"/>
    <w:rsid w:val="0057144F"/>
    <w:rsid w:val="005721D4"/>
    <w:rsid w:val="00593A36"/>
    <w:rsid w:val="005A1198"/>
    <w:rsid w:val="005B15E5"/>
    <w:rsid w:val="005B4F26"/>
    <w:rsid w:val="005C2C39"/>
    <w:rsid w:val="005C60A8"/>
    <w:rsid w:val="005D4107"/>
    <w:rsid w:val="005F208A"/>
    <w:rsid w:val="006002DD"/>
    <w:rsid w:val="006013A3"/>
    <w:rsid w:val="006063D4"/>
    <w:rsid w:val="00607977"/>
    <w:rsid w:val="0061146C"/>
    <w:rsid w:val="006160ED"/>
    <w:rsid w:val="00626C22"/>
    <w:rsid w:val="00631F1B"/>
    <w:rsid w:val="006329A4"/>
    <w:rsid w:val="0063304D"/>
    <w:rsid w:val="00637AF5"/>
    <w:rsid w:val="00640A26"/>
    <w:rsid w:val="00646DBD"/>
    <w:rsid w:val="00663881"/>
    <w:rsid w:val="00664553"/>
    <w:rsid w:val="006806E1"/>
    <w:rsid w:val="006856DD"/>
    <w:rsid w:val="0069667B"/>
    <w:rsid w:val="006B173F"/>
    <w:rsid w:val="006B17EF"/>
    <w:rsid w:val="006B297F"/>
    <w:rsid w:val="006C339A"/>
    <w:rsid w:val="006C702E"/>
    <w:rsid w:val="006E0133"/>
    <w:rsid w:val="006F4D0F"/>
    <w:rsid w:val="00707D2B"/>
    <w:rsid w:val="00712F1B"/>
    <w:rsid w:val="007245C9"/>
    <w:rsid w:val="007256B3"/>
    <w:rsid w:val="00742B56"/>
    <w:rsid w:val="00745462"/>
    <w:rsid w:val="007710E9"/>
    <w:rsid w:val="00795BAB"/>
    <w:rsid w:val="007A08D1"/>
    <w:rsid w:val="007A2DEE"/>
    <w:rsid w:val="007B007C"/>
    <w:rsid w:val="007D061D"/>
    <w:rsid w:val="007D22EB"/>
    <w:rsid w:val="007E17BD"/>
    <w:rsid w:val="007F76ED"/>
    <w:rsid w:val="00800CDB"/>
    <w:rsid w:val="00806984"/>
    <w:rsid w:val="00806D04"/>
    <w:rsid w:val="00810485"/>
    <w:rsid w:val="00814772"/>
    <w:rsid w:val="00824D72"/>
    <w:rsid w:val="00825B97"/>
    <w:rsid w:val="008372EE"/>
    <w:rsid w:val="008426AC"/>
    <w:rsid w:val="0084775D"/>
    <w:rsid w:val="0086463A"/>
    <w:rsid w:val="008754ED"/>
    <w:rsid w:val="0088098A"/>
    <w:rsid w:val="00891CA8"/>
    <w:rsid w:val="00892E12"/>
    <w:rsid w:val="008B6774"/>
    <w:rsid w:val="008D158E"/>
    <w:rsid w:val="008E3A3A"/>
    <w:rsid w:val="00906892"/>
    <w:rsid w:val="00920853"/>
    <w:rsid w:val="009252AB"/>
    <w:rsid w:val="009256CF"/>
    <w:rsid w:val="00940E67"/>
    <w:rsid w:val="00951258"/>
    <w:rsid w:val="00952C5B"/>
    <w:rsid w:val="00955EC4"/>
    <w:rsid w:val="009748B6"/>
    <w:rsid w:val="00975DD8"/>
    <w:rsid w:val="00993D46"/>
    <w:rsid w:val="009A0B16"/>
    <w:rsid w:val="009C3F0F"/>
    <w:rsid w:val="009C73AB"/>
    <w:rsid w:val="009D681E"/>
    <w:rsid w:val="009E3C50"/>
    <w:rsid w:val="009E6792"/>
    <w:rsid w:val="009F23D6"/>
    <w:rsid w:val="009F7BB3"/>
    <w:rsid w:val="00A337E4"/>
    <w:rsid w:val="00A33C65"/>
    <w:rsid w:val="00A34222"/>
    <w:rsid w:val="00A40CEA"/>
    <w:rsid w:val="00A45D82"/>
    <w:rsid w:val="00A54CFE"/>
    <w:rsid w:val="00A651A7"/>
    <w:rsid w:val="00A67D76"/>
    <w:rsid w:val="00A706B8"/>
    <w:rsid w:val="00AA06A4"/>
    <w:rsid w:val="00AA0858"/>
    <w:rsid w:val="00AA0C27"/>
    <w:rsid w:val="00AB0CA7"/>
    <w:rsid w:val="00AC39FD"/>
    <w:rsid w:val="00AC3D0F"/>
    <w:rsid w:val="00AD0977"/>
    <w:rsid w:val="00AE0527"/>
    <w:rsid w:val="00B007C5"/>
    <w:rsid w:val="00B01D57"/>
    <w:rsid w:val="00B22F63"/>
    <w:rsid w:val="00B51389"/>
    <w:rsid w:val="00B5530B"/>
    <w:rsid w:val="00B741F6"/>
    <w:rsid w:val="00B92550"/>
    <w:rsid w:val="00BA1653"/>
    <w:rsid w:val="00BA401A"/>
    <w:rsid w:val="00BC5109"/>
    <w:rsid w:val="00BC5531"/>
    <w:rsid w:val="00BC7F42"/>
    <w:rsid w:val="00BD0A23"/>
    <w:rsid w:val="00BF026F"/>
    <w:rsid w:val="00C0290B"/>
    <w:rsid w:val="00C22097"/>
    <w:rsid w:val="00C25FDC"/>
    <w:rsid w:val="00C3112F"/>
    <w:rsid w:val="00C34A91"/>
    <w:rsid w:val="00C377BC"/>
    <w:rsid w:val="00C5104E"/>
    <w:rsid w:val="00C51B97"/>
    <w:rsid w:val="00C60E61"/>
    <w:rsid w:val="00C6301E"/>
    <w:rsid w:val="00C67C8A"/>
    <w:rsid w:val="00C67F83"/>
    <w:rsid w:val="00C77445"/>
    <w:rsid w:val="00C91D0F"/>
    <w:rsid w:val="00C941E2"/>
    <w:rsid w:val="00CA0B15"/>
    <w:rsid w:val="00CA5F75"/>
    <w:rsid w:val="00CA6CAE"/>
    <w:rsid w:val="00CB7253"/>
    <w:rsid w:val="00CB7557"/>
    <w:rsid w:val="00CC434E"/>
    <w:rsid w:val="00CC4DB0"/>
    <w:rsid w:val="00CD07B4"/>
    <w:rsid w:val="00CD667A"/>
    <w:rsid w:val="00CE23C1"/>
    <w:rsid w:val="00CE77CF"/>
    <w:rsid w:val="00D0011E"/>
    <w:rsid w:val="00D03E8A"/>
    <w:rsid w:val="00D04779"/>
    <w:rsid w:val="00D42EFE"/>
    <w:rsid w:val="00D44900"/>
    <w:rsid w:val="00D5531A"/>
    <w:rsid w:val="00D678F8"/>
    <w:rsid w:val="00D7608C"/>
    <w:rsid w:val="00D8760C"/>
    <w:rsid w:val="00DB1DB4"/>
    <w:rsid w:val="00DD494D"/>
    <w:rsid w:val="00DE6186"/>
    <w:rsid w:val="00E0137B"/>
    <w:rsid w:val="00E065DA"/>
    <w:rsid w:val="00E12F44"/>
    <w:rsid w:val="00E2009B"/>
    <w:rsid w:val="00E20790"/>
    <w:rsid w:val="00E22EA5"/>
    <w:rsid w:val="00E3164F"/>
    <w:rsid w:val="00E32E48"/>
    <w:rsid w:val="00E437C5"/>
    <w:rsid w:val="00E70A17"/>
    <w:rsid w:val="00E724E3"/>
    <w:rsid w:val="00E75DB0"/>
    <w:rsid w:val="00E80456"/>
    <w:rsid w:val="00E956F3"/>
    <w:rsid w:val="00EC7EFD"/>
    <w:rsid w:val="00ED36D8"/>
    <w:rsid w:val="00EE6086"/>
    <w:rsid w:val="00EF4071"/>
    <w:rsid w:val="00EF765F"/>
    <w:rsid w:val="00F028DE"/>
    <w:rsid w:val="00F0585C"/>
    <w:rsid w:val="00F107B7"/>
    <w:rsid w:val="00F11F57"/>
    <w:rsid w:val="00F15EF8"/>
    <w:rsid w:val="00F36958"/>
    <w:rsid w:val="00F36E53"/>
    <w:rsid w:val="00F4316C"/>
    <w:rsid w:val="00F46176"/>
    <w:rsid w:val="00F470FA"/>
    <w:rsid w:val="00F5149E"/>
    <w:rsid w:val="00F56A74"/>
    <w:rsid w:val="00F57AD9"/>
    <w:rsid w:val="00F832E5"/>
    <w:rsid w:val="00F870A3"/>
    <w:rsid w:val="00F91762"/>
    <w:rsid w:val="00F9405B"/>
    <w:rsid w:val="00FA34E8"/>
    <w:rsid w:val="00FA7D4E"/>
    <w:rsid w:val="00FD2580"/>
    <w:rsid w:val="00FD549D"/>
    <w:rsid w:val="00FD637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D2B53-A839-4F83-AAC3-B222CD7C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29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329A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subject/>
  <dc:creator>Naomi</dc:creator>
  <cp:keywords/>
  <cp:lastModifiedBy>Sipple, Naomi</cp:lastModifiedBy>
  <cp:revision>2</cp:revision>
  <dcterms:created xsi:type="dcterms:W3CDTF">2017-05-02T19:56:00Z</dcterms:created>
  <dcterms:modified xsi:type="dcterms:W3CDTF">2017-05-02T19:56:00Z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-1563585014</vt:i4>
  </property>
  <property fmtid="{D5CDD505-2E9C-101B-9397-08002B2CF9AE}" pid="4" name="_EmailSubject">
    <vt:lpwstr>Expiration Notice: OMB : 0960-0483 SSA-3033</vt:lpwstr>
  </property>
  <property fmtid="{D5CDD505-2E9C-101B-9397-08002B2CF9AE}" pid="5" name="_AuthorEmail">
    <vt:lpwstr>Rachel.Vincent@ssa.gov</vt:lpwstr>
  </property>
  <property fmtid="{D5CDD505-2E9C-101B-9397-08002B2CF9AE}" pid="6" name="_AuthorEmailDisplayName">
    <vt:lpwstr>Vincent, Rachel</vt:lpwstr>
  </property>
  <property fmtid="{D5CDD505-2E9C-101B-9397-08002B2CF9AE}" pid="7" name="_PreviousAdHocReviewCycleID">
    <vt:i4>-890476195</vt:i4>
  </property>
  <property fmtid="{D5CDD505-2E9C-101B-9397-08002B2CF9AE}" pid="8" name="_ReviewingToolsShownOnce">
    <vt:lpwstr/>
  </property>
</Properties>
</file>