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9C0" w:rsidRPr="004C39C0" w:rsidRDefault="004C39C0" w:rsidP="004C39C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4C39C0">
        <w:rPr>
          <w:rFonts w:cs="Times New Roman"/>
          <w:b/>
          <w:sz w:val="24"/>
          <w:szCs w:val="24"/>
        </w:rPr>
        <w:t xml:space="preserve">Justification for </w:t>
      </w:r>
    </w:p>
    <w:p w:rsidR="001E7C29" w:rsidRPr="00D338EF" w:rsidRDefault="004C39C0" w:rsidP="00D338E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4C39C0">
        <w:rPr>
          <w:rFonts w:cs="Times New Roman"/>
          <w:b/>
          <w:sz w:val="24"/>
          <w:szCs w:val="24"/>
        </w:rPr>
        <w:t>Non-material Change Request to</w:t>
      </w:r>
    </w:p>
    <w:p w:rsidR="004911F7" w:rsidRDefault="004911F7" w:rsidP="004C39C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Workforce Innovation and Opportunity Act (WIOA)</w:t>
      </w:r>
    </w:p>
    <w:p w:rsidR="001E7C29" w:rsidRDefault="004911F7" w:rsidP="004C39C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DOL-only Performance Accountability, Information, and Reporting System</w:t>
      </w:r>
    </w:p>
    <w:p w:rsidR="004C4454" w:rsidRDefault="00D338EF" w:rsidP="004C39C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338EF">
        <w:rPr>
          <w:rFonts w:cs="Times New Roman"/>
          <w:b/>
          <w:sz w:val="24"/>
          <w:szCs w:val="24"/>
        </w:rPr>
        <w:t>OMB Control No. 1205-052</w:t>
      </w:r>
      <w:r w:rsidR="004911F7">
        <w:rPr>
          <w:rFonts w:cs="Times New Roman"/>
          <w:b/>
          <w:sz w:val="24"/>
          <w:szCs w:val="24"/>
        </w:rPr>
        <w:t>1</w:t>
      </w:r>
    </w:p>
    <w:p w:rsidR="00D338EF" w:rsidRPr="006C7427" w:rsidRDefault="002D31DD" w:rsidP="004C39C0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Expiration Date: 08/31</w:t>
      </w:r>
      <w:r w:rsidR="004C4454">
        <w:rPr>
          <w:rFonts w:cs="Times New Roman"/>
          <w:b/>
          <w:sz w:val="24"/>
          <w:szCs w:val="24"/>
        </w:rPr>
        <w:t>/2019</w:t>
      </w:r>
      <w:r w:rsidR="00D338EF">
        <w:rPr>
          <w:rFonts w:cs="Times New Roman"/>
          <w:b/>
          <w:sz w:val="24"/>
          <w:szCs w:val="24"/>
        </w:rPr>
        <w:t xml:space="preserve"> </w:t>
      </w:r>
    </w:p>
    <w:p w:rsidR="00563844" w:rsidRPr="004C39C0" w:rsidRDefault="00563844" w:rsidP="001E7C29">
      <w:pPr>
        <w:spacing w:after="0" w:line="240" w:lineRule="auto"/>
        <w:rPr>
          <w:rFonts w:cs="Times New Roman"/>
          <w:sz w:val="24"/>
          <w:szCs w:val="24"/>
        </w:rPr>
      </w:pPr>
    </w:p>
    <w:p w:rsidR="008D7517" w:rsidRPr="001E7419" w:rsidRDefault="008D7517" w:rsidP="008D7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7517">
        <w:rPr>
          <w:rFonts w:cs="Times New Roman"/>
          <w:b/>
          <w:sz w:val="24"/>
          <w:szCs w:val="24"/>
        </w:rPr>
        <w:t>Justification</w:t>
      </w:r>
      <w:r>
        <w:rPr>
          <w:rFonts w:cs="Times New Roman"/>
          <w:b/>
          <w:sz w:val="24"/>
          <w:szCs w:val="24"/>
        </w:rPr>
        <w:t xml:space="preserve"> for Non-material Change Request</w:t>
      </w:r>
      <w:r w:rsidRPr="008D7517">
        <w:rPr>
          <w:rFonts w:cs="Times New Roman"/>
          <w:b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 </w:t>
      </w:r>
      <w:r w:rsidR="00774B1A" w:rsidRPr="00774B1A">
        <w:rPr>
          <w:rFonts w:cs="Times New Roman"/>
          <w:sz w:val="24"/>
          <w:szCs w:val="24"/>
        </w:rPr>
        <w:t xml:space="preserve">This non-material change request brings into the ICR additional guidance to be provided to respondents in how </w:t>
      </w:r>
      <w:r w:rsidR="00774B1A">
        <w:rPr>
          <w:rFonts w:cs="Times New Roman"/>
          <w:sz w:val="24"/>
          <w:szCs w:val="24"/>
        </w:rPr>
        <w:t xml:space="preserve">they </w:t>
      </w:r>
      <w:r w:rsidR="00774B1A" w:rsidRPr="00774B1A">
        <w:rPr>
          <w:rFonts w:cs="Times New Roman"/>
          <w:sz w:val="24"/>
          <w:szCs w:val="24"/>
        </w:rPr>
        <w:t>may upload files into the Workforce Integrated Performance System. The data elements and associated burdens were previously approved.</w:t>
      </w:r>
      <w:r>
        <w:rPr>
          <w:rFonts w:cs="Times New Roman"/>
          <w:sz w:val="24"/>
          <w:szCs w:val="24"/>
        </w:rPr>
        <w:t xml:space="preserve"> </w:t>
      </w:r>
    </w:p>
    <w:sectPr w:rsidR="008D7517" w:rsidRPr="001E74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904" w:rsidRDefault="00783904" w:rsidP="00E06608">
      <w:pPr>
        <w:spacing w:after="0" w:line="240" w:lineRule="auto"/>
      </w:pPr>
      <w:r>
        <w:separator/>
      </w:r>
    </w:p>
  </w:endnote>
  <w:endnote w:type="continuationSeparator" w:id="0">
    <w:p w:rsidR="00783904" w:rsidRDefault="00783904" w:rsidP="00E06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08" w:rsidRDefault="00E066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08" w:rsidRDefault="00E066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08" w:rsidRDefault="00E066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904" w:rsidRDefault="00783904" w:rsidP="00E06608">
      <w:pPr>
        <w:spacing w:after="0" w:line="240" w:lineRule="auto"/>
      </w:pPr>
      <w:r>
        <w:separator/>
      </w:r>
    </w:p>
  </w:footnote>
  <w:footnote w:type="continuationSeparator" w:id="0">
    <w:p w:rsidR="00783904" w:rsidRDefault="00783904" w:rsidP="00E06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08" w:rsidRDefault="00E066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08" w:rsidRDefault="00E066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08" w:rsidRDefault="00E066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revisionView w:markup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4A"/>
    <w:rsid w:val="001C795C"/>
    <w:rsid w:val="001E7419"/>
    <w:rsid w:val="001E7C29"/>
    <w:rsid w:val="0020489F"/>
    <w:rsid w:val="0021477D"/>
    <w:rsid w:val="00262462"/>
    <w:rsid w:val="002D31DD"/>
    <w:rsid w:val="00306A85"/>
    <w:rsid w:val="003669DA"/>
    <w:rsid w:val="003C3F86"/>
    <w:rsid w:val="004376A6"/>
    <w:rsid w:val="004911F7"/>
    <w:rsid w:val="004C39C0"/>
    <w:rsid w:val="004C4454"/>
    <w:rsid w:val="004F60E3"/>
    <w:rsid w:val="00563844"/>
    <w:rsid w:val="00581462"/>
    <w:rsid w:val="005A24C7"/>
    <w:rsid w:val="005C1CCA"/>
    <w:rsid w:val="0066770A"/>
    <w:rsid w:val="0069256F"/>
    <w:rsid w:val="006C7427"/>
    <w:rsid w:val="00774B1A"/>
    <w:rsid w:val="00783904"/>
    <w:rsid w:val="008A2D01"/>
    <w:rsid w:val="008A7430"/>
    <w:rsid w:val="008D7517"/>
    <w:rsid w:val="00B76D4A"/>
    <w:rsid w:val="00B90BB7"/>
    <w:rsid w:val="00BE38F5"/>
    <w:rsid w:val="00C748AA"/>
    <w:rsid w:val="00D05654"/>
    <w:rsid w:val="00D16E75"/>
    <w:rsid w:val="00D17840"/>
    <w:rsid w:val="00D221AB"/>
    <w:rsid w:val="00D338EF"/>
    <w:rsid w:val="00D35097"/>
    <w:rsid w:val="00D66417"/>
    <w:rsid w:val="00DC6C04"/>
    <w:rsid w:val="00E06608"/>
    <w:rsid w:val="00E34163"/>
    <w:rsid w:val="00E5556E"/>
    <w:rsid w:val="00F25A69"/>
    <w:rsid w:val="00F32F66"/>
    <w:rsid w:val="00F46A2A"/>
    <w:rsid w:val="00F8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608"/>
  </w:style>
  <w:style w:type="paragraph" w:styleId="Footer">
    <w:name w:val="footer"/>
    <w:basedOn w:val="Normal"/>
    <w:link w:val="FooterChar"/>
    <w:uiPriority w:val="99"/>
    <w:unhideWhenUsed/>
    <w:rsid w:val="00E06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608"/>
  </w:style>
  <w:style w:type="character" w:customStyle="1" w:styleId="st">
    <w:name w:val="st"/>
    <w:basedOn w:val="DefaultParagraphFont"/>
    <w:rsid w:val="006C7427"/>
  </w:style>
  <w:style w:type="paragraph" w:styleId="BalloonText">
    <w:name w:val="Balloon Text"/>
    <w:basedOn w:val="Normal"/>
    <w:link w:val="BalloonTextChar"/>
    <w:uiPriority w:val="99"/>
    <w:semiHidden/>
    <w:unhideWhenUsed/>
    <w:rsid w:val="008D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608"/>
  </w:style>
  <w:style w:type="paragraph" w:styleId="Footer">
    <w:name w:val="footer"/>
    <w:basedOn w:val="Normal"/>
    <w:link w:val="FooterChar"/>
    <w:uiPriority w:val="99"/>
    <w:unhideWhenUsed/>
    <w:rsid w:val="00E06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608"/>
  </w:style>
  <w:style w:type="character" w:customStyle="1" w:styleId="st">
    <w:name w:val="st"/>
    <w:basedOn w:val="DefaultParagraphFont"/>
    <w:rsid w:val="006C7427"/>
  </w:style>
  <w:style w:type="paragraph" w:styleId="BalloonText">
    <w:name w:val="Balloon Text"/>
    <w:basedOn w:val="Normal"/>
    <w:link w:val="BalloonTextChar"/>
    <w:uiPriority w:val="99"/>
    <w:semiHidden/>
    <w:unhideWhenUsed/>
    <w:rsid w:val="008D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2016-09-30T17:39:00Z</dcterms:created>
  <dcterms:modified xsi:type="dcterms:W3CDTF">2016-09-30T17:39:00Z</dcterms:modified>
</cp:coreProperties>
</file>