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97" w:rsidRPr="002A470F" w:rsidRDefault="002510DF" w:rsidP="00B64497">
      <w:pPr>
        <w:pStyle w:val="Title"/>
        <w:spacing w:after="240"/>
        <w:rPr>
          <w:sz w:val="24"/>
          <w:szCs w:val="24"/>
        </w:rPr>
      </w:pPr>
      <w:bookmarkStart w:id="0" w:name="_GoBack"/>
      <w:bookmarkEnd w:id="0"/>
      <w:r w:rsidRPr="002A470F">
        <w:rPr>
          <w:sz w:val="24"/>
          <w:szCs w:val="24"/>
        </w:rPr>
        <w:t>Attachment A</w:t>
      </w:r>
    </w:p>
    <w:p w:rsidR="002510DF" w:rsidRPr="002A470F" w:rsidRDefault="002510DF" w:rsidP="007815D1">
      <w:pPr>
        <w:pStyle w:val="Title"/>
        <w:tabs>
          <w:tab w:val="center" w:pos="7200"/>
        </w:tabs>
        <w:rPr>
          <w:sz w:val="24"/>
          <w:szCs w:val="24"/>
        </w:rPr>
      </w:pPr>
      <w:r w:rsidRPr="002A470F">
        <w:rPr>
          <w:sz w:val="24"/>
          <w:szCs w:val="24"/>
        </w:rPr>
        <w:t>13. Annual Reporting and Recordkeeping Hour Burden</w:t>
      </w:r>
    </w:p>
    <w:p w:rsidR="007815D1" w:rsidRPr="002A470F" w:rsidRDefault="007815D1" w:rsidP="007815D1">
      <w:pPr>
        <w:pStyle w:val="Title"/>
        <w:tabs>
          <w:tab w:val="center" w:pos="7200"/>
        </w:tabs>
        <w:rPr>
          <w:sz w:val="24"/>
          <w:szCs w:val="24"/>
        </w:rPr>
      </w:pPr>
    </w:p>
    <w:p w:rsidR="00417C0B" w:rsidRPr="002A470F" w:rsidRDefault="00B64497" w:rsidP="00417C0B">
      <w:pPr>
        <w:spacing w:line="480" w:lineRule="auto"/>
        <w:jc w:val="center"/>
        <w:rPr>
          <w:rFonts w:ascii="Times New Roman" w:hAnsi="Times New Roman"/>
          <w:b/>
        </w:rPr>
      </w:pPr>
      <w:r w:rsidRPr="002A470F">
        <w:rPr>
          <w:rFonts w:ascii="Times New Roman" w:hAnsi="Times New Roman"/>
          <w:b/>
        </w:rPr>
        <w:t xml:space="preserve">Part </w:t>
      </w:r>
      <w:r w:rsidR="007D1C2C">
        <w:rPr>
          <w:rFonts w:ascii="Times New Roman" w:hAnsi="Times New Roman"/>
          <w:b/>
        </w:rPr>
        <w:t>150</w:t>
      </w:r>
      <w:r w:rsidR="00700444">
        <w:rPr>
          <w:rFonts w:ascii="Times New Roman" w:hAnsi="Times New Roman"/>
          <w:b/>
        </w:rPr>
        <w:t>.4</w:t>
      </w:r>
      <w:r w:rsidRPr="002A470F">
        <w:rPr>
          <w:rFonts w:ascii="Times New Roman" w:hAnsi="Times New Roman"/>
          <w:b/>
        </w:rPr>
        <w:t xml:space="preserve"> – </w:t>
      </w:r>
      <w:r w:rsidR="00700444">
        <w:rPr>
          <w:rFonts w:ascii="Times New Roman" w:hAnsi="Times New Roman"/>
          <w:b/>
        </w:rPr>
        <w:t>Aggregation of Positions</w:t>
      </w:r>
    </w:p>
    <w:p w:rsidR="00B64497" w:rsidRPr="002A470F" w:rsidRDefault="00B64497" w:rsidP="00B64497">
      <w:pPr>
        <w:pStyle w:val="Title"/>
        <w:spacing w:after="480"/>
        <w:rPr>
          <w:sz w:val="24"/>
          <w:szCs w:val="24"/>
        </w:rPr>
      </w:pPr>
      <w:r w:rsidRPr="002A470F">
        <w:rPr>
          <w:sz w:val="24"/>
          <w:szCs w:val="24"/>
        </w:rPr>
        <w:t xml:space="preserve">OMB Collection </w:t>
      </w:r>
      <w:r w:rsidR="007D1C2C">
        <w:rPr>
          <w:sz w:val="24"/>
          <w:szCs w:val="24"/>
        </w:rPr>
        <w:t>Number</w:t>
      </w:r>
      <w:r w:rsidR="000C6BA5">
        <w:rPr>
          <w:sz w:val="24"/>
          <w:szCs w:val="24"/>
        </w:rPr>
        <w:t xml:space="preserve"> </w:t>
      </w:r>
      <w:r w:rsidR="007D1C2C">
        <w:rPr>
          <w:sz w:val="24"/>
          <w:szCs w:val="24"/>
        </w:rPr>
        <w:t>3038-0013</w:t>
      </w:r>
    </w:p>
    <w:tbl>
      <w:tblPr>
        <w:tblW w:w="11192" w:type="dxa"/>
        <w:tblInd w:w="-908" w:type="dxa"/>
        <w:tblLook w:val="04A0" w:firstRow="1" w:lastRow="0" w:firstColumn="1" w:lastColumn="0" w:noHBand="0" w:noVBand="1"/>
      </w:tblPr>
      <w:tblGrid>
        <w:gridCol w:w="1789"/>
        <w:gridCol w:w="1523"/>
        <w:gridCol w:w="1256"/>
        <w:gridCol w:w="692"/>
        <w:gridCol w:w="724"/>
        <w:gridCol w:w="1656"/>
        <w:gridCol w:w="1656"/>
        <w:gridCol w:w="1896"/>
      </w:tblGrid>
      <w:tr w:rsidR="008D161A" w:rsidRPr="002A470F" w:rsidTr="00EA0CDD">
        <w:tc>
          <w:tcPr>
            <w:tcW w:w="5260" w:type="dxa"/>
            <w:gridSpan w:val="4"/>
          </w:tcPr>
          <w:p w:rsidR="008D161A" w:rsidRPr="002A470F" w:rsidRDefault="008D161A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 xml:space="preserve">Number of Respondents:                              </w:t>
            </w:r>
          </w:p>
        </w:tc>
        <w:tc>
          <w:tcPr>
            <w:tcW w:w="5932" w:type="dxa"/>
            <w:gridSpan w:val="4"/>
          </w:tcPr>
          <w:p w:rsidR="008D161A" w:rsidRPr="002A470F" w:rsidRDefault="008D161A" w:rsidP="00FD62E0">
            <w:pPr>
              <w:pStyle w:val="Title"/>
              <w:tabs>
                <w:tab w:val="center" w:pos="7200"/>
              </w:tabs>
              <w:spacing w:after="120"/>
              <w:jc w:val="left"/>
              <w:rPr>
                <w:b w:val="0"/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Depends based on type of reporting or recordkeeping requirement (see below)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Estimated Total Annual Responses</w:t>
            </w:r>
          </w:p>
        </w:tc>
        <w:tc>
          <w:tcPr>
            <w:tcW w:w="5932" w:type="dxa"/>
            <w:gridSpan w:val="4"/>
          </w:tcPr>
          <w:p w:rsidR="005F6A1D" w:rsidRPr="002A470F" w:rsidRDefault="00B83347" w:rsidP="00FD62E0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340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 xml:space="preserve">Estimated Average Hours Per Response:     </w:t>
            </w:r>
          </w:p>
        </w:tc>
        <w:tc>
          <w:tcPr>
            <w:tcW w:w="5932" w:type="dxa"/>
            <w:gridSpan w:val="4"/>
          </w:tcPr>
          <w:p w:rsidR="005F6A1D" w:rsidRPr="002A470F" w:rsidRDefault="000C6BA5" w:rsidP="00FD62E0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47071F">
              <w:rPr>
                <w:b w:val="0"/>
                <w:sz w:val="24"/>
                <w:szCs w:val="24"/>
              </w:rPr>
              <w:t>0.15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 xml:space="preserve">% of Responses Collected Electronically:    </w:t>
            </w:r>
          </w:p>
        </w:tc>
        <w:tc>
          <w:tcPr>
            <w:tcW w:w="5932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100%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Estimated Total Annua</w:t>
            </w:r>
            <w:r w:rsidR="009D0496" w:rsidRPr="002A470F">
              <w:rPr>
                <w:b w:val="0"/>
                <w:sz w:val="24"/>
                <w:szCs w:val="24"/>
              </w:rPr>
              <w:t>l</w:t>
            </w:r>
            <w:r w:rsidRPr="002A470F">
              <w:rPr>
                <w:b w:val="0"/>
                <w:sz w:val="24"/>
                <w:szCs w:val="24"/>
              </w:rPr>
              <w:t xml:space="preserve"> Labor Costs:</w:t>
            </w:r>
          </w:p>
        </w:tc>
        <w:tc>
          <w:tcPr>
            <w:tcW w:w="5932" w:type="dxa"/>
            <w:gridSpan w:val="4"/>
          </w:tcPr>
          <w:p w:rsidR="005F6A1D" w:rsidRPr="002A470F" w:rsidRDefault="00EA0CDD" w:rsidP="0047071F">
            <w:pPr>
              <w:pStyle w:val="Title"/>
              <w:spacing w:after="48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$</w:t>
            </w:r>
            <w:r w:rsidR="00B83347">
              <w:rPr>
                <w:b w:val="0"/>
                <w:sz w:val="24"/>
                <w:szCs w:val="24"/>
              </w:rPr>
              <w:t>8</w:t>
            </w:r>
            <w:r w:rsidR="0047071F">
              <w:rPr>
                <w:b w:val="0"/>
                <w:sz w:val="24"/>
                <w:szCs w:val="24"/>
              </w:rPr>
              <w:t>2</w:t>
            </w:r>
            <w:r w:rsidR="00B83347">
              <w:rPr>
                <w:b w:val="0"/>
                <w:sz w:val="24"/>
                <w:szCs w:val="24"/>
              </w:rPr>
              <w:t>2,000</w:t>
            </w:r>
          </w:p>
        </w:tc>
      </w:tr>
      <w:tr w:rsidR="005F6A1D" w:rsidRPr="002A470F" w:rsidTr="00EA0CDD">
        <w:tc>
          <w:tcPr>
            <w:tcW w:w="5260" w:type="dxa"/>
            <w:gridSpan w:val="4"/>
          </w:tcPr>
          <w:p w:rsidR="005F6A1D" w:rsidRPr="002A470F" w:rsidRDefault="005F6A1D" w:rsidP="00FD62E0">
            <w:pPr>
              <w:pStyle w:val="Title"/>
              <w:spacing w:after="480"/>
              <w:jc w:val="left"/>
              <w:rPr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>Frequency of Reporting:</w:t>
            </w:r>
          </w:p>
        </w:tc>
        <w:tc>
          <w:tcPr>
            <w:tcW w:w="5932" w:type="dxa"/>
            <w:gridSpan w:val="4"/>
          </w:tcPr>
          <w:p w:rsidR="005F6A1D" w:rsidRPr="002A470F" w:rsidRDefault="005F6A1D" w:rsidP="00FD62E0">
            <w:pPr>
              <w:pStyle w:val="Title"/>
              <w:tabs>
                <w:tab w:val="center" w:pos="7200"/>
              </w:tabs>
              <w:spacing w:after="120"/>
              <w:jc w:val="left"/>
              <w:rPr>
                <w:b w:val="0"/>
                <w:sz w:val="24"/>
                <w:szCs w:val="24"/>
              </w:rPr>
            </w:pPr>
            <w:r w:rsidRPr="002A470F">
              <w:rPr>
                <w:b w:val="0"/>
                <w:sz w:val="24"/>
                <w:szCs w:val="24"/>
              </w:rPr>
              <w:t xml:space="preserve">Depends based on type of </w:t>
            </w:r>
            <w:r w:rsidR="008D161A" w:rsidRPr="002A470F">
              <w:rPr>
                <w:b w:val="0"/>
                <w:sz w:val="24"/>
                <w:szCs w:val="24"/>
              </w:rPr>
              <w:t xml:space="preserve">reporting or recordkeeping </w:t>
            </w:r>
            <w:r w:rsidRPr="002A470F">
              <w:rPr>
                <w:b w:val="0"/>
                <w:sz w:val="24"/>
                <w:szCs w:val="24"/>
              </w:rPr>
              <w:t>re</w:t>
            </w:r>
            <w:r w:rsidR="008D161A" w:rsidRPr="002A470F">
              <w:rPr>
                <w:b w:val="0"/>
                <w:sz w:val="24"/>
                <w:szCs w:val="24"/>
              </w:rPr>
              <w:t>quirement (see below)</w:t>
            </w:r>
            <w:r w:rsidRPr="002A470F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5F6A1D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8"/>
        </w:trPr>
        <w:tc>
          <w:tcPr>
            <w:tcW w:w="1789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Total Number of Respondents  (13(a))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Estimated Number of Hours Per Response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Total Annual Responses (13(b))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Total Annual Hours Requested (13(c))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5F6A1D" w:rsidRPr="00EA0CDD" w:rsidRDefault="005F6A1D" w:rsidP="005F6A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Difference (13(e))</w:t>
            </w:r>
          </w:p>
        </w:tc>
        <w:tc>
          <w:tcPr>
            <w:tcW w:w="1896" w:type="dxa"/>
            <w:shd w:val="clear" w:color="auto" w:fill="auto"/>
            <w:vAlign w:val="center"/>
            <w:hideMark/>
          </w:tcPr>
          <w:p w:rsidR="005F6A1D" w:rsidRPr="00EA0CDD" w:rsidRDefault="005F6A1D" w:rsidP="009D049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EA0CDD">
              <w:rPr>
                <w:rFonts w:ascii="Times New Roman" w:hAnsi="Times New Roman"/>
                <w:b/>
                <w:bCs/>
                <w:color w:val="000000"/>
                <w:sz w:val="22"/>
              </w:rPr>
              <w:t>Total Annual Labor Costs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150.4(b)(2)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4707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47071F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4707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47071F"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,000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150.4(b)(3)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47071F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47071F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150.4(b)(5)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$90,000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150.4(b)(6)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150.4(b)(7)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150.4(b)(8)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$192,000</w:t>
            </w:r>
          </w:p>
        </w:tc>
      </w:tr>
      <w:tr w:rsidR="00B83347" w:rsidRPr="002A470F" w:rsidTr="00EA0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789" w:type="dxa"/>
            <w:shd w:val="clear" w:color="auto" w:fill="auto"/>
            <w:vAlign w:val="bottom"/>
          </w:tcPr>
          <w:p w:rsidR="00B83347" w:rsidRDefault="00B833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150.4(b)(9)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6" w:type="dxa"/>
            <w:shd w:val="clear" w:color="auto" w:fill="auto"/>
            <w:noWrap/>
            <w:vAlign w:val="bottom"/>
          </w:tcPr>
          <w:p w:rsidR="00B83347" w:rsidRPr="00EA0CDD" w:rsidRDefault="00B83347" w:rsidP="00B8334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-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B83347" w:rsidRDefault="00B83347" w:rsidP="00B833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</w:tbl>
    <w:p w:rsidR="005F6A1D" w:rsidRPr="002A470F" w:rsidRDefault="005F6A1D" w:rsidP="00EA0CDD">
      <w:pPr>
        <w:pStyle w:val="Title"/>
        <w:tabs>
          <w:tab w:val="center" w:pos="7200"/>
        </w:tabs>
        <w:spacing w:after="480"/>
        <w:jc w:val="left"/>
        <w:rPr>
          <w:b w:val="0"/>
          <w:sz w:val="24"/>
          <w:szCs w:val="24"/>
        </w:rPr>
      </w:pPr>
    </w:p>
    <w:sectPr w:rsidR="005F6A1D" w:rsidRPr="002A470F" w:rsidSect="005F6A1D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90" w:rsidRDefault="00C15990" w:rsidP="006F7119">
      <w:r>
        <w:separator/>
      </w:r>
    </w:p>
  </w:endnote>
  <w:endnote w:type="continuationSeparator" w:id="0">
    <w:p w:rsidR="00C15990" w:rsidRDefault="00C15990" w:rsidP="006F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F9" w:rsidRDefault="00F630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0B27">
      <w:rPr>
        <w:noProof/>
      </w:rPr>
      <w:t>1</w:t>
    </w:r>
    <w:r>
      <w:fldChar w:fldCharType="end"/>
    </w:r>
  </w:p>
  <w:p w:rsidR="00F630F9" w:rsidRDefault="00F63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90" w:rsidRDefault="00C15990" w:rsidP="006F7119">
      <w:r>
        <w:separator/>
      </w:r>
    </w:p>
  </w:footnote>
  <w:footnote w:type="continuationSeparator" w:id="0">
    <w:p w:rsidR="00C15990" w:rsidRDefault="00C15990" w:rsidP="006F7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97"/>
    <w:rsid w:val="000175EB"/>
    <w:rsid w:val="000232F0"/>
    <w:rsid w:val="0002390B"/>
    <w:rsid w:val="000277A5"/>
    <w:rsid w:val="00030EBB"/>
    <w:rsid w:val="000341C4"/>
    <w:rsid w:val="00057324"/>
    <w:rsid w:val="000600B6"/>
    <w:rsid w:val="000605D8"/>
    <w:rsid w:val="00063FBB"/>
    <w:rsid w:val="00065329"/>
    <w:rsid w:val="00081341"/>
    <w:rsid w:val="000835F6"/>
    <w:rsid w:val="0008745D"/>
    <w:rsid w:val="000939F0"/>
    <w:rsid w:val="000A4158"/>
    <w:rsid w:val="000B26DF"/>
    <w:rsid w:val="000B37A1"/>
    <w:rsid w:val="000C30AD"/>
    <w:rsid w:val="000C6BA5"/>
    <w:rsid w:val="000C6DC5"/>
    <w:rsid w:val="000D1CF8"/>
    <w:rsid w:val="000E216C"/>
    <w:rsid w:val="000F413A"/>
    <w:rsid w:val="000F43CF"/>
    <w:rsid w:val="000F7C4A"/>
    <w:rsid w:val="00102ABA"/>
    <w:rsid w:val="00124A68"/>
    <w:rsid w:val="00132FB8"/>
    <w:rsid w:val="0015194E"/>
    <w:rsid w:val="0016662F"/>
    <w:rsid w:val="0016738E"/>
    <w:rsid w:val="00171C64"/>
    <w:rsid w:val="001737C1"/>
    <w:rsid w:val="00173E2B"/>
    <w:rsid w:val="0017723B"/>
    <w:rsid w:val="00182FBB"/>
    <w:rsid w:val="001845E9"/>
    <w:rsid w:val="00184A5F"/>
    <w:rsid w:val="00190146"/>
    <w:rsid w:val="00193363"/>
    <w:rsid w:val="00196D55"/>
    <w:rsid w:val="001A1542"/>
    <w:rsid w:val="001A21D2"/>
    <w:rsid w:val="001A315C"/>
    <w:rsid w:val="001B1D9B"/>
    <w:rsid w:val="001C06D6"/>
    <w:rsid w:val="001D05BE"/>
    <w:rsid w:val="001D0FB2"/>
    <w:rsid w:val="001D1FAF"/>
    <w:rsid w:val="001E0D04"/>
    <w:rsid w:val="001F4DED"/>
    <w:rsid w:val="002037F6"/>
    <w:rsid w:val="00206095"/>
    <w:rsid w:val="002331B0"/>
    <w:rsid w:val="00241951"/>
    <w:rsid w:val="002469B1"/>
    <w:rsid w:val="00247D20"/>
    <w:rsid w:val="002510DF"/>
    <w:rsid w:val="00256058"/>
    <w:rsid w:val="0026473C"/>
    <w:rsid w:val="002647D7"/>
    <w:rsid w:val="00266723"/>
    <w:rsid w:val="00296AC1"/>
    <w:rsid w:val="002A3DCA"/>
    <w:rsid w:val="002A470F"/>
    <w:rsid w:val="002C013D"/>
    <w:rsid w:val="002D3E29"/>
    <w:rsid w:val="002D50DC"/>
    <w:rsid w:val="002D69B6"/>
    <w:rsid w:val="002E1502"/>
    <w:rsid w:val="002F1336"/>
    <w:rsid w:val="002F2092"/>
    <w:rsid w:val="002F3F68"/>
    <w:rsid w:val="002F498B"/>
    <w:rsid w:val="002F7400"/>
    <w:rsid w:val="0030293E"/>
    <w:rsid w:val="00315A5F"/>
    <w:rsid w:val="00315A79"/>
    <w:rsid w:val="003168A3"/>
    <w:rsid w:val="00346CCF"/>
    <w:rsid w:val="00355CD8"/>
    <w:rsid w:val="00372F94"/>
    <w:rsid w:val="003742D1"/>
    <w:rsid w:val="00380D74"/>
    <w:rsid w:val="00383EE8"/>
    <w:rsid w:val="00387DE0"/>
    <w:rsid w:val="00390223"/>
    <w:rsid w:val="003A04C2"/>
    <w:rsid w:val="003A65CB"/>
    <w:rsid w:val="003B60A5"/>
    <w:rsid w:val="003D4314"/>
    <w:rsid w:val="003D49DE"/>
    <w:rsid w:val="003D597E"/>
    <w:rsid w:val="003E256B"/>
    <w:rsid w:val="003F0037"/>
    <w:rsid w:val="003F308D"/>
    <w:rsid w:val="003F4662"/>
    <w:rsid w:val="003F7037"/>
    <w:rsid w:val="004024C0"/>
    <w:rsid w:val="004056E1"/>
    <w:rsid w:val="00415146"/>
    <w:rsid w:val="00417C0B"/>
    <w:rsid w:val="00420535"/>
    <w:rsid w:val="00427241"/>
    <w:rsid w:val="004435EB"/>
    <w:rsid w:val="0044398D"/>
    <w:rsid w:val="004456C2"/>
    <w:rsid w:val="00457CD5"/>
    <w:rsid w:val="00461BE7"/>
    <w:rsid w:val="00467F0F"/>
    <w:rsid w:val="0047071F"/>
    <w:rsid w:val="00484030"/>
    <w:rsid w:val="00484368"/>
    <w:rsid w:val="0049540F"/>
    <w:rsid w:val="004A27EE"/>
    <w:rsid w:val="004A282C"/>
    <w:rsid w:val="004B7C1F"/>
    <w:rsid w:val="004D2594"/>
    <w:rsid w:val="004D36F7"/>
    <w:rsid w:val="004E77DC"/>
    <w:rsid w:val="004F5BCC"/>
    <w:rsid w:val="00503C27"/>
    <w:rsid w:val="00517B58"/>
    <w:rsid w:val="00524271"/>
    <w:rsid w:val="00525E95"/>
    <w:rsid w:val="0052625D"/>
    <w:rsid w:val="00526447"/>
    <w:rsid w:val="0053040A"/>
    <w:rsid w:val="00534983"/>
    <w:rsid w:val="00542723"/>
    <w:rsid w:val="00553217"/>
    <w:rsid w:val="00563813"/>
    <w:rsid w:val="005652AC"/>
    <w:rsid w:val="00565921"/>
    <w:rsid w:val="00574C2F"/>
    <w:rsid w:val="00576890"/>
    <w:rsid w:val="00583E5B"/>
    <w:rsid w:val="00586F7E"/>
    <w:rsid w:val="00590707"/>
    <w:rsid w:val="00591252"/>
    <w:rsid w:val="00592165"/>
    <w:rsid w:val="0059221E"/>
    <w:rsid w:val="00596D53"/>
    <w:rsid w:val="005A4D99"/>
    <w:rsid w:val="005A56CC"/>
    <w:rsid w:val="005B0BE6"/>
    <w:rsid w:val="005B27BA"/>
    <w:rsid w:val="005C0DD3"/>
    <w:rsid w:val="005C479A"/>
    <w:rsid w:val="005D0314"/>
    <w:rsid w:val="005E536C"/>
    <w:rsid w:val="005F4138"/>
    <w:rsid w:val="005F449F"/>
    <w:rsid w:val="005F6628"/>
    <w:rsid w:val="005F6A1D"/>
    <w:rsid w:val="0060418F"/>
    <w:rsid w:val="006046B6"/>
    <w:rsid w:val="006101E5"/>
    <w:rsid w:val="00620B27"/>
    <w:rsid w:val="0062259E"/>
    <w:rsid w:val="00625474"/>
    <w:rsid w:val="00634796"/>
    <w:rsid w:val="006371A5"/>
    <w:rsid w:val="006500E8"/>
    <w:rsid w:val="00660149"/>
    <w:rsid w:val="00664257"/>
    <w:rsid w:val="00667C0C"/>
    <w:rsid w:val="00675296"/>
    <w:rsid w:val="00677F55"/>
    <w:rsid w:val="00692A25"/>
    <w:rsid w:val="00697EF4"/>
    <w:rsid w:val="006A015E"/>
    <w:rsid w:val="006A05A1"/>
    <w:rsid w:val="006A3336"/>
    <w:rsid w:val="006A50AF"/>
    <w:rsid w:val="006A6FCF"/>
    <w:rsid w:val="006C1D44"/>
    <w:rsid w:val="006C51BE"/>
    <w:rsid w:val="006D0492"/>
    <w:rsid w:val="006D38A6"/>
    <w:rsid w:val="006D4EA5"/>
    <w:rsid w:val="006D759D"/>
    <w:rsid w:val="006E3F07"/>
    <w:rsid w:val="006F4F75"/>
    <w:rsid w:val="006F6771"/>
    <w:rsid w:val="006F7119"/>
    <w:rsid w:val="006F7274"/>
    <w:rsid w:val="007003B8"/>
    <w:rsid w:val="00700444"/>
    <w:rsid w:val="00701D5C"/>
    <w:rsid w:val="00726BA1"/>
    <w:rsid w:val="0074513D"/>
    <w:rsid w:val="007536D5"/>
    <w:rsid w:val="00753B6E"/>
    <w:rsid w:val="007602AC"/>
    <w:rsid w:val="007616A9"/>
    <w:rsid w:val="00773F48"/>
    <w:rsid w:val="00775781"/>
    <w:rsid w:val="007815D1"/>
    <w:rsid w:val="0078249B"/>
    <w:rsid w:val="00793467"/>
    <w:rsid w:val="00793814"/>
    <w:rsid w:val="00794BD7"/>
    <w:rsid w:val="00796330"/>
    <w:rsid w:val="007A49AE"/>
    <w:rsid w:val="007B171F"/>
    <w:rsid w:val="007D1C2C"/>
    <w:rsid w:val="007D270C"/>
    <w:rsid w:val="007D7C29"/>
    <w:rsid w:val="007F2D28"/>
    <w:rsid w:val="007F5475"/>
    <w:rsid w:val="00803774"/>
    <w:rsid w:val="00807DB0"/>
    <w:rsid w:val="00810F14"/>
    <w:rsid w:val="008159FE"/>
    <w:rsid w:val="008207B9"/>
    <w:rsid w:val="00834DD7"/>
    <w:rsid w:val="00847761"/>
    <w:rsid w:val="008519D2"/>
    <w:rsid w:val="0085370C"/>
    <w:rsid w:val="00860CE6"/>
    <w:rsid w:val="00863A6C"/>
    <w:rsid w:val="00864576"/>
    <w:rsid w:val="008827E0"/>
    <w:rsid w:val="0088538D"/>
    <w:rsid w:val="0088767B"/>
    <w:rsid w:val="008A1115"/>
    <w:rsid w:val="008B4817"/>
    <w:rsid w:val="008C1109"/>
    <w:rsid w:val="008C3257"/>
    <w:rsid w:val="008C3CA7"/>
    <w:rsid w:val="008D0546"/>
    <w:rsid w:val="008D161A"/>
    <w:rsid w:val="008D761A"/>
    <w:rsid w:val="008E3461"/>
    <w:rsid w:val="008E7AF8"/>
    <w:rsid w:val="008F1930"/>
    <w:rsid w:val="008F7E0C"/>
    <w:rsid w:val="009025A4"/>
    <w:rsid w:val="0090417E"/>
    <w:rsid w:val="00911EE7"/>
    <w:rsid w:val="0092012D"/>
    <w:rsid w:val="009220A1"/>
    <w:rsid w:val="0092581A"/>
    <w:rsid w:val="00925FF4"/>
    <w:rsid w:val="00932277"/>
    <w:rsid w:val="009367E2"/>
    <w:rsid w:val="00943BB2"/>
    <w:rsid w:val="00944106"/>
    <w:rsid w:val="00945C50"/>
    <w:rsid w:val="0095732F"/>
    <w:rsid w:val="00991888"/>
    <w:rsid w:val="00995D04"/>
    <w:rsid w:val="009A24BB"/>
    <w:rsid w:val="009B5165"/>
    <w:rsid w:val="009C0842"/>
    <w:rsid w:val="009D0496"/>
    <w:rsid w:val="009D187B"/>
    <w:rsid w:val="009D3A33"/>
    <w:rsid w:val="009E20E0"/>
    <w:rsid w:val="009F38DE"/>
    <w:rsid w:val="009F5BE2"/>
    <w:rsid w:val="00A021B6"/>
    <w:rsid w:val="00A0346E"/>
    <w:rsid w:val="00A05E23"/>
    <w:rsid w:val="00A06CDC"/>
    <w:rsid w:val="00A20639"/>
    <w:rsid w:val="00A31CC4"/>
    <w:rsid w:val="00A360C7"/>
    <w:rsid w:val="00A50199"/>
    <w:rsid w:val="00A61170"/>
    <w:rsid w:val="00A61F7A"/>
    <w:rsid w:val="00A65AAD"/>
    <w:rsid w:val="00A77DD9"/>
    <w:rsid w:val="00A80D36"/>
    <w:rsid w:val="00A8414C"/>
    <w:rsid w:val="00A8752C"/>
    <w:rsid w:val="00A87E91"/>
    <w:rsid w:val="00A938FE"/>
    <w:rsid w:val="00A95253"/>
    <w:rsid w:val="00AA0461"/>
    <w:rsid w:val="00AB0BBC"/>
    <w:rsid w:val="00AC00CC"/>
    <w:rsid w:val="00AD1B32"/>
    <w:rsid w:val="00AD716A"/>
    <w:rsid w:val="00AD72CD"/>
    <w:rsid w:val="00AE4C42"/>
    <w:rsid w:val="00AF4A73"/>
    <w:rsid w:val="00B12808"/>
    <w:rsid w:val="00B22DD7"/>
    <w:rsid w:val="00B22FB7"/>
    <w:rsid w:val="00B24F98"/>
    <w:rsid w:val="00B31D59"/>
    <w:rsid w:val="00B36D5C"/>
    <w:rsid w:val="00B36E33"/>
    <w:rsid w:val="00B50EEE"/>
    <w:rsid w:val="00B64497"/>
    <w:rsid w:val="00B66F38"/>
    <w:rsid w:val="00B707F8"/>
    <w:rsid w:val="00B800F8"/>
    <w:rsid w:val="00B83347"/>
    <w:rsid w:val="00B90175"/>
    <w:rsid w:val="00B932F0"/>
    <w:rsid w:val="00BA7889"/>
    <w:rsid w:val="00BB4C1A"/>
    <w:rsid w:val="00BC4975"/>
    <w:rsid w:val="00BC5447"/>
    <w:rsid w:val="00BD4837"/>
    <w:rsid w:val="00BD6E46"/>
    <w:rsid w:val="00BE054B"/>
    <w:rsid w:val="00BE1714"/>
    <w:rsid w:val="00BF20CC"/>
    <w:rsid w:val="00BF54BE"/>
    <w:rsid w:val="00C15990"/>
    <w:rsid w:val="00C200D2"/>
    <w:rsid w:val="00C2325B"/>
    <w:rsid w:val="00C33FC9"/>
    <w:rsid w:val="00C37E53"/>
    <w:rsid w:val="00C424BC"/>
    <w:rsid w:val="00C4280C"/>
    <w:rsid w:val="00C4606F"/>
    <w:rsid w:val="00C50F6D"/>
    <w:rsid w:val="00C50FAC"/>
    <w:rsid w:val="00C60B24"/>
    <w:rsid w:val="00C6498B"/>
    <w:rsid w:val="00C649BE"/>
    <w:rsid w:val="00C67550"/>
    <w:rsid w:val="00C83F82"/>
    <w:rsid w:val="00C902A1"/>
    <w:rsid w:val="00CB24FF"/>
    <w:rsid w:val="00CB7148"/>
    <w:rsid w:val="00CD542F"/>
    <w:rsid w:val="00CE5D63"/>
    <w:rsid w:val="00CF7673"/>
    <w:rsid w:val="00D03F7B"/>
    <w:rsid w:val="00D04857"/>
    <w:rsid w:val="00D05B93"/>
    <w:rsid w:val="00D14348"/>
    <w:rsid w:val="00D20989"/>
    <w:rsid w:val="00D21740"/>
    <w:rsid w:val="00D24617"/>
    <w:rsid w:val="00D40FE0"/>
    <w:rsid w:val="00D41450"/>
    <w:rsid w:val="00D4197D"/>
    <w:rsid w:val="00D443F5"/>
    <w:rsid w:val="00D52101"/>
    <w:rsid w:val="00D55CAE"/>
    <w:rsid w:val="00D56D12"/>
    <w:rsid w:val="00D62305"/>
    <w:rsid w:val="00D624A0"/>
    <w:rsid w:val="00D67916"/>
    <w:rsid w:val="00D77105"/>
    <w:rsid w:val="00D8025D"/>
    <w:rsid w:val="00D9298D"/>
    <w:rsid w:val="00D93BA9"/>
    <w:rsid w:val="00DA225C"/>
    <w:rsid w:val="00DB03AA"/>
    <w:rsid w:val="00DB2157"/>
    <w:rsid w:val="00DC2B99"/>
    <w:rsid w:val="00DC522E"/>
    <w:rsid w:val="00DE297F"/>
    <w:rsid w:val="00E013D8"/>
    <w:rsid w:val="00E05D75"/>
    <w:rsid w:val="00E11EED"/>
    <w:rsid w:val="00E1421F"/>
    <w:rsid w:val="00E17DE8"/>
    <w:rsid w:val="00E22E82"/>
    <w:rsid w:val="00E2335E"/>
    <w:rsid w:val="00E236E5"/>
    <w:rsid w:val="00E240FB"/>
    <w:rsid w:val="00E268D0"/>
    <w:rsid w:val="00E313D8"/>
    <w:rsid w:val="00E36FCD"/>
    <w:rsid w:val="00E42631"/>
    <w:rsid w:val="00E54A26"/>
    <w:rsid w:val="00E55422"/>
    <w:rsid w:val="00E605B7"/>
    <w:rsid w:val="00E639DE"/>
    <w:rsid w:val="00E90F3F"/>
    <w:rsid w:val="00E93DA6"/>
    <w:rsid w:val="00E944C1"/>
    <w:rsid w:val="00EA0CDD"/>
    <w:rsid w:val="00EA260E"/>
    <w:rsid w:val="00EB4997"/>
    <w:rsid w:val="00EB7F98"/>
    <w:rsid w:val="00EC0E5E"/>
    <w:rsid w:val="00EC0E78"/>
    <w:rsid w:val="00EC2551"/>
    <w:rsid w:val="00EC7005"/>
    <w:rsid w:val="00EC7564"/>
    <w:rsid w:val="00ED0361"/>
    <w:rsid w:val="00ED609B"/>
    <w:rsid w:val="00EE2608"/>
    <w:rsid w:val="00EE44CA"/>
    <w:rsid w:val="00EE4E0D"/>
    <w:rsid w:val="00EE677F"/>
    <w:rsid w:val="00EE7872"/>
    <w:rsid w:val="00EE7D31"/>
    <w:rsid w:val="00F01316"/>
    <w:rsid w:val="00F12BA6"/>
    <w:rsid w:val="00F2085B"/>
    <w:rsid w:val="00F24E01"/>
    <w:rsid w:val="00F264B6"/>
    <w:rsid w:val="00F36F82"/>
    <w:rsid w:val="00F45CC6"/>
    <w:rsid w:val="00F47AF7"/>
    <w:rsid w:val="00F50479"/>
    <w:rsid w:val="00F52D41"/>
    <w:rsid w:val="00F570E2"/>
    <w:rsid w:val="00F630F9"/>
    <w:rsid w:val="00F706E4"/>
    <w:rsid w:val="00F80680"/>
    <w:rsid w:val="00F85FEA"/>
    <w:rsid w:val="00F86BB6"/>
    <w:rsid w:val="00F86F2A"/>
    <w:rsid w:val="00F91BB4"/>
    <w:rsid w:val="00F940C0"/>
    <w:rsid w:val="00F978BB"/>
    <w:rsid w:val="00FA241F"/>
    <w:rsid w:val="00FB404A"/>
    <w:rsid w:val="00FC5158"/>
    <w:rsid w:val="00FC59D7"/>
    <w:rsid w:val="00FC64FD"/>
    <w:rsid w:val="00FD0FBE"/>
    <w:rsid w:val="00FD62E0"/>
    <w:rsid w:val="00FE2D9C"/>
    <w:rsid w:val="00FF01C2"/>
    <w:rsid w:val="00FF4046"/>
    <w:rsid w:val="00FF6071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497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B64497"/>
    <w:pPr>
      <w:keepNext/>
      <w:autoSpaceDE w:val="0"/>
      <w:autoSpaceDN w:val="0"/>
      <w:adjustRightInd w:val="0"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4497"/>
    <w:pPr>
      <w:jc w:val="center"/>
    </w:pPr>
    <w:rPr>
      <w:rFonts w:ascii="Times New Roman" w:hAnsi="Times New Roman"/>
      <w:b/>
      <w:sz w:val="40"/>
      <w:szCs w:val="20"/>
    </w:rPr>
  </w:style>
  <w:style w:type="paragraph" w:styleId="Header">
    <w:name w:val="header"/>
    <w:basedOn w:val="Normal"/>
    <w:link w:val="HeaderChar"/>
    <w:rsid w:val="00B932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32F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2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32F0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5F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2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2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497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B64497"/>
    <w:pPr>
      <w:keepNext/>
      <w:autoSpaceDE w:val="0"/>
      <w:autoSpaceDN w:val="0"/>
      <w:adjustRightInd w:val="0"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4497"/>
    <w:pPr>
      <w:jc w:val="center"/>
    </w:pPr>
    <w:rPr>
      <w:rFonts w:ascii="Times New Roman" w:hAnsi="Times New Roman"/>
      <w:b/>
      <w:sz w:val="40"/>
      <w:szCs w:val="20"/>
    </w:rPr>
  </w:style>
  <w:style w:type="paragraph" w:styleId="Header">
    <w:name w:val="header"/>
    <w:basedOn w:val="Normal"/>
    <w:link w:val="HeaderChar"/>
    <w:rsid w:val="00B932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32F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2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32F0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5F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2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2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A: Burden Estimates</vt:lpstr>
    </vt:vector>
  </TitlesOfParts>
  <Company>CFTC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Burden Estimates</dc:title>
  <dc:subject>PRA burden estimates required to be filed with the 83-I and PRA Supporting Statement</dc:subject>
  <dc:creator>Office of General Counsel (OGC)</dc:creator>
  <cp:keywords>Paperwork Reduction Act, PRA, burden estimates, supporting statement</cp:keywords>
  <cp:lastModifiedBy>GScott</cp:lastModifiedBy>
  <cp:revision>2</cp:revision>
  <cp:lastPrinted>2010-10-15T21:06:00Z</cp:lastPrinted>
  <dcterms:created xsi:type="dcterms:W3CDTF">2016-12-21T17:12:00Z</dcterms:created>
  <dcterms:modified xsi:type="dcterms:W3CDTF">2016-12-21T17:12:00Z</dcterms:modified>
</cp:coreProperties>
</file>