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97" w:rsidRPr="005B11F8" w:rsidRDefault="00C05497" w:rsidP="00C05497">
      <w:pPr>
        <w:autoSpaceDE w:val="0"/>
        <w:autoSpaceDN w:val="0"/>
        <w:adjustRightInd w:val="0"/>
        <w:rPr>
          <w:rFonts w:cs="Helv"/>
          <w:color w:val="000000"/>
        </w:rPr>
      </w:pPr>
      <w:bookmarkStart w:id="0" w:name="_GoBack"/>
      <w:bookmarkEnd w:id="0"/>
      <w:r w:rsidRPr="005B11F8">
        <w:rPr>
          <w:rFonts w:cs="Helv"/>
          <w:color w:val="000000"/>
        </w:rPr>
        <w:t xml:space="preserve">Dear </w:t>
      </w:r>
      <w:r w:rsidR="005D26E6" w:rsidRPr="005B11F8">
        <w:rPr>
          <w:rFonts w:cs="Helv"/>
          <w:color w:val="000000"/>
        </w:rPr>
        <w:t>&lt;name&gt;</w:t>
      </w:r>
      <w:r w:rsidRPr="005B11F8">
        <w:rPr>
          <w:rFonts w:cs="Helv"/>
          <w:color w:val="000000"/>
        </w:rPr>
        <w:t>,</w:t>
      </w:r>
    </w:p>
    <w:p w:rsidR="00C05497" w:rsidRPr="005B11F8" w:rsidRDefault="00C05497" w:rsidP="00C05497">
      <w:pPr>
        <w:autoSpaceDE w:val="0"/>
        <w:autoSpaceDN w:val="0"/>
        <w:adjustRightInd w:val="0"/>
        <w:rPr>
          <w:rFonts w:cs="Helv"/>
          <w:color w:val="000000"/>
        </w:rPr>
      </w:pPr>
    </w:p>
    <w:p w:rsidR="004974EC" w:rsidRPr="005B11F8" w:rsidRDefault="00C05497" w:rsidP="00C05497">
      <w:pPr>
        <w:autoSpaceDE w:val="0"/>
        <w:autoSpaceDN w:val="0"/>
        <w:adjustRightInd w:val="0"/>
        <w:rPr>
          <w:rFonts w:cs="Helv"/>
          <w:b/>
          <w:color w:val="000000"/>
        </w:rPr>
      </w:pPr>
      <w:r w:rsidRPr="005B11F8">
        <w:rPr>
          <w:rFonts w:cs="Helv"/>
          <w:color w:val="000000"/>
        </w:rPr>
        <w:t>Ex-Im Bank is conducting its annual</w:t>
      </w:r>
      <w:r w:rsidR="00175660" w:rsidRPr="005B11F8">
        <w:rPr>
          <w:rFonts w:cs="Helv"/>
          <w:color w:val="000000"/>
        </w:rPr>
        <w:t xml:space="preserve"> Competitiveness Report survey</w:t>
      </w:r>
      <w:r w:rsidR="00190F28" w:rsidRPr="005B11F8">
        <w:rPr>
          <w:rFonts w:cs="Helv"/>
          <w:color w:val="000000"/>
        </w:rPr>
        <w:t>, and y</w:t>
      </w:r>
      <w:r w:rsidRPr="005B11F8">
        <w:rPr>
          <w:rFonts w:cs="Helv"/>
          <w:color w:val="000000"/>
        </w:rPr>
        <w:t xml:space="preserve">ou are being </w:t>
      </w:r>
      <w:r w:rsidR="00175660" w:rsidRPr="005B11F8">
        <w:rPr>
          <w:rFonts w:cs="Helv"/>
          <w:color w:val="000000"/>
        </w:rPr>
        <w:t>invited to participate</w:t>
      </w:r>
      <w:r w:rsidRPr="005B11F8">
        <w:rPr>
          <w:rFonts w:cs="Helv"/>
          <w:color w:val="000000"/>
        </w:rPr>
        <w:t xml:space="preserve"> because your organization</w:t>
      </w:r>
      <w:r w:rsidR="006C07BE" w:rsidRPr="005B11F8">
        <w:rPr>
          <w:rFonts w:cs="Helv"/>
          <w:color w:val="000000"/>
        </w:rPr>
        <w:t>, &lt;company name&gt;,</w:t>
      </w:r>
      <w:r w:rsidRPr="005B11F8">
        <w:rPr>
          <w:rFonts w:cs="Helv"/>
          <w:color w:val="000000"/>
        </w:rPr>
        <w:t xml:space="preserve"> used Ex-Im Bank fin</w:t>
      </w:r>
      <w:r w:rsidR="0079181E" w:rsidRPr="005B11F8">
        <w:rPr>
          <w:rFonts w:cs="Helv"/>
          <w:color w:val="000000"/>
        </w:rPr>
        <w:t xml:space="preserve">ancing during calendar year </w:t>
      </w:r>
      <w:r w:rsidR="00337EDE" w:rsidRPr="005B11F8">
        <w:rPr>
          <w:rFonts w:cs="Helv"/>
          <w:color w:val="000000"/>
        </w:rPr>
        <w:t xml:space="preserve">(CY) </w:t>
      </w:r>
      <w:r w:rsidR="0079181E" w:rsidRPr="005B11F8">
        <w:rPr>
          <w:rFonts w:cs="Helv"/>
          <w:color w:val="000000"/>
        </w:rPr>
        <w:t>2012</w:t>
      </w:r>
      <w:r w:rsidRPr="005B11F8">
        <w:rPr>
          <w:rFonts w:cs="Helv"/>
          <w:color w:val="000000"/>
        </w:rPr>
        <w:t xml:space="preserve">. </w:t>
      </w:r>
      <w:r w:rsidR="001F4442" w:rsidRPr="005B11F8">
        <w:rPr>
          <w:rFonts w:cs="Helv"/>
          <w:color w:val="000000"/>
        </w:rPr>
        <w:t>This year’s survey is entirely revised, with new questions presented on an improved</w:t>
      </w:r>
      <w:r w:rsidR="00273743" w:rsidRPr="005B11F8">
        <w:rPr>
          <w:rFonts w:cs="Helv"/>
          <w:color w:val="000000"/>
        </w:rPr>
        <w:t>, user</w:t>
      </w:r>
      <w:r w:rsidR="00190F28" w:rsidRPr="005B11F8">
        <w:rPr>
          <w:rFonts w:cs="Helv"/>
          <w:color w:val="000000"/>
        </w:rPr>
        <w:t>-</w:t>
      </w:r>
      <w:r w:rsidR="00273743" w:rsidRPr="005B11F8">
        <w:rPr>
          <w:rFonts w:cs="Helv"/>
          <w:color w:val="000000"/>
        </w:rPr>
        <w:t>friendly</w:t>
      </w:r>
      <w:r w:rsidR="001F4442" w:rsidRPr="005B11F8">
        <w:rPr>
          <w:rFonts w:cs="Helv"/>
          <w:color w:val="000000"/>
        </w:rPr>
        <w:t xml:space="preserve"> web-based platform.</w:t>
      </w:r>
    </w:p>
    <w:p w:rsidR="00175660" w:rsidRPr="005B11F8" w:rsidRDefault="00175660" w:rsidP="004974EC">
      <w:pPr>
        <w:autoSpaceDE w:val="0"/>
        <w:autoSpaceDN w:val="0"/>
        <w:adjustRightInd w:val="0"/>
        <w:rPr>
          <w:rFonts w:cs="Helv"/>
          <w:color w:val="000000"/>
        </w:rPr>
      </w:pPr>
    </w:p>
    <w:p w:rsidR="00BF5E71" w:rsidRPr="005B11F8" w:rsidRDefault="001F4442" w:rsidP="00175660">
      <w:pPr>
        <w:autoSpaceDE w:val="0"/>
        <w:autoSpaceDN w:val="0"/>
        <w:adjustRightInd w:val="0"/>
        <w:rPr>
          <w:rFonts w:cs="Helv"/>
          <w:color w:val="000000"/>
        </w:rPr>
      </w:pPr>
      <w:r w:rsidRPr="005B11F8">
        <w:rPr>
          <w:rFonts w:cs="Helv"/>
          <w:color w:val="000000"/>
        </w:rPr>
        <w:t>The purpose of the Competitiveness Report survey remains the same</w:t>
      </w:r>
      <w:r w:rsidR="00337EDE" w:rsidRPr="005B11F8">
        <w:rPr>
          <w:rFonts w:cs="Helv"/>
          <w:color w:val="000000"/>
        </w:rPr>
        <w:t>—</w:t>
      </w:r>
      <w:r w:rsidRPr="005B11F8">
        <w:rPr>
          <w:rFonts w:cs="Helv"/>
          <w:color w:val="000000"/>
        </w:rPr>
        <w:t>it is your best</w:t>
      </w:r>
      <w:r w:rsidR="004974EC" w:rsidRPr="005B11F8">
        <w:rPr>
          <w:rFonts w:cs="Helv"/>
          <w:color w:val="000000"/>
        </w:rPr>
        <w:t xml:space="preserve"> opportunity to share your views on how Ex-Im Bank meets your needs in comparison to other export credit agencies (ECAs) and to let us know whether we compare favorably or fall short. </w:t>
      </w:r>
      <w:r w:rsidR="007A19D6" w:rsidRPr="005B11F8">
        <w:rPr>
          <w:rFonts w:cs="Helv"/>
          <w:color w:val="000000"/>
        </w:rPr>
        <w:t xml:space="preserve">A new feature of this survey </w:t>
      </w:r>
      <w:r w:rsidR="00273743" w:rsidRPr="005B11F8">
        <w:rPr>
          <w:rFonts w:cs="Helv"/>
          <w:color w:val="000000"/>
        </w:rPr>
        <w:t>also a</w:t>
      </w:r>
      <w:r w:rsidR="0078183D" w:rsidRPr="005B11F8">
        <w:rPr>
          <w:rFonts w:cs="Helv"/>
          <w:color w:val="000000"/>
        </w:rPr>
        <w:t xml:space="preserve">llows </w:t>
      </w:r>
      <w:r w:rsidR="00337EDE" w:rsidRPr="005B11F8">
        <w:rPr>
          <w:rFonts w:cs="Helv"/>
          <w:color w:val="000000"/>
        </w:rPr>
        <w:t>you</w:t>
      </w:r>
      <w:r w:rsidR="0078183D" w:rsidRPr="005B11F8">
        <w:rPr>
          <w:rFonts w:cs="Helv"/>
          <w:color w:val="000000"/>
        </w:rPr>
        <w:t xml:space="preserve"> to report on transactions that were either deterred or denied because of Ex-Im requirements</w:t>
      </w:r>
      <w:r w:rsidR="005F204D" w:rsidRPr="005B11F8">
        <w:rPr>
          <w:rFonts w:cs="Helv"/>
          <w:color w:val="000000"/>
        </w:rPr>
        <w:t>.</w:t>
      </w:r>
    </w:p>
    <w:p w:rsidR="00BF5E71" w:rsidRPr="005B11F8" w:rsidRDefault="00BF5E71" w:rsidP="00175660">
      <w:pPr>
        <w:autoSpaceDE w:val="0"/>
        <w:autoSpaceDN w:val="0"/>
        <w:adjustRightInd w:val="0"/>
        <w:rPr>
          <w:rFonts w:cs="Helv"/>
          <w:color w:val="000000"/>
        </w:rPr>
      </w:pPr>
    </w:p>
    <w:p w:rsidR="005B11F8" w:rsidRPr="005B11F8" w:rsidRDefault="004974EC" w:rsidP="00175660">
      <w:pPr>
        <w:autoSpaceDE w:val="0"/>
        <w:autoSpaceDN w:val="0"/>
        <w:adjustRightInd w:val="0"/>
        <w:rPr>
          <w:rFonts w:cs="Helv"/>
          <w:color w:val="000000"/>
        </w:rPr>
      </w:pPr>
      <w:r w:rsidRPr="005B11F8">
        <w:rPr>
          <w:rFonts w:cs="Helv"/>
          <w:color w:val="000000"/>
        </w:rPr>
        <w:t>The results will be incorporated into Ex-Im’s annual Competitiveness Rep</w:t>
      </w:r>
      <w:r w:rsidR="00BF5E71" w:rsidRPr="005B11F8">
        <w:rPr>
          <w:rFonts w:cs="Helv"/>
          <w:color w:val="000000"/>
        </w:rPr>
        <w:t>ort. The r</w:t>
      </w:r>
      <w:r w:rsidRPr="005B11F8">
        <w:rPr>
          <w:rFonts w:cs="Helv"/>
          <w:color w:val="000000"/>
        </w:rPr>
        <w:t>eport is written for members of Congress, making your responses critical to ensuring that Congress hears from a representative sample of Ex-Im Bank users.</w:t>
      </w:r>
    </w:p>
    <w:p w:rsidR="005B11F8" w:rsidRPr="005B11F8" w:rsidRDefault="005B11F8" w:rsidP="00175660">
      <w:pPr>
        <w:autoSpaceDE w:val="0"/>
        <w:autoSpaceDN w:val="0"/>
        <w:adjustRightInd w:val="0"/>
        <w:rPr>
          <w:rFonts w:cs="Helv"/>
          <w:color w:val="000000"/>
        </w:rPr>
      </w:pPr>
    </w:p>
    <w:p w:rsidR="00176A07" w:rsidRPr="005B11F8" w:rsidRDefault="005B11F8" w:rsidP="00175660">
      <w:pPr>
        <w:autoSpaceDE w:val="0"/>
        <w:autoSpaceDN w:val="0"/>
        <w:adjustRightInd w:val="0"/>
        <w:rPr>
          <w:rFonts w:cs="Helv"/>
          <w:color w:val="000000"/>
        </w:rPr>
      </w:pPr>
      <w:r w:rsidRPr="005B11F8">
        <w:t>Ex-Im Bank and its officers and employees are subject to the Trade Secrets Act, 18 USC Sec 1905, which requires Ex-Im Bank to protect confidential business and commercial information from disclosure, as well as, 12 CFR 404.1, which provides that, except as required by law, Ex-Im Bank will not disclose information provided in confidence without the submitter’s consent.</w:t>
      </w:r>
      <w:r w:rsidRPr="005B11F8">
        <w:rPr>
          <w:rFonts w:cs="Helv"/>
          <w:color w:val="000000"/>
        </w:rPr>
        <w:t xml:space="preserve"> In</w:t>
      </w:r>
      <w:r w:rsidR="00176A07" w:rsidRPr="005B11F8">
        <w:rPr>
          <w:rFonts w:cs="Helv"/>
          <w:color w:val="000000"/>
        </w:rPr>
        <w:t xml:space="preserve"> accordance with 18 USC </w:t>
      </w:r>
      <w:r w:rsidRPr="005B11F8">
        <w:rPr>
          <w:rFonts w:cs="Helv"/>
          <w:color w:val="000000"/>
        </w:rPr>
        <w:t xml:space="preserve">Sec </w:t>
      </w:r>
      <w:r w:rsidR="00176A07" w:rsidRPr="005B11F8">
        <w:rPr>
          <w:rFonts w:cs="Helv"/>
          <w:color w:val="000000"/>
        </w:rPr>
        <w:t>1905</w:t>
      </w:r>
      <w:r>
        <w:rPr>
          <w:rFonts w:cs="Helv"/>
          <w:color w:val="000000"/>
        </w:rPr>
        <w:t xml:space="preserve"> and 12 CFR 404.1</w:t>
      </w:r>
      <w:r w:rsidR="00176A07" w:rsidRPr="005B11F8">
        <w:rPr>
          <w:rFonts w:cs="Helv"/>
          <w:color w:val="000000"/>
        </w:rPr>
        <w:t xml:space="preserve">, </w:t>
      </w:r>
      <w:r w:rsidR="00176A07" w:rsidRPr="005B11F8">
        <w:rPr>
          <w:rFonts w:cs="Helv"/>
          <w:b/>
          <w:color w:val="000000"/>
          <w:u w:val="single"/>
        </w:rPr>
        <w:t>y</w:t>
      </w:r>
      <w:r w:rsidR="00175660" w:rsidRPr="005B11F8">
        <w:rPr>
          <w:rFonts w:cs="Helv"/>
          <w:b/>
          <w:color w:val="000000"/>
          <w:u w:val="single"/>
        </w:rPr>
        <w:t>our answers will be kept confidential</w:t>
      </w:r>
      <w:r w:rsidR="00176A07" w:rsidRPr="005B11F8">
        <w:rPr>
          <w:rFonts w:cs="Helv"/>
          <w:color w:val="000000"/>
        </w:rPr>
        <w:t xml:space="preserve"> and used only for statistical summaries</w:t>
      </w:r>
      <w:r w:rsidR="00175660" w:rsidRPr="005B11F8">
        <w:rPr>
          <w:rFonts w:cs="Helv"/>
          <w:color w:val="000000"/>
        </w:rPr>
        <w:t>.</w:t>
      </w:r>
    </w:p>
    <w:p w:rsidR="00176A07" w:rsidRPr="005B11F8" w:rsidRDefault="00176A07" w:rsidP="00175660">
      <w:pPr>
        <w:autoSpaceDE w:val="0"/>
        <w:autoSpaceDN w:val="0"/>
        <w:adjustRightInd w:val="0"/>
        <w:rPr>
          <w:rFonts w:cs="Helv"/>
          <w:color w:val="000000"/>
        </w:rPr>
      </w:pPr>
    </w:p>
    <w:p w:rsidR="00175660" w:rsidRPr="005B11F8" w:rsidRDefault="00175660" w:rsidP="00175660">
      <w:pPr>
        <w:autoSpaceDE w:val="0"/>
        <w:autoSpaceDN w:val="0"/>
        <w:adjustRightInd w:val="0"/>
        <w:rPr>
          <w:rFonts w:cs="Helv"/>
          <w:i/>
          <w:color w:val="000000"/>
        </w:rPr>
      </w:pPr>
      <w:r w:rsidRPr="005B11F8">
        <w:rPr>
          <w:rFonts w:cs="Helv"/>
          <w:color w:val="000000"/>
        </w:rPr>
        <w:t>The link to complete the survey will remain open through &lt;closing date&gt;.</w:t>
      </w:r>
    </w:p>
    <w:p w:rsidR="004974EC" w:rsidRPr="005B11F8" w:rsidRDefault="004974EC" w:rsidP="004974EC">
      <w:pPr>
        <w:autoSpaceDE w:val="0"/>
        <w:autoSpaceDN w:val="0"/>
        <w:adjustRightInd w:val="0"/>
        <w:rPr>
          <w:rFonts w:cs="Helv"/>
          <w:color w:val="000000"/>
        </w:rPr>
      </w:pPr>
    </w:p>
    <w:p w:rsidR="004974EC" w:rsidRPr="005B11F8" w:rsidRDefault="004974EC" w:rsidP="004974EC">
      <w:pPr>
        <w:autoSpaceDE w:val="0"/>
        <w:autoSpaceDN w:val="0"/>
        <w:adjustRightInd w:val="0"/>
        <w:rPr>
          <w:rFonts w:cs="Helv"/>
          <w:b/>
          <w:color w:val="0070C0"/>
        </w:rPr>
      </w:pPr>
      <w:r w:rsidRPr="005B11F8">
        <w:rPr>
          <w:rFonts w:cs="Helv"/>
          <w:b/>
          <w:color w:val="0070C0"/>
        </w:rPr>
        <w:t>If you feel someone else in your company is the appropriate point of contact for this survey, please notify us immediately by responding to this message.</w:t>
      </w:r>
    </w:p>
    <w:p w:rsidR="00E61632" w:rsidRPr="005B11F8" w:rsidRDefault="00E61632" w:rsidP="00C05497">
      <w:pPr>
        <w:autoSpaceDE w:val="0"/>
        <w:autoSpaceDN w:val="0"/>
        <w:adjustRightInd w:val="0"/>
        <w:rPr>
          <w:rFonts w:cs="Helv"/>
          <w:color w:val="000000"/>
        </w:rPr>
      </w:pPr>
    </w:p>
    <w:p w:rsidR="004974EC" w:rsidRPr="005B11F8" w:rsidRDefault="00A55A21" w:rsidP="004974EC">
      <w:pPr>
        <w:autoSpaceDE w:val="0"/>
        <w:autoSpaceDN w:val="0"/>
        <w:adjustRightInd w:val="0"/>
        <w:rPr>
          <w:rFonts w:cs="Helv"/>
          <w:color w:val="000000"/>
        </w:rPr>
      </w:pPr>
      <w:r>
        <w:rPr>
          <w:rFonts w:cs="Helv"/>
          <w:color w:val="000000"/>
        </w:rPr>
        <w:t>If you have any questions about the survey or experience any technical difficulties</w:t>
      </w:r>
      <w:r w:rsidR="004974EC" w:rsidRPr="005B11F8">
        <w:rPr>
          <w:rFonts w:cs="Helv"/>
          <w:color w:val="000000"/>
        </w:rPr>
        <w:t xml:space="preserve">, </w:t>
      </w:r>
      <w:r>
        <w:rPr>
          <w:rFonts w:cs="Helv"/>
          <w:color w:val="000000"/>
        </w:rPr>
        <w:t>please contact</w:t>
      </w:r>
      <w:r w:rsidR="004974EC" w:rsidRPr="005B11F8">
        <w:rPr>
          <w:rFonts w:cs="Helv"/>
          <w:color w:val="000000"/>
        </w:rPr>
        <w:t xml:space="preserve"> </w:t>
      </w:r>
      <w:r>
        <w:rPr>
          <w:rFonts w:cs="Helv"/>
          <w:color w:val="000000"/>
        </w:rPr>
        <w:t xml:space="preserve">Nicole Hutsell at the </w:t>
      </w:r>
      <w:r w:rsidR="004974EC" w:rsidRPr="005B11F8">
        <w:rPr>
          <w:rFonts w:cs="Helv"/>
          <w:color w:val="000000"/>
        </w:rPr>
        <w:t xml:space="preserve">Ex-Im Bank Policy Group </w:t>
      </w:r>
      <w:r>
        <w:rPr>
          <w:rFonts w:cs="Helv"/>
          <w:color w:val="000000"/>
        </w:rPr>
        <w:t xml:space="preserve">at </w:t>
      </w:r>
      <w:hyperlink r:id="rId7" w:history="1">
        <w:r w:rsidRPr="00F85F58">
          <w:rPr>
            <w:rStyle w:val="Hyperlink"/>
            <w:rFonts w:cs="Helv"/>
          </w:rPr>
          <w:t>Nicole.Hutsell@exim.gov</w:t>
        </w:r>
      </w:hyperlink>
      <w:r>
        <w:rPr>
          <w:rFonts w:cs="Helv"/>
          <w:color w:val="000000"/>
        </w:rPr>
        <w:t xml:space="preserve"> or</w:t>
      </w:r>
      <w:r w:rsidR="00431C58">
        <w:rPr>
          <w:rFonts w:cs="Helv"/>
          <w:color w:val="000000"/>
        </w:rPr>
        <w:t xml:space="preserve"> </w:t>
      </w:r>
      <w:r w:rsidR="004974EC" w:rsidRPr="005B11F8">
        <w:rPr>
          <w:rFonts w:cs="Helv"/>
          <w:color w:val="000000"/>
        </w:rPr>
        <w:t>202-565-3765.</w:t>
      </w:r>
      <w:r w:rsidR="00175660" w:rsidRPr="005B11F8">
        <w:rPr>
          <w:rFonts w:cs="Helv"/>
          <w:color w:val="000000"/>
        </w:rPr>
        <w:t xml:space="preserve"> We look forward to receiving your feedback.</w:t>
      </w:r>
    </w:p>
    <w:p w:rsidR="004974EC" w:rsidRPr="005B11F8" w:rsidRDefault="004974EC" w:rsidP="004974EC">
      <w:pPr>
        <w:autoSpaceDE w:val="0"/>
        <w:autoSpaceDN w:val="0"/>
        <w:adjustRightInd w:val="0"/>
        <w:rPr>
          <w:rFonts w:cs="Helv"/>
          <w:color w:val="000000"/>
        </w:rPr>
      </w:pPr>
    </w:p>
    <w:p w:rsidR="004974EC" w:rsidRPr="005B11F8" w:rsidRDefault="004974EC" w:rsidP="004974EC">
      <w:pPr>
        <w:autoSpaceDE w:val="0"/>
        <w:autoSpaceDN w:val="0"/>
        <w:adjustRightInd w:val="0"/>
        <w:rPr>
          <w:rFonts w:cs="Helv"/>
          <w:color w:val="000000"/>
        </w:rPr>
      </w:pPr>
      <w:r w:rsidRPr="005B11F8">
        <w:rPr>
          <w:rFonts w:cs="Helv"/>
          <w:color w:val="000000"/>
        </w:rPr>
        <w:t>Sincerely,</w:t>
      </w:r>
    </w:p>
    <w:p w:rsidR="004974EC" w:rsidRPr="005B11F8" w:rsidRDefault="004974EC" w:rsidP="004974EC">
      <w:pPr>
        <w:autoSpaceDE w:val="0"/>
        <w:autoSpaceDN w:val="0"/>
        <w:adjustRightInd w:val="0"/>
        <w:rPr>
          <w:rFonts w:cs="Helv"/>
          <w:color w:val="000000"/>
        </w:rPr>
      </w:pPr>
    </w:p>
    <w:p w:rsidR="004974EC" w:rsidRPr="005B11F8" w:rsidRDefault="004974EC" w:rsidP="004974EC">
      <w:pPr>
        <w:autoSpaceDE w:val="0"/>
        <w:autoSpaceDN w:val="0"/>
        <w:adjustRightInd w:val="0"/>
        <w:rPr>
          <w:rFonts w:cs="Helv"/>
          <w:color w:val="000000"/>
        </w:rPr>
      </w:pPr>
      <w:r w:rsidRPr="005B11F8">
        <w:rPr>
          <w:rFonts w:cs="Helv"/>
          <w:color w:val="000000"/>
        </w:rPr>
        <w:t>James C. Cruse</w:t>
      </w:r>
    </w:p>
    <w:p w:rsidR="004974EC" w:rsidRPr="005B11F8" w:rsidRDefault="004974EC" w:rsidP="004974EC">
      <w:pPr>
        <w:autoSpaceDE w:val="0"/>
        <w:autoSpaceDN w:val="0"/>
        <w:adjustRightInd w:val="0"/>
        <w:rPr>
          <w:rFonts w:cs="Helv"/>
          <w:color w:val="000000"/>
        </w:rPr>
      </w:pPr>
      <w:r w:rsidRPr="005B11F8">
        <w:rPr>
          <w:rFonts w:cs="Helv"/>
          <w:color w:val="000000"/>
        </w:rPr>
        <w:t>Senior Vice President</w:t>
      </w:r>
    </w:p>
    <w:p w:rsidR="004974EC" w:rsidRPr="005B11F8" w:rsidRDefault="004974EC" w:rsidP="004974EC">
      <w:r w:rsidRPr="005B11F8">
        <w:rPr>
          <w:rFonts w:cs="Helv"/>
          <w:color w:val="000000"/>
        </w:rPr>
        <w:t>Policy, Planning &amp; International Relations</w:t>
      </w:r>
    </w:p>
    <w:p w:rsidR="004974EC" w:rsidRPr="005B11F8" w:rsidRDefault="004974EC" w:rsidP="00C05497">
      <w:pPr>
        <w:autoSpaceDE w:val="0"/>
        <w:autoSpaceDN w:val="0"/>
        <w:adjustRightInd w:val="0"/>
        <w:rPr>
          <w:rFonts w:cs="Helv"/>
          <w:color w:val="000000"/>
        </w:rPr>
      </w:pPr>
    </w:p>
    <w:p w:rsidR="004974EC" w:rsidRPr="005B11F8" w:rsidRDefault="004974EC" w:rsidP="00C05497">
      <w:pPr>
        <w:autoSpaceDE w:val="0"/>
        <w:autoSpaceDN w:val="0"/>
        <w:adjustRightInd w:val="0"/>
        <w:rPr>
          <w:rFonts w:cs="Helv"/>
          <w:b/>
          <w:color w:val="000000"/>
        </w:rPr>
      </w:pPr>
    </w:p>
    <w:p w:rsidR="00175660" w:rsidRPr="005B11F8" w:rsidRDefault="00175660" w:rsidP="00C05497">
      <w:pPr>
        <w:autoSpaceDE w:val="0"/>
        <w:autoSpaceDN w:val="0"/>
        <w:adjustRightInd w:val="0"/>
        <w:rPr>
          <w:rFonts w:cs="Helv"/>
          <w:b/>
          <w:color w:val="000000"/>
        </w:rPr>
      </w:pPr>
      <w:r w:rsidRPr="005B11F8">
        <w:rPr>
          <w:rFonts w:cs="Helv"/>
          <w:b/>
          <w:color w:val="000000"/>
        </w:rPr>
        <w:t>SURVEY INSTRUCTIONS</w:t>
      </w:r>
    </w:p>
    <w:p w:rsidR="00E61632" w:rsidRPr="005B11F8" w:rsidRDefault="00E61632" w:rsidP="00C05497">
      <w:pPr>
        <w:autoSpaceDE w:val="0"/>
        <w:autoSpaceDN w:val="0"/>
        <w:adjustRightInd w:val="0"/>
        <w:rPr>
          <w:rFonts w:cs="Helv"/>
          <w:b/>
          <w:bCs/>
          <w:color w:val="000000"/>
        </w:rPr>
      </w:pPr>
    </w:p>
    <w:p w:rsidR="00650269" w:rsidRPr="005B11F8" w:rsidRDefault="00650269" w:rsidP="00650269">
      <w:pPr>
        <w:autoSpaceDE w:val="0"/>
        <w:autoSpaceDN w:val="0"/>
        <w:adjustRightInd w:val="0"/>
        <w:rPr>
          <w:rFonts w:cs="Helv"/>
          <w:b/>
          <w:bCs/>
          <w:color w:val="000000"/>
        </w:rPr>
      </w:pPr>
      <w:r w:rsidRPr="005B11F8">
        <w:rPr>
          <w:rFonts w:cs="Helv"/>
          <w:b/>
          <w:bCs/>
          <w:color w:val="000000"/>
        </w:rPr>
        <w:t>How should the survey be completed?</w:t>
      </w:r>
    </w:p>
    <w:p w:rsidR="00650269" w:rsidRPr="005B11F8" w:rsidRDefault="00650269" w:rsidP="00650269">
      <w:pPr>
        <w:autoSpaceDE w:val="0"/>
        <w:autoSpaceDN w:val="0"/>
        <w:adjustRightInd w:val="0"/>
        <w:ind w:left="360" w:hanging="360"/>
        <w:rPr>
          <w:rFonts w:cs="Helv"/>
          <w:color w:val="000000"/>
        </w:rPr>
      </w:pPr>
      <w:r w:rsidRPr="005B11F8">
        <w:rPr>
          <w:rFonts w:cs="Helv"/>
          <w:color w:val="000000"/>
        </w:rPr>
        <w:tab/>
        <w:t xml:space="preserve">The survey is available at the following link. The following screen will provide instructions. The survey may be completed all at once or saved and completed later.   </w:t>
      </w:r>
    </w:p>
    <w:p w:rsidR="00650269" w:rsidRPr="005B11F8" w:rsidRDefault="00650269" w:rsidP="00650269">
      <w:pPr>
        <w:autoSpaceDE w:val="0"/>
        <w:autoSpaceDN w:val="0"/>
        <w:adjustRightInd w:val="0"/>
        <w:ind w:left="360" w:hanging="360"/>
        <w:rPr>
          <w:rFonts w:cs="Helv"/>
          <w:color w:val="000000"/>
        </w:rPr>
      </w:pPr>
    </w:p>
    <w:p w:rsidR="00650269" w:rsidRPr="005B11F8" w:rsidRDefault="00650269" w:rsidP="00650269">
      <w:pPr>
        <w:autoSpaceDE w:val="0"/>
        <w:autoSpaceDN w:val="0"/>
        <w:adjustRightInd w:val="0"/>
        <w:ind w:left="360" w:hanging="360"/>
        <w:rPr>
          <w:rFonts w:cs="Helv"/>
          <w:color w:val="000000"/>
        </w:rPr>
      </w:pPr>
      <w:r w:rsidRPr="005B11F8">
        <w:rPr>
          <w:rFonts w:cs="Helv"/>
          <w:color w:val="000000"/>
        </w:rPr>
        <w:tab/>
      </w:r>
      <w:r w:rsidRPr="005B11F8">
        <w:rPr>
          <w:rFonts w:cs="Helv"/>
          <w:color w:val="000000"/>
        </w:rPr>
        <w:tab/>
        <w:t>&lt;</w:t>
      </w:r>
      <w:proofErr w:type="gramStart"/>
      <w:r w:rsidRPr="005B11F8">
        <w:rPr>
          <w:rFonts w:cs="Helv"/>
          <w:color w:val="000000"/>
        </w:rPr>
        <w:t>company’s</w:t>
      </w:r>
      <w:proofErr w:type="gramEnd"/>
      <w:r w:rsidRPr="005B11F8">
        <w:rPr>
          <w:rFonts w:cs="Helv"/>
          <w:color w:val="000000"/>
        </w:rPr>
        <w:t xml:space="preserve"> personalized link to survey&gt;</w:t>
      </w:r>
    </w:p>
    <w:p w:rsidR="00650269" w:rsidRPr="005B11F8" w:rsidRDefault="00650269" w:rsidP="00650269">
      <w:pPr>
        <w:autoSpaceDE w:val="0"/>
        <w:autoSpaceDN w:val="0"/>
        <w:adjustRightInd w:val="0"/>
        <w:ind w:left="360" w:hanging="360"/>
        <w:rPr>
          <w:rFonts w:cs="Helv"/>
          <w:color w:val="000000"/>
        </w:rPr>
      </w:pPr>
    </w:p>
    <w:p w:rsidR="002C3014" w:rsidRPr="005B11F8" w:rsidRDefault="002C3014" w:rsidP="002C3014">
      <w:pPr>
        <w:autoSpaceDE w:val="0"/>
        <w:autoSpaceDN w:val="0"/>
        <w:adjustRightInd w:val="0"/>
        <w:rPr>
          <w:rFonts w:cs="Helv"/>
          <w:bCs/>
          <w:color w:val="000000"/>
        </w:rPr>
      </w:pPr>
      <w:r w:rsidRPr="005B11F8">
        <w:rPr>
          <w:rFonts w:cs="Helv"/>
          <w:b/>
          <w:bCs/>
          <w:color w:val="000000"/>
        </w:rPr>
        <w:t>What information will I need to complete the survey?</w:t>
      </w:r>
    </w:p>
    <w:p w:rsidR="00B4643B" w:rsidRPr="005B11F8" w:rsidRDefault="002C3014" w:rsidP="002C3014">
      <w:pPr>
        <w:autoSpaceDE w:val="0"/>
        <w:autoSpaceDN w:val="0"/>
        <w:adjustRightInd w:val="0"/>
        <w:rPr>
          <w:rFonts w:cs="Helv"/>
          <w:bCs/>
          <w:color w:val="000000"/>
        </w:rPr>
      </w:pPr>
      <w:r w:rsidRPr="005B11F8">
        <w:rPr>
          <w:rFonts w:cs="Helv"/>
          <w:bCs/>
          <w:color w:val="000000"/>
        </w:rPr>
        <w:lastRenderedPageBreak/>
        <w:t>The survey asks your opinions on the competitiveness of U.S. Ex-Im Bank’s programs and policies relative to the ECAs of the rest of the world</w:t>
      </w:r>
      <w:r w:rsidR="00190F28" w:rsidRPr="005B11F8">
        <w:rPr>
          <w:rFonts w:cs="Helv"/>
          <w:bCs/>
          <w:color w:val="000000"/>
        </w:rPr>
        <w:t>.</w:t>
      </w:r>
      <w:r w:rsidR="005F5A7F" w:rsidRPr="005B11F8">
        <w:rPr>
          <w:rFonts w:cs="Helv"/>
          <w:bCs/>
          <w:color w:val="000000"/>
        </w:rPr>
        <w:t xml:space="preserve"> </w:t>
      </w:r>
      <w:r w:rsidR="00190F28" w:rsidRPr="005B11F8">
        <w:rPr>
          <w:rFonts w:cs="Helv"/>
          <w:bCs/>
          <w:color w:val="000000"/>
        </w:rPr>
        <w:t>The programs and policies include</w:t>
      </w:r>
      <w:r w:rsidR="005F5A7F" w:rsidRPr="005B11F8">
        <w:rPr>
          <w:rFonts w:cs="Helv"/>
          <w:bCs/>
          <w:color w:val="000000"/>
        </w:rPr>
        <w:t xml:space="preserve"> foreign and local content, cover policy and risk taking, exposure fees, </w:t>
      </w:r>
      <w:r w:rsidR="00CB19AD" w:rsidRPr="005B11F8">
        <w:rPr>
          <w:rFonts w:cs="Helv"/>
          <w:bCs/>
          <w:color w:val="000000"/>
        </w:rPr>
        <w:t xml:space="preserve">interest rates, </w:t>
      </w:r>
      <w:r w:rsidR="005F5A7F" w:rsidRPr="005B11F8">
        <w:rPr>
          <w:rFonts w:cs="Helv"/>
          <w:bCs/>
          <w:color w:val="000000"/>
        </w:rPr>
        <w:t>MARAD/PR-17</w:t>
      </w:r>
      <w:r w:rsidR="00190F28" w:rsidRPr="005B11F8">
        <w:rPr>
          <w:rFonts w:cs="Helv"/>
          <w:bCs/>
          <w:color w:val="000000"/>
        </w:rPr>
        <w:t>, among others</w:t>
      </w:r>
      <w:r w:rsidR="005F5A7F" w:rsidRPr="005B11F8">
        <w:rPr>
          <w:rFonts w:cs="Helv"/>
          <w:bCs/>
          <w:color w:val="000000"/>
        </w:rPr>
        <w:t xml:space="preserve">. The survey is </w:t>
      </w:r>
      <w:r w:rsidR="00190F28" w:rsidRPr="005B11F8">
        <w:rPr>
          <w:rFonts w:cs="Helv"/>
          <w:bCs/>
          <w:color w:val="000000"/>
        </w:rPr>
        <w:t>arranged</w:t>
      </w:r>
      <w:r w:rsidR="005F5A7F" w:rsidRPr="005B11F8">
        <w:rPr>
          <w:rFonts w:cs="Helv"/>
          <w:bCs/>
          <w:color w:val="000000"/>
        </w:rPr>
        <w:t xml:space="preserve"> in sections based on your program experience with Ex-Im Bank, and the survey is tailored for lenders, exporters, and brokers. </w:t>
      </w:r>
    </w:p>
    <w:p w:rsidR="005F5A7F" w:rsidRPr="005B11F8" w:rsidRDefault="005F5A7F" w:rsidP="002C3014">
      <w:pPr>
        <w:autoSpaceDE w:val="0"/>
        <w:autoSpaceDN w:val="0"/>
        <w:adjustRightInd w:val="0"/>
        <w:rPr>
          <w:rFonts w:cs="Helv"/>
          <w:bCs/>
          <w:color w:val="000000"/>
        </w:rPr>
      </w:pPr>
    </w:p>
    <w:p w:rsidR="002C3014" w:rsidRPr="005B11F8" w:rsidRDefault="002C3014" w:rsidP="002C3014">
      <w:pPr>
        <w:autoSpaceDE w:val="0"/>
        <w:autoSpaceDN w:val="0"/>
        <w:adjustRightInd w:val="0"/>
        <w:rPr>
          <w:rFonts w:cs="Helv"/>
          <w:bCs/>
          <w:color w:val="000000"/>
        </w:rPr>
      </w:pPr>
      <w:r w:rsidRPr="005B11F8">
        <w:rPr>
          <w:rFonts w:cs="Helv"/>
          <w:bCs/>
          <w:color w:val="000000"/>
        </w:rPr>
        <w:t>We suggest that you briefly review your CY</w:t>
      </w:r>
      <w:r w:rsidR="00337EDE" w:rsidRPr="005B11F8">
        <w:rPr>
          <w:rFonts w:cs="Helv"/>
          <w:bCs/>
          <w:color w:val="000000"/>
        </w:rPr>
        <w:t xml:space="preserve"> </w:t>
      </w:r>
      <w:r w:rsidRPr="005B11F8">
        <w:rPr>
          <w:rFonts w:cs="Helv"/>
          <w:bCs/>
          <w:color w:val="000000"/>
        </w:rPr>
        <w:t xml:space="preserve">2012 Ex-Im Bank portfolio before </w:t>
      </w:r>
      <w:r w:rsidR="00EA15D0" w:rsidRPr="005B11F8">
        <w:rPr>
          <w:rFonts w:cs="Helv"/>
          <w:bCs/>
          <w:color w:val="000000"/>
        </w:rPr>
        <w:t>starting the survey.</w:t>
      </w:r>
      <w:r w:rsidR="004974EC" w:rsidRPr="005B11F8">
        <w:rPr>
          <w:rFonts w:cs="Helv"/>
          <w:bCs/>
          <w:color w:val="000000"/>
        </w:rPr>
        <w:t xml:space="preserve"> A few numbers you may want to collect ahead of time include the following:</w:t>
      </w:r>
    </w:p>
    <w:p w:rsidR="00EA15D0" w:rsidRPr="005B11F8" w:rsidRDefault="00EA15D0" w:rsidP="002C3014">
      <w:pPr>
        <w:autoSpaceDE w:val="0"/>
        <w:autoSpaceDN w:val="0"/>
        <w:adjustRightInd w:val="0"/>
        <w:rPr>
          <w:rFonts w:cs="Helv"/>
          <w:b/>
          <w:bCs/>
          <w:color w:val="000000"/>
        </w:rPr>
      </w:pPr>
    </w:p>
    <w:p w:rsidR="00BF5E71" w:rsidRPr="005B11F8" w:rsidRDefault="00C65805" w:rsidP="00BF5E71">
      <w:pPr>
        <w:autoSpaceDE w:val="0"/>
        <w:autoSpaceDN w:val="0"/>
        <w:adjustRightInd w:val="0"/>
        <w:rPr>
          <w:rFonts w:cs="Helv"/>
          <w:b/>
          <w:bCs/>
          <w:color w:val="000000"/>
        </w:rPr>
      </w:pPr>
      <w:r w:rsidRPr="005B11F8">
        <w:rPr>
          <w:rFonts w:cs="Helv"/>
          <w:b/>
          <w:bCs/>
          <w:color w:val="000000"/>
        </w:rPr>
        <w:t>Brokers</w:t>
      </w:r>
      <w:r w:rsidR="00936979" w:rsidRPr="005B11F8">
        <w:rPr>
          <w:rFonts w:cs="Helv"/>
          <w:b/>
          <w:bCs/>
          <w:color w:val="000000"/>
        </w:rPr>
        <w:t xml:space="preserve"> </w:t>
      </w:r>
      <w:r w:rsidR="00936979" w:rsidRPr="005B11F8">
        <w:rPr>
          <w:rFonts w:cs="Helv"/>
          <w:bCs/>
          <w:i/>
          <w:color w:val="000000"/>
        </w:rPr>
        <w:t>(short</w:t>
      </w:r>
      <w:r w:rsidR="005F204D" w:rsidRPr="005B11F8">
        <w:rPr>
          <w:rFonts w:cs="Helv"/>
          <w:bCs/>
          <w:i/>
          <w:color w:val="000000"/>
        </w:rPr>
        <w:t xml:space="preserve"> </w:t>
      </w:r>
      <w:r w:rsidR="00936979" w:rsidRPr="005B11F8">
        <w:rPr>
          <w:rFonts w:cs="Helv"/>
          <w:bCs/>
          <w:i/>
          <w:color w:val="000000"/>
        </w:rPr>
        <w:t>term only</w:t>
      </w:r>
      <w:r w:rsidR="00BF5E71" w:rsidRPr="005B11F8">
        <w:rPr>
          <w:rFonts w:cs="Helv"/>
          <w:bCs/>
          <w:i/>
          <w:color w:val="000000"/>
        </w:rPr>
        <w:t>; all figures for CY</w:t>
      </w:r>
      <w:r w:rsidR="00337EDE" w:rsidRPr="005B11F8">
        <w:rPr>
          <w:rFonts w:cs="Helv"/>
          <w:bCs/>
          <w:i/>
          <w:color w:val="000000"/>
        </w:rPr>
        <w:t xml:space="preserve"> </w:t>
      </w:r>
      <w:r w:rsidR="00BF5E71" w:rsidRPr="005B11F8">
        <w:rPr>
          <w:rFonts w:cs="Helv"/>
          <w:bCs/>
          <w:i/>
          <w:color w:val="000000"/>
        </w:rPr>
        <w:t>2012)</w:t>
      </w:r>
    </w:p>
    <w:p w:rsidR="00936979" w:rsidRPr="005B11F8" w:rsidRDefault="00C65805" w:rsidP="005F5A7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Helv"/>
          <w:bCs/>
          <w:color w:val="000000"/>
        </w:rPr>
      </w:pPr>
      <w:r w:rsidRPr="005B11F8">
        <w:rPr>
          <w:rFonts w:cs="Helv"/>
          <w:bCs/>
          <w:color w:val="000000"/>
        </w:rPr>
        <w:t>Total sales</w:t>
      </w:r>
      <w:r w:rsidR="00936979" w:rsidRPr="005B11F8">
        <w:rPr>
          <w:rFonts w:cs="Helv"/>
          <w:bCs/>
          <w:color w:val="000000"/>
        </w:rPr>
        <w:t xml:space="preserve"> ($)</w:t>
      </w:r>
      <w:r w:rsidRPr="005B11F8">
        <w:rPr>
          <w:rFonts w:cs="Helv"/>
          <w:bCs/>
          <w:color w:val="000000"/>
        </w:rPr>
        <w:t>, U.S. export sales</w:t>
      </w:r>
      <w:r w:rsidR="00936979" w:rsidRPr="005B11F8">
        <w:rPr>
          <w:rFonts w:cs="Helv"/>
          <w:bCs/>
          <w:color w:val="000000"/>
        </w:rPr>
        <w:t xml:space="preserve"> ($)</w:t>
      </w:r>
      <w:r w:rsidRPr="005B11F8">
        <w:rPr>
          <w:rFonts w:cs="Helv"/>
          <w:bCs/>
          <w:color w:val="000000"/>
        </w:rPr>
        <w:t>, U.S. export sales on terms of 1 year or less</w:t>
      </w:r>
      <w:r w:rsidR="00936979" w:rsidRPr="005B11F8">
        <w:rPr>
          <w:rFonts w:cs="Helv"/>
          <w:bCs/>
          <w:color w:val="000000"/>
        </w:rPr>
        <w:t xml:space="preserve"> ($)</w:t>
      </w:r>
    </w:p>
    <w:p w:rsidR="00936979" w:rsidRPr="005B11F8" w:rsidRDefault="00936979" w:rsidP="009645C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Helv"/>
          <w:bCs/>
          <w:color w:val="000000"/>
        </w:rPr>
      </w:pPr>
      <w:r w:rsidRPr="005B11F8">
        <w:rPr>
          <w:rFonts w:cs="Helv"/>
          <w:bCs/>
          <w:color w:val="000000"/>
        </w:rPr>
        <w:t>Brokered short</w:t>
      </w:r>
      <w:r w:rsidR="00337EDE" w:rsidRPr="005B11F8">
        <w:rPr>
          <w:rFonts w:cs="Helv"/>
          <w:bCs/>
          <w:color w:val="000000"/>
        </w:rPr>
        <w:t>-</w:t>
      </w:r>
      <w:r w:rsidRPr="005B11F8">
        <w:rPr>
          <w:rFonts w:cs="Helv"/>
          <w:bCs/>
          <w:color w:val="000000"/>
        </w:rPr>
        <w:t>term export credit insurance</w:t>
      </w:r>
      <w:r w:rsidR="00337EDE" w:rsidRPr="005B11F8">
        <w:rPr>
          <w:rFonts w:cs="Helv"/>
          <w:bCs/>
          <w:color w:val="000000"/>
        </w:rPr>
        <w:t>:</w:t>
      </w:r>
      <w:r w:rsidRPr="005B11F8">
        <w:rPr>
          <w:rFonts w:cs="Helv"/>
          <w:bCs/>
          <w:color w:val="000000"/>
        </w:rPr>
        <w:t xml:space="preserve"> % Ex-Im Bank and % </w:t>
      </w:r>
      <w:r w:rsidR="00337EDE" w:rsidRPr="005B11F8">
        <w:rPr>
          <w:rFonts w:cs="Helv"/>
          <w:bCs/>
          <w:color w:val="000000"/>
        </w:rPr>
        <w:t>p</w:t>
      </w:r>
      <w:r w:rsidRPr="005B11F8">
        <w:rPr>
          <w:rFonts w:cs="Helv"/>
          <w:bCs/>
          <w:color w:val="000000"/>
        </w:rPr>
        <w:t>rivate sector insurers</w:t>
      </w:r>
    </w:p>
    <w:p w:rsidR="00C65805" w:rsidRPr="005B11F8" w:rsidRDefault="00936979" w:rsidP="009645C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Helv"/>
          <w:bCs/>
          <w:color w:val="000000"/>
        </w:rPr>
      </w:pPr>
      <w:r w:rsidRPr="005B11F8">
        <w:rPr>
          <w:rFonts w:cs="Helv"/>
          <w:bCs/>
          <w:color w:val="000000"/>
        </w:rPr>
        <w:t>Ex-Im Bank brokered short</w:t>
      </w:r>
      <w:r w:rsidR="00337EDE" w:rsidRPr="005B11F8">
        <w:rPr>
          <w:rFonts w:cs="Helv"/>
          <w:bCs/>
          <w:color w:val="000000"/>
        </w:rPr>
        <w:t>-</w:t>
      </w:r>
      <w:r w:rsidRPr="005B11F8">
        <w:rPr>
          <w:rFonts w:cs="Helv"/>
          <w:bCs/>
          <w:color w:val="000000"/>
        </w:rPr>
        <w:t>term export credit insurance</w:t>
      </w:r>
      <w:r w:rsidR="009645CB" w:rsidRPr="005B11F8">
        <w:rPr>
          <w:rFonts w:cs="Helv"/>
          <w:bCs/>
          <w:color w:val="000000"/>
        </w:rPr>
        <w:t>:</w:t>
      </w:r>
      <w:r w:rsidRPr="005B11F8">
        <w:rPr>
          <w:rFonts w:cs="Helv"/>
          <w:bCs/>
          <w:color w:val="000000"/>
        </w:rPr>
        <w:t xml:space="preserve"> </w:t>
      </w:r>
      <w:proofErr w:type="spellStart"/>
      <w:r w:rsidRPr="005B11F8">
        <w:rPr>
          <w:rFonts w:cs="Helv"/>
          <w:bCs/>
          <w:color w:val="000000"/>
        </w:rPr>
        <w:t>Multibuyer</w:t>
      </w:r>
      <w:proofErr w:type="spellEnd"/>
      <w:r w:rsidRPr="005B11F8">
        <w:rPr>
          <w:rFonts w:cs="Helv"/>
          <w:bCs/>
          <w:color w:val="000000"/>
        </w:rPr>
        <w:t>, Single Buyer Exporter, Single Buyer Lender, Other (as % of total brokered Ex-Im export credit insurance)</w:t>
      </w:r>
    </w:p>
    <w:p w:rsidR="00C65805" w:rsidRPr="005B11F8" w:rsidRDefault="00C65805" w:rsidP="002C3014">
      <w:pPr>
        <w:autoSpaceDE w:val="0"/>
        <w:autoSpaceDN w:val="0"/>
        <w:adjustRightInd w:val="0"/>
        <w:rPr>
          <w:rFonts w:cs="Helv"/>
          <w:bCs/>
          <w:color w:val="000000"/>
        </w:rPr>
      </w:pPr>
    </w:p>
    <w:p w:rsidR="00C65805" w:rsidRPr="005B11F8" w:rsidRDefault="00C65805" w:rsidP="002C3014">
      <w:pPr>
        <w:autoSpaceDE w:val="0"/>
        <w:autoSpaceDN w:val="0"/>
        <w:adjustRightInd w:val="0"/>
        <w:rPr>
          <w:rFonts w:cs="Helv"/>
          <w:b/>
          <w:bCs/>
          <w:color w:val="000000"/>
        </w:rPr>
      </w:pPr>
      <w:r w:rsidRPr="005B11F8">
        <w:rPr>
          <w:rFonts w:cs="Helv"/>
          <w:b/>
          <w:bCs/>
          <w:color w:val="000000"/>
        </w:rPr>
        <w:t>Exporters</w:t>
      </w:r>
      <w:r w:rsidR="009645CB" w:rsidRPr="005B11F8">
        <w:rPr>
          <w:rFonts w:cs="Helv"/>
          <w:b/>
          <w:bCs/>
          <w:color w:val="000000"/>
        </w:rPr>
        <w:t xml:space="preserve"> </w:t>
      </w:r>
      <w:r w:rsidR="009645CB" w:rsidRPr="005B11F8">
        <w:rPr>
          <w:rFonts w:cs="Helv"/>
          <w:bCs/>
          <w:i/>
          <w:color w:val="000000"/>
        </w:rPr>
        <w:t>(all figures for CY</w:t>
      </w:r>
      <w:r w:rsidR="00337EDE" w:rsidRPr="005B11F8">
        <w:rPr>
          <w:rFonts w:cs="Helv"/>
          <w:bCs/>
          <w:i/>
          <w:color w:val="000000"/>
        </w:rPr>
        <w:t xml:space="preserve"> </w:t>
      </w:r>
      <w:r w:rsidR="009645CB" w:rsidRPr="005B11F8">
        <w:rPr>
          <w:rFonts w:cs="Helv"/>
          <w:bCs/>
          <w:i/>
          <w:color w:val="000000"/>
        </w:rPr>
        <w:t>2012)</w:t>
      </w:r>
    </w:p>
    <w:p w:rsidR="00A00214" w:rsidRPr="005B11F8" w:rsidRDefault="00C65805" w:rsidP="009645C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Helv"/>
          <w:bCs/>
          <w:color w:val="000000"/>
        </w:rPr>
      </w:pPr>
      <w:r w:rsidRPr="005B11F8">
        <w:rPr>
          <w:rFonts w:cs="Helv"/>
          <w:bCs/>
          <w:color w:val="000000"/>
        </w:rPr>
        <w:t xml:space="preserve">Total </w:t>
      </w:r>
      <w:r w:rsidR="00337EDE" w:rsidRPr="005B11F8">
        <w:rPr>
          <w:rFonts w:cs="Helv"/>
          <w:bCs/>
          <w:color w:val="000000"/>
        </w:rPr>
        <w:t>s</w:t>
      </w:r>
      <w:r w:rsidRPr="005B11F8">
        <w:rPr>
          <w:rFonts w:cs="Helv"/>
          <w:bCs/>
          <w:color w:val="000000"/>
        </w:rPr>
        <w:t>ales</w:t>
      </w:r>
      <w:r w:rsidR="009645CB" w:rsidRPr="005B11F8">
        <w:rPr>
          <w:rFonts w:cs="Helv"/>
          <w:bCs/>
          <w:color w:val="000000"/>
        </w:rPr>
        <w:t xml:space="preserve"> ($)</w:t>
      </w:r>
      <w:r w:rsidRPr="005B11F8">
        <w:rPr>
          <w:rFonts w:cs="Helv"/>
          <w:bCs/>
          <w:color w:val="000000"/>
        </w:rPr>
        <w:t xml:space="preserve">, U.S. </w:t>
      </w:r>
      <w:r w:rsidR="00337EDE" w:rsidRPr="005B11F8">
        <w:rPr>
          <w:rFonts w:cs="Helv"/>
          <w:bCs/>
          <w:color w:val="000000"/>
        </w:rPr>
        <w:t>e</w:t>
      </w:r>
      <w:r w:rsidRPr="005B11F8">
        <w:rPr>
          <w:rFonts w:cs="Helv"/>
          <w:bCs/>
          <w:color w:val="000000"/>
        </w:rPr>
        <w:t xml:space="preserve">xport </w:t>
      </w:r>
      <w:r w:rsidR="00337EDE" w:rsidRPr="005B11F8">
        <w:rPr>
          <w:rFonts w:cs="Helv"/>
          <w:bCs/>
          <w:color w:val="000000"/>
        </w:rPr>
        <w:t>s</w:t>
      </w:r>
      <w:r w:rsidRPr="005B11F8">
        <w:rPr>
          <w:rFonts w:cs="Helv"/>
          <w:bCs/>
          <w:color w:val="000000"/>
        </w:rPr>
        <w:t>ales</w:t>
      </w:r>
      <w:r w:rsidR="009645CB" w:rsidRPr="005B11F8">
        <w:rPr>
          <w:rFonts w:cs="Helv"/>
          <w:bCs/>
          <w:color w:val="000000"/>
        </w:rPr>
        <w:t xml:space="preserve"> ($)</w:t>
      </w:r>
    </w:p>
    <w:p w:rsidR="00E6596A" w:rsidRPr="005B11F8" w:rsidRDefault="00337EDE" w:rsidP="00E6596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Helv"/>
          <w:bCs/>
          <w:color w:val="000000"/>
        </w:rPr>
      </w:pPr>
      <w:r w:rsidRPr="005B11F8">
        <w:rPr>
          <w:rFonts w:cs="Helv"/>
          <w:bCs/>
          <w:color w:val="000000"/>
        </w:rPr>
        <w:t>P</w:t>
      </w:r>
      <w:r w:rsidR="00E6596A" w:rsidRPr="005B11F8">
        <w:rPr>
          <w:rFonts w:cs="Helv"/>
          <w:bCs/>
          <w:color w:val="000000"/>
        </w:rPr>
        <w:t>ercent</w:t>
      </w:r>
      <w:r w:rsidRPr="005B11F8">
        <w:rPr>
          <w:rFonts w:cs="Helv"/>
          <w:bCs/>
          <w:color w:val="000000"/>
        </w:rPr>
        <w:t>age</w:t>
      </w:r>
      <w:r w:rsidR="00E6596A" w:rsidRPr="005B11F8">
        <w:rPr>
          <w:rFonts w:cs="Helv"/>
          <w:bCs/>
          <w:color w:val="000000"/>
        </w:rPr>
        <w:t xml:space="preserve"> of your company’s total medium- and long-term export sales volume </w:t>
      </w:r>
      <w:r w:rsidRPr="005B11F8">
        <w:rPr>
          <w:rFonts w:cs="Helv"/>
          <w:bCs/>
          <w:color w:val="000000"/>
        </w:rPr>
        <w:t xml:space="preserve">that </w:t>
      </w:r>
      <w:r w:rsidR="00E6596A" w:rsidRPr="005B11F8">
        <w:rPr>
          <w:rFonts w:cs="Helv"/>
          <w:bCs/>
          <w:color w:val="000000"/>
        </w:rPr>
        <w:t>was supported by Ex-Im Bank in CY 2012</w:t>
      </w:r>
    </w:p>
    <w:p w:rsidR="009645CB" w:rsidRPr="005B11F8" w:rsidRDefault="009645CB" w:rsidP="009645C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Helv"/>
          <w:bCs/>
          <w:color w:val="000000"/>
        </w:rPr>
      </w:pPr>
      <w:r w:rsidRPr="005B11F8">
        <w:rPr>
          <w:rFonts w:cs="Helv"/>
          <w:bCs/>
          <w:color w:val="000000"/>
        </w:rPr>
        <w:t xml:space="preserve">Number of sub-suppliers </w:t>
      </w:r>
      <w:r w:rsidR="00337EDE" w:rsidRPr="005B11F8">
        <w:rPr>
          <w:rFonts w:cs="Helv"/>
          <w:bCs/>
          <w:color w:val="000000"/>
        </w:rPr>
        <w:t>used</w:t>
      </w:r>
      <w:r w:rsidRPr="005B11F8">
        <w:rPr>
          <w:rFonts w:cs="Helv"/>
          <w:bCs/>
          <w:color w:val="000000"/>
        </w:rPr>
        <w:t xml:space="preserve"> for performance of export contracts in CY 2012 (Choose from list: none, 1-25, 26-50, 51-75, 76-100, 100 or more)</w:t>
      </w:r>
    </w:p>
    <w:p w:rsidR="009645CB" w:rsidRPr="005B11F8" w:rsidRDefault="009645CB" w:rsidP="009645C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Helv"/>
          <w:bCs/>
          <w:color w:val="000000"/>
        </w:rPr>
      </w:pPr>
      <w:r w:rsidRPr="005B11F8">
        <w:rPr>
          <w:rFonts w:cs="Helv"/>
          <w:bCs/>
          <w:color w:val="000000"/>
        </w:rPr>
        <w:t xml:space="preserve">If sub-suppliers </w:t>
      </w:r>
      <w:r w:rsidR="00337EDE" w:rsidRPr="005B11F8">
        <w:rPr>
          <w:rFonts w:cs="Helv"/>
          <w:bCs/>
          <w:color w:val="000000"/>
        </w:rPr>
        <w:t>used</w:t>
      </w:r>
      <w:r w:rsidRPr="005B11F8">
        <w:rPr>
          <w:rFonts w:cs="Helv"/>
          <w:bCs/>
          <w:color w:val="000000"/>
        </w:rPr>
        <w:t>, how many had 500 or fewer employees in CY 2012? (Choose from list: none, 1-25, 26-50, 51-75, 76-100, 100 or more)</w:t>
      </w:r>
    </w:p>
    <w:p w:rsidR="009645CB" w:rsidRPr="005B11F8" w:rsidRDefault="009645CB" w:rsidP="009645C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Helv"/>
          <w:bCs/>
          <w:color w:val="000000"/>
        </w:rPr>
      </w:pPr>
      <w:r w:rsidRPr="005B11F8">
        <w:rPr>
          <w:rFonts w:cs="Helv"/>
          <w:bCs/>
          <w:color w:val="000000"/>
        </w:rPr>
        <w:t>Outcome of any transactions where the application was denied by Ex-Im Bank or deterred by Ex-Im Bank policies or programs</w:t>
      </w:r>
      <w:r w:rsidR="00E6596A" w:rsidRPr="005B11F8">
        <w:rPr>
          <w:rFonts w:cs="Helv"/>
          <w:bCs/>
          <w:color w:val="000000"/>
        </w:rPr>
        <w:t xml:space="preserve"> (e.g.</w:t>
      </w:r>
      <w:r w:rsidR="00337EDE" w:rsidRPr="005B11F8">
        <w:rPr>
          <w:rFonts w:cs="Helv"/>
          <w:bCs/>
          <w:color w:val="000000"/>
        </w:rPr>
        <w:t>,</w:t>
      </w:r>
      <w:r w:rsidR="00E6596A" w:rsidRPr="005B11F8">
        <w:rPr>
          <w:rFonts w:cs="Helv"/>
          <w:bCs/>
          <w:color w:val="000000"/>
        </w:rPr>
        <w:t xml:space="preserve"> won without Ex-Im support, lost without Ex-Im support, lost against a foreign competitor with ECA financing, etc</w:t>
      </w:r>
      <w:r w:rsidR="00337EDE" w:rsidRPr="005B11F8">
        <w:rPr>
          <w:rFonts w:cs="Helv"/>
          <w:bCs/>
          <w:color w:val="000000"/>
        </w:rPr>
        <w:t>.</w:t>
      </w:r>
      <w:r w:rsidR="00E6596A" w:rsidRPr="005B11F8">
        <w:rPr>
          <w:rFonts w:cs="Helv"/>
          <w:bCs/>
          <w:color w:val="000000"/>
        </w:rPr>
        <w:t>)</w:t>
      </w:r>
    </w:p>
    <w:p w:rsidR="004974EC" w:rsidRPr="005B11F8" w:rsidRDefault="004974EC" w:rsidP="00C05497">
      <w:pPr>
        <w:autoSpaceDE w:val="0"/>
        <w:autoSpaceDN w:val="0"/>
        <w:adjustRightInd w:val="0"/>
        <w:rPr>
          <w:rFonts w:cs="Helv"/>
          <w:color w:val="000000"/>
        </w:rPr>
      </w:pPr>
    </w:p>
    <w:p w:rsidR="005D26E6" w:rsidRPr="005B11F8" w:rsidRDefault="009645CB" w:rsidP="00C05497">
      <w:pPr>
        <w:autoSpaceDE w:val="0"/>
        <w:autoSpaceDN w:val="0"/>
        <w:adjustRightInd w:val="0"/>
        <w:ind w:left="360" w:hanging="360"/>
        <w:rPr>
          <w:rFonts w:cs="Helv"/>
          <w:bCs/>
          <w:i/>
          <w:color w:val="000000"/>
        </w:rPr>
      </w:pPr>
      <w:r w:rsidRPr="005B11F8">
        <w:rPr>
          <w:rFonts w:cs="Helv"/>
          <w:b/>
          <w:color w:val="000000"/>
        </w:rPr>
        <w:t xml:space="preserve">Lenders </w:t>
      </w:r>
      <w:r w:rsidRPr="005B11F8">
        <w:rPr>
          <w:rFonts w:cs="Helv"/>
          <w:bCs/>
          <w:i/>
          <w:color w:val="000000"/>
        </w:rPr>
        <w:t>(all figures for CY</w:t>
      </w:r>
      <w:r w:rsidR="00337EDE" w:rsidRPr="005B11F8">
        <w:rPr>
          <w:rFonts w:cs="Helv"/>
          <w:bCs/>
          <w:i/>
          <w:color w:val="000000"/>
        </w:rPr>
        <w:t xml:space="preserve"> </w:t>
      </w:r>
      <w:r w:rsidRPr="005B11F8">
        <w:rPr>
          <w:rFonts w:cs="Helv"/>
          <w:bCs/>
          <w:i/>
          <w:color w:val="000000"/>
        </w:rPr>
        <w:t>2012)</w:t>
      </w:r>
    </w:p>
    <w:p w:rsidR="004974EC" w:rsidRPr="005B11F8" w:rsidRDefault="004974EC" w:rsidP="004974E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Helv"/>
          <w:bCs/>
          <w:color w:val="000000"/>
        </w:rPr>
      </w:pPr>
      <w:r w:rsidRPr="005B11F8">
        <w:rPr>
          <w:rFonts w:cs="Helv"/>
          <w:bCs/>
          <w:color w:val="000000"/>
        </w:rPr>
        <w:t xml:space="preserve">Total </w:t>
      </w:r>
      <w:r w:rsidR="00337EDE" w:rsidRPr="005B11F8">
        <w:rPr>
          <w:rFonts w:cs="Helv"/>
          <w:bCs/>
          <w:color w:val="000000"/>
        </w:rPr>
        <w:t>e</w:t>
      </w:r>
      <w:r w:rsidRPr="005B11F8">
        <w:rPr>
          <w:rFonts w:cs="Helv"/>
          <w:bCs/>
          <w:color w:val="000000"/>
        </w:rPr>
        <w:t xml:space="preserve">xport </w:t>
      </w:r>
      <w:r w:rsidR="00337EDE" w:rsidRPr="005B11F8">
        <w:rPr>
          <w:rFonts w:cs="Helv"/>
          <w:bCs/>
          <w:color w:val="000000"/>
        </w:rPr>
        <w:t>c</w:t>
      </w:r>
      <w:r w:rsidRPr="005B11F8">
        <w:rPr>
          <w:rFonts w:cs="Helv"/>
          <w:bCs/>
          <w:color w:val="000000"/>
        </w:rPr>
        <w:t xml:space="preserve">redit </w:t>
      </w:r>
      <w:r w:rsidR="00337EDE" w:rsidRPr="005B11F8">
        <w:rPr>
          <w:rFonts w:cs="Helv"/>
          <w:bCs/>
          <w:color w:val="000000"/>
        </w:rPr>
        <w:t>e</w:t>
      </w:r>
      <w:r w:rsidRPr="005B11F8">
        <w:rPr>
          <w:rFonts w:cs="Helv"/>
          <w:bCs/>
          <w:color w:val="000000"/>
        </w:rPr>
        <w:t>xtended in CY</w:t>
      </w:r>
      <w:r w:rsidR="00337EDE" w:rsidRPr="005B11F8">
        <w:rPr>
          <w:rFonts w:cs="Helv"/>
          <w:bCs/>
          <w:color w:val="000000"/>
        </w:rPr>
        <w:t xml:space="preserve"> </w:t>
      </w:r>
      <w:r w:rsidRPr="005B11F8">
        <w:rPr>
          <w:rFonts w:cs="Helv"/>
          <w:bCs/>
          <w:color w:val="000000"/>
        </w:rPr>
        <w:t xml:space="preserve">2012  ($ </w:t>
      </w:r>
      <w:r w:rsidR="00337EDE" w:rsidRPr="005B11F8">
        <w:rPr>
          <w:rFonts w:cs="Helv"/>
          <w:bCs/>
          <w:color w:val="000000"/>
        </w:rPr>
        <w:t>a</w:t>
      </w:r>
      <w:r w:rsidRPr="005B11F8">
        <w:rPr>
          <w:rFonts w:cs="Helv"/>
          <w:bCs/>
          <w:color w:val="000000"/>
        </w:rPr>
        <w:t xml:space="preserve">mount </w:t>
      </w:r>
      <w:r w:rsidR="00337EDE" w:rsidRPr="005B11F8">
        <w:rPr>
          <w:rFonts w:cs="Helv"/>
          <w:bCs/>
          <w:color w:val="000000"/>
        </w:rPr>
        <w:t>r</w:t>
      </w:r>
      <w:r w:rsidRPr="005B11F8">
        <w:rPr>
          <w:rFonts w:cs="Helv"/>
          <w:bCs/>
          <w:color w:val="000000"/>
        </w:rPr>
        <w:t xml:space="preserve">equested) </w:t>
      </w:r>
    </w:p>
    <w:p w:rsidR="004974EC" w:rsidRPr="005B11F8" w:rsidRDefault="004974EC" w:rsidP="004974EC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cs="Helv"/>
          <w:bCs/>
          <w:color w:val="000000"/>
        </w:rPr>
      </w:pPr>
      <w:r w:rsidRPr="005B11F8">
        <w:rPr>
          <w:rFonts w:cs="Helv"/>
          <w:bCs/>
          <w:color w:val="000000"/>
        </w:rPr>
        <w:t xml:space="preserve">Export </w:t>
      </w:r>
      <w:r w:rsidR="00337EDE" w:rsidRPr="005B11F8">
        <w:rPr>
          <w:rFonts w:cs="Helv"/>
          <w:bCs/>
          <w:color w:val="000000"/>
        </w:rPr>
        <w:t>c</w:t>
      </w:r>
      <w:r w:rsidRPr="005B11F8">
        <w:rPr>
          <w:rFonts w:cs="Helv"/>
          <w:bCs/>
          <w:color w:val="000000"/>
        </w:rPr>
        <w:t xml:space="preserve">redit </w:t>
      </w:r>
      <w:r w:rsidR="00337EDE" w:rsidRPr="005B11F8">
        <w:rPr>
          <w:rFonts w:cs="Helv"/>
          <w:bCs/>
          <w:color w:val="000000"/>
        </w:rPr>
        <w:t>e</w:t>
      </w:r>
      <w:r w:rsidRPr="005B11F8">
        <w:rPr>
          <w:rFonts w:cs="Helv"/>
          <w:bCs/>
          <w:color w:val="000000"/>
        </w:rPr>
        <w:t xml:space="preserve">xtended with </w:t>
      </w:r>
      <w:r w:rsidR="00337EDE" w:rsidRPr="005B11F8">
        <w:rPr>
          <w:rFonts w:cs="Helv"/>
          <w:bCs/>
          <w:color w:val="000000"/>
        </w:rPr>
        <w:t>t</w:t>
      </w:r>
      <w:r w:rsidRPr="005B11F8">
        <w:rPr>
          <w:rFonts w:cs="Helv"/>
          <w:bCs/>
          <w:color w:val="000000"/>
        </w:rPr>
        <w:t xml:space="preserve">erm ≤ 1 </w:t>
      </w:r>
      <w:r w:rsidR="00337EDE" w:rsidRPr="005B11F8">
        <w:rPr>
          <w:rFonts w:cs="Helv"/>
          <w:bCs/>
          <w:color w:val="000000"/>
        </w:rPr>
        <w:t>y</w:t>
      </w:r>
      <w:r w:rsidRPr="005B11F8">
        <w:rPr>
          <w:rFonts w:cs="Helv"/>
          <w:bCs/>
          <w:color w:val="000000"/>
        </w:rPr>
        <w:t>ear (short</w:t>
      </w:r>
      <w:r w:rsidR="00337EDE" w:rsidRPr="005B11F8">
        <w:rPr>
          <w:rFonts w:cs="Helv"/>
          <w:bCs/>
          <w:color w:val="000000"/>
        </w:rPr>
        <w:t>-</w:t>
      </w:r>
      <w:r w:rsidRPr="005B11F8">
        <w:rPr>
          <w:rFonts w:cs="Helv"/>
          <w:bCs/>
          <w:color w:val="000000"/>
        </w:rPr>
        <w:t>term credit)</w:t>
      </w:r>
    </w:p>
    <w:p w:rsidR="004974EC" w:rsidRPr="005B11F8" w:rsidRDefault="004974EC" w:rsidP="004974EC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cs="Helv"/>
          <w:bCs/>
          <w:color w:val="000000"/>
        </w:rPr>
      </w:pPr>
      <w:r w:rsidRPr="005B11F8">
        <w:rPr>
          <w:rFonts w:cs="Helv"/>
          <w:bCs/>
          <w:color w:val="000000"/>
        </w:rPr>
        <w:t xml:space="preserve">Export </w:t>
      </w:r>
      <w:r w:rsidR="00337EDE" w:rsidRPr="005B11F8">
        <w:rPr>
          <w:rFonts w:cs="Helv"/>
          <w:bCs/>
          <w:color w:val="000000"/>
        </w:rPr>
        <w:t>c</w:t>
      </w:r>
      <w:r w:rsidRPr="005B11F8">
        <w:rPr>
          <w:rFonts w:cs="Helv"/>
          <w:bCs/>
          <w:color w:val="000000"/>
        </w:rPr>
        <w:t xml:space="preserve">redit </w:t>
      </w:r>
      <w:r w:rsidR="00337EDE" w:rsidRPr="005B11F8">
        <w:rPr>
          <w:rFonts w:cs="Helv"/>
          <w:bCs/>
          <w:color w:val="000000"/>
        </w:rPr>
        <w:t>e</w:t>
      </w:r>
      <w:r w:rsidRPr="005B11F8">
        <w:rPr>
          <w:rFonts w:cs="Helv"/>
          <w:bCs/>
          <w:color w:val="000000"/>
        </w:rPr>
        <w:t xml:space="preserve">xtended with </w:t>
      </w:r>
      <w:r w:rsidR="00337EDE" w:rsidRPr="005B11F8">
        <w:rPr>
          <w:rFonts w:cs="Helv"/>
          <w:bCs/>
          <w:color w:val="000000"/>
        </w:rPr>
        <w:t>t</w:t>
      </w:r>
      <w:r w:rsidRPr="005B11F8">
        <w:rPr>
          <w:rFonts w:cs="Helv"/>
          <w:bCs/>
          <w:color w:val="000000"/>
        </w:rPr>
        <w:t xml:space="preserve">erm &gt; 1 </w:t>
      </w:r>
      <w:r w:rsidR="00337EDE" w:rsidRPr="005B11F8">
        <w:rPr>
          <w:rFonts w:cs="Helv"/>
          <w:bCs/>
          <w:color w:val="000000"/>
        </w:rPr>
        <w:t>y</w:t>
      </w:r>
      <w:r w:rsidRPr="005B11F8">
        <w:rPr>
          <w:rFonts w:cs="Helv"/>
          <w:bCs/>
          <w:color w:val="000000"/>
        </w:rPr>
        <w:t xml:space="preserve">ear </w:t>
      </w:r>
    </w:p>
    <w:p w:rsidR="005D26E6" w:rsidRPr="005B11F8" w:rsidRDefault="00337EDE" w:rsidP="009645C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Helv"/>
          <w:bCs/>
          <w:color w:val="000000"/>
        </w:rPr>
      </w:pPr>
      <w:r w:rsidRPr="005B11F8">
        <w:rPr>
          <w:rFonts w:cs="Helv"/>
          <w:bCs/>
          <w:color w:val="000000"/>
        </w:rPr>
        <w:t>P</w:t>
      </w:r>
      <w:r w:rsidR="00E6596A" w:rsidRPr="005B11F8">
        <w:rPr>
          <w:rFonts w:cs="Helv"/>
          <w:bCs/>
          <w:color w:val="000000"/>
        </w:rPr>
        <w:t>ercent</w:t>
      </w:r>
      <w:r w:rsidRPr="005B11F8">
        <w:rPr>
          <w:rFonts w:cs="Helv"/>
          <w:bCs/>
          <w:color w:val="000000"/>
        </w:rPr>
        <w:t>age</w:t>
      </w:r>
      <w:r w:rsidR="00E6596A" w:rsidRPr="005B11F8">
        <w:rPr>
          <w:rFonts w:cs="Helv"/>
          <w:bCs/>
          <w:color w:val="000000"/>
        </w:rPr>
        <w:t xml:space="preserve"> of your company’s total medium- and long-term export credit extended with a term greater than </w:t>
      </w:r>
      <w:r w:rsidRPr="005B11F8">
        <w:rPr>
          <w:rFonts w:cs="Helv"/>
          <w:bCs/>
          <w:color w:val="000000"/>
        </w:rPr>
        <w:t>1</w:t>
      </w:r>
      <w:r w:rsidR="00E6596A" w:rsidRPr="005B11F8">
        <w:rPr>
          <w:rFonts w:cs="Helv"/>
          <w:bCs/>
          <w:color w:val="000000"/>
        </w:rPr>
        <w:t xml:space="preserve"> year </w:t>
      </w:r>
      <w:r w:rsidRPr="005B11F8">
        <w:rPr>
          <w:rFonts w:cs="Helv"/>
          <w:bCs/>
          <w:color w:val="000000"/>
        </w:rPr>
        <w:t xml:space="preserve">that </w:t>
      </w:r>
      <w:r w:rsidR="00E6596A" w:rsidRPr="005B11F8">
        <w:rPr>
          <w:rFonts w:cs="Helv"/>
          <w:bCs/>
          <w:color w:val="000000"/>
        </w:rPr>
        <w:t>was supported by Ex-Im Bank in CY 2012</w:t>
      </w:r>
    </w:p>
    <w:p w:rsidR="009645CB" w:rsidRPr="005B11F8" w:rsidRDefault="009645CB" w:rsidP="00C05497">
      <w:pPr>
        <w:autoSpaceDE w:val="0"/>
        <w:autoSpaceDN w:val="0"/>
        <w:adjustRightInd w:val="0"/>
        <w:ind w:left="360" w:hanging="360"/>
        <w:rPr>
          <w:rFonts w:cs="Helv"/>
          <w:color w:val="000000"/>
        </w:rPr>
      </w:pPr>
    </w:p>
    <w:p w:rsidR="00C05497" w:rsidRPr="005B11F8" w:rsidRDefault="00C05497" w:rsidP="00C05497">
      <w:pPr>
        <w:autoSpaceDE w:val="0"/>
        <w:autoSpaceDN w:val="0"/>
        <w:adjustRightInd w:val="0"/>
        <w:ind w:left="360" w:hanging="360"/>
        <w:rPr>
          <w:rFonts w:cs="Helv"/>
          <w:color w:val="000000"/>
        </w:rPr>
      </w:pPr>
    </w:p>
    <w:p w:rsidR="00C05497" w:rsidRPr="005B11F8" w:rsidRDefault="00C05497" w:rsidP="00C05497">
      <w:pPr>
        <w:autoSpaceDE w:val="0"/>
        <w:autoSpaceDN w:val="0"/>
        <w:adjustRightInd w:val="0"/>
        <w:ind w:left="360" w:hanging="360"/>
        <w:rPr>
          <w:rFonts w:cs="Helv"/>
          <w:color w:val="000000"/>
        </w:rPr>
      </w:pPr>
    </w:p>
    <w:sectPr w:rsidR="00C05497" w:rsidRPr="005B11F8" w:rsidSect="00C16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D06"/>
    <w:multiLevelType w:val="hybridMultilevel"/>
    <w:tmpl w:val="9E5A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91183"/>
    <w:multiLevelType w:val="hybridMultilevel"/>
    <w:tmpl w:val="1412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21EBA"/>
    <w:multiLevelType w:val="hybridMultilevel"/>
    <w:tmpl w:val="E6CE32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D353F0"/>
    <w:multiLevelType w:val="hybridMultilevel"/>
    <w:tmpl w:val="E2A4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B0E7E"/>
    <w:multiLevelType w:val="hybridMultilevel"/>
    <w:tmpl w:val="50DC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5497"/>
    <w:rsid w:val="00084A39"/>
    <w:rsid w:val="00123A45"/>
    <w:rsid w:val="001305F6"/>
    <w:rsid w:val="00151078"/>
    <w:rsid w:val="00175660"/>
    <w:rsid w:val="00176A07"/>
    <w:rsid w:val="00183162"/>
    <w:rsid w:val="00190F28"/>
    <w:rsid w:val="001B3BAD"/>
    <w:rsid w:val="001F4442"/>
    <w:rsid w:val="00214A30"/>
    <w:rsid w:val="002276C1"/>
    <w:rsid w:val="00273743"/>
    <w:rsid w:val="002C3014"/>
    <w:rsid w:val="002E32BA"/>
    <w:rsid w:val="00337EDE"/>
    <w:rsid w:val="003B12AC"/>
    <w:rsid w:val="00431C58"/>
    <w:rsid w:val="0045521D"/>
    <w:rsid w:val="004974EC"/>
    <w:rsid w:val="005601CA"/>
    <w:rsid w:val="005B11F8"/>
    <w:rsid w:val="005D26E6"/>
    <w:rsid w:val="005F204D"/>
    <w:rsid w:val="005F24D6"/>
    <w:rsid w:val="005F5A7F"/>
    <w:rsid w:val="00650269"/>
    <w:rsid w:val="0066434D"/>
    <w:rsid w:val="006C07BE"/>
    <w:rsid w:val="0078183D"/>
    <w:rsid w:val="0079181E"/>
    <w:rsid w:val="007A19D6"/>
    <w:rsid w:val="007B1F95"/>
    <w:rsid w:val="008B4212"/>
    <w:rsid w:val="00936979"/>
    <w:rsid w:val="009645CB"/>
    <w:rsid w:val="00A00214"/>
    <w:rsid w:val="00A55A21"/>
    <w:rsid w:val="00B4643B"/>
    <w:rsid w:val="00BB5C19"/>
    <w:rsid w:val="00BF5E71"/>
    <w:rsid w:val="00C05497"/>
    <w:rsid w:val="00C16A6D"/>
    <w:rsid w:val="00C65805"/>
    <w:rsid w:val="00CB19AD"/>
    <w:rsid w:val="00D122DF"/>
    <w:rsid w:val="00D72F09"/>
    <w:rsid w:val="00DA3080"/>
    <w:rsid w:val="00E61632"/>
    <w:rsid w:val="00E6596A"/>
    <w:rsid w:val="00EA15D0"/>
    <w:rsid w:val="00EC08F8"/>
    <w:rsid w:val="00F2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D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214A30"/>
    <w:pPr>
      <w:keepLines w:val="0"/>
      <w:spacing w:before="0"/>
    </w:pPr>
    <w:rPr>
      <w:rFonts w:ascii="Century" w:eastAsia="MS Mincho" w:hAnsi="Century" w:cs="Arial"/>
      <w:b w:val="0"/>
      <w:color w:val="000000"/>
      <w:sz w:val="32"/>
      <w:szCs w:val="32"/>
      <w:lang w:eastAsia="ja-JP"/>
    </w:rPr>
  </w:style>
  <w:style w:type="character" w:customStyle="1" w:styleId="Style1Char">
    <w:name w:val="Style1 Char"/>
    <w:basedOn w:val="Heading2Char"/>
    <w:link w:val="Style1"/>
    <w:rsid w:val="00214A30"/>
    <w:rPr>
      <w:rFonts w:ascii="Century" w:eastAsia="MS Mincho" w:hAnsi="Century" w:cs="Arial"/>
      <w:b w:val="0"/>
      <w:bCs/>
      <w:color w:val="000000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E32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5CB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5CB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74EC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660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660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214A30"/>
    <w:pPr>
      <w:keepLines w:val="0"/>
      <w:spacing w:before="0"/>
    </w:pPr>
    <w:rPr>
      <w:rFonts w:ascii="Century" w:eastAsia="MS Mincho" w:hAnsi="Century" w:cs="Arial"/>
      <w:b w:val="0"/>
      <w:color w:val="000000"/>
      <w:sz w:val="32"/>
      <w:szCs w:val="32"/>
      <w:lang w:eastAsia="ja-JP"/>
    </w:rPr>
  </w:style>
  <w:style w:type="character" w:customStyle="1" w:styleId="Style1Char">
    <w:name w:val="Style1 Char"/>
    <w:basedOn w:val="Heading2Char"/>
    <w:link w:val="Style1"/>
    <w:rsid w:val="00214A30"/>
    <w:rPr>
      <w:rFonts w:ascii="Century" w:eastAsia="MS Mincho" w:hAnsi="Century" w:cs="Arial"/>
      <w:b w:val="0"/>
      <w:bCs/>
      <w:color w:val="000000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E32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5CB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5CB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74EC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660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660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cole.Hutsell@exim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E377-5DC0-484F-AE43-3C0D956B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Export Import Bank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Hutsell</dc:creator>
  <cp:lastModifiedBy>whitt</cp:lastModifiedBy>
  <cp:revision>2</cp:revision>
  <cp:lastPrinted>2012-07-12T13:16:00Z</cp:lastPrinted>
  <dcterms:created xsi:type="dcterms:W3CDTF">2013-01-04T16:49:00Z</dcterms:created>
  <dcterms:modified xsi:type="dcterms:W3CDTF">2013-01-04T16:49:00Z</dcterms:modified>
</cp:coreProperties>
</file>