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7861F" w14:textId="396D65B3" w:rsidR="00515705" w:rsidRPr="00515705" w:rsidRDefault="00515705" w:rsidP="007254D6">
      <w:pPr>
        <w:pStyle w:val="BodyText"/>
        <w:jc w:val="center"/>
        <w:rPr>
          <w:rFonts w:ascii="Calibri" w:hAnsi="Calibri" w:cs="Calibri"/>
          <w:b/>
          <w:noProof/>
          <w:color w:val="auto"/>
          <w:sz w:val="28"/>
          <w:szCs w:val="28"/>
          <w:lang w:val="en-US"/>
        </w:rPr>
      </w:pPr>
      <w:bookmarkStart w:id="0" w:name="_GoBack"/>
      <w:bookmarkEnd w:id="0"/>
      <w:r>
        <w:rPr>
          <w:rFonts w:ascii="Calibri" w:hAnsi="Calibri" w:cs="Calibri"/>
          <w:b/>
          <w:noProof/>
          <w:color w:val="auto"/>
          <w:sz w:val="28"/>
          <w:szCs w:val="28"/>
          <w:lang w:val="en-US"/>
        </w:rPr>
        <w:t>Appendix H</w:t>
      </w:r>
      <w:r w:rsidR="00DA5AB0">
        <w:rPr>
          <w:rFonts w:ascii="Calibri" w:hAnsi="Calibri" w:cs="Calibri"/>
          <w:b/>
          <w:noProof/>
          <w:color w:val="auto"/>
          <w:sz w:val="28"/>
          <w:szCs w:val="28"/>
          <w:lang w:val="en-US"/>
        </w:rPr>
        <w:t>.1</w:t>
      </w:r>
      <w:r>
        <w:rPr>
          <w:rFonts w:ascii="Calibri" w:hAnsi="Calibri" w:cs="Calibri"/>
          <w:b/>
          <w:noProof/>
          <w:color w:val="auto"/>
          <w:sz w:val="28"/>
          <w:szCs w:val="28"/>
          <w:lang w:val="en-US"/>
        </w:rPr>
        <w:t xml:space="preserve"> </w:t>
      </w:r>
      <w:r w:rsidRPr="00515705">
        <w:rPr>
          <w:rFonts w:ascii="Calibri" w:hAnsi="Calibri" w:cs="Calibri"/>
          <w:b/>
          <w:noProof/>
          <w:color w:val="auto"/>
          <w:sz w:val="28"/>
          <w:szCs w:val="28"/>
          <w:lang w:val="en-US"/>
        </w:rPr>
        <w:t xml:space="preserve">- Comments </w:t>
      </w:r>
      <w:r>
        <w:rPr>
          <w:rFonts w:ascii="Calibri" w:hAnsi="Calibri" w:cs="Calibri"/>
          <w:b/>
          <w:noProof/>
          <w:color w:val="auto"/>
          <w:sz w:val="28"/>
          <w:szCs w:val="28"/>
          <w:lang w:val="en-US"/>
        </w:rPr>
        <w:t>S</w:t>
      </w:r>
      <w:r w:rsidRPr="00515705">
        <w:rPr>
          <w:rFonts w:ascii="Calibri" w:hAnsi="Calibri" w:cs="Calibri"/>
          <w:b/>
          <w:noProof/>
          <w:color w:val="auto"/>
          <w:sz w:val="28"/>
          <w:szCs w:val="28"/>
          <w:lang w:val="en-US"/>
        </w:rPr>
        <w:t>ubmitted by USDA Professional Standards Training Tracker Tool Workgroup Part</w:t>
      </w:r>
      <w:r>
        <w:rPr>
          <w:rFonts w:ascii="Calibri" w:hAnsi="Calibri" w:cs="Calibri"/>
          <w:b/>
          <w:noProof/>
          <w:color w:val="auto"/>
          <w:sz w:val="28"/>
          <w:szCs w:val="28"/>
          <w:lang w:val="en-US"/>
        </w:rPr>
        <w:t xml:space="preserve"> 1</w:t>
      </w:r>
    </w:p>
    <w:p w14:paraId="6D630790" w14:textId="382AFB26" w:rsidR="007254D6" w:rsidRPr="003860FB" w:rsidRDefault="009B41F7" w:rsidP="007254D6">
      <w:pPr>
        <w:pStyle w:val="BodyText"/>
        <w:jc w:val="center"/>
        <w:rPr>
          <w:rFonts w:ascii="Calibri" w:hAnsi="Calibri" w:cs="Calibri"/>
          <w:b/>
          <w:noProof/>
          <w:color w:val="F79646"/>
          <w:sz w:val="28"/>
          <w:szCs w:val="28"/>
          <w:lang w:val="en-US"/>
        </w:rPr>
      </w:pPr>
      <w:r>
        <w:rPr>
          <w:rFonts w:ascii="Calibri" w:hAnsi="Calibri" w:cs="Calibri"/>
          <w:b/>
          <w:noProof/>
          <w:color w:val="F79646"/>
          <w:sz w:val="28"/>
          <w:szCs w:val="28"/>
          <w:lang w:val="en-US"/>
        </w:rPr>
        <w:t>Professional Standards Training Tracker</w:t>
      </w:r>
      <w:r w:rsidR="00A8332B" w:rsidRPr="003860FB">
        <w:rPr>
          <w:rFonts w:ascii="Calibri" w:hAnsi="Calibri" w:cs="Calibri"/>
          <w:b/>
          <w:noProof/>
          <w:color w:val="F79646"/>
          <w:sz w:val="28"/>
          <w:szCs w:val="28"/>
          <w:lang w:val="en-US"/>
        </w:rPr>
        <w:t xml:space="preserve"> </w:t>
      </w:r>
      <w:r w:rsidR="00DD241E">
        <w:rPr>
          <w:rFonts w:ascii="Calibri" w:hAnsi="Calibri" w:cs="Calibri"/>
          <w:b/>
          <w:noProof/>
          <w:color w:val="F79646"/>
          <w:sz w:val="28"/>
          <w:szCs w:val="28"/>
          <w:lang w:val="en-US"/>
        </w:rPr>
        <w:t>Working Group</w:t>
      </w:r>
    </w:p>
    <w:p w14:paraId="6D630791" w14:textId="77777777" w:rsidR="00314750" w:rsidRPr="003860FB" w:rsidRDefault="00314750" w:rsidP="007254D6">
      <w:pPr>
        <w:pStyle w:val="BodyText"/>
        <w:jc w:val="center"/>
        <w:rPr>
          <w:rFonts w:ascii="Calibri" w:hAnsi="Calibri" w:cs="Calibri"/>
          <w:b/>
          <w:noProof/>
          <w:color w:val="F79646"/>
          <w:sz w:val="28"/>
          <w:szCs w:val="28"/>
        </w:rPr>
      </w:pPr>
      <w:r w:rsidRPr="003860FB">
        <w:rPr>
          <w:rFonts w:ascii="Calibri" w:hAnsi="Calibri" w:cs="Calibri"/>
          <w:b/>
          <w:noProof/>
          <w:color w:val="F79646"/>
          <w:sz w:val="28"/>
          <w:szCs w:val="28"/>
        </w:rPr>
        <w:t>Meeting Minutes</w:t>
      </w:r>
    </w:p>
    <w:p w14:paraId="6D630792" w14:textId="77777777" w:rsidR="00DB299D" w:rsidRDefault="00DB299D" w:rsidP="00DB299D">
      <w:pPr>
        <w:pStyle w:val="BodyText"/>
        <w:rPr>
          <w:color w:val="auto"/>
        </w:rPr>
      </w:pPr>
    </w:p>
    <w:tbl>
      <w:tblPr>
        <w:tblW w:w="100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340"/>
        <w:gridCol w:w="7740"/>
      </w:tblGrid>
      <w:tr w:rsidR="00A73AA8" w:rsidRPr="007254D6" w14:paraId="6D630794" w14:textId="77777777" w:rsidTr="003860FB">
        <w:trPr>
          <w:cantSplit/>
          <w:trHeight w:hRule="exact" w:val="288"/>
        </w:trPr>
        <w:tc>
          <w:tcPr>
            <w:tcW w:w="10080" w:type="dxa"/>
            <w:gridSpan w:val="2"/>
            <w:shd w:val="clear" w:color="auto" w:fill="F79646"/>
            <w:vAlign w:val="center"/>
          </w:tcPr>
          <w:p w14:paraId="6D630793" w14:textId="77777777" w:rsidR="00A73AA8" w:rsidRPr="003860FB" w:rsidRDefault="008B106F">
            <w:pPr>
              <w:pStyle w:val="Heading1"/>
              <w:spacing w:before="100" w:beforeAutospacing="1" w:after="100" w:afterAutospacing="1"/>
              <w:rPr>
                <w:rFonts w:ascii="Calibri" w:hAnsi="Calibri" w:cs="Calibri"/>
                <w:color w:val="FFFFFF"/>
                <w:sz w:val="22"/>
                <w:szCs w:val="22"/>
              </w:rPr>
            </w:pPr>
            <w:r w:rsidRPr="003860FB">
              <w:rPr>
                <w:rFonts w:ascii="Calibri" w:hAnsi="Calibri" w:cs="Calibri"/>
                <w:color w:val="FFFFFF"/>
                <w:sz w:val="22"/>
                <w:szCs w:val="22"/>
              </w:rPr>
              <w:t>General Information</w:t>
            </w:r>
          </w:p>
        </w:tc>
      </w:tr>
      <w:tr w:rsidR="00A73AA8" w:rsidRPr="007254D6" w14:paraId="6D630797" w14:textId="77777777" w:rsidTr="00791806">
        <w:trPr>
          <w:cantSplit/>
          <w:trHeight w:hRule="exact" w:val="352"/>
        </w:trPr>
        <w:tc>
          <w:tcPr>
            <w:tcW w:w="2340" w:type="dxa"/>
            <w:shd w:val="clear" w:color="auto" w:fill="D9D9D9"/>
            <w:vAlign w:val="center"/>
          </w:tcPr>
          <w:p w14:paraId="6D630795" w14:textId="77777777" w:rsidR="00A73AA8" w:rsidRPr="007254D6" w:rsidRDefault="008B106F">
            <w:pPr>
              <w:tabs>
                <w:tab w:val="left" w:pos="1800"/>
              </w:tabs>
              <w:spacing w:before="100" w:beforeAutospacing="1" w:after="100" w:afterAutospacing="1"/>
              <w:rPr>
                <w:rFonts w:ascii="Calibri" w:hAnsi="Calibri" w:cs="Calibri"/>
                <w:b/>
                <w:bCs/>
                <w:sz w:val="22"/>
                <w:szCs w:val="22"/>
              </w:rPr>
            </w:pPr>
            <w:r w:rsidRPr="007254D6">
              <w:rPr>
                <w:rFonts w:ascii="Calibri" w:hAnsi="Calibri" w:cs="Calibri"/>
                <w:b/>
                <w:bCs/>
                <w:sz w:val="22"/>
                <w:szCs w:val="22"/>
              </w:rPr>
              <w:t>Date:</w:t>
            </w:r>
          </w:p>
        </w:tc>
        <w:tc>
          <w:tcPr>
            <w:tcW w:w="7740" w:type="dxa"/>
            <w:vAlign w:val="center"/>
          </w:tcPr>
          <w:p w14:paraId="6D630796" w14:textId="1DBF1BC8" w:rsidR="00A73AA8" w:rsidRPr="007254D6" w:rsidRDefault="00DD241E" w:rsidP="006E463B">
            <w:pPr>
              <w:rPr>
                <w:rFonts w:ascii="Calibri" w:hAnsi="Calibri" w:cs="Calibri"/>
                <w:sz w:val="22"/>
                <w:szCs w:val="22"/>
              </w:rPr>
            </w:pPr>
            <w:r>
              <w:rPr>
                <w:rFonts w:ascii="Calibri" w:hAnsi="Calibri" w:cs="Calibri"/>
                <w:sz w:val="22"/>
                <w:szCs w:val="22"/>
              </w:rPr>
              <w:t>10/21</w:t>
            </w:r>
            <w:r w:rsidR="004174FA">
              <w:rPr>
                <w:rFonts w:ascii="Calibri" w:hAnsi="Calibri" w:cs="Calibri"/>
                <w:sz w:val="22"/>
                <w:szCs w:val="22"/>
              </w:rPr>
              <w:t>/15</w:t>
            </w:r>
          </w:p>
        </w:tc>
      </w:tr>
      <w:tr w:rsidR="00A73AA8" w:rsidRPr="007254D6" w14:paraId="6D63079A" w14:textId="77777777" w:rsidTr="00791806">
        <w:trPr>
          <w:cantSplit/>
          <w:trHeight w:hRule="exact" w:val="361"/>
        </w:trPr>
        <w:tc>
          <w:tcPr>
            <w:tcW w:w="2340" w:type="dxa"/>
            <w:shd w:val="clear" w:color="auto" w:fill="D9D9D9"/>
            <w:vAlign w:val="center"/>
          </w:tcPr>
          <w:p w14:paraId="6D630798" w14:textId="77777777" w:rsidR="00A73AA8" w:rsidRPr="007254D6" w:rsidRDefault="008B106F">
            <w:pPr>
              <w:tabs>
                <w:tab w:val="left" w:pos="1800"/>
              </w:tabs>
              <w:spacing w:before="100" w:beforeAutospacing="1" w:after="100" w:afterAutospacing="1"/>
              <w:rPr>
                <w:rFonts w:ascii="Calibri" w:hAnsi="Calibri" w:cs="Calibri"/>
                <w:b/>
                <w:bCs/>
                <w:sz w:val="22"/>
                <w:szCs w:val="22"/>
              </w:rPr>
            </w:pPr>
            <w:r w:rsidRPr="007254D6">
              <w:rPr>
                <w:rFonts w:ascii="Calibri" w:hAnsi="Calibri" w:cs="Calibri"/>
                <w:b/>
                <w:bCs/>
                <w:sz w:val="22"/>
                <w:szCs w:val="22"/>
              </w:rPr>
              <w:t>Scheduled Time:</w:t>
            </w:r>
          </w:p>
        </w:tc>
        <w:tc>
          <w:tcPr>
            <w:tcW w:w="7740" w:type="dxa"/>
            <w:vAlign w:val="center"/>
          </w:tcPr>
          <w:p w14:paraId="6D630799" w14:textId="70492D3E" w:rsidR="00A73AA8" w:rsidRPr="007254D6" w:rsidRDefault="00DD241E" w:rsidP="00DD241E">
            <w:pPr>
              <w:tabs>
                <w:tab w:val="left" w:pos="1800"/>
              </w:tabs>
              <w:spacing w:before="100" w:beforeAutospacing="1" w:after="100" w:afterAutospacing="1"/>
              <w:rPr>
                <w:rFonts w:ascii="Calibri" w:hAnsi="Calibri" w:cs="Calibri"/>
                <w:sz w:val="22"/>
                <w:szCs w:val="22"/>
              </w:rPr>
            </w:pPr>
            <w:r>
              <w:rPr>
                <w:rFonts w:ascii="Calibri" w:hAnsi="Calibri" w:cs="Calibri"/>
                <w:sz w:val="22"/>
                <w:szCs w:val="22"/>
              </w:rPr>
              <w:t>1</w:t>
            </w:r>
            <w:r w:rsidR="009B41F7">
              <w:rPr>
                <w:rFonts w:ascii="Calibri" w:hAnsi="Calibri" w:cs="Calibri"/>
                <w:sz w:val="22"/>
                <w:szCs w:val="22"/>
              </w:rPr>
              <w:t>1</w:t>
            </w:r>
            <w:r w:rsidR="006B7E4A">
              <w:rPr>
                <w:rFonts w:ascii="Calibri" w:hAnsi="Calibri" w:cs="Calibri"/>
                <w:sz w:val="22"/>
                <w:szCs w:val="22"/>
              </w:rPr>
              <w:t xml:space="preserve">:00 </w:t>
            </w:r>
            <w:r>
              <w:rPr>
                <w:rFonts w:ascii="Calibri" w:hAnsi="Calibri" w:cs="Calibri"/>
                <w:sz w:val="22"/>
                <w:szCs w:val="22"/>
              </w:rPr>
              <w:t>a</w:t>
            </w:r>
            <w:r w:rsidR="006B7E4A">
              <w:rPr>
                <w:rFonts w:ascii="Calibri" w:hAnsi="Calibri" w:cs="Calibri"/>
                <w:sz w:val="22"/>
                <w:szCs w:val="22"/>
              </w:rPr>
              <w:t>.m.</w:t>
            </w:r>
            <w:r w:rsidR="00636D00">
              <w:rPr>
                <w:rFonts w:ascii="Calibri" w:hAnsi="Calibri" w:cs="Calibri"/>
                <w:sz w:val="22"/>
                <w:szCs w:val="22"/>
              </w:rPr>
              <w:t xml:space="preserve"> – </w:t>
            </w:r>
            <w:r>
              <w:rPr>
                <w:rFonts w:ascii="Calibri" w:hAnsi="Calibri" w:cs="Calibri"/>
                <w:sz w:val="22"/>
                <w:szCs w:val="22"/>
              </w:rPr>
              <w:t>12</w:t>
            </w:r>
            <w:r w:rsidR="003B02CD">
              <w:rPr>
                <w:rFonts w:ascii="Calibri" w:hAnsi="Calibri" w:cs="Calibri"/>
                <w:sz w:val="22"/>
                <w:szCs w:val="22"/>
              </w:rPr>
              <w:t>:00</w:t>
            </w:r>
            <w:r w:rsidR="006E0165">
              <w:rPr>
                <w:rFonts w:ascii="Calibri" w:hAnsi="Calibri" w:cs="Calibri"/>
                <w:sz w:val="22"/>
                <w:szCs w:val="22"/>
              </w:rPr>
              <w:t xml:space="preserve"> p.m. (EST)</w:t>
            </w:r>
          </w:p>
        </w:tc>
      </w:tr>
      <w:tr w:rsidR="00A73AA8" w:rsidRPr="007254D6" w14:paraId="6D63079D" w14:textId="77777777" w:rsidTr="00791806">
        <w:trPr>
          <w:cantSplit/>
          <w:trHeight w:hRule="exact" w:val="361"/>
        </w:trPr>
        <w:tc>
          <w:tcPr>
            <w:tcW w:w="2340" w:type="dxa"/>
            <w:shd w:val="clear" w:color="auto" w:fill="D9D9D9"/>
            <w:vAlign w:val="center"/>
          </w:tcPr>
          <w:p w14:paraId="6D63079B" w14:textId="77777777" w:rsidR="00A73AA8" w:rsidRPr="007254D6" w:rsidRDefault="008B106F">
            <w:pPr>
              <w:tabs>
                <w:tab w:val="left" w:pos="1800"/>
              </w:tabs>
              <w:spacing w:before="100" w:beforeAutospacing="1" w:after="100" w:afterAutospacing="1"/>
              <w:rPr>
                <w:rFonts w:ascii="Calibri" w:hAnsi="Calibri" w:cs="Calibri"/>
                <w:b/>
                <w:bCs/>
                <w:sz w:val="22"/>
                <w:szCs w:val="22"/>
              </w:rPr>
            </w:pPr>
            <w:r w:rsidRPr="007254D6">
              <w:rPr>
                <w:rFonts w:ascii="Calibri" w:hAnsi="Calibri" w:cs="Calibri"/>
                <w:b/>
                <w:bCs/>
                <w:sz w:val="22"/>
                <w:szCs w:val="22"/>
              </w:rPr>
              <w:t>Actual End Time:</w:t>
            </w:r>
          </w:p>
        </w:tc>
        <w:tc>
          <w:tcPr>
            <w:tcW w:w="7740" w:type="dxa"/>
            <w:vAlign w:val="center"/>
          </w:tcPr>
          <w:p w14:paraId="6D63079C" w14:textId="4313695A" w:rsidR="00A73AA8" w:rsidRPr="007254D6" w:rsidRDefault="00DD241E" w:rsidP="00DD241E">
            <w:pPr>
              <w:tabs>
                <w:tab w:val="left" w:pos="1800"/>
              </w:tabs>
              <w:spacing w:before="100" w:beforeAutospacing="1" w:after="100" w:afterAutospacing="1"/>
              <w:rPr>
                <w:rFonts w:ascii="Calibri" w:hAnsi="Calibri" w:cs="Calibri"/>
                <w:sz w:val="22"/>
                <w:szCs w:val="22"/>
              </w:rPr>
            </w:pPr>
            <w:r>
              <w:rPr>
                <w:rFonts w:ascii="Calibri" w:hAnsi="Calibri" w:cs="Calibri"/>
                <w:sz w:val="22"/>
                <w:szCs w:val="22"/>
              </w:rPr>
              <w:t>12</w:t>
            </w:r>
            <w:r w:rsidR="00636D00">
              <w:rPr>
                <w:rFonts w:ascii="Calibri" w:hAnsi="Calibri" w:cs="Calibri"/>
                <w:sz w:val="22"/>
                <w:szCs w:val="22"/>
              </w:rPr>
              <w:t>:</w:t>
            </w:r>
            <w:r>
              <w:rPr>
                <w:rFonts w:ascii="Calibri" w:hAnsi="Calibri" w:cs="Calibri"/>
                <w:sz w:val="22"/>
                <w:szCs w:val="22"/>
              </w:rPr>
              <w:t>10</w:t>
            </w:r>
            <w:r w:rsidR="006E0165">
              <w:rPr>
                <w:rFonts w:ascii="Calibri" w:hAnsi="Calibri" w:cs="Calibri"/>
                <w:sz w:val="22"/>
                <w:szCs w:val="22"/>
              </w:rPr>
              <w:t xml:space="preserve"> </w:t>
            </w:r>
            <w:r w:rsidR="004174FA">
              <w:rPr>
                <w:rFonts w:ascii="Calibri" w:hAnsi="Calibri" w:cs="Calibri"/>
                <w:sz w:val="22"/>
                <w:szCs w:val="22"/>
              </w:rPr>
              <w:t>p</w:t>
            </w:r>
            <w:r w:rsidR="006E0165">
              <w:rPr>
                <w:rFonts w:ascii="Calibri" w:hAnsi="Calibri" w:cs="Calibri"/>
                <w:sz w:val="22"/>
                <w:szCs w:val="22"/>
              </w:rPr>
              <w:t>.m. (EST)</w:t>
            </w:r>
          </w:p>
        </w:tc>
      </w:tr>
      <w:tr w:rsidR="00A73AA8" w:rsidRPr="007254D6" w14:paraId="6D6307A0" w14:textId="77777777" w:rsidTr="00791806">
        <w:trPr>
          <w:cantSplit/>
          <w:trHeight w:hRule="exact" w:val="361"/>
        </w:trPr>
        <w:tc>
          <w:tcPr>
            <w:tcW w:w="2340" w:type="dxa"/>
            <w:shd w:val="clear" w:color="auto" w:fill="D9D9D9"/>
            <w:vAlign w:val="center"/>
          </w:tcPr>
          <w:p w14:paraId="6D63079E" w14:textId="77777777" w:rsidR="00A73AA8" w:rsidRPr="007254D6" w:rsidRDefault="008B106F">
            <w:pPr>
              <w:tabs>
                <w:tab w:val="left" w:pos="1800"/>
              </w:tabs>
              <w:spacing w:before="100" w:beforeAutospacing="1" w:after="100" w:afterAutospacing="1"/>
              <w:rPr>
                <w:rFonts w:ascii="Calibri" w:hAnsi="Calibri" w:cs="Calibri"/>
                <w:b/>
                <w:bCs/>
                <w:sz w:val="22"/>
                <w:szCs w:val="22"/>
              </w:rPr>
            </w:pPr>
            <w:r w:rsidRPr="007254D6">
              <w:rPr>
                <w:rFonts w:ascii="Calibri" w:hAnsi="Calibri" w:cs="Calibri"/>
                <w:b/>
                <w:bCs/>
                <w:sz w:val="22"/>
                <w:szCs w:val="22"/>
              </w:rPr>
              <w:t>Location:</w:t>
            </w:r>
          </w:p>
        </w:tc>
        <w:tc>
          <w:tcPr>
            <w:tcW w:w="7740" w:type="dxa"/>
            <w:vAlign w:val="center"/>
          </w:tcPr>
          <w:p w14:paraId="6D63079F" w14:textId="3DCF80A4" w:rsidR="00A73AA8" w:rsidRPr="007254D6" w:rsidRDefault="003B02CD" w:rsidP="006E463B">
            <w:pPr>
              <w:tabs>
                <w:tab w:val="left" w:pos="1800"/>
              </w:tabs>
              <w:spacing w:before="100" w:beforeAutospacing="1" w:after="100" w:afterAutospacing="1"/>
              <w:rPr>
                <w:rFonts w:ascii="Calibri" w:hAnsi="Calibri" w:cs="Calibri"/>
                <w:sz w:val="22"/>
                <w:szCs w:val="22"/>
              </w:rPr>
            </w:pPr>
            <w:r>
              <w:rPr>
                <w:rFonts w:ascii="Calibri" w:hAnsi="Calibri" w:cs="Calibri"/>
                <w:sz w:val="22"/>
                <w:szCs w:val="22"/>
              </w:rPr>
              <w:t xml:space="preserve">FNS </w:t>
            </w:r>
            <w:r w:rsidR="00DD241E">
              <w:rPr>
                <w:rFonts w:ascii="Calibri" w:hAnsi="Calibri" w:cs="Calibri"/>
                <w:sz w:val="22"/>
                <w:szCs w:val="22"/>
              </w:rPr>
              <w:t>6</w:t>
            </w:r>
            <w:r w:rsidRPr="003B02CD">
              <w:rPr>
                <w:rFonts w:ascii="Calibri" w:hAnsi="Calibri" w:cs="Calibri"/>
                <w:sz w:val="22"/>
                <w:szCs w:val="22"/>
                <w:vertAlign w:val="superscript"/>
              </w:rPr>
              <w:t>th</w:t>
            </w:r>
            <w:r>
              <w:rPr>
                <w:rFonts w:ascii="Calibri" w:hAnsi="Calibri" w:cs="Calibri"/>
                <w:sz w:val="22"/>
                <w:szCs w:val="22"/>
              </w:rPr>
              <w:t xml:space="preserve"> Floor Conference Room</w:t>
            </w:r>
            <w:r w:rsidR="00874D27">
              <w:rPr>
                <w:rFonts w:ascii="Calibri" w:hAnsi="Calibri" w:cs="Calibri"/>
                <w:sz w:val="22"/>
                <w:szCs w:val="22"/>
              </w:rPr>
              <w:t xml:space="preserve"> </w:t>
            </w:r>
          </w:p>
        </w:tc>
      </w:tr>
      <w:tr w:rsidR="00FA5D79" w:rsidRPr="007254D6" w14:paraId="6D6307A3" w14:textId="77777777" w:rsidTr="00DD241E">
        <w:trPr>
          <w:cantSplit/>
          <w:trHeight w:hRule="exact" w:val="568"/>
        </w:trPr>
        <w:tc>
          <w:tcPr>
            <w:tcW w:w="2340" w:type="dxa"/>
            <w:shd w:val="clear" w:color="auto" w:fill="D9D9D9"/>
            <w:vAlign w:val="center"/>
          </w:tcPr>
          <w:p w14:paraId="6D6307A1" w14:textId="77777777" w:rsidR="00FA5D79" w:rsidRPr="007254D6" w:rsidRDefault="00FA5D79">
            <w:pPr>
              <w:tabs>
                <w:tab w:val="left" w:pos="1800"/>
              </w:tabs>
              <w:spacing w:before="100" w:beforeAutospacing="1" w:after="100" w:afterAutospacing="1"/>
              <w:rPr>
                <w:rFonts w:ascii="Calibri" w:hAnsi="Calibri" w:cs="Calibri"/>
                <w:b/>
                <w:bCs/>
                <w:sz w:val="22"/>
                <w:szCs w:val="22"/>
              </w:rPr>
            </w:pPr>
            <w:r>
              <w:rPr>
                <w:rFonts w:ascii="Calibri" w:hAnsi="Calibri" w:cs="Calibri"/>
                <w:b/>
                <w:bCs/>
                <w:sz w:val="22"/>
                <w:szCs w:val="22"/>
              </w:rPr>
              <w:t>Purpose:</w:t>
            </w:r>
          </w:p>
        </w:tc>
        <w:tc>
          <w:tcPr>
            <w:tcW w:w="7740" w:type="dxa"/>
            <w:vAlign w:val="center"/>
          </w:tcPr>
          <w:p w14:paraId="6D6307A2" w14:textId="423BF9E3" w:rsidR="00FA5D79" w:rsidRPr="006E463B" w:rsidRDefault="00DD241E" w:rsidP="00DD241E">
            <w:pPr>
              <w:pStyle w:val="BodyText"/>
              <w:jc w:val="both"/>
              <w:rPr>
                <w:rFonts w:ascii="Calibri" w:hAnsi="Calibri" w:cs="Calibri"/>
                <w:color w:val="auto"/>
                <w:sz w:val="22"/>
                <w:szCs w:val="22"/>
                <w:lang w:val="en-US" w:eastAsia="en-US"/>
              </w:rPr>
            </w:pPr>
            <w:r>
              <w:rPr>
                <w:rFonts w:ascii="Calibri" w:hAnsi="Calibri" w:cs="Calibri"/>
                <w:color w:val="auto"/>
                <w:sz w:val="22"/>
                <w:szCs w:val="22"/>
                <w:lang w:val="en-US" w:eastAsia="en-US"/>
              </w:rPr>
              <w:t>To gain insight from people who actively use Training Tracker</w:t>
            </w:r>
            <w:r w:rsidR="009B41F7">
              <w:rPr>
                <w:rFonts w:ascii="Calibri" w:hAnsi="Calibri" w:cs="Calibri"/>
                <w:color w:val="auto"/>
                <w:sz w:val="22"/>
                <w:szCs w:val="22"/>
                <w:lang w:val="en-US" w:eastAsia="en-US"/>
              </w:rPr>
              <w:t>.</w:t>
            </w:r>
            <w:r w:rsidR="004174FA">
              <w:rPr>
                <w:rFonts w:ascii="Calibri" w:hAnsi="Calibri" w:cs="Calibri"/>
                <w:color w:val="auto"/>
                <w:sz w:val="22"/>
                <w:szCs w:val="22"/>
                <w:lang w:val="en-US" w:eastAsia="en-US"/>
              </w:rPr>
              <w:t xml:space="preserve"> </w:t>
            </w:r>
          </w:p>
        </w:tc>
      </w:tr>
    </w:tbl>
    <w:p w14:paraId="6D6307A4" w14:textId="77777777" w:rsidR="00A73AA8" w:rsidRDefault="00A73AA8">
      <w:pPr>
        <w:tabs>
          <w:tab w:val="left" w:pos="1800"/>
        </w:tabs>
        <w:rPr>
          <w:rFonts w:ascii="Arial" w:hAnsi="Arial" w:cs="Arial"/>
          <w:sz w:val="20"/>
          <w:szCs w:val="20"/>
        </w:rPr>
      </w:pPr>
    </w:p>
    <w:tbl>
      <w:tblPr>
        <w:tblW w:w="10080" w:type="dxa"/>
        <w:tblInd w:w="108" w:type="dxa"/>
        <w:tblBorders>
          <w:top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160"/>
        <w:gridCol w:w="7920"/>
      </w:tblGrid>
      <w:tr w:rsidR="00A73AA8" w:rsidRPr="007254D6" w14:paraId="6D6307A6" w14:textId="77777777" w:rsidTr="00317B79">
        <w:trPr>
          <w:cantSplit/>
          <w:trHeight w:val="350"/>
        </w:trPr>
        <w:tc>
          <w:tcPr>
            <w:tcW w:w="10080" w:type="dxa"/>
            <w:gridSpan w:val="2"/>
            <w:shd w:val="clear" w:color="auto" w:fill="D9D9D9"/>
            <w:vAlign w:val="center"/>
          </w:tcPr>
          <w:p w14:paraId="6D6307A5" w14:textId="77777777" w:rsidR="00A73AA8" w:rsidRPr="007254D6" w:rsidRDefault="008B106F">
            <w:pPr>
              <w:tabs>
                <w:tab w:val="left" w:pos="1800"/>
              </w:tabs>
              <w:spacing w:before="100" w:beforeAutospacing="1" w:after="100" w:afterAutospacing="1"/>
              <w:rPr>
                <w:rFonts w:ascii="Calibri" w:hAnsi="Calibri" w:cs="Calibri"/>
                <w:sz w:val="22"/>
                <w:szCs w:val="22"/>
              </w:rPr>
            </w:pPr>
            <w:r w:rsidRPr="007254D6">
              <w:rPr>
                <w:rFonts w:ascii="Calibri" w:hAnsi="Calibri" w:cs="Calibri"/>
                <w:b/>
                <w:bCs/>
                <w:sz w:val="22"/>
                <w:szCs w:val="22"/>
              </w:rPr>
              <w:t>Roles and Assignments</w:t>
            </w:r>
          </w:p>
        </w:tc>
      </w:tr>
      <w:tr w:rsidR="00A73AA8" w:rsidRPr="007254D6" w14:paraId="6D6307A9" w14:textId="77777777" w:rsidTr="00317B79">
        <w:trPr>
          <w:cantSplit/>
          <w:trHeight w:val="350"/>
        </w:trPr>
        <w:tc>
          <w:tcPr>
            <w:tcW w:w="2160" w:type="dxa"/>
            <w:shd w:val="clear" w:color="auto" w:fill="FFFFFF"/>
            <w:vAlign w:val="center"/>
          </w:tcPr>
          <w:p w14:paraId="6D6307A7" w14:textId="77777777" w:rsidR="00A73AA8" w:rsidRPr="007254D6" w:rsidRDefault="008B106F">
            <w:pPr>
              <w:tabs>
                <w:tab w:val="left" w:pos="1800"/>
              </w:tabs>
              <w:spacing w:before="100" w:beforeAutospacing="1" w:after="100" w:afterAutospacing="1"/>
              <w:rPr>
                <w:rFonts w:ascii="Calibri" w:hAnsi="Calibri" w:cs="Calibri"/>
                <w:b/>
                <w:bCs/>
                <w:sz w:val="22"/>
                <w:szCs w:val="22"/>
              </w:rPr>
            </w:pPr>
            <w:r w:rsidRPr="007254D6">
              <w:rPr>
                <w:rFonts w:ascii="Calibri" w:hAnsi="Calibri" w:cs="Calibri"/>
                <w:b/>
                <w:bCs/>
                <w:sz w:val="22"/>
                <w:szCs w:val="22"/>
              </w:rPr>
              <w:t>Meeting Organizer:</w:t>
            </w:r>
            <w:r w:rsidR="007A1EE2" w:rsidRPr="007254D6">
              <w:rPr>
                <w:rFonts w:ascii="Calibri" w:hAnsi="Calibri" w:cs="Calibri"/>
                <w:b/>
                <w:bCs/>
                <w:sz w:val="22"/>
                <w:szCs w:val="22"/>
              </w:rPr>
              <w:t xml:space="preserve"> </w:t>
            </w:r>
          </w:p>
        </w:tc>
        <w:tc>
          <w:tcPr>
            <w:tcW w:w="7920" w:type="dxa"/>
            <w:vAlign w:val="center"/>
          </w:tcPr>
          <w:p w14:paraId="6D6307A8" w14:textId="5C19DC0B" w:rsidR="00A73AA8" w:rsidRPr="007254D6" w:rsidRDefault="004B568D">
            <w:pPr>
              <w:tabs>
                <w:tab w:val="left" w:pos="1800"/>
              </w:tabs>
              <w:spacing w:before="100" w:beforeAutospacing="1" w:after="100" w:afterAutospacing="1"/>
              <w:rPr>
                <w:rFonts w:ascii="Calibri" w:hAnsi="Calibri" w:cs="Calibri"/>
                <w:sz w:val="22"/>
                <w:szCs w:val="22"/>
              </w:rPr>
            </w:pPr>
            <w:r>
              <w:rPr>
                <w:rFonts w:ascii="Calibri" w:hAnsi="Calibri" w:cs="Calibri"/>
                <w:sz w:val="22"/>
                <w:szCs w:val="22"/>
              </w:rPr>
              <w:t>USDA FNS</w:t>
            </w:r>
          </w:p>
        </w:tc>
      </w:tr>
      <w:tr w:rsidR="00A73AA8" w:rsidRPr="007254D6" w14:paraId="6D6307AC" w14:textId="77777777" w:rsidTr="00317B79">
        <w:trPr>
          <w:cantSplit/>
          <w:trHeight w:val="413"/>
        </w:trPr>
        <w:tc>
          <w:tcPr>
            <w:tcW w:w="2160" w:type="dxa"/>
            <w:shd w:val="clear" w:color="auto" w:fill="FFFFFF"/>
            <w:vAlign w:val="center"/>
          </w:tcPr>
          <w:p w14:paraId="6D6307AA" w14:textId="77777777" w:rsidR="00A73AA8" w:rsidRPr="007254D6" w:rsidRDefault="007F086A">
            <w:pPr>
              <w:tabs>
                <w:tab w:val="left" w:pos="1800"/>
              </w:tabs>
              <w:spacing w:before="100" w:beforeAutospacing="1" w:after="100" w:afterAutospacing="1"/>
              <w:rPr>
                <w:rFonts w:ascii="Calibri" w:hAnsi="Calibri" w:cs="Calibri"/>
                <w:b/>
                <w:bCs/>
                <w:sz w:val="22"/>
                <w:szCs w:val="22"/>
              </w:rPr>
            </w:pPr>
            <w:r w:rsidRPr="007254D6">
              <w:rPr>
                <w:rFonts w:ascii="Calibri" w:hAnsi="Calibri" w:cs="Calibri"/>
                <w:b/>
                <w:bCs/>
                <w:sz w:val="22"/>
                <w:szCs w:val="22"/>
              </w:rPr>
              <w:t>R</w:t>
            </w:r>
            <w:r w:rsidR="008B106F" w:rsidRPr="007254D6">
              <w:rPr>
                <w:rFonts w:ascii="Calibri" w:hAnsi="Calibri" w:cs="Calibri"/>
                <w:b/>
                <w:bCs/>
                <w:sz w:val="22"/>
                <w:szCs w:val="22"/>
              </w:rPr>
              <w:t xml:space="preserve">ecorder: </w:t>
            </w:r>
          </w:p>
        </w:tc>
        <w:tc>
          <w:tcPr>
            <w:tcW w:w="7920" w:type="dxa"/>
            <w:vAlign w:val="center"/>
          </w:tcPr>
          <w:p w14:paraId="6D6307AB" w14:textId="77777777" w:rsidR="00890871" w:rsidRPr="007254D6" w:rsidRDefault="00E05B0A" w:rsidP="00E05B0A">
            <w:pPr>
              <w:tabs>
                <w:tab w:val="left" w:pos="1800"/>
              </w:tabs>
              <w:spacing w:before="100" w:beforeAutospacing="1" w:after="100" w:afterAutospacing="1"/>
              <w:rPr>
                <w:rFonts w:ascii="Calibri" w:hAnsi="Calibri" w:cs="Calibri"/>
                <w:sz w:val="22"/>
                <w:szCs w:val="22"/>
              </w:rPr>
            </w:pPr>
            <w:r>
              <w:rPr>
                <w:rFonts w:ascii="Calibri" w:hAnsi="Calibri" w:cs="Calibri"/>
                <w:sz w:val="22"/>
                <w:szCs w:val="22"/>
              </w:rPr>
              <w:t>Jamilyah Smith-Kanze</w:t>
            </w:r>
            <w:r w:rsidR="00636D00">
              <w:rPr>
                <w:rFonts w:ascii="Calibri" w:hAnsi="Calibri" w:cs="Calibri"/>
                <w:sz w:val="22"/>
                <w:szCs w:val="22"/>
              </w:rPr>
              <w:t xml:space="preserve"> (</w:t>
            </w:r>
            <w:r w:rsidR="00D80B3D">
              <w:rPr>
                <w:rFonts w:ascii="Calibri" w:hAnsi="Calibri" w:cs="Calibri"/>
                <w:sz w:val="22"/>
                <w:szCs w:val="22"/>
              </w:rPr>
              <w:t>ITCON</w:t>
            </w:r>
            <w:r w:rsidR="00636D00">
              <w:rPr>
                <w:rFonts w:ascii="Calibri" w:hAnsi="Calibri" w:cs="Calibri"/>
                <w:sz w:val="22"/>
                <w:szCs w:val="22"/>
              </w:rPr>
              <w:t>)</w:t>
            </w:r>
          </w:p>
        </w:tc>
      </w:tr>
      <w:tr w:rsidR="00F016B9" w:rsidRPr="007254D6" w14:paraId="6D6307B0" w14:textId="77777777" w:rsidTr="001707C8">
        <w:trPr>
          <w:cantSplit/>
          <w:trHeight w:val="836"/>
        </w:trPr>
        <w:tc>
          <w:tcPr>
            <w:tcW w:w="2160" w:type="dxa"/>
            <w:shd w:val="clear" w:color="auto" w:fill="FFFFFF"/>
            <w:vAlign w:val="center"/>
          </w:tcPr>
          <w:p w14:paraId="6D6307AD" w14:textId="77777777" w:rsidR="00F016B9" w:rsidRPr="007254D6" w:rsidRDefault="00F016B9">
            <w:pPr>
              <w:tabs>
                <w:tab w:val="left" w:pos="1800"/>
              </w:tabs>
              <w:spacing w:before="100" w:beforeAutospacing="1" w:after="100" w:afterAutospacing="1"/>
              <w:rPr>
                <w:rFonts w:ascii="Calibri" w:hAnsi="Calibri" w:cs="Calibri"/>
                <w:b/>
                <w:bCs/>
                <w:sz w:val="22"/>
                <w:szCs w:val="22"/>
              </w:rPr>
            </w:pPr>
            <w:r w:rsidRPr="007254D6">
              <w:rPr>
                <w:rFonts w:ascii="Calibri" w:hAnsi="Calibri" w:cs="Calibri"/>
                <w:b/>
                <w:bCs/>
                <w:sz w:val="22"/>
                <w:szCs w:val="22"/>
              </w:rPr>
              <w:t>Invitees:</w:t>
            </w:r>
          </w:p>
        </w:tc>
        <w:tc>
          <w:tcPr>
            <w:tcW w:w="7920" w:type="dxa"/>
            <w:vAlign w:val="center"/>
          </w:tcPr>
          <w:p w14:paraId="6D6307AE" w14:textId="6E37303B" w:rsidR="00636D00" w:rsidRPr="00D80B3D" w:rsidRDefault="00D80B3D" w:rsidP="0052483F">
            <w:pPr>
              <w:pStyle w:val="Header"/>
              <w:tabs>
                <w:tab w:val="clear" w:pos="4320"/>
                <w:tab w:val="clear" w:pos="8640"/>
                <w:tab w:val="left" w:pos="1800"/>
              </w:tabs>
              <w:rPr>
                <w:rFonts w:ascii="Calibri" w:hAnsi="Calibri" w:cs="Calibri"/>
                <w:sz w:val="22"/>
                <w:szCs w:val="22"/>
                <w:lang w:val="en-US" w:eastAsia="en-US"/>
              </w:rPr>
            </w:pPr>
            <w:r>
              <w:rPr>
                <w:rFonts w:ascii="Calibri" w:hAnsi="Calibri" w:cs="Calibri"/>
                <w:b/>
                <w:sz w:val="22"/>
                <w:szCs w:val="22"/>
                <w:lang w:val="en-US" w:eastAsia="en-US"/>
              </w:rPr>
              <w:t xml:space="preserve">USDA/FNS: </w:t>
            </w:r>
            <w:r w:rsidR="004B568D">
              <w:rPr>
                <w:rFonts w:ascii="Calibri" w:hAnsi="Calibri" w:cs="Calibri"/>
                <w:sz w:val="22"/>
                <w:szCs w:val="22"/>
                <w:lang w:val="en-US" w:eastAsia="en-US"/>
              </w:rPr>
              <w:t>Kaushalya Heendeniya, S</w:t>
            </w:r>
            <w:r w:rsidR="00D00BED">
              <w:rPr>
                <w:rFonts w:ascii="Calibri" w:hAnsi="Calibri" w:cs="Calibri"/>
                <w:sz w:val="22"/>
                <w:szCs w:val="22"/>
                <w:lang w:val="en-US" w:eastAsia="en-US"/>
              </w:rPr>
              <w:t>heldon Gordon, Darrick Butler</w:t>
            </w:r>
            <w:r w:rsidR="004B568D">
              <w:rPr>
                <w:rFonts w:ascii="Calibri" w:hAnsi="Calibri" w:cs="Calibri"/>
                <w:sz w:val="22"/>
                <w:szCs w:val="22"/>
                <w:lang w:val="en-US" w:eastAsia="en-US"/>
              </w:rPr>
              <w:t>, Malinda Sands</w:t>
            </w:r>
            <w:r w:rsidR="00D00BED">
              <w:rPr>
                <w:rFonts w:ascii="Calibri" w:hAnsi="Calibri" w:cs="Calibri"/>
                <w:sz w:val="22"/>
                <w:szCs w:val="22"/>
                <w:lang w:val="en-US" w:eastAsia="en-US"/>
              </w:rPr>
              <w:t>, Amy Frady, Ebony James, Marci Shaffer-Hughes</w:t>
            </w:r>
          </w:p>
          <w:p w14:paraId="6D6307AF" w14:textId="6F919FB7" w:rsidR="00F016B9" w:rsidRPr="00EC0D18" w:rsidRDefault="00E05B0A" w:rsidP="004B568D">
            <w:pPr>
              <w:pStyle w:val="Header"/>
              <w:tabs>
                <w:tab w:val="clear" w:pos="4320"/>
                <w:tab w:val="clear" w:pos="8640"/>
                <w:tab w:val="left" w:pos="1800"/>
              </w:tabs>
              <w:rPr>
                <w:rFonts w:ascii="Calibri" w:hAnsi="Calibri" w:cs="Calibri"/>
                <w:sz w:val="22"/>
                <w:szCs w:val="22"/>
                <w:lang w:val="en-US" w:eastAsia="en-US"/>
              </w:rPr>
            </w:pPr>
            <w:r>
              <w:rPr>
                <w:rFonts w:ascii="Calibri" w:hAnsi="Calibri" w:cs="Calibri"/>
                <w:b/>
                <w:sz w:val="22"/>
                <w:szCs w:val="22"/>
                <w:lang w:val="en-US" w:eastAsia="en-US"/>
              </w:rPr>
              <w:t>ITCON</w:t>
            </w:r>
            <w:r w:rsidR="00F016B9" w:rsidRPr="00EC0D18">
              <w:rPr>
                <w:rFonts w:ascii="Calibri" w:hAnsi="Calibri" w:cs="Calibri"/>
                <w:b/>
                <w:sz w:val="22"/>
                <w:szCs w:val="22"/>
                <w:lang w:val="en-US" w:eastAsia="en-US"/>
              </w:rPr>
              <w:t>:</w:t>
            </w:r>
            <w:r w:rsidR="00F016B9" w:rsidRPr="00EC0D18">
              <w:rPr>
                <w:rFonts w:ascii="Calibri" w:hAnsi="Calibri" w:cs="Calibri"/>
                <w:sz w:val="22"/>
                <w:szCs w:val="22"/>
                <w:lang w:val="en-US" w:eastAsia="en-US"/>
              </w:rPr>
              <w:t xml:space="preserve"> </w:t>
            </w:r>
            <w:r w:rsidR="0096186E">
              <w:rPr>
                <w:rFonts w:ascii="Calibri" w:hAnsi="Calibri" w:cs="Calibri"/>
                <w:sz w:val="22"/>
                <w:szCs w:val="22"/>
                <w:lang w:val="en-US" w:eastAsia="en-US"/>
              </w:rPr>
              <w:t xml:space="preserve">Cindy Hsu, Margot </w:t>
            </w:r>
            <w:r w:rsidR="00D80B3D">
              <w:rPr>
                <w:rFonts w:ascii="Calibri" w:hAnsi="Calibri" w:cs="Calibri"/>
                <w:sz w:val="22"/>
                <w:szCs w:val="22"/>
                <w:lang w:val="en-US" w:eastAsia="en-US"/>
              </w:rPr>
              <w:t>van der Vossen</w:t>
            </w:r>
            <w:r>
              <w:rPr>
                <w:rFonts w:ascii="Calibri" w:hAnsi="Calibri" w:cs="Calibri"/>
                <w:sz w:val="22"/>
                <w:szCs w:val="22"/>
                <w:lang w:val="en-US" w:eastAsia="en-US"/>
              </w:rPr>
              <w:t xml:space="preserve">, </w:t>
            </w:r>
            <w:r w:rsidR="004B568D">
              <w:rPr>
                <w:rFonts w:ascii="Calibri" w:hAnsi="Calibri" w:cs="Calibri"/>
                <w:sz w:val="22"/>
                <w:szCs w:val="22"/>
                <w:lang w:val="en-US" w:eastAsia="en-US"/>
              </w:rPr>
              <w:t>Jamilyah Smith-Kanze</w:t>
            </w:r>
          </w:p>
        </w:tc>
      </w:tr>
      <w:tr w:rsidR="00F016B9" w:rsidRPr="007254D6" w14:paraId="6D6307B4" w14:textId="77777777" w:rsidTr="00317B79">
        <w:trPr>
          <w:cantSplit/>
          <w:trHeight w:val="836"/>
        </w:trPr>
        <w:tc>
          <w:tcPr>
            <w:tcW w:w="2160" w:type="dxa"/>
            <w:shd w:val="clear" w:color="auto" w:fill="FFFFFF"/>
            <w:vAlign w:val="center"/>
          </w:tcPr>
          <w:p w14:paraId="6D6307B1" w14:textId="77777777" w:rsidR="00F016B9" w:rsidRPr="007254D6" w:rsidRDefault="00F016B9">
            <w:pPr>
              <w:tabs>
                <w:tab w:val="left" w:pos="1800"/>
              </w:tabs>
              <w:spacing w:before="100" w:beforeAutospacing="1" w:after="100" w:afterAutospacing="1"/>
              <w:rPr>
                <w:rFonts w:ascii="Calibri" w:hAnsi="Calibri" w:cs="Calibri"/>
                <w:b/>
                <w:bCs/>
                <w:sz w:val="22"/>
                <w:szCs w:val="22"/>
              </w:rPr>
            </w:pPr>
            <w:r w:rsidRPr="007254D6">
              <w:rPr>
                <w:rFonts w:ascii="Calibri" w:hAnsi="Calibri" w:cs="Calibri"/>
                <w:b/>
                <w:bCs/>
                <w:sz w:val="22"/>
                <w:szCs w:val="22"/>
              </w:rPr>
              <w:t>Attendees:</w:t>
            </w:r>
          </w:p>
        </w:tc>
        <w:tc>
          <w:tcPr>
            <w:tcW w:w="7920" w:type="dxa"/>
            <w:vAlign w:val="center"/>
          </w:tcPr>
          <w:p w14:paraId="7F299A65" w14:textId="36A9835A" w:rsidR="004B568D" w:rsidRPr="00D80B3D" w:rsidRDefault="00D80B3D" w:rsidP="004B568D">
            <w:pPr>
              <w:pStyle w:val="Header"/>
              <w:tabs>
                <w:tab w:val="clear" w:pos="4320"/>
                <w:tab w:val="clear" w:pos="8640"/>
                <w:tab w:val="left" w:pos="1800"/>
              </w:tabs>
              <w:rPr>
                <w:rFonts w:ascii="Calibri" w:hAnsi="Calibri" w:cs="Calibri"/>
                <w:sz w:val="22"/>
                <w:szCs w:val="22"/>
                <w:lang w:val="en-US" w:eastAsia="en-US"/>
              </w:rPr>
            </w:pPr>
            <w:r>
              <w:rPr>
                <w:rFonts w:ascii="Calibri" w:hAnsi="Calibri" w:cs="Calibri"/>
                <w:b/>
                <w:sz w:val="22"/>
                <w:szCs w:val="22"/>
                <w:lang w:val="en-US" w:eastAsia="en-US"/>
              </w:rPr>
              <w:t xml:space="preserve">USDA/FNS: </w:t>
            </w:r>
            <w:r w:rsidR="004B568D">
              <w:rPr>
                <w:rFonts w:ascii="Calibri" w:hAnsi="Calibri" w:cs="Calibri"/>
                <w:sz w:val="22"/>
                <w:szCs w:val="22"/>
                <w:lang w:val="en-US" w:eastAsia="en-US"/>
              </w:rPr>
              <w:t>Kaushalya Heendeniya, Darrick Butler, Malinda Sands, Amy Frady, Ebony James, Marci Shaffer-Hughes</w:t>
            </w:r>
            <w:r w:rsidR="00CE6CA2">
              <w:rPr>
                <w:rFonts w:ascii="Calibri" w:hAnsi="Calibri" w:cs="Calibri"/>
                <w:sz w:val="22"/>
                <w:szCs w:val="22"/>
                <w:lang w:val="en-US" w:eastAsia="en-US"/>
              </w:rPr>
              <w:t xml:space="preserve">, Melissa Farris, Sharon Walls, </w:t>
            </w:r>
            <w:r w:rsidR="00705C73">
              <w:rPr>
                <w:rFonts w:ascii="Calibri" w:hAnsi="Calibri" w:cs="Calibri"/>
                <w:sz w:val="22"/>
                <w:szCs w:val="22"/>
                <w:lang w:val="en-US" w:eastAsia="en-US"/>
              </w:rPr>
              <w:t>J</w:t>
            </w:r>
            <w:r w:rsidR="00CE6CA2">
              <w:rPr>
                <w:rFonts w:ascii="Calibri" w:hAnsi="Calibri" w:cs="Calibri"/>
                <w:sz w:val="22"/>
                <w:szCs w:val="22"/>
                <w:lang w:val="en-US" w:eastAsia="en-US"/>
              </w:rPr>
              <w:t xml:space="preserve">ill Griffin, Cheryl Johnson, </w:t>
            </w:r>
            <w:proofErr w:type="spellStart"/>
            <w:r w:rsidR="00CE6CA2">
              <w:rPr>
                <w:rFonts w:ascii="Calibri" w:hAnsi="Calibri" w:cs="Calibri"/>
                <w:sz w:val="22"/>
                <w:szCs w:val="22"/>
                <w:lang w:val="en-US" w:eastAsia="en-US"/>
              </w:rPr>
              <w:t>Tizine</w:t>
            </w:r>
            <w:proofErr w:type="spellEnd"/>
            <w:r w:rsidR="00CE6CA2">
              <w:rPr>
                <w:rFonts w:ascii="Calibri" w:hAnsi="Calibri" w:cs="Calibri"/>
                <w:sz w:val="22"/>
                <w:szCs w:val="22"/>
                <w:lang w:val="en-US" w:eastAsia="en-US"/>
              </w:rPr>
              <w:t xml:space="preserve"> </w:t>
            </w:r>
            <w:proofErr w:type="spellStart"/>
            <w:r w:rsidR="00CE6CA2">
              <w:rPr>
                <w:rFonts w:ascii="Calibri" w:hAnsi="Calibri" w:cs="Calibri"/>
                <w:sz w:val="22"/>
                <w:szCs w:val="22"/>
                <w:lang w:val="en-US" w:eastAsia="en-US"/>
              </w:rPr>
              <w:t>Chowdury</w:t>
            </w:r>
            <w:proofErr w:type="spellEnd"/>
          </w:p>
          <w:p w14:paraId="6D6307B3" w14:textId="59A9D6C5" w:rsidR="00F016B9" w:rsidRPr="00EC0D18" w:rsidRDefault="004B568D" w:rsidP="004B568D">
            <w:pPr>
              <w:pStyle w:val="Header"/>
              <w:tabs>
                <w:tab w:val="clear" w:pos="4320"/>
                <w:tab w:val="clear" w:pos="8640"/>
                <w:tab w:val="left" w:pos="1800"/>
              </w:tabs>
              <w:rPr>
                <w:rFonts w:ascii="Calibri" w:hAnsi="Calibri" w:cs="Calibri"/>
                <w:sz w:val="22"/>
                <w:szCs w:val="22"/>
                <w:lang w:val="en-US" w:eastAsia="en-US"/>
              </w:rPr>
            </w:pPr>
            <w:r>
              <w:rPr>
                <w:rFonts w:ascii="Calibri" w:hAnsi="Calibri" w:cs="Calibri"/>
                <w:b/>
                <w:sz w:val="22"/>
                <w:szCs w:val="22"/>
                <w:lang w:val="en-US" w:eastAsia="en-US"/>
              </w:rPr>
              <w:t>ITCON</w:t>
            </w:r>
            <w:r w:rsidRPr="00EC0D18">
              <w:rPr>
                <w:rFonts w:ascii="Calibri" w:hAnsi="Calibri" w:cs="Calibri"/>
                <w:b/>
                <w:sz w:val="22"/>
                <w:szCs w:val="22"/>
                <w:lang w:val="en-US" w:eastAsia="en-US"/>
              </w:rPr>
              <w:t>:</w:t>
            </w:r>
            <w:r w:rsidRPr="00EC0D18">
              <w:rPr>
                <w:rFonts w:ascii="Calibri" w:hAnsi="Calibri" w:cs="Calibri"/>
                <w:sz w:val="22"/>
                <w:szCs w:val="22"/>
                <w:lang w:val="en-US" w:eastAsia="en-US"/>
              </w:rPr>
              <w:t xml:space="preserve"> </w:t>
            </w:r>
            <w:r>
              <w:rPr>
                <w:rFonts w:ascii="Calibri" w:hAnsi="Calibri" w:cs="Calibri"/>
                <w:sz w:val="22"/>
                <w:szCs w:val="22"/>
                <w:lang w:val="en-US" w:eastAsia="en-US"/>
              </w:rPr>
              <w:t>Margot van der Vossen, Jamilyah Smith-Kanze</w:t>
            </w:r>
          </w:p>
        </w:tc>
      </w:tr>
    </w:tbl>
    <w:p w14:paraId="6D6307B5" w14:textId="77777777" w:rsidR="00A66C48" w:rsidRDefault="00A66C48">
      <w:pPr>
        <w:pStyle w:val="Header"/>
        <w:tabs>
          <w:tab w:val="clear" w:pos="4320"/>
          <w:tab w:val="clear" w:pos="8640"/>
        </w:tabs>
        <w:rPr>
          <w:rFonts w:ascii="Arial" w:hAnsi="Arial" w:cs="Arial"/>
          <w:sz w:val="20"/>
          <w:szCs w:val="20"/>
          <w:lang w:val="en-US"/>
        </w:rPr>
      </w:pPr>
    </w:p>
    <w:p w14:paraId="6D6307B6" w14:textId="77777777" w:rsidR="00A73AA8" w:rsidRPr="007254D6" w:rsidRDefault="008B106F">
      <w:pPr>
        <w:pStyle w:val="Header"/>
        <w:rPr>
          <w:rFonts w:ascii="Calibri" w:hAnsi="Calibri" w:cs="Calibri"/>
          <w:b/>
          <w:bCs/>
          <w:iCs/>
          <w:sz w:val="22"/>
          <w:szCs w:val="22"/>
        </w:rPr>
      </w:pPr>
      <w:r w:rsidRPr="007254D6">
        <w:rPr>
          <w:rFonts w:ascii="Calibri" w:hAnsi="Calibri" w:cs="Calibri"/>
          <w:b/>
          <w:bCs/>
          <w:iCs/>
          <w:sz w:val="22"/>
          <w:szCs w:val="22"/>
        </w:rPr>
        <w:t>Agenda</w:t>
      </w:r>
      <w:r w:rsidR="00321497" w:rsidRPr="007254D6">
        <w:rPr>
          <w:rFonts w:ascii="Calibri" w:hAnsi="Calibri" w:cs="Calibri"/>
          <w:b/>
          <w:bCs/>
          <w:iCs/>
          <w:sz w:val="22"/>
          <w:szCs w:val="22"/>
        </w:rPr>
        <w:t xml:space="preserve"> </w:t>
      </w:r>
    </w:p>
    <w:tbl>
      <w:tblPr>
        <w:tblW w:w="100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40"/>
        <w:gridCol w:w="4320"/>
        <w:gridCol w:w="3330"/>
        <w:gridCol w:w="1890"/>
      </w:tblGrid>
      <w:tr w:rsidR="005416B3" w:rsidRPr="007254D6" w14:paraId="6D6307BB" w14:textId="77777777" w:rsidTr="00331C83">
        <w:trPr>
          <w:cantSplit/>
          <w:trHeight w:val="386"/>
        </w:trPr>
        <w:tc>
          <w:tcPr>
            <w:tcW w:w="540" w:type="dxa"/>
            <w:tcBorders>
              <w:top w:val="nil"/>
              <w:left w:val="nil"/>
              <w:bottom w:val="single" w:sz="4" w:space="0" w:color="808080"/>
            </w:tcBorders>
            <w:shd w:val="clear" w:color="auto" w:fill="auto"/>
          </w:tcPr>
          <w:p w14:paraId="6D6307B7" w14:textId="77777777" w:rsidR="005416B3" w:rsidRPr="005416B3" w:rsidRDefault="005416B3" w:rsidP="005416B3">
            <w:pPr>
              <w:pStyle w:val="Header"/>
              <w:jc w:val="center"/>
              <w:rPr>
                <w:rFonts w:ascii="Calibri" w:hAnsi="Calibri" w:cs="Calibri"/>
                <w:b/>
                <w:sz w:val="22"/>
                <w:szCs w:val="22"/>
                <w:lang w:val="en-US" w:eastAsia="en-US"/>
              </w:rPr>
            </w:pPr>
          </w:p>
        </w:tc>
        <w:tc>
          <w:tcPr>
            <w:tcW w:w="4320" w:type="dxa"/>
            <w:shd w:val="clear" w:color="auto" w:fill="D9D9D9"/>
            <w:vAlign w:val="center"/>
          </w:tcPr>
          <w:p w14:paraId="6D6307B8" w14:textId="77777777" w:rsidR="005416B3" w:rsidRPr="00EC0D18" w:rsidRDefault="005416B3" w:rsidP="001D525D">
            <w:pPr>
              <w:pStyle w:val="Header"/>
              <w:jc w:val="center"/>
              <w:rPr>
                <w:rFonts w:ascii="Calibri" w:hAnsi="Calibri" w:cs="Calibri"/>
                <w:b/>
                <w:sz w:val="22"/>
                <w:szCs w:val="22"/>
                <w:lang w:val="en-US" w:eastAsia="en-US"/>
              </w:rPr>
            </w:pPr>
            <w:r w:rsidRPr="00EC0D18">
              <w:rPr>
                <w:rFonts w:ascii="Calibri" w:hAnsi="Calibri" w:cs="Calibri"/>
                <w:b/>
                <w:sz w:val="22"/>
                <w:szCs w:val="22"/>
                <w:lang w:val="en-US" w:eastAsia="en-US"/>
              </w:rPr>
              <w:t>Topics</w:t>
            </w:r>
          </w:p>
        </w:tc>
        <w:tc>
          <w:tcPr>
            <w:tcW w:w="3330" w:type="dxa"/>
            <w:shd w:val="clear" w:color="auto" w:fill="D9D9D9"/>
            <w:vAlign w:val="center"/>
          </w:tcPr>
          <w:p w14:paraId="6D6307B9" w14:textId="77777777" w:rsidR="005416B3" w:rsidRPr="00EC0D18" w:rsidRDefault="005416B3" w:rsidP="001D525D">
            <w:pPr>
              <w:pStyle w:val="Header"/>
              <w:jc w:val="center"/>
              <w:rPr>
                <w:rFonts w:ascii="Calibri" w:hAnsi="Calibri" w:cs="Calibri"/>
                <w:sz w:val="22"/>
                <w:szCs w:val="22"/>
                <w:lang w:val="en-US" w:eastAsia="en-US"/>
              </w:rPr>
            </w:pPr>
            <w:r w:rsidRPr="00EC0D18">
              <w:rPr>
                <w:rFonts w:ascii="Calibri" w:hAnsi="Calibri" w:cs="Calibri"/>
                <w:b/>
                <w:bCs/>
                <w:sz w:val="22"/>
                <w:szCs w:val="22"/>
                <w:lang w:val="en-US" w:eastAsia="en-US"/>
              </w:rPr>
              <w:t>Expected Outcomes</w:t>
            </w:r>
          </w:p>
        </w:tc>
        <w:tc>
          <w:tcPr>
            <w:tcW w:w="1890" w:type="dxa"/>
            <w:shd w:val="clear" w:color="auto" w:fill="D9D9D9"/>
            <w:vAlign w:val="center"/>
          </w:tcPr>
          <w:p w14:paraId="6D6307BA" w14:textId="77777777" w:rsidR="005416B3" w:rsidRPr="00EC0D18" w:rsidRDefault="005416B3" w:rsidP="001D525D">
            <w:pPr>
              <w:pStyle w:val="Header"/>
              <w:jc w:val="center"/>
              <w:rPr>
                <w:rFonts w:ascii="Calibri" w:hAnsi="Calibri" w:cs="Calibri"/>
                <w:b/>
                <w:bCs/>
                <w:sz w:val="22"/>
                <w:szCs w:val="22"/>
                <w:lang w:val="en-US" w:eastAsia="en-US"/>
              </w:rPr>
            </w:pPr>
            <w:r w:rsidRPr="00EC0D18">
              <w:rPr>
                <w:rFonts w:ascii="Calibri" w:hAnsi="Calibri" w:cs="Calibri"/>
                <w:b/>
                <w:bCs/>
                <w:sz w:val="22"/>
                <w:szCs w:val="22"/>
                <w:lang w:val="en-US" w:eastAsia="en-US"/>
              </w:rPr>
              <w:t>Discussion Leader</w:t>
            </w:r>
          </w:p>
        </w:tc>
      </w:tr>
      <w:tr w:rsidR="007F1EFE" w:rsidRPr="007254D6" w14:paraId="6D6307C0" w14:textId="77777777" w:rsidTr="00331C83">
        <w:trPr>
          <w:cantSplit/>
          <w:trHeight w:val="647"/>
        </w:trPr>
        <w:tc>
          <w:tcPr>
            <w:tcW w:w="540" w:type="dxa"/>
            <w:tcBorders>
              <w:top w:val="single" w:sz="4" w:space="0" w:color="808080"/>
              <w:left w:val="nil"/>
              <w:bottom w:val="single" w:sz="4" w:space="0" w:color="808080"/>
            </w:tcBorders>
            <w:shd w:val="clear" w:color="auto" w:fill="auto"/>
          </w:tcPr>
          <w:p w14:paraId="6D6307BC" w14:textId="77777777" w:rsidR="007F1EFE" w:rsidRPr="005416B3" w:rsidRDefault="009B267E" w:rsidP="0038780C">
            <w:pPr>
              <w:pStyle w:val="Header"/>
              <w:jc w:val="center"/>
              <w:rPr>
                <w:rFonts w:ascii="Calibri" w:hAnsi="Calibri" w:cs="Calibri"/>
                <w:b/>
                <w:sz w:val="22"/>
                <w:szCs w:val="22"/>
                <w:lang w:val="en-US" w:eastAsia="en-US"/>
              </w:rPr>
            </w:pPr>
            <w:r>
              <w:rPr>
                <w:rFonts w:ascii="Calibri" w:hAnsi="Calibri" w:cs="Calibri"/>
                <w:b/>
                <w:sz w:val="22"/>
                <w:szCs w:val="22"/>
                <w:lang w:val="en-US" w:eastAsia="en-US"/>
              </w:rPr>
              <w:t>1</w:t>
            </w:r>
          </w:p>
        </w:tc>
        <w:tc>
          <w:tcPr>
            <w:tcW w:w="4320" w:type="dxa"/>
            <w:shd w:val="clear" w:color="auto" w:fill="auto"/>
            <w:vAlign w:val="center"/>
          </w:tcPr>
          <w:p w14:paraId="6D6307BD" w14:textId="482FDD61" w:rsidR="007F1EFE" w:rsidRDefault="00D00BED" w:rsidP="00CE6CA2">
            <w:pPr>
              <w:pStyle w:val="Standard1"/>
              <w:spacing w:before="0" w:after="0"/>
              <w:rPr>
                <w:rFonts w:ascii="Calibri" w:hAnsi="Calibri" w:cs="Calibri"/>
                <w:sz w:val="22"/>
                <w:szCs w:val="22"/>
              </w:rPr>
            </w:pPr>
            <w:r>
              <w:rPr>
                <w:rFonts w:ascii="Calibri" w:hAnsi="Calibri" w:cs="Calibri"/>
                <w:sz w:val="22"/>
                <w:szCs w:val="22"/>
              </w:rPr>
              <w:t>Professional Standards Training Tracker</w:t>
            </w:r>
            <w:r w:rsidR="00C42E64">
              <w:rPr>
                <w:rFonts w:ascii="Calibri" w:hAnsi="Calibri" w:cs="Calibri"/>
                <w:sz w:val="22"/>
                <w:szCs w:val="22"/>
              </w:rPr>
              <w:t xml:space="preserve"> </w:t>
            </w:r>
          </w:p>
        </w:tc>
        <w:tc>
          <w:tcPr>
            <w:tcW w:w="3330" w:type="dxa"/>
            <w:shd w:val="clear" w:color="auto" w:fill="auto"/>
            <w:vAlign w:val="center"/>
          </w:tcPr>
          <w:p w14:paraId="6D6307BE" w14:textId="60170B92" w:rsidR="007F1EFE" w:rsidRPr="00EC0D18" w:rsidRDefault="00DD241E" w:rsidP="004A4A0B">
            <w:pPr>
              <w:pStyle w:val="Header"/>
              <w:rPr>
                <w:rFonts w:ascii="Calibri" w:hAnsi="Calibri" w:cs="Calibri"/>
                <w:sz w:val="22"/>
                <w:szCs w:val="22"/>
                <w:lang w:val="en-US" w:eastAsia="en-US"/>
              </w:rPr>
            </w:pPr>
            <w:r>
              <w:rPr>
                <w:rFonts w:ascii="Calibri" w:hAnsi="Calibri" w:cs="Calibri"/>
                <w:sz w:val="22"/>
                <w:szCs w:val="22"/>
                <w:lang w:val="en-US" w:eastAsia="en-US"/>
              </w:rPr>
              <w:t>To gain perspective of how Training Tracker is actually currently used and what new features would be most beneficial to people actually employing Training Tracker</w:t>
            </w:r>
          </w:p>
        </w:tc>
        <w:tc>
          <w:tcPr>
            <w:tcW w:w="1890" w:type="dxa"/>
            <w:shd w:val="clear" w:color="auto" w:fill="auto"/>
            <w:vAlign w:val="center"/>
          </w:tcPr>
          <w:p w14:paraId="6D6307BF" w14:textId="67331C46" w:rsidR="007F1EFE" w:rsidRPr="00EC0D18" w:rsidRDefault="00705C73" w:rsidP="00705C73">
            <w:pPr>
              <w:pStyle w:val="Header"/>
              <w:jc w:val="center"/>
              <w:rPr>
                <w:rFonts w:ascii="Calibri" w:hAnsi="Calibri" w:cs="Calibri"/>
                <w:sz w:val="22"/>
                <w:szCs w:val="22"/>
                <w:lang w:val="en-US" w:eastAsia="en-US"/>
              </w:rPr>
            </w:pPr>
            <w:r>
              <w:rPr>
                <w:rFonts w:ascii="Calibri" w:hAnsi="Calibri" w:cs="Calibri"/>
                <w:sz w:val="22"/>
                <w:szCs w:val="22"/>
                <w:lang w:val="en-US" w:eastAsia="en-US"/>
              </w:rPr>
              <w:t>Margot van der Vossen</w:t>
            </w:r>
          </w:p>
        </w:tc>
      </w:tr>
    </w:tbl>
    <w:p w14:paraId="6D6307C1" w14:textId="77777777" w:rsidR="002766ED" w:rsidRPr="001E6B66" w:rsidRDefault="002766ED" w:rsidP="009B267E">
      <w:pPr>
        <w:pStyle w:val="NoSpacing"/>
      </w:pPr>
    </w:p>
    <w:tbl>
      <w:tblPr>
        <w:tblW w:w="100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CCCCC"/>
        <w:tblLook w:val="0000" w:firstRow="0" w:lastRow="0" w:firstColumn="0" w:lastColumn="0" w:noHBand="0" w:noVBand="0"/>
      </w:tblPr>
      <w:tblGrid>
        <w:gridCol w:w="10080"/>
      </w:tblGrid>
      <w:tr w:rsidR="00A73AA8" w:rsidRPr="007254D6" w14:paraId="6D6307C3" w14:textId="77777777" w:rsidTr="00DB299D">
        <w:trPr>
          <w:cantSplit/>
          <w:trHeight w:val="288"/>
        </w:trPr>
        <w:tc>
          <w:tcPr>
            <w:tcW w:w="10080" w:type="dxa"/>
            <w:shd w:val="clear" w:color="auto" w:fill="CCCCCC"/>
            <w:vAlign w:val="center"/>
          </w:tcPr>
          <w:p w14:paraId="6D6307C2" w14:textId="77777777" w:rsidR="00A73AA8" w:rsidRPr="007254D6" w:rsidRDefault="008B106F" w:rsidP="00EE2A25">
            <w:pPr>
              <w:pStyle w:val="NoSpacing"/>
              <w:jc w:val="center"/>
              <w:rPr>
                <w:rFonts w:cs="Calibri"/>
                <w:b/>
                <w:bCs/>
              </w:rPr>
            </w:pPr>
            <w:r w:rsidRPr="007254D6">
              <w:rPr>
                <w:rFonts w:cs="Calibri"/>
                <w:b/>
                <w:bCs/>
              </w:rPr>
              <w:t>Minutes</w:t>
            </w:r>
          </w:p>
        </w:tc>
      </w:tr>
    </w:tbl>
    <w:p w14:paraId="6D6307C4" w14:textId="77777777" w:rsidR="006E463B" w:rsidRPr="00314724" w:rsidRDefault="006E463B" w:rsidP="006E463B">
      <w:pPr>
        <w:rPr>
          <w:rFonts w:ascii="Calibri" w:hAnsi="Calibri"/>
        </w:rPr>
      </w:pPr>
    </w:p>
    <w:p w14:paraId="6D6307C5" w14:textId="16F7825F" w:rsidR="000E7D74" w:rsidRPr="00A23E70" w:rsidRDefault="00CE6CA2" w:rsidP="006E463B">
      <w:pPr>
        <w:pStyle w:val="ListParagraph"/>
        <w:numPr>
          <w:ilvl w:val="0"/>
          <w:numId w:val="30"/>
        </w:numPr>
        <w:spacing w:after="200" w:line="276" w:lineRule="auto"/>
        <w:contextualSpacing/>
      </w:pPr>
      <w:r>
        <w:rPr>
          <w:lang w:val="en-US"/>
        </w:rPr>
        <w:t xml:space="preserve">Margot briefly reviews current </w:t>
      </w:r>
      <w:r w:rsidR="000E7D74">
        <w:rPr>
          <w:lang w:val="en-US"/>
        </w:rPr>
        <w:t>Training Tracker application and requirements that led to this product</w:t>
      </w:r>
    </w:p>
    <w:p w14:paraId="6D6307C6" w14:textId="6E90FE88" w:rsidR="00A23E70" w:rsidRPr="00A23E70" w:rsidRDefault="00320B3C" w:rsidP="00A23E70">
      <w:pPr>
        <w:pStyle w:val="ListParagraph"/>
        <w:numPr>
          <w:ilvl w:val="1"/>
          <w:numId w:val="30"/>
        </w:numPr>
        <w:spacing w:after="200" w:line="276" w:lineRule="auto"/>
        <w:contextualSpacing/>
      </w:pPr>
      <w:r>
        <w:rPr>
          <w:lang w:val="en-US"/>
        </w:rPr>
        <w:t>Product must</w:t>
      </w:r>
      <w:r w:rsidR="00CE6CA2">
        <w:rPr>
          <w:lang w:val="en-US"/>
        </w:rPr>
        <w:t xml:space="preserve"> record employees</w:t>
      </w:r>
      <w:r>
        <w:rPr>
          <w:lang w:val="en-US"/>
        </w:rPr>
        <w:t>’</w:t>
      </w:r>
      <w:r w:rsidR="00CE6CA2">
        <w:rPr>
          <w:lang w:val="en-US"/>
        </w:rPr>
        <w:t xml:space="preserve"> </w:t>
      </w:r>
      <w:r>
        <w:rPr>
          <w:lang w:val="en-US"/>
        </w:rPr>
        <w:t>compliance with</w:t>
      </w:r>
      <w:r w:rsidR="00CE6CA2">
        <w:rPr>
          <w:lang w:val="en-US"/>
        </w:rPr>
        <w:t xml:space="preserve"> Professional Standards</w:t>
      </w:r>
    </w:p>
    <w:p w14:paraId="6D6307C7" w14:textId="21D66EBF" w:rsidR="00A23E70" w:rsidRPr="00CE6CA2" w:rsidRDefault="00CE6CA2" w:rsidP="00A23E70">
      <w:pPr>
        <w:pStyle w:val="ListParagraph"/>
        <w:numPr>
          <w:ilvl w:val="1"/>
          <w:numId w:val="30"/>
        </w:numPr>
        <w:spacing w:after="200" w:line="276" w:lineRule="auto"/>
        <w:contextualSpacing/>
      </w:pPr>
      <w:r>
        <w:rPr>
          <w:lang w:val="en-US"/>
        </w:rPr>
        <w:t xml:space="preserve">Had to be stand-alone, no </w:t>
      </w:r>
      <w:r w:rsidR="00320B3C">
        <w:rPr>
          <w:lang w:val="en-US"/>
        </w:rPr>
        <w:t>internet, simple, easy and user-</w:t>
      </w:r>
      <w:r>
        <w:rPr>
          <w:lang w:val="en-US"/>
        </w:rPr>
        <w:t>friendly</w:t>
      </w:r>
    </w:p>
    <w:p w14:paraId="450A5501" w14:textId="51682E3F" w:rsidR="00CE6CA2" w:rsidRPr="00CE6CA2" w:rsidRDefault="00320B3C" w:rsidP="00A23E70">
      <w:pPr>
        <w:pStyle w:val="ListParagraph"/>
        <w:numPr>
          <w:ilvl w:val="1"/>
          <w:numId w:val="30"/>
        </w:numPr>
        <w:spacing w:after="200" w:line="276" w:lineRule="auto"/>
        <w:contextualSpacing/>
      </w:pPr>
      <w:r>
        <w:rPr>
          <w:lang w:val="en-US"/>
        </w:rPr>
        <w:t>Feedback from working group was very</w:t>
      </w:r>
      <w:r w:rsidR="00CE6CA2">
        <w:rPr>
          <w:lang w:val="en-US"/>
        </w:rPr>
        <w:t xml:space="preserve"> </w:t>
      </w:r>
      <w:r>
        <w:rPr>
          <w:lang w:val="en-US"/>
        </w:rPr>
        <w:t>valuable</w:t>
      </w:r>
    </w:p>
    <w:p w14:paraId="7076B37D" w14:textId="3364C0C1" w:rsidR="00CE6CA2" w:rsidRPr="00CE6CA2" w:rsidRDefault="00CE6CA2" w:rsidP="00CE6CA2">
      <w:pPr>
        <w:pStyle w:val="ListParagraph"/>
        <w:numPr>
          <w:ilvl w:val="0"/>
          <w:numId w:val="30"/>
        </w:numPr>
        <w:spacing w:after="200" w:line="276" w:lineRule="auto"/>
        <w:contextualSpacing/>
      </w:pPr>
      <w:r>
        <w:rPr>
          <w:lang w:val="en-US"/>
        </w:rPr>
        <w:t>Re</w:t>
      </w:r>
      <w:r w:rsidR="00C46BB8">
        <w:rPr>
          <w:lang w:val="en-US"/>
        </w:rPr>
        <w:t>evaluating and creating new web-based tool</w:t>
      </w:r>
    </w:p>
    <w:p w14:paraId="6BED0B32" w14:textId="24C30945" w:rsidR="00CE6CA2" w:rsidRPr="00CE6CA2" w:rsidRDefault="00CE6CA2" w:rsidP="00CE6CA2">
      <w:pPr>
        <w:pStyle w:val="ListParagraph"/>
        <w:numPr>
          <w:ilvl w:val="1"/>
          <w:numId w:val="30"/>
        </w:numPr>
        <w:spacing w:after="200" w:line="276" w:lineRule="auto"/>
        <w:contextualSpacing/>
      </w:pPr>
      <w:r>
        <w:rPr>
          <w:lang w:val="en-US"/>
        </w:rPr>
        <w:t>Plan to address challenges</w:t>
      </w:r>
    </w:p>
    <w:p w14:paraId="4D38A710" w14:textId="25C2040C" w:rsidR="00C46BB8" w:rsidRPr="00C46BB8" w:rsidRDefault="00320B3C" w:rsidP="00CE6CA2">
      <w:pPr>
        <w:pStyle w:val="ListParagraph"/>
        <w:numPr>
          <w:ilvl w:val="1"/>
          <w:numId w:val="30"/>
        </w:numPr>
        <w:spacing w:after="200" w:line="276" w:lineRule="auto"/>
        <w:contextualSpacing/>
      </w:pPr>
      <w:r>
        <w:rPr>
          <w:lang w:val="en-US"/>
        </w:rPr>
        <w:t>Still provide a user-</w:t>
      </w:r>
      <w:r w:rsidR="00CE6CA2">
        <w:rPr>
          <w:lang w:val="en-US"/>
        </w:rPr>
        <w:t>friendly application</w:t>
      </w:r>
    </w:p>
    <w:p w14:paraId="3F404C51" w14:textId="3E2F528B" w:rsidR="00C46BB8" w:rsidRPr="00C46BB8" w:rsidRDefault="00C46BB8" w:rsidP="00CE6CA2">
      <w:pPr>
        <w:pStyle w:val="ListParagraph"/>
        <w:numPr>
          <w:ilvl w:val="1"/>
          <w:numId w:val="30"/>
        </w:numPr>
        <w:spacing w:after="200" w:line="276" w:lineRule="auto"/>
        <w:contextualSpacing/>
      </w:pPr>
      <w:r>
        <w:rPr>
          <w:lang w:val="en-US"/>
        </w:rPr>
        <w:t xml:space="preserve">Will require </w:t>
      </w:r>
      <w:r w:rsidR="00320B3C">
        <w:rPr>
          <w:lang w:val="en-US"/>
        </w:rPr>
        <w:t xml:space="preserve">and use </w:t>
      </w:r>
      <w:r>
        <w:rPr>
          <w:lang w:val="en-US"/>
        </w:rPr>
        <w:t>feedback from group to create best application</w:t>
      </w:r>
    </w:p>
    <w:p w14:paraId="10D8A023" w14:textId="77777777" w:rsidR="00C46BB8" w:rsidRPr="00C46BB8" w:rsidRDefault="00C46BB8" w:rsidP="00C46BB8">
      <w:pPr>
        <w:pStyle w:val="ListParagraph"/>
        <w:numPr>
          <w:ilvl w:val="0"/>
          <w:numId w:val="30"/>
        </w:numPr>
        <w:spacing w:after="200" w:line="276" w:lineRule="auto"/>
        <w:contextualSpacing/>
      </w:pPr>
      <w:r>
        <w:rPr>
          <w:lang w:val="en-US"/>
        </w:rPr>
        <w:lastRenderedPageBreak/>
        <w:t>First question for group is Security</w:t>
      </w:r>
    </w:p>
    <w:p w14:paraId="6D6307CE" w14:textId="46D87807" w:rsidR="005B7168" w:rsidRPr="00FC5F97" w:rsidRDefault="00C46BB8" w:rsidP="00C46BB8">
      <w:pPr>
        <w:pStyle w:val="ListParagraph"/>
        <w:numPr>
          <w:ilvl w:val="1"/>
          <w:numId w:val="30"/>
        </w:numPr>
        <w:spacing w:after="200" w:line="276" w:lineRule="auto"/>
        <w:contextualSpacing/>
      </w:pPr>
      <w:r>
        <w:rPr>
          <w:lang w:val="en-US"/>
        </w:rPr>
        <w:t xml:space="preserve">In order to protect people’s information, security must  </w:t>
      </w:r>
      <w:r w:rsidR="00FC5F97">
        <w:rPr>
          <w:lang w:val="en-US"/>
        </w:rPr>
        <w:t>be in place</w:t>
      </w:r>
    </w:p>
    <w:p w14:paraId="62ED5B67" w14:textId="7E4AB393" w:rsidR="00FC5F97" w:rsidRPr="00FC5F97" w:rsidRDefault="00FC5F97" w:rsidP="00C46BB8">
      <w:pPr>
        <w:pStyle w:val="ListParagraph"/>
        <w:numPr>
          <w:ilvl w:val="1"/>
          <w:numId w:val="30"/>
        </w:numPr>
        <w:spacing w:after="200" w:line="276" w:lineRule="auto"/>
        <w:contextualSpacing/>
      </w:pPr>
      <w:r>
        <w:rPr>
          <w:lang w:val="en-US"/>
        </w:rPr>
        <w:t>Don’t want security to get in the way of usability and accessibility</w:t>
      </w:r>
    </w:p>
    <w:p w14:paraId="1CE44247" w14:textId="5E235DA3" w:rsidR="00FC5F97" w:rsidRPr="00FC5F97" w:rsidRDefault="00FC5F97" w:rsidP="00C46BB8">
      <w:pPr>
        <w:pStyle w:val="ListParagraph"/>
        <w:numPr>
          <w:ilvl w:val="1"/>
          <w:numId w:val="30"/>
        </w:numPr>
        <w:spacing w:after="200" w:line="276" w:lineRule="auto"/>
        <w:contextualSpacing/>
      </w:pPr>
      <w:r>
        <w:rPr>
          <w:lang w:val="en-US"/>
        </w:rPr>
        <w:t xml:space="preserve">Users will have to provide information </w:t>
      </w:r>
      <w:r w:rsidR="00320B3C">
        <w:rPr>
          <w:lang w:val="en-US"/>
        </w:rPr>
        <w:t>or prove identity to gain access</w:t>
      </w:r>
    </w:p>
    <w:p w14:paraId="12D80B89" w14:textId="1C60480B" w:rsidR="00FC5F97" w:rsidRPr="00FC5F97" w:rsidRDefault="00FC5F97" w:rsidP="00C46BB8">
      <w:pPr>
        <w:pStyle w:val="ListParagraph"/>
        <w:numPr>
          <w:ilvl w:val="1"/>
          <w:numId w:val="30"/>
        </w:numPr>
        <w:spacing w:after="200" w:line="276" w:lineRule="auto"/>
        <w:contextualSpacing/>
      </w:pPr>
      <w:r>
        <w:rPr>
          <w:lang w:val="en-US"/>
        </w:rPr>
        <w:t xml:space="preserve">Marci does not believe the information we are gathering is PII and therefore does not warrant </w:t>
      </w:r>
      <w:proofErr w:type="spellStart"/>
      <w:r>
        <w:rPr>
          <w:lang w:val="en-US"/>
        </w:rPr>
        <w:t>eAuth</w:t>
      </w:r>
      <w:proofErr w:type="spellEnd"/>
      <w:r>
        <w:rPr>
          <w:lang w:val="en-US"/>
        </w:rPr>
        <w:t xml:space="preserve"> Level 2</w:t>
      </w:r>
    </w:p>
    <w:p w14:paraId="3D684940" w14:textId="1ABEA1A4" w:rsidR="00FC5F97" w:rsidRPr="00FC5F97" w:rsidRDefault="00FC5F97" w:rsidP="00C46BB8">
      <w:pPr>
        <w:pStyle w:val="ListParagraph"/>
        <w:numPr>
          <w:ilvl w:val="1"/>
          <w:numId w:val="30"/>
        </w:numPr>
        <w:spacing w:after="200" w:line="276" w:lineRule="auto"/>
        <w:contextualSpacing/>
      </w:pPr>
      <w:r>
        <w:rPr>
          <w:lang w:val="en-US"/>
        </w:rPr>
        <w:t>Information is not PII, it is not sensitive</w:t>
      </w:r>
      <w:r w:rsidR="001431CD">
        <w:rPr>
          <w:lang w:val="en-US"/>
        </w:rPr>
        <w:t>;</w:t>
      </w:r>
      <w:r>
        <w:rPr>
          <w:lang w:val="en-US"/>
        </w:rPr>
        <w:t xml:space="preserve"> </w:t>
      </w:r>
      <w:proofErr w:type="spellStart"/>
      <w:r>
        <w:rPr>
          <w:lang w:val="en-US"/>
        </w:rPr>
        <w:t>eAuth</w:t>
      </w:r>
      <w:proofErr w:type="spellEnd"/>
      <w:r>
        <w:rPr>
          <w:lang w:val="en-US"/>
        </w:rPr>
        <w:t xml:space="preserve"> level 1 should be fine</w:t>
      </w:r>
    </w:p>
    <w:p w14:paraId="34B88A77" w14:textId="2BE69234" w:rsidR="00FC5F97" w:rsidRPr="00FC5F97" w:rsidRDefault="00FC5F97" w:rsidP="00C46BB8">
      <w:pPr>
        <w:pStyle w:val="ListParagraph"/>
        <w:numPr>
          <w:ilvl w:val="1"/>
          <w:numId w:val="30"/>
        </w:numPr>
        <w:spacing w:after="200" w:line="276" w:lineRule="auto"/>
        <w:contextualSpacing/>
      </w:pPr>
      <w:r>
        <w:rPr>
          <w:lang w:val="en-US"/>
        </w:rPr>
        <w:t xml:space="preserve">Concern is </w:t>
      </w:r>
      <w:proofErr w:type="gramStart"/>
      <w:r w:rsidR="001431CD">
        <w:rPr>
          <w:lang w:val="en-US"/>
        </w:rPr>
        <w:t>allow</w:t>
      </w:r>
      <w:proofErr w:type="gramEnd"/>
      <w:r w:rsidR="001431CD">
        <w:rPr>
          <w:lang w:val="en-US"/>
        </w:rPr>
        <w:t xml:space="preserve"> access for those who enter information. So, d</w:t>
      </w:r>
      <w:r>
        <w:rPr>
          <w:lang w:val="en-US"/>
        </w:rPr>
        <w:t>o employees enter own information or are managers entering information for employees</w:t>
      </w:r>
    </w:p>
    <w:p w14:paraId="26A4C11D" w14:textId="25FC0659" w:rsidR="00FC5F97" w:rsidRPr="00FC5F97" w:rsidRDefault="00FC5F97" w:rsidP="00FC5F97">
      <w:pPr>
        <w:pStyle w:val="ListParagraph"/>
        <w:numPr>
          <w:ilvl w:val="2"/>
          <w:numId w:val="30"/>
        </w:numPr>
        <w:spacing w:after="200" w:line="276" w:lineRule="auto"/>
        <w:contextualSpacing/>
      </w:pPr>
      <w:proofErr w:type="spellStart"/>
      <w:r>
        <w:rPr>
          <w:lang w:val="en-US"/>
        </w:rPr>
        <w:t>Tizine</w:t>
      </w:r>
      <w:proofErr w:type="spellEnd"/>
      <w:r>
        <w:rPr>
          <w:lang w:val="en-US"/>
        </w:rPr>
        <w:t xml:space="preserve"> enters all information for her staff to guarantee accuracy</w:t>
      </w:r>
    </w:p>
    <w:p w14:paraId="337EE3F5" w14:textId="47829231" w:rsidR="00FC5F97" w:rsidRPr="00FC5F97" w:rsidRDefault="00FC5F97" w:rsidP="00FC5F97">
      <w:pPr>
        <w:pStyle w:val="ListParagraph"/>
        <w:numPr>
          <w:ilvl w:val="2"/>
          <w:numId w:val="30"/>
        </w:numPr>
        <w:spacing w:after="200" w:line="276" w:lineRule="auto"/>
        <w:contextualSpacing/>
      </w:pPr>
      <w:r>
        <w:rPr>
          <w:lang w:val="en-US"/>
        </w:rPr>
        <w:t>It’s not feasible for everyone to enter their own information</w:t>
      </w:r>
    </w:p>
    <w:p w14:paraId="33E5E2F7" w14:textId="2E984424" w:rsidR="00FC5F97" w:rsidRPr="00FC5F97" w:rsidRDefault="00FC5F97" w:rsidP="00FC5F97">
      <w:pPr>
        <w:pStyle w:val="ListParagraph"/>
        <w:numPr>
          <w:ilvl w:val="2"/>
          <w:numId w:val="30"/>
        </w:numPr>
        <w:spacing w:after="200" w:line="276" w:lineRule="auto"/>
        <w:contextualSpacing/>
      </w:pPr>
      <w:r>
        <w:rPr>
          <w:lang w:val="en-US"/>
        </w:rPr>
        <w:t>Marci wants to know if there is an identifying number; no, employee badges</w:t>
      </w:r>
      <w:r w:rsidR="001431CD">
        <w:rPr>
          <w:lang w:val="en-US"/>
        </w:rPr>
        <w:t xml:space="preserve"> with names</w:t>
      </w:r>
      <w:r>
        <w:rPr>
          <w:lang w:val="en-US"/>
        </w:rPr>
        <w:t>, but no number</w:t>
      </w:r>
    </w:p>
    <w:p w14:paraId="772F42D4" w14:textId="0788C388" w:rsidR="00FC5F97" w:rsidRPr="00FC5F97" w:rsidRDefault="00FC5F97" w:rsidP="00FC5F97">
      <w:pPr>
        <w:pStyle w:val="ListParagraph"/>
        <w:numPr>
          <w:ilvl w:val="2"/>
          <w:numId w:val="30"/>
        </w:numPr>
        <w:spacing w:after="200" w:line="276" w:lineRule="auto"/>
        <w:contextualSpacing/>
      </w:pPr>
      <w:r>
        <w:rPr>
          <w:lang w:val="en-US"/>
        </w:rPr>
        <w:t>In Montana, Food Service Directors enter information using employee names</w:t>
      </w:r>
    </w:p>
    <w:p w14:paraId="146F291C" w14:textId="4190EB99" w:rsidR="00FC5F97" w:rsidRPr="00FC5F97" w:rsidRDefault="00FC5F97" w:rsidP="00FC5F97">
      <w:pPr>
        <w:pStyle w:val="ListParagraph"/>
        <w:numPr>
          <w:ilvl w:val="2"/>
          <w:numId w:val="30"/>
        </w:numPr>
        <w:spacing w:after="200" w:line="276" w:lineRule="auto"/>
        <w:contextualSpacing/>
      </w:pPr>
      <w:r>
        <w:rPr>
          <w:lang w:val="en-US"/>
        </w:rPr>
        <w:t>In Kansas, food service directors are using their own excel spreadsheets to avoid limitations of the system</w:t>
      </w:r>
    </w:p>
    <w:p w14:paraId="24C20044" w14:textId="2554618B" w:rsidR="00FC5F97" w:rsidRPr="00FC5F97" w:rsidRDefault="00FC5F97" w:rsidP="00FC5F97">
      <w:pPr>
        <w:pStyle w:val="ListParagraph"/>
        <w:numPr>
          <w:ilvl w:val="3"/>
          <w:numId w:val="30"/>
        </w:numPr>
        <w:spacing w:after="200" w:line="276" w:lineRule="auto"/>
        <w:contextualSpacing/>
      </w:pPr>
      <w:r>
        <w:rPr>
          <w:lang w:val="en-US"/>
        </w:rPr>
        <w:t>Don’t like that Access tool requires employee name to be entered repeatedly</w:t>
      </w:r>
    </w:p>
    <w:p w14:paraId="47A1CD78" w14:textId="227AE86E" w:rsidR="00FC5F97" w:rsidRPr="00FC5F97" w:rsidRDefault="00FC5F97" w:rsidP="00FC5F97">
      <w:pPr>
        <w:pStyle w:val="ListParagraph"/>
        <w:numPr>
          <w:ilvl w:val="3"/>
          <w:numId w:val="30"/>
        </w:numPr>
        <w:spacing w:after="200" w:line="276" w:lineRule="auto"/>
        <w:contextualSpacing/>
      </w:pPr>
      <w:r>
        <w:rPr>
          <w:lang w:val="en-US"/>
        </w:rPr>
        <w:t>In the excel spreadsheet, the name is entered once</w:t>
      </w:r>
      <w:r w:rsidR="001431CD">
        <w:rPr>
          <w:lang w:val="en-US"/>
        </w:rPr>
        <w:t>,</w:t>
      </w:r>
      <w:r>
        <w:rPr>
          <w:lang w:val="en-US"/>
        </w:rPr>
        <w:t xml:space="preserve"> then trainings and hours are added</w:t>
      </w:r>
    </w:p>
    <w:p w14:paraId="135DB7DE" w14:textId="29229962" w:rsidR="00C46BB8" w:rsidRPr="00203F86" w:rsidRDefault="00320B3C" w:rsidP="002137EC">
      <w:pPr>
        <w:pStyle w:val="ListParagraph"/>
        <w:numPr>
          <w:ilvl w:val="3"/>
          <w:numId w:val="30"/>
        </w:numPr>
        <w:spacing w:after="200" w:line="276" w:lineRule="auto"/>
        <w:contextualSpacing/>
      </w:pPr>
      <w:r>
        <w:rPr>
          <w:lang w:val="en-US"/>
        </w:rPr>
        <w:t xml:space="preserve">Cheryl states that </w:t>
      </w:r>
      <w:r w:rsidR="00FC5F97">
        <w:rPr>
          <w:lang w:val="en-US"/>
        </w:rPr>
        <w:t xml:space="preserve">Key Area and Key Topic codes are not required </w:t>
      </w:r>
      <w:r w:rsidR="00203F86">
        <w:rPr>
          <w:lang w:val="en-US"/>
        </w:rPr>
        <w:t>within excel document and should not be required in tool since it’s time consuming and overwhelming to some users. Kansas believes that Key Area/Topic codes were meant as guidance only and were not required</w:t>
      </w:r>
    </w:p>
    <w:p w14:paraId="39ED8EB7" w14:textId="40346196" w:rsidR="00203F86" w:rsidRPr="00203F86" w:rsidRDefault="00203F86" w:rsidP="002137EC">
      <w:pPr>
        <w:pStyle w:val="ListParagraph"/>
        <w:numPr>
          <w:ilvl w:val="3"/>
          <w:numId w:val="30"/>
        </w:numPr>
        <w:spacing w:after="200" w:line="276" w:lineRule="auto"/>
        <w:contextualSpacing/>
      </w:pPr>
      <w:r>
        <w:rPr>
          <w:lang w:val="en-US"/>
        </w:rPr>
        <w:t>Everyone in room believes that Key Area/Topic codes are required and must be filled out in current tool and must be migrated to future tool</w:t>
      </w:r>
    </w:p>
    <w:p w14:paraId="6988CD2F" w14:textId="76ACA50E" w:rsidR="00203F86" w:rsidRPr="00203F86" w:rsidRDefault="00203F86" w:rsidP="00203F86">
      <w:pPr>
        <w:pStyle w:val="ListParagraph"/>
        <w:numPr>
          <w:ilvl w:val="3"/>
          <w:numId w:val="30"/>
        </w:numPr>
        <w:spacing w:after="200" w:line="276" w:lineRule="auto"/>
        <w:contextualSpacing/>
      </w:pPr>
      <w:r>
        <w:rPr>
          <w:lang w:val="en-US"/>
        </w:rPr>
        <w:t>Can training names be prepopulated and associated with Key Area/Topic automatically?</w:t>
      </w:r>
    </w:p>
    <w:p w14:paraId="5844FA1A" w14:textId="3071CA77" w:rsidR="00203F86" w:rsidRPr="00203F86" w:rsidRDefault="00203F86" w:rsidP="00203F86">
      <w:pPr>
        <w:pStyle w:val="ListParagraph"/>
        <w:numPr>
          <w:ilvl w:val="4"/>
          <w:numId w:val="30"/>
        </w:numPr>
        <w:spacing w:after="200" w:line="276" w:lineRule="auto"/>
        <w:contextualSpacing/>
      </w:pPr>
      <w:r>
        <w:rPr>
          <w:lang w:val="en-US"/>
        </w:rPr>
        <w:t>No, too many trainings, no standard list of trainings</w:t>
      </w:r>
    </w:p>
    <w:p w14:paraId="693BA690" w14:textId="41AC139D" w:rsidR="00203F86" w:rsidRPr="00203F86" w:rsidRDefault="00203F86" w:rsidP="00203F86">
      <w:pPr>
        <w:pStyle w:val="ListParagraph"/>
        <w:numPr>
          <w:ilvl w:val="3"/>
          <w:numId w:val="30"/>
        </w:numPr>
        <w:spacing w:after="200" w:line="276" w:lineRule="auto"/>
        <w:contextualSpacing/>
      </w:pPr>
      <w:r>
        <w:rPr>
          <w:lang w:val="en-US"/>
        </w:rPr>
        <w:t>States have received many questions about how to categorize trainings. There is concern that requiring categories would become a barrier to access</w:t>
      </w:r>
    </w:p>
    <w:p w14:paraId="1870FD24" w14:textId="4B141201" w:rsidR="00203F86" w:rsidRPr="00203F86" w:rsidRDefault="00203F86" w:rsidP="00203F86">
      <w:pPr>
        <w:pStyle w:val="ListParagraph"/>
        <w:numPr>
          <w:ilvl w:val="3"/>
          <w:numId w:val="30"/>
        </w:numPr>
        <w:spacing w:after="200" w:line="276" w:lineRule="auto"/>
        <w:contextualSpacing/>
      </w:pPr>
      <w:r>
        <w:rPr>
          <w:lang w:val="en-US"/>
        </w:rPr>
        <w:t>Could there be word association for categori</w:t>
      </w:r>
      <w:r w:rsidR="00320B3C">
        <w:rPr>
          <w:lang w:val="en-US"/>
        </w:rPr>
        <w:t xml:space="preserve">es? A Help Button to suggest </w:t>
      </w:r>
      <w:r>
        <w:rPr>
          <w:lang w:val="en-US"/>
        </w:rPr>
        <w:t>types of trainings?</w:t>
      </w:r>
    </w:p>
    <w:p w14:paraId="01793718" w14:textId="788C810E" w:rsidR="00203F86" w:rsidRPr="00203F86" w:rsidRDefault="00203F86" w:rsidP="00203F86">
      <w:pPr>
        <w:pStyle w:val="ListParagraph"/>
        <w:numPr>
          <w:ilvl w:val="3"/>
          <w:numId w:val="30"/>
        </w:numPr>
        <w:spacing w:after="200" w:line="276" w:lineRule="auto"/>
        <w:contextualSpacing/>
      </w:pPr>
      <w:r>
        <w:rPr>
          <w:lang w:val="en-US"/>
        </w:rPr>
        <w:t>Have list of ICN trainings, could use these trainings to begin building a database of training names</w:t>
      </w:r>
    </w:p>
    <w:p w14:paraId="0AA1B43F" w14:textId="5C6C72BA" w:rsidR="00203F86" w:rsidRPr="00203F86" w:rsidRDefault="00203F86" w:rsidP="00203F86">
      <w:pPr>
        <w:pStyle w:val="ListParagraph"/>
        <w:numPr>
          <w:ilvl w:val="3"/>
          <w:numId w:val="30"/>
        </w:numPr>
        <w:spacing w:after="200" w:line="276" w:lineRule="auto"/>
        <w:contextualSpacing/>
      </w:pPr>
      <w:r>
        <w:rPr>
          <w:lang w:val="en-US"/>
        </w:rPr>
        <w:t>Amy says going forward, all trainings should be categorized. If there are no categories, reports are not useful.</w:t>
      </w:r>
    </w:p>
    <w:p w14:paraId="6E0D99DA" w14:textId="22AC2C4F" w:rsidR="00203F86" w:rsidRPr="00203F86" w:rsidRDefault="00203F86" w:rsidP="00203F86">
      <w:pPr>
        <w:pStyle w:val="ListParagraph"/>
        <w:numPr>
          <w:ilvl w:val="3"/>
          <w:numId w:val="30"/>
        </w:numPr>
        <w:spacing w:after="200" w:line="276" w:lineRule="auto"/>
        <w:contextualSpacing/>
      </w:pPr>
      <w:r>
        <w:rPr>
          <w:lang w:val="en-US"/>
        </w:rPr>
        <w:t xml:space="preserve">Kansas agency </w:t>
      </w:r>
      <w:r w:rsidR="00320B3C">
        <w:rPr>
          <w:lang w:val="en-US"/>
        </w:rPr>
        <w:t>asks</w:t>
      </w:r>
      <w:r>
        <w:rPr>
          <w:lang w:val="en-US"/>
        </w:rPr>
        <w:t xml:space="preserve"> to consider what information is requested. The more information requested, the harder the pushback will be. Do not ask for too much. It’s up to the manager and employee to ensure that employee gets right training. Keep it easy.</w:t>
      </w:r>
    </w:p>
    <w:p w14:paraId="17E6ECA0" w14:textId="5F9C177C" w:rsidR="00203F86" w:rsidRPr="00203F86" w:rsidRDefault="00203F86" w:rsidP="00203F86">
      <w:pPr>
        <w:pStyle w:val="ListParagraph"/>
        <w:numPr>
          <w:ilvl w:val="3"/>
          <w:numId w:val="30"/>
        </w:numPr>
        <w:spacing w:after="200" w:line="276" w:lineRule="auto"/>
        <w:contextualSpacing/>
      </w:pPr>
      <w:r>
        <w:rPr>
          <w:lang w:val="en-US"/>
        </w:rPr>
        <w:t>Marci asks if states/districts ever want to run reports against training areas</w:t>
      </w:r>
    </w:p>
    <w:p w14:paraId="38779BAD" w14:textId="10EA34C7" w:rsidR="00203F86" w:rsidRPr="00203F86" w:rsidRDefault="00203F86" w:rsidP="00203F86">
      <w:pPr>
        <w:pStyle w:val="ListParagraph"/>
        <w:numPr>
          <w:ilvl w:val="4"/>
          <w:numId w:val="30"/>
        </w:numPr>
        <w:spacing w:after="200" w:line="276" w:lineRule="auto"/>
        <w:contextualSpacing/>
      </w:pPr>
      <w:r>
        <w:rPr>
          <w:lang w:val="en-US"/>
        </w:rPr>
        <w:lastRenderedPageBreak/>
        <w:t>No. Agencies don’t run these reports. They would prefer that it’s easy to track trainings</w:t>
      </w:r>
    </w:p>
    <w:p w14:paraId="5748B98A" w14:textId="33710797" w:rsidR="00203F86" w:rsidRPr="00203F86" w:rsidRDefault="00203F86" w:rsidP="00203F86">
      <w:pPr>
        <w:pStyle w:val="ListParagraph"/>
        <w:numPr>
          <w:ilvl w:val="3"/>
          <w:numId w:val="30"/>
        </w:numPr>
        <w:spacing w:after="200" w:line="276" w:lineRule="auto"/>
        <w:contextualSpacing/>
      </w:pPr>
      <w:r>
        <w:rPr>
          <w:lang w:val="en-US"/>
        </w:rPr>
        <w:t>Could training types be prepopulated based on job description? No.</w:t>
      </w:r>
    </w:p>
    <w:p w14:paraId="1C02D34E" w14:textId="49EDD0E3" w:rsidR="00203F86" w:rsidRPr="00203F86" w:rsidRDefault="00203F86" w:rsidP="00203F86">
      <w:pPr>
        <w:pStyle w:val="ListParagraph"/>
        <w:numPr>
          <w:ilvl w:val="3"/>
          <w:numId w:val="30"/>
        </w:numPr>
        <w:spacing w:after="200" w:line="276" w:lineRule="auto"/>
        <w:contextualSpacing/>
      </w:pPr>
      <w:proofErr w:type="spellStart"/>
      <w:r>
        <w:rPr>
          <w:lang w:val="en-US"/>
        </w:rPr>
        <w:t>Tizine</w:t>
      </w:r>
      <w:proofErr w:type="spellEnd"/>
      <w:r>
        <w:rPr>
          <w:lang w:val="en-US"/>
        </w:rPr>
        <w:t xml:space="preserve"> notes that there are specific trainings for particular jobs</w:t>
      </w:r>
    </w:p>
    <w:p w14:paraId="123D04CC" w14:textId="06CBDF57" w:rsidR="00203F86" w:rsidRPr="00A14065" w:rsidRDefault="00203F86" w:rsidP="00203F86">
      <w:pPr>
        <w:pStyle w:val="ListParagraph"/>
        <w:numPr>
          <w:ilvl w:val="0"/>
          <w:numId w:val="30"/>
        </w:numPr>
        <w:spacing w:after="200" w:line="276" w:lineRule="auto"/>
        <w:contextualSpacing/>
      </w:pPr>
      <w:r>
        <w:rPr>
          <w:lang w:val="en-US"/>
        </w:rPr>
        <w:t>Melissa notes that ICN is moving to new type of system that would have ability to track trainings not administered by ICN</w:t>
      </w:r>
      <w:r w:rsidR="00A14065">
        <w:rPr>
          <w:lang w:val="en-US"/>
        </w:rPr>
        <w:t>. If ICN is already trying to accomplish this, why are we reinventing the wheel?</w:t>
      </w:r>
    </w:p>
    <w:p w14:paraId="2B9B7B09" w14:textId="008E72E8" w:rsidR="00A14065" w:rsidRPr="00A14065" w:rsidRDefault="00A14065" w:rsidP="00203F86">
      <w:pPr>
        <w:pStyle w:val="ListParagraph"/>
        <w:numPr>
          <w:ilvl w:val="0"/>
          <w:numId w:val="30"/>
        </w:numPr>
        <w:spacing w:after="200" w:line="276" w:lineRule="auto"/>
        <w:contextualSpacing/>
      </w:pPr>
      <w:r>
        <w:rPr>
          <w:lang w:val="en-US"/>
        </w:rPr>
        <w:t>Discussion in the room about different types of software available that track training. Cost associated. ICN system is noted.</w:t>
      </w:r>
    </w:p>
    <w:p w14:paraId="5643C2A1" w14:textId="3142A0D1" w:rsidR="00A14065" w:rsidRPr="00A14065" w:rsidRDefault="00A14065" w:rsidP="00203F86">
      <w:pPr>
        <w:pStyle w:val="ListParagraph"/>
        <w:numPr>
          <w:ilvl w:val="0"/>
          <w:numId w:val="30"/>
        </w:numPr>
        <w:spacing w:after="200" w:line="276" w:lineRule="auto"/>
        <w:contextualSpacing/>
      </w:pPr>
      <w:r>
        <w:rPr>
          <w:lang w:val="en-US"/>
        </w:rPr>
        <w:t>Margot moves to next question: if each employee has an account, would there be someone to manage these accounts, to help ensure that everyone gets access and gets the correct access?</w:t>
      </w:r>
    </w:p>
    <w:p w14:paraId="64203D74" w14:textId="5FD2BCA5" w:rsidR="00A14065" w:rsidRPr="00A14065" w:rsidRDefault="00A14065" w:rsidP="00A14065">
      <w:pPr>
        <w:pStyle w:val="ListParagraph"/>
        <w:numPr>
          <w:ilvl w:val="1"/>
          <w:numId w:val="30"/>
        </w:numPr>
        <w:spacing w:after="200" w:line="276" w:lineRule="auto"/>
        <w:contextualSpacing/>
      </w:pPr>
      <w:proofErr w:type="spellStart"/>
      <w:r>
        <w:rPr>
          <w:lang w:val="en-US"/>
        </w:rPr>
        <w:t>Tizine</w:t>
      </w:r>
      <w:proofErr w:type="spellEnd"/>
      <w:r>
        <w:rPr>
          <w:lang w:val="en-US"/>
        </w:rPr>
        <w:t xml:space="preserve">, no? </w:t>
      </w:r>
      <w:proofErr w:type="gramStart"/>
      <w:r>
        <w:rPr>
          <w:lang w:val="en-US"/>
        </w:rPr>
        <w:t>who</w:t>
      </w:r>
      <w:proofErr w:type="gramEnd"/>
      <w:r>
        <w:rPr>
          <w:lang w:val="en-US"/>
        </w:rPr>
        <w:t xml:space="preserve">? HR?  </w:t>
      </w:r>
      <w:proofErr w:type="gramStart"/>
      <w:r>
        <w:rPr>
          <w:lang w:val="en-US"/>
        </w:rPr>
        <w:t>yes</w:t>
      </w:r>
      <w:proofErr w:type="gramEnd"/>
      <w:r>
        <w:rPr>
          <w:lang w:val="en-US"/>
        </w:rPr>
        <w:t>, a manager on her team could do it.</w:t>
      </w:r>
    </w:p>
    <w:p w14:paraId="046C9CC9" w14:textId="245DB880" w:rsidR="007469B1" w:rsidRPr="007469B1" w:rsidRDefault="007469B1" w:rsidP="007469B1">
      <w:pPr>
        <w:pStyle w:val="ListParagraph"/>
        <w:numPr>
          <w:ilvl w:val="1"/>
          <w:numId w:val="30"/>
        </w:numPr>
        <w:spacing w:after="200" w:line="276" w:lineRule="auto"/>
        <w:contextualSpacing/>
      </w:pPr>
      <w:r>
        <w:rPr>
          <w:lang w:val="en-US"/>
        </w:rPr>
        <w:t>Marci asks about a person who can clarify a manager</w:t>
      </w:r>
      <w:r w:rsidR="009727B1">
        <w:rPr>
          <w:lang w:val="en-US"/>
        </w:rPr>
        <w:t>-employee</w:t>
      </w:r>
      <w:r>
        <w:rPr>
          <w:lang w:val="en-US"/>
        </w:rPr>
        <w:t xml:space="preserve"> </w:t>
      </w:r>
      <w:r w:rsidR="009727B1">
        <w:rPr>
          <w:lang w:val="en-US"/>
        </w:rPr>
        <w:t>relationship/</w:t>
      </w:r>
      <w:r>
        <w:rPr>
          <w:lang w:val="en-US"/>
        </w:rPr>
        <w:t xml:space="preserve">association? </w:t>
      </w:r>
    </w:p>
    <w:p w14:paraId="6EA2725A" w14:textId="3C268CC8" w:rsidR="007469B1" w:rsidRPr="007469B1" w:rsidRDefault="007469B1" w:rsidP="007469B1">
      <w:pPr>
        <w:pStyle w:val="ListParagraph"/>
        <w:numPr>
          <w:ilvl w:val="2"/>
          <w:numId w:val="30"/>
        </w:numPr>
        <w:spacing w:after="200" w:line="276" w:lineRule="auto"/>
        <w:contextualSpacing/>
      </w:pPr>
      <w:proofErr w:type="spellStart"/>
      <w:r>
        <w:rPr>
          <w:lang w:val="en-US"/>
        </w:rPr>
        <w:t>Tizine</w:t>
      </w:r>
      <w:proofErr w:type="spellEnd"/>
      <w:r>
        <w:rPr>
          <w:lang w:val="en-US"/>
        </w:rPr>
        <w:t xml:space="preserve"> says yes, it’s too difficult to expect individual to keep track of their own training</w:t>
      </w:r>
    </w:p>
    <w:p w14:paraId="12009A27" w14:textId="08D431AC" w:rsidR="007469B1" w:rsidRPr="005A3F21" w:rsidRDefault="007469B1" w:rsidP="007469B1">
      <w:pPr>
        <w:pStyle w:val="ListParagraph"/>
        <w:numPr>
          <w:ilvl w:val="1"/>
          <w:numId w:val="30"/>
        </w:numPr>
        <w:spacing w:after="200" w:line="276" w:lineRule="auto"/>
        <w:contextualSpacing/>
      </w:pPr>
      <w:r>
        <w:rPr>
          <w:lang w:val="en-US"/>
        </w:rPr>
        <w:t xml:space="preserve">Marci asks if everyone isn’t doing their own training tracking, is </w:t>
      </w:r>
      <w:proofErr w:type="spellStart"/>
      <w:r>
        <w:rPr>
          <w:lang w:val="en-US"/>
        </w:rPr>
        <w:t>eAuth</w:t>
      </w:r>
      <w:proofErr w:type="spellEnd"/>
      <w:r>
        <w:rPr>
          <w:lang w:val="en-US"/>
        </w:rPr>
        <w:t xml:space="preserve"> really the way to monitor the security of the site? </w:t>
      </w:r>
      <w:proofErr w:type="spellStart"/>
      <w:proofErr w:type="gramStart"/>
      <w:r>
        <w:rPr>
          <w:lang w:val="en-US"/>
        </w:rPr>
        <w:t>eAuth</w:t>
      </w:r>
      <w:proofErr w:type="spellEnd"/>
      <w:proofErr w:type="gramEnd"/>
      <w:r>
        <w:rPr>
          <w:lang w:val="en-US"/>
        </w:rPr>
        <w:t xml:space="preserve"> is still a process, is it worth it? Manager would set up accounts via forms. Would have to set up site so that individuals can have accounts and enter information if they want.</w:t>
      </w:r>
    </w:p>
    <w:p w14:paraId="1675F80A" w14:textId="4CDF6A37" w:rsidR="005A3F21" w:rsidRPr="005A3F21" w:rsidRDefault="005A3F21" w:rsidP="007469B1">
      <w:pPr>
        <w:pStyle w:val="ListParagraph"/>
        <w:numPr>
          <w:ilvl w:val="1"/>
          <w:numId w:val="30"/>
        </w:numPr>
        <w:spacing w:after="200" w:line="276" w:lineRule="auto"/>
        <w:contextualSpacing/>
      </w:pPr>
      <w:r>
        <w:rPr>
          <w:lang w:val="en-US"/>
        </w:rPr>
        <w:t xml:space="preserve">No one in the working group has employees entering their own information. </w:t>
      </w:r>
    </w:p>
    <w:p w14:paraId="46B946D6" w14:textId="768FB796" w:rsidR="005A3F21" w:rsidRPr="005A3F21" w:rsidRDefault="005A3F21" w:rsidP="007469B1">
      <w:pPr>
        <w:pStyle w:val="ListParagraph"/>
        <w:numPr>
          <w:ilvl w:val="1"/>
          <w:numId w:val="30"/>
        </w:numPr>
        <w:spacing w:after="200" w:line="276" w:lineRule="auto"/>
        <w:contextualSpacing/>
      </w:pPr>
      <w:r>
        <w:rPr>
          <w:lang w:val="en-US"/>
        </w:rPr>
        <w:t xml:space="preserve">Margot will check with technical team for alternatives to </w:t>
      </w:r>
      <w:proofErr w:type="spellStart"/>
      <w:r>
        <w:rPr>
          <w:lang w:val="en-US"/>
        </w:rPr>
        <w:t>eAuth</w:t>
      </w:r>
      <w:proofErr w:type="spellEnd"/>
      <w:r>
        <w:rPr>
          <w:lang w:val="en-US"/>
        </w:rPr>
        <w:t xml:space="preserve">. </w:t>
      </w:r>
    </w:p>
    <w:p w14:paraId="31FA9E17" w14:textId="1AB5625A" w:rsidR="005A3F21" w:rsidRPr="005A3F21" w:rsidRDefault="005A3F21" w:rsidP="005A3F21">
      <w:pPr>
        <w:pStyle w:val="ListParagraph"/>
        <w:numPr>
          <w:ilvl w:val="2"/>
          <w:numId w:val="30"/>
        </w:numPr>
        <w:spacing w:after="200" w:line="276" w:lineRule="auto"/>
        <w:contextualSpacing/>
      </w:pPr>
      <w:r>
        <w:rPr>
          <w:lang w:val="en-US"/>
        </w:rPr>
        <w:t>Would have to implement password retrieval option</w:t>
      </w:r>
    </w:p>
    <w:p w14:paraId="056064F3" w14:textId="446D2F50" w:rsidR="005A3F21" w:rsidRPr="005A3F21" w:rsidRDefault="005A3F21" w:rsidP="005A3F21">
      <w:pPr>
        <w:pStyle w:val="ListParagraph"/>
        <w:numPr>
          <w:ilvl w:val="0"/>
          <w:numId w:val="30"/>
        </w:numPr>
        <w:spacing w:after="200" w:line="276" w:lineRule="auto"/>
        <w:contextualSpacing/>
      </w:pPr>
      <w:r>
        <w:rPr>
          <w:lang w:val="en-US"/>
        </w:rPr>
        <w:t>Next question: Data archiving, how long do records have to be kept?</w:t>
      </w:r>
    </w:p>
    <w:p w14:paraId="3B8ADAF5" w14:textId="58B3FAC8" w:rsidR="005A3F21" w:rsidRPr="005A3F21" w:rsidRDefault="005A3F21" w:rsidP="005A3F21">
      <w:pPr>
        <w:pStyle w:val="ListParagraph"/>
        <w:numPr>
          <w:ilvl w:val="1"/>
          <w:numId w:val="30"/>
        </w:numPr>
        <w:spacing w:after="200" w:line="276" w:lineRule="auto"/>
        <w:contextualSpacing/>
      </w:pPr>
      <w:r>
        <w:rPr>
          <w:lang w:val="en-US"/>
        </w:rPr>
        <w:t xml:space="preserve">Amy thinks </w:t>
      </w:r>
      <w:proofErr w:type="gramStart"/>
      <w:r>
        <w:rPr>
          <w:lang w:val="en-US"/>
        </w:rPr>
        <w:t>it’s</w:t>
      </w:r>
      <w:proofErr w:type="gramEnd"/>
      <w:r>
        <w:rPr>
          <w:lang w:val="en-US"/>
        </w:rPr>
        <w:t xml:space="preserve"> 3 years. </w:t>
      </w:r>
    </w:p>
    <w:p w14:paraId="5C378346" w14:textId="63E01E16" w:rsidR="005A3F21" w:rsidRPr="005A3F21" w:rsidRDefault="005A3F21" w:rsidP="005A3F21">
      <w:pPr>
        <w:pStyle w:val="ListParagraph"/>
        <w:numPr>
          <w:ilvl w:val="1"/>
          <w:numId w:val="30"/>
        </w:numPr>
        <w:spacing w:after="200" w:line="276" w:lineRule="auto"/>
        <w:contextualSpacing/>
      </w:pPr>
      <w:proofErr w:type="spellStart"/>
      <w:r>
        <w:rPr>
          <w:lang w:val="en-US"/>
        </w:rPr>
        <w:t>Tizine</w:t>
      </w:r>
      <w:proofErr w:type="spellEnd"/>
      <w:r>
        <w:rPr>
          <w:lang w:val="en-US"/>
        </w:rPr>
        <w:t xml:space="preserve"> has administrative review every 3 years</w:t>
      </w:r>
    </w:p>
    <w:p w14:paraId="0BA8C026" w14:textId="5085E9C5" w:rsidR="005A3F21" w:rsidRPr="005A3F21" w:rsidRDefault="005A3F21" w:rsidP="005A3F21">
      <w:pPr>
        <w:pStyle w:val="ListParagraph"/>
        <w:numPr>
          <w:ilvl w:val="2"/>
          <w:numId w:val="30"/>
        </w:numPr>
        <w:spacing w:after="200" w:line="276" w:lineRule="auto"/>
        <w:contextualSpacing/>
      </w:pPr>
      <w:r>
        <w:rPr>
          <w:lang w:val="en-US"/>
        </w:rPr>
        <w:t xml:space="preserve">Marci wants to know how 3 years is </w:t>
      </w:r>
      <w:proofErr w:type="gramStart"/>
      <w:r>
        <w:rPr>
          <w:lang w:val="en-US"/>
        </w:rPr>
        <w:t>counted?</w:t>
      </w:r>
      <w:proofErr w:type="gramEnd"/>
      <w:r>
        <w:rPr>
          <w:lang w:val="en-US"/>
        </w:rPr>
        <w:t xml:space="preserve"> Calendar, fiscal, from data entry date?</w:t>
      </w:r>
    </w:p>
    <w:p w14:paraId="41A776D0" w14:textId="5F670E97" w:rsidR="005A3F21" w:rsidRPr="005A3F21" w:rsidRDefault="00320B3C" w:rsidP="005A3F21">
      <w:pPr>
        <w:pStyle w:val="ListParagraph"/>
        <w:numPr>
          <w:ilvl w:val="1"/>
          <w:numId w:val="30"/>
        </w:numPr>
        <w:spacing w:after="200" w:line="276" w:lineRule="auto"/>
        <w:contextualSpacing/>
      </w:pPr>
      <w:r>
        <w:rPr>
          <w:lang w:val="en-US"/>
        </w:rPr>
        <w:t>Kansas is on 5-</w:t>
      </w:r>
      <w:r w:rsidR="005A3F21">
        <w:rPr>
          <w:lang w:val="en-US"/>
        </w:rPr>
        <w:t>year cycle. Would hope there is an option to keep documents for longer than 3 years if necessary</w:t>
      </w:r>
    </w:p>
    <w:p w14:paraId="6810BA6E" w14:textId="446098E5" w:rsidR="005A3F21" w:rsidRPr="005A3F21" w:rsidRDefault="005A3F21" w:rsidP="005A3F21">
      <w:pPr>
        <w:pStyle w:val="ListParagraph"/>
        <w:numPr>
          <w:ilvl w:val="1"/>
          <w:numId w:val="30"/>
        </w:numPr>
        <w:spacing w:after="200" w:line="276" w:lineRule="auto"/>
        <w:contextualSpacing/>
      </w:pPr>
      <w:r>
        <w:rPr>
          <w:lang w:val="en-US"/>
        </w:rPr>
        <w:t>Marci says the document storage woul</w:t>
      </w:r>
      <w:r w:rsidR="00944FE0">
        <w:rPr>
          <w:lang w:val="en-US"/>
        </w:rPr>
        <w:t>d be based on need, so 5 years</w:t>
      </w:r>
    </w:p>
    <w:p w14:paraId="64CD0877" w14:textId="2B358303" w:rsidR="005A3F21" w:rsidRPr="005A3F21" w:rsidRDefault="005A3F21" w:rsidP="005A3F21">
      <w:pPr>
        <w:pStyle w:val="ListParagraph"/>
        <w:numPr>
          <w:ilvl w:val="1"/>
          <w:numId w:val="30"/>
        </w:numPr>
        <w:spacing w:after="200" w:line="276" w:lineRule="auto"/>
        <w:contextualSpacing/>
      </w:pPr>
      <w:r>
        <w:rPr>
          <w:lang w:val="en-US"/>
        </w:rPr>
        <w:t>Montana counts from school year, so July 1 start</w:t>
      </w:r>
    </w:p>
    <w:p w14:paraId="04B83E2A" w14:textId="11C90D00" w:rsidR="005A3F21" w:rsidRPr="005A3F21" w:rsidRDefault="005A3F21" w:rsidP="005A3F21">
      <w:pPr>
        <w:pStyle w:val="ListParagraph"/>
        <w:numPr>
          <w:ilvl w:val="1"/>
          <w:numId w:val="30"/>
        </w:numPr>
        <w:spacing w:after="200" w:line="276" w:lineRule="auto"/>
        <w:contextualSpacing/>
      </w:pPr>
      <w:r>
        <w:rPr>
          <w:lang w:val="en-US"/>
        </w:rPr>
        <w:t xml:space="preserve">Keep 3 (or 5) years of history, plus current year </w:t>
      </w:r>
    </w:p>
    <w:p w14:paraId="28549AC5" w14:textId="4555BF4E" w:rsidR="005A3F21" w:rsidRPr="005A3F21" w:rsidRDefault="005A3F21" w:rsidP="005A3F21">
      <w:pPr>
        <w:pStyle w:val="ListParagraph"/>
        <w:numPr>
          <w:ilvl w:val="0"/>
          <w:numId w:val="30"/>
        </w:numPr>
        <w:spacing w:after="200" w:line="276" w:lineRule="auto"/>
        <w:contextualSpacing/>
      </w:pPr>
      <w:r>
        <w:rPr>
          <w:lang w:val="en-US"/>
        </w:rPr>
        <w:t xml:space="preserve">Kaushalya </w:t>
      </w:r>
      <w:r w:rsidR="00944FE0">
        <w:rPr>
          <w:lang w:val="en-US"/>
        </w:rPr>
        <w:t>circles back</w:t>
      </w:r>
      <w:r>
        <w:rPr>
          <w:lang w:val="en-US"/>
        </w:rPr>
        <w:t xml:space="preserve"> to ICN option. Confirms that trainings can be entered that were not administered by ICN. Melissa confirms</w:t>
      </w:r>
    </w:p>
    <w:p w14:paraId="50C22EDD" w14:textId="5248C124" w:rsidR="005A3F21" w:rsidRPr="005A3F21" w:rsidRDefault="005A3F21" w:rsidP="005A3F21">
      <w:pPr>
        <w:pStyle w:val="ListParagraph"/>
        <w:numPr>
          <w:ilvl w:val="0"/>
          <w:numId w:val="30"/>
        </w:numPr>
        <w:spacing w:after="200" w:line="276" w:lineRule="auto"/>
        <w:contextualSpacing/>
      </w:pPr>
      <w:r>
        <w:rPr>
          <w:lang w:val="en-US"/>
        </w:rPr>
        <w:t>Marci points out that manager cannot enter information for individuals</w:t>
      </w:r>
      <w:r w:rsidR="00320B3C">
        <w:rPr>
          <w:lang w:val="en-US"/>
        </w:rPr>
        <w:t xml:space="preserve"> in the ICN system</w:t>
      </w:r>
    </w:p>
    <w:p w14:paraId="644B8FEF" w14:textId="3193366B" w:rsidR="005A3F21" w:rsidRPr="005A3F21" w:rsidRDefault="005A3F21" w:rsidP="005A3F21">
      <w:pPr>
        <w:pStyle w:val="ListParagraph"/>
        <w:numPr>
          <w:ilvl w:val="0"/>
          <w:numId w:val="30"/>
        </w:numPr>
        <w:spacing w:after="200" w:line="276" w:lineRule="auto"/>
        <w:contextualSpacing/>
      </w:pPr>
      <w:r>
        <w:rPr>
          <w:lang w:val="en-US"/>
        </w:rPr>
        <w:t>Kaushalya likes the ability to import transcripts, etc.</w:t>
      </w:r>
    </w:p>
    <w:p w14:paraId="6F15C77F" w14:textId="4DBD78A8" w:rsidR="005A3F21" w:rsidRPr="005A3F21" w:rsidRDefault="005A3F21" w:rsidP="005A3F21">
      <w:pPr>
        <w:pStyle w:val="ListParagraph"/>
        <w:numPr>
          <w:ilvl w:val="0"/>
          <w:numId w:val="30"/>
        </w:numPr>
        <w:spacing w:after="200" w:line="276" w:lineRule="auto"/>
        <w:contextualSpacing/>
      </w:pPr>
      <w:r>
        <w:rPr>
          <w:lang w:val="en-US"/>
        </w:rPr>
        <w:t xml:space="preserve">Marci details the difference between the ICN system and the actual need. In ICN, an employee enters their information only. But </w:t>
      </w:r>
      <w:proofErr w:type="spellStart"/>
      <w:r>
        <w:rPr>
          <w:lang w:val="en-US"/>
        </w:rPr>
        <w:t>Tizine’s</w:t>
      </w:r>
      <w:proofErr w:type="spellEnd"/>
      <w:r>
        <w:rPr>
          <w:lang w:val="en-US"/>
        </w:rPr>
        <w:t xml:space="preserve"> need is for managers to enter training </w:t>
      </w:r>
      <w:r w:rsidR="00944FE0">
        <w:rPr>
          <w:lang w:val="en-US"/>
        </w:rPr>
        <w:t>for</w:t>
      </w:r>
      <w:r>
        <w:rPr>
          <w:lang w:val="en-US"/>
        </w:rPr>
        <w:t xml:space="preserve"> multiple people</w:t>
      </w:r>
    </w:p>
    <w:p w14:paraId="5EFDE64F" w14:textId="3B655315" w:rsidR="005A3F21" w:rsidRPr="005A3F21" w:rsidRDefault="005A3F21" w:rsidP="005A3F21">
      <w:pPr>
        <w:pStyle w:val="ListParagraph"/>
        <w:numPr>
          <w:ilvl w:val="0"/>
          <w:numId w:val="30"/>
        </w:numPr>
        <w:spacing w:after="200" w:line="276" w:lineRule="auto"/>
        <w:contextualSpacing/>
      </w:pPr>
      <w:r>
        <w:rPr>
          <w:lang w:val="en-US"/>
        </w:rPr>
        <w:t>Margot notes ICN system for when we’re flushing out system features. Will work with tech</w:t>
      </w:r>
      <w:r w:rsidR="00320B3C">
        <w:rPr>
          <w:lang w:val="en-US"/>
        </w:rPr>
        <w:t xml:space="preserve">nical </w:t>
      </w:r>
      <w:r>
        <w:rPr>
          <w:lang w:val="en-US"/>
        </w:rPr>
        <w:t>team to demo</w:t>
      </w:r>
      <w:r w:rsidR="00320B3C">
        <w:rPr>
          <w:lang w:val="en-US"/>
        </w:rPr>
        <w:t>nstrate</w:t>
      </w:r>
      <w:r>
        <w:rPr>
          <w:lang w:val="en-US"/>
        </w:rPr>
        <w:t xml:space="preserve"> ICN, Primero and other systems</w:t>
      </w:r>
    </w:p>
    <w:p w14:paraId="65165F45" w14:textId="2DFDB1B1" w:rsidR="005A3F21" w:rsidRPr="005A3F21" w:rsidRDefault="005A3F21" w:rsidP="005A3F21">
      <w:pPr>
        <w:pStyle w:val="ListParagraph"/>
        <w:spacing w:after="200" w:line="276" w:lineRule="auto"/>
        <w:contextualSpacing/>
      </w:pPr>
    </w:p>
    <w:p w14:paraId="76D2780C" w14:textId="292A490A" w:rsidR="005A3F21" w:rsidRPr="005A3F21" w:rsidRDefault="005A3F21" w:rsidP="005A3F21">
      <w:pPr>
        <w:pStyle w:val="ListParagraph"/>
        <w:numPr>
          <w:ilvl w:val="0"/>
          <w:numId w:val="30"/>
        </w:numPr>
        <w:spacing w:after="200" w:line="276" w:lineRule="auto"/>
        <w:contextualSpacing/>
      </w:pPr>
      <w:r>
        <w:rPr>
          <w:lang w:val="en-US"/>
        </w:rPr>
        <w:t>List of questions is complete, any other feedback?</w:t>
      </w:r>
    </w:p>
    <w:p w14:paraId="357D4D74" w14:textId="514560A2" w:rsidR="005A3F21" w:rsidRPr="005A3F21" w:rsidRDefault="005A3F21" w:rsidP="005A3F21">
      <w:pPr>
        <w:pStyle w:val="ListParagraph"/>
        <w:numPr>
          <w:ilvl w:val="0"/>
          <w:numId w:val="30"/>
        </w:numPr>
        <w:spacing w:after="200" w:line="276" w:lineRule="auto"/>
        <w:contextualSpacing/>
      </w:pPr>
      <w:r>
        <w:rPr>
          <w:lang w:val="en-US"/>
        </w:rPr>
        <w:t xml:space="preserve">Melissa wants to know if there is any unique identifier for each </w:t>
      </w:r>
      <w:proofErr w:type="gramStart"/>
      <w:r>
        <w:rPr>
          <w:lang w:val="en-US"/>
        </w:rPr>
        <w:t>district?</w:t>
      </w:r>
      <w:proofErr w:type="gramEnd"/>
      <w:r>
        <w:rPr>
          <w:lang w:val="en-US"/>
        </w:rPr>
        <w:t xml:space="preserve"> Each school?</w:t>
      </w:r>
    </w:p>
    <w:p w14:paraId="6091B7CF" w14:textId="1E9F2E25" w:rsidR="005A3F21" w:rsidRPr="005A3F21" w:rsidRDefault="005A3F21" w:rsidP="005A3F21">
      <w:pPr>
        <w:pStyle w:val="ListParagraph"/>
        <w:numPr>
          <w:ilvl w:val="1"/>
          <w:numId w:val="30"/>
        </w:numPr>
        <w:spacing w:after="200" w:line="276" w:lineRule="auto"/>
        <w:contextualSpacing/>
      </w:pPr>
      <w:r>
        <w:rPr>
          <w:lang w:val="en-US"/>
        </w:rPr>
        <w:t xml:space="preserve">It was requested to have a list of schools from the Board of Education to upload into system. This </w:t>
      </w:r>
      <w:r w:rsidR="00944FE0">
        <w:rPr>
          <w:lang w:val="en-US"/>
        </w:rPr>
        <w:t xml:space="preserve">information </w:t>
      </w:r>
      <w:r>
        <w:rPr>
          <w:lang w:val="en-US"/>
        </w:rPr>
        <w:t xml:space="preserve">would require </w:t>
      </w:r>
      <w:r w:rsidR="00944FE0">
        <w:rPr>
          <w:lang w:val="en-US"/>
        </w:rPr>
        <w:t>review yearly</w:t>
      </w:r>
      <w:r>
        <w:rPr>
          <w:lang w:val="en-US"/>
        </w:rPr>
        <w:t>.</w:t>
      </w:r>
    </w:p>
    <w:p w14:paraId="3A7015D4" w14:textId="43A2D084" w:rsidR="005A3F21" w:rsidRPr="005A3F21" w:rsidRDefault="005A3F21" w:rsidP="005A3F21">
      <w:pPr>
        <w:pStyle w:val="ListParagraph"/>
        <w:numPr>
          <w:ilvl w:val="0"/>
          <w:numId w:val="30"/>
        </w:numPr>
        <w:spacing w:after="200" w:line="276" w:lineRule="auto"/>
        <w:contextualSpacing/>
      </w:pPr>
      <w:proofErr w:type="spellStart"/>
      <w:r>
        <w:rPr>
          <w:lang w:val="en-US"/>
        </w:rPr>
        <w:lastRenderedPageBreak/>
        <w:t>Tizine</w:t>
      </w:r>
      <w:proofErr w:type="spellEnd"/>
      <w:r>
        <w:rPr>
          <w:lang w:val="en-US"/>
        </w:rPr>
        <w:t xml:space="preserve"> wants to know if there is any way to store training completion certificates, agendas, class information, </w:t>
      </w:r>
      <w:proofErr w:type="gramStart"/>
      <w:r>
        <w:rPr>
          <w:lang w:val="en-US"/>
        </w:rPr>
        <w:t>documents</w:t>
      </w:r>
      <w:proofErr w:type="gramEnd"/>
      <w:r>
        <w:rPr>
          <w:lang w:val="en-US"/>
        </w:rPr>
        <w:t>?</w:t>
      </w:r>
    </w:p>
    <w:p w14:paraId="05525C12" w14:textId="4D342033" w:rsidR="005A3F21" w:rsidRPr="005A3F21" w:rsidRDefault="005A3F21" w:rsidP="005A3F21">
      <w:pPr>
        <w:pStyle w:val="ListParagraph"/>
        <w:numPr>
          <w:ilvl w:val="1"/>
          <w:numId w:val="30"/>
        </w:numPr>
        <w:spacing w:after="200" w:line="276" w:lineRule="auto"/>
        <w:contextualSpacing/>
      </w:pPr>
      <w:r>
        <w:rPr>
          <w:lang w:val="en-US"/>
        </w:rPr>
        <w:t>This was requested and noted in previous conversation</w:t>
      </w:r>
    </w:p>
    <w:p w14:paraId="7004EEDB" w14:textId="71CD05F0" w:rsidR="005A3F21" w:rsidRPr="005A3F21" w:rsidRDefault="005A3F21" w:rsidP="005A3F21">
      <w:pPr>
        <w:pStyle w:val="ListParagraph"/>
        <w:numPr>
          <w:ilvl w:val="0"/>
          <w:numId w:val="30"/>
        </w:numPr>
        <w:spacing w:after="200" w:line="276" w:lineRule="auto"/>
        <w:contextualSpacing/>
      </w:pPr>
      <w:r>
        <w:rPr>
          <w:lang w:val="en-US"/>
        </w:rPr>
        <w:t>Kaushalya requests to be notified of any other people within district who would be interested in participating</w:t>
      </w:r>
    </w:p>
    <w:p w14:paraId="5D6794EB" w14:textId="77777777" w:rsidR="005A3F21" w:rsidRPr="005A3F21" w:rsidRDefault="005A3F21" w:rsidP="005A3F21">
      <w:pPr>
        <w:pStyle w:val="ListParagraph"/>
        <w:spacing w:after="200" w:line="276" w:lineRule="auto"/>
        <w:contextualSpacing/>
      </w:pPr>
    </w:p>
    <w:p w14:paraId="6169CCBC" w14:textId="598E3FF1" w:rsidR="005A3F21" w:rsidRPr="005A3F21" w:rsidRDefault="005A3F21" w:rsidP="005A3F21">
      <w:pPr>
        <w:pStyle w:val="ListParagraph"/>
        <w:numPr>
          <w:ilvl w:val="0"/>
          <w:numId w:val="30"/>
        </w:numPr>
        <w:spacing w:after="200" w:line="276" w:lineRule="auto"/>
        <w:contextualSpacing/>
      </w:pPr>
      <w:r>
        <w:rPr>
          <w:lang w:val="en-US"/>
        </w:rPr>
        <w:t>Call ends</w:t>
      </w:r>
    </w:p>
    <w:p w14:paraId="1906A5E1" w14:textId="77777777" w:rsidR="005A3F21" w:rsidRDefault="005A3F21" w:rsidP="005A3F21">
      <w:pPr>
        <w:pStyle w:val="ListParagraph"/>
      </w:pPr>
    </w:p>
    <w:p w14:paraId="4137E987" w14:textId="2ABC4C7A" w:rsidR="005A3F21" w:rsidRPr="005A3F21" w:rsidRDefault="005A3F21" w:rsidP="005A3F21">
      <w:pPr>
        <w:pStyle w:val="ListParagraph"/>
        <w:numPr>
          <w:ilvl w:val="0"/>
          <w:numId w:val="30"/>
        </w:numPr>
        <w:spacing w:after="200" w:line="276" w:lineRule="auto"/>
        <w:contextualSpacing/>
      </w:pPr>
      <w:r>
        <w:rPr>
          <w:lang w:val="en-US"/>
        </w:rPr>
        <w:t xml:space="preserve">Group discussion: </w:t>
      </w:r>
      <w:r w:rsidR="00320B3C">
        <w:rPr>
          <w:lang w:val="en-US"/>
        </w:rPr>
        <w:t>Amy is worried that Key Area/To</w:t>
      </w:r>
      <w:r>
        <w:rPr>
          <w:lang w:val="en-US"/>
        </w:rPr>
        <w:t>pic is not included in outside tool tracking. Amy and Ebony will email most recent memo to confirm that codes are required.</w:t>
      </w:r>
    </w:p>
    <w:p w14:paraId="37673926" w14:textId="77777777" w:rsidR="005A3F21" w:rsidRDefault="005A3F21" w:rsidP="005A3F21">
      <w:pPr>
        <w:pStyle w:val="ListParagraph"/>
      </w:pPr>
    </w:p>
    <w:p w14:paraId="0C7939F8" w14:textId="3695E32F" w:rsidR="005A3F21" w:rsidRPr="005A3F21" w:rsidRDefault="005A3F21" w:rsidP="005A3F21">
      <w:pPr>
        <w:pStyle w:val="ListParagraph"/>
        <w:numPr>
          <w:ilvl w:val="0"/>
          <w:numId w:val="30"/>
        </w:numPr>
        <w:spacing w:after="200" w:line="276" w:lineRule="auto"/>
        <w:contextualSpacing/>
      </w:pPr>
      <w:r>
        <w:rPr>
          <w:lang w:val="en-US"/>
        </w:rPr>
        <w:t>Jamilyah will ask mother for a district food service contact in New York City schools</w:t>
      </w:r>
    </w:p>
    <w:p w14:paraId="6D6307FC" w14:textId="178DB604" w:rsidR="00462E24" w:rsidRPr="00930C61" w:rsidRDefault="00462E24" w:rsidP="00320B3C">
      <w:pPr>
        <w:spacing w:after="200" w:line="276" w:lineRule="auto"/>
        <w:contextualSpacing/>
      </w:pPr>
    </w:p>
    <w:tbl>
      <w:tblPr>
        <w:tblW w:w="0" w:type="auto"/>
        <w:tblInd w:w="108"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ook w:val="04A0" w:firstRow="1" w:lastRow="0" w:firstColumn="1" w:lastColumn="0" w:noHBand="0" w:noVBand="1"/>
      </w:tblPr>
      <w:tblGrid>
        <w:gridCol w:w="522"/>
        <w:gridCol w:w="7741"/>
        <w:gridCol w:w="1699"/>
      </w:tblGrid>
      <w:tr w:rsidR="009E0692" w:rsidRPr="00CB1C02" w14:paraId="6D630800" w14:textId="77777777" w:rsidTr="00824F7F">
        <w:trPr>
          <w:trHeight w:val="281"/>
        </w:trPr>
        <w:tc>
          <w:tcPr>
            <w:tcW w:w="522" w:type="dxa"/>
            <w:tcBorders>
              <w:top w:val="nil"/>
              <w:left w:val="nil"/>
              <w:bottom w:val="single" w:sz="6" w:space="0" w:color="A6A6A6"/>
              <w:right w:val="single" w:sz="8" w:space="0" w:color="A6A6A6"/>
            </w:tcBorders>
            <w:shd w:val="clear" w:color="auto" w:fill="FFFFFF"/>
          </w:tcPr>
          <w:p w14:paraId="6D6307FD" w14:textId="77777777" w:rsidR="009E0692" w:rsidRPr="00CB1C02" w:rsidRDefault="009E0692" w:rsidP="00EC0D18">
            <w:pPr>
              <w:rPr>
                <w:rFonts w:cs="Calibri"/>
                <w:b/>
                <w:bCs/>
                <w:color w:val="000000"/>
              </w:rPr>
            </w:pPr>
          </w:p>
        </w:tc>
        <w:tc>
          <w:tcPr>
            <w:tcW w:w="7741" w:type="dxa"/>
            <w:tcBorders>
              <w:left w:val="single" w:sz="8" w:space="0" w:color="A6A6A6"/>
            </w:tcBorders>
            <w:shd w:val="clear" w:color="auto" w:fill="F79646"/>
          </w:tcPr>
          <w:p w14:paraId="6D6307FE" w14:textId="77777777" w:rsidR="009E0692" w:rsidRPr="003406C7" w:rsidRDefault="009E0692" w:rsidP="00EC0D18">
            <w:pPr>
              <w:jc w:val="center"/>
              <w:rPr>
                <w:rFonts w:ascii="Calibri" w:hAnsi="Calibri" w:cs="Calibri"/>
                <w:b/>
                <w:bCs/>
                <w:color w:val="FFFFFF"/>
                <w:sz w:val="22"/>
                <w:szCs w:val="22"/>
              </w:rPr>
            </w:pPr>
            <w:r w:rsidRPr="003406C7">
              <w:rPr>
                <w:rFonts w:ascii="Calibri" w:hAnsi="Calibri" w:cs="Calibri"/>
                <w:b/>
                <w:bCs/>
                <w:color w:val="FFFFFF"/>
                <w:sz w:val="22"/>
                <w:szCs w:val="22"/>
              </w:rPr>
              <w:t>Decisions Made</w:t>
            </w:r>
          </w:p>
        </w:tc>
        <w:tc>
          <w:tcPr>
            <w:tcW w:w="1699" w:type="dxa"/>
            <w:shd w:val="clear" w:color="auto" w:fill="F79646"/>
          </w:tcPr>
          <w:p w14:paraId="6D6307FF" w14:textId="77777777" w:rsidR="009E0692" w:rsidRPr="003406C7" w:rsidRDefault="009E0692" w:rsidP="002375B5">
            <w:pPr>
              <w:jc w:val="center"/>
              <w:rPr>
                <w:rFonts w:ascii="Calibri" w:hAnsi="Calibri" w:cs="Calibri"/>
                <w:b/>
                <w:bCs/>
                <w:color w:val="FFFFFF"/>
                <w:sz w:val="22"/>
                <w:szCs w:val="22"/>
              </w:rPr>
            </w:pPr>
            <w:r w:rsidRPr="003406C7">
              <w:rPr>
                <w:rFonts w:ascii="Calibri" w:hAnsi="Calibri" w:cs="Calibri"/>
                <w:b/>
                <w:bCs/>
                <w:color w:val="FFFFFF"/>
                <w:sz w:val="22"/>
                <w:szCs w:val="22"/>
              </w:rPr>
              <w:t>Decided By</w:t>
            </w:r>
          </w:p>
        </w:tc>
      </w:tr>
      <w:tr w:rsidR="00791806" w:rsidRPr="00CB1C02" w14:paraId="6D630804" w14:textId="77777777" w:rsidTr="00824F7F">
        <w:trPr>
          <w:trHeight w:val="266"/>
        </w:trPr>
        <w:tc>
          <w:tcPr>
            <w:tcW w:w="522" w:type="dxa"/>
            <w:tcBorders>
              <w:top w:val="single" w:sz="6" w:space="0" w:color="A6A6A6"/>
              <w:left w:val="nil"/>
              <w:bottom w:val="single" w:sz="6" w:space="0" w:color="A6A6A6"/>
            </w:tcBorders>
            <w:shd w:val="clear" w:color="auto" w:fill="FFFFFF"/>
          </w:tcPr>
          <w:p w14:paraId="6D630801" w14:textId="77777777" w:rsidR="00791806" w:rsidRPr="009E0692" w:rsidRDefault="00791806" w:rsidP="00EC0D18">
            <w:pPr>
              <w:jc w:val="center"/>
              <w:rPr>
                <w:rFonts w:ascii="Calibri" w:hAnsi="Calibri" w:cs="Calibri"/>
                <w:b/>
                <w:bCs/>
                <w:color w:val="000000"/>
                <w:sz w:val="22"/>
                <w:szCs w:val="22"/>
              </w:rPr>
            </w:pPr>
            <w:r w:rsidRPr="009E0692">
              <w:rPr>
                <w:rFonts w:ascii="Calibri" w:hAnsi="Calibri" w:cs="Calibri"/>
                <w:b/>
                <w:bCs/>
                <w:color w:val="000000"/>
                <w:sz w:val="22"/>
                <w:szCs w:val="22"/>
              </w:rPr>
              <w:t>1</w:t>
            </w:r>
          </w:p>
        </w:tc>
        <w:tc>
          <w:tcPr>
            <w:tcW w:w="7741" w:type="dxa"/>
            <w:shd w:val="clear" w:color="auto" w:fill="FFFFFF"/>
          </w:tcPr>
          <w:p w14:paraId="6D630802" w14:textId="3554190E" w:rsidR="00791806" w:rsidRPr="00331C83" w:rsidRDefault="00944FE0" w:rsidP="00462E24">
            <w:pPr>
              <w:rPr>
                <w:rFonts w:ascii="Calibri" w:hAnsi="Calibri" w:cs="Calibri"/>
                <w:color w:val="000000"/>
                <w:sz w:val="22"/>
                <w:szCs w:val="22"/>
              </w:rPr>
            </w:pPr>
            <w:r>
              <w:rPr>
                <w:rFonts w:ascii="Calibri" w:hAnsi="Calibri" w:cs="Calibri"/>
                <w:color w:val="000000"/>
                <w:sz w:val="22"/>
                <w:szCs w:val="22"/>
              </w:rPr>
              <w:t xml:space="preserve">Information is not PII, not sensitive. </w:t>
            </w:r>
            <w:proofErr w:type="spellStart"/>
            <w:r>
              <w:rPr>
                <w:rFonts w:ascii="Calibri" w:hAnsi="Calibri" w:cs="Calibri"/>
                <w:color w:val="000000"/>
                <w:sz w:val="22"/>
                <w:szCs w:val="22"/>
              </w:rPr>
              <w:t>eAuth</w:t>
            </w:r>
            <w:proofErr w:type="spellEnd"/>
            <w:r>
              <w:rPr>
                <w:rFonts w:ascii="Calibri" w:hAnsi="Calibri" w:cs="Calibri"/>
                <w:color w:val="000000"/>
                <w:sz w:val="22"/>
                <w:szCs w:val="22"/>
              </w:rPr>
              <w:t xml:space="preserve"> level 2 is not required</w:t>
            </w:r>
          </w:p>
        </w:tc>
        <w:tc>
          <w:tcPr>
            <w:tcW w:w="1699" w:type="dxa"/>
            <w:shd w:val="clear" w:color="auto" w:fill="FFFFFF"/>
            <w:vAlign w:val="center"/>
          </w:tcPr>
          <w:p w14:paraId="6D630803" w14:textId="4684B853" w:rsidR="00791806" w:rsidRPr="00EC0D18" w:rsidRDefault="00944FE0" w:rsidP="00246CDF">
            <w:pPr>
              <w:pStyle w:val="Header"/>
              <w:jc w:val="center"/>
              <w:rPr>
                <w:rFonts w:ascii="Calibri" w:hAnsi="Calibri" w:cs="Calibri"/>
                <w:sz w:val="22"/>
                <w:szCs w:val="22"/>
                <w:lang w:val="en-US" w:eastAsia="en-US"/>
              </w:rPr>
            </w:pPr>
            <w:r>
              <w:rPr>
                <w:rFonts w:ascii="Calibri" w:hAnsi="Calibri" w:cs="Calibri"/>
                <w:sz w:val="22"/>
                <w:szCs w:val="22"/>
                <w:lang w:val="en-US" w:eastAsia="en-US"/>
              </w:rPr>
              <w:t>consensus</w:t>
            </w:r>
          </w:p>
        </w:tc>
      </w:tr>
      <w:tr w:rsidR="006E463B" w:rsidRPr="00CB1C02" w14:paraId="6D630808" w14:textId="77777777" w:rsidTr="00824F7F">
        <w:trPr>
          <w:trHeight w:val="266"/>
        </w:trPr>
        <w:tc>
          <w:tcPr>
            <w:tcW w:w="522" w:type="dxa"/>
            <w:tcBorders>
              <w:top w:val="single" w:sz="6" w:space="0" w:color="A6A6A6"/>
              <w:left w:val="nil"/>
              <w:bottom w:val="single" w:sz="6" w:space="0" w:color="A6A6A6"/>
            </w:tcBorders>
            <w:shd w:val="clear" w:color="auto" w:fill="FFFFFF"/>
          </w:tcPr>
          <w:p w14:paraId="6D630805" w14:textId="77777777" w:rsidR="006E463B" w:rsidRPr="009E0692" w:rsidRDefault="006E463B" w:rsidP="00EC0D18">
            <w:pPr>
              <w:jc w:val="center"/>
              <w:rPr>
                <w:rFonts w:ascii="Calibri" w:hAnsi="Calibri" w:cs="Calibri"/>
                <w:b/>
                <w:bCs/>
                <w:color w:val="000000"/>
                <w:sz w:val="22"/>
                <w:szCs w:val="22"/>
              </w:rPr>
            </w:pPr>
            <w:r>
              <w:rPr>
                <w:rFonts w:ascii="Calibri" w:hAnsi="Calibri" w:cs="Calibri"/>
                <w:b/>
                <w:bCs/>
                <w:color w:val="000000"/>
                <w:sz w:val="22"/>
                <w:szCs w:val="22"/>
              </w:rPr>
              <w:t>2</w:t>
            </w:r>
          </w:p>
        </w:tc>
        <w:tc>
          <w:tcPr>
            <w:tcW w:w="7741" w:type="dxa"/>
            <w:shd w:val="clear" w:color="auto" w:fill="FFFFFF"/>
          </w:tcPr>
          <w:p w14:paraId="6D630806" w14:textId="77777777" w:rsidR="006E463B" w:rsidRDefault="006E463B" w:rsidP="006E463B">
            <w:pPr>
              <w:rPr>
                <w:rFonts w:ascii="Calibri" w:hAnsi="Calibri" w:cs="Calibri"/>
                <w:color w:val="000000"/>
                <w:sz w:val="22"/>
                <w:szCs w:val="22"/>
              </w:rPr>
            </w:pPr>
          </w:p>
        </w:tc>
        <w:tc>
          <w:tcPr>
            <w:tcW w:w="1699" w:type="dxa"/>
            <w:shd w:val="clear" w:color="auto" w:fill="FFFFFF"/>
            <w:vAlign w:val="center"/>
          </w:tcPr>
          <w:p w14:paraId="6D630807" w14:textId="77777777" w:rsidR="006E463B" w:rsidRDefault="006E463B" w:rsidP="00246CDF">
            <w:pPr>
              <w:pStyle w:val="Header"/>
              <w:jc w:val="center"/>
              <w:rPr>
                <w:rFonts w:ascii="Calibri" w:hAnsi="Calibri" w:cs="Calibri"/>
                <w:sz w:val="22"/>
                <w:szCs w:val="22"/>
                <w:lang w:val="en-US" w:eastAsia="en-US"/>
              </w:rPr>
            </w:pPr>
          </w:p>
        </w:tc>
      </w:tr>
      <w:tr w:rsidR="006E463B" w:rsidRPr="00CB1C02" w14:paraId="6D63080C" w14:textId="77777777" w:rsidTr="00824F7F">
        <w:trPr>
          <w:trHeight w:val="266"/>
        </w:trPr>
        <w:tc>
          <w:tcPr>
            <w:tcW w:w="522" w:type="dxa"/>
            <w:tcBorders>
              <w:top w:val="single" w:sz="6" w:space="0" w:color="A6A6A6"/>
              <w:left w:val="nil"/>
              <w:bottom w:val="single" w:sz="6" w:space="0" w:color="A6A6A6"/>
            </w:tcBorders>
            <w:shd w:val="clear" w:color="auto" w:fill="FFFFFF"/>
          </w:tcPr>
          <w:p w14:paraId="6D630809" w14:textId="77777777" w:rsidR="006E463B" w:rsidRDefault="006E463B" w:rsidP="00EC0D18">
            <w:pPr>
              <w:jc w:val="center"/>
              <w:rPr>
                <w:rFonts w:ascii="Calibri" w:hAnsi="Calibri" w:cs="Calibri"/>
                <w:b/>
                <w:bCs/>
                <w:color w:val="000000"/>
                <w:sz w:val="22"/>
                <w:szCs w:val="22"/>
              </w:rPr>
            </w:pPr>
            <w:r>
              <w:rPr>
                <w:rFonts w:ascii="Calibri" w:hAnsi="Calibri" w:cs="Calibri"/>
                <w:b/>
                <w:bCs/>
                <w:color w:val="000000"/>
                <w:sz w:val="22"/>
                <w:szCs w:val="22"/>
              </w:rPr>
              <w:t>3</w:t>
            </w:r>
          </w:p>
        </w:tc>
        <w:tc>
          <w:tcPr>
            <w:tcW w:w="7741" w:type="dxa"/>
            <w:shd w:val="clear" w:color="auto" w:fill="FFFFFF"/>
          </w:tcPr>
          <w:p w14:paraId="6D63080A" w14:textId="77777777" w:rsidR="006E463B" w:rsidRDefault="006E463B" w:rsidP="006E463B">
            <w:pPr>
              <w:rPr>
                <w:rFonts w:ascii="Calibri" w:hAnsi="Calibri" w:cs="Calibri"/>
                <w:color w:val="000000"/>
                <w:sz w:val="22"/>
                <w:szCs w:val="22"/>
              </w:rPr>
            </w:pPr>
          </w:p>
        </w:tc>
        <w:tc>
          <w:tcPr>
            <w:tcW w:w="1699" w:type="dxa"/>
            <w:shd w:val="clear" w:color="auto" w:fill="FFFFFF"/>
            <w:vAlign w:val="center"/>
          </w:tcPr>
          <w:p w14:paraId="6D63080B" w14:textId="77777777" w:rsidR="006E463B" w:rsidRDefault="006E463B" w:rsidP="00246CDF">
            <w:pPr>
              <w:pStyle w:val="Header"/>
              <w:jc w:val="center"/>
              <w:rPr>
                <w:rFonts w:ascii="Calibri" w:hAnsi="Calibri" w:cs="Calibri"/>
                <w:sz w:val="22"/>
                <w:szCs w:val="22"/>
                <w:lang w:val="en-US" w:eastAsia="en-US"/>
              </w:rPr>
            </w:pPr>
          </w:p>
        </w:tc>
      </w:tr>
    </w:tbl>
    <w:p w14:paraId="6D63080D" w14:textId="77777777" w:rsidR="002766ED" w:rsidRDefault="002766ED">
      <w:pPr>
        <w:pStyle w:val="BodyText"/>
        <w:jc w:val="both"/>
        <w:rPr>
          <w:rFonts w:ascii="Arial" w:hAnsi="Arial" w:cs="Arial"/>
          <w:color w:val="auto"/>
          <w:sz w:val="20"/>
          <w:szCs w:val="20"/>
          <w:lang w:val="en-US"/>
        </w:rPr>
      </w:pPr>
    </w:p>
    <w:p w14:paraId="6D63080E" w14:textId="77777777" w:rsidR="00A0649E" w:rsidRDefault="00A0649E">
      <w:pPr>
        <w:pStyle w:val="BodyText"/>
        <w:jc w:val="both"/>
        <w:rPr>
          <w:rFonts w:ascii="Arial" w:hAnsi="Arial" w:cs="Arial"/>
          <w:color w:val="auto"/>
          <w:sz w:val="20"/>
          <w:szCs w:val="20"/>
          <w:lang w:val="en-US"/>
        </w:rPr>
      </w:pPr>
    </w:p>
    <w:tbl>
      <w:tblPr>
        <w:tblW w:w="0" w:type="auto"/>
        <w:tblInd w:w="108"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ook w:val="04A0" w:firstRow="1" w:lastRow="0" w:firstColumn="1" w:lastColumn="0" w:noHBand="0" w:noVBand="1"/>
      </w:tblPr>
      <w:tblGrid>
        <w:gridCol w:w="526"/>
        <w:gridCol w:w="4557"/>
        <w:gridCol w:w="1307"/>
        <w:gridCol w:w="1980"/>
        <w:gridCol w:w="1713"/>
      </w:tblGrid>
      <w:tr w:rsidR="00B352A3" w:rsidRPr="00CB1C02" w14:paraId="6D630814" w14:textId="77777777" w:rsidTr="005E22FE">
        <w:trPr>
          <w:trHeight w:val="281"/>
        </w:trPr>
        <w:tc>
          <w:tcPr>
            <w:tcW w:w="526" w:type="dxa"/>
            <w:tcBorders>
              <w:top w:val="nil"/>
              <w:left w:val="nil"/>
              <w:bottom w:val="single" w:sz="6" w:space="0" w:color="A6A6A6"/>
              <w:right w:val="single" w:sz="8" w:space="0" w:color="A6A6A6"/>
            </w:tcBorders>
            <w:shd w:val="clear" w:color="auto" w:fill="FFFFFF"/>
          </w:tcPr>
          <w:p w14:paraId="6D63080F" w14:textId="77777777" w:rsidR="00B352A3" w:rsidRPr="00CB1C02" w:rsidRDefault="00B352A3" w:rsidP="001E0AA2">
            <w:pPr>
              <w:rPr>
                <w:rFonts w:cs="Calibri"/>
                <w:b/>
                <w:bCs/>
                <w:color w:val="000000"/>
              </w:rPr>
            </w:pPr>
          </w:p>
        </w:tc>
        <w:tc>
          <w:tcPr>
            <w:tcW w:w="4557" w:type="dxa"/>
            <w:tcBorders>
              <w:left w:val="single" w:sz="8" w:space="0" w:color="A6A6A6"/>
            </w:tcBorders>
            <w:shd w:val="clear" w:color="auto" w:fill="D9D9D9"/>
          </w:tcPr>
          <w:p w14:paraId="6D630810" w14:textId="77777777" w:rsidR="00B352A3" w:rsidRPr="009E0692" w:rsidRDefault="00B352A3" w:rsidP="001E0AA2">
            <w:pPr>
              <w:jc w:val="center"/>
              <w:rPr>
                <w:rFonts w:ascii="Calibri" w:hAnsi="Calibri" w:cs="Calibri"/>
                <w:b/>
                <w:bCs/>
                <w:color w:val="000000"/>
                <w:sz w:val="22"/>
                <w:szCs w:val="22"/>
              </w:rPr>
            </w:pPr>
            <w:r w:rsidRPr="009E0692">
              <w:rPr>
                <w:rFonts w:ascii="Calibri" w:hAnsi="Calibri" w:cs="Calibri"/>
                <w:b/>
                <w:bCs/>
                <w:color w:val="000000"/>
                <w:sz w:val="22"/>
                <w:szCs w:val="22"/>
              </w:rPr>
              <w:t>Risks/Issues</w:t>
            </w:r>
          </w:p>
        </w:tc>
        <w:tc>
          <w:tcPr>
            <w:tcW w:w="1307" w:type="dxa"/>
            <w:shd w:val="clear" w:color="auto" w:fill="D9D9D9"/>
          </w:tcPr>
          <w:p w14:paraId="6D630811" w14:textId="77777777" w:rsidR="00B352A3" w:rsidRPr="009E0692" w:rsidRDefault="00B352A3" w:rsidP="001E0AA2">
            <w:pPr>
              <w:jc w:val="center"/>
              <w:rPr>
                <w:rFonts w:ascii="Calibri" w:hAnsi="Calibri" w:cs="Calibri"/>
                <w:b/>
                <w:bCs/>
                <w:color w:val="000000"/>
                <w:sz w:val="22"/>
                <w:szCs w:val="22"/>
              </w:rPr>
            </w:pPr>
            <w:r w:rsidRPr="009E0692">
              <w:rPr>
                <w:rFonts w:ascii="Calibri" w:hAnsi="Calibri" w:cs="Calibri"/>
                <w:b/>
                <w:bCs/>
                <w:color w:val="000000"/>
                <w:sz w:val="22"/>
                <w:szCs w:val="22"/>
              </w:rPr>
              <w:t>Assigned To</w:t>
            </w:r>
          </w:p>
        </w:tc>
        <w:tc>
          <w:tcPr>
            <w:tcW w:w="1980" w:type="dxa"/>
            <w:shd w:val="clear" w:color="auto" w:fill="D9D9D9"/>
          </w:tcPr>
          <w:p w14:paraId="6D630812" w14:textId="77777777" w:rsidR="00B352A3" w:rsidRPr="009E0692" w:rsidRDefault="00FA22E9" w:rsidP="001E0AA2">
            <w:pPr>
              <w:jc w:val="center"/>
              <w:rPr>
                <w:rFonts w:ascii="Calibri" w:hAnsi="Calibri" w:cs="Calibri"/>
                <w:b/>
                <w:bCs/>
                <w:color w:val="000000"/>
                <w:sz w:val="22"/>
                <w:szCs w:val="22"/>
              </w:rPr>
            </w:pPr>
            <w:r>
              <w:rPr>
                <w:rFonts w:ascii="Calibri" w:hAnsi="Calibri" w:cs="Calibri"/>
                <w:b/>
                <w:bCs/>
                <w:color w:val="000000"/>
                <w:sz w:val="22"/>
                <w:szCs w:val="22"/>
              </w:rPr>
              <w:t>Comments</w:t>
            </w:r>
          </w:p>
        </w:tc>
        <w:tc>
          <w:tcPr>
            <w:tcW w:w="1713" w:type="dxa"/>
            <w:shd w:val="clear" w:color="auto" w:fill="D9D9D9"/>
          </w:tcPr>
          <w:p w14:paraId="6D630813" w14:textId="77777777" w:rsidR="00B352A3" w:rsidRPr="009E0692" w:rsidRDefault="00B352A3" w:rsidP="001E0AA2">
            <w:pPr>
              <w:jc w:val="center"/>
              <w:rPr>
                <w:rFonts w:ascii="Calibri" w:hAnsi="Calibri" w:cs="Calibri"/>
                <w:b/>
                <w:bCs/>
                <w:color w:val="000000"/>
                <w:sz w:val="22"/>
                <w:szCs w:val="22"/>
              </w:rPr>
            </w:pPr>
            <w:r w:rsidRPr="009E0692">
              <w:rPr>
                <w:rFonts w:ascii="Calibri" w:hAnsi="Calibri" w:cs="Calibri"/>
                <w:b/>
                <w:bCs/>
                <w:color w:val="000000"/>
                <w:sz w:val="22"/>
                <w:szCs w:val="22"/>
              </w:rPr>
              <w:t>Follow-Up Date</w:t>
            </w:r>
          </w:p>
        </w:tc>
      </w:tr>
      <w:tr w:rsidR="005C327D" w:rsidRPr="00CB1C02" w14:paraId="6D63081A" w14:textId="77777777" w:rsidTr="005E22FE">
        <w:trPr>
          <w:trHeight w:val="266"/>
        </w:trPr>
        <w:tc>
          <w:tcPr>
            <w:tcW w:w="526" w:type="dxa"/>
            <w:tcBorders>
              <w:top w:val="single" w:sz="6" w:space="0" w:color="A6A6A6"/>
              <w:left w:val="nil"/>
              <w:bottom w:val="single" w:sz="6" w:space="0" w:color="A6A6A6"/>
            </w:tcBorders>
            <w:shd w:val="clear" w:color="auto" w:fill="FFFFFF"/>
          </w:tcPr>
          <w:p w14:paraId="6D630815" w14:textId="77777777" w:rsidR="005C327D" w:rsidRPr="009E0692" w:rsidRDefault="004721F1" w:rsidP="001E0AA2">
            <w:pPr>
              <w:jc w:val="center"/>
              <w:rPr>
                <w:rFonts w:ascii="Calibri" w:hAnsi="Calibri" w:cs="Calibri"/>
                <w:b/>
                <w:bCs/>
                <w:color w:val="000000"/>
                <w:sz w:val="22"/>
                <w:szCs w:val="22"/>
              </w:rPr>
            </w:pPr>
            <w:r>
              <w:rPr>
                <w:rFonts w:ascii="Calibri" w:hAnsi="Calibri" w:cs="Calibri"/>
                <w:b/>
                <w:bCs/>
                <w:color w:val="000000"/>
                <w:sz w:val="22"/>
                <w:szCs w:val="22"/>
              </w:rPr>
              <w:t>1</w:t>
            </w:r>
          </w:p>
        </w:tc>
        <w:tc>
          <w:tcPr>
            <w:tcW w:w="4557" w:type="dxa"/>
            <w:shd w:val="clear" w:color="auto" w:fill="FFFFFF"/>
            <w:vAlign w:val="center"/>
          </w:tcPr>
          <w:p w14:paraId="6D630816" w14:textId="77777777" w:rsidR="005C327D" w:rsidRDefault="005C327D" w:rsidP="00246CDF">
            <w:pPr>
              <w:rPr>
                <w:rFonts w:ascii="Calibri" w:hAnsi="Calibri" w:cs="Calibri"/>
                <w:color w:val="000000"/>
                <w:sz w:val="22"/>
                <w:szCs w:val="22"/>
              </w:rPr>
            </w:pPr>
          </w:p>
        </w:tc>
        <w:tc>
          <w:tcPr>
            <w:tcW w:w="1307" w:type="dxa"/>
            <w:shd w:val="clear" w:color="auto" w:fill="FFFFFF"/>
            <w:vAlign w:val="center"/>
          </w:tcPr>
          <w:p w14:paraId="6D630817" w14:textId="77777777" w:rsidR="005C327D" w:rsidRDefault="005C327D" w:rsidP="00A0649E">
            <w:pPr>
              <w:jc w:val="center"/>
              <w:rPr>
                <w:rFonts w:ascii="Calibri" w:hAnsi="Calibri" w:cs="Calibri"/>
                <w:color w:val="000000"/>
                <w:sz w:val="22"/>
                <w:szCs w:val="22"/>
              </w:rPr>
            </w:pPr>
          </w:p>
        </w:tc>
        <w:tc>
          <w:tcPr>
            <w:tcW w:w="1980" w:type="dxa"/>
            <w:shd w:val="clear" w:color="auto" w:fill="FFFFFF"/>
            <w:vAlign w:val="center"/>
          </w:tcPr>
          <w:p w14:paraId="6D630818" w14:textId="77777777" w:rsidR="005C327D" w:rsidRDefault="005C327D" w:rsidP="00A0649E">
            <w:pPr>
              <w:jc w:val="center"/>
              <w:rPr>
                <w:rFonts w:ascii="Calibri" w:hAnsi="Calibri" w:cs="Calibri"/>
                <w:color w:val="000000"/>
                <w:sz w:val="22"/>
                <w:szCs w:val="22"/>
              </w:rPr>
            </w:pPr>
          </w:p>
        </w:tc>
        <w:tc>
          <w:tcPr>
            <w:tcW w:w="1713" w:type="dxa"/>
            <w:shd w:val="clear" w:color="auto" w:fill="FFFFFF"/>
            <w:vAlign w:val="center"/>
          </w:tcPr>
          <w:p w14:paraId="6D630819" w14:textId="77777777" w:rsidR="005C327D" w:rsidRDefault="005C327D" w:rsidP="00A0649E">
            <w:pPr>
              <w:jc w:val="center"/>
              <w:rPr>
                <w:rFonts w:ascii="Calibri" w:hAnsi="Calibri" w:cs="Calibri"/>
                <w:color w:val="000000"/>
                <w:sz w:val="22"/>
                <w:szCs w:val="22"/>
              </w:rPr>
            </w:pPr>
          </w:p>
        </w:tc>
      </w:tr>
    </w:tbl>
    <w:p w14:paraId="6D63081B" w14:textId="77777777" w:rsidR="00B352A3" w:rsidRDefault="00B352A3">
      <w:pPr>
        <w:pStyle w:val="BodyText"/>
        <w:jc w:val="both"/>
        <w:rPr>
          <w:rFonts w:ascii="Arial" w:hAnsi="Arial" w:cs="Arial"/>
          <w:color w:val="auto"/>
          <w:sz w:val="20"/>
          <w:szCs w:val="20"/>
          <w:lang w:val="en-US"/>
        </w:rPr>
      </w:pPr>
    </w:p>
    <w:p w14:paraId="6D63081C" w14:textId="77777777" w:rsidR="0050178C" w:rsidRDefault="0050178C">
      <w:pPr>
        <w:pStyle w:val="BodyText"/>
        <w:jc w:val="both"/>
        <w:rPr>
          <w:rFonts w:ascii="Arial" w:hAnsi="Arial" w:cs="Arial"/>
          <w:color w:val="auto"/>
          <w:sz w:val="20"/>
          <w:szCs w:val="20"/>
          <w:lang w:val="en-US"/>
        </w:rPr>
      </w:pPr>
    </w:p>
    <w:p w14:paraId="6D63081D" w14:textId="77777777" w:rsidR="00791806" w:rsidRPr="00DB299D" w:rsidRDefault="00DB299D" w:rsidP="00DB299D">
      <w:pPr>
        <w:spacing w:line="360" w:lineRule="auto"/>
        <w:rPr>
          <w:rFonts w:ascii="Calibri" w:hAnsi="Calibri" w:cs="Calibri"/>
          <w:b/>
          <w:sz w:val="22"/>
          <w:szCs w:val="22"/>
        </w:rPr>
      </w:pPr>
      <w:r w:rsidRPr="00DB299D">
        <w:rPr>
          <w:rFonts w:ascii="Calibri" w:hAnsi="Calibri" w:cs="Calibri"/>
          <w:b/>
          <w:sz w:val="22"/>
          <w:szCs w:val="22"/>
        </w:rPr>
        <w:t>Action Items:</w:t>
      </w:r>
    </w:p>
    <w:tbl>
      <w:tblPr>
        <w:tblW w:w="10530" w:type="dxa"/>
        <w:tblInd w:w="108" w:type="dxa"/>
        <w:tblBorders>
          <w:top w:val="single" w:sz="8" w:space="0" w:color="A6A6A6"/>
          <w:left w:val="single" w:sz="8" w:space="0" w:color="A6A6A6"/>
          <w:bottom w:val="single" w:sz="8" w:space="0" w:color="A6A6A6"/>
          <w:right w:val="single" w:sz="8" w:space="0" w:color="A6A6A6"/>
          <w:insideH w:val="single" w:sz="6" w:space="0" w:color="A6A6A6"/>
          <w:insideV w:val="single" w:sz="6" w:space="0" w:color="A6A6A6"/>
        </w:tblBorders>
        <w:tblLayout w:type="fixed"/>
        <w:tblLook w:val="04A0" w:firstRow="1" w:lastRow="0" w:firstColumn="1" w:lastColumn="0" w:noHBand="0" w:noVBand="1"/>
      </w:tblPr>
      <w:tblGrid>
        <w:gridCol w:w="473"/>
        <w:gridCol w:w="3217"/>
        <w:gridCol w:w="1980"/>
        <w:gridCol w:w="1350"/>
        <w:gridCol w:w="1350"/>
        <w:gridCol w:w="2160"/>
      </w:tblGrid>
      <w:tr w:rsidR="00791806" w:rsidRPr="00CB1C02" w14:paraId="6D630824" w14:textId="77777777" w:rsidTr="003860FB">
        <w:trPr>
          <w:trHeight w:val="281"/>
        </w:trPr>
        <w:tc>
          <w:tcPr>
            <w:tcW w:w="473" w:type="dxa"/>
            <w:tcBorders>
              <w:top w:val="nil"/>
              <w:left w:val="nil"/>
              <w:bottom w:val="single" w:sz="6" w:space="0" w:color="A6A6A6"/>
              <w:right w:val="single" w:sz="8" w:space="0" w:color="A6A6A6"/>
            </w:tcBorders>
            <w:shd w:val="clear" w:color="auto" w:fill="FFFFFF"/>
          </w:tcPr>
          <w:p w14:paraId="6D63081E" w14:textId="77777777" w:rsidR="00791806" w:rsidRPr="00CB1C02" w:rsidRDefault="00791806" w:rsidP="00EC0D18">
            <w:pPr>
              <w:rPr>
                <w:rFonts w:cs="Calibri"/>
                <w:b/>
                <w:bCs/>
                <w:color w:val="000000"/>
              </w:rPr>
            </w:pPr>
          </w:p>
        </w:tc>
        <w:tc>
          <w:tcPr>
            <w:tcW w:w="3217" w:type="dxa"/>
            <w:tcBorders>
              <w:top w:val="single" w:sz="6" w:space="0" w:color="A6A6A6"/>
              <w:left w:val="single" w:sz="8" w:space="0" w:color="A6A6A6"/>
              <w:bottom w:val="single" w:sz="6" w:space="0" w:color="A6A6A6"/>
            </w:tcBorders>
            <w:shd w:val="clear" w:color="auto" w:fill="F79646"/>
          </w:tcPr>
          <w:p w14:paraId="6D63081F" w14:textId="77777777" w:rsidR="00791806" w:rsidRPr="00791806" w:rsidRDefault="00DB299D" w:rsidP="001D525D">
            <w:pPr>
              <w:jc w:val="center"/>
              <w:rPr>
                <w:rFonts w:ascii="Calibri" w:hAnsi="Calibri" w:cs="Calibri"/>
                <w:b/>
                <w:bCs/>
                <w:color w:val="FFFFFF"/>
                <w:sz w:val="22"/>
                <w:szCs w:val="22"/>
              </w:rPr>
            </w:pPr>
            <w:r>
              <w:rPr>
                <w:rFonts w:ascii="Calibri" w:hAnsi="Calibri" w:cs="Calibri"/>
                <w:b/>
                <w:bCs/>
                <w:color w:val="FFFFFF"/>
                <w:sz w:val="22"/>
                <w:szCs w:val="22"/>
              </w:rPr>
              <w:t>Description</w:t>
            </w:r>
          </w:p>
        </w:tc>
        <w:tc>
          <w:tcPr>
            <w:tcW w:w="1980" w:type="dxa"/>
            <w:tcBorders>
              <w:top w:val="single" w:sz="6" w:space="0" w:color="A6A6A6"/>
              <w:bottom w:val="single" w:sz="6" w:space="0" w:color="A6A6A6"/>
            </w:tcBorders>
            <w:shd w:val="clear" w:color="auto" w:fill="F79646"/>
          </w:tcPr>
          <w:p w14:paraId="6D630820" w14:textId="77777777" w:rsidR="00791806" w:rsidRPr="00791806" w:rsidRDefault="00791806" w:rsidP="001D525D">
            <w:pPr>
              <w:jc w:val="center"/>
              <w:rPr>
                <w:rFonts w:ascii="Calibri" w:hAnsi="Calibri" w:cs="Calibri"/>
                <w:b/>
                <w:bCs/>
                <w:color w:val="FFFFFF"/>
                <w:sz w:val="22"/>
                <w:szCs w:val="22"/>
              </w:rPr>
            </w:pPr>
            <w:r w:rsidRPr="00791806">
              <w:rPr>
                <w:rFonts w:ascii="Calibri" w:hAnsi="Calibri" w:cs="Calibri"/>
                <w:b/>
                <w:bCs/>
                <w:color w:val="FFFFFF"/>
                <w:sz w:val="22"/>
                <w:szCs w:val="22"/>
              </w:rPr>
              <w:t>Owner</w:t>
            </w:r>
          </w:p>
        </w:tc>
        <w:tc>
          <w:tcPr>
            <w:tcW w:w="1350" w:type="dxa"/>
            <w:tcBorders>
              <w:top w:val="single" w:sz="6" w:space="0" w:color="A6A6A6"/>
              <w:bottom w:val="single" w:sz="6" w:space="0" w:color="A6A6A6"/>
            </w:tcBorders>
            <w:shd w:val="clear" w:color="auto" w:fill="F79646"/>
          </w:tcPr>
          <w:p w14:paraId="6D630821" w14:textId="77777777" w:rsidR="00791806" w:rsidRPr="00791806" w:rsidRDefault="00791806" w:rsidP="001D525D">
            <w:pPr>
              <w:jc w:val="center"/>
              <w:rPr>
                <w:rFonts w:ascii="Calibri" w:hAnsi="Calibri" w:cs="Calibri"/>
                <w:b/>
                <w:bCs/>
                <w:color w:val="FFFFFF"/>
                <w:sz w:val="22"/>
                <w:szCs w:val="22"/>
              </w:rPr>
            </w:pPr>
            <w:r w:rsidRPr="00791806">
              <w:rPr>
                <w:rFonts w:ascii="Calibri" w:hAnsi="Calibri" w:cs="Calibri"/>
                <w:b/>
                <w:bCs/>
                <w:color w:val="FFFFFF"/>
                <w:sz w:val="22"/>
                <w:szCs w:val="22"/>
              </w:rPr>
              <w:t>Open Date</w:t>
            </w:r>
          </w:p>
        </w:tc>
        <w:tc>
          <w:tcPr>
            <w:tcW w:w="1350" w:type="dxa"/>
            <w:tcBorders>
              <w:top w:val="single" w:sz="6" w:space="0" w:color="A6A6A6"/>
              <w:bottom w:val="single" w:sz="6" w:space="0" w:color="A6A6A6"/>
            </w:tcBorders>
            <w:shd w:val="clear" w:color="auto" w:fill="F79646"/>
          </w:tcPr>
          <w:p w14:paraId="6D630822" w14:textId="77777777" w:rsidR="00791806" w:rsidRPr="00791806" w:rsidRDefault="00791806" w:rsidP="001D525D">
            <w:pPr>
              <w:jc w:val="center"/>
              <w:rPr>
                <w:rFonts w:ascii="Calibri" w:hAnsi="Calibri" w:cs="Calibri"/>
                <w:b/>
                <w:bCs/>
                <w:color w:val="FFFFFF"/>
                <w:sz w:val="22"/>
                <w:szCs w:val="22"/>
              </w:rPr>
            </w:pPr>
            <w:r w:rsidRPr="00791806">
              <w:rPr>
                <w:rFonts w:ascii="Calibri" w:hAnsi="Calibri" w:cs="Calibri"/>
                <w:b/>
                <w:bCs/>
                <w:color w:val="FFFFFF"/>
                <w:sz w:val="22"/>
                <w:szCs w:val="22"/>
              </w:rPr>
              <w:t>Due Date</w:t>
            </w:r>
          </w:p>
        </w:tc>
        <w:tc>
          <w:tcPr>
            <w:tcW w:w="2160" w:type="dxa"/>
            <w:tcBorders>
              <w:top w:val="single" w:sz="6" w:space="0" w:color="A6A6A6"/>
              <w:bottom w:val="single" w:sz="6" w:space="0" w:color="A6A6A6"/>
            </w:tcBorders>
            <w:shd w:val="clear" w:color="auto" w:fill="F79646"/>
          </w:tcPr>
          <w:p w14:paraId="6D630823" w14:textId="3A067264" w:rsidR="00791806" w:rsidRPr="00791806" w:rsidRDefault="00791806" w:rsidP="00320B3C">
            <w:pPr>
              <w:jc w:val="center"/>
              <w:rPr>
                <w:rFonts w:ascii="Calibri" w:hAnsi="Calibri" w:cs="Calibri"/>
                <w:b/>
                <w:bCs/>
                <w:color w:val="FFFFFF"/>
                <w:sz w:val="22"/>
                <w:szCs w:val="22"/>
              </w:rPr>
            </w:pPr>
            <w:r w:rsidRPr="00791806">
              <w:rPr>
                <w:rFonts w:ascii="Calibri" w:hAnsi="Calibri" w:cs="Calibri"/>
                <w:b/>
                <w:bCs/>
                <w:color w:val="FFFFFF"/>
                <w:sz w:val="22"/>
                <w:szCs w:val="22"/>
              </w:rPr>
              <w:t>Status</w:t>
            </w:r>
            <w:r w:rsidR="00551AAD">
              <w:rPr>
                <w:rFonts w:ascii="Calibri" w:hAnsi="Calibri" w:cs="Calibri"/>
                <w:b/>
                <w:bCs/>
                <w:color w:val="FFFFFF"/>
                <w:sz w:val="22"/>
                <w:szCs w:val="22"/>
              </w:rPr>
              <w:t xml:space="preserve"> (as of </w:t>
            </w:r>
            <w:r w:rsidR="00320B3C">
              <w:rPr>
                <w:rFonts w:ascii="Calibri" w:hAnsi="Calibri" w:cs="Calibri"/>
                <w:b/>
                <w:bCs/>
                <w:color w:val="FFFFFF"/>
                <w:sz w:val="22"/>
                <w:szCs w:val="22"/>
              </w:rPr>
              <w:t>10/22</w:t>
            </w:r>
            <w:r w:rsidR="00551AAD">
              <w:rPr>
                <w:rFonts w:ascii="Calibri" w:hAnsi="Calibri" w:cs="Calibri"/>
                <w:b/>
                <w:bCs/>
                <w:color w:val="FFFFFF"/>
                <w:sz w:val="22"/>
                <w:szCs w:val="22"/>
              </w:rPr>
              <w:t>)</w:t>
            </w:r>
          </w:p>
        </w:tc>
      </w:tr>
      <w:tr w:rsidR="00791806" w:rsidRPr="00CB1C02" w14:paraId="6D63082B" w14:textId="77777777" w:rsidTr="00306442">
        <w:trPr>
          <w:trHeight w:val="266"/>
        </w:trPr>
        <w:tc>
          <w:tcPr>
            <w:tcW w:w="473" w:type="dxa"/>
            <w:tcBorders>
              <w:top w:val="single" w:sz="6" w:space="0" w:color="A6A6A6"/>
              <w:left w:val="nil"/>
              <w:bottom w:val="single" w:sz="6" w:space="0" w:color="A6A6A6"/>
            </w:tcBorders>
            <w:shd w:val="clear" w:color="auto" w:fill="FFFFFF"/>
          </w:tcPr>
          <w:p w14:paraId="6D630825" w14:textId="77777777" w:rsidR="00791806" w:rsidRPr="009E0692" w:rsidRDefault="00791806" w:rsidP="00EC0D18">
            <w:pPr>
              <w:jc w:val="center"/>
              <w:rPr>
                <w:rFonts w:ascii="Calibri" w:hAnsi="Calibri" w:cs="Calibri"/>
                <w:b/>
                <w:bCs/>
                <w:color w:val="000000"/>
                <w:sz w:val="22"/>
                <w:szCs w:val="22"/>
              </w:rPr>
            </w:pPr>
            <w:r w:rsidRPr="009E0692">
              <w:rPr>
                <w:rFonts w:ascii="Calibri" w:hAnsi="Calibri" w:cs="Calibri"/>
                <w:b/>
                <w:bCs/>
                <w:color w:val="000000"/>
                <w:sz w:val="22"/>
                <w:szCs w:val="22"/>
              </w:rPr>
              <w:t>1</w:t>
            </w:r>
          </w:p>
        </w:tc>
        <w:tc>
          <w:tcPr>
            <w:tcW w:w="3217" w:type="dxa"/>
            <w:tcBorders>
              <w:top w:val="single" w:sz="6" w:space="0" w:color="A6A6A6"/>
              <w:bottom w:val="single" w:sz="6" w:space="0" w:color="A6A6A6"/>
            </w:tcBorders>
            <w:shd w:val="clear" w:color="auto" w:fill="FFFFFF"/>
            <w:vAlign w:val="center"/>
          </w:tcPr>
          <w:p w14:paraId="6D630826" w14:textId="6B60338D" w:rsidR="00791806" w:rsidRPr="007254D6" w:rsidRDefault="00567B0A" w:rsidP="00162A98">
            <w:pPr>
              <w:rPr>
                <w:rFonts w:ascii="Calibri" w:hAnsi="Calibri" w:cs="Calibri"/>
                <w:color w:val="000000"/>
                <w:sz w:val="22"/>
                <w:szCs w:val="22"/>
              </w:rPr>
            </w:pPr>
            <w:r>
              <w:rPr>
                <w:rFonts w:ascii="Calibri" w:hAnsi="Calibri" w:cs="Calibri"/>
                <w:color w:val="000000"/>
                <w:sz w:val="22"/>
                <w:szCs w:val="22"/>
              </w:rPr>
              <w:t>Resend recent memo to illustrate that policy requires Key Area/Topic to be recorded</w:t>
            </w:r>
          </w:p>
        </w:tc>
        <w:tc>
          <w:tcPr>
            <w:tcW w:w="1980" w:type="dxa"/>
            <w:tcBorders>
              <w:top w:val="single" w:sz="6" w:space="0" w:color="A6A6A6"/>
              <w:bottom w:val="single" w:sz="6" w:space="0" w:color="A6A6A6"/>
            </w:tcBorders>
            <w:shd w:val="clear" w:color="auto" w:fill="FFFFFF"/>
            <w:vAlign w:val="center"/>
          </w:tcPr>
          <w:p w14:paraId="6D630827" w14:textId="0C403ED4" w:rsidR="00246CDF" w:rsidRPr="007254D6" w:rsidRDefault="00567B0A" w:rsidP="00EC0D18">
            <w:pPr>
              <w:jc w:val="center"/>
              <w:rPr>
                <w:rFonts w:ascii="Calibri" w:hAnsi="Calibri" w:cs="Calibri"/>
                <w:color w:val="000000"/>
                <w:sz w:val="22"/>
                <w:szCs w:val="22"/>
              </w:rPr>
            </w:pPr>
            <w:r>
              <w:rPr>
                <w:rFonts w:ascii="Calibri" w:hAnsi="Calibri" w:cs="Calibri"/>
                <w:color w:val="000000"/>
                <w:sz w:val="22"/>
                <w:szCs w:val="22"/>
              </w:rPr>
              <w:t>Amy Frady &amp; Ebony James</w:t>
            </w:r>
          </w:p>
        </w:tc>
        <w:tc>
          <w:tcPr>
            <w:tcW w:w="1350" w:type="dxa"/>
            <w:tcBorders>
              <w:top w:val="single" w:sz="6" w:space="0" w:color="A6A6A6"/>
              <w:bottom w:val="single" w:sz="6" w:space="0" w:color="A6A6A6"/>
            </w:tcBorders>
            <w:shd w:val="clear" w:color="auto" w:fill="FFFFFF"/>
            <w:vAlign w:val="center"/>
          </w:tcPr>
          <w:p w14:paraId="6D630828" w14:textId="1A5F5F5D" w:rsidR="00791806" w:rsidRPr="007254D6" w:rsidRDefault="00567B0A" w:rsidP="0067058C">
            <w:pPr>
              <w:jc w:val="center"/>
              <w:rPr>
                <w:rFonts w:ascii="Calibri" w:hAnsi="Calibri" w:cs="Calibri"/>
                <w:color w:val="000000"/>
                <w:sz w:val="22"/>
                <w:szCs w:val="22"/>
              </w:rPr>
            </w:pPr>
            <w:r>
              <w:rPr>
                <w:rFonts w:ascii="Calibri" w:hAnsi="Calibri" w:cs="Calibri"/>
                <w:color w:val="000000"/>
                <w:sz w:val="22"/>
                <w:szCs w:val="22"/>
              </w:rPr>
              <w:t>10/21/15</w:t>
            </w:r>
          </w:p>
        </w:tc>
        <w:tc>
          <w:tcPr>
            <w:tcW w:w="1350" w:type="dxa"/>
            <w:tcBorders>
              <w:top w:val="single" w:sz="6" w:space="0" w:color="A6A6A6"/>
              <w:bottom w:val="single" w:sz="6" w:space="0" w:color="A6A6A6"/>
            </w:tcBorders>
            <w:shd w:val="clear" w:color="auto" w:fill="FFFFFF"/>
            <w:vAlign w:val="center"/>
          </w:tcPr>
          <w:p w14:paraId="6D630829" w14:textId="77777777" w:rsidR="00791806" w:rsidRPr="007254D6" w:rsidRDefault="00791806" w:rsidP="00306442">
            <w:pPr>
              <w:jc w:val="center"/>
              <w:rPr>
                <w:rFonts w:ascii="Calibri" w:hAnsi="Calibri" w:cs="Calibri"/>
                <w:sz w:val="22"/>
                <w:szCs w:val="22"/>
              </w:rPr>
            </w:pPr>
          </w:p>
        </w:tc>
        <w:tc>
          <w:tcPr>
            <w:tcW w:w="2160" w:type="dxa"/>
            <w:tcBorders>
              <w:top w:val="single" w:sz="6" w:space="0" w:color="A6A6A6"/>
              <w:bottom w:val="single" w:sz="6" w:space="0" w:color="A6A6A6"/>
            </w:tcBorders>
            <w:shd w:val="clear" w:color="auto" w:fill="FFFFFF"/>
            <w:vAlign w:val="center"/>
          </w:tcPr>
          <w:p w14:paraId="6D63082A" w14:textId="77777777" w:rsidR="00791806" w:rsidRPr="007254D6" w:rsidRDefault="00791806" w:rsidP="004C5288">
            <w:pPr>
              <w:rPr>
                <w:rFonts w:ascii="Calibri" w:hAnsi="Calibri" w:cs="Calibri"/>
                <w:sz w:val="22"/>
                <w:szCs w:val="22"/>
              </w:rPr>
            </w:pPr>
          </w:p>
        </w:tc>
      </w:tr>
      <w:tr w:rsidR="00306442" w:rsidRPr="00CB1C02" w14:paraId="6D630832" w14:textId="77777777" w:rsidTr="00462E24">
        <w:trPr>
          <w:trHeight w:val="266"/>
        </w:trPr>
        <w:tc>
          <w:tcPr>
            <w:tcW w:w="473" w:type="dxa"/>
            <w:tcBorders>
              <w:top w:val="single" w:sz="6" w:space="0" w:color="A6A6A6"/>
              <w:left w:val="nil"/>
              <w:bottom w:val="single" w:sz="6" w:space="0" w:color="A6A6A6"/>
            </w:tcBorders>
            <w:shd w:val="clear" w:color="auto" w:fill="FFFFFF"/>
          </w:tcPr>
          <w:p w14:paraId="6D63082C" w14:textId="77777777" w:rsidR="00306442" w:rsidRPr="009E0692" w:rsidRDefault="00306442" w:rsidP="00EC0D18">
            <w:pPr>
              <w:jc w:val="center"/>
              <w:rPr>
                <w:rFonts w:ascii="Calibri" w:hAnsi="Calibri" w:cs="Calibri"/>
                <w:b/>
                <w:bCs/>
                <w:color w:val="000000"/>
                <w:sz w:val="22"/>
                <w:szCs w:val="22"/>
              </w:rPr>
            </w:pPr>
            <w:r>
              <w:rPr>
                <w:rFonts w:ascii="Calibri" w:hAnsi="Calibri" w:cs="Calibri"/>
                <w:b/>
                <w:bCs/>
                <w:color w:val="000000"/>
                <w:sz w:val="22"/>
                <w:szCs w:val="22"/>
              </w:rPr>
              <w:t>2</w:t>
            </w:r>
          </w:p>
        </w:tc>
        <w:tc>
          <w:tcPr>
            <w:tcW w:w="3217" w:type="dxa"/>
            <w:tcBorders>
              <w:top w:val="single" w:sz="6" w:space="0" w:color="A6A6A6"/>
              <w:bottom w:val="single" w:sz="6" w:space="0" w:color="A6A6A6"/>
            </w:tcBorders>
            <w:shd w:val="clear" w:color="auto" w:fill="FFFFFF"/>
            <w:vAlign w:val="center"/>
          </w:tcPr>
          <w:p w14:paraId="6D63082D" w14:textId="217330E1" w:rsidR="00306442" w:rsidRDefault="00567B0A" w:rsidP="00A36BDF">
            <w:pPr>
              <w:rPr>
                <w:rFonts w:ascii="Calibri" w:hAnsi="Calibri" w:cs="Calibri"/>
                <w:color w:val="000000"/>
                <w:sz w:val="22"/>
                <w:szCs w:val="22"/>
              </w:rPr>
            </w:pPr>
            <w:r>
              <w:rPr>
                <w:rFonts w:ascii="Calibri" w:hAnsi="Calibri" w:cs="Calibri"/>
                <w:color w:val="000000"/>
                <w:sz w:val="22"/>
                <w:szCs w:val="22"/>
              </w:rPr>
              <w:t>Request contact in food service at NYC board of education</w:t>
            </w:r>
          </w:p>
        </w:tc>
        <w:tc>
          <w:tcPr>
            <w:tcW w:w="1980" w:type="dxa"/>
            <w:tcBorders>
              <w:top w:val="single" w:sz="6" w:space="0" w:color="A6A6A6"/>
              <w:bottom w:val="single" w:sz="6" w:space="0" w:color="A6A6A6"/>
            </w:tcBorders>
            <w:shd w:val="clear" w:color="auto" w:fill="FFFFFF"/>
            <w:vAlign w:val="center"/>
          </w:tcPr>
          <w:p w14:paraId="6D63082E" w14:textId="63BB7603" w:rsidR="00306442" w:rsidRDefault="00567B0A" w:rsidP="00EC0D18">
            <w:pPr>
              <w:jc w:val="center"/>
              <w:rPr>
                <w:rFonts w:ascii="Calibri" w:hAnsi="Calibri" w:cs="Calibri"/>
                <w:color w:val="000000"/>
                <w:sz w:val="22"/>
                <w:szCs w:val="22"/>
              </w:rPr>
            </w:pPr>
            <w:r>
              <w:rPr>
                <w:rFonts w:ascii="Calibri" w:hAnsi="Calibri" w:cs="Calibri"/>
                <w:color w:val="000000"/>
                <w:sz w:val="22"/>
                <w:szCs w:val="22"/>
              </w:rPr>
              <w:t>Jamilyah Smith-Kanze</w:t>
            </w:r>
          </w:p>
        </w:tc>
        <w:tc>
          <w:tcPr>
            <w:tcW w:w="1350" w:type="dxa"/>
            <w:tcBorders>
              <w:top w:val="single" w:sz="6" w:space="0" w:color="A6A6A6"/>
              <w:bottom w:val="single" w:sz="6" w:space="0" w:color="A6A6A6"/>
            </w:tcBorders>
            <w:shd w:val="clear" w:color="auto" w:fill="FFFFFF"/>
            <w:vAlign w:val="center"/>
          </w:tcPr>
          <w:p w14:paraId="6D63082F" w14:textId="4411D1B4" w:rsidR="00306442" w:rsidRDefault="00567B0A" w:rsidP="0067058C">
            <w:pPr>
              <w:jc w:val="center"/>
              <w:rPr>
                <w:rFonts w:ascii="Calibri" w:hAnsi="Calibri" w:cs="Calibri"/>
                <w:color w:val="000000"/>
                <w:sz w:val="22"/>
                <w:szCs w:val="22"/>
              </w:rPr>
            </w:pPr>
            <w:r>
              <w:rPr>
                <w:rFonts w:ascii="Calibri" w:hAnsi="Calibri" w:cs="Calibri"/>
                <w:color w:val="000000"/>
                <w:sz w:val="22"/>
                <w:szCs w:val="22"/>
              </w:rPr>
              <w:t>10/21/15</w:t>
            </w:r>
          </w:p>
        </w:tc>
        <w:tc>
          <w:tcPr>
            <w:tcW w:w="1350" w:type="dxa"/>
            <w:tcBorders>
              <w:top w:val="single" w:sz="6" w:space="0" w:color="A6A6A6"/>
              <w:bottom w:val="single" w:sz="6" w:space="0" w:color="A6A6A6"/>
            </w:tcBorders>
            <w:shd w:val="clear" w:color="auto" w:fill="FFFFFF"/>
            <w:vAlign w:val="center"/>
          </w:tcPr>
          <w:p w14:paraId="6D630830" w14:textId="77777777" w:rsidR="00306442" w:rsidRDefault="00306442" w:rsidP="00306442">
            <w:pPr>
              <w:jc w:val="center"/>
              <w:rPr>
                <w:rFonts w:ascii="Calibri" w:hAnsi="Calibri" w:cs="Calibri"/>
                <w:sz w:val="22"/>
                <w:szCs w:val="22"/>
              </w:rPr>
            </w:pPr>
          </w:p>
        </w:tc>
        <w:tc>
          <w:tcPr>
            <w:tcW w:w="2160" w:type="dxa"/>
            <w:tcBorders>
              <w:top w:val="single" w:sz="6" w:space="0" w:color="A6A6A6"/>
              <w:bottom w:val="single" w:sz="6" w:space="0" w:color="A6A6A6"/>
            </w:tcBorders>
            <w:shd w:val="clear" w:color="auto" w:fill="FFFFFF"/>
            <w:vAlign w:val="center"/>
          </w:tcPr>
          <w:p w14:paraId="6D630831" w14:textId="77777777" w:rsidR="00306442" w:rsidRDefault="00306442" w:rsidP="004C5288">
            <w:pPr>
              <w:rPr>
                <w:rFonts w:ascii="Calibri" w:hAnsi="Calibri" w:cs="Calibri"/>
                <w:sz w:val="22"/>
                <w:szCs w:val="22"/>
              </w:rPr>
            </w:pPr>
          </w:p>
        </w:tc>
      </w:tr>
    </w:tbl>
    <w:p w14:paraId="6D630841" w14:textId="77777777" w:rsidR="00A73AA8" w:rsidRDefault="00A73AA8">
      <w:pPr>
        <w:rPr>
          <w:rFonts w:ascii="Arial" w:hAnsi="Arial" w:cs="Arial"/>
          <w:b/>
          <w:sz w:val="20"/>
          <w:szCs w:val="20"/>
        </w:rPr>
      </w:pPr>
    </w:p>
    <w:sectPr w:rsidR="00A73AA8" w:rsidSect="00A73AA8">
      <w:headerReference w:type="default" r:id="rId13"/>
      <w:footerReference w:type="even" r:id="rId14"/>
      <w:type w:val="continuous"/>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FC6BA" w14:textId="77777777" w:rsidR="004F25FE" w:rsidRDefault="004F25FE">
      <w:r>
        <w:separator/>
      </w:r>
    </w:p>
  </w:endnote>
  <w:endnote w:type="continuationSeparator" w:id="0">
    <w:p w14:paraId="1D7D8AC7" w14:textId="77777777" w:rsidR="004F25FE" w:rsidRDefault="004F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30847" w14:textId="77777777" w:rsidR="00352017" w:rsidRDefault="0035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630848" w14:textId="77777777" w:rsidR="00352017" w:rsidRDefault="00352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331A1" w14:textId="77777777" w:rsidR="004F25FE" w:rsidRDefault="004F25FE">
      <w:r>
        <w:separator/>
      </w:r>
    </w:p>
  </w:footnote>
  <w:footnote w:type="continuationSeparator" w:id="0">
    <w:p w14:paraId="18BEAF0D" w14:textId="77777777" w:rsidR="004F25FE" w:rsidRDefault="004F2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30846" w14:textId="77777777" w:rsidR="00352017" w:rsidRDefault="00352017" w:rsidP="008F6865">
    <w:pPr>
      <w:tabs>
        <w:tab w:val="center" w:pos="5040"/>
        <w:tab w:val="right" w:pos="10080"/>
      </w:tabs>
      <w:rPr>
        <w:rFonts w:ascii="Arial" w:hAnsi="Arial" w:cs="Arial"/>
        <w:smallCap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066E2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C93BEC"/>
    <w:multiLevelType w:val="hybridMultilevel"/>
    <w:tmpl w:val="3A3211D0"/>
    <w:lvl w:ilvl="0" w:tplc="04090001">
      <w:start w:val="1"/>
      <w:numFmt w:val="bullet"/>
      <w:lvlText w:val=""/>
      <w:lvlJc w:val="left"/>
      <w:pPr>
        <w:tabs>
          <w:tab w:val="num" w:pos="720"/>
        </w:tabs>
        <w:ind w:left="720" w:hanging="360"/>
      </w:pPr>
      <w:rPr>
        <w:rFonts w:ascii="Symbol" w:hAnsi="Symbol" w:hint="default"/>
      </w:rPr>
    </w:lvl>
    <w:lvl w:ilvl="1" w:tplc="8DC4FD06">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D2C84"/>
    <w:multiLevelType w:val="hybridMultilevel"/>
    <w:tmpl w:val="2404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F4AB1"/>
    <w:multiLevelType w:val="hybridMultilevel"/>
    <w:tmpl w:val="6F24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33693C"/>
    <w:multiLevelType w:val="hybridMultilevel"/>
    <w:tmpl w:val="CC0A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4938A8"/>
    <w:multiLevelType w:val="hybridMultilevel"/>
    <w:tmpl w:val="9640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0F7E03"/>
    <w:multiLevelType w:val="hybridMultilevel"/>
    <w:tmpl w:val="F670AF16"/>
    <w:lvl w:ilvl="0" w:tplc="14AC64D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828B2"/>
    <w:multiLevelType w:val="hybridMultilevel"/>
    <w:tmpl w:val="30C0A256"/>
    <w:lvl w:ilvl="0" w:tplc="8DFEBF22">
      <w:numFmt w:val="bullet"/>
      <w:lvlText w:val=""/>
      <w:lvlJc w:val="left"/>
      <w:pPr>
        <w:tabs>
          <w:tab w:val="num" w:pos="720"/>
        </w:tabs>
        <w:ind w:left="720" w:hanging="360"/>
      </w:pPr>
      <w:rPr>
        <w:rFonts w:ascii="Wingdings" w:eastAsia="Times New Roman" w:hAnsi="Wingdings"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C013E2"/>
    <w:multiLevelType w:val="hybridMultilevel"/>
    <w:tmpl w:val="19B6B2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21E03EF"/>
    <w:multiLevelType w:val="hybridMultilevel"/>
    <w:tmpl w:val="47027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13BCF"/>
    <w:multiLevelType w:val="hybridMultilevel"/>
    <w:tmpl w:val="F6E0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03B35"/>
    <w:multiLevelType w:val="hybridMultilevel"/>
    <w:tmpl w:val="8CBA5234"/>
    <w:lvl w:ilvl="0" w:tplc="69C0812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B56B96"/>
    <w:multiLevelType w:val="hybridMultilevel"/>
    <w:tmpl w:val="327ACC30"/>
    <w:lvl w:ilvl="0" w:tplc="BDEA323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DC2021"/>
    <w:multiLevelType w:val="hybridMultilevel"/>
    <w:tmpl w:val="AD80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AC1778"/>
    <w:multiLevelType w:val="hybridMultilevel"/>
    <w:tmpl w:val="298C4D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C70B29"/>
    <w:multiLevelType w:val="hybridMultilevel"/>
    <w:tmpl w:val="F9A2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1D22EB"/>
    <w:multiLevelType w:val="hybridMultilevel"/>
    <w:tmpl w:val="B6E893B8"/>
    <w:lvl w:ilvl="0" w:tplc="F0FA565C">
      <w:start w:val="1"/>
      <w:numFmt w:val="bullet"/>
      <w:pStyle w:val="TableTex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nsid w:val="47FE1E29"/>
    <w:multiLevelType w:val="hybridMultilevel"/>
    <w:tmpl w:val="9672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A6D2E"/>
    <w:multiLevelType w:val="hybridMultilevel"/>
    <w:tmpl w:val="B930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4E1C78"/>
    <w:multiLevelType w:val="hybridMultilevel"/>
    <w:tmpl w:val="A59A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7D0576"/>
    <w:multiLevelType w:val="hybridMultilevel"/>
    <w:tmpl w:val="6FE87794"/>
    <w:lvl w:ilvl="0" w:tplc="BDEA323C">
      <w:start w:val="1"/>
      <w:numFmt w:val="bullet"/>
      <w:lvlText w:val=""/>
      <w:lvlJc w:val="left"/>
      <w:pPr>
        <w:tabs>
          <w:tab w:val="num" w:pos="720"/>
        </w:tabs>
        <w:ind w:left="720" w:hanging="360"/>
      </w:pPr>
      <w:rPr>
        <w:rFonts w:ascii="Symbol" w:hAnsi="Symbol" w:hint="default"/>
        <w:color w:val="auto"/>
      </w:rPr>
    </w:lvl>
    <w:lvl w:ilvl="1" w:tplc="04090011">
      <w:start w:val="1"/>
      <w:numFmt w:val="decimal"/>
      <w:lvlText w:val="%2)"/>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9B04F1"/>
    <w:multiLevelType w:val="hybridMultilevel"/>
    <w:tmpl w:val="A2CC0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D7685A"/>
    <w:multiLevelType w:val="hybridMultilevel"/>
    <w:tmpl w:val="2508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BE5235"/>
    <w:multiLevelType w:val="hybridMultilevel"/>
    <w:tmpl w:val="FDD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1108C6"/>
    <w:multiLevelType w:val="hybridMultilevel"/>
    <w:tmpl w:val="720CC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91020"/>
    <w:multiLevelType w:val="multilevel"/>
    <w:tmpl w:val="327ACC3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D8553A6"/>
    <w:multiLevelType w:val="hybridMultilevel"/>
    <w:tmpl w:val="BE4C1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A262E"/>
    <w:multiLevelType w:val="hybridMultilevel"/>
    <w:tmpl w:val="D4B2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033752"/>
    <w:multiLevelType w:val="hybridMultilevel"/>
    <w:tmpl w:val="F0B01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D2173F"/>
    <w:multiLevelType w:val="hybridMultilevel"/>
    <w:tmpl w:val="F016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2"/>
  </w:num>
  <w:num w:numId="4">
    <w:abstractNumId w:val="7"/>
  </w:num>
  <w:num w:numId="5">
    <w:abstractNumId w:val="25"/>
  </w:num>
  <w:num w:numId="6">
    <w:abstractNumId w:val="20"/>
  </w:num>
  <w:num w:numId="7">
    <w:abstractNumId w:val="18"/>
  </w:num>
  <w:num w:numId="8">
    <w:abstractNumId w:val="1"/>
  </w:num>
  <w:num w:numId="9">
    <w:abstractNumId w:val="14"/>
  </w:num>
  <w:num w:numId="10">
    <w:abstractNumId w:val="9"/>
  </w:num>
  <w:num w:numId="11">
    <w:abstractNumId w:val="4"/>
  </w:num>
  <w:num w:numId="12">
    <w:abstractNumId w:val="21"/>
  </w:num>
  <w:num w:numId="13">
    <w:abstractNumId w:val="8"/>
  </w:num>
  <w:num w:numId="14">
    <w:abstractNumId w:val="15"/>
  </w:num>
  <w:num w:numId="15">
    <w:abstractNumId w:val="10"/>
  </w:num>
  <w:num w:numId="16">
    <w:abstractNumId w:val="2"/>
  </w:num>
  <w:num w:numId="17">
    <w:abstractNumId w:val="23"/>
  </w:num>
  <w:num w:numId="18">
    <w:abstractNumId w:val="28"/>
  </w:num>
  <w:num w:numId="19">
    <w:abstractNumId w:val="17"/>
  </w:num>
  <w:num w:numId="20">
    <w:abstractNumId w:val="29"/>
  </w:num>
  <w:num w:numId="21">
    <w:abstractNumId w:val="3"/>
  </w:num>
  <w:num w:numId="22">
    <w:abstractNumId w:val="22"/>
  </w:num>
  <w:num w:numId="23">
    <w:abstractNumId w:val="13"/>
  </w:num>
  <w:num w:numId="24">
    <w:abstractNumId w:val="19"/>
  </w:num>
  <w:num w:numId="25">
    <w:abstractNumId w:val="5"/>
  </w:num>
  <w:num w:numId="26">
    <w:abstractNumId w:val="27"/>
  </w:num>
  <w:num w:numId="27">
    <w:abstractNumId w:val="26"/>
  </w:num>
  <w:num w:numId="28">
    <w:abstractNumId w:val="24"/>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6F"/>
    <w:rsid w:val="00003960"/>
    <w:rsid w:val="00007E6D"/>
    <w:rsid w:val="000A0700"/>
    <w:rsid w:val="000A3361"/>
    <w:rsid w:val="000A4429"/>
    <w:rsid w:val="000B5930"/>
    <w:rsid w:val="000B658B"/>
    <w:rsid w:val="000C14D7"/>
    <w:rsid w:val="000C5C2F"/>
    <w:rsid w:val="000D1E61"/>
    <w:rsid w:val="000E7D74"/>
    <w:rsid w:val="00101392"/>
    <w:rsid w:val="001378FE"/>
    <w:rsid w:val="001431CD"/>
    <w:rsid w:val="001620FB"/>
    <w:rsid w:val="00162A98"/>
    <w:rsid w:val="00164146"/>
    <w:rsid w:val="001707C8"/>
    <w:rsid w:val="00170BF8"/>
    <w:rsid w:val="00196129"/>
    <w:rsid w:val="001A5362"/>
    <w:rsid w:val="001A5D50"/>
    <w:rsid w:val="001B6718"/>
    <w:rsid w:val="001C4A80"/>
    <w:rsid w:val="001C5CB1"/>
    <w:rsid w:val="001C6D2E"/>
    <w:rsid w:val="001D32AB"/>
    <w:rsid w:val="001D38C7"/>
    <w:rsid w:val="001D525D"/>
    <w:rsid w:val="001E0AA2"/>
    <w:rsid w:val="001E6B66"/>
    <w:rsid w:val="001F6A91"/>
    <w:rsid w:val="001F707D"/>
    <w:rsid w:val="00203F86"/>
    <w:rsid w:val="00205A30"/>
    <w:rsid w:val="00207D59"/>
    <w:rsid w:val="002172B8"/>
    <w:rsid w:val="00217AF9"/>
    <w:rsid w:val="00224B10"/>
    <w:rsid w:val="002375B5"/>
    <w:rsid w:val="0024102A"/>
    <w:rsid w:val="00241415"/>
    <w:rsid w:val="00246CDF"/>
    <w:rsid w:val="00250E21"/>
    <w:rsid w:val="00257836"/>
    <w:rsid w:val="00257DF9"/>
    <w:rsid w:val="0026304E"/>
    <w:rsid w:val="002766ED"/>
    <w:rsid w:val="00294061"/>
    <w:rsid w:val="002960D9"/>
    <w:rsid w:val="002C2631"/>
    <w:rsid w:val="002C6B31"/>
    <w:rsid w:val="002D6495"/>
    <w:rsid w:val="002D6EBC"/>
    <w:rsid w:val="002F0824"/>
    <w:rsid w:val="002F63DE"/>
    <w:rsid w:val="00306442"/>
    <w:rsid w:val="00314724"/>
    <w:rsid w:val="00314750"/>
    <w:rsid w:val="00317B79"/>
    <w:rsid w:val="00320B3C"/>
    <w:rsid w:val="00321497"/>
    <w:rsid w:val="00324C82"/>
    <w:rsid w:val="00331C83"/>
    <w:rsid w:val="003406C7"/>
    <w:rsid w:val="00347F5A"/>
    <w:rsid w:val="00352017"/>
    <w:rsid w:val="00357445"/>
    <w:rsid w:val="00366C4F"/>
    <w:rsid w:val="003676A8"/>
    <w:rsid w:val="003860FB"/>
    <w:rsid w:val="0038780C"/>
    <w:rsid w:val="003A1F76"/>
    <w:rsid w:val="003A29EB"/>
    <w:rsid w:val="003A3973"/>
    <w:rsid w:val="003B02CD"/>
    <w:rsid w:val="003B25A2"/>
    <w:rsid w:val="003F4AA7"/>
    <w:rsid w:val="004174FA"/>
    <w:rsid w:val="004308BE"/>
    <w:rsid w:val="004313DD"/>
    <w:rsid w:val="004348B6"/>
    <w:rsid w:val="00442986"/>
    <w:rsid w:val="00446109"/>
    <w:rsid w:val="00454D93"/>
    <w:rsid w:val="00462E24"/>
    <w:rsid w:val="004721F1"/>
    <w:rsid w:val="00487170"/>
    <w:rsid w:val="004923CB"/>
    <w:rsid w:val="004A4A0B"/>
    <w:rsid w:val="004B2961"/>
    <w:rsid w:val="004B31D0"/>
    <w:rsid w:val="004B459F"/>
    <w:rsid w:val="004B568D"/>
    <w:rsid w:val="004C5288"/>
    <w:rsid w:val="004D1ECE"/>
    <w:rsid w:val="004E5ECE"/>
    <w:rsid w:val="004F25FE"/>
    <w:rsid w:val="004F293F"/>
    <w:rsid w:val="0050178C"/>
    <w:rsid w:val="00502405"/>
    <w:rsid w:val="005047FD"/>
    <w:rsid w:val="00504D68"/>
    <w:rsid w:val="00507CBF"/>
    <w:rsid w:val="00515705"/>
    <w:rsid w:val="00522847"/>
    <w:rsid w:val="0052483F"/>
    <w:rsid w:val="0052736B"/>
    <w:rsid w:val="005379DC"/>
    <w:rsid w:val="005416B3"/>
    <w:rsid w:val="00545BFE"/>
    <w:rsid w:val="00551AAD"/>
    <w:rsid w:val="00560D95"/>
    <w:rsid w:val="00564A68"/>
    <w:rsid w:val="00567B0A"/>
    <w:rsid w:val="005700CF"/>
    <w:rsid w:val="00571457"/>
    <w:rsid w:val="005779FA"/>
    <w:rsid w:val="005941B5"/>
    <w:rsid w:val="00595BCE"/>
    <w:rsid w:val="005A1D21"/>
    <w:rsid w:val="005A2E4D"/>
    <w:rsid w:val="005A3F21"/>
    <w:rsid w:val="005B0FBC"/>
    <w:rsid w:val="005B2B74"/>
    <w:rsid w:val="005B7168"/>
    <w:rsid w:val="005C327D"/>
    <w:rsid w:val="005D25B8"/>
    <w:rsid w:val="005E22FE"/>
    <w:rsid w:val="005F085B"/>
    <w:rsid w:val="005F6C73"/>
    <w:rsid w:val="00602D23"/>
    <w:rsid w:val="00613CA6"/>
    <w:rsid w:val="00635007"/>
    <w:rsid w:val="00636269"/>
    <w:rsid w:val="00636D00"/>
    <w:rsid w:val="00645A4E"/>
    <w:rsid w:val="00663AE6"/>
    <w:rsid w:val="00664D99"/>
    <w:rsid w:val="0067058C"/>
    <w:rsid w:val="00670A1A"/>
    <w:rsid w:val="006871DF"/>
    <w:rsid w:val="006A0004"/>
    <w:rsid w:val="006A0639"/>
    <w:rsid w:val="006B0B16"/>
    <w:rsid w:val="006B7E4A"/>
    <w:rsid w:val="006C2699"/>
    <w:rsid w:val="006E0165"/>
    <w:rsid w:val="006E463B"/>
    <w:rsid w:val="00704926"/>
    <w:rsid w:val="00705C73"/>
    <w:rsid w:val="00721EE7"/>
    <w:rsid w:val="007254D6"/>
    <w:rsid w:val="0073378A"/>
    <w:rsid w:val="007469B1"/>
    <w:rsid w:val="00747EF8"/>
    <w:rsid w:val="00751005"/>
    <w:rsid w:val="00757A83"/>
    <w:rsid w:val="00760F0F"/>
    <w:rsid w:val="0076546A"/>
    <w:rsid w:val="00791806"/>
    <w:rsid w:val="007A1EE2"/>
    <w:rsid w:val="007B35F1"/>
    <w:rsid w:val="007B4F72"/>
    <w:rsid w:val="007B5B07"/>
    <w:rsid w:val="007D5B1C"/>
    <w:rsid w:val="007D6669"/>
    <w:rsid w:val="007F086A"/>
    <w:rsid w:val="007F1EFE"/>
    <w:rsid w:val="00802D9C"/>
    <w:rsid w:val="00810FD8"/>
    <w:rsid w:val="00815733"/>
    <w:rsid w:val="00815C26"/>
    <w:rsid w:val="00820A13"/>
    <w:rsid w:val="00824F7F"/>
    <w:rsid w:val="008306CC"/>
    <w:rsid w:val="00855ECB"/>
    <w:rsid w:val="00874D27"/>
    <w:rsid w:val="008770E0"/>
    <w:rsid w:val="00880E90"/>
    <w:rsid w:val="00882747"/>
    <w:rsid w:val="00887D29"/>
    <w:rsid w:val="00890871"/>
    <w:rsid w:val="00896A2F"/>
    <w:rsid w:val="00897578"/>
    <w:rsid w:val="008B106F"/>
    <w:rsid w:val="008D4F56"/>
    <w:rsid w:val="008E70E1"/>
    <w:rsid w:val="008F6865"/>
    <w:rsid w:val="009025B8"/>
    <w:rsid w:val="0091139F"/>
    <w:rsid w:val="009116BC"/>
    <w:rsid w:val="009170B8"/>
    <w:rsid w:val="0091768E"/>
    <w:rsid w:val="0092293C"/>
    <w:rsid w:val="0092330E"/>
    <w:rsid w:val="00930C61"/>
    <w:rsid w:val="00933BC3"/>
    <w:rsid w:val="009349E9"/>
    <w:rsid w:val="009418C4"/>
    <w:rsid w:val="00944FE0"/>
    <w:rsid w:val="00955393"/>
    <w:rsid w:val="00956782"/>
    <w:rsid w:val="00960720"/>
    <w:rsid w:val="0096186E"/>
    <w:rsid w:val="009727B1"/>
    <w:rsid w:val="00977A97"/>
    <w:rsid w:val="00987AE5"/>
    <w:rsid w:val="009B267E"/>
    <w:rsid w:val="009B3B97"/>
    <w:rsid w:val="009B41F7"/>
    <w:rsid w:val="009C3390"/>
    <w:rsid w:val="009C353B"/>
    <w:rsid w:val="009D3DC7"/>
    <w:rsid w:val="009D7DFB"/>
    <w:rsid w:val="009E0692"/>
    <w:rsid w:val="009E0935"/>
    <w:rsid w:val="00A04503"/>
    <w:rsid w:val="00A0649E"/>
    <w:rsid w:val="00A14065"/>
    <w:rsid w:val="00A14C79"/>
    <w:rsid w:val="00A22D67"/>
    <w:rsid w:val="00A23E70"/>
    <w:rsid w:val="00A307B3"/>
    <w:rsid w:val="00A33801"/>
    <w:rsid w:val="00A36BDF"/>
    <w:rsid w:val="00A41066"/>
    <w:rsid w:val="00A478AE"/>
    <w:rsid w:val="00A66C48"/>
    <w:rsid w:val="00A703B9"/>
    <w:rsid w:val="00A71C93"/>
    <w:rsid w:val="00A73AA8"/>
    <w:rsid w:val="00A7462C"/>
    <w:rsid w:val="00A75D0A"/>
    <w:rsid w:val="00A76F4E"/>
    <w:rsid w:val="00A8332B"/>
    <w:rsid w:val="00A8353D"/>
    <w:rsid w:val="00A9673A"/>
    <w:rsid w:val="00AA1175"/>
    <w:rsid w:val="00AC5A2A"/>
    <w:rsid w:val="00AD4763"/>
    <w:rsid w:val="00AD5F2A"/>
    <w:rsid w:val="00AD60AA"/>
    <w:rsid w:val="00AD775D"/>
    <w:rsid w:val="00AE0861"/>
    <w:rsid w:val="00AE0C26"/>
    <w:rsid w:val="00AE2EF8"/>
    <w:rsid w:val="00AE4F81"/>
    <w:rsid w:val="00B01382"/>
    <w:rsid w:val="00B05CC5"/>
    <w:rsid w:val="00B1752F"/>
    <w:rsid w:val="00B22E69"/>
    <w:rsid w:val="00B238C9"/>
    <w:rsid w:val="00B352A3"/>
    <w:rsid w:val="00B3662F"/>
    <w:rsid w:val="00B41887"/>
    <w:rsid w:val="00B465B6"/>
    <w:rsid w:val="00B51B6A"/>
    <w:rsid w:val="00B56C69"/>
    <w:rsid w:val="00B62D53"/>
    <w:rsid w:val="00B777C4"/>
    <w:rsid w:val="00B80564"/>
    <w:rsid w:val="00B9382E"/>
    <w:rsid w:val="00B9558B"/>
    <w:rsid w:val="00BA4D9A"/>
    <w:rsid w:val="00BA4F25"/>
    <w:rsid w:val="00BB29F6"/>
    <w:rsid w:val="00BB543E"/>
    <w:rsid w:val="00BC73A3"/>
    <w:rsid w:val="00BD78DB"/>
    <w:rsid w:val="00BE20E0"/>
    <w:rsid w:val="00C11B49"/>
    <w:rsid w:val="00C13BB5"/>
    <w:rsid w:val="00C24435"/>
    <w:rsid w:val="00C35FBE"/>
    <w:rsid w:val="00C42E64"/>
    <w:rsid w:val="00C46BB8"/>
    <w:rsid w:val="00C47B31"/>
    <w:rsid w:val="00C80AEE"/>
    <w:rsid w:val="00C83563"/>
    <w:rsid w:val="00C843F3"/>
    <w:rsid w:val="00C846DD"/>
    <w:rsid w:val="00C85F60"/>
    <w:rsid w:val="00C91A87"/>
    <w:rsid w:val="00C91ECD"/>
    <w:rsid w:val="00CA32DC"/>
    <w:rsid w:val="00CB12D1"/>
    <w:rsid w:val="00CB30AE"/>
    <w:rsid w:val="00CE05E8"/>
    <w:rsid w:val="00CE1D1B"/>
    <w:rsid w:val="00CE516A"/>
    <w:rsid w:val="00CE6CA2"/>
    <w:rsid w:val="00CF37AC"/>
    <w:rsid w:val="00D00BED"/>
    <w:rsid w:val="00D0437C"/>
    <w:rsid w:val="00D11A62"/>
    <w:rsid w:val="00D172DE"/>
    <w:rsid w:val="00D257B1"/>
    <w:rsid w:val="00D3071C"/>
    <w:rsid w:val="00D36BBB"/>
    <w:rsid w:val="00D42B9E"/>
    <w:rsid w:val="00D468B7"/>
    <w:rsid w:val="00D5604E"/>
    <w:rsid w:val="00D614B3"/>
    <w:rsid w:val="00D70E83"/>
    <w:rsid w:val="00D76FC3"/>
    <w:rsid w:val="00D80B3D"/>
    <w:rsid w:val="00D95E38"/>
    <w:rsid w:val="00D96A61"/>
    <w:rsid w:val="00DA5AB0"/>
    <w:rsid w:val="00DB299D"/>
    <w:rsid w:val="00DC7C5F"/>
    <w:rsid w:val="00DD241E"/>
    <w:rsid w:val="00DD2DBA"/>
    <w:rsid w:val="00DD656B"/>
    <w:rsid w:val="00DF3BEB"/>
    <w:rsid w:val="00E04F60"/>
    <w:rsid w:val="00E05B0A"/>
    <w:rsid w:val="00E14877"/>
    <w:rsid w:val="00E23C89"/>
    <w:rsid w:val="00E26F61"/>
    <w:rsid w:val="00E32632"/>
    <w:rsid w:val="00E44B49"/>
    <w:rsid w:val="00E56484"/>
    <w:rsid w:val="00E578BC"/>
    <w:rsid w:val="00E64B64"/>
    <w:rsid w:val="00E87B0D"/>
    <w:rsid w:val="00EA38E3"/>
    <w:rsid w:val="00EB5F0F"/>
    <w:rsid w:val="00EB7BA4"/>
    <w:rsid w:val="00EC0D18"/>
    <w:rsid w:val="00EC4640"/>
    <w:rsid w:val="00ED52D8"/>
    <w:rsid w:val="00ED64C4"/>
    <w:rsid w:val="00EE2A25"/>
    <w:rsid w:val="00EE59E5"/>
    <w:rsid w:val="00EE76E5"/>
    <w:rsid w:val="00F016B9"/>
    <w:rsid w:val="00F05543"/>
    <w:rsid w:val="00F42FB5"/>
    <w:rsid w:val="00F5177B"/>
    <w:rsid w:val="00F72AC1"/>
    <w:rsid w:val="00F7308C"/>
    <w:rsid w:val="00F770BA"/>
    <w:rsid w:val="00F83A76"/>
    <w:rsid w:val="00F84337"/>
    <w:rsid w:val="00FA22E9"/>
    <w:rsid w:val="00FA5D79"/>
    <w:rsid w:val="00FA6FD4"/>
    <w:rsid w:val="00FB66EE"/>
    <w:rsid w:val="00FC5F97"/>
    <w:rsid w:val="00FC6162"/>
    <w:rsid w:val="00FC7E3B"/>
    <w:rsid w:val="00FD6068"/>
    <w:rsid w:val="00FE3DC9"/>
    <w:rsid w:val="00FE6166"/>
    <w:rsid w:val="00FE7AC1"/>
    <w:rsid w:val="00FF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3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AA8"/>
    <w:rPr>
      <w:sz w:val="24"/>
      <w:szCs w:val="24"/>
    </w:rPr>
  </w:style>
  <w:style w:type="paragraph" w:styleId="Heading1">
    <w:name w:val="heading 1"/>
    <w:basedOn w:val="Normal"/>
    <w:next w:val="Normal"/>
    <w:qFormat/>
    <w:rsid w:val="00A73AA8"/>
    <w:pPr>
      <w:keepNext/>
      <w:tabs>
        <w:tab w:val="left" w:pos="1800"/>
      </w:tabs>
      <w:outlineLvl w:val="0"/>
    </w:pPr>
    <w:rPr>
      <w:b/>
      <w:bCs/>
    </w:rPr>
  </w:style>
  <w:style w:type="paragraph" w:styleId="Heading2">
    <w:name w:val="heading 2"/>
    <w:basedOn w:val="Normal"/>
    <w:next w:val="Normal"/>
    <w:qFormat/>
    <w:rsid w:val="00A73AA8"/>
    <w:pPr>
      <w:keepNext/>
      <w:spacing w:before="40" w:after="40"/>
      <w:jc w:val="center"/>
      <w:outlineLvl w:val="1"/>
    </w:pPr>
    <w:rPr>
      <w:rFonts w:ascii="Arial" w:hAnsi="Arial" w:cs="Arial"/>
      <w:b/>
      <w:bCs/>
      <w:color w:val="FFFFFF"/>
      <w:sz w:val="20"/>
    </w:rPr>
  </w:style>
  <w:style w:type="paragraph" w:styleId="Heading3">
    <w:name w:val="heading 3"/>
    <w:basedOn w:val="Normal"/>
    <w:next w:val="Normal"/>
    <w:qFormat/>
    <w:rsid w:val="00A73AA8"/>
    <w:pPr>
      <w:keepNext/>
      <w:tabs>
        <w:tab w:val="left" w:pos="1800"/>
      </w:tabs>
      <w:spacing w:before="100" w:beforeAutospacing="1" w:after="100" w:afterAutospacing="1"/>
      <w:jc w:val="center"/>
      <w:outlineLvl w:val="2"/>
    </w:pPr>
    <w:rPr>
      <w:b/>
      <w:bCs/>
    </w:rPr>
  </w:style>
  <w:style w:type="paragraph" w:styleId="Heading4">
    <w:name w:val="heading 4"/>
    <w:basedOn w:val="Normal"/>
    <w:next w:val="Normal"/>
    <w:qFormat/>
    <w:rsid w:val="00A73AA8"/>
    <w:pPr>
      <w:keepNext/>
      <w:outlineLvl w:val="3"/>
    </w:pPr>
    <w:rPr>
      <w:b/>
      <w:bCs/>
      <w:color w:val="000000"/>
    </w:rPr>
  </w:style>
  <w:style w:type="paragraph" w:styleId="Heading5">
    <w:name w:val="heading 5"/>
    <w:basedOn w:val="Normal"/>
    <w:next w:val="Normal"/>
    <w:qFormat/>
    <w:rsid w:val="00A73AA8"/>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73AA8"/>
    <w:pPr>
      <w:ind w:left="1440" w:firstLine="720"/>
      <w:jc w:val="center"/>
    </w:pPr>
    <w:rPr>
      <w:b/>
      <w:bCs/>
    </w:rPr>
  </w:style>
  <w:style w:type="paragraph" w:styleId="Header">
    <w:name w:val="header"/>
    <w:basedOn w:val="Normal"/>
    <w:link w:val="HeaderChar"/>
    <w:rsid w:val="00A73AA8"/>
    <w:pPr>
      <w:tabs>
        <w:tab w:val="center" w:pos="4320"/>
        <w:tab w:val="right" w:pos="8640"/>
      </w:tabs>
    </w:pPr>
    <w:rPr>
      <w:lang w:val="x-none" w:eastAsia="x-none"/>
    </w:rPr>
  </w:style>
  <w:style w:type="paragraph" w:styleId="Footer">
    <w:name w:val="footer"/>
    <w:basedOn w:val="Normal"/>
    <w:link w:val="FooterChar"/>
    <w:uiPriority w:val="99"/>
    <w:rsid w:val="00A73AA8"/>
    <w:pPr>
      <w:tabs>
        <w:tab w:val="center" w:pos="4320"/>
        <w:tab w:val="right" w:pos="8640"/>
      </w:tabs>
    </w:pPr>
    <w:rPr>
      <w:lang w:val="x-none" w:eastAsia="x-none"/>
    </w:rPr>
  </w:style>
  <w:style w:type="paragraph" w:styleId="DocumentMap">
    <w:name w:val="Document Map"/>
    <w:basedOn w:val="Normal"/>
    <w:semiHidden/>
    <w:rsid w:val="00A73AA8"/>
    <w:pPr>
      <w:shd w:val="clear" w:color="auto" w:fill="000080"/>
    </w:pPr>
    <w:rPr>
      <w:rFonts w:ascii="Tahoma" w:hAnsi="Tahoma" w:cs="Tahoma"/>
    </w:rPr>
  </w:style>
  <w:style w:type="character" w:styleId="PageNumber">
    <w:name w:val="page number"/>
    <w:basedOn w:val="DefaultParagraphFont"/>
    <w:rsid w:val="00A73AA8"/>
  </w:style>
  <w:style w:type="paragraph" w:styleId="ListBullet">
    <w:name w:val="List Bullet"/>
    <w:basedOn w:val="Normal"/>
    <w:autoRedefine/>
    <w:rsid w:val="00A73AA8"/>
    <w:pPr>
      <w:numPr>
        <w:numId w:val="1"/>
      </w:numPr>
    </w:pPr>
  </w:style>
  <w:style w:type="character" w:styleId="Hyperlink">
    <w:name w:val="Hyperlink"/>
    <w:rsid w:val="00A73AA8"/>
    <w:rPr>
      <w:color w:val="0000FF"/>
      <w:u w:val="single"/>
    </w:rPr>
  </w:style>
  <w:style w:type="paragraph" w:customStyle="1" w:styleId="TableText">
    <w:name w:val="Table Text"/>
    <w:basedOn w:val="Normal"/>
    <w:rsid w:val="00A73AA8"/>
    <w:pPr>
      <w:numPr>
        <w:numId w:val="2"/>
      </w:numPr>
    </w:pPr>
  </w:style>
  <w:style w:type="paragraph" w:customStyle="1" w:styleId="tabletext0">
    <w:name w:val="tabletext"/>
    <w:basedOn w:val="Normal"/>
    <w:rsid w:val="00A73AA8"/>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A73AA8"/>
    <w:pPr>
      <w:ind w:left="1080"/>
    </w:pPr>
    <w:rPr>
      <w:rFonts w:ascii="Arial" w:hAnsi="Arial" w:cs="Arial"/>
      <w:i/>
      <w:iCs/>
      <w:sz w:val="20"/>
    </w:rPr>
  </w:style>
  <w:style w:type="paragraph" w:styleId="BodyTextIndent2">
    <w:name w:val="Body Text Indent 2"/>
    <w:basedOn w:val="Normal"/>
    <w:rsid w:val="00A73AA8"/>
    <w:pPr>
      <w:ind w:left="900"/>
    </w:pPr>
    <w:rPr>
      <w:rFonts w:ascii="Arial" w:hAnsi="Arial" w:cs="Arial"/>
      <w:i/>
      <w:iCs/>
      <w:sz w:val="20"/>
    </w:rPr>
  </w:style>
  <w:style w:type="paragraph" w:styleId="BodyText">
    <w:name w:val="Body Text"/>
    <w:basedOn w:val="Normal"/>
    <w:link w:val="BodyTextChar"/>
    <w:rsid w:val="00A73AA8"/>
    <w:rPr>
      <w:color w:val="FF0000"/>
      <w:lang w:val="x-none" w:eastAsia="x-none"/>
    </w:rPr>
  </w:style>
  <w:style w:type="paragraph" w:styleId="BalloonText">
    <w:name w:val="Balloon Text"/>
    <w:basedOn w:val="Normal"/>
    <w:semiHidden/>
    <w:rsid w:val="00A73AA8"/>
    <w:rPr>
      <w:rFonts w:ascii="Tahoma" w:hAnsi="Tahoma" w:cs="Tahoma"/>
      <w:sz w:val="16"/>
      <w:szCs w:val="16"/>
    </w:rPr>
  </w:style>
  <w:style w:type="character" w:styleId="PlaceholderText">
    <w:name w:val="Placeholder Text"/>
    <w:uiPriority w:val="99"/>
    <w:semiHidden/>
    <w:rsid w:val="00A73AA8"/>
    <w:rPr>
      <w:color w:val="808080"/>
    </w:rPr>
  </w:style>
  <w:style w:type="character" w:customStyle="1" w:styleId="HeaderChar">
    <w:name w:val="Header Char"/>
    <w:link w:val="Header"/>
    <w:rsid w:val="00A73AA8"/>
    <w:rPr>
      <w:sz w:val="24"/>
      <w:szCs w:val="24"/>
    </w:rPr>
  </w:style>
  <w:style w:type="character" w:customStyle="1" w:styleId="FooterChar">
    <w:name w:val="Footer Char"/>
    <w:link w:val="Footer"/>
    <w:uiPriority w:val="99"/>
    <w:rsid w:val="00A73AA8"/>
    <w:rPr>
      <w:sz w:val="24"/>
      <w:szCs w:val="24"/>
    </w:rPr>
  </w:style>
  <w:style w:type="character" w:styleId="CommentReference">
    <w:name w:val="annotation reference"/>
    <w:rsid w:val="005700CF"/>
    <w:rPr>
      <w:sz w:val="16"/>
      <w:szCs w:val="16"/>
    </w:rPr>
  </w:style>
  <w:style w:type="paragraph" w:styleId="CommentText">
    <w:name w:val="annotation text"/>
    <w:basedOn w:val="Normal"/>
    <w:link w:val="CommentTextChar"/>
    <w:rsid w:val="005700CF"/>
    <w:rPr>
      <w:sz w:val="20"/>
      <w:szCs w:val="20"/>
    </w:rPr>
  </w:style>
  <w:style w:type="character" w:customStyle="1" w:styleId="CommentTextChar">
    <w:name w:val="Comment Text Char"/>
    <w:basedOn w:val="DefaultParagraphFont"/>
    <w:link w:val="CommentText"/>
    <w:rsid w:val="005700CF"/>
  </w:style>
  <w:style w:type="paragraph" w:styleId="CommentSubject">
    <w:name w:val="annotation subject"/>
    <w:basedOn w:val="CommentText"/>
    <w:next w:val="CommentText"/>
    <w:link w:val="CommentSubjectChar"/>
    <w:rsid w:val="005700CF"/>
    <w:rPr>
      <w:b/>
      <w:bCs/>
      <w:lang w:val="x-none" w:eastAsia="x-none"/>
    </w:rPr>
  </w:style>
  <w:style w:type="character" w:customStyle="1" w:styleId="CommentSubjectChar">
    <w:name w:val="Comment Subject Char"/>
    <w:link w:val="CommentSubject"/>
    <w:rsid w:val="005700CF"/>
    <w:rPr>
      <w:b/>
      <w:bCs/>
    </w:rPr>
  </w:style>
  <w:style w:type="paragraph" w:styleId="NoSpacing">
    <w:name w:val="No Spacing"/>
    <w:uiPriority w:val="1"/>
    <w:qFormat/>
    <w:rsid w:val="00DB299D"/>
    <w:rPr>
      <w:rFonts w:ascii="Calibri" w:eastAsia="Calibri" w:hAnsi="Calibri"/>
      <w:sz w:val="22"/>
      <w:szCs w:val="22"/>
    </w:rPr>
  </w:style>
  <w:style w:type="character" w:customStyle="1" w:styleId="BodyTextChar">
    <w:name w:val="Body Text Char"/>
    <w:link w:val="BodyText"/>
    <w:rsid w:val="006E0165"/>
    <w:rPr>
      <w:color w:val="FF0000"/>
      <w:sz w:val="24"/>
      <w:szCs w:val="24"/>
    </w:rPr>
  </w:style>
  <w:style w:type="paragraph" w:styleId="ListParagraph">
    <w:name w:val="List Paragraph"/>
    <w:basedOn w:val="Normal"/>
    <w:link w:val="ListParagraphChar"/>
    <w:uiPriority w:val="34"/>
    <w:qFormat/>
    <w:rsid w:val="00F016B9"/>
    <w:pPr>
      <w:ind w:left="720"/>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F016B9"/>
    <w:rPr>
      <w:rFonts w:ascii="Calibri" w:eastAsia="Calibri" w:hAnsi="Calibri"/>
      <w:sz w:val="22"/>
      <w:szCs w:val="22"/>
    </w:rPr>
  </w:style>
  <w:style w:type="paragraph" w:customStyle="1" w:styleId="Standard1">
    <w:name w:val="Standard1"/>
    <w:basedOn w:val="Normal"/>
    <w:rsid w:val="001F707D"/>
    <w:pPr>
      <w:spacing w:before="60" w:after="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AA8"/>
    <w:rPr>
      <w:sz w:val="24"/>
      <w:szCs w:val="24"/>
    </w:rPr>
  </w:style>
  <w:style w:type="paragraph" w:styleId="Heading1">
    <w:name w:val="heading 1"/>
    <w:basedOn w:val="Normal"/>
    <w:next w:val="Normal"/>
    <w:qFormat/>
    <w:rsid w:val="00A73AA8"/>
    <w:pPr>
      <w:keepNext/>
      <w:tabs>
        <w:tab w:val="left" w:pos="1800"/>
      </w:tabs>
      <w:outlineLvl w:val="0"/>
    </w:pPr>
    <w:rPr>
      <w:b/>
      <w:bCs/>
    </w:rPr>
  </w:style>
  <w:style w:type="paragraph" w:styleId="Heading2">
    <w:name w:val="heading 2"/>
    <w:basedOn w:val="Normal"/>
    <w:next w:val="Normal"/>
    <w:qFormat/>
    <w:rsid w:val="00A73AA8"/>
    <w:pPr>
      <w:keepNext/>
      <w:spacing w:before="40" w:after="40"/>
      <w:jc w:val="center"/>
      <w:outlineLvl w:val="1"/>
    </w:pPr>
    <w:rPr>
      <w:rFonts w:ascii="Arial" w:hAnsi="Arial" w:cs="Arial"/>
      <w:b/>
      <w:bCs/>
      <w:color w:val="FFFFFF"/>
      <w:sz w:val="20"/>
    </w:rPr>
  </w:style>
  <w:style w:type="paragraph" w:styleId="Heading3">
    <w:name w:val="heading 3"/>
    <w:basedOn w:val="Normal"/>
    <w:next w:val="Normal"/>
    <w:qFormat/>
    <w:rsid w:val="00A73AA8"/>
    <w:pPr>
      <w:keepNext/>
      <w:tabs>
        <w:tab w:val="left" w:pos="1800"/>
      </w:tabs>
      <w:spacing w:before="100" w:beforeAutospacing="1" w:after="100" w:afterAutospacing="1"/>
      <w:jc w:val="center"/>
      <w:outlineLvl w:val="2"/>
    </w:pPr>
    <w:rPr>
      <w:b/>
      <w:bCs/>
    </w:rPr>
  </w:style>
  <w:style w:type="paragraph" w:styleId="Heading4">
    <w:name w:val="heading 4"/>
    <w:basedOn w:val="Normal"/>
    <w:next w:val="Normal"/>
    <w:qFormat/>
    <w:rsid w:val="00A73AA8"/>
    <w:pPr>
      <w:keepNext/>
      <w:outlineLvl w:val="3"/>
    </w:pPr>
    <w:rPr>
      <w:b/>
      <w:bCs/>
      <w:color w:val="000000"/>
    </w:rPr>
  </w:style>
  <w:style w:type="paragraph" w:styleId="Heading5">
    <w:name w:val="heading 5"/>
    <w:basedOn w:val="Normal"/>
    <w:next w:val="Normal"/>
    <w:qFormat/>
    <w:rsid w:val="00A73AA8"/>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73AA8"/>
    <w:pPr>
      <w:ind w:left="1440" w:firstLine="720"/>
      <w:jc w:val="center"/>
    </w:pPr>
    <w:rPr>
      <w:b/>
      <w:bCs/>
    </w:rPr>
  </w:style>
  <w:style w:type="paragraph" w:styleId="Header">
    <w:name w:val="header"/>
    <w:basedOn w:val="Normal"/>
    <w:link w:val="HeaderChar"/>
    <w:rsid w:val="00A73AA8"/>
    <w:pPr>
      <w:tabs>
        <w:tab w:val="center" w:pos="4320"/>
        <w:tab w:val="right" w:pos="8640"/>
      </w:tabs>
    </w:pPr>
    <w:rPr>
      <w:lang w:val="x-none" w:eastAsia="x-none"/>
    </w:rPr>
  </w:style>
  <w:style w:type="paragraph" w:styleId="Footer">
    <w:name w:val="footer"/>
    <w:basedOn w:val="Normal"/>
    <w:link w:val="FooterChar"/>
    <w:uiPriority w:val="99"/>
    <w:rsid w:val="00A73AA8"/>
    <w:pPr>
      <w:tabs>
        <w:tab w:val="center" w:pos="4320"/>
        <w:tab w:val="right" w:pos="8640"/>
      </w:tabs>
    </w:pPr>
    <w:rPr>
      <w:lang w:val="x-none" w:eastAsia="x-none"/>
    </w:rPr>
  </w:style>
  <w:style w:type="paragraph" w:styleId="DocumentMap">
    <w:name w:val="Document Map"/>
    <w:basedOn w:val="Normal"/>
    <w:semiHidden/>
    <w:rsid w:val="00A73AA8"/>
    <w:pPr>
      <w:shd w:val="clear" w:color="auto" w:fill="000080"/>
    </w:pPr>
    <w:rPr>
      <w:rFonts w:ascii="Tahoma" w:hAnsi="Tahoma" w:cs="Tahoma"/>
    </w:rPr>
  </w:style>
  <w:style w:type="character" w:styleId="PageNumber">
    <w:name w:val="page number"/>
    <w:basedOn w:val="DefaultParagraphFont"/>
    <w:rsid w:val="00A73AA8"/>
  </w:style>
  <w:style w:type="paragraph" w:styleId="ListBullet">
    <w:name w:val="List Bullet"/>
    <w:basedOn w:val="Normal"/>
    <w:autoRedefine/>
    <w:rsid w:val="00A73AA8"/>
    <w:pPr>
      <w:numPr>
        <w:numId w:val="1"/>
      </w:numPr>
    </w:pPr>
  </w:style>
  <w:style w:type="character" w:styleId="Hyperlink">
    <w:name w:val="Hyperlink"/>
    <w:rsid w:val="00A73AA8"/>
    <w:rPr>
      <w:color w:val="0000FF"/>
      <w:u w:val="single"/>
    </w:rPr>
  </w:style>
  <w:style w:type="paragraph" w:customStyle="1" w:styleId="TableText">
    <w:name w:val="Table Text"/>
    <w:basedOn w:val="Normal"/>
    <w:rsid w:val="00A73AA8"/>
    <w:pPr>
      <w:numPr>
        <w:numId w:val="2"/>
      </w:numPr>
    </w:pPr>
  </w:style>
  <w:style w:type="paragraph" w:customStyle="1" w:styleId="tabletext0">
    <w:name w:val="tabletext"/>
    <w:basedOn w:val="Normal"/>
    <w:rsid w:val="00A73AA8"/>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A73AA8"/>
    <w:pPr>
      <w:ind w:left="1080"/>
    </w:pPr>
    <w:rPr>
      <w:rFonts w:ascii="Arial" w:hAnsi="Arial" w:cs="Arial"/>
      <w:i/>
      <w:iCs/>
      <w:sz w:val="20"/>
    </w:rPr>
  </w:style>
  <w:style w:type="paragraph" w:styleId="BodyTextIndent2">
    <w:name w:val="Body Text Indent 2"/>
    <w:basedOn w:val="Normal"/>
    <w:rsid w:val="00A73AA8"/>
    <w:pPr>
      <w:ind w:left="900"/>
    </w:pPr>
    <w:rPr>
      <w:rFonts w:ascii="Arial" w:hAnsi="Arial" w:cs="Arial"/>
      <w:i/>
      <w:iCs/>
      <w:sz w:val="20"/>
    </w:rPr>
  </w:style>
  <w:style w:type="paragraph" w:styleId="BodyText">
    <w:name w:val="Body Text"/>
    <w:basedOn w:val="Normal"/>
    <w:link w:val="BodyTextChar"/>
    <w:rsid w:val="00A73AA8"/>
    <w:rPr>
      <w:color w:val="FF0000"/>
      <w:lang w:val="x-none" w:eastAsia="x-none"/>
    </w:rPr>
  </w:style>
  <w:style w:type="paragraph" w:styleId="BalloonText">
    <w:name w:val="Balloon Text"/>
    <w:basedOn w:val="Normal"/>
    <w:semiHidden/>
    <w:rsid w:val="00A73AA8"/>
    <w:rPr>
      <w:rFonts w:ascii="Tahoma" w:hAnsi="Tahoma" w:cs="Tahoma"/>
      <w:sz w:val="16"/>
      <w:szCs w:val="16"/>
    </w:rPr>
  </w:style>
  <w:style w:type="character" w:styleId="PlaceholderText">
    <w:name w:val="Placeholder Text"/>
    <w:uiPriority w:val="99"/>
    <w:semiHidden/>
    <w:rsid w:val="00A73AA8"/>
    <w:rPr>
      <w:color w:val="808080"/>
    </w:rPr>
  </w:style>
  <w:style w:type="character" w:customStyle="1" w:styleId="HeaderChar">
    <w:name w:val="Header Char"/>
    <w:link w:val="Header"/>
    <w:rsid w:val="00A73AA8"/>
    <w:rPr>
      <w:sz w:val="24"/>
      <w:szCs w:val="24"/>
    </w:rPr>
  </w:style>
  <w:style w:type="character" w:customStyle="1" w:styleId="FooterChar">
    <w:name w:val="Footer Char"/>
    <w:link w:val="Footer"/>
    <w:uiPriority w:val="99"/>
    <w:rsid w:val="00A73AA8"/>
    <w:rPr>
      <w:sz w:val="24"/>
      <w:szCs w:val="24"/>
    </w:rPr>
  </w:style>
  <w:style w:type="character" w:styleId="CommentReference">
    <w:name w:val="annotation reference"/>
    <w:rsid w:val="005700CF"/>
    <w:rPr>
      <w:sz w:val="16"/>
      <w:szCs w:val="16"/>
    </w:rPr>
  </w:style>
  <w:style w:type="paragraph" w:styleId="CommentText">
    <w:name w:val="annotation text"/>
    <w:basedOn w:val="Normal"/>
    <w:link w:val="CommentTextChar"/>
    <w:rsid w:val="005700CF"/>
    <w:rPr>
      <w:sz w:val="20"/>
      <w:szCs w:val="20"/>
    </w:rPr>
  </w:style>
  <w:style w:type="character" w:customStyle="1" w:styleId="CommentTextChar">
    <w:name w:val="Comment Text Char"/>
    <w:basedOn w:val="DefaultParagraphFont"/>
    <w:link w:val="CommentText"/>
    <w:rsid w:val="005700CF"/>
  </w:style>
  <w:style w:type="paragraph" w:styleId="CommentSubject">
    <w:name w:val="annotation subject"/>
    <w:basedOn w:val="CommentText"/>
    <w:next w:val="CommentText"/>
    <w:link w:val="CommentSubjectChar"/>
    <w:rsid w:val="005700CF"/>
    <w:rPr>
      <w:b/>
      <w:bCs/>
      <w:lang w:val="x-none" w:eastAsia="x-none"/>
    </w:rPr>
  </w:style>
  <w:style w:type="character" w:customStyle="1" w:styleId="CommentSubjectChar">
    <w:name w:val="Comment Subject Char"/>
    <w:link w:val="CommentSubject"/>
    <w:rsid w:val="005700CF"/>
    <w:rPr>
      <w:b/>
      <w:bCs/>
    </w:rPr>
  </w:style>
  <w:style w:type="paragraph" w:styleId="NoSpacing">
    <w:name w:val="No Spacing"/>
    <w:uiPriority w:val="1"/>
    <w:qFormat/>
    <w:rsid w:val="00DB299D"/>
    <w:rPr>
      <w:rFonts w:ascii="Calibri" w:eastAsia="Calibri" w:hAnsi="Calibri"/>
      <w:sz w:val="22"/>
      <w:szCs w:val="22"/>
    </w:rPr>
  </w:style>
  <w:style w:type="character" w:customStyle="1" w:styleId="BodyTextChar">
    <w:name w:val="Body Text Char"/>
    <w:link w:val="BodyText"/>
    <w:rsid w:val="006E0165"/>
    <w:rPr>
      <w:color w:val="FF0000"/>
      <w:sz w:val="24"/>
      <w:szCs w:val="24"/>
    </w:rPr>
  </w:style>
  <w:style w:type="paragraph" w:styleId="ListParagraph">
    <w:name w:val="List Paragraph"/>
    <w:basedOn w:val="Normal"/>
    <w:link w:val="ListParagraphChar"/>
    <w:uiPriority w:val="34"/>
    <w:qFormat/>
    <w:rsid w:val="00F016B9"/>
    <w:pPr>
      <w:ind w:left="720"/>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F016B9"/>
    <w:rPr>
      <w:rFonts w:ascii="Calibri" w:eastAsia="Calibri" w:hAnsi="Calibri"/>
      <w:sz w:val="22"/>
      <w:szCs w:val="22"/>
    </w:rPr>
  </w:style>
  <w:style w:type="paragraph" w:customStyle="1" w:styleId="Standard1">
    <w:name w:val="Standard1"/>
    <w:basedOn w:val="Normal"/>
    <w:rsid w:val="001F707D"/>
    <w:pPr>
      <w:spacing w:before="60" w:after="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98292">
      <w:bodyDiv w:val="1"/>
      <w:marLeft w:val="0"/>
      <w:marRight w:val="0"/>
      <w:marTop w:val="0"/>
      <w:marBottom w:val="0"/>
      <w:divBdr>
        <w:top w:val="none" w:sz="0" w:space="0" w:color="auto"/>
        <w:left w:val="none" w:sz="0" w:space="0" w:color="auto"/>
        <w:bottom w:val="none" w:sz="0" w:space="0" w:color="auto"/>
        <w:right w:val="none" w:sz="0" w:space="0" w:color="auto"/>
      </w:divBdr>
    </w:div>
    <w:div w:id="1449931818">
      <w:bodyDiv w:val="1"/>
      <w:marLeft w:val="0"/>
      <w:marRight w:val="0"/>
      <w:marTop w:val="0"/>
      <w:marBottom w:val="0"/>
      <w:divBdr>
        <w:top w:val="none" w:sz="0" w:space="0" w:color="auto"/>
        <w:left w:val="none" w:sz="0" w:space="0" w:color="auto"/>
        <w:bottom w:val="none" w:sz="0" w:space="0" w:color="auto"/>
        <w:right w:val="none" w:sz="0" w:space="0" w:color="auto"/>
      </w:divBdr>
      <w:divsChild>
        <w:div w:id="1021012728">
          <w:marLeft w:val="0"/>
          <w:marRight w:val="0"/>
          <w:marTop w:val="0"/>
          <w:marBottom w:val="0"/>
          <w:divBdr>
            <w:top w:val="none" w:sz="0" w:space="0" w:color="auto"/>
            <w:left w:val="none" w:sz="0" w:space="0" w:color="auto"/>
            <w:bottom w:val="none" w:sz="0" w:space="0" w:color="auto"/>
            <w:right w:val="none" w:sz="0" w:space="0" w:color="auto"/>
          </w:divBdr>
          <w:divsChild>
            <w:div w:id="631521122">
              <w:marLeft w:val="0"/>
              <w:marRight w:val="0"/>
              <w:marTop w:val="0"/>
              <w:marBottom w:val="0"/>
              <w:divBdr>
                <w:top w:val="none" w:sz="0" w:space="0" w:color="auto"/>
                <w:left w:val="none" w:sz="0" w:space="0" w:color="auto"/>
                <w:bottom w:val="none" w:sz="0" w:space="0" w:color="auto"/>
                <w:right w:val="none" w:sz="0" w:space="0" w:color="auto"/>
              </w:divBdr>
              <w:divsChild>
                <w:div w:id="369258982">
                  <w:marLeft w:val="0"/>
                  <w:marRight w:val="0"/>
                  <w:marTop w:val="0"/>
                  <w:marBottom w:val="0"/>
                  <w:divBdr>
                    <w:top w:val="none" w:sz="0" w:space="0" w:color="auto"/>
                    <w:left w:val="none" w:sz="0" w:space="0" w:color="auto"/>
                    <w:bottom w:val="none" w:sz="0" w:space="0" w:color="auto"/>
                    <w:right w:val="none" w:sz="0" w:space="0" w:color="auto"/>
                  </w:divBdr>
                  <w:divsChild>
                    <w:div w:id="1155949542">
                      <w:marLeft w:val="480"/>
                      <w:marRight w:val="0"/>
                      <w:marTop w:val="0"/>
                      <w:marBottom w:val="0"/>
                      <w:divBdr>
                        <w:top w:val="none" w:sz="0" w:space="0" w:color="auto"/>
                        <w:left w:val="none" w:sz="0" w:space="0" w:color="auto"/>
                        <w:bottom w:val="none" w:sz="0" w:space="0" w:color="auto"/>
                        <w:right w:val="none" w:sz="0" w:space="0" w:color="auto"/>
                      </w:divBdr>
                      <w:divsChild>
                        <w:div w:id="1089740367">
                          <w:marLeft w:val="0"/>
                          <w:marRight w:val="0"/>
                          <w:marTop w:val="0"/>
                          <w:marBottom w:val="0"/>
                          <w:divBdr>
                            <w:top w:val="none" w:sz="0" w:space="0" w:color="auto"/>
                            <w:left w:val="none" w:sz="0" w:space="0" w:color="auto"/>
                            <w:bottom w:val="none" w:sz="0" w:space="0" w:color="auto"/>
                            <w:right w:val="none" w:sz="0" w:space="0" w:color="auto"/>
                          </w:divBdr>
                          <w:divsChild>
                            <w:div w:id="1300956636">
                              <w:marLeft w:val="0"/>
                              <w:marRight w:val="0"/>
                              <w:marTop w:val="0"/>
                              <w:marBottom w:val="0"/>
                              <w:divBdr>
                                <w:top w:val="none" w:sz="0" w:space="0" w:color="auto"/>
                                <w:left w:val="none" w:sz="0" w:space="0" w:color="auto"/>
                                <w:bottom w:val="none" w:sz="0" w:space="0" w:color="auto"/>
                                <w:right w:val="none" w:sz="0" w:space="0" w:color="auto"/>
                              </w:divBdr>
                              <w:divsChild>
                                <w:div w:id="468206619">
                                  <w:marLeft w:val="0"/>
                                  <w:marRight w:val="0"/>
                                  <w:marTop w:val="0"/>
                                  <w:marBottom w:val="0"/>
                                  <w:divBdr>
                                    <w:top w:val="none" w:sz="0" w:space="0" w:color="auto"/>
                                    <w:left w:val="none" w:sz="0" w:space="0" w:color="auto"/>
                                    <w:bottom w:val="none" w:sz="0" w:space="0" w:color="auto"/>
                                    <w:right w:val="none" w:sz="0" w:space="0" w:color="auto"/>
                                  </w:divBdr>
                                  <w:divsChild>
                                    <w:div w:id="831605816">
                                      <w:marLeft w:val="75"/>
                                      <w:marRight w:val="450"/>
                                      <w:marTop w:val="0"/>
                                      <w:marBottom w:val="0"/>
                                      <w:divBdr>
                                        <w:top w:val="none" w:sz="0" w:space="0" w:color="auto"/>
                                        <w:left w:val="none" w:sz="0" w:space="0" w:color="auto"/>
                                        <w:bottom w:val="none" w:sz="0" w:space="0" w:color="auto"/>
                                        <w:right w:val="none" w:sz="0" w:space="0" w:color="auto"/>
                                      </w:divBdr>
                                      <w:divsChild>
                                        <w:div w:id="1062485091">
                                          <w:marLeft w:val="0"/>
                                          <w:marRight w:val="0"/>
                                          <w:marTop w:val="225"/>
                                          <w:marBottom w:val="0"/>
                                          <w:divBdr>
                                            <w:top w:val="none" w:sz="0" w:space="0" w:color="auto"/>
                                            <w:left w:val="none" w:sz="0" w:space="0" w:color="auto"/>
                                            <w:bottom w:val="none" w:sz="0" w:space="0" w:color="auto"/>
                                            <w:right w:val="none" w:sz="0" w:space="0" w:color="auto"/>
                                          </w:divBdr>
                                          <w:divsChild>
                                            <w:div w:id="623123786">
                                              <w:marLeft w:val="0"/>
                                              <w:marRight w:val="0"/>
                                              <w:marTop w:val="0"/>
                                              <w:marBottom w:val="90"/>
                                              <w:divBdr>
                                                <w:top w:val="none" w:sz="0" w:space="0" w:color="auto"/>
                                                <w:left w:val="none" w:sz="0" w:space="0" w:color="auto"/>
                                                <w:bottom w:val="none" w:sz="0" w:space="0" w:color="auto"/>
                                                <w:right w:val="none" w:sz="0" w:space="0" w:color="auto"/>
                                              </w:divBdr>
                                              <w:divsChild>
                                                <w:div w:id="904293938">
                                                  <w:marLeft w:val="0"/>
                                                  <w:marRight w:val="0"/>
                                                  <w:marTop w:val="0"/>
                                                  <w:marBottom w:val="0"/>
                                                  <w:divBdr>
                                                    <w:top w:val="none" w:sz="0" w:space="0" w:color="auto"/>
                                                    <w:left w:val="none" w:sz="0" w:space="0" w:color="auto"/>
                                                    <w:bottom w:val="none" w:sz="0" w:space="0" w:color="auto"/>
                                                    <w:right w:val="none" w:sz="0" w:space="0" w:color="auto"/>
                                                  </w:divBdr>
                                                  <w:divsChild>
                                                    <w:div w:id="1863011825">
                                                      <w:marLeft w:val="0"/>
                                                      <w:marRight w:val="0"/>
                                                      <w:marTop w:val="0"/>
                                                      <w:marBottom w:val="0"/>
                                                      <w:divBdr>
                                                        <w:top w:val="none" w:sz="0" w:space="0" w:color="auto"/>
                                                        <w:left w:val="none" w:sz="0" w:space="0" w:color="auto"/>
                                                        <w:bottom w:val="none" w:sz="0" w:space="0" w:color="auto"/>
                                                        <w:right w:val="none" w:sz="0" w:space="0" w:color="auto"/>
                                                      </w:divBdr>
                                                      <w:divsChild>
                                                        <w:div w:id="30613135">
                                                          <w:marLeft w:val="0"/>
                                                          <w:marRight w:val="0"/>
                                                          <w:marTop w:val="0"/>
                                                          <w:marBottom w:val="0"/>
                                                          <w:divBdr>
                                                            <w:top w:val="none" w:sz="0" w:space="0" w:color="auto"/>
                                                            <w:left w:val="none" w:sz="0" w:space="0" w:color="auto"/>
                                                            <w:bottom w:val="none" w:sz="0" w:space="0" w:color="auto"/>
                                                            <w:right w:val="none" w:sz="0" w:space="0" w:color="auto"/>
                                                          </w:divBdr>
                                                          <w:divsChild>
                                                            <w:div w:id="6418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pigner\Local%20Settings\Temporary%20Internet%20Files\Content.Outlook\6KV980UX\Guident%20Minutes%20Template%20-%20Final%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ategory xmlns="92b370fd-a137-4596-b51a-33466be226ec">Weekly Status Meetings (Minutes/Agendas)</Category>
    <Comments xmlns="92b370fd-a137-4596-b51a-33466be226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111239267A3C47A1E1BDBC23C390C4" ma:contentTypeVersion="2" ma:contentTypeDescription="Create a new document." ma:contentTypeScope="" ma:versionID="85f0926d2fd271a915005622d20e83b3">
  <xsd:schema xmlns:xsd="http://www.w3.org/2001/XMLSchema" xmlns:p="http://schemas.microsoft.com/office/2006/metadata/properties" xmlns:ns2="92b370fd-a137-4596-b51a-33466be226ec" targetNamespace="http://schemas.microsoft.com/office/2006/metadata/properties" ma:root="true" ma:fieldsID="7c7093d1ad6a327852f8430ad606b391" ns2:_="">
    <xsd:import namespace="92b370fd-a137-4596-b51a-33466be226ec"/>
    <xsd:element name="properties">
      <xsd:complexType>
        <xsd:sequence>
          <xsd:element name="documentManagement">
            <xsd:complexType>
              <xsd:all>
                <xsd:element ref="ns2:Category" minOccurs="0"/>
                <xsd:element ref="ns2:Comments" minOccurs="0"/>
              </xsd:all>
            </xsd:complexType>
          </xsd:element>
        </xsd:sequence>
      </xsd:complexType>
    </xsd:element>
  </xsd:schema>
  <xsd:schema xmlns:xsd="http://www.w3.org/2001/XMLSchema" xmlns:dms="http://schemas.microsoft.com/office/2006/documentManagement/types" targetNamespace="92b370fd-a137-4596-b51a-33466be226ec" elementFormDefault="qualified">
    <xsd:import namespace="http://schemas.microsoft.com/office/2006/documentManagement/types"/>
    <xsd:element name="Category" ma:index="8" nillable="true" ma:displayName="Category" ma:default="Weekly Status Meetings (Minutes/Agendas)" ma:format="Dropdown" ma:internalName="Category">
      <xsd:simpleType>
        <xsd:restriction base="dms:Choice">
          <xsd:enumeration value="Weekly Status Meetings (Minutes/Agendas)"/>
          <xsd:enumeration value="Monthly Status Reports"/>
          <xsd:enumeration value="Final Deliverables"/>
        </xsd:restrictio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02CF-FAE8-4D5F-B10F-C5CDC55929E1}">
  <ds:schemaRefs>
    <ds:schemaRef ds:uri="http://schemas.microsoft.com/sharepoint/v3/contenttype/forms"/>
  </ds:schemaRefs>
</ds:datastoreItem>
</file>

<file path=customXml/itemProps2.xml><?xml version="1.0" encoding="utf-8"?>
<ds:datastoreItem xmlns:ds="http://schemas.openxmlformats.org/officeDocument/2006/customXml" ds:itemID="{28014D8E-2233-4FAE-B297-179AE7E7DD7C}">
  <ds:schemaRefs>
    <ds:schemaRef ds:uri="http://schemas.microsoft.com/office/2006/metadata/longProperties"/>
  </ds:schemaRefs>
</ds:datastoreItem>
</file>

<file path=customXml/itemProps3.xml><?xml version="1.0" encoding="utf-8"?>
<ds:datastoreItem xmlns:ds="http://schemas.openxmlformats.org/officeDocument/2006/customXml" ds:itemID="{BFFD5CFC-7248-4D4E-8936-F4D2CC8F045A}">
  <ds:schemaRefs>
    <ds:schemaRef ds:uri="http://schemas.microsoft.com/office/2006/metadata/properties"/>
    <ds:schemaRef ds:uri="http://schemas.microsoft.com/office/infopath/2007/PartnerControls"/>
    <ds:schemaRef ds:uri="92b370fd-a137-4596-b51a-33466be226ec"/>
  </ds:schemaRefs>
</ds:datastoreItem>
</file>

<file path=customXml/itemProps4.xml><?xml version="1.0" encoding="utf-8"?>
<ds:datastoreItem xmlns:ds="http://schemas.openxmlformats.org/officeDocument/2006/customXml" ds:itemID="{00B661C1-80F1-4D49-89EF-884C7FED1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370fd-a137-4596-b51a-33466be226e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65C2F96-0361-43C4-A2F8-C5BC4B3F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Guident Minutes Template - Final version</Template>
  <TotalTime>6</TotalTime>
  <Pages>1</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Training Tracker Meeting Minutes 10.21.15</vt:lpstr>
    </vt:vector>
  </TitlesOfParts>
  <Manager>Bill King</Manager>
  <Company>Nortel Government Solutions</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Tracker Meeting Minutes 10.21.15</dc:title>
  <dc:creator>Neelima Shukla</dc:creator>
  <cp:lastModifiedBy>CS</cp:lastModifiedBy>
  <cp:revision>4</cp:revision>
  <cp:lastPrinted>2013-02-27T19:48:00Z</cp:lastPrinted>
  <dcterms:created xsi:type="dcterms:W3CDTF">2017-01-05T14:45:00Z</dcterms:created>
  <dcterms:modified xsi:type="dcterms:W3CDTF">2017-01-13T22:52:00Z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Revision">
    <vt:lpwstr>002.002 as of 10/29/03</vt:lpwstr>
  </property>
  <property fmtid="{D5CDD505-2E9C-101B-9397-08002B2CF9AE}" pid="3" name="IsMyDocuments">
    <vt:lpwstr>1</vt:lpwstr>
  </property>
  <property fmtid="{D5CDD505-2E9C-101B-9397-08002B2CF9AE}" pid="4" name="ContentTypeId">
    <vt:lpwstr>0x01010003111239267A3C47A1E1BDBC23C390C4</vt:lpwstr>
  </property>
</Properties>
</file>