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64" w:rsidRPr="00565E1D" w:rsidRDefault="003F7264" w:rsidP="003F7264">
      <w:pPr>
        <w:spacing w:after="0" w:line="240" w:lineRule="auto"/>
        <w:jc w:val="center"/>
        <w:rPr>
          <w:b/>
        </w:rPr>
      </w:pPr>
      <w:r w:rsidRPr="00565E1D">
        <w:rPr>
          <w:b/>
        </w:rPr>
        <w:t>JUSTIFICATION FOR NONMATERIAL/NONSUBSTANTIVE CHANGE</w:t>
      </w:r>
    </w:p>
    <w:p w:rsidR="003F7264" w:rsidRPr="00565E1D" w:rsidRDefault="003F7264" w:rsidP="003F7264">
      <w:pPr>
        <w:spacing w:after="0" w:line="240" w:lineRule="auto"/>
        <w:jc w:val="center"/>
        <w:rPr>
          <w:b/>
        </w:rPr>
      </w:pPr>
      <w:r>
        <w:rPr>
          <w:b/>
        </w:rPr>
        <w:t>Madrid Protocol</w:t>
      </w:r>
    </w:p>
    <w:p w:rsidR="003F7264" w:rsidRPr="00565E1D" w:rsidRDefault="003F7264" w:rsidP="003F7264">
      <w:pPr>
        <w:spacing w:after="0" w:line="240" w:lineRule="auto"/>
        <w:jc w:val="center"/>
      </w:pPr>
      <w:r>
        <w:rPr>
          <w:b/>
        </w:rPr>
        <w:t>OMB Control Number 0651-0051</w:t>
      </w:r>
    </w:p>
    <w:p w:rsidR="003F7264" w:rsidRPr="00565E1D" w:rsidRDefault="003F7264" w:rsidP="003F7264">
      <w:pPr>
        <w:spacing w:after="0" w:line="240" w:lineRule="auto"/>
      </w:pPr>
    </w:p>
    <w:p w:rsidR="003F7264" w:rsidRPr="00565E1D" w:rsidRDefault="003F7264" w:rsidP="003F7264">
      <w:pPr>
        <w:spacing w:after="0" w:line="240" w:lineRule="auto"/>
      </w:pPr>
      <w:r w:rsidRPr="00565E1D">
        <w:rPr>
          <w:u w:val="single"/>
        </w:rPr>
        <w:t xml:space="preserve">Background </w:t>
      </w:r>
    </w:p>
    <w:p w:rsidR="003F7264" w:rsidRPr="00565E1D" w:rsidRDefault="003F7264" w:rsidP="003F7264">
      <w:pPr>
        <w:spacing w:after="0" w:line="240" w:lineRule="auto"/>
      </w:pPr>
    </w:p>
    <w:p w:rsidR="003F7264" w:rsidRDefault="003F7264" w:rsidP="003F7264">
      <w:pPr>
        <w:spacing w:after="0" w:line="240" w:lineRule="auto"/>
      </w:pPr>
      <w:r w:rsidRPr="003F7264">
        <w:t>This collection of information is required by the Trademark Act of 1946, 15 U.S.C. § 1051 et seq., which provides for the</w:t>
      </w:r>
      <w:bookmarkStart w:id="0" w:name="_GoBack"/>
      <w:bookmarkEnd w:id="0"/>
      <w:r w:rsidRPr="003F7264">
        <w:t xml:space="preserve"> Federal registration of trademarks, service marks, collective trademarks and service marks, collective membership marks, and certification marks. Individuals and businesses that use or intend to use such marks in commerce may file an application to register the marks with the United States Patent and Trademark Office (USPTO). Both the register and the information provided in pending applications for registration can be accessed by the public in order to determine the availability of a mark and lessen the likelihood of initiating the use of a mark previously adopted by another.  </w:t>
      </w:r>
    </w:p>
    <w:p w:rsidR="003F7264" w:rsidRPr="00565E1D" w:rsidRDefault="003F7264" w:rsidP="003F7264">
      <w:pPr>
        <w:spacing w:after="0" w:line="240" w:lineRule="auto"/>
      </w:pPr>
    </w:p>
    <w:p w:rsidR="003F7264" w:rsidRDefault="003F7264" w:rsidP="003F7264">
      <w:pPr>
        <w:spacing w:after="0" w:line="240" w:lineRule="auto"/>
      </w:pPr>
      <w:r w:rsidRPr="00565E1D">
        <w:t xml:space="preserve">The request is to update the </w:t>
      </w:r>
      <w:r w:rsidR="004C30CA">
        <w:t xml:space="preserve">language in the supporting statement in order to make notice that respondents filing </w:t>
      </w:r>
      <w:r w:rsidR="004C30CA" w:rsidRPr="004C30CA">
        <w:t>§</w:t>
      </w:r>
      <w:r w:rsidR="004C30CA">
        <w:t xml:space="preserve"> 71 affidavits may be involved in the post-registration audit and need to file post-registration actions, which are covered under Collection 0055 (Post-Registration Trademark Processing).  This update is being filed to reflect the publication of</w:t>
      </w:r>
      <w:r w:rsidR="0036416D">
        <w:t xml:space="preserve"> Final Rule 0651-</w:t>
      </w:r>
      <w:r w:rsidR="004C30CA">
        <w:t>AD07</w:t>
      </w:r>
      <w:r w:rsidR="0036416D">
        <w:t>.</w:t>
      </w:r>
    </w:p>
    <w:p w:rsidR="003F7264" w:rsidRPr="00565E1D" w:rsidRDefault="003F7264" w:rsidP="003F7264">
      <w:pPr>
        <w:spacing w:after="0" w:line="240" w:lineRule="auto"/>
      </w:pPr>
    </w:p>
    <w:p w:rsidR="003F7264" w:rsidRPr="00565E1D" w:rsidRDefault="003F7264" w:rsidP="003F7264">
      <w:pPr>
        <w:spacing w:after="0" w:line="240" w:lineRule="auto"/>
      </w:pPr>
      <w:r w:rsidRPr="00565E1D">
        <w:rPr>
          <w:u w:val="single"/>
        </w:rPr>
        <w:t>Summary of Changes</w:t>
      </w:r>
    </w:p>
    <w:p w:rsidR="003F7264" w:rsidRPr="00565E1D" w:rsidRDefault="003F7264" w:rsidP="003F7264">
      <w:pPr>
        <w:spacing w:after="0" w:line="240" w:lineRule="auto"/>
      </w:pPr>
    </w:p>
    <w:p w:rsidR="003F7264" w:rsidRPr="00565E1D" w:rsidRDefault="0036416D" w:rsidP="003F7264">
      <w:pPr>
        <w:spacing w:after="0" w:line="240" w:lineRule="auto"/>
      </w:pPr>
      <w:r>
        <w:t xml:space="preserve">The change in language to the supporting statement is due to </w:t>
      </w:r>
      <w:r w:rsidR="003F7264" w:rsidRPr="00565E1D">
        <w:t xml:space="preserve">the </w:t>
      </w:r>
      <w:r>
        <w:t>rulemaking action 0651-AD07</w:t>
      </w:r>
      <w:r w:rsidR="003F7264" w:rsidRPr="00565E1D">
        <w:t xml:space="preserve">. </w:t>
      </w:r>
    </w:p>
    <w:p w:rsidR="003F7264" w:rsidRPr="00565E1D" w:rsidRDefault="003F7264" w:rsidP="003F7264">
      <w:pPr>
        <w:spacing w:after="0" w:line="240" w:lineRule="auto"/>
      </w:pPr>
    </w:p>
    <w:p w:rsidR="003F7264" w:rsidRDefault="003F7264" w:rsidP="003F7264">
      <w:pPr>
        <w:spacing w:after="0" w:line="240" w:lineRule="auto"/>
        <w:rPr>
          <w:u w:val="single"/>
        </w:rPr>
      </w:pPr>
      <w:r w:rsidRPr="00565E1D">
        <w:rPr>
          <w:u w:val="single"/>
        </w:rPr>
        <w:t>Changes in Burden</w:t>
      </w:r>
    </w:p>
    <w:p w:rsidR="004C30CA" w:rsidRPr="00565E1D" w:rsidRDefault="004C30CA" w:rsidP="003F7264">
      <w:pPr>
        <w:spacing w:after="0" w:line="240" w:lineRule="auto"/>
      </w:pPr>
    </w:p>
    <w:p w:rsidR="003F7264" w:rsidRDefault="004C30CA" w:rsidP="003F7264">
      <w:pPr>
        <w:spacing w:after="0" w:line="240" w:lineRule="auto"/>
      </w:pPr>
      <w:r>
        <w:t>There are no changes in burden to this collection.</w:t>
      </w:r>
    </w:p>
    <w:p w:rsidR="004C30CA" w:rsidRPr="00565E1D" w:rsidRDefault="004C30CA" w:rsidP="003F7264">
      <w:pPr>
        <w:spacing w:after="0" w:line="240" w:lineRule="auto"/>
      </w:pPr>
    </w:p>
    <w:p w:rsidR="003F7264" w:rsidRPr="00565E1D" w:rsidRDefault="003F7264" w:rsidP="003F7264">
      <w:pPr>
        <w:spacing w:after="0" w:line="240" w:lineRule="auto"/>
      </w:pPr>
      <w:r w:rsidRPr="00565E1D">
        <w:t>The 0651-00</w:t>
      </w:r>
      <w:r>
        <w:t>51</w:t>
      </w:r>
      <w:r w:rsidRPr="00565E1D">
        <w:t xml:space="preserve"> total burden is as follows:</w:t>
      </w:r>
    </w:p>
    <w:p w:rsidR="003F7264" w:rsidRPr="00565E1D" w:rsidRDefault="003F7264" w:rsidP="003F7264">
      <w:pPr>
        <w:spacing w:after="0" w:line="240" w:lineRule="auto"/>
      </w:pPr>
    </w:p>
    <w:p w:rsidR="003F7264" w:rsidRPr="00826478" w:rsidRDefault="00E3270F" w:rsidP="003F7264">
      <w:pPr>
        <w:numPr>
          <w:ilvl w:val="0"/>
          <w:numId w:val="1"/>
        </w:numPr>
        <w:spacing w:after="0" w:line="240" w:lineRule="auto"/>
      </w:pPr>
      <w:r w:rsidRPr="00826478">
        <w:t>46,363</w:t>
      </w:r>
      <w:r w:rsidR="003F7264" w:rsidRPr="00826478">
        <w:t xml:space="preserve"> respondents</w:t>
      </w:r>
    </w:p>
    <w:p w:rsidR="00E3270F" w:rsidRPr="00826478" w:rsidRDefault="00E3270F" w:rsidP="003F7264">
      <w:pPr>
        <w:numPr>
          <w:ilvl w:val="0"/>
          <w:numId w:val="1"/>
        </w:numPr>
        <w:spacing w:after="0" w:line="240" w:lineRule="auto"/>
      </w:pPr>
      <w:r w:rsidRPr="00826478">
        <w:t>5,187.30 burden hours</w:t>
      </w:r>
    </w:p>
    <w:p w:rsidR="003F7264" w:rsidRDefault="00D727F3" w:rsidP="003F7264">
      <w:pPr>
        <w:numPr>
          <w:ilvl w:val="0"/>
          <w:numId w:val="1"/>
        </w:numPr>
        <w:spacing w:after="0" w:line="240" w:lineRule="auto"/>
      </w:pPr>
      <w:r w:rsidRPr="00826478">
        <w:t>$</w:t>
      </w:r>
      <w:r w:rsidR="00826478" w:rsidRPr="00826478">
        <w:t>13,813,980.36</w:t>
      </w:r>
      <w:r w:rsidR="00375B46">
        <w:t xml:space="preserve"> </w:t>
      </w:r>
      <w:r w:rsidR="003F7264" w:rsidRPr="00565E1D">
        <w:t>in annual (non-hour) fees</w:t>
      </w:r>
    </w:p>
    <w:p w:rsidR="00E23F80" w:rsidRDefault="00E23F80"/>
    <w:sectPr w:rsidR="00E23F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C43" w:rsidRDefault="00DB2C43" w:rsidP="008D5108">
      <w:pPr>
        <w:spacing w:after="0" w:line="240" w:lineRule="auto"/>
      </w:pPr>
      <w:r>
        <w:separator/>
      </w:r>
    </w:p>
  </w:endnote>
  <w:endnote w:type="continuationSeparator" w:id="0">
    <w:p w:rsidR="00DB2C43" w:rsidRDefault="00DB2C43" w:rsidP="008D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C43" w:rsidRDefault="00DB2C43" w:rsidP="008D5108">
      <w:pPr>
        <w:spacing w:after="0" w:line="240" w:lineRule="auto"/>
      </w:pPr>
      <w:r>
        <w:separator/>
      </w:r>
    </w:p>
  </w:footnote>
  <w:footnote w:type="continuationSeparator" w:id="0">
    <w:p w:rsidR="00DB2C43" w:rsidRDefault="00DB2C43" w:rsidP="008D51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4409"/>
    <w:multiLevelType w:val="hybridMultilevel"/>
    <w:tmpl w:val="B3C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64"/>
    <w:rsid w:val="000246F7"/>
    <w:rsid w:val="00043BD4"/>
    <w:rsid w:val="000E3CE8"/>
    <w:rsid w:val="000E4666"/>
    <w:rsid w:val="00162E27"/>
    <w:rsid w:val="00183956"/>
    <w:rsid w:val="001C7D8D"/>
    <w:rsid w:val="002245FD"/>
    <w:rsid w:val="00234C69"/>
    <w:rsid w:val="00246D54"/>
    <w:rsid w:val="00276618"/>
    <w:rsid w:val="002F499B"/>
    <w:rsid w:val="0031054F"/>
    <w:rsid w:val="0036416D"/>
    <w:rsid w:val="00375B46"/>
    <w:rsid w:val="003F7264"/>
    <w:rsid w:val="00406A59"/>
    <w:rsid w:val="00477563"/>
    <w:rsid w:val="004A2B8E"/>
    <w:rsid w:val="004C30CA"/>
    <w:rsid w:val="004F343F"/>
    <w:rsid w:val="00527DA9"/>
    <w:rsid w:val="00540769"/>
    <w:rsid w:val="005748C3"/>
    <w:rsid w:val="005935FE"/>
    <w:rsid w:val="006440BA"/>
    <w:rsid w:val="00670D62"/>
    <w:rsid w:val="00681D47"/>
    <w:rsid w:val="006853EF"/>
    <w:rsid w:val="006F2BD2"/>
    <w:rsid w:val="0072636E"/>
    <w:rsid w:val="007E054B"/>
    <w:rsid w:val="007F5C4A"/>
    <w:rsid w:val="00826478"/>
    <w:rsid w:val="00856318"/>
    <w:rsid w:val="008866CC"/>
    <w:rsid w:val="008A7883"/>
    <w:rsid w:val="008D5108"/>
    <w:rsid w:val="009028A0"/>
    <w:rsid w:val="00917A94"/>
    <w:rsid w:val="00944EDF"/>
    <w:rsid w:val="009B4EED"/>
    <w:rsid w:val="00B45E2C"/>
    <w:rsid w:val="00B533F8"/>
    <w:rsid w:val="00B70A48"/>
    <w:rsid w:val="00C15558"/>
    <w:rsid w:val="00C44011"/>
    <w:rsid w:val="00CC4CF7"/>
    <w:rsid w:val="00CD3D30"/>
    <w:rsid w:val="00D007ED"/>
    <w:rsid w:val="00D40856"/>
    <w:rsid w:val="00D727F3"/>
    <w:rsid w:val="00DB2C43"/>
    <w:rsid w:val="00DB397E"/>
    <w:rsid w:val="00E14ED9"/>
    <w:rsid w:val="00E23F80"/>
    <w:rsid w:val="00E26977"/>
    <w:rsid w:val="00E3270F"/>
    <w:rsid w:val="00E33E66"/>
    <w:rsid w:val="00E70BCD"/>
    <w:rsid w:val="00EB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7264"/>
    <w:pPr>
      <w:spacing w:after="0" w:line="240" w:lineRule="auto"/>
    </w:pPr>
  </w:style>
  <w:style w:type="character" w:styleId="CommentReference">
    <w:name w:val="annotation reference"/>
    <w:uiPriority w:val="99"/>
    <w:semiHidden/>
    <w:rsid w:val="003F7264"/>
    <w:rPr>
      <w:sz w:val="16"/>
      <w:szCs w:val="16"/>
    </w:rPr>
  </w:style>
  <w:style w:type="paragraph" w:styleId="CommentText">
    <w:name w:val="annotation text"/>
    <w:basedOn w:val="Normal"/>
    <w:link w:val="CommentTextChar"/>
    <w:semiHidden/>
    <w:rsid w:val="003F7264"/>
    <w:pPr>
      <w:spacing w:line="48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F726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F7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264"/>
    <w:rPr>
      <w:rFonts w:ascii="Tahoma" w:hAnsi="Tahoma" w:cs="Tahoma"/>
      <w:sz w:val="16"/>
      <w:szCs w:val="16"/>
    </w:rPr>
  </w:style>
  <w:style w:type="paragraph" w:customStyle="1" w:styleId="Renumber">
    <w:name w:val="Renumber"/>
    <w:basedOn w:val="Normal"/>
    <w:rsid w:val="00670D62"/>
    <w:pPr>
      <w:tabs>
        <w:tab w:val="left" w:pos="1260"/>
      </w:tabs>
      <w:spacing w:line="480" w:lineRule="auto"/>
      <w:ind w:left="1260" w:hanging="1260"/>
    </w:pPr>
    <w:rPr>
      <w:rFonts w:ascii="Times New Roman" w:eastAsia="Times New Roman" w:hAnsi="Times New Roman" w:cs="Times New Roman"/>
      <w:sz w:val="24"/>
      <w:szCs w:val="20"/>
    </w:rPr>
  </w:style>
  <w:style w:type="character" w:styleId="Hyperlink">
    <w:name w:val="Hyperlink"/>
    <w:rsid w:val="00670D62"/>
    <w:rPr>
      <w:color w:val="0000FF"/>
      <w:u w:val="single"/>
    </w:rPr>
  </w:style>
  <w:style w:type="paragraph" w:styleId="CommentSubject">
    <w:name w:val="annotation subject"/>
    <w:basedOn w:val="CommentText"/>
    <w:next w:val="CommentText"/>
    <w:link w:val="CommentSubjectChar"/>
    <w:uiPriority w:val="99"/>
    <w:semiHidden/>
    <w:unhideWhenUsed/>
    <w:rsid w:val="00183956"/>
    <w:pPr>
      <w:spacing w:line="240" w:lineRule="auto"/>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395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108"/>
  </w:style>
  <w:style w:type="paragraph" w:styleId="Footer">
    <w:name w:val="footer"/>
    <w:basedOn w:val="Normal"/>
    <w:link w:val="FooterChar"/>
    <w:uiPriority w:val="99"/>
    <w:unhideWhenUsed/>
    <w:rsid w:val="008D5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7264"/>
    <w:pPr>
      <w:spacing w:after="0" w:line="240" w:lineRule="auto"/>
    </w:pPr>
  </w:style>
  <w:style w:type="character" w:styleId="CommentReference">
    <w:name w:val="annotation reference"/>
    <w:uiPriority w:val="99"/>
    <w:semiHidden/>
    <w:rsid w:val="003F7264"/>
    <w:rPr>
      <w:sz w:val="16"/>
      <w:szCs w:val="16"/>
    </w:rPr>
  </w:style>
  <w:style w:type="paragraph" w:styleId="CommentText">
    <w:name w:val="annotation text"/>
    <w:basedOn w:val="Normal"/>
    <w:link w:val="CommentTextChar"/>
    <w:semiHidden/>
    <w:rsid w:val="003F7264"/>
    <w:pPr>
      <w:spacing w:line="48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F726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F7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264"/>
    <w:rPr>
      <w:rFonts w:ascii="Tahoma" w:hAnsi="Tahoma" w:cs="Tahoma"/>
      <w:sz w:val="16"/>
      <w:szCs w:val="16"/>
    </w:rPr>
  </w:style>
  <w:style w:type="paragraph" w:customStyle="1" w:styleId="Renumber">
    <w:name w:val="Renumber"/>
    <w:basedOn w:val="Normal"/>
    <w:rsid w:val="00670D62"/>
    <w:pPr>
      <w:tabs>
        <w:tab w:val="left" w:pos="1260"/>
      </w:tabs>
      <w:spacing w:line="480" w:lineRule="auto"/>
      <w:ind w:left="1260" w:hanging="1260"/>
    </w:pPr>
    <w:rPr>
      <w:rFonts w:ascii="Times New Roman" w:eastAsia="Times New Roman" w:hAnsi="Times New Roman" w:cs="Times New Roman"/>
      <w:sz w:val="24"/>
      <w:szCs w:val="20"/>
    </w:rPr>
  </w:style>
  <w:style w:type="character" w:styleId="Hyperlink">
    <w:name w:val="Hyperlink"/>
    <w:rsid w:val="00670D62"/>
    <w:rPr>
      <w:color w:val="0000FF"/>
      <w:u w:val="single"/>
    </w:rPr>
  </w:style>
  <w:style w:type="paragraph" w:styleId="CommentSubject">
    <w:name w:val="annotation subject"/>
    <w:basedOn w:val="CommentText"/>
    <w:next w:val="CommentText"/>
    <w:link w:val="CommentSubjectChar"/>
    <w:uiPriority w:val="99"/>
    <w:semiHidden/>
    <w:unhideWhenUsed/>
    <w:rsid w:val="00183956"/>
    <w:pPr>
      <w:spacing w:line="240" w:lineRule="auto"/>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395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108"/>
  </w:style>
  <w:style w:type="paragraph" w:styleId="Footer">
    <w:name w:val="footer"/>
    <w:basedOn w:val="Normal"/>
    <w:link w:val="FooterChar"/>
    <w:uiPriority w:val="99"/>
    <w:unhideWhenUsed/>
    <w:rsid w:val="008D5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91090">
      <w:bodyDiv w:val="1"/>
      <w:marLeft w:val="0"/>
      <w:marRight w:val="0"/>
      <w:marTop w:val="0"/>
      <w:marBottom w:val="0"/>
      <w:divBdr>
        <w:top w:val="none" w:sz="0" w:space="0" w:color="auto"/>
        <w:left w:val="none" w:sz="0" w:space="0" w:color="auto"/>
        <w:bottom w:val="none" w:sz="0" w:space="0" w:color="auto"/>
        <w:right w:val="none" w:sz="0" w:space="0" w:color="auto"/>
      </w:divBdr>
    </w:div>
    <w:div w:id="1277642737">
      <w:bodyDiv w:val="1"/>
      <w:marLeft w:val="0"/>
      <w:marRight w:val="0"/>
      <w:marTop w:val="0"/>
      <w:marBottom w:val="0"/>
      <w:divBdr>
        <w:top w:val="none" w:sz="0" w:space="0" w:color="auto"/>
        <w:left w:val="none" w:sz="0" w:space="0" w:color="auto"/>
        <w:bottom w:val="none" w:sz="0" w:space="0" w:color="auto"/>
        <w:right w:val="none" w:sz="0" w:space="0" w:color="auto"/>
      </w:divBdr>
    </w:div>
    <w:div w:id="213204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85d81dd023b22622c6025b3643d6c425">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32edbe8fce822007071171afbb29a66b"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4DFFA-1863-4C50-A2BE-27D895887E5F}">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F1D312BD-1122-4046-8E51-A13D276E9FDB}">
  <ds:schemaRefs>
    <ds:schemaRef ds:uri="http://schemas.microsoft.com/sharepoint/v3/contenttype/forms"/>
  </ds:schemaRefs>
</ds:datastoreItem>
</file>

<file path=customXml/itemProps3.xml><?xml version="1.0" encoding="utf-8"?>
<ds:datastoreItem xmlns:ds="http://schemas.openxmlformats.org/officeDocument/2006/customXml" ds:itemID="{99D6A735-E771-4A01-A1D3-2608CED1E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9331</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Drew (AMBIT)</dc:creator>
  <cp:keywords/>
  <dc:description/>
  <cp:lastModifiedBy>Hall, Drew (AMBIT)</cp:lastModifiedBy>
  <cp:revision>5</cp:revision>
  <dcterms:created xsi:type="dcterms:W3CDTF">2016-05-20T13:18:00Z</dcterms:created>
  <dcterms:modified xsi:type="dcterms:W3CDTF">2017-01-19T15:14:00Z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