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2D1" w:rsidRPr="00270D4C" w:rsidRDefault="001712D1" w:rsidP="001712D1">
      <w:pPr>
        <w:jc w:val="center"/>
        <w:rPr>
          <w:b/>
          <w:bCs/>
        </w:rPr>
      </w:pPr>
      <w:r w:rsidRPr="00270D4C">
        <w:rPr>
          <w:b/>
          <w:bCs/>
        </w:rPr>
        <w:t xml:space="preserve">NCHS </w:t>
      </w:r>
      <w:r w:rsidRPr="00270D4C">
        <w:rPr>
          <w:b/>
          <w:bCs/>
        </w:rPr>
        <w:t>Statistical Confidentiality P</w:t>
      </w:r>
      <w:r w:rsidRPr="00270D4C">
        <w:rPr>
          <w:b/>
          <w:bCs/>
        </w:rPr>
        <w:t>ledge</w:t>
      </w:r>
    </w:p>
    <w:p w:rsidR="001712D1" w:rsidRDefault="001712D1" w:rsidP="00717B37">
      <w:pPr>
        <w:rPr>
          <w:bCs/>
        </w:rPr>
      </w:pPr>
    </w:p>
    <w:p w:rsidR="00717B37" w:rsidRPr="008367A0" w:rsidRDefault="00717B37" w:rsidP="00717B37">
      <w:pPr>
        <w:rPr>
          <w:bCs/>
        </w:rPr>
      </w:pPr>
      <w:r w:rsidRPr="008367A0">
        <w:rPr>
          <w:bCs/>
        </w:rPr>
        <w:t>The following NCHS statistical confidentiality pledge will now apply to the Information Collections whose Paperwork Reduction Act Office of Management an</w:t>
      </w:r>
      <w:r>
        <w:rPr>
          <w:bCs/>
        </w:rPr>
        <w:t xml:space="preserve">d Budget </w:t>
      </w:r>
      <w:r w:rsidR="001712D1">
        <w:rPr>
          <w:bCs/>
        </w:rPr>
        <w:t xml:space="preserve">Control </w:t>
      </w:r>
      <w:r>
        <w:rPr>
          <w:bCs/>
        </w:rPr>
        <w:t xml:space="preserve">numbers and titles </w:t>
      </w:r>
      <w:r w:rsidRPr="008367A0">
        <w:rPr>
          <w:bCs/>
        </w:rPr>
        <w:t xml:space="preserve">listed </w:t>
      </w:r>
      <w:r w:rsidR="001712D1">
        <w:rPr>
          <w:bCs/>
        </w:rPr>
        <w:t>in the</w:t>
      </w:r>
      <w:r>
        <w:rPr>
          <w:bCs/>
        </w:rPr>
        <w:t xml:space="preserve"> supporting statement</w:t>
      </w:r>
      <w:r w:rsidR="001712D1">
        <w:rPr>
          <w:bCs/>
        </w:rPr>
        <w:t>:</w:t>
      </w:r>
    </w:p>
    <w:p w:rsidR="00717B37" w:rsidRPr="008367A0" w:rsidRDefault="00717B37" w:rsidP="00717B37">
      <w:pPr>
        <w:rPr>
          <w:bCs/>
        </w:rPr>
      </w:pPr>
    </w:p>
    <w:p w:rsidR="00DC57CC" w:rsidRDefault="00717B37" w:rsidP="00717B37">
      <w:r w:rsidRPr="005E1E7F">
        <w:rPr>
          <w:bCs/>
          <w:i/>
        </w:rPr>
        <w:t>We take your privacy very seriously.  All information that relates to or describes identifiable characteristics of individuals, a practice, or an establishment will be used only for statistical purposes.  NCHS staff, co</w:t>
      </w:r>
      <w:bookmarkStart w:id="0" w:name="_GoBack"/>
      <w:bookmarkEnd w:id="0"/>
      <w:r w:rsidRPr="005E1E7F">
        <w:rPr>
          <w:bCs/>
          <w:i/>
        </w:rPr>
        <w:t>ntractors, and agents will not disclose or release responses in identifiable form without the consent of the individual or establishment in accordance with section 308(d) of the Public Health Service Act (42USC 242m)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In addition, NCHS complies with the Federal Cybersecurity Enhancement Act of 2015.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sectPr w:rsidR="00DC57CC" w:rsidSect="006C6578">
      <w:headerReference w:type="default" r:id="rId7"/>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B37" w:rsidRDefault="00717B37" w:rsidP="008B5D54">
      <w:r>
        <w:separator/>
      </w:r>
    </w:p>
  </w:endnote>
  <w:endnote w:type="continuationSeparator" w:id="0">
    <w:p w:rsidR="00717B37" w:rsidRDefault="00717B37"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4C" w:rsidRPr="00270D4C" w:rsidRDefault="00270D4C">
    <w:pPr>
      <w:pStyle w:val="Footer"/>
      <w:rPr>
        <w:rFonts w:ascii="Times New Roman" w:hAnsi="Times New Roman" w:cs="Times New Roman"/>
        <w:sz w:val="16"/>
        <w:szCs w:val="16"/>
      </w:rPr>
    </w:pPr>
    <w:r w:rsidRPr="00270D4C">
      <w:rPr>
        <w:rFonts w:ascii="Times New Roman" w:hAnsi="Times New Roman" w:cs="Times New Roman"/>
        <w:b/>
        <w:sz w:val="16"/>
        <w:szCs w:val="16"/>
      </w:rPr>
      <w:t xml:space="preserve">Public reporting burden of this collection of information is estimated to average </w:t>
    </w:r>
    <w:r w:rsidRPr="00270D4C">
      <w:rPr>
        <w:rFonts w:ascii="Times New Roman" w:hAnsi="Times New Roman" w:cs="Times New Roman"/>
        <w:b/>
        <w:sz w:val="16"/>
        <w:szCs w:val="16"/>
      </w:rPr>
      <w:t>less than one</w:t>
    </w:r>
    <w:r w:rsidRPr="00270D4C">
      <w:rPr>
        <w:rFonts w:ascii="Times New Roman" w:hAnsi="Times New Roman" w:cs="Times New Roman"/>
        <w:b/>
        <w:sz w:val="16"/>
        <w:szCs w:val="16"/>
      </w:rPr>
      <w:t xml:space="preserve">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w:t>
    </w:r>
    <w:r w:rsidRPr="00270D4C">
      <w:rPr>
        <w:rFonts w:ascii="Times New Roman" w:hAnsi="Times New Roman" w:cs="Times New Roman"/>
        <w:b/>
        <w:sz w:val="16"/>
        <w:szCs w:val="16"/>
      </w:rPr>
      <w:t>displays a currently valid OMB C</w:t>
    </w:r>
    <w:r w:rsidRPr="00270D4C">
      <w:rPr>
        <w:rFonts w:ascii="Times New Roman" w:hAnsi="Times New Roman" w:cs="Times New Roman"/>
        <w:b/>
        <w:sz w:val="16"/>
        <w:szCs w:val="16"/>
      </w:rPr>
      <w:t>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270D4C">
      <w:rPr>
        <w:rFonts w:ascii="Times New Roman" w:hAnsi="Times New Roman" w:cs="Times New Roman"/>
        <w:b/>
        <w:sz w:val="16"/>
        <w:szCs w:val="16"/>
      </w:rPr>
      <w:t>XXXX</w:t>
    </w:r>
    <w:r w:rsidRPr="00270D4C">
      <w:rPr>
        <w:rFonts w:ascii="Times New Roman" w:hAnsi="Times New Roman" w:cs="Times New Roman"/>
        <w:b/>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B37" w:rsidRDefault="00717B37" w:rsidP="008B5D54">
      <w:r>
        <w:separator/>
      </w:r>
    </w:p>
  </w:footnote>
  <w:footnote w:type="continuationSeparator" w:id="0">
    <w:p w:rsidR="00717B37" w:rsidRDefault="00717B37"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4C" w:rsidRPr="00270D4C" w:rsidRDefault="00270D4C" w:rsidP="00270D4C">
    <w:pPr>
      <w:ind w:left="5760" w:firstLine="720"/>
      <w:jc w:val="right"/>
      <w:rPr>
        <w:b/>
        <w:sz w:val="16"/>
        <w:szCs w:val="16"/>
      </w:rPr>
    </w:pPr>
    <w:r w:rsidRPr="00270D4C">
      <w:rPr>
        <w:b/>
        <w:sz w:val="16"/>
        <w:szCs w:val="16"/>
      </w:rPr>
      <w:t xml:space="preserve">Form Approved </w:t>
    </w:r>
  </w:p>
  <w:p w:rsidR="00270D4C" w:rsidRPr="00270D4C" w:rsidRDefault="00270D4C" w:rsidP="00270D4C">
    <w:pPr>
      <w:ind w:left="6480"/>
      <w:jc w:val="right"/>
      <w:rPr>
        <w:b/>
        <w:sz w:val="16"/>
        <w:szCs w:val="16"/>
      </w:rPr>
    </w:pPr>
    <w:r w:rsidRPr="00270D4C">
      <w:rPr>
        <w:b/>
        <w:sz w:val="16"/>
        <w:szCs w:val="16"/>
      </w:rPr>
      <w:t>OMB No.</w:t>
    </w:r>
    <w:r w:rsidRPr="00270D4C">
      <w:rPr>
        <w:b/>
        <w:sz w:val="16"/>
        <w:szCs w:val="16"/>
      </w:rPr>
      <w:t xml:space="preserve"> </w:t>
    </w:r>
    <w:r w:rsidRPr="00270D4C">
      <w:rPr>
        <w:b/>
        <w:sz w:val="16"/>
        <w:szCs w:val="16"/>
      </w:rPr>
      <w:t>0920-</w:t>
    </w:r>
    <w:r w:rsidRPr="00270D4C">
      <w:rPr>
        <w:b/>
        <w:sz w:val="16"/>
        <w:szCs w:val="16"/>
      </w:rPr>
      <w:t>XXXX</w:t>
    </w:r>
    <w:r w:rsidRPr="00270D4C">
      <w:rPr>
        <w:b/>
        <w:sz w:val="16"/>
        <w:szCs w:val="16"/>
      </w:rPr>
      <w:t xml:space="preserve"> </w:t>
    </w:r>
  </w:p>
  <w:p w:rsidR="00270D4C" w:rsidRPr="00270D4C" w:rsidRDefault="00270D4C" w:rsidP="00270D4C">
    <w:pPr>
      <w:ind w:left="5760" w:firstLine="720"/>
      <w:jc w:val="right"/>
      <w:rPr>
        <w:b/>
        <w:sz w:val="16"/>
        <w:szCs w:val="16"/>
      </w:rPr>
    </w:pPr>
    <w:r w:rsidRPr="00270D4C">
      <w:rPr>
        <w:b/>
        <w:sz w:val="16"/>
        <w:szCs w:val="16"/>
      </w:rPr>
      <w:t xml:space="preserve">Expires </w:t>
    </w:r>
    <w:r>
      <w:rPr>
        <w:b/>
        <w:sz w:val="16"/>
        <w:szCs w:val="16"/>
      </w:rPr>
      <w:t>XX/XX/XXXX</w:t>
    </w:r>
  </w:p>
  <w:p w:rsidR="008B5D54" w:rsidRDefault="008B5D54" w:rsidP="00270D4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37"/>
    <w:rsid w:val="001712D1"/>
    <w:rsid w:val="00270D4C"/>
    <w:rsid w:val="004A7B18"/>
    <w:rsid w:val="006C6578"/>
    <w:rsid w:val="00717B37"/>
    <w:rsid w:val="008B5D54"/>
    <w:rsid w:val="00B55735"/>
    <w:rsid w:val="00B608AC"/>
    <w:rsid w:val="00DC57CC"/>
    <w:rsid w:val="00DF4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05FEBF-88D8-4FAF-AA1B-BE346EEC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B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52A92-BCBC-4C5B-99CD-6100662A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Tony (CDC/OD/OADS)</dc:creator>
  <cp:keywords/>
  <dc:description/>
  <cp:lastModifiedBy>Richardson, Tony (CDC/OD/OADS)</cp:lastModifiedBy>
  <cp:revision>1</cp:revision>
  <dcterms:created xsi:type="dcterms:W3CDTF">2017-01-11T20:30:00Z</dcterms:created>
  <dcterms:modified xsi:type="dcterms:W3CDTF">2017-01-11T21:01:00Z</dcterms:modified>
</cp:coreProperties>
</file>