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EB"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w:t>
      </w:r>
      <w:r w:rsidR="000D00EB">
        <w:rPr>
          <w:rFonts w:ascii="Times New Roman" w:hAnsi="Times New Roman"/>
        </w:rPr>
        <w:t>for</w:t>
      </w:r>
      <w:r w:rsidR="004C100A">
        <w:rPr>
          <w:rFonts w:ascii="Times New Roman" w:hAnsi="Times New Roman"/>
        </w:rPr>
        <w:t xml:space="preserve"> </w:t>
      </w:r>
    </w:p>
    <w:p w:rsidR="00C56F91" w:rsidRPr="00C56F91" w:rsidRDefault="004C100A" w:rsidP="00C56F91">
      <w:pPr>
        <w:pStyle w:val="Title"/>
        <w:rPr>
          <w:rFonts w:ascii="Times New Roman" w:hAnsi="Times New Roman"/>
        </w:rPr>
      </w:pPr>
      <w:r>
        <w:rPr>
          <w:rFonts w:ascii="Times New Roman" w:hAnsi="Times New Roman"/>
        </w:rPr>
        <w:t>Form</w:t>
      </w:r>
      <w:r w:rsidR="000D00EB">
        <w:rPr>
          <w:rFonts w:ascii="Times New Roman" w:hAnsi="Times New Roman"/>
        </w:rPr>
        <w:t>s</w:t>
      </w:r>
      <w:r>
        <w:rPr>
          <w:rFonts w:ascii="Times New Roman" w:hAnsi="Times New Roman"/>
        </w:rPr>
        <w:t xml:space="preserve"> SSA-</w:t>
      </w:r>
      <w:r w:rsidR="000D00EB">
        <w:rPr>
          <w:rFonts w:ascii="Times New Roman" w:hAnsi="Times New Roman"/>
        </w:rPr>
        <w:t>4814-F5</w:t>
      </w:r>
      <w:r w:rsidR="00500E05">
        <w:rPr>
          <w:rFonts w:ascii="Times New Roman" w:hAnsi="Times New Roman"/>
        </w:rPr>
        <w:t xml:space="preserve"> and </w:t>
      </w:r>
      <w:r w:rsidR="000D00EB">
        <w:rPr>
          <w:rFonts w:ascii="Times New Roman" w:hAnsi="Times New Roman"/>
        </w:rPr>
        <w:t>SSA-4815-F6</w:t>
      </w:r>
    </w:p>
    <w:p w:rsidR="00500E05" w:rsidRPr="00500E05" w:rsidRDefault="000D00EB" w:rsidP="00500E05">
      <w:pPr>
        <w:widowControl/>
        <w:snapToGrid/>
        <w:jc w:val="center"/>
        <w:rPr>
          <w:rFonts w:ascii="Times New Roman" w:hAnsi="Times New Roman"/>
          <w:b/>
        </w:rPr>
      </w:pPr>
      <w:r w:rsidRPr="000D00EB">
        <w:rPr>
          <w:rFonts w:ascii="Times New Roman" w:hAnsi="Times New Roman"/>
          <w:b/>
        </w:rPr>
        <w:t>Medical Report with Allegation of Human Immunodeficiency Virus (HIV) Infection--Adult and Child</w:t>
      </w:r>
    </w:p>
    <w:p w:rsidR="000D00EB" w:rsidRPr="000D00EB" w:rsidRDefault="000D00EB" w:rsidP="000D00EB">
      <w:pPr>
        <w:jc w:val="center"/>
        <w:rPr>
          <w:rFonts w:ascii="Times New Roman" w:hAnsi="Times New Roman"/>
          <w:b/>
        </w:rPr>
      </w:pPr>
      <w:r w:rsidRPr="000D00EB">
        <w:rPr>
          <w:rFonts w:ascii="Times New Roman" w:hAnsi="Times New Roman"/>
          <w:b/>
        </w:rPr>
        <w:t>20 CFR 416.933-416.934</w:t>
      </w:r>
    </w:p>
    <w:p w:rsidR="00C03EDF" w:rsidRPr="00C56F91" w:rsidRDefault="000D00EB" w:rsidP="000D00EB">
      <w:pPr>
        <w:jc w:val="center"/>
        <w:rPr>
          <w:rFonts w:ascii="Times New Roman" w:hAnsi="Times New Roman"/>
          <w:b/>
        </w:rPr>
      </w:pPr>
      <w:r w:rsidRPr="000D00EB">
        <w:rPr>
          <w:rFonts w:ascii="Times New Roman" w:hAnsi="Times New Roman"/>
          <w:b/>
          <w:bCs/>
        </w:rPr>
        <w:t>OMB No. 0960-0500</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A478DC" w:rsidRPr="00A478DC" w:rsidRDefault="00A478DC" w:rsidP="00A478DC">
      <w:pPr>
        <w:rPr>
          <w:rFonts w:ascii="Times New Roman" w:hAnsi="Times New Roman"/>
        </w:rPr>
      </w:pPr>
      <w:r w:rsidRPr="00A478DC">
        <w:rPr>
          <w:rFonts w:ascii="Times New Roman" w:hAnsi="Times New Roman"/>
        </w:rPr>
        <w:t>In mid-2016, SSA received OMB approval for extensive changes to forms SSA-4814</w:t>
      </w:r>
      <w:r w:rsidR="00E21A71">
        <w:rPr>
          <w:rFonts w:ascii="Times New Roman" w:hAnsi="Times New Roman"/>
        </w:rPr>
        <w:t>-F5</w:t>
      </w:r>
      <w:r w:rsidRPr="00A478DC">
        <w:rPr>
          <w:rFonts w:ascii="Times New Roman" w:hAnsi="Times New Roman"/>
        </w:rPr>
        <w:t xml:space="preserve"> and SSA</w:t>
      </w:r>
      <w:r w:rsidRPr="00A478DC">
        <w:rPr>
          <w:rFonts w:ascii="Times New Roman" w:hAnsi="Times New Roman"/>
        </w:rPr>
        <w:noBreakHyphen/>
        <w:t>4815</w:t>
      </w:r>
      <w:r w:rsidR="00E21A71">
        <w:rPr>
          <w:rFonts w:ascii="Times New Roman" w:hAnsi="Times New Roman"/>
        </w:rPr>
        <w:t>-F6</w:t>
      </w:r>
      <w:r w:rsidRPr="00A478DC">
        <w:rPr>
          <w:rFonts w:ascii="Times New Roman" w:hAnsi="Times New Roman"/>
        </w:rPr>
        <w:t>, which we use to collect medical information on adults and children, respectively, alleging disability due to human immunodeficiency virus (HIV) infection.  These changes were the result of anticipated regulatory updates to our medical listings for evaluation of HIV infection.  However, we encountered some difficulties due to the differing timelines required for OMB approval and publication of the final rule containing the updates to the medical listings and OMB approval for the SSA-4814</w:t>
      </w:r>
      <w:r w:rsidR="00E21A71">
        <w:rPr>
          <w:rFonts w:ascii="Times New Roman" w:hAnsi="Times New Roman"/>
        </w:rPr>
        <w:t>-F5</w:t>
      </w:r>
      <w:r w:rsidRPr="00A478DC">
        <w:rPr>
          <w:rFonts w:ascii="Times New Roman" w:hAnsi="Times New Roman"/>
        </w:rPr>
        <w:t xml:space="preserve"> and SSA-4815</w:t>
      </w:r>
      <w:r w:rsidR="00E21A71">
        <w:rPr>
          <w:rFonts w:ascii="Times New Roman" w:hAnsi="Times New Roman"/>
        </w:rPr>
        <w:t>-F6</w:t>
      </w:r>
      <w:r w:rsidRPr="00A478DC">
        <w:rPr>
          <w:rFonts w:ascii="Times New Roman" w:hAnsi="Times New Roman"/>
        </w:rPr>
        <w:t xml:space="preserve">. </w:t>
      </w:r>
    </w:p>
    <w:p w:rsidR="00A478DC" w:rsidRPr="00A478DC" w:rsidRDefault="00A478DC" w:rsidP="00A478DC">
      <w:pPr>
        <w:rPr>
          <w:rFonts w:ascii="Times New Roman" w:hAnsi="Times New Roman"/>
        </w:rPr>
      </w:pPr>
    </w:p>
    <w:p w:rsidR="00A478DC" w:rsidRPr="00A478DC" w:rsidRDefault="00A478DC" w:rsidP="00A478DC">
      <w:pPr>
        <w:rPr>
          <w:rFonts w:ascii="Times New Roman" w:hAnsi="Times New Roman"/>
        </w:rPr>
      </w:pPr>
      <w:r w:rsidRPr="00A478DC">
        <w:rPr>
          <w:rFonts w:ascii="Times New Roman" w:hAnsi="Times New Roman"/>
        </w:rPr>
        <w:t>The content of this form largely reflects the content of the listings, so the SSA-4814</w:t>
      </w:r>
      <w:r w:rsidR="00E21A71">
        <w:rPr>
          <w:rFonts w:ascii="Times New Roman" w:hAnsi="Times New Roman"/>
        </w:rPr>
        <w:t>-F5</w:t>
      </w:r>
      <w:r w:rsidRPr="00A478DC">
        <w:rPr>
          <w:rFonts w:ascii="Times New Roman" w:hAnsi="Times New Roman"/>
        </w:rPr>
        <w:t xml:space="preserve"> and SSA</w:t>
      </w:r>
      <w:r w:rsidRPr="00A478DC">
        <w:rPr>
          <w:rFonts w:ascii="Times New Roman" w:hAnsi="Times New Roman"/>
        </w:rPr>
        <w:noBreakHyphen/>
        <w:t>4815</w:t>
      </w:r>
      <w:r w:rsidR="00E21A71">
        <w:rPr>
          <w:rFonts w:ascii="Times New Roman" w:hAnsi="Times New Roman"/>
        </w:rPr>
        <w:t>-F6</w:t>
      </w:r>
      <w:r w:rsidRPr="00A478DC">
        <w:rPr>
          <w:rFonts w:ascii="Times New Roman" w:hAnsi="Times New Roman"/>
        </w:rPr>
        <w:t xml:space="preserve"> must directly reflect the versions of the listings in force at any given time.  The changes to the listings become effective on January 17, 2017, which is also the date on which we plan to implement the forms.  Our ability to make certain payments correctly under the Supplemental Security Income program depends largely on this form; if the form does not directly reflect the listing requirements, we may make incorrect decisions regarding such payments.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 xml:space="preserve">Revision to the </w:t>
      </w:r>
      <w:r w:rsidR="00B96DB3" w:rsidRPr="00B96DB3">
        <w:rPr>
          <w:rFonts w:ascii="Times New Roman" w:hAnsi="Times New Roman"/>
          <w:b/>
          <w:bCs/>
          <w:u w:val="single"/>
        </w:rPr>
        <w:t>SSA-4814</w:t>
      </w:r>
      <w:r w:rsidR="00B96DB3">
        <w:rPr>
          <w:rFonts w:ascii="Times New Roman" w:hAnsi="Times New Roman"/>
          <w:b/>
          <w:bCs/>
          <w:u w:val="single"/>
        </w:rPr>
        <w:t>-F5</w:t>
      </w:r>
      <w:r w:rsidR="00072396">
        <w:rPr>
          <w:rFonts w:ascii="Times New Roman" w:hAnsi="Times New Roman"/>
          <w:b/>
          <w:bCs/>
          <w:u w:val="single"/>
        </w:rPr>
        <w:t>:</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B96DB3" w:rsidRPr="00B96DB3">
        <w:rPr>
          <w:rFonts w:ascii="Times New Roman" w:hAnsi="Times New Roman"/>
          <w:bCs/>
        </w:rPr>
        <w:t>In the description for the first checkbox under item C.7.a., change “200 cells/mm</w:t>
      </w:r>
      <w:r w:rsidR="00B96DB3" w:rsidRPr="00B96DB3">
        <w:rPr>
          <w:rFonts w:ascii="Times New Roman" w:hAnsi="Times New Roman"/>
          <w:bCs/>
          <w:vertAlign w:val="superscript"/>
        </w:rPr>
        <w:t>3</w:t>
      </w:r>
      <w:r w:rsidR="00B96DB3" w:rsidRPr="00B96DB3">
        <w:rPr>
          <w:rFonts w:ascii="Times New Roman" w:hAnsi="Times New Roman"/>
          <w:bCs/>
        </w:rPr>
        <w:t xml:space="preserve"> or less” to “less than 200 cells/mm</w:t>
      </w:r>
      <w:r w:rsidR="00B96DB3" w:rsidRPr="00B96DB3">
        <w:rPr>
          <w:rFonts w:ascii="Times New Roman" w:hAnsi="Times New Roman"/>
          <w:bCs/>
          <w:vertAlign w:val="superscript"/>
        </w:rPr>
        <w:t>3</w:t>
      </w:r>
      <w:r w:rsidR="00B96DB3">
        <w:rPr>
          <w:rFonts w:ascii="Times New Roman" w:hAnsi="Times New Roman"/>
          <w:bCs/>
        </w:rPr>
        <w:t>.</w:t>
      </w:r>
      <w:r w:rsidR="00B96DB3" w:rsidRPr="00B96DB3">
        <w:rPr>
          <w:rFonts w:ascii="Times New Roman" w:hAnsi="Times New Roman"/>
          <w:bCs/>
        </w:rPr>
        <w:t>”</w:t>
      </w:r>
      <w:r w:rsidR="009775DF" w:rsidRPr="009775DF">
        <w:rPr>
          <w:rFonts w:ascii="Times New Roman" w:hAnsi="Times New Roman"/>
          <w:bCs/>
        </w:rPr>
        <w:t xml:space="preserve"> </w:t>
      </w:r>
    </w:p>
    <w:p w:rsidR="00E60ECE" w:rsidRDefault="00E60ECE" w:rsidP="00E60ECE">
      <w:pPr>
        <w:ind w:left="360"/>
        <w:rPr>
          <w:rFonts w:ascii="Times New Roman" w:hAnsi="Times New Roman"/>
          <w:bCs/>
        </w:rPr>
      </w:pPr>
    </w:p>
    <w:p w:rsid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B96DB3">
        <w:rPr>
          <w:rFonts w:ascii="Times New Roman" w:hAnsi="Times New Roman"/>
          <w:bCs/>
        </w:rPr>
        <w:t xml:space="preserve">We </w:t>
      </w:r>
      <w:r w:rsidR="00533788">
        <w:rPr>
          <w:rFonts w:ascii="Times New Roman" w:hAnsi="Times New Roman"/>
          <w:bCs/>
        </w:rPr>
        <w:t>made</w:t>
      </w:r>
      <w:r w:rsidR="00B96DB3">
        <w:rPr>
          <w:rFonts w:ascii="Times New Roman" w:hAnsi="Times New Roman"/>
          <w:bCs/>
        </w:rPr>
        <w:t xml:space="preserve"> this </w:t>
      </w:r>
      <w:r w:rsidR="00B96DB3" w:rsidRPr="00B96DB3">
        <w:rPr>
          <w:rFonts w:ascii="Times New Roman" w:hAnsi="Times New Roman"/>
          <w:bCs/>
        </w:rPr>
        <w:t>change to be consisten</w:t>
      </w:r>
      <w:r w:rsidR="00B96DB3">
        <w:rPr>
          <w:rFonts w:ascii="Times New Roman" w:hAnsi="Times New Roman"/>
          <w:bCs/>
        </w:rPr>
        <w:t xml:space="preserve">t </w:t>
      </w:r>
      <w:r w:rsidR="00B96DB3" w:rsidRPr="00B96DB3">
        <w:rPr>
          <w:rFonts w:ascii="Times New Roman" w:hAnsi="Times New Roman"/>
          <w:bCs/>
        </w:rPr>
        <w:t>with the regulatory text</w:t>
      </w:r>
      <w:r w:rsidR="009775DF" w:rsidRPr="009775DF">
        <w:rPr>
          <w:rFonts w:ascii="Times New Roman" w:hAnsi="Times New Roman"/>
          <w:bCs/>
        </w:rPr>
        <w:t>.</w:t>
      </w:r>
    </w:p>
    <w:p w:rsidR="00072396" w:rsidRPr="009775DF" w:rsidRDefault="00072396" w:rsidP="00E60ECE">
      <w:pPr>
        <w:ind w:left="360"/>
        <w:rPr>
          <w:rFonts w:ascii="Times New Roman" w:hAnsi="Times New Roman"/>
          <w:bCs/>
        </w:rPr>
      </w:pPr>
    </w:p>
    <w:p w:rsidR="009775DF" w:rsidRDefault="00072396" w:rsidP="009775DF">
      <w:pPr>
        <w:rPr>
          <w:rFonts w:ascii="Times New Roman" w:hAnsi="Times New Roman"/>
          <w:b/>
          <w:bCs/>
          <w:u w:val="single"/>
        </w:rPr>
      </w:pPr>
      <w:r>
        <w:rPr>
          <w:rFonts w:ascii="Times New Roman" w:hAnsi="Times New Roman"/>
          <w:b/>
          <w:bCs/>
          <w:u w:val="single"/>
        </w:rPr>
        <w:t xml:space="preserve">Revisions to the </w:t>
      </w:r>
      <w:r w:rsidR="003A6E24" w:rsidRPr="003A6E24">
        <w:rPr>
          <w:rFonts w:ascii="Times New Roman" w:hAnsi="Times New Roman"/>
          <w:b/>
          <w:bCs/>
          <w:u w:val="single"/>
        </w:rPr>
        <w:t>SSA-4815</w:t>
      </w:r>
      <w:r w:rsidR="003A6E24">
        <w:rPr>
          <w:rFonts w:ascii="Times New Roman" w:hAnsi="Times New Roman"/>
          <w:b/>
          <w:bCs/>
          <w:u w:val="single"/>
        </w:rPr>
        <w:t>-F6</w:t>
      </w:r>
      <w:r>
        <w:rPr>
          <w:rFonts w:ascii="Times New Roman" w:hAnsi="Times New Roman"/>
          <w:b/>
          <w:bCs/>
          <w:u w:val="single"/>
        </w:rPr>
        <w:t>:</w:t>
      </w:r>
    </w:p>
    <w:p w:rsidR="00072396" w:rsidRDefault="00072396" w:rsidP="009775DF">
      <w:pPr>
        <w:rPr>
          <w:rFonts w:ascii="Times New Roman" w:hAnsi="Times New Roman"/>
          <w:b/>
          <w:bCs/>
          <w:u w:val="single"/>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#1</w:t>
      </w:r>
      <w:r w:rsidRPr="003777E2">
        <w:rPr>
          <w:rFonts w:ascii="Times New Roman" w:hAnsi="Times New Roman"/>
          <w:b/>
          <w:snapToGrid w:val="0"/>
        </w:rPr>
        <w:t>:</w:t>
      </w:r>
      <w:r w:rsidRPr="003777E2">
        <w:rPr>
          <w:rFonts w:ascii="Times New Roman" w:hAnsi="Times New Roman"/>
          <w:snapToGrid w:val="0"/>
        </w:rPr>
        <w:t xml:space="preserve"> </w:t>
      </w:r>
      <w:r w:rsidR="00B32669">
        <w:rPr>
          <w:rFonts w:ascii="Times New Roman" w:hAnsi="Times New Roman"/>
          <w:snapToGrid w:val="0"/>
        </w:rPr>
        <w:t xml:space="preserve"> </w:t>
      </w:r>
      <w:r w:rsidR="003A6E24" w:rsidRPr="003A6E24">
        <w:rPr>
          <w:rFonts w:ascii="Times New Roman" w:hAnsi="Times New Roman"/>
          <w:snapToGrid w:val="0"/>
        </w:rPr>
        <w:t>We have fixed a minor formatting error on page 1 to connect the vertical line separating the columns in section C.  In the form submitted to OMB, the column had a short disconnection in a portion of the vertical line separating item C.1. and item C.6</w:t>
      </w:r>
      <w:r>
        <w:rPr>
          <w:rFonts w:ascii="Times New Roman" w:hAnsi="Times New Roman"/>
          <w:snapToGrid w:val="0"/>
        </w:rPr>
        <w:t>.</w:t>
      </w:r>
    </w:p>
    <w:p w:rsidR="00072396" w:rsidRPr="003777E2" w:rsidRDefault="00072396" w:rsidP="00072396">
      <w:pPr>
        <w:rPr>
          <w:rFonts w:ascii="Times New Roman" w:hAnsi="Times New Roman"/>
          <w:snapToGrid w:val="0"/>
        </w:rPr>
      </w:pPr>
    </w:p>
    <w:p w:rsidR="00072396" w:rsidRPr="00A574AD" w:rsidRDefault="00072396" w:rsidP="00072396">
      <w:pPr>
        <w:ind w:left="360"/>
        <w:rPr>
          <w:rFonts w:ascii="Times New Roman" w:hAnsi="Times New Roman"/>
          <w:snapToGrid w:val="0"/>
        </w:rPr>
      </w:pPr>
      <w:r w:rsidRPr="00500E05">
        <w:rPr>
          <w:rFonts w:ascii="Times New Roman" w:hAnsi="Times New Roman"/>
          <w:b/>
          <w:snapToGrid w:val="0"/>
          <w:u w:val="single"/>
        </w:rPr>
        <w:t>Justification #1</w:t>
      </w:r>
      <w:r w:rsidRPr="003777E2">
        <w:rPr>
          <w:rFonts w:ascii="Times New Roman" w:hAnsi="Times New Roman"/>
          <w:b/>
          <w:snapToGrid w:val="0"/>
        </w:rPr>
        <w:t xml:space="preserve">:  </w:t>
      </w:r>
      <w:r w:rsidR="003A6E24" w:rsidRPr="003A6E24">
        <w:rPr>
          <w:rFonts w:ascii="Times New Roman" w:hAnsi="Times New Roman"/>
          <w:snapToGrid w:val="0"/>
        </w:rPr>
        <w:t>We are concerned that the disconnection is distracting from the content of the form.</w:t>
      </w:r>
    </w:p>
    <w:p w:rsidR="00072396" w:rsidRPr="003777E2" w:rsidRDefault="00072396" w:rsidP="00072396">
      <w:pPr>
        <w:rPr>
          <w:rFonts w:ascii="Times New Roman" w:hAnsi="Times New Roman"/>
          <w:snapToGrid w:val="0"/>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#2</w:t>
      </w:r>
      <w:r w:rsidRPr="003777E2">
        <w:rPr>
          <w:rFonts w:ascii="Times New Roman" w:hAnsi="Times New Roman"/>
          <w:b/>
          <w:snapToGrid w:val="0"/>
        </w:rPr>
        <w:t xml:space="preserve">:  </w:t>
      </w:r>
      <w:r w:rsidR="003A6E24" w:rsidRPr="003A6E24">
        <w:rPr>
          <w:rFonts w:ascii="Times New Roman" w:hAnsi="Times New Roman"/>
          <w:snapToGrid w:val="0"/>
        </w:rPr>
        <w:t>On page 4, we removed a line of white space between items 1 and 2.</w:t>
      </w:r>
      <w:r>
        <w:rPr>
          <w:rFonts w:ascii="Times New Roman" w:hAnsi="Times New Roman"/>
          <w:snapToGrid w:val="0"/>
        </w:rPr>
        <w:t xml:space="preserve"> </w:t>
      </w:r>
    </w:p>
    <w:p w:rsidR="00072396" w:rsidRPr="003777E2" w:rsidRDefault="00072396" w:rsidP="00072396">
      <w:pPr>
        <w:rPr>
          <w:rFonts w:ascii="Times New Roman" w:hAnsi="Times New Roman"/>
          <w:snapToGrid w:val="0"/>
        </w:rPr>
      </w:pPr>
    </w:p>
    <w:p w:rsidR="00072396" w:rsidRDefault="00072396" w:rsidP="00072396">
      <w:pPr>
        <w:ind w:left="360"/>
        <w:rPr>
          <w:rFonts w:ascii="Times New Roman" w:hAnsi="Times New Roman"/>
          <w:snapToGrid w:val="0"/>
        </w:rPr>
      </w:pPr>
      <w:r w:rsidRPr="00500E05">
        <w:rPr>
          <w:rFonts w:ascii="Times New Roman" w:hAnsi="Times New Roman"/>
          <w:b/>
          <w:snapToGrid w:val="0"/>
          <w:u w:val="single"/>
        </w:rPr>
        <w:t>Justification #2</w:t>
      </w:r>
      <w:r w:rsidRPr="003777E2">
        <w:rPr>
          <w:rFonts w:ascii="Times New Roman" w:hAnsi="Times New Roman"/>
          <w:b/>
          <w:snapToGrid w:val="0"/>
        </w:rPr>
        <w:t xml:space="preserve">:  </w:t>
      </w:r>
      <w:r w:rsidR="000E556B">
        <w:rPr>
          <w:rFonts w:ascii="Times New Roman" w:hAnsi="Times New Roman"/>
          <w:snapToGrid w:val="0"/>
        </w:rPr>
        <w:t xml:space="preserve">We </w:t>
      </w:r>
      <w:r w:rsidR="003A6E24" w:rsidRPr="003A6E24">
        <w:rPr>
          <w:rFonts w:ascii="Times New Roman" w:hAnsi="Times New Roman"/>
          <w:snapToGrid w:val="0"/>
        </w:rPr>
        <w:t>made this edit for consistency between line items</w:t>
      </w:r>
      <w:r>
        <w:rPr>
          <w:rFonts w:ascii="Times New Roman" w:hAnsi="Times New Roman"/>
          <w:snapToGrid w:val="0"/>
        </w:rPr>
        <w:t>.</w:t>
      </w:r>
    </w:p>
    <w:p w:rsidR="00072396" w:rsidRPr="003777E2" w:rsidRDefault="00072396" w:rsidP="00072396">
      <w:pPr>
        <w:ind w:left="360"/>
        <w:rPr>
          <w:rFonts w:ascii="Times New Roman" w:hAnsi="Times New Roman"/>
          <w:snapToGrid w:val="0"/>
        </w:rPr>
      </w:pPr>
      <w:r w:rsidRPr="009C541B">
        <w:t xml:space="preserve"> </w:t>
      </w: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lastRenderedPageBreak/>
        <w:t>Change #3</w:t>
      </w:r>
      <w:r w:rsidRPr="003777E2">
        <w:rPr>
          <w:rFonts w:ascii="Times New Roman" w:hAnsi="Times New Roman"/>
          <w:b/>
          <w:snapToGrid w:val="0"/>
        </w:rPr>
        <w:t xml:space="preserve">:  </w:t>
      </w:r>
      <w:r w:rsidR="000E556B" w:rsidRPr="000E556B">
        <w:rPr>
          <w:rFonts w:ascii="Times New Roman" w:hAnsi="Times New Roman"/>
          <w:snapToGrid w:val="0"/>
        </w:rPr>
        <w:t>On page 4, we added a</w:t>
      </w:r>
      <w:r w:rsidR="000E556B">
        <w:rPr>
          <w:rFonts w:ascii="Times New Roman" w:hAnsi="Times New Roman"/>
          <w:snapToGrid w:val="0"/>
        </w:rPr>
        <w:t xml:space="preserve"> </w:t>
      </w:r>
      <w:r w:rsidR="000E556B" w:rsidRPr="000E556B">
        <w:rPr>
          <w:rFonts w:ascii="Times New Roman" w:hAnsi="Times New Roman"/>
          <w:snapToGrid w:val="0"/>
        </w:rPr>
        <w:t>line of white space between items 2 and 3</w:t>
      </w:r>
      <w:r>
        <w:rPr>
          <w:rFonts w:ascii="Times New Roman" w:hAnsi="Times New Roman"/>
          <w:snapToGrid w:val="0"/>
        </w:rPr>
        <w:t>.</w:t>
      </w:r>
    </w:p>
    <w:p w:rsidR="00072396" w:rsidRPr="003777E2" w:rsidRDefault="00072396" w:rsidP="00072396">
      <w:pPr>
        <w:rPr>
          <w:rFonts w:ascii="Times New Roman" w:hAnsi="Times New Roman"/>
          <w:snapToGrid w:val="0"/>
        </w:rPr>
      </w:pPr>
    </w:p>
    <w:p w:rsidR="00072396" w:rsidRDefault="00072396" w:rsidP="00072396">
      <w:pPr>
        <w:ind w:left="360"/>
        <w:rPr>
          <w:rFonts w:ascii="Times New Roman" w:hAnsi="Times New Roman"/>
          <w:snapToGrid w:val="0"/>
        </w:rPr>
      </w:pPr>
      <w:r w:rsidRPr="00500E05">
        <w:rPr>
          <w:rFonts w:ascii="Times New Roman" w:hAnsi="Times New Roman"/>
          <w:b/>
          <w:snapToGrid w:val="0"/>
          <w:u w:val="single"/>
        </w:rPr>
        <w:t>Justification #3</w:t>
      </w:r>
      <w:r w:rsidRPr="003777E2">
        <w:rPr>
          <w:rFonts w:ascii="Times New Roman" w:hAnsi="Times New Roman"/>
          <w:b/>
          <w:snapToGrid w:val="0"/>
        </w:rPr>
        <w:t xml:space="preserve">:  </w:t>
      </w:r>
      <w:r w:rsidR="000E556B" w:rsidRPr="000E556B">
        <w:rPr>
          <w:rFonts w:ascii="Times New Roman" w:hAnsi="Times New Roman"/>
          <w:snapToGrid w:val="0"/>
        </w:rPr>
        <w:t>We made this edit for consistency between line items</w:t>
      </w:r>
      <w:r>
        <w:rPr>
          <w:rFonts w:ascii="Times New Roman" w:hAnsi="Times New Roman"/>
          <w:snapToGrid w:val="0"/>
        </w:rPr>
        <w:t xml:space="preserve">.  </w:t>
      </w:r>
    </w:p>
    <w:p w:rsidR="00072396" w:rsidRPr="003777E2" w:rsidRDefault="00072396" w:rsidP="00072396">
      <w:pPr>
        <w:ind w:left="360"/>
        <w:rPr>
          <w:rFonts w:ascii="Times New Roman" w:hAnsi="Times New Roman"/>
          <w:b/>
          <w:snapToGrid w:val="0"/>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#4</w:t>
      </w:r>
      <w:r w:rsidRPr="003777E2">
        <w:rPr>
          <w:rFonts w:ascii="Times New Roman" w:hAnsi="Times New Roman"/>
          <w:b/>
          <w:snapToGrid w:val="0"/>
        </w:rPr>
        <w:t xml:space="preserve">:  </w:t>
      </w:r>
      <w:r w:rsidR="000E556B" w:rsidRPr="000E556B">
        <w:rPr>
          <w:rFonts w:ascii="Times New Roman" w:hAnsi="Times New Roman"/>
          <w:snapToGrid w:val="0"/>
        </w:rPr>
        <w:t>On page 4, under item 3, we have moved “your patient’s” from line 3 to line 2 of the item</w:t>
      </w:r>
      <w:r w:rsidR="000E556B">
        <w:rPr>
          <w:rFonts w:ascii="Times New Roman" w:hAnsi="Times New Roman"/>
          <w:snapToGrid w:val="0"/>
        </w:rPr>
        <w:t>.</w:t>
      </w:r>
    </w:p>
    <w:p w:rsidR="00072396" w:rsidRPr="003777E2" w:rsidRDefault="00072396" w:rsidP="00072396">
      <w:pPr>
        <w:rPr>
          <w:rFonts w:ascii="Times New Roman" w:hAnsi="Times New Roman"/>
          <w:snapToGrid w:val="0"/>
        </w:rPr>
      </w:pPr>
    </w:p>
    <w:p w:rsidR="00072396" w:rsidRPr="002A4A20" w:rsidRDefault="00072396" w:rsidP="00072396">
      <w:pPr>
        <w:ind w:left="360"/>
        <w:rPr>
          <w:rFonts w:ascii="Times New Roman" w:hAnsi="Times New Roman"/>
          <w:snapToGrid w:val="0"/>
        </w:rPr>
      </w:pPr>
      <w:r w:rsidRPr="00500E05">
        <w:rPr>
          <w:rFonts w:ascii="Times New Roman" w:hAnsi="Times New Roman"/>
          <w:b/>
          <w:snapToGrid w:val="0"/>
          <w:u w:val="single"/>
        </w:rPr>
        <w:t>Justification #4</w:t>
      </w:r>
      <w:r w:rsidRPr="003777E2">
        <w:rPr>
          <w:rFonts w:ascii="Times New Roman" w:hAnsi="Times New Roman"/>
          <w:b/>
          <w:snapToGrid w:val="0"/>
        </w:rPr>
        <w:t xml:space="preserve">:  </w:t>
      </w:r>
      <w:r w:rsidR="000E556B" w:rsidRPr="000E556B">
        <w:rPr>
          <w:rFonts w:ascii="Times New Roman" w:hAnsi="Times New Roman"/>
          <w:snapToGrid w:val="0"/>
        </w:rPr>
        <w:t>We made this edit for formatting purposes</w:t>
      </w:r>
      <w:r>
        <w:rPr>
          <w:rFonts w:ascii="Times New Roman" w:hAnsi="Times New Roman"/>
          <w:snapToGrid w:val="0"/>
        </w:rPr>
        <w:t xml:space="preserve">. </w:t>
      </w:r>
    </w:p>
    <w:p w:rsidR="00072396" w:rsidRPr="003777E2" w:rsidRDefault="00072396" w:rsidP="00072396">
      <w:pPr>
        <w:rPr>
          <w:rFonts w:ascii="Times New Roman" w:hAnsi="Times New Roman"/>
          <w:snapToGrid w:val="0"/>
        </w:rPr>
      </w:pPr>
    </w:p>
    <w:p w:rsidR="00CC7387" w:rsidRDefault="00CC7387" w:rsidP="00072396">
      <w:pPr>
        <w:numPr>
          <w:ilvl w:val="0"/>
          <w:numId w:val="3"/>
        </w:numPr>
        <w:rPr>
          <w:rFonts w:ascii="Times New Roman" w:hAnsi="Times New Roman"/>
          <w:snapToGrid w:val="0"/>
        </w:rPr>
      </w:pPr>
      <w:r>
        <w:rPr>
          <w:rFonts w:ascii="Times New Roman" w:hAnsi="Times New Roman"/>
          <w:b/>
          <w:snapToGrid w:val="0"/>
          <w:u w:val="single"/>
        </w:rPr>
        <w:t>Change #5</w:t>
      </w:r>
      <w:r>
        <w:rPr>
          <w:rFonts w:ascii="Times New Roman" w:hAnsi="Times New Roman"/>
          <w:b/>
          <w:snapToGrid w:val="0"/>
        </w:rPr>
        <w:t xml:space="preserve">:  </w:t>
      </w:r>
      <w:r>
        <w:rPr>
          <w:rFonts w:ascii="Times New Roman" w:hAnsi="Times New Roman"/>
          <w:snapToGrid w:val="0"/>
        </w:rPr>
        <w:t>On page 4, we removed the “-BK” from the form name in the title.</w:t>
      </w:r>
    </w:p>
    <w:p w:rsidR="00CC7387" w:rsidRDefault="00CC7387" w:rsidP="00CC7387">
      <w:pPr>
        <w:ind w:left="360"/>
        <w:rPr>
          <w:rFonts w:ascii="Times New Roman" w:hAnsi="Times New Roman"/>
          <w:b/>
          <w:snapToGrid w:val="0"/>
          <w:u w:val="single"/>
        </w:rPr>
      </w:pPr>
    </w:p>
    <w:p w:rsidR="00CC7387" w:rsidRDefault="00CC7387" w:rsidP="00CC7387">
      <w:pPr>
        <w:ind w:left="360"/>
        <w:rPr>
          <w:rFonts w:ascii="Times New Roman" w:hAnsi="Times New Roman"/>
          <w:snapToGrid w:val="0"/>
        </w:rPr>
      </w:pPr>
      <w:r w:rsidRPr="00CC7387">
        <w:rPr>
          <w:rFonts w:ascii="Times New Roman" w:hAnsi="Times New Roman"/>
          <w:b/>
          <w:snapToGrid w:val="0"/>
          <w:u w:val="single"/>
        </w:rPr>
        <w:t>Justification #</w:t>
      </w:r>
      <w:r>
        <w:rPr>
          <w:rFonts w:ascii="Times New Roman" w:hAnsi="Times New Roman"/>
          <w:b/>
          <w:snapToGrid w:val="0"/>
          <w:u w:val="single"/>
        </w:rPr>
        <w:t>5</w:t>
      </w:r>
      <w:r w:rsidRPr="00CC7387">
        <w:rPr>
          <w:rFonts w:ascii="Times New Roman" w:hAnsi="Times New Roman"/>
          <w:b/>
          <w:snapToGrid w:val="0"/>
        </w:rPr>
        <w:t xml:space="preserve">:  </w:t>
      </w:r>
      <w:r w:rsidRPr="00CC7387">
        <w:rPr>
          <w:rFonts w:ascii="Times New Roman" w:hAnsi="Times New Roman"/>
          <w:bCs/>
          <w:snapToGrid w:val="0"/>
        </w:rPr>
        <w:t xml:space="preserve">We made this change to be consistent </w:t>
      </w:r>
      <w:r>
        <w:rPr>
          <w:rFonts w:ascii="Times New Roman" w:hAnsi="Times New Roman"/>
          <w:bCs/>
          <w:snapToGrid w:val="0"/>
        </w:rPr>
        <w:t>throughout the form</w:t>
      </w:r>
      <w:r w:rsidRPr="00CC7387">
        <w:rPr>
          <w:rFonts w:ascii="Times New Roman" w:hAnsi="Times New Roman"/>
          <w:snapToGrid w:val="0"/>
        </w:rPr>
        <w:t>.</w:t>
      </w:r>
    </w:p>
    <w:p w:rsidR="00CC7387" w:rsidRPr="00CC7387" w:rsidRDefault="00CC7387" w:rsidP="00CC7387">
      <w:pPr>
        <w:ind w:left="360"/>
        <w:rPr>
          <w:rFonts w:ascii="Times New Roman" w:hAnsi="Times New Roman"/>
          <w:snapToGrid w:val="0"/>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w:t>
      </w:r>
      <w:r w:rsidR="00CC7387">
        <w:rPr>
          <w:rFonts w:ascii="Times New Roman" w:hAnsi="Times New Roman"/>
          <w:b/>
          <w:snapToGrid w:val="0"/>
          <w:u w:val="single"/>
        </w:rPr>
        <w:t>6</w:t>
      </w:r>
      <w:r w:rsidRPr="003777E2">
        <w:rPr>
          <w:rFonts w:ascii="Times New Roman" w:hAnsi="Times New Roman"/>
          <w:b/>
          <w:snapToGrid w:val="0"/>
        </w:rPr>
        <w:t>:</w:t>
      </w:r>
      <w:r w:rsidRPr="003777E2">
        <w:rPr>
          <w:rFonts w:ascii="Times New Roman" w:hAnsi="Times New Roman"/>
          <w:snapToGrid w:val="0"/>
        </w:rPr>
        <w:t xml:space="preserve">  </w:t>
      </w:r>
      <w:r w:rsidR="000E556B" w:rsidRPr="000E556B">
        <w:rPr>
          <w:rFonts w:ascii="Times New Roman" w:hAnsi="Times New Roman"/>
          <w:snapToGrid w:val="0"/>
        </w:rPr>
        <w:t>On page 6, table 1, row 24, column 1, we have updated the value “66.6” to “66.5</w:t>
      </w:r>
      <w:r w:rsidR="000E556B">
        <w:rPr>
          <w:rFonts w:ascii="Times New Roman" w:hAnsi="Times New Roman"/>
          <w:snapToGrid w:val="0"/>
        </w:rPr>
        <w:t>.</w:t>
      </w:r>
      <w:r w:rsidR="000E556B" w:rsidRPr="000E556B">
        <w:rPr>
          <w:rFonts w:ascii="Times New Roman" w:hAnsi="Times New Roman"/>
          <w:snapToGrid w:val="0"/>
        </w:rPr>
        <w:t>”</w:t>
      </w:r>
    </w:p>
    <w:p w:rsidR="00072396" w:rsidRPr="003777E2" w:rsidRDefault="00072396" w:rsidP="00072396">
      <w:pPr>
        <w:ind w:left="360"/>
        <w:rPr>
          <w:rFonts w:ascii="Times New Roman" w:hAnsi="Times New Roman"/>
          <w:snapToGrid w:val="0"/>
        </w:rPr>
      </w:pPr>
    </w:p>
    <w:p w:rsidR="00072396" w:rsidRDefault="00072396" w:rsidP="00500E05">
      <w:pPr>
        <w:ind w:left="360"/>
        <w:rPr>
          <w:rFonts w:ascii="Times New Roman" w:hAnsi="Times New Roman"/>
          <w:snapToGrid w:val="0"/>
        </w:rPr>
      </w:pPr>
      <w:r w:rsidRPr="00500E05">
        <w:rPr>
          <w:rFonts w:ascii="Times New Roman" w:hAnsi="Times New Roman"/>
          <w:b/>
          <w:snapToGrid w:val="0"/>
          <w:u w:val="single"/>
        </w:rPr>
        <w:t>Justification #</w:t>
      </w:r>
      <w:r w:rsidR="00CC7387">
        <w:rPr>
          <w:rFonts w:ascii="Times New Roman" w:hAnsi="Times New Roman"/>
          <w:b/>
          <w:snapToGrid w:val="0"/>
          <w:u w:val="single"/>
        </w:rPr>
        <w:t>6</w:t>
      </w:r>
      <w:r w:rsidRPr="003777E2">
        <w:rPr>
          <w:rFonts w:ascii="Times New Roman" w:hAnsi="Times New Roman"/>
          <w:b/>
          <w:snapToGrid w:val="0"/>
        </w:rPr>
        <w:t xml:space="preserve">:  </w:t>
      </w:r>
      <w:r w:rsidRPr="00A574AD">
        <w:rPr>
          <w:rFonts w:ascii="Times New Roman" w:hAnsi="Times New Roman"/>
          <w:snapToGrid w:val="0"/>
        </w:rPr>
        <w:t xml:space="preserve">We </w:t>
      </w:r>
      <w:r w:rsidR="000E556B">
        <w:rPr>
          <w:rFonts w:ascii="Times New Roman" w:hAnsi="Times New Roman"/>
          <w:snapToGrid w:val="0"/>
        </w:rPr>
        <w:t xml:space="preserve">made this change to be </w:t>
      </w:r>
      <w:r w:rsidR="000E556B" w:rsidRPr="000E556B">
        <w:rPr>
          <w:rFonts w:ascii="Times New Roman" w:hAnsi="Times New Roman"/>
          <w:snapToGrid w:val="0"/>
        </w:rPr>
        <w:t>consisten</w:t>
      </w:r>
      <w:r w:rsidR="000E556B">
        <w:rPr>
          <w:rFonts w:ascii="Times New Roman" w:hAnsi="Times New Roman"/>
          <w:snapToGrid w:val="0"/>
        </w:rPr>
        <w:t xml:space="preserve">t </w:t>
      </w:r>
      <w:r w:rsidR="000E556B" w:rsidRPr="000E556B">
        <w:rPr>
          <w:rFonts w:ascii="Times New Roman" w:hAnsi="Times New Roman"/>
          <w:snapToGrid w:val="0"/>
        </w:rPr>
        <w:t>with the table that appears in the regulatory text</w:t>
      </w:r>
      <w:r>
        <w:rPr>
          <w:rFonts w:ascii="Times New Roman" w:hAnsi="Times New Roman"/>
          <w:snapToGrid w:val="0"/>
        </w:rPr>
        <w:t>.</w:t>
      </w:r>
    </w:p>
    <w:p w:rsidR="00A83F12" w:rsidRDefault="00A83F12" w:rsidP="00500E05">
      <w:pPr>
        <w:ind w:left="360"/>
        <w:rPr>
          <w:rFonts w:ascii="Times New Roman" w:hAnsi="Times New Roman"/>
          <w:b/>
          <w:bCs/>
          <w:u w:val="single"/>
        </w:rPr>
      </w:pPr>
    </w:p>
    <w:p w:rsidR="00A83F12" w:rsidRDefault="00A83F12" w:rsidP="00500E05">
      <w:pPr>
        <w:ind w:left="360"/>
        <w:rPr>
          <w:rFonts w:ascii="Times New Roman" w:hAnsi="Times New Roman"/>
          <w:b/>
          <w:bCs/>
          <w:u w:val="single"/>
        </w:rPr>
      </w:pPr>
    </w:p>
    <w:p w:rsidR="00A83F12" w:rsidRPr="00FD0C79" w:rsidRDefault="00A83F12" w:rsidP="00A83F12">
      <w:pPr>
        <w:widowControl/>
        <w:snapToGrid/>
        <w:rPr>
          <w:rFonts w:ascii="Times New Roman" w:eastAsiaTheme="minorHAnsi" w:hAnsi="Times New Roman"/>
          <w:lang w:bidi="he-IL"/>
        </w:rPr>
      </w:pPr>
      <w:r w:rsidRPr="00FD0C79">
        <w:rPr>
          <w:rFonts w:ascii="Times New Roman" w:eastAsiaTheme="minorHAnsi" w:hAnsi="Times New Roman"/>
          <w:lang w:bidi="he-IL"/>
        </w:rPr>
        <w:t>SSA will implement the</w:t>
      </w:r>
      <w:r>
        <w:rPr>
          <w:rFonts w:ascii="Times New Roman" w:eastAsiaTheme="minorHAnsi" w:hAnsi="Times New Roman"/>
          <w:lang w:bidi="he-IL"/>
        </w:rPr>
        <w:t xml:space="preserve"> </w:t>
      </w:r>
      <w:r w:rsidRPr="00FD0C79">
        <w:rPr>
          <w:rFonts w:ascii="Times New Roman" w:eastAsiaTheme="minorHAnsi" w:hAnsi="Times New Roman"/>
          <w:lang w:bidi="he-IL"/>
        </w:rPr>
        <w:t>change</w:t>
      </w:r>
      <w:r>
        <w:rPr>
          <w:rFonts w:ascii="Times New Roman" w:eastAsiaTheme="minorHAnsi" w:hAnsi="Times New Roman"/>
          <w:lang w:bidi="he-IL"/>
        </w:rPr>
        <w:t>s</w:t>
      </w:r>
      <w:r w:rsidRPr="00FD0C79">
        <w:rPr>
          <w:rFonts w:ascii="Times New Roman" w:eastAsiaTheme="minorHAnsi" w:hAnsi="Times New Roman"/>
          <w:lang w:bidi="he-IL"/>
        </w:rPr>
        <w:t xml:space="preserve"> to</w:t>
      </w:r>
      <w:r>
        <w:rPr>
          <w:rFonts w:ascii="Times New Roman" w:eastAsiaTheme="minorHAnsi" w:hAnsi="Times New Roman"/>
          <w:lang w:bidi="he-IL"/>
        </w:rPr>
        <w:t xml:space="preserve"> the </w:t>
      </w:r>
      <w:r w:rsidR="00CA7CC9" w:rsidRPr="00CA7CC9">
        <w:rPr>
          <w:rFonts w:ascii="Times New Roman" w:eastAsiaTheme="minorHAnsi" w:hAnsi="Times New Roman"/>
          <w:lang w:bidi="he-IL"/>
        </w:rPr>
        <w:t>SSA-4814-F5 and SSA-4815-F6</w:t>
      </w:r>
      <w:r>
        <w:rPr>
          <w:rFonts w:ascii="Times New Roman" w:eastAsiaTheme="minorHAnsi" w:hAnsi="Times New Roman"/>
          <w:lang w:bidi="he-IL"/>
        </w:rPr>
        <w:t xml:space="preserve"> upon OMB approval.</w:t>
      </w:r>
    </w:p>
    <w:p w:rsidR="00A83F12" w:rsidRPr="00072396" w:rsidRDefault="00A83F12" w:rsidP="00A83F12">
      <w:pPr>
        <w:rPr>
          <w:rFonts w:ascii="Times New Roman" w:hAnsi="Times New Roman"/>
          <w:b/>
          <w:bCs/>
          <w:u w:val="single"/>
        </w:rPr>
      </w:pPr>
    </w:p>
    <w:p w:rsidR="007D2939" w:rsidRPr="009775DF" w:rsidRDefault="007D2939" w:rsidP="009775DF">
      <w:pPr>
        <w:rPr>
          <w:rFonts w:ascii="Times New Roman" w:hAnsi="Times New Roman"/>
          <w:bCs/>
        </w:rPr>
      </w:pPr>
      <w:r w:rsidRPr="009775DF">
        <w:rPr>
          <w:rFonts w:ascii="Times New Roman" w:hAnsi="Times New Roman"/>
          <w:bCs/>
        </w:rPr>
        <w:t>This action does not affect the public reporting burden.</w:t>
      </w:r>
    </w:p>
    <w:sectPr w:rsidR="007D2939"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2396"/>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00EB"/>
    <w:rsid w:val="000D1202"/>
    <w:rsid w:val="000D1796"/>
    <w:rsid w:val="000D18EE"/>
    <w:rsid w:val="000D3A20"/>
    <w:rsid w:val="000E3423"/>
    <w:rsid w:val="000E556B"/>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6E24"/>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E05"/>
    <w:rsid w:val="005024DB"/>
    <w:rsid w:val="005064C7"/>
    <w:rsid w:val="00506C31"/>
    <w:rsid w:val="00511CD2"/>
    <w:rsid w:val="00512ACD"/>
    <w:rsid w:val="00512C54"/>
    <w:rsid w:val="00513764"/>
    <w:rsid w:val="005139A6"/>
    <w:rsid w:val="005156C3"/>
    <w:rsid w:val="00524F1A"/>
    <w:rsid w:val="00525C0A"/>
    <w:rsid w:val="005267D9"/>
    <w:rsid w:val="00533788"/>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6F6BDA"/>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0ED5"/>
    <w:rsid w:val="007B4219"/>
    <w:rsid w:val="007B4F60"/>
    <w:rsid w:val="007B5B49"/>
    <w:rsid w:val="007B79F3"/>
    <w:rsid w:val="007C0958"/>
    <w:rsid w:val="007C20A4"/>
    <w:rsid w:val="007C3113"/>
    <w:rsid w:val="007C3259"/>
    <w:rsid w:val="007C336B"/>
    <w:rsid w:val="007C393A"/>
    <w:rsid w:val="007D181E"/>
    <w:rsid w:val="007D260A"/>
    <w:rsid w:val="007D28B1"/>
    <w:rsid w:val="007D2939"/>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43F"/>
    <w:rsid w:val="00A42E36"/>
    <w:rsid w:val="00A45035"/>
    <w:rsid w:val="00A4773D"/>
    <w:rsid w:val="00A478DC"/>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3F12"/>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2669"/>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96DB3"/>
    <w:rsid w:val="00BA3EBB"/>
    <w:rsid w:val="00BA66CC"/>
    <w:rsid w:val="00BB0A2A"/>
    <w:rsid w:val="00BB112A"/>
    <w:rsid w:val="00BB2BF7"/>
    <w:rsid w:val="00BB4970"/>
    <w:rsid w:val="00BB7432"/>
    <w:rsid w:val="00BC0CC0"/>
    <w:rsid w:val="00BC17C0"/>
    <w:rsid w:val="00BC40F9"/>
    <w:rsid w:val="00BD5339"/>
    <w:rsid w:val="00BD6256"/>
    <w:rsid w:val="00BE054F"/>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417F"/>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A7CC9"/>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C7387"/>
    <w:rsid w:val="00CD03F7"/>
    <w:rsid w:val="00CD1D8D"/>
    <w:rsid w:val="00CE133F"/>
    <w:rsid w:val="00CE1354"/>
    <w:rsid w:val="00CE2540"/>
    <w:rsid w:val="00CE3E31"/>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83FDE"/>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1A71"/>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1D67"/>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1D06"/>
    <w:rsid w:val="00F145D5"/>
    <w:rsid w:val="00F149DB"/>
    <w:rsid w:val="00F15072"/>
    <w:rsid w:val="00F154D3"/>
    <w:rsid w:val="00F16376"/>
    <w:rsid w:val="00F16C48"/>
    <w:rsid w:val="00F200E3"/>
    <w:rsid w:val="00F2122B"/>
    <w:rsid w:val="00F2147A"/>
    <w:rsid w:val="00F22548"/>
    <w:rsid w:val="00F22EC6"/>
    <w:rsid w:val="00F23FEE"/>
    <w:rsid w:val="00F245A2"/>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1B7A2C-70EB-44C7-AE62-1629FFEC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 w:id="16572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489</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10</cp:revision>
  <dcterms:created xsi:type="dcterms:W3CDTF">2017-01-31T13:43:00Z</dcterms:created>
  <dcterms:modified xsi:type="dcterms:W3CDTF">2017-02-07T18:14:00Z</dcterms:modified>
</cp:coreProperties>
</file>