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3B" w:rsidRDefault="005E5E3B" w:rsidP="005E5E3B">
      <w:pPr>
        <w:rPr>
          <w:rFonts w:ascii="Times New Roman" w:hAnsi="Times New Roman" w:cs="Times New Roman"/>
          <w:b/>
          <w:sz w:val="24"/>
          <w:szCs w:val="24"/>
          <w:u w:val="single"/>
        </w:rPr>
      </w:pPr>
      <w:r>
        <w:rPr>
          <w:rFonts w:ascii="Times New Roman" w:hAnsi="Times New Roman" w:cs="Times New Roman"/>
          <w:b/>
          <w:sz w:val="24"/>
          <w:szCs w:val="24"/>
          <w:u w:val="single"/>
        </w:rPr>
        <w:t>Attachment</w:t>
      </w:r>
      <w:r w:rsidR="00E74630">
        <w:rPr>
          <w:rFonts w:ascii="Times New Roman" w:hAnsi="Times New Roman" w:cs="Times New Roman"/>
          <w:b/>
          <w:sz w:val="24"/>
          <w:szCs w:val="24"/>
          <w:u w:val="single"/>
        </w:rPr>
        <w:t xml:space="preserve"> </w:t>
      </w:r>
      <w:bookmarkStart w:id="0" w:name="_GoBack"/>
      <w:bookmarkEnd w:id="0"/>
      <w:r w:rsidR="00E74630">
        <w:rPr>
          <w:rFonts w:ascii="Times New Roman" w:hAnsi="Times New Roman" w:cs="Times New Roman"/>
          <w:b/>
          <w:sz w:val="24"/>
          <w:szCs w:val="24"/>
          <w:u w:val="single"/>
        </w:rPr>
        <w:t>E</w:t>
      </w:r>
    </w:p>
    <w:p w:rsidR="005E5E3B" w:rsidRDefault="005B3392" w:rsidP="005E5E3B">
      <w:pPr>
        <w:rPr>
          <w:rFonts w:ascii="Times New Roman" w:hAnsi="Times New Roman" w:cs="Times New Roman"/>
          <w:b/>
          <w:sz w:val="24"/>
          <w:szCs w:val="24"/>
          <w:u w:val="single"/>
        </w:rPr>
      </w:pPr>
      <w:r>
        <w:rPr>
          <w:rFonts w:ascii="Times New Roman" w:hAnsi="Times New Roman" w:cs="Times New Roman"/>
          <w:b/>
          <w:sz w:val="24"/>
          <w:szCs w:val="24"/>
          <w:u w:val="single"/>
        </w:rPr>
        <w:t xml:space="preserve">Category 3 Form: </w:t>
      </w:r>
      <w:r w:rsidR="005E5E3B">
        <w:rPr>
          <w:rFonts w:ascii="Times New Roman" w:hAnsi="Times New Roman" w:cs="Times New Roman"/>
          <w:b/>
          <w:sz w:val="24"/>
          <w:szCs w:val="24"/>
          <w:u w:val="single"/>
        </w:rPr>
        <w:t>Grantee Programs Only</w:t>
      </w:r>
      <w:r w:rsidR="005E5E3B">
        <w:rPr>
          <w:rFonts w:ascii="Times New Roman" w:hAnsi="Times New Roman" w:cs="Times New Roman"/>
          <w:sz w:val="24"/>
          <w:szCs w:val="24"/>
          <w:u w:val="single"/>
        </w:rPr>
        <w:t xml:space="preserve"> (</w:t>
      </w:r>
      <w:r w:rsidR="005E5E3B">
        <w:rPr>
          <w:rFonts w:ascii="Times New Roman" w:hAnsi="Times New Roman" w:cs="Times New Roman"/>
          <w:b/>
          <w:sz w:val="24"/>
          <w:szCs w:val="24"/>
          <w:u w:val="single"/>
        </w:rPr>
        <w:t xml:space="preserve">Grantees who are </w:t>
      </w:r>
      <w:proofErr w:type="gramStart"/>
      <w:r w:rsidR="005E5E3B">
        <w:rPr>
          <w:rFonts w:ascii="Times New Roman" w:hAnsi="Times New Roman" w:cs="Times New Roman"/>
          <w:b/>
          <w:sz w:val="24"/>
          <w:szCs w:val="24"/>
          <w:u w:val="single"/>
        </w:rPr>
        <w:t>Working</w:t>
      </w:r>
      <w:proofErr w:type="gramEnd"/>
      <w:r w:rsidR="005E5E3B">
        <w:rPr>
          <w:rFonts w:ascii="Times New Roman" w:hAnsi="Times New Roman" w:cs="Times New Roman"/>
          <w:b/>
          <w:sz w:val="24"/>
          <w:szCs w:val="24"/>
          <w:u w:val="single"/>
        </w:rPr>
        <w:t xml:space="preserve"> with Women who have Experienced Stalking, Sexual Assault, or Intimate Partner Violence.)</w:t>
      </w:r>
    </w:p>
    <w:p w:rsidR="005E5E3B" w:rsidRDefault="005E5E3B" w:rsidP="005E5E3B">
      <w:pPr>
        <w:rPr>
          <w:rFonts w:ascii="Times New Roman" w:hAnsi="Times New Roman" w:cs="Times New Roman"/>
          <w:i/>
          <w:sz w:val="24"/>
          <w:szCs w:val="24"/>
        </w:rPr>
      </w:pPr>
      <w:r>
        <w:rPr>
          <w:rFonts w:ascii="Times New Roman" w:hAnsi="Times New Roman" w:cs="Times New Roman"/>
          <w:i/>
          <w:sz w:val="24"/>
          <w:szCs w:val="24"/>
        </w:rPr>
        <w:t>Note: The target population is defined by legislation as expectant and parenting females who are victims of stalking, sexual assault, or Intimate Partner Violence</w:t>
      </w:r>
    </w:p>
    <w:p w:rsidR="005E5E3B" w:rsidRDefault="005E5E3B" w:rsidP="005E5E3B">
      <w:pPr>
        <w:rPr>
          <w:rFonts w:ascii="Times New Roman" w:hAnsi="Times New Roman" w:cs="Times New Roman"/>
          <w:sz w:val="24"/>
          <w:szCs w:val="24"/>
        </w:rPr>
      </w:pP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 xml:space="preserve">3.0 How many eligible participants received at least one activity? </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Indicate the total number in each category below.</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a) Expectant female teens (19 years and younger)</w:t>
      </w:r>
    </w:p>
    <w:p w:rsidR="005E5E3B" w:rsidRDefault="001F4200" w:rsidP="005E5E3B">
      <w:pPr>
        <w:rPr>
          <w:rFonts w:ascii="Times New Roman" w:hAnsi="Times New Roman" w:cs="Times New Roman"/>
          <w:sz w:val="24"/>
          <w:szCs w:val="24"/>
        </w:rPr>
      </w:pPr>
      <w:r>
        <w:rPr>
          <w:rFonts w:ascii="Times New Roman" w:hAnsi="Times New Roman" w:cs="Times New Roman"/>
          <w:sz w:val="24"/>
          <w:szCs w:val="24"/>
        </w:rPr>
        <w:t>b</w:t>
      </w:r>
      <w:r w:rsidR="005E5E3B">
        <w:rPr>
          <w:rFonts w:ascii="Times New Roman" w:hAnsi="Times New Roman" w:cs="Times New Roman"/>
          <w:sz w:val="24"/>
          <w:szCs w:val="24"/>
        </w:rPr>
        <w:t xml:space="preserve">) Parenting teen mothers (19 years and </w:t>
      </w:r>
      <w:proofErr w:type="gramStart"/>
      <w:r w:rsidR="005E5E3B">
        <w:rPr>
          <w:rFonts w:ascii="Times New Roman" w:hAnsi="Times New Roman" w:cs="Times New Roman"/>
          <w:sz w:val="24"/>
          <w:szCs w:val="24"/>
        </w:rPr>
        <w:t>younger )</w:t>
      </w:r>
      <w:proofErr w:type="gramEnd"/>
    </w:p>
    <w:p w:rsidR="005E5E3B" w:rsidRDefault="001F4200" w:rsidP="005E5E3B">
      <w:pPr>
        <w:rPr>
          <w:rFonts w:ascii="Times New Roman" w:hAnsi="Times New Roman" w:cs="Times New Roman"/>
          <w:sz w:val="24"/>
          <w:szCs w:val="24"/>
        </w:rPr>
      </w:pPr>
      <w:r>
        <w:rPr>
          <w:rFonts w:ascii="Times New Roman" w:hAnsi="Times New Roman" w:cs="Times New Roman"/>
          <w:sz w:val="24"/>
          <w:szCs w:val="24"/>
        </w:rPr>
        <w:t>c</w:t>
      </w:r>
      <w:r w:rsidR="005E5E3B">
        <w:rPr>
          <w:rFonts w:ascii="Times New Roman" w:hAnsi="Times New Roman" w:cs="Times New Roman"/>
          <w:sz w:val="24"/>
          <w:szCs w:val="24"/>
        </w:rPr>
        <w:t>) Expectant women (20 years and older)</w:t>
      </w:r>
    </w:p>
    <w:p w:rsidR="005E5E3B" w:rsidRDefault="001F4200" w:rsidP="005E5E3B">
      <w:pPr>
        <w:rPr>
          <w:rFonts w:ascii="Times New Roman" w:hAnsi="Times New Roman" w:cs="Times New Roman"/>
          <w:sz w:val="24"/>
          <w:szCs w:val="24"/>
        </w:rPr>
      </w:pPr>
      <w:r>
        <w:rPr>
          <w:rFonts w:ascii="Times New Roman" w:hAnsi="Times New Roman" w:cs="Times New Roman"/>
          <w:sz w:val="24"/>
          <w:szCs w:val="24"/>
        </w:rPr>
        <w:t>d</w:t>
      </w:r>
      <w:r w:rsidR="005E5E3B">
        <w:rPr>
          <w:rFonts w:ascii="Times New Roman" w:hAnsi="Times New Roman" w:cs="Times New Roman"/>
          <w:sz w:val="24"/>
          <w:szCs w:val="24"/>
        </w:rPr>
        <w:t>) Parenting women (20 years and older)</w:t>
      </w:r>
    </w:p>
    <w:p w:rsidR="005E5E3B" w:rsidRDefault="001F4200" w:rsidP="005E5E3B">
      <w:pPr>
        <w:rPr>
          <w:rFonts w:ascii="Times New Roman" w:hAnsi="Times New Roman" w:cs="Times New Roman"/>
          <w:sz w:val="24"/>
          <w:szCs w:val="24"/>
        </w:rPr>
      </w:pPr>
      <w:r>
        <w:rPr>
          <w:rFonts w:ascii="Times New Roman" w:hAnsi="Times New Roman" w:cs="Times New Roman"/>
          <w:sz w:val="24"/>
          <w:szCs w:val="24"/>
        </w:rPr>
        <w:t>e</w:t>
      </w:r>
      <w:r w:rsidR="005E5E3B">
        <w:rPr>
          <w:rFonts w:ascii="Times New Roman" w:hAnsi="Times New Roman" w:cs="Times New Roman"/>
          <w:sz w:val="24"/>
          <w:szCs w:val="24"/>
        </w:rPr>
        <w:t xml:space="preserve">) Children (of expectant or parenting </w:t>
      </w:r>
      <w:r>
        <w:rPr>
          <w:rFonts w:ascii="Times New Roman" w:hAnsi="Times New Roman" w:cs="Times New Roman"/>
          <w:sz w:val="24"/>
          <w:szCs w:val="24"/>
        </w:rPr>
        <w:t>participants [reported in a to d</w:t>
      </w:r>
      <w:r w:rsidR="005E5E3B">
        <w:rPr>
          <w:rFonts w:ascii="Times New Roman" w:hAnsi="Times New Roman" w:cs="Times New Roman"/>
          <w:sz w:val="24"/>
          <w:szCs w:val="24"/>
        </w:rPr>
        <w:t>] above)</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 xml:space="preserve"> </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 xml:space="preserve">3.1 How many individuals from government, private </w:t>
      </w:r>
      <w:proofErr w:type="gramStart"/>
      <w:r>
        <w:rPr>
          <w:rFonts w:ascii="Times New Roman" w:hAnsi="Times New Roman" w:cs="Times New Roman"/>
          <w:sz w:val="24"/>
          <w:szCs w:val="24"/>
        </w:rPr>
        <w:t>non-profit,</w:t>
      </w:r>
      <w:proofErr w:type="gramEnd"/>
      <w:r>
        <w:rPr>
          <w:rFonts w:ascii="Times New Roman" w:hAnsi="Times New Roman" w:cs="Times New Roman"/>
          <w:sz w:val="24"/>
          <w:szCs w:val="24"/>
        </w:rPr>
        <w:t xml:space="preserve"> and other agencies serving victims of stalking, sexual assault, and IPV received training on violence against expectant and parenting teens and women?</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 xml:space="preserve"> </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 xml:space="preserve"> </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3.2 How many expectant and parenting female participants who are victims of IPV, sexual violence, sexual assault, or stalking received any of the following services directly through the program?</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 xml:space="preserve">Indicate the number in each category below. </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 xml:space="preserve">a) Supportive social services (e.g., individual or group counseling) </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b) Accompaniment services (e.g., assisting, representing, and accompanying women during court proceedings)</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c) Intervention services (e.g., referral to 24 hour telephone hotline services for police protection and referral to shelters)</w:t>
      </w:r>
    </w:p>
    <w:p w:rsidR="005E5E3B" w:rsidRDefault="005E5E3B" w:rsidP="005E5E3B">
      <w:pPr>
        <w:rPr>
          <w:rFonts w:ascii="Times New Roman" w:hAnsi="Times New Roman" w:cs="Times New Roman"/>
          <w:sz w:val="24"/>
          <w:szCs w:val="24"/>
        </w:rPr>
      </w:pPr>
      <w:r>
        <w:rPr>
          <w:rFonts w:ascii="Times New Roman" w:hAnsi="Times New Roman" w:cs="Times New Roman"/>
          <w:sz w:val="24"/>
          <w:szCs w:val="24"/>
        </w:rPr>
        <w:t xml:space="preserve"> </w:t>
      </w:r>
    </w:p>
    <w:p w:rsidR="00755327" w:rsidRDefault="00755327"/>
    <w:sectPr w:rsidR="0075532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E3B" w:rsidRDefault="005E5E3B" w:rsidP="005E5E3B">
      <w:pPr>
        <w:spacing w:line="240" w:lineRule="auto"/>
      </w:pPr>
      <w:r>
        <w:separator/>
      </w:r>
    </w:p>
  </w:endnote>
  <w:endnote w:type="continuationSeparator" w:id="0">
    <w:p w:rsidR="005E5E3B" w:rsidRDefault="005E5E3B" w:rsidP="005E5E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98D" w:rsidRPr="00C24414" w:rsidRDefault="000B498D" w:rsidP="000B498D">
    <w:pPr>
      <w:pStyle w:val="Footer"/>
      <w:rPr>
        <w:sz w:val="20"/>
        <w:szCs w:val="20"/>
      </w:rPr>
    </w:pPr>
    <w:r w:rsidRPr="005406DC">
      <w:rPr>
        <w:rFonts w:ascii="Arial" w:hAnsi="Arial" w:cs="Arial"/>
        <w:color w:val="000000"/>
        <w:sz w:val="16"/>
        <w:szCs w:val="16"/>
      </w:rPr>
      <w:t>According to the Paperwork Reduction Act of 1995, no persons are required to respond to a collection of information unless it displays a valid OMB control number. The valid OMB control number for this information coll</w:t>
    </w:r>
    <w:r>
      <w:rPr>
        <w:rFonts w:ascii="Arial" w:hAnsi="Arial" w:cs="Arial"/>
        <w:color w:val="000000"/>
        <w:sz w:val="16"/>
        <w:szCs w:val="16"/>
      </w:rPr>
      <w:t>ection is 0990-0416</w:t>
    </w:r>
    <w:r w:rsidRPr="005406DC">
      <w:rPr>
        <w:rFonts w:ascii="Arial" w:hAnsi="Arial" w:cs="Arial"/>
        <w:color w:val="000000"/>
        <w:sz w:val="16"/>
        <w:szCs w:val="16"/>
      </w:rPr>
      <w:t>. The time required to complete this information col</w:t>
    </w:r>
    <w:r>
      <w:rPr>
        <w:rFonts w:ascii="Arial" w:hAnsi="Arial" w:cs="Arial"/>
        <w:color w:val="000000"/>
        <w:sz w:val="16"/>
        <w:szCs w:val="16"/>
      </w:rPr>
      <w:t>lection is estimated to average 3 hours per respondent</w:t>
    </w:r>
    <w:r w:rsidRPr="005406DC">
      <w:rPr>
        <w:rFonts w:ascii="Arial" w:hAnsi="Arial" w:cs="Arial"/>
        <w:color w:val="000000"/>
        <w:sz w:val="16"/>
        <w:szCs w:val="16"/>
      </w:rPr>
      <w:t>,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5E5E3B" w:rsidRDefault="005E5E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E3B" w:rsidRDefault="005E5E3B" w:rsidP="005E5E3B">
      <w:pPr>
        <w:spacing w:line="240" w:lineRule="auto"/>
      </w:pPr>
      <w:r>
        <w:separator/>
      </w:r>
    </w:p>
  </w:footnote>
  <w:footnote w:type="continuationSeparator" w:id="0">
    <w:p w:rsidR="005E5E3B" w:rsidRDefault="005E5E3B" w:rsidP="005E5E3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E3B" w:rsidRDefault="005E5E3B" w:rsidP="005E5E3B">
    <w:pPr>
      <w:pStyle w:val="Header"/>
      <w:jc w:val="right"/>
    </w:pPr>
    <w:r>
      <w:t xml:space="preserve">OMB#: </w:t>
    </w:r>
    <w:r w:rsidR="003C6B7E" w:rsidRPr="005F0350">
      <w:t>0990-0416</w:t>
    </w:r>
  </w:p>
  <w:p w:rsidR="005E5E3B" w:rsidRDefault="000B498D" w:rsidP="005E5E3B">
    <w:pPr>
      <w:pStyle w:val="Header"/>
      <w:jc w:val="right"/>
    </w:pPr>
    <w:r>
      <w:t>Exp. Date: xx/xx/</w:t>
    </w:r>
    <w:proofErr w:type="spellStart"/>
    <w:r>
      <w:t>xx</w:t>
    </w:r>
    <w:r w:rsidR="005E5E3B">
      <w:t>xx</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E3B"/>
    <w:rsid w:val="000B498D"/>
    <w:rsid w:val="001F4200"/>
    <w:rsid w:val="003C6B7E"/>
    <w:rsid w:val="00501D99"/>
    <w:rsid w:val="005B3392"/>
    <w:rsid w:val="005E5E3B"/>
    <w:rsid w:val="00755327"/>
    <w:rsid w:val="007621EA"/>
    <w:rsid w:val="00E74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E3B"/>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E3B"/>
    <w:pPr>
      <w:tabs>
        <w:tab w:val="center" w:pos="4680"/>
        <w:tab w:val="right" w:pos="9360"/>
      </w:tabs>
      <w:spacing w:line="240" w:lineRule="auto"/>
    </w:pPr>
  </w:style>
  <w:style w:type="character" w:customStyle="1" w:styleId="HeaderChar">
    <w:name w:val="Header Char"/>
    <w:basedOn w:val="DefaultParagraphFont"/>
    <w:link w:val="Header"/>
    <w:uiPriority w:val="99"/>
    <w:rsid w:val="005E5E3B"/>
  </w:style>
  <w:style w:type="paragraph" w:styleId="Footer">
    <w:name w:val="footer"/>
    <w:basedOn w:val="Normal"/>
    <w:link w:val="FooterChar"/>
    <w:uiPriority w:val="99"/>
    <w:unhideWhenUsed/>
    <w:rsid w:val="005E5E3B"/>
    <w:pPr>
      <w:tabs>
        <w:tab w:val="center" w:pos="4680"/>
        <w:tab w:val="right" w:pos="9360"/>
      </w:tabs>
      <w:spacing w:line="240" w:lineRule="auto"/>
    </w:pPr>
  </w:style>
  <w:style w:type="character" w:customStyle="1" w:styleId="FooterChar">
    <w:name w:val="Footer Char"/>
    <w:basedOn w:val="DefaultParagraphFont"/>
    <w:link w:val="Footer"/>
    <w:uiPriority w:val="99"/>
    <w:rsid w:val="005E5E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E3B"/>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E3B"/>
    <w:pPr>
      <w:tabs>
        <w:tab w:val="center" w:pos="4680"/>
        <w:tab w:val="right" w:pos="9360"/>
      </w:tabs>
      <w:spacing w:line="240" w:lineRule="auto"/>
    </w:pPr>
  </w:style>
  <w:style w:type="character" w:customStyle="1" w:styleId="HeaderChar">
    <w:name w:val="Header Char"/>
    <w:basedOn w:val="DefaultParagraphFont"/>
    <w:link w:val="Header"/>
    <w:uiPriority w:val="99"/>
    <w:rsid w:val="005E5E3B"/>
  </w:style>
  <w:style w:type="paragraph" w:styleId="Footer">
    <w:name w:val="footer"/>
    <w:basedOn w:val="Normal"/>
    <w:link w:val="FooterChar"/>
    <w:uiPriority w:val="99"/>
    <w:unhideWhenUsed/>
    <w:rsid w:val="005E5E3B"/>
    <w:pPr>
      <w:tabs>
        <w:tab w:val="center" w:pos="4680"/>
        <w:tab w:val="right" w:pos="9360"/>
      </w:tabs>
      <w:spacing w:line="240" w:lineRule="auto"/>
    </w:pPr>
  </w:style>
  <w:style w:type="character" w:customStyle="1" w:styleId="FooterChar">
    <w:name w:val="Footer Char"/>
    <w:basedOn w:val="DefaultParagraphFont"/>
    <w:link w:val="Footer"/>
    <w:uiPriority w:val="99"/>
    <w:rsid w:val="005E5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4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74E1-DE49-4CC8-A1AB-1406A1459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Rice</dc:creator>
  <cp:lastModifiedBy>Tara Rice</cp:lastModifiedBy>
  <cp:revision>8</cp:revision>
  <dcterms:created xsi:type="dcterms:W3CDTF">2017-01-30T22:51:00Z</dcterms:created>
  <dcterms:modified xsi:type="dcterms:W3CDTF">2017-02-07T16:21:00Z</dcterms:modified>
</cp:coreProperties>
</file>