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8" w:type="dxa"/>
        <w:tblLayout w:type="fixed"/>
        <w:tblLook w:val="00A0" w:firstRow="1" w:lastRow="0" w:firstColumn="1" w:lastColumn="0" w:noHBand="0" w:noVBand="0"/>
      </w:tblPr>
      <w:tblGrid>
        <w:gridCol w:w="6551"/>
        <w:gridCol w:w="805"/>
        <w:gridCol w:w="716"/>
        <w:gridCol w:w="805"/>
        <w:gridCol w:w="805"/>
        <w:gridCol w:w="90"/>
        <w:gridCol w:w="896"/>
      </w:tblGrid>
      <w:tr w:rsidR="00666B77" w:rsidRPr="00A77F5F" w:rsidTr="00907AF6">
        <w:trPr>
          <w:trHeight w:val="111"/>
        </w:trPr>
        <w:tc>
          <w:tcPr>
            <w:tcW w:w="10668" w:type="dxa"/>
            <w:gridSpan w:val="7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666B77" w:rsidRPr="00907AF6" w:rsidRDefault="00565609" w:rsidP="00A77F5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bookmarkStart w:id="0" w:name="_GoBack"/>
            <w:bookmarkEnd w:id="0"/>
            <w:r w:rsidRPr="00907AF6">
              <w:rPr>
                <w:rFonts w:asciiTheme="minorHAnsi" w:hAnsiTheme="minorHAnsi"/>
                <w:sz w:val="20"/>
                <w:szCs w:val="20"/>
              </w:rPr>
              <w:t xml:space="preserve">PUBLIC BURDEN STATEMENT:  According to the Paperwork Reduction Act of 1995 no persons are required to respond to a collection of information unless such collection displays a valid OMB control number. </w:t>
            </w:r>
            <w:r w:rsidR="00EC5983" w:rsidRPr="00907AF6">
              <w:rPr>
                <w:rFonts w:asciiTheme="minorHAnsi" w:hAnsiTheme="minorHAnsi" w:cs="Arial"/>
                <w:sz w:val="20"/>
                <w:szCs w:val="20"/>
              </w:rPr>
              <w:t xml:space="preserve">This survey should take about </w:t>
            </w:r>
            <w:r w:rsidR="000D0B70" w:rsidRPr="00907AF6">
              <w:rPr>
                <w:rFonts w:asciiTheme="minorHAnsi" w:hAnsiTheme="minorHAnsi" w:cs="Arial"/>
                <w:sz w:val="20"/>
                <w:szCs w:val="20"/>
              </w:rPr>
              <w:t>six (</w:t>
            </w:r>
            <w:r w:rsidR="00EC5983" w:rsidRPr="00907AF6">
              <w:rPr>
                <w:rFonts w:asciiTheme="minorHAnsi" w:hAnsiTheme="minorHAnsi" w:cs="Arial"/>
                <w:sz w:val="20"/>
                <w:szCs w:val="20"/>
              </w:rPr>
              <w:t>6</w:t>
            </w:r>
            <w:r w:rsidR="000D0B70" w:rsidRPr="00907AF6">
              <w:rPr>
                <w:rFonts w:asciiTheme="minorHAnsi" w:hAnsiTheme="minorHAnsi" w:cs="Arial"/>
                <w:sz w:val="20"/>
                <w:szCs w:val="20"/>
              </w:rPr>
              <w:t>)</w:t>
            </w:r>
            <w:r w:rsidR="00EC5983" w:rsidRPr="00907AF6">
              <w:rPr>
                <w:rFonts w:asciiTheme="minorHAnsi" w:hAnsiTheme="minorHAnsi" w:cs="Arial"/>
                <w:sz w:val="20"/>
                <w:szCs w:val="20"/>
              </w:rPr>
              <w:t xml:space="preserve"> minutes to complete.  </w:t>
            </w:r>
            <w:r w:rsidR="00EC5983" w:rsidRPr="00907AF6">
              <w:rPr>
                <w:rFonts w:asciiTheme="minorHAnsi" w:hAnsiTheme="minorHAnsi"/>
                <w:sz w:val="20"/>
                <w:szCs w:val="20"/>
              </w:rPr>
              <w:t xml:space="preserve">Completion of this survey is completely voluntary, and information collected will be kept </w:t>
            </w:r>
            <w:r w:rsidR="00EC5983" w:rsidRPr="00907AF6">
              <w:rPr>
                <w:rFonts w:asciiTheme="minorHAnsi" w:hAnsiTheme="minorHAnsi"/>
                <w:color w:val="000000"/>
                <w:sz w:val="20"/>
                <w:szCs w:val="20"/>
              </w:rPr>
              <w:t>private to the extent permitted by law</w:t>
            </w:r>
            <w:r w:rsidR="00EC5983" w:rsidRPr="00907AF6">
              <w:rPr>
                <w:rFonts w:asciiTheme="minorHAnsi" w:hAnsiTheme="minorHAnsi"/>
                <w:sz w:val="20"/>
                <w:szCs w:val="20"/>
              </w:rPr>
              <w:t xml:space="preserve"> and used for program evaluation purposes only. </w:t>
            </w:r>
            <w:r w:rsidR="000D0B70" w:rsidRPr="00907AF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C5983" w:rsidRPr="00907AF6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="00666B77" w:rsidRPr="00907AF6">
              <w:rPr>
                <w:rFonts w:asciiTheme="minorHAnsi" w:hAnsiTheme="minorHAnsi" w:cs="Arial"/>
                <w:sz w:val="20"/>
                <w:szCs w:val="20"/>
              </w:rPr>
              <w:t xml:space="preserve">Office of Federal Contract Compliance Programs (OFCCP) conducts events and workshops </w:t>
            </w:r>
            <w:r w:rsidR="000D0B70" w:rsidRPr="00907AF6">
              <w:rPr>
                <w:rFonts w:asciiTheme="minorHAnsi" w:hAnsiTheme="minorHAnsi" w:cs="Arial"/>
                <w:sz w:val="20"/>
                <w:szCs w:val="20"/>
              </w:rPr>
              <w:t>to educate workers, contractors, stakeholders and communities</w:t>
            </w:r>
            <w:r w:rsidR="00666B77" w:rsidRPr="00907AF6">
              <w:rPr>
                <w:rFonts w:asciiTheme="minorHAnsi" w:hAnsiTheme="minorHAnsi" w:cs="Arial"/>
                <w:sz w:val="20"/>
                <w:szCs w:val="20"/>
              </w:rPr>
              <w:t xml:space="preserve"> about workplace discrimination and the laws OFCCP enforces.  We would greatly appreciate your feedback regarding today’s event.  </w:t>
            </w:r>
          </w:p>
          <w:p w:rsidR="00EC5983" w:rsidRPr="00907AF6" w:rsidRDefault="00EC5983" w:rsidP="00A77F5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666B77" w:rsidRPr="00907AF6" w:rsidRDefault="00666B77" w:rsidP="00D7156C">
            <w:pPr>
              <w:spacing w:after="0" w:line="240" w:lineRule="auto"/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907AF6">
              <w:rPr>
                <w:rFonts w:asciiTheme="minorHAnsi" w:hAnsiTheme="minorHAnsi"/>
                <w:i/>
                <w:sz w:val="20"/>
                <w:szCs w:val="20"/>
              </w:rPr>
              <w:t xml:space="preserve">If you have any questions about this survey, please call OFCCP at </w:t>
            </w:r>
            <w:r w:rsidR="00D7156C" w:rsidRPr="00907AF6">
              <w:rPr>
                <w:rFonts w:asciiTheme="minorHAnsi" w:hAnsiTheme="minorHAnsi"/>
                <w:i/>
                <w:sz w:val="20"/>
                <w:szCs w:val="20"/>
              </w:rPr>
              <w:t>202-693-0101</w:t>
            </w:r>
            <w:r w:rsidRPr="00907AF6">
              <w:rPr>
                <w:rFonts w:asciiTheme="minorHAnsi" w:hAnsiTheme="minorHAnsi" w:cs="Tahoma"/>
                <w:i/>
                <w:color w:val="000000"/>
                <w:sz w:val="20"/>
                <w:szCs w:val="20"/>
              </w:rPr>
              <w:t>.</w:t>
            </w:r>
          </w:p>
        </w:tc>
      </w:tr>
      <w:tr w:rsidR="00666B77" w:rsidRPr="00F57444" w:rsidTr="00907AF6">
        <w:trPr>
          <w:trHeight w:val="111"/>
        </w:trPr>
        <w:tc>
          <w:tcPr>
            <w:tcW w:w="10668" w:type="dxa"/>
            <w:gridSpan w:val="7"/>
            <w:tcBorders>
              <w:top w:val="double" w:sz="4" w:space="0" w:color="0070C0"/>
            </w:tcBorders>
          </w:tcPr>
          <w:p w:rsidR="00666B77" w:rsidRPr="00907AF6" w:rsidRDefault="00666B77" w:rsidP="000A3B7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:rsidR="00666B77" w:rsidRPr="00907AF6" w:rsidRDefault="00666B77" w:rsidP="000A3B7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b/>
                <w:sz w:val="20"/>
                <w:szCs w:val="20"/>
              </w:rPr>
              <w:t>Event Name</w:t>
            </w:r>
            <w:r w:rsidRPr="00907AF6">
              <w:rPr>
                <w:rFonts w:asciiTheme="minorHAnsi" w:hAnsiTheme="minorHAnsi" w:cs="Arial"/>
                <w:sz w:val="20"/>
                <w:szCs w:val="20"/>
              </w:rPr>
              <w:t xml:space="preserve">: ___________________________________________________________________________________________ </w:t>
            </w:r>
          </w:p>
          <w:p w:rsidR="000D0B70" w:rsidRPr="00907AF6" w:rsidRDefault="000D0B70" w:rsidP="000D0B70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:rsidR="00666B77" w:rsidRPr="00907AF6" w:rsidRDefault="00666B77" w:rsidP="000D0B70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b/>
                <w:sz w:val="20"/>
                <w:szCs w:val="20"/>
              </w:rPr>
              <w:t>Location</w:t>
            </w:r>
            <w:r w:rsidRPr="00907AF6">
              <w:rPr>
                <w:rFonts w:asciiTheme="minorHAnsi" w:hAnsiTheme="minorHAnsi" w:cs="Arial"/>
                <w:sz w:val="20"/>
                <w:szCs w:val="20"/>
              </w:rPr>
              <w:t xml:space="preserve">: __________________________________________________________  </w:t>
            </w:r>
            <w:r w:rsidRPr="00907AF6">
              <w:rPr>
                <w:rFonts w:asciiTheme="minorHAnsi" w:hAnsiTheme="minorHAnsi" w:cs="Arial"/>
                <w:b/>
                <w:sz w:val="20"/>
                <w:szCs w:val="20"/>
              </w:rPr>
              <w:t>Date</w:t>
            </w:r>
            <w:r w:rsidRPr="00907AF6">
              <w:rPr>
                <w:rFonts w:asciiTheme="minorHAnsi" w:hAnsiTheme="minorHAnsi" w:cs="Arial"/>
                <w:sz w:val="20"/>
                <w:szCs w:val="20"/>
              </w:rPr>
              <w:t>: _____________________________</w:t>
            </w:r>
          </w:p>
        </w:tc>
      </w:tr>
      <w:tr w:rsidR="00666B77" w:rsidRPr="009B7E22" w:rsidTr="00907AF6">
        <w:trPr>
          <w:trHeight w:val="160"/>
        </w:trPr>
        <w:tc>
          <w:tcPr>
            <w:tcW w:w="6551" w:type="dxa"/>
          </w:tcPr>
          <w:p w:rsidR="00666B77" w:rsidRPr="00907AF6" w:rsidRDefault="00666B77" w:rsidP="00A77F5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17" w:type="dxa"/>
            <w:gridSpan w:val="6"/>
            <w:vAlign w:val="center"/>
          </w:tcPr>
          <w:p w:rsidR="00666B77" w:rsidRPr="00907AF6" w:rsidRDefault="00666B77" w:rsidP="00666B77">
            <w:pPr>
              <w:spacing w:after="0" w:line="240" w:lineRule="auto"/>
              <w:jc w:val="center"/>
              <w:rPr>
                <w:rFonts w:asciiTheme="minorHAnsi" w:hAnsiTheme="minorHAnsi" w:cs="Arial"/>
                <w:i/>
                <w:sz w:val="20"/>
                <w:szCs w:val="20"/>
                <w:u w:val="single"/>
              </w:rPr>
            </w:pPr>
          </w:p>
        </w:tc>
      </w:tr>
      <w:tr w:rsidR="00666B77" w:rsidRPr="009B7E22" w:rsidTr="00907AF6">
        <w:trPr>
          <w:trHeight w:val="319"/>
        </w:trPr>
        <w:tc>
          <w:tcPr>
            <w:tcW w:w="6551" w:type="dxa"/>
          </w:tcPr>
          <w:p w:rsidR="00666B77" w:rsidRPr="00907AF6" w:rsidRDefault="00666B77" w:rsidP="00A77F5F">
            <w:pPr>
              <w:spacing w:after="0" w:line="240" w:lineRule="auto"/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805" w:type="dxa"/>
            <w:tcBorders>
              <w:bottom w:val="single" w:sz="12" w:space="0" w:color="000000"/>
            </w:tcBorders>
            <w:vAlign w:val="center"/>
          </w:tcPr>
          <w:p w:rsidR="00666B77" w:rsidRPr="00907AF6" w:rsidRDefault="00907AF6" w:rsidP="009B7E2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7"/>
                <w:szCs w:val="17"/>
              </w:rPr>
            </w:pPr>
            <w:r w:rsidRPr="00907AF6">
              <w:rPr>
                <w:rFonts w:asciiTheme="minorHAnsi" w:hAnsiTheme="minorHAnsi" w:cs="Arial"/>
                <w:b/>
                <w:sz w:val="17"/>
                <w:szCs w:val="17"/>
              </w:rPr>
              <w:t>Strongl</w:t>
            </w:r>
            <w:r w:rsidR="00666B77" w:rsidRPr="00907AF6">
              <w:rPr>
                <w:rFonts w:asciiTheme="minorHAnsi" w:hAnsiTheme="minorHAnsi" w:cs="Arial"/>
                <w:b/>
                <w:sz w:val="17"/>
                <w:szCs w:val="17"/>
              </w:rPr>
              <w:t>y</w:t>
            </w:r>
          </w:p>
          <w:p w:rsidR="00666B77" w:rsidRPr="00907AF6" w:rsidRDefault="00666B77" w:rsidP="009B7E2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7"/>
                <w:szCs w:val="17"/>
              </w:rPr>
            </w:pPr>
            <w:r w:rsidRPr="00907AF6">
              <w:rPr>
                <w:rFonts w:asciiTheme="minorHAnsi" w:hAnsiTheme="minorHAnsi" w:cs="Arial"/>
                <w:b/>
                <w:sz w:val="17"/>
                <w:szCs w:val="17"/>
              </w:rPr>
              <w:t>Agree</w:t>
            </w:r>
          </w:p>
        </w:tc>
        <w:tc>
          <w:tcPr>
            <w:tcW w:w="716" w:type="dxa"/>
            <w:tcBorders>
              <w:bottom w:val="single" w:sz="12" w:space="0" w:color="000000"/>
            </w:tcBorders>
            <w:vAlign w:val="center"/>
          </w:tcPr>
          <w:p w:rsidR="00666B77" w:rsidRPr="00907AF6" w:rsidRDefault="00666B77" w:rsidP="009B7E2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7"/>
                <w:szCs w:val="17"/>
              </w:rPr>
            </w:pPr>
            <w:r w:rsidRPr="00907AF6">
              <w:rPr>
                <w:rFonts w:asciiTheme="minorHAnsi" w:hAnsiTheme="minorHAnsi" w:cs="Arial"/>
                <w:b/>
                <w:sz w:val="17"/>
                <w:szCs w:val="17"/>
              </w:rPr>
              <w:t>Agree</w:t>
            </w:r>
          </w:p>
        </w:tc>
        <w:tc>
          <w:tcPr>
            <w:tcW w:w="805" w:type="dxa"/>
            <w:tcBorders>
              <w:bottom w:val="single" w:sz="12" w:space="0" w:color="000000"/>
            </w:tcBorders>
            <w:vAlign w:val="center"/>
          </w:tcPr>
          <w:p w:rsidR="00666B77" w:rsidRPr="00907AF6" w:rsidRDefault="00666B77" w:rsidP="009B7E2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7"/>
                <w:szCs w:val="17"/>
              </w:rPr>
            </w:pPr>
            <w:r w:rsidRPr="00907AF6">
              <w:rPr>
                <w:rFonts w:asciiTheme="minorHAnsi" w:hAnsiTheme="minorHAnsi" w:cs="Arial"/>
                <w:b/>
                <w:sz w:val="17"/>
                <w:szCs w:val="17"/>
              </w:rPr>
              <w:t>Neutral</w:t>
            </w:r>
          </w:p>
        </w:tc>
        <w:tc>
          <w:tcPr>
            <w:tcW w:w="895" w:type="dxa"/>
            <w:gridSpan w:val="2"/>
            <w:tcBorders>
              <w:bottom w:val="single" w:sz="12" w:space="0" w:color="000000"/>
            </w:tcBorders>
            <w:vAlign w:val="center"/>
          </w:tcPr>
          <w:p w:rsidR="00666B77" w:rsidRPr="00907AF6" w:rsidRDefault="00666B77" w:rsidP="00666B77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7"/>
                <w:szCs w:val="17"/>
              </w:rPr>
            </w:pPr>
            <w:r w:rsidRPr="00907AF6">
              <w:rPr>
                <w:rFonts w:asciiTheme="minorHAnsi" w:hAnsiTheme="minorHAnsi" w:cs="Arial"/>
                <w:b/>
                <w:sz w:val="17"/>
                <w:szCs w:val="17"/>
              </w:rPr>
              <w:t>Disagree</w:t>
            </w:r>
          </w:p>
        </w:tc>
        <w:tc>
          <w:tcPr>
            <w:tcW w:w="895" w:type="dxa"/>
            <w:tcBorders>
              <w:bottom w:val="single" w:sz="12" w:space="0" w:color="000000"/>
            </w:tcBorders>
            <w:vAlign w:val="center"/>
          </w:tcPr>
          <w:p w:rsidR="00666B77" w:rsidRPr="00907AF6" w:rsidRDefault="00666B77" w:rsidP="009B7E2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7"/>
                <w:szCs w:val="17"/>
              </w:rPr>
            </w:pPr>
            <w:r w:rsidRPr="00907AF6">
              <w:rPr>
                <w:rFonts w:asciiTheme="minorHAnsi" w:hAnsiTheme="minorHAnsi" w:cs="Arial"/>
                <w:b/>
                <w:sz w:val="17"/>
                <w:szCs w:val="17"/>
              </w:rPr>
              <w:t>Strongly Disagree</w:t>
            </w:r>
          </w:p>
        </w:tc>
      </w:tr>
      <w:tr w:rsidR="00666B77" w:rsidRPr="009B7E22" w:rsidTr="00E00366">
        <w:trPr>
          <w:trHeight w:val="951"/>
        </w:trPr>
        <w:tc>
          <w:tcPr>
            <w:tcW w:w="6551" w:type="dxa"/>
          </w:tcPr>
          <w:p w:rsidR="00666B77" w:rsidRPr="00907AF6" w:rsidRDefault="00666B77" w:rsidP="00D7156C">
            <w:pPr>
              <w:pStyle w:val="BodyText"/>
              <w:numPr>
                <w:ilvl w:val="0"/>
                <w:numId w:val="9"/>
              </w:numPr>
              <w:tabs>
                <w:tab w:val="clear" w:pos="432"/>
                <w:tab w:val="num" w:pos="270"/>
              </w:tabs>
              <w:ind w:left="270" w:right="252" w:hanging="270"/>
              <w:rPr>
                <w:rFonts w:asciiTheme="minorHAnsi" w:hAnsiTheme="minorHAnsi"/>
                <w:b/>
                <w:sz w:val="20"/>
              </w:rPr>
            </w:pPr>
            <w:r w:rsidRPr="00907AF6">
              <w:rPr>
                <w:rFonts w:asciiTheme="minorHAnsi" w:hAnsiTheme="minorHAnsi"/>
                <w:sz w:val="20"/>
              </w:rPr>
              <w:t>The information and content were</w:t>
            </w:r>
            <w:r w:rsidR="00F859A5" w:rsidRPr="00907AF6">
              <w:rPr>
                <w:rFonts w:asciiTheme="minorHAnsi" w:hAnsiTheme="minorHAnsi"/>
                <w:sz w:val="20"/>
              </w:rPr>
              <w:t xml:space="preserve"> well</w:t>
            </w:r>
            <w:r w:rsidRPr="00907AF6">
              <w:rPr>
                <w:rFonts w:asciiTheme="minorHAnsi" w:hAnsiTheme="minorHAnsi"/>
                <w:sz w:val="20"/>
              </w:rPr>
              <w:t xml:space="preserve"> organized and easy to follow</w:t>
            </w:r>
            <w:r w:rsidRPr="00907AF6">
              <w:rPr>
                <w:rFonts w:asciiTheme="minorHAnsi" w:hAnsiTheme="minorHAnsi"/>
                <w:b/>
                <w:sz w:val="20"/>
              </w:rPr>
              <w:t>.</w:t>
            </w:r>
          </w:p>
          <w:p w:rsidR="00666B77" w:rsidRPr="00907AF6" w:rsidRDefault="00666B77" w:rsidP="00F859A5">
            <w:pPr>
              <w:pStyle w:val="BodyText"/>
              <w:tabs>
                <w:tab w:val="num" w:pos="270"/>
              </w:tabs>
              <w:ind w:right="252"/>
              <w:rPr>
                <w:rFonts w:asciiTheme="minorHAnsi" w:hAnsiTheme="minorHAnsi"/>
                <w:sz w:val="20"/>
              </w:rPr>
            </w:pPr>
            <w:r w:rsidRPr="00907AF6">
              <w:rPr>
                <w:rFonts w:asciiTheme="minorHAnsi" w:hAnsiTheme="minorHAnsi"/>
                <w:sz w:val="20"/>
              </w:rPr>
              <w:t>Comments:</w:t>
            </w:r>
          </w:p>
        </w:tc>
        <w:tc>
          <w:tcPr>
            <w:tcW w:w="805" w:type="dxa"/>
          </w:tcPr>
          <w:p w:rsidR="00666B77" w:rsidRPr="00907AF6" w:rsidRDefault="00666B77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  <w:tc>
          <w:tcPr>
            <w:tcW w:w="716" w:type="dxa"/>
          </w:tcPr>
          <w:p w:rsidR="00666B77" w:rsidRPr="00907AF6" w:rsidRDefault="00666B77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  <w:tc>
          <w:tcPr>
            <w:tcW w:w="805" w:type="dxa"/>
          </w:tcPr>
          <w:p w:rsidR="00666B77" w:rsidRPr="00907AF6" w:rsidRDefault="00666B77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  <w:tc>
          <w:tcPr>
            <w:tcW w:w="805" w:type="dxa"/>
          </w:tcPr>
          <w:p w:rsidR="00666B77" w:rsidRPr="00907AF6" w:rsidRDefault="00666B77" w:rsidP="00E177B0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  <w:tc>
          <w:tcPr>
            <w:tcW w:w="984" w:type="dxa"/>
            <w:gridSpan w:val="2"/>
          </w:tcPr>
          <w:p w:rsidR="00666B77" w:rsidRPr="00907AF6" w:rsidRDefault="00666B77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</w:tr>
      <w:tr w:rsidR="00666B77" w:rsidRPr="009B7E22" w:rsidTr="00E00366">
        <w:trPr>
          <w:trHeight w:val="1620"/>
        </w:trPr>
        <w:tc>
          <w:tcPr>
            <w:tcW w:w="6551" w:type="dxa"/>
          </w:tcPr>
          <w:p w:rsidR="00666B77" w:rsidRPr="00907AF6" w:rsidRDefault="00F859A5" w:rsidP="00D7156C">
            <w:pPr>
              <w:pStyle w:val="BodyText"/>
              <w:numPr>
                <w:ilvl w:val="0"/>
                <w:numId w:val="9"/>
              </w:numPr>
              <w:tabs>
                <w:tab w:val="clear" w:pos="432"/>
                <w:tab w:val="num" w:pos="270"/>
              </w:tabs>
              <w:ind w:left="270" w:right="252" w:hanging="270"/>
              <w:rPr>
                <w:rFonts w:asciiTheme="minorHAnsi" w:hAnsiTheme="minorHAnsi"/>
                <w:b/>
                <w:sz w:val="20"/>
              </w:rPr>
            </w:pPr>
            <w:r w:rsidRPr="00907AF6">
              <w:rPr>
                <w:rFonts w:asciiTheme="minorHAnsi" w:hAnsiTheme="minorHAnsi"/>
                <w:sz w:val="20"/>
              </w:rPr>
              <w:t>The information was practical and useful.</w:t>
            </w:r>
          </w:p>
          <w:p w:rsidR="00344EC7" w:rsidRPr="00E00366" w:rsidRDefault="00F859A5" w:rsidP="00E00366">
            <w:pPr>
              <w:pStyle w:val="BodyText"/>
              <w:ind w:right="252"/>
              <w:rPr>
                <w:rFonts w:asciiTheme="minorHAnsi" w:hAnsiTheme="minorHAnsi"/>
                <w:sz w:val="20"/>
              </w:rPr>
            </w:pPr>
            <w:r w:rsidRPr="00907AF6">
              <w:rPr>
                <w:rFonts w:asciiTheme="minorHAnsi" w:hAnsiTheme="minorHAnsi"/>
                <w:sz w:val="20"/>
              </w:rPr>
              <w:t>Comments:</w:t>
            </w:r>
          </w:p>
          <w:p w:rsidR="00E00366" w:rsidRDefault="00E00366" w:rsidP="00F859A5">
            <w:pPr>
              <w:pStyle w:val="BodyText"/>
              <w:ind w:left="270" w:right="252"/>
              <w:rPr>
                <w:rFonts w:asciiTheme="minorHAnsi" w:hAnsiTheme="minorHAnsi"/>
                <w:b/>
                <w:sz w:val="20"/>
              </w:rPr>
            </w:pPr>
          </w:p>
          <w:p w:rsidR="00E00366" w:rsidRPr="00907AF6" w:rsidRDefault="00E00366" w:rsidP="00F859A5">
            <w:pPr>
              <w:pStyle w:val="BodyText"/>
              <w:ind w:left="270" w:right="252"/>
              <w:rPr>
                <w:rFonts w:asciiTheme="minorHAnsi" w:hAnsiTheme="minorHAnsi"/>
                <w:b/>
                <w:sz w:val="20"/>
              </w:rPr>
            </w:pPr>
          </w:p>
          <w:p w:rsidR="00F859A5" w:rsidRPr="00907AF6" w:rsidRDefault="00F859A5" w:rsidP="00D7156C">
            <w:pPr>
              <w:pStyle w:val="BodyText"/>
              <w:numPr>
                <w:ilvl w:val="0"/>
                <w:numId w:val="9"/>
              </w:numPr>
              <w:tabs>
                <w:tab w:val="clear" w:pos="432"/>
                <w:tab w:val="num" w:pos="270"/>
              </w:tabs>
              <w:ind w:left="270" w:right="252" w:hanging="270"/>
              <w:rPr>
                <w:rFonts w:asciiTheme="minorHAnsi" w:hAnsiTheme="minorHAnsi"/>
                <w:b/>
                <w:sz w:val="20"/>
              </w:rPr>
            </w:pPr>
            <w:r w:rsidRPr="00907AF6">
              <w:rPr>
                <w:rFonts w:asciiTheme="minorHAnsi" w:hAnsiTheme="minorHAnsi"/>
                <w:sz w:val="20"/>
              </w:rPr>
              <w:t>The information was pertinent and timely.</w:t>
            </w:r>
            <w:r w:rsidR="00827D9F" w:rsidRPr="00907AF6">
              <w:rPr>
                <w:rFonts w:asciiTheme="minorHAnsi" w:hAnsiTheme="minorHAnsi"/>
                <w:sz w:val="20"/>
              </w:rPr>
              <w:t xml:space="preserve">                                                       </w:t>
            </w:r>
          </w:p>
          <w:p w:rsidR="00666B77" w:rsidRPr="00907AF6" w:rsidRDefault="00666B77" w:rsidP="00F859A5">
            <w:pPr>
              <w:pStyle w:val="BodyText"/>
              <w:tabs>
                <w:tab w:val="num" w:pos="270"/>
              </w:tabs>
              <w:ind w:right="252"/>
              <w:rPr>
                <w:rFonts w:asciiTheme="minorHAnsi" w:hAnsiTheme="minorHAnsi"/>
                <w:sz w:val="20"/>
              </w:rPr>
            </w:pPr>
            <w:r w:rsidRPr="00907AF6">
              <w:rPr>
                <w:rFonts w:asciiTheme="minorHAnsi" w:hAnsiTheme="minorHAnsi"/>
                <w:sz w:val="20"/>
              </w:rPr>
              <w:t xml:space="preserve">Comments: </w:t>
            </w:r>
          </w:p>
          <w:p w:rsidR="00F859A5" w:rsidRPr="00907AF6" w:rsidRDefault="00F859A5" w:rsidP="00D7156C">
            <w:pPr>
              <w:pStyle w:val="BodyText"/>
              <w:tabs>
                <w:tab w:val="num" w:pos="270"/>
              </w:tabs>
              <w:ind w:left="270" w:right="252"/>
              <w:rPr>
                <w:rFonts w:asciiTheme="minorHAnsi" w:hAnsiTheme="minorHAnsi"/>
                <w:sz w:val="20"/>
              </w:rPr>
            </w:pPr>
          </w:p>
          <w:p w:rsidR="00F859A5" w:rsidRPr="00907AF6" w:rsidRDefault="00F859A5" w:rsidP="00D7156C">
            <w:pPr>
              <w:pStyle w:val="BodyText"/>
              <w:tabs>
                <w:tab w:val="num" w:pos="270"/>
              </w:tabs>
              <w:ind w:left="270" w:right="252"/>
              <w:rPr>
                <w:rStyle w:val="Strong"/>
                <w:rFonts w:asciiTheme="minorHAnsi" w:hAnsiTheme="minorHAnsi"/>
                <w:sz w:val="20"/>
              </w:rPr>
            </w:pPr>
          </w:p>
        </w:tc>
        <w:tc>
          <w:tcPr>
            <w:tcW w:w="805" w:type="dxa"/>
          </w:tcPr>
          <w:p w:rsidR="00666B77" w:rsidRPr="00907AF6" w:rsidRDefault="00666B77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  <w:p w:rsidR="00907AF6" w:rsidRPr="00907AF6" w:rsidRDefault="00907AF6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907AF6" w:rsidRDefault="00907AF6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E00366" w:rsidRPr="00907AF6" w:rsidRDefault="00E00366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907AF6" w:rsidRPr="00907AF6" w:rsidRDefault="00907AF6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  <w:tc>
          <w:tcPr>
            <w:tcW w:w="716" w:type="dxa"/>
          </w:tcPr>
          <w:p w:rsidR="00666B77" w:rsidRPr="00907AF6" w:rsidRDefault="00666B77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  <w:p w:rsidR="00907AF6" w:rsidRPr="00907AF6" w:rsidRDefault="00907AF6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907AF6" w:rsidRDefault="00907AF6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E00366" w:rsidRPr="00907AF6" w:rsidRDefault="00E00366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907AF6" w:rsidRPr="00907AF6" w:rsidRDefault="00907AF6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  <w:tc>
          <w:tcPr>
            <w:tcW w:w="805" w:type="dxa"/>
          </w:tcPr>
          <w:p w:rsidR="00666B77" w:rsidRPr="00907AF6" w:rsidRDefault="00666B77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  <w:p w:rsidR="00907AF6" w:rsidRPr="00907AF6" w:rsidRDefault="00907AF6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907AF6" w:rsidRDefault="00907AF6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E00366" w:rsidRPr="00907AF6" w:rsidRDefault="00E00366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907AF6" w:rsidRPr="00907AF6" w:rsidRDefault="00907AF6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  <w:tc>
          <w:tcPr>
            <w:tcW w:w="805" w:type="dxa"/>
          </w:tcPr>
          <w:p w:rsidR="00666B77" w:rsidRPr="00907AF6" w:rsidRDefault="00666B77" w:rsidP="00E177B0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  <w:p w:rsidR="00907AF6" w:rsidRPr="00907AF6" w:rsidRDefault="00907AF6" w:rsidP="00E177B0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907AF6" w:rsidRDefault="00907AF6" w:rsidP="00E177B0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E00366" w:rsidRPr="00907AF6" w:rsidRDefault="00E00366" w:rsidP="00E177B0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907AF6" w:rsidRPr="00907AF6" w:rsidRDefault="00907AF6" w:rsidP="00E177B0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  <w:tc>
          <w:tcPr>
            <w:tcW w:w="984" w:type="dxa"/>
            <w:gridSpan w:val="2"/>
          </w:tcPr>
          <w:p w:rsidR="00907AF6" w:rsidRPr="00907AF6" w:rsidRDefault="00666B77" w:rsidP="00907AF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  <w:p w:rsidR="00907AF6" w:rsidRPr="00907AF6" w:rsidRDefault="00907AF6" w:rsidP="00907AF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907AF6" w:rsidRDefault="00907AF6" w:rsidP="00907AF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E00366" w:rsidRPr="00907AF6" w:rsidRDefault="00E00366" w:rsidP="00907AF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907AF6" w:rsidRPr="00907AF6" w:rsidRDefault="00907AF6" w:rsidP="00907AF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  <w:p w:rsidR="00F859A5" w:rsidRPr="00907AF6" w:rsidRDefault="00F859A5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859A5" w:rsidRPr="00907AF6" w:rsidRDefault="00F859A5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66B77" w:rsidRPr="009B7E22" w:rsidTr="00E00366">
        <w:trPr>
          <w:trHeight w:val="1161"/>
        </w:trPr>
        <w:tc>
          <w:tcPr>
            <w:tcW w:w="6551" w:type="dxa"/>
          </w:tcPr>
          <w:p w:rsidR="00666B77" w:rsidRPr="00907AF6" w:rsidRDefault="00666B77" w:rsidP="00D7156C">
            <w:pPr>
              <w:pStyle w:val="BodyText"/>
              <w:numPr>
                <w:ilvl w:val="0"/>
                <w:numId w:val="9"/>
              </w:numPr>
              <w:tabs>
                <w:tab w:val="clear" w:pos="432"/>
                <w:tab w:val="num" w:pos="270"/>
              </w:tabs>
              <w:ind w:left="270" w:right="252" w:hanging="270"/>
              <w:rPr>
                <w:rFonts w:asciiTheme="minorHAnsi" w:hAnsiTheme="minorHAnsi"/>
                <w:sz w:val="20"/>
              </w:rPr>
            </w:pPr>
            <w:r w:rsidRPr="00907AF6">
              <w:rPr>
                <w:rFonts w:asciiTheme="minorHAnsi" w:hAnsiTheme="minorHAnsi"/>
                <w:sz w:val="20"/>
              </w:rPr>
              <w:t>I will apply the</w:t>
            </w:r>
            <w:r w:rsidR="00E00366">
              <w:rPr>
                <w:rFonts w:asciiTheme="minorHAnsi" w:hAnsiTheme="minorHAnsi"/>
                <w:sz w:val="20"/>
              </w:rPr>
              <w:t xml:space="preserve"> knowledge learned today and</w:t>
            </w:r>
            <w:r w:rsidRPr="00907AF6">
              <w:rPr>
                <w:rFonts w:asciiTheme="minorHAnsi" w:hAnsiTheme="minorHAnsi"/>
                <w:sz w:val="20"/>
              </w:rPr>
              <w:t xml:space="preserve"> share this information with others.</w:t>
            </w:r>
          </w:p>
          <w:p w:rsidR="00666B77" w:rsidRPr="00907AF6" w:rsidRDefault="00666B77" w:rsidP="00F859A5">
            <w:pPr>
              <w:pStyle w:val="BodyText"/>
              <w:tabs>
                <w:tab w:val="num" w:pos="270"/>
              </w:tabs>
              <w:ind w:right="252"/>
              <w:rPr>
                <w:rFonts w:asciiTheme="minorHAnsi" w:hAnsiTheme="minorHAnsi"/>
                <w:sz w:val="20"/>
              </w:rPr>
            </w:pPr>
            <w:r w:rsidRPr="00907AF6">
              <w:rPr>
                <w:rFonts w:asciiTheme="minorHAnsi" w:hAnsiTheme="minorHAnsi"/>
                <w:sz w:val="20"/>
              </w:rPr>
              <w:t>Comments:</w:t>
            </w:r>
          </w:p>
        </w:tc>
        <w:tc>
          <w:tcPr>
            <w:tcW w:w="805" w:type="dxa"/>
          </w:tcPr>
          <w:p w:rsidR="00666B77" w:rsidRPr="00907AF6" w:rsidRDefault="00666B77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  <w:tc>
          <w:tcPr>
            <w:tcW w:w="716" w:type="dxa"/>
          </w:tcPr>
          <w:p w:rsidR="00666B77" w:rsidRPr="00907AF6" w:rsidRDefault="00666B77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  <w:tc>
          <w:tcPr>
            <w:tcW w:w="805" w:type="dxa"/>
          </w:tcPr>
          <w:p w:rsidR="00666B77" w:rsidRPr="00907AF6" w:rsidRDefault="00666B77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  <w:tc>
          <w:tcPr>
            <w:tcW w:w="805" w:type="dxa"/>
          </w:tcPr>
          <w:p w:rsidR="00666B77" w:rsidRPr="00907AF6" w:rsidRDefault="00666B77" w:rsidP="00E177B0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  <w:tc>
          <w:tcPr>
            <w:tcW w:w="984" w:type="dxa"/>
            <w:gridSpan w:val="2"/>
          </w:tcPr>
          <w:p w:rsidR="00666B77" w:rsidRPr="00907AF6" w:rsidRDefault="00666B77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</w:tr>
      <w:tr w:rsidR="00666B77" w:rsidRPr="009B7E22" w:rsidTr="00E00366">
        <w:trPr>
          <w:trHeight w:val="999"/>
        </w:trPr>
        <w:tc>
          <w:tcPr>
            <w:tcW w:w="6551" w:type="dxa"/>
          </w:tcPr>
          <w:p w:rsidR="00666B77" w:rsidRPr="00907AF6" w:rsidRDefault="00F859A5" w:rsidP="00D7156C">
            <w:pPr>
              <w:pStyle w:val="BodyText"/>
              <w:numPr>
                <w:ilvl w:val="0"/>
                <w:numId w:val="9"/>
              </w:numPr>
              <w:tabs>
                <w:tab w:val="clear" w:pos="432"/>
                <w:tab w:val="num" w:pos="270"/>
              </w:tabs>
              <w:ind w:left="270" w:right="252" w:hanging="270"/>
              <w:rPr>
                <w:rFonts w:asciiTheme="minorHAnsi" w:hAnsiTheme="minorHAnsi"/>
                <w:sz w:val="20"/>
              </w:rPr>
            </w:pPr>
            <w:r w:rsidRPr="00907AF6">
              <w:rPr>
                <w:rFonts w:asciiTheme="minorHAnsi" w:hAnsiTheme="minorHAnsi"/>
                <w:sz w:val="20"/>
              </w:rPr>
              <w:t>The materials distributed at the event were useful</w:t>
            </w:r>
            <w:r w:rsidR="00666B77" w:rsidRPr="00907AF6">
              <w:rPr>
                <w:rFonts w:asciiTheme="minorHAnsi" w:hAnsiTheme="minorHAnsi"/>
                <w:sz w:val="20"/>
              </w:rPr>
              <w:t xml:space="preserve">.  </w:t>
            </w:r>
          </w:p>
          <w:p w:rsidR="00666B77" w:rsidRPr="00907AF6" w:rsidRDefault="00666B77" w:rsidP="00F859A5">
            <w:pPr>
              <w:pStyle w:val="BodyText"/>
              <w:tabs>
                <w:tab w:val="num" w:pos="270"/>
              </w:tabs>
              <w:ind w:right="252"/>
              <w:rPr>
                <w:rFonts w:asciiTheme="minorHAnsi" w:hAnsiTheme="minorHAnsi"/>
                <w:sz w:val="20"/>
              </w:rPr>
            </w:pPr>
            <w:r w:rsidRPr="00907AF6">
              <w:rPr>
                <w:rFonts w:asciiTheme="minorHAnsi" w:hAnsiTheme="minorHAnsi"/>
                <w:sz w:val="20"/>
              </w:rPr>
              <w:t>Comments:</w:t>
            </w:r>
          </w:p>
        </w:tc>
        <w:tc>
          <w:tcPr>
            <w:tcW w:w="805" w:type="dxa"/>
          </w:tcPr>
          <w:p w:rsidR="00666B77" w:rsidRPr="00907AF6" w:rsidRDefault="00666B77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  <w:tc>
          <w:tcPr>
            <w:tcW w:w="716" w:type="dxa"/>
          </w:tcPr>
          <w:p w:rsidR="00666B77" w:rsidRPr="00907AF6" w:rsidRDefault="00666B77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  <w:tc>
          <w:tcPr>
            <w:tcW w:w="805" w:type="dxa"/>
          </w:tcPr>
          <w:p w:rsidR="00666B77" w:rsidRPr="00907AF6" w:rsidRDefault="00666B77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  <w:tc>
          <w:tcPr>
            <w:tcW w:w="805" w:type="dxa"/>
          </w:tcPr>
          <w:p w:rsidR="00666B77" w:rsidRPr="00907AF6" w:rsidRDefault="00666B77" w:rsidP="00E177B0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  <w:tc>
          <w:tcPr>
            <w:tcW w:w="984" w:type="dxa"/>
            <w:gridSpan w:val="2"/>
          </w:tcPr>
          <w:p w:rsidR="00666B77" w:rsidRPr="00907AF6" w:rsidRDefault="00666B77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</w:tr>
      <w:tr w:rsidR="00666B77" w:rsidRPr="009B7E22" w:rsidTr="00E00366">
        <w:trPr>
          <w:trHeight w:val="68"/>
        </w:trPr>
        <w:tc>
          <w:tcPr>
            <w:tcW w:w="6551" w:type="dxa"/>
          </w:tcPr>
          <w:p w:rsidR="00666B77" w:rsidRPr="00907AF6" w:rsidRDefault="00666B77" w:rsidP="00D7156C">
            <w:pPr>
              <w:pStyle w:val="BodyText"/>
              <w:tabs>
                <w:tab w:val="num" w:pos="270"/>
              </w:tabs>
              <w:ind w:left="270" w:right="252"/>
              <w:rPr>
                <w:rFonts w:asciiTheme="minorHAnsi" w:hAnsiTheme="minorHAnsi"/>
                <w:i/>
                <w:sz w:val="20"/>
              </w:rPr>
            </w:pPr>
            <w:r w:rsidRPr="00907AF6">
              <w:rPr>
                <w:rFonts w:asciiTheme="minorHAnsi" w:hAnsiTheme="minorHAnsi"/>
                <w:i/>
                <w:sz w:val="20"/>
              </w:rPr>
              <w:t xml:space="preserve"> </w:t>
            </w:r>
          </w:p>
        </w:tc>
        <w:tc>
          <w:tcPr>
            <w:tcW w:w="805" w:type="dxa"/>
          </w:tcPr>
          <w:p w:rsidR="00666B77" w:rsidRPr="00907AF6" w:rsidRDefault="00666B77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16" w:type="dxa"/>
          </w:tcPr>
          <w:p w:rsidR="00666B77" w:rsidRPr="00907AF6" w:rsidRDefault="00666B77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5" w:type="dxa"/>
          </w:tcPr>
          <w:p w:rsidR="00666B77" w:rsidRPr="00907AF6" w:rsidRDefault="00666B77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5" w:type="dxa"/>
          </w:tcPr>
          <w:p w:rsidR="00666B77" w:rsidRPr="00907AF6" w:rsidRDefault="00666B77" w:rsidP="00E177B0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666B77" w:rsidRPr="00907AF6" w:rsidRDefault="00666B77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66B77" w:rsidRPr="009B7E22" w:rsidTr="00907AF6">
        <w:trPr>
          <w:trHeight w:val="1181"/>
        </w:trPr>
        <w:tc>
          <w:tcPr>
            <w:tcW w:w="6551" w:type="dxa"/>
          </w:tcPr>
          <w:p w:rsidR="00666B77" w:rsidRPr="00907AF6" w:rsidRDefault="00666B77" w:rsidP="00D7156C">
            <w:pPr>
              <w:pStyle w:val="BodyText"/>
              <w:numPr>
                <w:ilvl w:val="0"/>
                <w:numId w:val="9"/>
              </w:numPr>
              <w:tabs>
                <w:tab w:val="clear" w:pos="432"/>
                <w:tab w:val="num" w:pos="270"/>
              </w:tabs>
              <w:ind w:left="270" w:right="252" w:hanging="270"/>
              <w:rPr>
                <w:rFonts w:asciiTheme="minorHAnsi" w:hAnsiTheme="minorHAnsi"/>
                <w:b/>
                <w:sz w:val="20"/>
              </w:rPr>
            </w:pPr>
            <w:r w:rsidRPr="00907AF6">
              <w:rPr>
                <w:rFonts w:asciiTheme="minorHAnsi" w:hAnsiTheme="minorHAnsi"/>
                <w:sz w:val="20"/>
              </w:rPr>
              <w:t xml:space="preserve">The event provided sufficient opportunity </w:t>
            </w:r>
            <w:r w:rsidR="00D7156C" w:rsidRPr="00907AF6">
              <w:rPr>
                <w:rFonts w:asciiTheme="minorHAnsi" w:hAnsiTheme="minorHAnsi"/>
                <w:sz w:val="20"/>
              </w:rPr>
              <w:t>for discussion</w:t>
            </w:r>
            <w:r w:rsidRPr="00E00366">
              <w:rPr>
                <w:rFonts w:asciiTheme="minorHAnsi" w:hAnsiTheme="minorHAnsi"/>
                <w:sz w:val="20"/>
              </w:rPr>
              <w:t xml:space="preserve">. </w:t>
            </w:r>
          </w:p>
          <w:p w:rsidR="00666B77" w:rsidRPr="00907AF6" w:rsidRDefault="00666B77" w:rsidP="00F859A5">
            <w:pPr>
              <w:pStyle w:val="BodyText"/>
              <w:tabs>
                <w:tab w:val="num" w:pos="270"/>
              </w:tabs>
              <w:ind w:right="252"/>
              <w:rPr>
                <w:rFonts w:asciiTheme="minorHAnsi" w:hAnsiTheme="minorHAnsi"/>
                <w:sz w:val="20"/>
              </w:rPr>
            </w:pPr>
            <w:r w:rsidRPr="00907AF6">
              <w:rPr>
                <w:rFonts w:asciiTheme="minorHAnsi" w:hAnsiTheme="minorHAnsi"/>
                <w:sz w:val="20"/>
              </w:rPr>
              <w:t xml:space="preserve">Comments: </w:t>
            </w:r>
          </w:p>
        </w:tc>
        <w:tc>
          <w:tcPr>
            <w:tcW w:w="805" w:type="dxa"/>
          </w:tcPr>
          <w:p w:rsidR="00666B77" w:rsidRPr="00907AF6" w:rsidRDefault="00666B77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  <w:tc>
          <w:tcPr>
            <w:tcW w:w="716" w:type="dxa"/>
          </w:tcPr>
          <w:p w:rsidR="00666B77" w:rsidRPr="00907AF6" w:rsidRDefault="00666B77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  <w:tc>
          <w:tcPr>
            <w:tcW w:w="805" w:type="dxa"/>
          </w:tcPr>
          <w:p w:rsidR="00666B77" w:rsidRPr="00907AF6" w:rsidRDefault="00666B77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  <w:tc>
          <w:tcPr>
            <w:tcW w:w="805" w:type="dxa"/>
          </w:tcPr>
          <w:p w:rsidR="00666B77" w:rsidRPr="00907AF6" w:rsidRDefault="00666B77" w:rsidP="00E177B0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  <w:tc>
          <w:tcPr>
            <w:tcW w:w="984" w:type="dxa"/>
            <w:gridSpan w:val="2"/>
          </w:tcPr>
          <w:p w:rsidR="00666B77" w:rsidRPr="00907AF6" w:rsidRDefault="00666B77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</w:tr>
      <w:tr w:rsidR="00666B77" w:rsidRPr="009B7E22" w:rsidTr="00907AF6">
        <w:trPr>
          <w:trHeight w:val="1341"/>
        </w:trPr>
        <w:tc>
          <w:tcPr>
            <w:tcW w:w="6551" w:type="dxa"/>
          </w:tcPr>
          <w:p w:rsidR="00666B77" w:rsidRPr="00907AF6" w:rsidRDefault="00666B77" w:rsidP="00D7156C">
            <w:pPr>
              <w:pStyle w:val="BodyText"/>
              <w:numPr>
                <w:ilvl w:val="0"/>
                <w:numId w:val="9"/>
              </w:numPr>
              <w:tabs>
                <w:tab w:val="clear" w:pos="432"/>
                <w:tab w:val="num" w:pos="270"/>
              </w:tabs>
              <w:ind w:left="270" w:right="252" w:hanging="270"/>
              <w:rPr>
                <w:rFonts w:asciiTheme="minorHAnsi" w:hAnsiTheme="minorHAnsi"/>
                <w:sz w:val="20"/>
              </w:rPr>
            </w:pPr>
            <w:r w:rsidRPr="00907AF6">
              <w:rPr>
                <w:rFonts w:asciiTheme="minorHAnsi" w:hAnsiTheme="minorHAnsi"/>
                <w:sz w:val="20"/>
              </w:rPr>
              <w:t xml:space="preserve">Overall, the </w:t>
            </w:r>
            <w:r w:rsidR="00F859A5" w:rsidRPr="00907AF6">
              <w:rPr>
                <w:rFonts w:asciiTheme="minorHAnsi" w:hAnsiTheme="minorHAnsi"/>
                <w:sz w:val="20"/>
              </w:rPr>
              <w:t xml:space="preserve">compliance assistance </w:t>
            </w:r>
            <w:r w:rsidRPr="00907AF6">
              <w:rPr>
                <w:rFonts w:asciiTheme="minorHAnsi" w:hAnsiTheme="minorHAnsi"/>
                <w:sz w:val="20"/>
              </w:rPr>
              <w:t xml:space="preserve">event met my needs and expectations. </w:t>
            </w:r>
          </w:p>
          <w:p w:rsidR="00666B77" w:rsidRPr="00907AF6" w:rsidRDefault="00666B77" w:rsidP="00F859A5">
            <w:pPr>
              <w:pStyle w:val="BodyText"/>
              <w:tabs>
                <w:tab w:val="num" w:pos="270"/>
              </w:tabs>
              <w:ind w:right="252"/>
              <w:rPr>
                <w:rFonts w:asciiTheme="minorHAnsi" w:hAnsiTheme="minorHAnsi"/>
                <w:sz w:val="20"/>
              </w:rPr>
            </w:pPr>
            <w:r w:rsidRPr="00907AF6">
              <w:rPr>
                <w:rFonts w:asciiTheme="minorHAnsi" w:hAnsiTheme="minorHAnsi"/>
                <w:sz w:val="20"/>
              </w:rPr>
              <w:t>Comments:</w:t>
            </w:r>
          </w:p>
        </w:tc>
        <w:tc>
          <w:tcPr>
            <w:tcW w:w="805" w:type="dxa"/>
          </w:tcPr>
          <w:p w:rsidR="00666B77" w:rsidRPr="00907AF6" w:rsidRDefault="00666B77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  <w:tc>
          <w:tcPr>
            <w:tcW w:w="716" w:type="dxa"/>
          </w:tcPr>
          <w:p w:rsidR="00666B77" w:rsidRPr="00907AF6" w:rsidRDefault="00666B77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  <w:tc>
          <w:tcPr>
            <w:tcW w:w="805" w:type="dxa"/>
          </w:tcPr>
          <w:p w:rsidR="00666B77" w:rsidRPr="00907AF6" w:rsidRDefault="00666B77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  <w:tc>
          <w:tcPr>
            <w:tcW w:w="805" w:type="dxa"/>
          </w:tcPr>
          <w:p w:rsidR="00666B77" w:rsidRPr="00907AF6" w:rsidRDefault="00666B77" w:rsidP="00E177B0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  <w:tc>
          <w:tcPr>
            <w:tcW w:w="984" w:type="dxa"/>
            <w:gridSpan w:val="2"/>
          </w:tcPr>
          <w:p w:rsidR="00666B77" w:rsidRPr="00907AF6" w:rsidRDefault="00666B77" w:rsidP="004E1E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</w:tr>
      <w:tr w:rsidR="00666B77" w:rsidRPr="009B7E22" w:rsidTr="00E00366">
        <w:trPr>
          <w:trHeight w:val="1971"/>
        </w:trPr>
        <w:tc>
          <w:tcPr>
            <w:tcW w:w="10668" w:type="dxa"/>
            <w:gridSpan w:val="7"/>
          </w:tcPr>
          <w:p w:rsidR="00666B77" w:rsidRPr="00907AF6" w:rsidRDefault="00666B77" w:rsidP="00F859A5">
            <w:pPr>
              <w:pStyle w:val="ListParagraph"/>
              <w:numPr>
                <w:ilvl w:val="0"/>
                <w:numId w:val="9"/>
              </w:numPr>
              <w:tabs>
                <w:tab w:val="clear" w:pos="432"/>
                <w:tab w:val="num" w:pos="270"/>
              </w:tabs>
              <w:spacing w:after="0" w:line="240" w:lineRule="auto"/>
              <w:ind w:left="270" w:hanging="270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lastRenderedPageBreak/>
              <w:t>What changes would you recommend to improve today’s</w:t>
            </w:r>
            <w:r w:rsidR="00E00366">
              <w:rPr>
                <w:rFonts w:asciiTheme="minorHAnsi" w:hAnsiTheme="minorHAnsi" w:cs="Arial"/>
                <w:sz w:val="20"/>
                <w:szCs w:val="20"/>
              </w:rPr>
              <w:t xml:space="preserve"> compliance</w:t>
            </w:r>
            <w:r w:rsidR="00F859A5" w:rsidRPr="00907AF6">
              <w:rPr>
                <w:rFonts w:asciiTheme="minorHAnsi" w:hAnsiTheme="minorHAnsi" w:cs="Arial"/>
                <w:sz w:val="20"/>
                <w:szCs w:val="20"/>
              </w:rPr>
              <w:t xml:space="preserve"> assistance </w:t>
            </w:r>
            <w:r w:rsidRPr="00907AF6">
              <w:rPr>
                <w:rFonts w:asciiTheme="minorHAnsi" w:hAnsiTheme="minorHAnsi" w:cs="Arial"/>
                <w:sz w:val="20"/>
                <w:szCs w:val="20"/>
              </w:rPr>
              <w:t>event?</w:t>
            </w:r>
          </w:p>
        </w:tc>
      </w:tr>
      <w:tr w:rsidR="00666B77" w:rsidRPr="009B7E22" w:rsidTr="00E00366">
        <w:trPr>
          <w:trHeight w:val="1809"/>
        </w:trPr>
        <w:tc>
          <w:tcPr>
            <w:tcW w:w="10668" w:type="dxa"/>
            <w:gridSpan w:val="7"/>
          </w:tcPr>
          <w:p w:rsidR="00666B77" w:rsidRPr="00907AF6" w:rsidRDefault="00666B77" w:rsidP="000A3B75">
            <w:pPr>
              <w:pStyle w:val="ListParagraph"/>
              <w:numPr>
                <w:ilvl w:val="0"/>
                <w:numId w:val="9"/>
              </w:numPr>
              <w:tabs>
                <w:tab w:val="clear" w:pos="432"/>
                <w:tab w:val="num" w:pos="270"/>
              </w:tabs>
              <w:spacing w:after="0" w:line="240" w:lineRule="auto"/>
              <w:ind w:left="270" w:hanging="270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t xml:space="preserve">What other </w:t>
            </w:r>
            <w:r w:rsidR="00F859A5" w:rsidRPr="00907AF6">
              <w:rPr>
                <w:rFonts w:asciiTheme="minorHAnsi" w:hAnsiTheme="minorHAnsi" w:cs="Arial"/>
                <w:sz w:val="20"/>
                <w:szCs w:val="20"/>
              </w:rPr>
              <w:t xml:space="preserve">contractor training and </w:t>
            </w:r>
            <w:r w:rsidR="00344EC7" w:rsidRPr="00907AF6">
              <w:rPr>
                <w:rFonts w:asciiTheme="minorHAnsi" w:hAnsiTheme="minorHAnsi" w:cs="Arial"/>
                <w:sz w:val="20"/>
                <w:szCs w:val="20"/>
              </w:rPr>
              <w:t xml:space="preserve">education </w:t>
            </w:r>
            <w:r w:rsidRPr="00907AF6">
              <w:rPr>
                <w:rFonts w:asciiTheme="minorHAnsi" w:hAnsiTheme="minorHAnsi" w:cs="Arial"/>
                <w:sz w:val="20"/>
                <w:szCs w:val="20"/>
              </w:rPr>
              <w:t>topics would interest you for future events?</w:t>
            </w:r>
          </w:p>
        </w:tc>
      </w:tr>
      <w:tr w:rsidR="00666B77" w:rsidRPr="009B7E22" w:rsidTr="00907AF6">
        <w:trPr>
          <w:trHeight w:val="1875"/>
        </w:trPr>
        <w:tc>
          <w:tcPr>
            <w:tcW w:w="10668" w:type="dxa"/>
            <w:gridSpan w:val="7"/>
          </w:tcPr>
          <w:p w:rsidR="00666B77" w:rsidRPr="00907AF6" w:rsidRDefault="00666B77" w:rsidP="00344EC7">
            <w:pPr>
              <w:pStyle w:val="ListParagraph"/>
              <w:numPr>
                <w:ilvl w:val="0"/>
                <w:numId w:val="9"/>
              </w:numPr>
              <w:tabs>
                <w:tab w:val="clear" w:pos="432"/>
                <w:tab w:val="num" w:pos="270"/>
              </w:tabs>
              <w:spacing w:after="0" w:line="240" w:lineRule="auto"/>
              <w:ind w:left="270" w:hanging="270"/>
              <w:rPr>
                <w:rFonts w:asciiTheme="minorHAnsi" w:hAnsiTheme="minorHAnsi" w:cs="Arial"/>
                <w:sz w:val="20"/>
                <w:szCs w:val="20"/>
              </w:rPr>
            </w:pPr>
            <w:r w:rsidRPr="00907AF6">
              <w:rPr>
                <w:rFonts w:asciiTheme="minorHAnsi" w:hAnsiTheme="minorHAnsi" w:cs="Arial"/>
                <w:sz w:val="20"/>
                <w:szCs w:val="20"/>
              </w:rPr>
              <w:t xml:space="preserve">Please offer any additional comments you may have regarding </w:t>
            </w:r>
            <w:r w:rsidR="00344EC7" w:rsidRPr="00907AF6">
              <w:rPr>
                <w:rFonts w:asciiTheme="minorHAnsi" w:hAnsiTheme="minorHAnsi" w:cs="Arial"/>
                <w:sz w:val="20"/>
                <w:szCs w:val="20"/>
              </w:rPr>
              <w:t xml:space="preserve">this </w:t>
            </w:r>
            <w:r w:rsidRPr="00907AF6">
              <w:rPr>
                <w:rFonts w:asciiTheme="minorHAnsi" w:hAnsiTheme="minorHAnsi" w:cs="Arial"/>
                <w:sz w:val="20"/>
                <w:szCs w:val="20"/>
              </w:rPr>
              <w:t>event.</w:t>
            </w:r>
          </w:p>
        </w:tc>
      </w:tr>
      <w:tr w:rsidR="00907AF6" w:rsidRPr="009B7E22" w:rsidTr="00907AF6">
        <w:trPr>
          <w:trHeight w:val="1875"/>
        </w:trPr>
        <w:tc>
          <w:tcPr>
            <w:tcW w:w="10668" w:type="dxa"/>
            <w:gridSpan w:val="7"/>
          </w:tcPr>
          <w:p w:rsidR="00907AF6" w:rsidRPr="00907AF6" w:rsidRDefault="00907AF6" w:rsidP="00907AF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30173F" w:rsidRPr="00626826" w:rsidRDefault="0030173F" w:rsidP="00626826">
      <w:pPr>
        <w:tabs>
          <w:tab w:val="left" w:pos="3405"/>
        </w:tabs>
        <w:spacing w:after="0" w:line="240" w:lineRule="auto"/>
      </w:pPr>
    </w:p>
    <w:sectPr w:rsidR="0030173F" w:rsidRPr="00626826" w:rsidSect="00E00366">
      <w:headerReference w:type="first" r:id="rId9"/>
      <w:footerReference w:type="first" r:id="rId10"/>
      <w:pgSz w:w="12240" w:h="15840" w:code="1"/>
      <w:pgMar w:top="1350" w:right="1008" w:bottom="288" w:left="1008" w:header="720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AB9" w:rsidRDefault="00677AB9" w:rsidP="00E31FD2">
      <w:pPr>
        <w:spacing w:after="0" w:line="240" w:lineRule="auto"/>
      </w:pPr>
      <w:r>
        <w:separator/>
      </w:r>
    </w:p>
  </w:endnote>
  <w:endnote w:type="continuationSeparator" w:id="0">
    <w:p w:rsidR="00677AB9" w:rsidRDefault="00677AB9" w:rsidP="00E31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10440"/>
    </w:tblGrid>
    <w:tr w:rsidR="00F67B25" w:rsidTr="00DF47A0">
      <w:tc>
        <w:tcPr>
          <w:tcW w:w="10440" w:type="dxa"/>
          <w:vAlign w:val="center"/>
        </w:tcPr>
        <w:p w:rsidR="00F67B25" w:rsidRPr="0065086D" w:rsidRDefault="00344EC7" w:rsidP="00D85E4D">
          <w:pPr>
            <w:pStyle w:val="Footer"/>
            <w:tabs>
              <w:tab w:val="clear" w:pos="9360"/>
              <w:tab w:val="right" w:pos="10170"/>
            </w:tabs>
            <w:jc w:val="center"/>
            <w:rPr>
              <w:i/>
              <w:sz w:val="18"/>
              <w:szCs w:val="18"/>
            </w:rPr>
          </w:pPr>
          <w:r>
            <w:rPr>
              <w:i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19586E5C" wp14:editId="708E7584">
                    <wp:simplePos x="0" y="0"/>
                    <wp:positionH relativeFrom="column">
                      <wp:posOffset>-72390</wp:posOffset>
                    </wp:positionH>
                    <wp:positionV relativeFrom="paragraph">
                      <wp:posOffset>-13335</wp:posOffset>
                    </wp:positionV>
                    <wp:extent cx="952500" cy="830580"/>
                    <wp:effectExtent l="0" t="0" r="0" b="7620"/>
                    <wp:wrapNone/>
                    <wp:docPr id="3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2500" cy="830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67B25" w:rsidRDefault="00F67B25">
                                <w:r w:rsidRPr="00F67B2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ADE8248" wp14:editId="1538B1DE">
                                      <wp:extent cx="676275" cy="676275"/>
                                      <wp:effectExtent l="19050" t="0" r="9525" b="0"/>
                                      <wp:docPr id="6" name="Picture 3" descr="dol_log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dol_logo.png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76371" cy="67637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5.7pt;margin-top:-1.05pt;width:75pt;height:65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M72sgIAALg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" filled="f" stroked="f">
                    <v:textbox>
                      <w:txbxContent>
                        <w:p w:rsidR="00F67B25" w:rsidRDefault="00F67B25">
                          <w:r w:rsidRPr="00F67B25">
                            <w:rPr>
                              <w:noProof/>
                            </w:rPr>
                            <w:drawing>
                              <wp:inline distT="0" distB="0" distL="0" distR="0" wp14:anchorId="0ADE8248" wp14:editId="1538B1DE">
                                <wp:extent cx="676275" cy="676275"/>
                                <wp:effectExtent l="19050" t="0" r="9525" b="0"/>
                                <wp:docPr id="6" name="Picture 3" descr="dol_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ol_logo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6371" cy="67637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1B35D5" w:rsidRPr="001B35D5" w:rsidRDefault="00F67B25" w:rsidP="001B35D5">
          <w:pPr>
            <w:pStyle w:val="Footer"/>
            <w:tabs>
              <w:tab w:val="clear" w:pos="9360"/>
              <w:tab w:val="right" w:pos="10170"/>
            </w:tabs>
            <w:jc w:val="center"/>
            <w:rPr>
              <w:b/>
              <w:i/>
              <w:sz w:val="20"/>
            </w:rPr>
          </w:pPr>
          <w:r w:rsidRPr="000A3B75">
            <w:rPr>
              <w:b/>
              <w:i/>
              <w:sz w:val="20"/>
            </w:rPr>
            <w:t>We appreciate your time and feedback. Thank you!</w:t>
          </w:r>
        </w:p>
      </w:tc>
    </w:tr>
  </w:tbl>
  <w:p w:rsidR="00626826" w:rsidRPr="0054354C" w:rsidRDefault="00344EC7" w:rsidP="00761DAC">
    <w:pPr>
      <w:pStyle w:val="Footer"/>
      <w:tabs>
        <w:tab w:val="clear" w:pos="9360"/>
        <w:tab w:val="right" w:pos="10170"/>
      </w:tabs>
      <w:rPr>
        <w:i/>
        <w:sz w:val="18"/>
        <w:szCs w:val="18"/>
      </w:rPr>
    </w:pPr>
    <w:r>
      <w:rPr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43F4EB4" wp14:editId="2BBB0BB6">
              <wp:simplePos x="0" y="0"/>
              <wp:positionH relativeFrom="column">
                <wp:posOffset>788670</wp:posOffset>
              </wp:positionH>
              <wp:positionV relativeFrom="paragraph">
                <wp:posOffset>107315</wp:posOffset>
              </wp:positionV>
              <wp:extent cx="5772150" cy="28575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21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5D5" w:rsidRPr="001B35D5" w:rsidRDefault="001B35D5">
                          <w:pPr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1B35D5">
                            <w:rPr>
                              <w:i/>
                              <w:color w:val="000000"/>
                              <w:sz w:val="16"/>
                              <w:szCs w:val="16"/>
                            </w:rPr>
                            <w:t>Persons are not required to respond to a Federal collection of information unless it displays a currently valid OMB control number.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62.1pt;margin-top:8.45pt;width:454.5pt;height:2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5f0tQIAAMA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" filled="f" stroked="f">
              <v:textbox>
                <w:txbxContent>
                  <w:p w:rsidR="001B35D5" w:rsidRPr="001B35D5" w:rsidRDefault="001B35D5">
                    <w:pPr>
                      <w:rPr>
                        <w:i/>
                        <w:sz w:val="16"/>
                        <w:szCs w:val="16"/>
                      </w:rPr>
                    </w:pPr>
                    <w:r w:rsidRPr="001B35D5">
                      <w:rPr>
                        <w:i/>
                        <w:color w:val="000000"/>
                        <w:sz w:val="16"/>
                        <w:szCs w:val="16"/>
                      </w:rPr>
                      <w:t>Persons are not required to respond to a Federal collection of information unless it displays a currently valid OMB control number.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AB9" w:rsidRDefault="00677AB9" w:rsidP="00E31FD2">
      <w:pPr>
        <w:spacing w:after="0" w:line="240" w:lineRule="auto"/>
      </w:pPr>
      <w:r>
        <w:separator/>
      </w:r>
    </w:p>
  </w:footnote>
  <w:footnote w:type="continuationSeparator" w:id="0">
    <w:p w:rsidR="00677AB9" w:rsidRDefault="00677AB9" w:rsidP="00E31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8" w:type="dxa"/>
      <w:tblLook w:val="00A0" w:firstRow="1" w:lastRow="0" w:firstColumn="1" w:lastColumn="0" w:noHBand="0" w:noVBand="0"/>
    </w:tblPr>
    <w:tblGrid>
      <w:gridCol w:w="2666"/>
      <w:gridCol w:w="7972"/>
    </w:tblGrid>
    <w:tr w:rsidR="00626826" w:rsidRPr="00A77F5F" w:rsidTr="00666B77">
      <w:tc>
        <w:tcPr>
          <w:tcW w:w="2666" w:type="dxa"/>
        </w:tcPr>
        <w:p w:rsidR="00626826" w:rsidRPr="00A77F5F" w:rsidRDefault="00626826" w:rsidP="002D445F">
          <w:pPr>
            <w:pStyle w:val="Header"/>
          </w:pPr>
          <w:r>
            <w:rPr>
              <w:noProof/>
            </w:rPr>
            <w:drawing>
              <wp:inline distT="0" distB="0" distL="0" distR="0" wp14:anchorId="1AE8E7AE" wp14:editId="740CB282">
                <wp:extent cx="1466850" cy="708422"/>
                <wp:effectExtent l="19050" t="0" r="0" b="0"/>
                <wp:docPr id="2" name="Picture 0" descr="SmallColor.JPE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SmallColor.JPE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580" cy="7111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2" w:type="dxa"/>
        </w:tcPr>
        <w:p w:rsidR="00D7156C" w:rsidRDefault="00D7156C" w:rsidP="00D7156C">
          <w:pPr>
            <w:pStyle w:val="Header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Form CC302</w:t>
          </w:r>
        </w:p>
        <w:p w:rsidR="00D7156C" w:rsidRDefault="001B35D5" w:rsidP="00D7156C">
          <w:pPr>
            <w:pStyle w:val="Header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OMB Control Number 1225-</w:t>
          </w:r>
          <w:r w:rsidR="00565609">
            <w:rPr>
              <w:color w:val="000000"/>
              <w:sz w:val="16"/>
              <w:szCs w:val="16"/>
            </w:rPr>
            <w:t>0088</w:t>
          </w:r>
          <w:r>
            <w:rPr>
              <w:color w:val="000000"/>
              <w:sz w:val="16"/>
              <w:szCs w:val="16"/>
            </w:rPr>
            <w:br/>
          </w:r>
          <w:r w:rsidRPr="001B35D5">
            <w:rPr>
              <w:color w:val="000000"/>
              <w:sz w:val="16"/>
              <w:szCs w:val="16"/>
            </w:rPr>
            <w:t xml:space="preserve">Expires </w:t>
          </w:r>
          <w:r w:rsidR="000D0B70">
            <w:rPr>
              <w:color w:val="000000"/>
              <w:sz w:val="16"/>
              <w:szCs w:val="16"/>
            </w:rPr>
            <w:t>XX/XX/XXXX</w:t>
          </w:r>
        </w:p>
        <w:p w:rsidR="00626826" w:rsidRPr="00A77F5F" w:rsidRDefault="00626826" w:rsidP="00D7156C">
          <w:pPr>
            <w:pStyle w:val="Header"/>
            <w:jc w:val="right"/>
            <w:rPr>
              <w:rFonts w:ascii="Century Gothic" w:hAnsi="Century Gothic"/>
              <w:b/>
              <w:sz w:val="28"/>
              <w:szCs w:val="28"/>
            </w:rPr>
          </w:pPr>
          <w:r w:rsidRPr="00A77F5F">
            <w:rPr>
              <w:rFonts w:ascii="Century Gothic" w:hAnsi="Century Gothic"/>
              <w:b/>
              <w:sz w:val="28"/>
              <w:szCs w:val="28"/>
            </w:rPr>
            <w:br/>
          </w:r>
          <w:r w:rsidR="000D0B70">
            <w:rPr>
              <w:rFonts w:ascii="Century Gothic" w:hAnsi="Century Gothic"/>
              <w:b/>
              <w:sz w:val="24"/>
              <w:szCs w:val="24"/>
            </w:rPr>
            <w:t xml:space="preserve">Compliance Assistance </w:t>
          </w:r>
          <w:r w:rsidRPr="00D7156C">
            <w:rPr>
              <w:rFonts w:ascii="Century Gothic" w:hAnsi="Century Gothic"/>
              <w:b/>
              <w:sz w:val="24"/>
              <w:szCs w:val="24"/>
            </w:rPr>
            <w:t>Event Evaluation Form</w:t>
          </w:r>
        </w:p>
      </w:tc>
    </w:tr>
  </w:tbl>
  <w:p w:rsidR="00626826" w:rsidRDefault="006268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1C6F"/>
    <w:multiLevelType w:val="hybridMultilevel"/>
    <w:tmpl w:val="13FE5F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6623BD"/>
    <w:multiLevelType w:val="hybridMultilevel"/>
    <w:tmpl w:val="73FA97B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C159A6"/>
    <w:multiLevelType w:val="multilevel"/>
    <w:tmpl w:val="458C890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4046C6A"/>
    <w:multiLevelType w:val="hybridMultilevel"/>
    <w:tmpl w:val="13FE5F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593C05"/>
    <w:multiLevelType w:val="hybridMultilevel"/>
    <w:tmpl w:val="AD647A40"/>
    <w:lvl w:ilvl="0" w:tplc="9E4A2B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17368C"/>
    <w:multiLevelType w:val="hybridMultilevel"/>
    <w:tmpl w:val="13FE5F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C263941"/>
    <w:multiLevelType w:val="hybridMultilevel"/>
    <w:tmpl w:val="7604D3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58146D"/>
    <w:multiLevelType w:val="hybridMultilevel"/>
    <w:tmpl w:val="13FE5F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B3F488C"/>
    <w:multiLevelType w:val="hybridMultilevel"/>
    <w:tmpl w:val="B15A3E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28C4F50"/>
    <w:multiLevelType w:val="hybridMultilevel"/>
    <w:tmpl w:val="3A58A2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9BE709E"/>
    <w:multiLevelType w:val="hybridMultilevel"/>
    <w:tmpl w:val="CCC06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B8630A"/>
    <w:multiLevelType w:val="hybridMultilevel"/>
    <w:tmpl w:val="0BD8D7CC"/>
    <w:lvl w:ilvl="0" w:tplc="6482458C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595705"/>
    <w:multiLevelType w:val="hybridMultilevel"/>
    <w:tmpl w:val="13FE5F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2"/>
  </w:num>
  <w:num w:numId="5">
    <w:abstractNumId w:val="0"/>
  </w:num>
  <w:num w:numId="6">
    <w:abstractNumId w:val="3"/>
  </w:num>
  <w:num w:numId="7">
    <w:abstractNumId w:val="9"/>
  </w:num>
  <w:num w:numId="8">
    <w:abstractNumId w:val="6"/>
  </w:num>
  <w:num w:numId="9">
    <w:abstractNumId w:val="11"/>
  </w:num>
  <w:num w:numId="10">
    <w:abstractNumId w:val="8"/>
  </w:num>
  <w:num w:numId="11">
    <w:abstractNumId w:val="4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D2"/>
    <w:rsid w:val="00001ADB"/>
    <w:rsid w:val="000063D7"/>
    <w:rsid w:val="00030666"/>
    <w:rsid w:val="00045161"/>
    <w:rsid w:val="00091E42"/>
    <w:rsid w:val="000A3B75"/>
    <w:rsid w:val="000B0124"/>
    <w:rsid w:val="000B036E"/>
    <w:rsid w:val="000D0B70"/>
    <w:rsid w:val="000E51D1"/>
    <w:rsid w:val="00112617"/>
    <w:rsid w:val="0011441E"/>
    <w:rsid w:val="00117AD6"/>
    <w:rsid w:val="00145792"/>
    <w:rsid w:val="00154C8F"/>
    <w:rsid w:val="0017247A"/>
    <w:rsid w:val="001B35D5"/>
    <w:rsid w:val="001E1A3A"/>
    <w:rsid w:val="00203696"/>
    <w:rsid w:val="002818FD"/>
    <w:rsid w:val="00286038"/>
    <w:rsid w:val="002C0A0C"/>
    <w:rsid w:val="002C7DDF"/>
    <w:rsid w:val="002D445F"/>
    <w:rsid w:val="002D4DFD"/>
    <w:rsid w:val="002D6736"/>
    <w:rsid w:val="0030173F"/>
    <w:rsid w:val="00340846"/>
    <w:rsid w:val="00344EC7"/>
    <w:rsid w:val="00364755"/>
    <w:rsid w:val="00390FD3"/>
    <w:rsid w:val="00462C6B"/>
    <w:rsid w:val="00466666"/>
    <w:rsid w:val="004C4803"/>
    <w:rsid w:val="004E1E3C"/>
    <w:rsid w:val="004F7414"/>
    <w:rsid w:val="0051096D"/>
    <w:rsid w:val="00531B61"/>
    <w:rsid w:val="00536673"/>
    <w:rsid w:val="0054354C"/>
    <w:rsid w:val="00565609"/>
    <w:rsid w:val="005737D3"/>
    <w:rsid w:val="005B121D"/>
    <w:rsid w:val="006173B2"/>
    <w:rsid w:val="006257EF"/>
    <w:rsid w:val="00626826"/>
    <w:rsid w:val="006308B7"/>
    <w:rsid w:val="00661E80"/>
    <w:rsid w:val="00666B77"/>
    <w:rsid w:val="00677AB9"/>
    <w:rsid w:val="006A631D"/>
    <w:rsid w:val="006A7359"/>
    <w:rsid w:val="006E3122"/>
    <w:rsid w:val="00715A93"/>
    <w:rsid w:val="00761DAC"/>
    <w:rsid w:val="007E44F8"/>
    <w:rsid w:val="007E737A"/>
    <w:rsid w:val="007F7313"/>
    <w:rsid w:val="00827D9F"/>
    <w:rsid w:val="00892F27"/>
    <w:rsid w:val="00907AF6"/>
    <w:rsid w:val="00915AD7"/>
    <w:rsid w:val="0093543C"/>
    <w:rsid w:val="00964699"/>
    <w:rsid w:val="00964F85"/>
    <w:rsid w:val="009A3B62"/>
    <w:rsid w:val="009B7E22"/>
    <w:rsid w:val="009D2936"/>
    <w:rsid w:val="009F6C9D"/>
    <w:rsid w:val="00A40CF3"/>
    <w:rsid w:val="00A63E84"/>
    <w:rsid w:val="00A77F5F"/>
    <w:rsid w:val="00A86349"/>
    <w:rsid w:val="00A926D7"/>
    <w:rsid w:val="00AB27C6"/>
    <w:rsid w:val="00AB293F"/>
    <w:rsid w:val="00AD03D8"/>
    <w:rsid w:val="00AE2730"/>
    <w:rsid w:val="00B86F95"/>
    <w:rsid w:val="00BE0999"/>
    <w:rsid w:val="00C34697"/>
    <w:rsid w:val="00C40D77"/>
    <w:rsid w:val="00C83E63"/>
    <w:rsid w:val="00CA2763"/>
    <w:rsid w:val="00CB56C8"/>
    <w:rsid w:val="00D010FA"/>
    <w:rsid w:val="00D2522A"/>
    <w:rsid w:val="00D3108C"/>
    <w:rsid w:val="00D70503"/>
    <w:rsid w:val="00D7156C"/>
    <w:rsid w:val="00D85E4D"/>
    <w:rsid w:val="00DB6DEC"/>
    <w:rsid w:val="00DC5BAF"/>
    <w:rsid w:val="00E00366"/>
    <w:rsid w:val="00E21209"/>
    <w:rsid w:val="00E31FD2"/>
    <w:rsid w:val="00E73266"/>
    <w:rsid w:val="00EA77DA"/>
    <w:rsid w:val="00EC5983"/>
    <w:rsid w:val="00ED32F6"/>
    <w:rsid w:val="00F173F9"/>
    <w:rsid w:val="00F249AD"/>
    <w:rsid w:val="00F372AF"/>
    <w:rsid w:val="00F50688"/>
    <w:rsid w:val="00F5137A"/>
    <w:rsid w:val="00F57444"/>
    <w:rsid w:val="00F67B25"/>
    <w:rsid w:val="00F859A5"/>
    <w:rsid w:val="00F974A7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3F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31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31F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31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31FD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31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1F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31FD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rsid w:val="00091E4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91E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469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91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34697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61E8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9B7E2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B7E22"/>
    <w:rPr>
      <w:rFonts w:ascii="Times New Roman" w:hAnsi="Times New Roman" w:cs="Times New Roman"/>
      <w:sz w:val="24"/>
    </w:rPr>
  </w:style>
  <w:style w:type="character" w:styleId="Strong">
    <w:name w:val="Strong"/>
    <w:basedOn w:val="DefaultParagraphFont"/>
    <w:qFormat/>
    <w:locked/>
    <w:rsid w:val="00761D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3F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31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31F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31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31FD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31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1F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31FD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rsid w:val="00091E4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91E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469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91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34697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61E8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9B7E2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B7E22"/>
    <w:rPr>
      <w:rFonts w:ascii="Times New Roman" w:hAnsi="Times New Roman" w:cs="Times New Roman"/>
      <w:sz w:val="24"/>
    </w:rPr>
  </w:style>
  <w:style w:type="character" w:styleId="Strong">
    <w:name w:val="Strong"/>
    <w:basedOn w:val="DefaultParagraphFont"/>
    <w:qFormat/>
    <w:locked/>
    <w:rsid w:val="00761D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6751F-AF52-43E8-A9C5-28D6CE37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ensure that OFCCP continues to meet your learning needs, we would appreciate your feedback</vt:lpstr>
    </vt:vector>
  </TitlesOfParts>
  <Company>OWCP - DOL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ensure that OFCCP continues to meet your learning needs, we would appreciate your feedback</dc:title>
  <dc:creator>kjsmith</dc:creator>
  <cp:lastModifiedBy>SYSTEM</cp:lastModifiedBy>
  <cp:revision>2</cp:revision>
  <cp:lastPrinted>2012-05-16T16:36:00Z</cp:lastPrinted>
  <dcterms:created xsi:type="dcterms:W3CDTF">2017-12-13T16:30:00Z</dcterms:created>
  <dcterms:modified xsi:type="dcterms:W3CDTF">2017-12-13T16:30:00Z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