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054" w:rsidRPr="00EF7FF5" w:rsidRDefault="00386054" w:rsidP="0065431A">
      <w:pPr>
        <w:pStyle w:val="Title"/>
        <w:spacing w:before="120" w:after="120"/>
        <w:rPr>
          <w:rFonts w:ascii="Times New Roman" w:hAnsi="Times New Roman"/>
          <w:sz w:val="24"/>
          <w:szCs w:val="24"/>
        </w:rPr>
      </w:pPr>
      <w:bookmarkStart w:id="0" w:name="_GoBack"/>
      <w:bookmarkEnd w:id="0"/>
      <w:r w:rsidRPr="00EF7FF5">
        <w:rPr>
          <w:rFonts w:ascii="Times New Roman" w:hAnsi="Times New Roman"/>
          <w:sz w:val="24"/>
          <w:szCs w:val="24"/>
        </w:rPr>
        <w:t>SUPPORTING STATEMENT</w:t>
      </w:r>
    </w:p>
    <w:p w:rsidR="00386054" w:rsidRDefault="004E63EA" w:rsidP="0065431A">
      <w:pPr>
        <w:pStyle w:val="Title"/>
        <w:spacing w:before="120" w:after="120"/>
        <w:rPr>
          <w:rFonts w:ascii="Times New Roman" w:hAnsi="Times New Roman"/>
          <w:sz w:val="24"/>
          <w:szCs w:val="24"/>
        </w:rPr>
      </w:pPr>
      <w:r>
        <w:rPr>
          <w:rFonts w:ascii="Times New Roman" w:hAnsi="Times New Roman"/>
          <w:sz w:val="24"/>
          <w:szCs w:val="24"/>
        </w:rPr>
        <w:t>F</w:t>
      </w:r>
      <w:r w:rsidR="00386054" w:rsidRPr="00EF7FF5">
        <w:rPr>
          <w:rFonts w:ascii="Times New Roman" w:hAnsi="Times New Roman"/>
          <w:sz w:val="24"/>
          <w:szCs w:val="24"/>
        </w:rPr>
        <w:t>OR PAPERWORK REDUCTION ACT SUBMISSION</w:t>
      </w:r>
    </w:p>
    <w:p w:rsidR="005C391A" w:rsidRDefault="00D10840" w:rsidP="0065431A">
      <w:pPr>
        <w:pStyle w:val="Title"/>
        <w:spacing w:before="120" w:after="120"/>
        <w:rPr>
          <w:rFonts w:ascii="Times New Roman" w:hAnsi="Times New Roman"/>
          <w:sz w:val="24"/>
          <w:szCs w:val="24"/>
        </w:rPr>
      </w:pPr>
      <w:r>
        <w:rPr>
          <w:rFonts w:ascii="Times New Roman" w:hAnsi="Times New Roman"/>
          <w:sz w:val="24"/>
          <w:szCs w:val="24"/>
        </w:rPr>
        <w:t>Loan Discharge Application:  Forgery</w:t>
      </w:r>
    </w:p>
    <w:p w:rsidR="005C391A" w:rsidRPr="00EF7FF5" w:rsidRDefault="005C391A" w:rsidP="005E47A5">
      <w:pPr>
        <w:pStyle w:val="Title"/>
        <w:spacing w:before="0" w:after="0"/>
        <w:rPr>
          <w:rFonts w:ascii="Times New Roman" w:hAnsi="Times New Roman"/>
          <w:sz w:val="24"/>
          <w:szCs w:val="24"/>
        </w:rPr>
      </w:pPr>
    </w:p>
    <w:p w:rsidR="00386054" w:rsidRPr="00EF7FF5" w:rsidRDefault="00386054" w:rsidP="005E47A5">
      <w:pPr>
        <w:tabs>
          <w:tab w:val="left" w:pos="0"/>
        </w:tabs>
        <w:suppressAutoHyphens/>
        <w:rPr>
          <w:rFonts w:ascii="Times New Roman" w:hAnsi="Times New Roman"/>
          <w:szCs w:val="24"/>
        </w:rPr>
      </w:pPr>
      <w:r w:rsidRPr="00EF7FF5">
        <w:rPr>
          <w:rFonts w:ascii="Times New Roman" w:hAnsi="Times New Roman"/>
          <w:b/>
          <w:szCs w:val="24"/>
        </w:rPr>
        <w:t xml:space="preserve">A. Justification </w:t>
      </w:r>
    </w:p>
    <w:p w:rsidR="00386054" w:rsidRPr="00EF7FF5" w:rsidRDefault="00386054" w:rsidP="005E47A5">
      <w:pPr>
        <w:tabs>
          <w:tab w:val="left" w:pos="0"/>
        </w:tabs>
        <w:suppressAutoHyphens/>
        <w:rPr>
          <w:rFonts w:ascii="Times New Roman" w:hAnsi="Times New Roman"/>
          <w:szCs w:val="24"/>
        </w:rPr>
      </w:pPr>
    </w:p>
    <w:p w:rsidR="00386054" w:rsidRDefault="00386054" w:rsidP="005E47A5">
      <w:pPr>
        <w:pStyle w:val="ListParagraph"/>
        <w:numPr>
          <w:ilvl w:val="0"/>
          <w:numId w:val="12"/>
        </w:numPr>
        <w:tabs>
          <w:tab w:val="left" w:pos="0"/>
        </w:tabs>
        <w:suppressAutoHyphens/>
        <w:ind w:left="360"/>
        <w:contextualSpacing w:val="0"/>
        <w:rPr>
          <w:rFonts w:ascii="Times New Roman" w:hAnsi="Times New Roman"/>
          <w:szCs w:val="24"/>
        </w:rPr>
      </w:pPr>
      <w:r w:rsidRPr="001062F5">
        <w:rPr>
          <w:rFonts w:ascii="Times New Roman" w:hAnsi="Times New Roman"/>
          <w:szCs w:val="24"/>
        </w:rPr>
        <w:t xml:space="preserve">Explain the circumstances that make the collection of information necessary.  Identify any legal or administrative requirements that necessitate the collection.  Attach a </w:t>
      </w:r>
      <w:r w:rsidR="003C7F70" w:rsidRPr="001062F5">
        <w:rPr>
          <w:rFonts w:ascii="Times New Roman" w:hAnsi="Times New Roman"/>
          <w:szCs w:val="24"/>
        </w:rPr>
        <w:t xml:space="preserve">hard </w:t>
      </w:r>
      <w:r w:rsidRPr="001062F5">
        <w:rPr>
          <w:rFonts w:ascii="Times New Roman" w:hAnsi="Times New Roman"/>
          <w:szCs w:val="24"/>
        </w:rPr>
        <w:t>copy of the appropriate section of each statute and regulation mandating or authorizing the collection of information</w:t>
      </w:r>
      <w:r w:rsidR="003C7F70" w:rsidRPr="001062F5">
        <w:rPr>
          <w:rFonts w:ascii="Times New Roman" w:hAnsi="Times New Roman"/>
          <w:szCs w:val="24"/>
        </w:rPr>
        <w:t>,</w:t>
      </w:r>
      <w:r w:rsidR="00050CBE" w:rsidRPr="001062F5">
        <w:rPr>
          <w:rFonts w:ascii="Times New Roman" w:hAnsi="Times New Roman"/>
          <w:szCs w:val="24"/>
        </w:rPr>
        <w:t xml:space="preserve"> or </w:t>
      </w:r>
      <w:r w:rsidR="003C7F70" w:rsidRPr="001062F5">
        <w:rPr>
          <w:rFonts w:ascii="Times New Roman" w:hAnsi="Times New Roman"/>
          <w:szCs w:val="24"/>
        </w:rPr>
        <w:t xml:space="preserve">you may </w:t>
      </w:r>
      <w:r w:rsidR="00050CBE" w:rsidRPr="001062F5">
        <w:rPr>
          <w:rFonts w:ascii="Times New Roman" w:hAnsi="Times New Roman"/>
          <w:szCs w:val="24"/>
        </w:rPr>
        <w:t xml:space="preserve">provide a valid </w:t>
      </w:r>
      <w:r w:rsidR="003C7F70" w:rsidRPr="001062F5">
        <w:rPr>
          <w:rFonts w:ascii="Times New Roman" w:hAnsi="Times New Roman"/>
          <w:szCs w:val="24"/>
        </w:rPr>
        <w:t>URL</w:t>
      </w:r>
      <w:r w:rsidR="00050CBE" w:rsidRPr="001062F5">
        <w:rPr>
          <w:rFonts w:ascii="Times New Roman" w:hAnsi="Times New Roman"/>
          <w:szCs w:val="24"/>
        </w:rPr>
        <w:t xml:space="preserve"> link or paste the applicable section</w:t>
      </w:r>
      <w:r w:rsidR="003C7F70">
        <w:rPr>
          <w:rStyle w:val="FootnoteReference"/>
          <w:szCs w:val="24"/>
        </w:rPr>
        <w:footnoteReference w:id="1"/>
      </w:r>
      <w:r w:rsidRPr="001062F5">
        <w:rPr>
          <w:rFonts w:ascii="Times New Roman" w:hAnsi="Times New Roman"/>
          <w:szCs w:val="24"/>
        </w:rPr>
        <w:t xml:space="preserve">. </w:t>
      </w:r>
      <w:r w:rsidR="007645F8">
        <w:rPr>
          <w:rFonts w:ascii="Times New Roman" w:hAnsi="Times New Roman"/>
          <w:szCs w:val="24"/>
        </w:rPr>
        <w:t xml:space="preserve"> </w:t>
      </w:r>
      <w:r w:rsidRPr="001062F5">
        <w:rPr>
          <w:rFonts w:ascii="Times New Roman" w:hAnsi="Times New Roman"/>
          <w:szCs w:val="24"/>
        </w:rPr>
        <w:t>Specify the review type of the collection (new, revision, extension, reinstatement with change, reinstatement without change)</w:t>
      </w:r>
      <w:r w:rsidR="00050CBE" w:rsidRPr="001062F5">
        <w:rPr>
          <w:rFonts w:ascii="Times New Roman" w:hAnsi="Times New Roman"/>
          <w:szCs w:val="24"/>
        </w:rPr>
        <w:t>.</w:t>
      </w:r>
      <w:r w:rsidR="007645F8">
        <w:rPr>
          <w:rFonts w:ascii="Times New Roman" w:hAnsi="Times New Roman"/>
          <w:szCs w:val="24"/>
        </w:rPr>
        <w:t xml:space="preserve"> </w:t>
      </w:r>
      <w:r w:rsidR="00050CBE" w:rsidRPr="001062F5">
        <w:rPr>
          <w:rFonts w:ascii="Times New Roman" w:hAnsi="Times New Roman"/>
          <w:szCs w:val="24"/>
        </w:rPr>
        <w:t xml:space="preserve"> If revised, briefly specify the changes.  If a rulemaking is involved, make note of the sections or changed sections, if applicable.</w:t>
      </w:r>
    </w:p>
    <w:p w:rsidR="001176B3" w:rsidRDefault="001176B3" w:rsidP="005E47A5">
      <w:pPr>
        <w:tabs>
          <w:tab w:val="left" w:pos="0"/>
        </w:tabs>
        <w:suppressAutoHyphens/>
        <w:rPr>
          <w:rFonts w:ascii="Times New Roman" w:hAnsi="Times New Roman"/>
          <w:szCs w:val="24"/>
        </w:rPr>
      </w:pPr>
    </w:p>
    <w:p w:rsidR="00BC06D0" w:rsidRDefault="00BC06D0" w:rsidP="005E47A5">
      <w:pPr>
        <w:ind w:left="720"/>
        <w:rPr>
          <w:rFonts w:ascii="Times New Roman" w:hAnsi="Times New Roman"/>
          <w:szCs w:val="24"/>
        </w:rPr>
      </w:pPr>
      <w:r w:rsidRPr="00EF02DE">
        <w:rPr>
          <w:rFonts w:ascii="Times New Roman" w:hAnsi="Times New Roman"/>
          <w:szCs w:val="24"/>
        </w:rPr>
        <w:t>This is a request for a</w:t>
      </w:r>
      <w:r w:rsidR="00D10840">
        <w:rPr>
          <w:rFonts w:ascii="Times New Roman" w:hAnsi="Times New Roman"/>
          <w:szCs w:val="24"/>
        </w:rPr>
        <w:t xml:space="preserve"> </w:t>
      </w:r>
      <w:r>
        <w:rPr>
          <w:rFonts w:ascii="Times New Roman" w:hAnsi="Times New Roman"/>
          <w:szCs w:val="24"/>
        </w:rPr>
        <w:t>n</w:t>
      </w:r>
      <w:r w:rsidR="00D10840">
        <w:rPr>
          <w:rFonts w:ascii="Times New Roman" w:hAnsi="Times New Roman"/>
          <w:szCs w:val="24"/>
        </w:rPr>
        <w:t>ew</w:t>
      </w:r>
      <w:r w:rsidRPr="00EF02DE">
        <w:rPr>
          <w:rFonts w:ascii="Times New Roman" w:hAnsi="Times New Roman"/>
          <w:szCs w:val="24"/>
        </w:rPr>
        <w:t xml:space="preserve"> information collection for </w:t>
      </w:r>
      <w:r>
        <w:rPr>
          <w:rFonts w:ascii="Times New Roman" w:hAnsi="Times New Roman"/>
          <w:szCs w:val="24"/>
        </w:rPr>
        <w:t>the</w:t>
      </w:r>
      <w:r w:rsidR="003E65BF">
        <w:rPr>
          <w:rFonts w:ascii="Times New Roman" w:hAnsi="Times New Roman"/>
          <w:szCs w:val="24"/>
        </w:rPr>
        <w:t xml:space="preserve"> form used to obtain information from </w:t>
      </w:r>
      <w:r w:rsidR="00D10840">
        <w:rPr>
          <w:rFonts w:ascii="Times New Roman" w:hAnsi="Times New Roman"/>
          <w:szCs w:val="24"/>
        </w:rPr>
        <w:t xml:space="preserve">federal </w:t>
      </w:r>
      <w:r w:rsidR="003E65BF">
        <w:rPr>
          <w:rFonts w:ascii="Times New Roman" w:hAnsi="Times New Roman"/>
          <w:szCs w:val="24"/>
        </w:rPr>
        <w:t>student loan borrowers who allege that the loans in their name were the result of a forgery</w:t>
      </w:r>
      <w:r w:rsidRPr="00EF02DE">
        <w:rPr>
          <w:rFonts w:ascii="Times New Roman" w:hAnsi="Times New Roman"/>
          <w:szCs w:val="24"/>
        </w:rPr>
        <w:t xml:space="preserve">.  This information would be used by the Secretary </w:t>
      </w:r>
      <w:r w:rsidR="003E65BF">
        <w:rPr>
          <w:rFonts w:ascii="Times New Roman" w:hAnsi="Times New Roman"/>
          <w:szCs w:val="24"/>
        </w:rPr>
        <w:t xml:space="preserve">to </w:t>
      </w:r>
      <w:r w:rsidRPr="00EF02DE">
        <w:rPr>
          <w:rFonts w:ascii="Times New Roman" w:hAnsi="Times New Roman"/>
          <w:szCs w:val="24"/>
        </w:rPr>
        <w:t xml:space="preserve">make a determination </w:t>
      </w:r>
      <w:r w:rsidR="003E65BF">
        <w:rPr>
          <w:rFonts w:ascii="Times New Roman" w:hAnsi="Times New Roman"/>
          <w:szCs w:val="24"/>
        </w:rPr>
        <w:t>of forgery for the Direct Loans, FFEL Program Loans, and Federal Perkins Loans held by the Department</w:t>
      </w:r>
      <w:r w:rsidRPr="00EF02DE">
        <w:rPr>
          <w:rFonts w:ascii="Times New Roman" w:hAnsi="Times New Roman"/>
          <w:szCs w:val="24"/>
        </w:rPr>
        <w:t>.</w:t>
      </w:r>
      <w:r w:rsidR="005E47A5">
        <w:rPr>
          <w:rFonts w:ascii="Times New Roman" w:hAnsi="Times New Roman"/>
          <w:szCs w:val="24"/>
        </w:rPr>
        <w:t xml:space="preserve">  </w:t>
      </w:r>
      <w:r w:rsidR="003E65BF">
        <w:rPr>
          <w:rFonts w:ascii="Times New Roman" w:hAnsi="Times New Roman"/>
          <w:szCs w:val="24"/>
        </w:rPr>
        <w:t>This information collection stems from the common law legal principal of forgery, which is not reflected in the Department’s statute or regulations, but</w:t>
      </w:r>
      <w:r w:rsidR="00D10840">
        <w:rPr>
          <w:rFonts w:ascii="Times New Roman" w:hAnsi="Times New Roman"/>
          <w:szCs w:val="24"/>
        </w:rPr>
        <w:t xml:space="preserve"> with</w:t>
      </w:r>
      <w:r w:rsidR="003E65BF">
        <w:rPr>
          <w:rFonts w:ascii="Times New Roman" w:hAnsi="Times New Roman"/>
          <w:szCs w:val="24"/>
        </w:rPr>
        <w:t xml:space="preserve"> which the Department must comply.</w:t>
      </w:r>
    </w:p>
    <w:p w:rsidR="008B0B8B" w:rsidRPr="001176B3" w:rsidRDefault="008B0B8B" w:rsidP="005E47A5">
      <w:pPr>
        <w:tabs>
          <w:tab w:val="left" w:pos="0"/>
        </w:tabs>
        <w:suppressAutoHyphens/>
        <w:rPr>
          <w:rFonts w:ascii="Times New Roman" w:hAnsi="Times New Roman"/>
          <w:szCs w:val="24"/>
        </w:rPr>
      </w:pPr>
    </w:p>
    <w:p w:rsidR="00386054" w:rsidRDefault="00386054" w:rsidP="005E47A5">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Indicate how, by whom, and for what purpose the information is to be used.  Except for a new collection, indicate the actual use the agency has made of the information received from the current collection.</w:t>
      </w:r>
      <w:r w:rsidR="00050CBE" w:rsidRPr="005C328B">
        <w:rPr>
          <w:rFonts w:ascii="Times New Roman" w:hAnsi="Times New Roman"/>
          <w:szCs w:val="24"/>
        </w:rPr>
        <w:t xml:space="preserve"> </w:t>
      </w:r>
    </w:p>
    <w:p w:rsidR="001176B3" w:rsidRDefault="001176B3" w:rsidP="005E47A5">
      <w:pPr>
        <w:pStyle w:val="ListParagraph"/>
        <w:rPr>
          <w:rFonts w:ascii="Times New Roman" w:hAnsi="Times New Roman"/>
          <w:szCs w:val="24"/>
        </w:rPr>
      </w:pPr>
    </w:p>
    <w:p w:rsidR="009358FE" w:rsidRDefault="00D10840" w:rsidP="005E47A5">
      <w:pPr>
        <w:ind w:left="720"/>
        <w:rPr>
          <w:rFonts w:ascii="Times New Roman" w:hAnsi="Times New Roman"/>
          <w:szCs w:val="24"/>
        </w:rPr>
      </w:pPr>
      <w:r>
        <w:rPr>
          <w:rFonts w:ascii="Times New Roman" w:hAnsi="Times New Roman"/>
          <w:szCs w:val="24"/>
        </w:rPr>
        <w:t>T</w:t>
      </w:r>
      <w:r w:rsidR="003E65BF" w:rsidRPr="00EF02DE">
        <w:rPr>
          <w:rFonts w:ascii="Times New Roman" w:hAnsi="Times New Roman"/>
          <w:szCs w:val="24"/>
        </w:rPr>
        <w:t>his information w</w:t>
      </w:r>
      <w:r w:rsidR="005E47A5">
        <w:rPr>
          <w:rFonts w:ascii="Times New Roman" w:hAnsi="Times New Roman"/>
          <w:szCs w:val="24"/>
        </w:rPr>
        <w:t>ill</w:t>
      </w:r>
      <w:r w:rsidR="003E65BF" w:rsidRPr="00EF02DE">
        <w:rPr>
          <w:rFonts w:ascii="Times New Roman" w:hAnsi="Times New Roman"/>
          <w:szCs w:val="24"/>
        </w:rPr>
        <w:t xml:space="preserve"> be used by the Secretary </w:t>
      </w:r>
      <w:r w:rsidR="003E65BF">
        <w:rPr>
          <w:rFonts w:ascii="Times New Roman" w:hAnsi="Times New Roman"/>
          <w:szCs w:val="24"/>
        </w:rPr>
        <w:t xml:space="preserve">to </w:t>
      </w:r>
      <w:r w:rsidR="003E65BF" w:rsidRPr="00EF02DE">
        <w:rPr>
          <w:rFonts w:ascii="Times New Roman" w:hAnsi="Times New Roman"/>
          <w:szCs w:val="24"/>
        </w:rPr>
        <w:t xml:space="preserve">make a determination </w:t>
      </w:r>
      <w:r w:rsidR="003E65BF">
        <w:rPr>
          <w:rFonts w:ascii="Times New Roman" w:hAnsi="Times New Roman"/>
          <w:szCs w:val="24"/>
        </w:rPr>
        <w:t>of forgery</w:t>
      </w:r>
      <w:r>
        <w:rPr>
          <w:rFonts w:ascii="Times New Roman" w:hAnsi="Times New Roman"/>
          <w:szCs w:val="24"/>
        </w:rPr>
        <w:t xml:space="preserve"> of a federal student loan</w:t>
      </w:r>
      <w:r w:rsidR="003E65BF" w:rsidRPr="00EF02DE">
        <w:rPr>
          <w:rFonts w:ascii="Times New Roman" w:hAnsi="Times New Roman"/>
          <w:szCs w:val="24"/>
        </w:rPr>
        <w:t>.</w:t>
      </w:r>
    </w:p>
    <w:p w:rsidR="003E65BF" w:rsidRPr="00BC06D0" w:rsidRDefault="003E65BF" w:rsidP="005E47A5">
      <w:pPr>
        <w:rPr>
          <w:rFonts w:ascii="Times New Roman" w:hAnsi="Times New Roman"/>
          <w:szCs w:val="24"/>
        </w:rPr>
      </w:pPr>
    </w:p>
    <w:p w:rsidR="00386054" w:rsidRDefault="00386054" w:rsidP="005E47A5">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5C328B">
        <w:rPr>
          <w:rFonts w:ascii="Times New Roman" w:hAnsi="Times New Roman"/>
          <w:szCs w:val="24"/>
        </w:rPr>
        <w:t xml:space="preserve"> </w:t>
      </w:r>
    </w:p>
    <w:p w:rsidR="00F77772" w:rsidRDefault="00F77772" w:rsidP="005E47A5">
      <w:pPr>
        <w:pStyle w:val="ListParagraph"/>
        <w:rPr>
          <w:rFonts w:ascii="Times New Roman" w:hAnsi="Times New Roman"/>
          <w:szCs w:val="24"/>
        </w:rPr>
      </w:pPr>
    </w:p>
    <w:p w:rsidR="008B0B8B" w:rsidRDefault="00BC06D0" w:rsidP="005E47A5">
      <w:pPr>
        <w:tabs>
          <w:tab w:val="left" w:pos="0"/>
        </w:tabs>
        <w:suppressAutoHyphens/>
        <w:ind w:left="720"/>
        <w:rPr>
          <w:rFonts w:ascii="Times New Roman" w:hAnsi="Times New Roman"/>
        </w:rPr>
      </w:pPr>
      <w:r>
        <w:rPr>
          <w:rFonts w:ascii="Times New Roman" w:hAnsi="Times New Roman"/>
          <w:szCs w:val="24"/>
        </w:rPr>
        <w:t xml:space="preserve">While the final form </w:t>
      </w:r>
      <w:r w:rsidR="003E65BF">
        <w:rPr>
          <w:rFonts w:ascii="Times New Roman" w:hAnsi="Times New Roman"/>
          <w:szCs w:val="24"/>
        </w:rPr>
        <w:t>will</w:t>
      </w:r>
      <w:r>
        <w:rPr>
          <w:rFonts w:ascii="Times New Roman" w:hAnsi="Times New Roman"/>
          <w:szCs w:val="24"/>
        </w:rPr>
        <w:t xml:space="preserve"> be downloadable from the Department’s Web site, once printed it would</w:t>
      </w:r>
      <w:r w:rsidR="003E65BF">
        <w:rPr>
          <w:rFonts w:ascii="Times New Roman" w:hAnsi="Times New Roman"/>
          <w:szCs w:val="24"/>
        </w:rPr>
        <w:t xml:space="preserve"> be completed by the borrower</w:t>
      </w:r>
      <w:r>
        <w:rPr>
          <w:rFonts w:ascii="Times New Roman" w:hAnsi="Times New Roman"/>
          <w:szCs w:val="24"/>
        </w:rPr>
        <w:t xml:space="preserve">, and submitted with copies of supporting documentation to the </w:t>
      </w:r>
      <w:r w:rsidR="003E65BF">
        <w:rPr>
          <w:rFonts w:ascii="Times New Roman" w:hAnsi="Times New Roman"/>
          <w:szCs w:val="24"/>
        </w:rPr>
        <w:t>Department</w:t>
      </w:r>
      <w:r>
        <w:rPr>
          <w:rFonts w:ascii="Times New Roman" w:hAnsi="Times New Roman"/>
          <w:szCs w:val="24"/>
        </w:rPr>
        <w:t xml:space="preserve">. </w:t>
      </w:r>
      <w:r w:rsidR="005E47A5">
        <w:rPr>
          <w:rFonts w:ascii="Times New Roman" w:hAnsi="Times New Roman"/>
          <w:szCs w:val="24"/>
        </w:rPr>
        <w:t xml:space="preserve"> </w:t>
      </w:r>
      <w:r w:rsidR="008B0B8B">
        <w:rPr>
          <w:rFonts w:ascii="Times New Roman" w:hAnsi="Times New Roman"/>
        </w:rPr>
        <w:t>Although this form cannot be submitted electronically, it can be downloaded and completed electronically using common or free software.</w:t>
      </w:r>
    </w:p>
    <w:p w:rsidR="005E47A5" w:rsidRDefault="005E47A5" w:rsidP="005E47A5">
      <w:pPr>
        <w:tabs>
          <w:tab w:val="left" w:pos="0"/>
        </w:tabs>
        <w:suppressAutoHyphens/>
        <w:ind w:left="720"/>
        <w:rPr>
          <w:rFonts w:ascii="Times New Roman" w:hAnsi="Times New Roman"/>
        </w:rPr>
      </w:pPr>
    </w:p>
    <w:p w:rsidR="008B0B8B" w:rsidRPr="004C42D9" w:rsidRDefault="005E47A5" w:rsidP="005E47A5">
      <w:pPr>
        <w:tabs>
          <w:tab w:val="left" w:pos="0"/>
        </w:tabs>
        <w:suppressAutoHyphens/>
        <w:ind w:left="720"/>
        <w:rPr>
          <w:rFonts w:ascii="Times New Roman" w:hAnsi="Times New Roman"/>
          <w:szCs w:val="24"/>
        </w:rPr>
      </w:pPr>
      <w:r>
        <w:rPr>
          <w:rFonts w:ascii="Times New Roman" w:hAnsi="Times New Roman"/>
        </w:rPr>
        <w:lastRenderedPageBreak/>
        <w:t>T</w:t>
      </w:r>
      <w:r w:rsidR="008B0B8B">
        <w:rPr>
          <w:rFonts w:ascii="Times New Roman" w:hAnsi="Times New Roman"/>
        </w:rPr>
        <w:t xml:space="preserve">he form cannot be submitted electronically, </w:t>
      </w:r>
      <w:r>
        <w:rPr>
          <w:rFonts w:ascii="Times New Roman" w:hAnsi="Times New Roman"/>
        </w:rPr>
        <w:t xml:space="preserve">however, </w:t>
      </w:r>
      <w:r w:rsidR="00AC7E62">
        <w:rPr>
          <w:rFonts w:ascii="Times New Roman" w:hAnsi="Times New Roman"/>
        </w:rPr>
        <w:t>the Department</w:t>
      </w:r>
      <w:r w:rsidR="008B0B8B">
        <w:rPr>
          <w:rFonts w:ascii="Times New Roman" w:hAnsi="Times New Roman"/>
        </w:rPr>
        <w:t xml:space="preserve"> will continue its effort to maximize the use of available information technology in making and servicing Direct Loans when it is feasible and cost-effective.</w:t>
      </w:r>
    </w:p>
    <w:p w:rsidR="009358FE" w:rsidRPr="00F77772" w:rsidRDefault="009358FE" w:rsidP="005E47A5">
      <w:pPr>
        <w:pStyle w:val="ListParagraph"/>
        <w:rPr>
          <w:rFonts w:ascii="Times New Roman" w:hAnsi="Times New Roman"/>
          <w:szCs w:val="24"/>
        </w:rPr>
      </w:pPr>
    </w:p>
    <w:p w:rsidR="00386054" w:rsidRDefault="00386054" w:rsidP="005E47A5">
      <w:pPr>
        <w:pStyle w:val="ListParagraph"/>
        <w:numPr>
          <w:ilvl w:val="0"/>
          <w:numId w:val="12"/>
        </w:numPr>
        <w:tabs>
          <w:tab w:val="left" w:pos="-720"/>
        </w:tabs>
        <w:suppressAutoHyphens/>
        <w:ind w:left="360"/>
        <w:contextualSpacing w:val="0"/>
        <w:rPr>
          <w:rFonts w:ascii="Times New Roman" w:hAnsi="Times New Roman"/>
          <w:szCs w:val="24"/>
        </w:rPr>
      </w:pPr>
      <w:r w:rsidRPr="001176B3">
        <w:rPr>
          <w:rFonts w:ascii="Times New Roman" w:hAnsi="Times New Roman"/>
          <w:szCs w:val="24"/>
        </w:rPr>
        <w:t>Describe efforts to identify duplication.  Show specifically why any similar information already available cannot be used or modified for use for the purposes described in Item 2 above.</w:t>
      </w:r>
    </w:p>
    <w:p w:rsidR="00F77772" w:rsidRDefault="00F77772" w:rsidP="005E47A5">
      <w:pPr>
        <w:pStyle w:val="ListParagraph"/>
        <w:rPr>
          <w:rFonts w:ascii="Times New Roman" w:hAnsi="Times New Roman"/>
          <w:szCs w:val="24"/>
        </w:rPr>
      </w:pPr>
    </w:p>
    <w:p w:rsidR="008B0B8B" w:rsidRDefault="008B0B8B" w:rsidP="005E47A5">
      <w:pPr>
        <w:tabs>
          <w:tab w:val="left" w:pos="0"/>
        </w:tabs>
        <w:suppressAutoHyphens/>
        <w:ind w:left="720"/>
        <w:rPr>
          <w:rFonts w:ascii="Times New Roman" w:hAnsi="Times New Roman"/>
        </w:rPr>
      </w:pPr>
      <w:r>
        <w:rPr>
          <w:rFonts w:ascii="Times New Roman" w:hAnsi="Times New Roman"/>
        </w:rPr>
        <w:t>There is no similar information already available from other sources that can be used for the purposes described in Item 2.</w:t>
      </w:r>
    </w:p>
    <w:p w:rsidR="009358FE" w:rsidRPr="00F77772" w:rsidRDefault="009358FE" w:rsidP="005E47A5">
      <w:pPr>
        <w:pStyle w:val="ListParagraph"/>
        <w:rPr>
          <w:rFonts w:ascii="Times New Roman" w:hAnsi="Times New Roman"/>
          <w:szCs w:val="24"/>
        </w:rPr>
      </w:pPr>
    </w:p>
    <w:p w:rsidR="00386054" w:rsidRDefault="00386054" w:rsidP="005E47A5">
      <w:pPr>
        <w:pStyle w:val="ListParagraph"/>
        <w:numPr>
          <w:ilvl w:val="0"/>
          <w:numId w:val="12"/>
        </w:numPr>
        <w:ind w:left="360"/>
        <w:contextualSpacing w:val="0"/>
        <w:rPr>
          <w:rFonts w:ascii="Times New Roman" w:hAnsi="Times New Roman"/>
          <w:szCs w:val="24"/>
        </w:rPr>
      </w:pPr>
      <w:r w:rsidRPr="005C328B">
        <w:rPr>
          <w:rFonts w:ascii="Times New Roman" w:hAnsi="Times New Roman"/>
          <w:szCs w:val="24"/>
        </w:rPr>
        <w:t xml:space="preserve">If the collection of information impacts small businesses or other small entities, describe any methods used to minimize burden. </w:t>
      </w:r>
      <w:r w:rsidR="007645F8">
        <w:rPr>
          <w:rFonts w:ascii="Times New Roman" w:hAnsi="Times New Roman"/>
          <w:szCs w:val="24"/>
        </w:rPr>
        <w:t xml:space="preserve"> </w:t>
      </w:r>
      <w:r w:rsidRPr="005C328B">
        <w:rPr>
          <w:rFonts w:ascii="Times New Roman" w:hAnsi="Times New Roman"/>
          <w:szCs w:val="24"/>
        </w:rPr>
        <w:t>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77772" w:rsidRDefault="00F77772" w:rsidP="005E47A5">
      <w:pPr>
        <w:pStyle w:val="ListParagraph"/>
        <w:rPr>
          <w:rFonts w:ascii="Times New Roman" w:hAnsi="Times New Roman"/>
          <w:szCs w:val="24"/>
        </w:rPr>
      </w:pPr>
    </w:p>
    <w:p w:rsidR="008B0B8B" w:rsidRDefault="008B0B8B" w:rsidP="005E47A5">
      <w:pPr>
        <w:tabs>
          <w:tab w:val="left" w:pos="0"/>
        </w:tabs>
        <w:suppressAutoHyphens/>
        <w:ind w:left="720"/>
        <w:rPr>
          <w:rFonts w:ascii="Times New Roman" w:hAnsi="Times New Roman"/>
        </w:rPr>
      </w:pPr>
      <w:r>
        <w:rPr>
          <w:rFonts w:ascii="Times New Roman" w:hAnsi="Times New Roman"/>
        </w:rPr>
        <w:t xml:space="preserve">No small businesses are affected by this information collection. </w:t>
      </w:r>
    </w:p>
    <w:p w:rsidR="009358FE" w:rsidRPr="00F77772" w:rsidRDefault="009358FE" w:rsidP="005E47A5">
      <w:pPr>
        <w:pStyle w:val="ListParagraph"/>
        <w:rPr>
          <w:rFonts w:ascii="Times New Roman" w:hAnsi="Times New Roman"/>
          <w:szCs w:val="24"/>
        </w:rPr>
      </w:pPr>
    </w:p>
    <w:p w:rsidR="00386054" w:rsidRDefault="00386054" w:rsidP="005E47A5">
      <w:pPr>
        <w:pStyle w:val="ListParagraph"/>
        <w:numPr>
          <w:ilvl w:val="0"/>
          <w:numId w:val="12"/>
        </w:numPr>
        <w:tabs>
          <w:tab w:val="left" w:pos="-720"/>
        </w:tabs>
        <w:suppressAutoHyphens/>
        <w:ind w:left="360"/>
        <w:contextualSpacing w:val="0"/>
        <w:rPr>
          <w:rFonts w:ascii="Times New Roman" w:hAnsi="Times New Roman"/>
          <w:szCs w:val="24"/>
        </w:rPr>
      </w:pPr>
      <w:r w:rsidRPr="005C328B">
        <w:rPr>
          <w:rFonts w:ascii="Times New Roman" w:hAnsi="Times New Roman"/>
          <w:szCs w:val="24"/>
        </w:rPr>
        <w:t>Describe the consequences to Federal program or policy activities if the collection is not conducted or is conducted less frequently, as well as any technical or legal obstacles to reducing burden.</w:t>
      </w:r>
    </w:p>
    <w:p w:rsidR="00F77772" w:rsidRDefault="00F77772" w:rsidP="005E47A5">
      <w:pPr>
        <w:pStyle w:val="ListParagraph"/>
        <w:rPr>
          <w:rFonts w:ascii="Times New Roman" w:hAnsi="Times New Roman"/>
          <w:szCs w:val="24"/>
        </w:rPr>
      </w:pPr>
    </w:p>
    <w:p w:rsidR="00BC06D0" w:rsidRPr="00322A28" w:rsidRDefault="00BC06D0" w:rsidP="005E47A5">
      <w:pPr>
        <w:pStyle w:val="BodyTextIndent"/>
      </w:pPr>
      <w:r>
        <w:t xml:space="preserve">Absent this data collection form, the loan holder would not have sufficient or accurate information required to </w:t>
      </w:r>
      <w:r w:rsidR="00627CC0">
        <w:t>determine if a borrower was eligible to receive a discharge based on a forgery claim</w:t>
      </w:r>
      <w:r>
        <w:t>.</w:t>
      </w:r>
    </w:p>
    <w:p w:rsidR="009358FE" w:rsidRPr="00F77772" w:rsidRDefault="009358FE" w:rsidP="005E47A5">
      <w:pPr>
        <w:tabs>
          <w:tab w:val="left" w:pos="-720"/>
        </w:tabs>
        <w:suppressAutoHyphens/>
        <w:ind w:left="720"/>
        <w:rPr>
          <w:rFonts w:ascii="Times New Roman" w:hAnsi="Times New Roman"/>
          <w:szCs w:val="24"/>
        </w:rPr>
      </w:pPr>
    </w:p>
    <w:p w:rsidR="00386054" w:rsidRPr="005C328B" w:rsidRDefault="00386054" w:rsidP="005E47A5">
      <w:pPr>
        <w:pStyle w:val="ListParagraph"/>
        <w:numPr>
          <w:ilvl w:val="0"/>
          <w:numId w:val="12"/>
        </w:numPr>
        <w:tabs>
          <w:tab w:val="left" w:pos="-720"/>
        </w:tabs>
        <w:suppressAutoHyphens/>
        <w:ind w:left="360"/>
        <w:rPr>
          <w:rFonts w:ascii="Times New Roman" w:hAnsi="Times New Roman"/>
          <w:szCs w:val="24"/>
        </w:rPr>
      </w:pPr>
      <w:r w:rsidRPr="005C328B">
        <w:rPr>
          <w:rFonts w:ascii="Times New Roman" w:hAnsi="Times New Roman"/>
          <w:szCs w:val="24"/>
        </w:rPr>
        <w:t>Explain any special circumstances that would cause an information collection to be conducted in a manner:</w:t>
      </w:r>
    </w:p>
    <w:p w:rsidR="00386054" w:rsidRPr="00EF7FF5"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report information to the agency more often than quarterly;</w:t>
      </w:r>
    </w:p>
    <w:p w:rsidR="00386054" w:rsidRPr="00EF7FF5"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prepare a written response to a collection of information in fewer than 30 days after receipt of it;</w:t>
      </w:r>
    </w:p>
    <w:p w:rsidR="00386054" w:rsidRPr="00EF7FF5"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more than an original and two copies of any document;</w:t>
      </w:r>
    </w:p>
    <w:p w:rsidR="00386054" w:rsidRPr="00EF7FF5"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retain records, other than health, medical, government contract, grant-in-aid, or tax records for more than three years;</w:t>
      </w:r>
    </w:p>
    <w:p w:rsidR="00386054" w:rsidRPr="00EF7FF5"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in connection with a statistical survey, that is not designed to produce valid and reliable results than can be generalized to the universe of study;</w:t>
      </w:r>
    </w:p>
    <w:p w:rsidR="00386054" w:rsidRPr="00EF7FF5"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the use of a statistical data classification that has not been reviewed and approved by OMB;</w:t>
      </w:r>
    </w:p>
    <w:p w:rsidR="00386054" w:rsidRPr="00EF7FF5"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Default="00386054" w:rsidP="005E47A5">
      <w:pPr>
        <w:numPr>
          <w:ilvl w:val="0"/>
          <w:numId w:val="8"/>
        </w:numPr>
        <w:tabs>
          <w:tab w:val="clear" w:pos="1440"/>
          <w:tab w:val="left" w:pos="-720"/>
        </w:tabs>
        <w:suppressAutoHyphens/>
        <w:ind w:left="720"/>
        <w:rPr>
          <w:rFonts w:ascii="Times New Roman" w:hAnsi="Times New Roman"/>
          <w:szCs w:val="24"/>
        </w:rPr>
      </w:pPr>
      <w:r w:rsidRPr="00EF7FF5">
        <w:rPr>
          <w:rFonts w:ascii="Times New Roman" w:hAnsi="Times New Roman"/>
          <w:szCs w:val="24"/>
        </w:rPr>
        <w:t>requiring respondents to submit proprietary trade secrets, or other confidential information unless the agency can demonstrate that it has instituted procedures to protect the information</w:t>
      </w:r>
      <w:r w:rsidRPr="00E023B7">
        <w:rPr>
          <w:rFonts w:ascii="Times New Roman" w:hAnsi="Times New Roman"/>
          <w:szCs w:val="24"/>
        </w:rPr>
        <w:t>’</w:t>
      </w:r>
      <w:r w:rsidRPr="00EF7FF5">
        <w:rPr>
          <w:rFonts w:ascii="Times New Roman" w:hAnsi="Times New Roman"/>
          <w:szCs w:val="24"/>
        </w:rPr>
        <w:t>s confidentiality to the extent permitted by law.</w:t>
      </w:r>
    </w:p>
    <w:p w:rsidR="00F77772" w:rsidRDefault="00F77772" w:rsidP="005E47A5">
      <w:pPr>
        <w:tabs>
          <w:tab w:val="left" w:pos="-720"/>
        </w:tabs>
        <w:suppressAutoHyphens/>
        <w:ind w:left="720"/>
        <w:rPr>
          <w:rFonts w:ascii="Times New Roman" w:hAnsi="Times New Roman"/>
          <w:szCs w:val="24"/>
        </w:rPr>
      </w:pPr>
    </w:p>
    <w:p w:rsidR="008B0B8B" w:rsidRDefault="008B0B8B" w:rsidP="0065431A">
      <w:pPr>
        <w:tabs>
          <w:tab w:val="left" w:pos="0"/>
        </w:tabs>
        <w:suppressAutoHyphens/>
        <w:ind w:left="1080"/>
        <w:rPr>
          <w:rFonts w:ascii="Times New Roman" w:hAnsi="Times New Roman"/>
        </w:rPr>
      </w:pPr>
      <w:r>
        <w:rPr>
          <w:rFonts w:ascii="Times New Roman" w:hAnsi="Times New Roman"/>
        </w:rPr>
        <w:t>This information collection does not involve any of the above conditions.</w:t>
      </w:r>
    </w:p>
    <w:p w:rsidR="009358FE" w:rsidRPr="00EF7FF5" w:rsidRDefault="009358FE" w:rsidP="005E47A5">
      <w:pPr>
        <w:tabs>
          <w:tab w:val="left" w:pos="-720"/>
        </w:tabs>
        <w:suppressAutoHyphens/>
        <w:ind w:left="720"/>
        <w:rPr>
          <w:rFonts w:ascii="Times New Roman" w:hAnsi="Times New Roman"/>
          <w:szCs w:val="24"/>
        </w:rPr>
      </w:pPr>
    </w:p>
    <w:p w:rsidR="00386054" w:rsidRPr="005C328B" w:rsidRDefault="001743A5" w:rsidP="005E47A5">
      <w:pPr>
        <w:pStyle w:val="ListParagraph"/>
        <w:numPr>
          <w:ilvl w:val="0"/>
          <w:numId w:val="13"/>
        </w:numPr>
        <w:tabs>
          <w:tab w:val="left" w:pos="-720"/>
          <w:tab w:val="left" w:pos="375"/>
        </w:tabs>
        <w:suppressAutoHyphens/>
        <w:ind w:left="360"/>
        <w:contextualSpacing w:val="0"/>
        <w:rPr>
          <w:rFonts w:ascii="Times New Roman" w:hAnsi="Times New Roman"/>
          <w:szCs w:val="24"/>
        </w:rPr>
      </w:pPr>
      <w:r w:rsidRPr="005C328B">
        <w:rPr>
          <w:rFonts w:ascii="Times New Roman" w:hAnsi="Times New Roman"/>
          <w:szCs w:val="24"/>
        </w:rPr>
        <w:t xml:space="preserve">As </w:t>
      </w:r>
      <w:r w:rsidR="00386054" w:rsidRPr="005C328B">
        <w:rPr>
          <w:rFonts w:ascii="Times New Roman" w:hAnsi="Times New Roman"/>
          <w:szCs w:val="24"/>
        </w:rPr>
        <w:t xml:space="preserve">applicable, </w:t>
      </w:r>
      <w:r w:rsidRPr="005C328B">
        <w:rPr>
          <w:rFonts w:ascii="Times New Roman" w:hAnsi="Times New Roman"/>
          <w:szCs w:val="24"/>
        </w:rPr>
        <w:t xml:space="preserve">state that the Department has published the 60 and 30 Federal Register notices as </w:t>
      </w:r>
      <w:r w:rsidR="00386054" w:rsidRPr="005C328B">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EF7FF5" w:rsidRDefault="00386054" w:rsidP="005E47A5">
      <w:pPr>
        <w:tabs>
          <w:tab w:val="left" w:pos="-720"/>
        </w:tabs>
        <w:suppressAutoHyphens/>
        <w:rPr>
          <w:rStyle w:val="a"/>
          <w:rFonts w:ascii="Times New Roman" w:hAnsi="Times New Roman"/>
          <w:b/>
          <w:szCs w:val="24"/>
        </w:rPr>
      </w:pPr>
    </w:p>
    <w:p w:rsidR="00386054" w:rsidRPr="00EF7FF5" w:rsidRDefault="00386054" w:rsidP="005E47A5">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EF7FF5" w:rsidRDefault="00386054" w:rsidP="005E47A5">
      <w:pPr>
        <w:tabs>
          <w:tab w:val="left" w:pos="-720"/>
        </w:tabs>
        <w:suppressAutoHyphens/>
        <w:rPr>
          <w:rStyle w:val="a"/>
          <w:rFonts w:ascii="Times New Roman" w:hAnsi="Times New Roman"/>
          <w:szCs w:val="24"/>
        </w:rPr>
      </w:pPr>
    </w:p>
    <w:p w:rsidR="00386054" w:rsidRDefault="00386054" w:rsidP="005E47A5">
      <w:pPr>
        <w:tabs>
          <w:tab w:val="left" w:pos="-720"/>
        </w:tabs>
        <w:suppressAutoHyphens/>
        <w:ind w:left="360"/>
        <w:rPr>
          <w:rStyle w:val="a"/>
          <w:rFonts w:ascii="Times New Roman" w:hAnsi="Times New Roman"/>
          <w:szCs w:val="24"/>
        </w:rPr>
      </w:pPr>
      <w:r w:rsidRPr="00EF7FF5">
        <w:rPr>
          <w:rStyle w:val="a"/>
          <w:rFonts w:ascii="Times New Roman" w:hAnsi="Times New Roman"/>
          <w:szCs w:val="24"/>
        </w:rPr>
        <w:t xml:space="preserve">Consultation with representatives of those from whom information is to be obtained or those who must compile records should occur at least once every 3 years </w:t>
      </w:r>
      <w:r w:rsidRPr="00E023B7">
        <w:rPr>
          <w:rStyle w:val="a"/>
          <w:rFonts w:ascii="Times New Roman" w:hAnsi="Times New Roman"/>
          <w:szCs w:val="24"/>
        </w:rPr>
        <w:t>–</w:t>
      </w:r>
      <w:r w:rsidRPr="00EF7FF5">
        <w:rPr>
          <w:rStyle w:val="a"/>
          <w:rFonts w:ascii="Times New Roman" w:hAnsi="Times New Roman"/>
          <w:szCs w:val="24"/>
        </w:rPr>
        <w:t xml:space="preserve"> even if the collection of information activity is the same as in prior periods.  There may be circumstances that may preclude consultation in a specific situation.  These circumstances should be explained.</w:t>
      </w:r>
    </w:p>
    <w:p w:rsidR="00F77772" w:rsidRDefault="00F77772" w:rsidP="005E47A5">
      <w:pPr>
        <w:tabs>
          <w:tab w:val="left" w:pos="-720"/>
        </w:tabs>
        <w:suppressAutoHyphens/>
        <w:ind w:left="720"/>
        <w:rPr>
          <w:rFonts w:ascii="Times New Roman" w:hAnsi="Times New Roman"/>
          <w:szCs w:val="24"/>
        </w:rPr>
      </w:pPr>
    </w:p>
    <w:p w:rsidR="009358FE" w:rsidRDefault="00627CC0" w:rsidP="005E47A5">
      <w:pPr>
        <w:tabs>
          <w:tab w:val="left" w:pos="-720"/>
        </w:tabs>
        <w:suppressAutoHyphens/>
        <w:ind w:left="720"/>
        <w:rPr>
          <w:rFonts w:ascii="Times New Roman" w:hAnsi="Times New Roman"/>
        </w:rPr>
      </w:pPr>
      <w:r>
        <w:rPr>
          <w:rFonts w:ascii="Times New Roman" w:hAnsi="Times New Roman"/>
        </w:rPr>
        <w:t xml:space="preserve">During the </w:t>
      </w:r>
      <w:r w:rsidR="008B0B8B">
        <w:rPr>
          <w:rFonts w:ascii="Times New Roman" w:hAnsi="Times New Roman"/>
        </w:rPr>
        <w:t xml:space="preserve">60-day </w:t>
      </w:r>
      <w:r w:rsidR="00D10840">
        <w:rPr>
          <w:rFonts w:ascii="Times New Roman" w:hAnsi="Times New Roman"/>
        </w:rPr>
        <w:t xml:space="preserve">public </w:t>
      </w:r>
      <w:r w:rsidR="008B0B8B">
        <w:rPr>
          <w:rFonts w:ascii="Times New Roman" w:hAnsi="Times New Roman"/>
        </w:rPr>
        <w:t>comment period</w:t>
      </w:r>
      <w:r>
        <w:rPr>
          <w:rFonts w:ascii="Times New Roman" w:hAnsi="Times New Roman"/>
        </w:rPr>
        <w:t xml:space="preserve"> one extensive comment was received</w:t>
      </w:r>
      <w:r w:rsidR="00D10840">
        <w:rPr>
          <w:rFonts w:ascii="Times New Roman" w:hAnsi="Times New Roman"/>
        </w:rPr>
        <w:t>.</w:t>
      </w:r>
      <w:r>
        <w:rPr>
          <w:rFonts w:ascii="Times New Roman" w:hAnsi="Times New Roman"/>
        </w:rPr>
        <w:t xml:space="preserve">  Attached is the Department’s response to the comments as an updated version of the form based on the comments.  There is no change to the calculated burden with the updates to the form.  The Departme</w:t>
      </w:r>
      <w:r w:rsidR="00D10840">
        <w:rPr>
          <w:rFonts w:ascii="Times New Roman" w:hAnsi="Times New Roman"/>
        </w:rPr>
        <w:t xml:space="preserve">nt </w:t>
      </w:r>
      <w:r>
        <w:rPr>
          <w:rFonts w:ascii="Times New Roman" w:hAnsi="Times New Roman"/>
        </w:rPr>
        <w:t>now</w:t>
      </w:r>
      <w:r w:rsidR="00D10840">
        <w:rPr>
          <w:rFonts w:ascii="Times New Roman" w:hAnsi="Times New Roman"/>
        </w:rPr>
        <w:t xml:space="preserve"> request</w:t>
      </w:r>
      <w:r>
        <w:rPr>
          <w:rFonts w:ascii="Times New Roman" w:hAnsi="Times New Roman"/>
        </w:rPr>
        <w:t>s</w:t>
      </w:r>
      <w:r w:rsidR="00D10840">
        <w:rPr>
          <w:rFonts w:ascii="Times New Roman" w:hAnsi="Times New Roman"/>
        </w:rPr>
        <w:t xml:space="preserve"> a</w:t>
      </w:r>
      <w:r w:rsidR="008B0B8B">
        <w:rPr>
          <w:rFonts w:ascii="Times New Roman" w:hAnsi="Times New Roman"/>
        </w:rPr>
        <w:t xml:space="preserve"> 30-day</w:t>
      </w:r>
      <w:r w:rsidR="00D10840">
        <w:rPr>
          <w:rFonts w:ascii="Times New Roman" w:hAnsi="Times New Roman"/>
        </w:rPr>
        <w:t xml:space="preserve"> comment period during which the public will have an additional opportunity to</w:t>
      </w:r>
      <w:r w:rsidR="008B0B8B">
        <w:rPr>
          <w:rFonts w:ascii="Times New Roman" w:hAnsi="Times New Roman"/>
        </w:rPr>
        <w:t xml:space="preserve"> submit</w:t>
      </w:r>
      <w:r w:rsidR="00D10840">
        <w:rPr>
          <w:rFonts w:ascii="Times New Roman" w:hAnsi="Times New Roman"/>
        </w:rPr>
        <w:t xml:space="preserve"> comments </w:t>
      </w:r>
      <w:r w:rsidR="008B0B8B">
        <w:rPr>
          <w:rFonts w:ascii="Times New Roman" w:hAnsi="Times New Roman"/>
        </w:rPr>
        <w:t>o</w:t>
      </w:r>
      <w:r w:rsidR="00D10840">
        <w:rPr>
          <w:rFonts w:ascii="Times New Roman" w:hAnsi="Times New Roman"/>
        </w:rPr>
        <w:t>n</w:t>
      </w:r>
      <w:r w:rsidR="008B0B8B">
        <w:rPr>
          <w:rFonts w:ascii="Times New Roman" w:hAnsi="Times New Roman"/>
        </w:rPr>
        <w:t xml:space="preserve"> the </w:t>
      </w:r>
      <w:r>
        <w:rPr>
          <w:rFonts w:ascii="Times New Roman" w:hAnsi="Times New Roman"/>
        </w:rPr>
        <w:t>revise</w:t>
      </w:r>
      <w:r w:rsidR="008B0B8B">
        <w:rPr>
          <w:rFonts w:ascii="Times New Roman" w:hAnsi="Times New Roman"/>
        </w:rPr>
        <w:t xml:space="preserve">d form. </w:t>
      </w:r>
    </w:p>
    <w:p w:rsidR="00627CC0" w:rsidRPr="00EF7FF5" w:rsidRDefault="00627CC0" w:rsidP="005E47A5">
      <w:pPr>
        <w:tabs>
          <w:tab w:val="left" w:pos="-720"/>
        </w:tabs>
        <w:suppressAutoHyphens/>
        <w:ind w:left="720"/>
        <w:rPr>
          <w:rFonts w:ascii="Times New Roman" w:hAnsi="Times New Roman"/>
          <w:szCs w:val="24"/>
        </w:rPr>
      </w:pPr>
    </w:p>
    <w:p w:rsidR="00386054" w:rsidRDefault="00386054" w:rsidP="005E47A5">
      <w:pPr>
        <w:pStyle w:val="ListParagraph"/>
        <w:numPr>
          <w:ilvl w:val="0"/>
          <w:numId w:val="13"/>
        </w:numPr>
        <w:tabs>
          <w:tab w:val="left" w:pos="-720"/>
        </w:tabs>
        <w:suppressAutoHyphens/>
        <w:ind w:left="360"/>
        <w:contextualSpacing w:val="0"/>
        <w:rPr>
          <w:rStyle w:val="a"/>
          <w:rFonts w:ascii="Times New Roman" w:hAnsi="Times New Roman"/>
          <w:szCs w:val="24"/>
        </w:rPr>
      </w:pPr>
      <w:r w:rsidRPr="004E63EA">
        <w:rPr>
          <w:rStyle w:val="a"/>
          <w:rFonts w:ascii="Times New Roman" w:hAnsi="Times New Roman"/>
          <w:szCs w:val="24"/>
        </w:rPr>
        <w:t>Explain any decision to provide any payment or gift to respondents, other than remuneration of contractors or grantees</w:t>
      </w:r>
      <w:r w:rsidR="003E285A" w:rsidRPr="004E63EA">
        <w:rPr>
          <w:rStyle w:val="a"/>
          <w:rFonts w:ascii="Times New Roman" w:hAnsi="Times New Roman"/>
          <w:szCs w:val="24"/>
        </w:rPr>
        <w:t xml:space="preserve"> with meaningful justification</w:t>
      </w:r>
      <w:r w:rsidRPr="004E63EA">
        <w:rPr>
          <w:rStyle w:val="a"/>
          <w:rFonts w:ascii="Times New Roman" w:hAnsi="Times New Roman"/>
          <w:szCs w:val="24"/>
        </w:rPr>
        <w:t>.</w:t>
      </w:r>
    </w:p>
    <w:p w:rsidR="00F77772" w:rsidRDefault="00F77772" w:rsidP="005E47A5">
      <w:pPr>
        <w:pStyle w:val="ListParagraph"/>
        <w:tabs>
          <w:tab w:val="left" w:pos="-720"/>
        </w:tabs>
        <w:suppressAutoHyphens/>
        <w:contextualSpacing w:val="0"/>
        <w:rPr>
          <w:rFonts w:ascii="Times New Roman" w:hAnsi="Times New Roman"/>
          <w:szCs w:val="24"/>
        </w:rPr>
      </w:pPr>
    </w:p>
    <w:p w:rsidR="008B0B8B" w:rsidRDefault="008B0B8B" w:rsidP="005E47A5">
      <w:pPr>
        <w:tabs>
          <w:tab w:val="left" w:pos="0"/>
        </w:tabs>
        <w:suppressAutoHyphens/>
        <w:ind w:left="720"/>
        <w:rPr>
          <w:rFonts w:ascii="Times New Roman" w:hAnsi="Times New Roman"/>
        </w:rPr>
      </w:pPr>
      <w:r>
        <w:rPr>
          <w:rFonts w:ascii="Times New Roman" w:hAnsi="Times New Roman"/>
        </w:rPr>
        <w:t>No payments or gifts have been provided to respondents.</w:t>
      </w:r>
    </w:p>
    <w:p w:rsidR="009358FE" w:rsidRPr="004E63EA" w:rsidRDefault="009358FE" w:rsidP="005E47A5">
      <w:pPr>
        <w:pStyle w:val="ListParagraph"/>
        <w:tabs>
          <w:tab w:val="left" w:pos="-720"/>
        </w:tabs>
        <w:suppressAutoHyphens/>
        <w:contextualSpacing w:val="0"/>
        <w:rPr>
          <w:rFonts w:ascii="Times New Roman" w:hAnsi="Times New Roman"/>
          <w:szCs w:val="24"/>
        </w:rPr>
      </w:pPr>
    </w:p>
    <w:p w:rsidR="00386054" w:rsidRDefault="00386054" w:rsidP="005E47A5">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 xml:space="preserve">Describe any assurance of confidentiality provided to respondents and the basis for the assurance in statute, regulation, or agency policy. </w:t>
      </w:r>
      <w:r w:rsidR="007645F8">
        <w:rPr>
          <w:rFonts w:ascii="Times New Roman" w:hAnsi="Times New Roman"/>
          <w:szCs w:val="24"/>
        </w:rPr>
        <w:t xml:space="preserve"> </w:t>
      </w:r>
      <w:r w:rsidRPr="004E63EA">
        <w:rPr>
          <w:rFonts w:ascii="Times New Roman" w:hAnsi="Times New Roman"/>
          <w:szCs w:val="24"/>
        </w:rPr>
        <w:t xml:space="preserve">If personally identifiable information (PII) is being collected, a Privacy Act statement should be included on the instrument. </w:t>
      </w:r>
      <w:r w:rsidR="007645F8">
        <w:rPr>
          <w:rFonts w:ascii="Times New Roman" w:hAnsi="Times New Roman"/>
          <w:szCs w:val="24"/>
        </w:rPr>
        <w:t xml:space="preserve"> </w:t>
      </w:r>
      <w:r w:rsidRPr="004E63EA">
        <w:rPr>
          <w:rFonts w:ascii="Times New Roman" w:hAnsi="Times New Roman"/>
          <w:szCs w:val="24"/>
        </w:rPr>
        <w:t>Please provide a citation for the Systems of Record Notice and the date a Privacy Impact Assessment was completed</w:t>
      </w:r>
      <w:r w:rsidR="003C7F70" w:rsidRPr="004E63EA">
        <w:rPr>
          <w:rFonts w:ascii="Times New Roman" w:hAnsi="Times New Roman"/>
          <w:szCs w:val="24"/>
        </w:rPr>
        <w:t xml:space="preserve"> as indicated on the IC Data Form</w:t>
      </w:r>
      <w:r w:rsidRPr="004E63EA">
        <w:rPr>
          <w:rFonts w:ascii="Times New Roman" w:hAnsi="Times New Roman"/>
          <w:szCs w:val="24"/>
        </w:rPr>
        <w:t xml:space="preserve">. </w:t>
      </w:r>
      <w:r w:rsidR="007645F8">
        <w:rPr>
          <w:rFonts w:ascii="Times New Roman" w:hAnsi="Times New Roman"/>
          <w:szCs w:val="24"/>
        </w:rPr>
        <w:t xml:space="preserve"> </w:t>
      </w:r>
      <w:r w:rsidRPr="004E63EA">
        <w:rPr>
          <w:rFonts w:ascii="Times New Roman" w:hAnsi="Times New Roman"/>
          <w:szCs w:val="24"/>
        </w:rPr>
        <w:t xml:space="preserve">A confidentiality statement with a legal citation that authorizes the </w:t>
      </w:r>
      <w:r w:rsidR="001743A5" w:rsidRPr="004E63EA">
        <w:rPr>
          <w:rFonts w:ascii="Times New Roman" w:hAnsi="Times New Roman"/>
          <w:szCs w:val="24"/>
        </w:rPr>
        <w:t xml:space="preserve">pledge </w:t>
      </w:r>
      <w:r w:rsidRPr="004E63EA">
        <w:rPr>
          <w:rFonts w:ascii="Times New Roman" w:hAnsi="Times New Roman"/>
          <w:szCs w:val="24"/>
        </w:rPr>
        <w:t xml:space="preserve">of </w:t>
      </w:r>
      <w:r w:rsidR="001743A5" w:rsidRPr="004E63EA">
        <w:rPr>
          <w:rFonts w:ascii="Times New Roman" w:hAnsi="Times New Roman"/>
          <w:szCs w:val="24"/>
        </w:rPr>
        <w:t xml:space="preserve">confidentiality </w:t>
      </w:r>
      <w:r w:rsidRPr="004E63EA">
        <w:rPr>
          <w:rFonts w:ascii="Times New Roman" w:hAnsi="Times New Roman"/>
          <w:szCs w:val="24"/>
        </w:rPr>
        <w:t>should be provided.</w:t>
      </w:r>
      <w:r>
        <w:rPr>
          <w:rStyle w:val="FootnoteReference"/>
          <w:szCs w:val="24"/>
        </w:rPr>
        <w:footnoteReference w:id="2"/>
      </w:r>
      <w:r w:rsidR="001743A5" w:rsidRPr="004E63EA">
        <w:rPr>
          <w:rFonts w:ascii="Times New Roman" w:hAnsi="Times New Roman"/>
          <w:szCs w:val="24"/>
        </w:rPr>
        <w:t xml:space="preserve"> </w:t>
      </w:r>
      <w:r w:rsidR="007645F8">
        <w:rPr>
          <w:rFonts w:ascii="Times New Roman" w:hAnsi="Times New Roman"/>
          <w:szCs w:val="24"/>
        </w:rPr>
        <w:t xml:space="preserve"> </w:t>
      </w:r>
      <w:r w:rsidR="001743A5" w:rsidRPr="004E63EA">
        <w:rPr>
          <w:rFonts w:ascii="Times New Roman" w:hAnsi="Times New Roman"/>
          <w:szCs w:val="24"/>
        </w:rPr>
        <w:t xml:space="preserve">If the collection is subject to the Privacy Act, the Privacy Act statement is deemed sufficient with respect to confidentiality. </w:t>
      </w:r>
      <w:r w:rsidR="007645F8">
        <w:rPr>
          <w:rFonts w:ascii="Times New Roman" w:hAnsi="Times New Roman"/>
          <w:szCs w:val="24"/>
        </w:rPr>
        <w:t xml:space="preserve"> </w:t>
      </w:r>
      <w:r w:rsidR="001743A5" w:rsidRPr="004E63EA">
        <w:rPr>
          <w:rFonts w:ascii="Times New Roman" w:hAnsi="Times New Roman"/>
          <w:szCs w:val="24"/>
        </w:rPr>
        <w:t>If there is no expectation of confidentiality, simply state that the Department make</w:t>
      </w:r>
      <w:r w:rsidR="006A3B5C" w:rsidRPr="004E63EA">
        <w:rPr>
          <w:rFonts w:ascii="Times New Roman" w:hAnsi="Times New Roman"/>
          <w:szCs w:val="24"/>
        </w:rPr>
        <w:t>s</w:t>
      </w:r>
      <w:r w:rsidR="001743A5" w:rsidRPr="004E63EA">
        <w:rPr>
          <w:rFonts w:ascii="Times New Roman" w:hAnsi="Times New Roman"/>
          <w:szCs w:val="24"/>
        </w:rPr>
        <w:t xml:space="preserve"> no pledge about the confidentially of the data.</w:t>
      </w:r>
    </w:p>
    <w:p w:rsidR="00F77772" w:rsidRDefault="00F77772" w:rsidP="005E47A5">
      <w:pPr>
        <w:tabs>
          <w:tab w:val="left" w:pos="-720"/>
        </w:tabs>
        <w:suppressAutoHyphens/>
        <w:ind w:left="720"/>
        <w:rPr>
          <w:rFonts w:ascii="Times New Roman" w:hAnsi="Times New Roman"/>
          <w:szCs w:val="24"/>
        </w:rPr>
      </w:pPr>
    </w:p>
    <w:p w:rsidR="008B0B8B" w:rsidRDefault="008B0B8B" w:rsidP="005E47A5">
      <w:pPr>
        <w:tabs>
          <w:tab w:val="left" w:pos="0"/>
        </w:tabs>
        <w:suppressAutoHyphens/>
        <w:ind w:left="720"/>
        <w:rPr>
          <w:rFonts w:ascii="Times New Roman" w:hAnsi="Times New Roman"/>
        </w:rPr>
      </w:pPr>
      <w:r>
        <w:rPr>
          <w:rFonts w:ascii="Times New Roman" w:hAnsi="Times New Roman"/>
        </w:rPr>
        <w:t>The forms include a Privacy Act Notice that (1) informs borrowers of the statutory authority for the information collection; (2) explains that the disclosure of the information is voluntary, but is required in order to qualify for a loan discharge; and (3) identifies the third parties to whom the information may be disclosed and explains the circumstances under which those disclosures may occur.</w:t>
      </w:r>
    </w:p>
    <w:p w:rsidR="009358FE" w:rsidRPr="00F77772" w:rsidRDefault="009358FE" w:rsidP="005E47A5">
      <w:pPr>
        <w:tabs>
          <w:tab w:val="left" w:pos="-720"/>
        </w:tabs>
        <w:suppressAutoHyphens/>
        <w:ind w:left="720"/>
        <w:rPr>
          <w:rFonts w:ascii="Times New Roman" w:hAnsi="Times New Roman"/>
          <w:szCs w:val="24"/>
        </w:rPr>
      </w:pPr>
    </w:p>
    <w:p w:rsidR="00386054" w:rsidRDefault="00386054" w:rsidP="005E47A5">
      <w:pPr>
        <w:pStyle w:val="ListParagraph"/>
        <w:numPr>
          <w:ilvl w:val="0"/>
          <w:numId w:val="13"/>
        </w:numPr>
        <w:tabs>
          <w:tab w:val="left" w:pos="-720"/>
        </w:tabs>
        <w:suppressAutoHyphens/>
        <w:ind w:left="540" w:hanging="547"/>
        <w:contextualSpacing w:val="0"/>
        <w:rPr>
          <w:rFonts w:ascii="Times New Roman" w:hAnsi="Times New Roman"/>
          <w:szCs w:val="24"/>
        </w:rPr>
      </w:pPr>
      <w:r w:rsidRPr="004E63EA">
        <w:rPr>
          <w:rFonts w:ascii="Times New Roman" w:hAnsi="Times New Roman"/>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77772" w:rsidRDefault="00F77772" w:rsidP="005E47A5">
      <w:pPr>
        <w:tabs>
          <w:tab w:val="left" w:pos="-720"/>
        </w:tabs>
        <w:suppressAutoHyphens/>
        <w:ind w:left="720"/>
        <w:rPr>
          <w:rFonts w:ascii="Times New Roman" w:hAnsi="Times New Roman"/>
          <w:szCs w:val="24"/>
        </w:rPr>
      </w:pPr>
    </w:p>
    <w:p w:rsidR="008B0B8B" w:rsidRDefault="008B0B8B" w:rsidP="005E47A5">
      <w:pPr>
        <w:tabs>
          <w:tab w:val="left" w:pos="0"/>
        </w:tabs>
        <w:suppressAutoHyphens/>
        <w:ind w:left="720"/>
        <w:rPr>
          <w:rFonts w:ascii="Times New Roman" w:hAnsi="Times New Roman"/>
        </w:rPr>
      </w:pPr>
      <w:r>
        <w:rPr>
          <w:rFonts w:ascii="Times New Roman" w:hAnsi="Times New Roman"/>
        </w:rPr>
        <w:t>The form does not require borrowers to provide information of a sensitive nature.</w:t>
      </w:r>
    </w:p>
    <w:p w:rsidR="009358FE" w:rsidRPr="00F77772" w:rsidRDefault="009358FE" w:rsidP="005E47A5">
      <w:pPr>
        <w:tabs>
          <w:tab w:val="left" w:pos="-720"/>
        </w:tabs>
        <w:suppressAutoHyphens/>
        <w:ind w:left="720"/>
        <w:rPr>
          <w:rFonts w:ascii="Times New Roman" w:hAnsi="Times New Roman"/>
          <w:szCs w:val="24"/>
        </w:rPr>
      </w:pPr>
    </w:p>
    <w:p w:rsidR="00386054" w:rsidRPr="004E63EA" w:rsidRDefault="00386054" w:rsidP="005E47A5">
      <w:pPr>
        <w:pStyle w:val="ListParagraph"/>
        <w:numPr>
          <w:ilvl w:val="0"/>
          <w:numId w:val="13"/>
        </w:numPr>
        <w:tabs>
          <w:tab w:val="left" w:pos="-720"/>
        </w:tabs>
        <w:suppressAutoHyphens/>
        <w:ind w:left="540" w:hanging="540"/>
        <w:rPr>
          <w:rStyle w:val="a"/>
          <w:rFonts w:ascii="Times New Roman" w:hAnsi="Times New Roman"/>
          <w:szCs w:val="24"/>
        </w:rPr>
      </w:pPr>
      <w:r w:rsidRPr="004E63EA">
        <w:rPr>
          <w:rStyle w:val="a"/>
          <w:rFonts w:ascii="Times New Roman" w:hAnsi="Times New Roman"/>
          <w:szCs w:val="24"/>
        </w:rPr>
        <w:t>Provide estimates of the hour burden of the collection of information.  The statement should:</w:t>
      </w:r>
    </w:p>
    <w:p w:rsidR="00386054" w:rsidRPr="00EF7FF5" w:rsidRDefault="00386054" w:rsidP="005E47A5">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Indicate the number of respondents </w:t>
      </w:r>
      <w:r w:rsidRPr="00D115BF">
        <w:rPr>
          <w:rStyle w:val="a"/>
          <w:rFonts w:ascii="Times New Roman" w:hAnsi="Times New Roman"/>
          <w:szCs w:val="24"/>
        </w:rPr>
        <w:t>by affected public type</w:t>
      </w:r>
      <w:r>
        <w:rPr>
          <w:rStyle w:val="a"/>
          <w:rFonts w:ascii="Times New Roman" w:hAnsi="Times New Roman"/>
          <w:szCs w:val="24"/>
        </w:rPr>
        <w:t xml:space="preserve"> (federal government, individuals or households, private sector – businesses or other for-profit, private sector – not-for-profit institutions, farms, state, local or tribal governments)</w:t>
      </w:r>
      <w:r w:rsidRPr="00EF7FF5">
        <w:rPr>
          <w:rStyle w:val="a"/>
          <w:rFonts w:ascii="Times New Roman" w:hAnsi="Times New Roman"/>
          <w:szCs w:val="24"/>
        </w:rPr>
        <w:t xml:space="preserve">, frequency of response, annual hour burden, and an explanation of how the burden was estimated, </w:t>
      </w:r>
      <w:r w:rsidRPr="00D115BF">
        <w:rPr>
          <w:rStyle w:val="a"/>
          <w:rFonts w:ascii="Times New Roman" w:hAnsi="Times New Roman"/>
          <w:szCs w:val="24"/>
        </w:rPr>
        <w:t>including identification of burden type: recordkeeping, reporting or third party disclosure.</w:t>
      </w:r>
      <w:r w:rsidRPr="00EF7FF5">
        <w:rPr>
          <w:rStyle w:val="a"/>
          <w:rFonts w:ascii="Times New Roman" w:hAnsi="Times New Roman"/>
          <w:szCs w:val="24"/>
        </w:rPr>
        <w:t xml:space="preserve">  </w:t>
      </w:r>
      <w:r>
        <w:rPr>
          <w:rStyle w:val="a"/>
          <w:rFonts w:ascii="Times New Roman" w:hAnsi="Times New Roman"/>
          <w:szCs w:val="24"/>
        </w:rPr>
        <w:t xml:space="preserve">All narrative should be included in item 12. </w:t>
      </w:r>
      <w:r w:rsidR="007645F8">
        <w:rPr>
          <w:rStyle w:val="a"/>
          <w:rFonts w:ascii="Times New Roman" w:hAnsi="Times New Roman"/>
          <w:szCs w:val="24"/>
        </w:rPr>
        <w:t xml:space="preserve"> </w:t>
      </w:r>
      <w:r w:rsidRPr="00EF7FF5">
        <w:rPr>
          <w:rStyle w:val="a"/>
          <w:rFonts w:ascii="Times New Roman" w:hAnsi="Times New Roman"/>
          <w:szCs w:val="24"/>
        </w:rPr>
        <w:t>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EF7FF5" w:rsidRDefault="00386054" w:rsidP="005E47A5">
      <w:pPr>
        <w:numPr>
          <w:ilvl w:val="0"/>
          <w:numId w:val="7"/>
        </w:numPr>
        <w:tabs>
          <w:tab w:val="clear" w:pos="1170"/>
          <w:tab w:val="left" w:pos="-720"/>
          <w:tab w:val="num" w:pos="-360"/>
        </w:tabs>
        <w:suppressAutoHyphens/>
        <w:ind w:left="720"/>
        <w:rPr>
          <w:rStyle w:val="a"/>
          <w:rFonts w:ascii="Times New Roman" w:hAnsi="Times New Roman"/>
          <w:szCs w:val="24"/>
        </w:rPr>
      </w:pPr>
      <w:r w:rsidRPr="00EF7FF5">
        <w:rPr>
          <w:rStyle w:val="a"/>
          <w:rFonts w:ascii="Times New Roman" w:hAnsi="Times New Roman"/>
          <w:szCs w:val="24"/>
        </w:rPr>
        <w:t xml:space="preserve">If this request for approval covers more than one form, provide separate hour burden estimates for each form and aggregate the hour burdens in </w:t>
      </w:r>
      <w:r>
        <w:rPr>
          <w:rStyle w:val="a"/>
          <w:rFonts w:ascii="Times New Roman" w:hAnsi="Times New Roman"/>
          <w:szCs w:val="24"/>
        </w:rPr>
        <w:t xml:space="preserve">the </w:t>
      </w:r>
      <w:r w:rsidR="003C7F70">
        <w:rPr>
          <w:rStyle w:val="a"/>
          <w:rFonts w:ascii="Times New Roman" w:hAnsi="Times New Roman"/>
          <w:szCs w:val="24"/>
        </w:rPr>
        <w:t xml:space="preserve">ROCIS </w:t>
      </w:r>
      <w:r>
        <w:rPr>
          <w:rStyle w:val="a"/>
          <w:rFonts w:ascii="Times New Roman" w:hAnsi="Times New Roman"/>
          <w:szCs w:val="24"/>
        </w:rPr>
        <w:t>IC Burden Analysis Table</w:t>
      </w:r>
      <w:r w:rsidRPr="00EF7FF5">
        <w:rPr>
          <w:rStyle w:val="a"/>
          <w:rFonts w:ascii="Times New Roman" w:hAnsi="Times New Roman"/>
          <w:szCs w:val="24"/>
        </w:rPr>
        <w:t>.</w:t>
      </w:r>
      <w:r w:rsidR="00CE72AF">
        <w:rPr>
          <w:rStyle w:val="a"/>
          <w:rFonts w:ascii="Times New Roman" w:hAnsi="Times New Roman"/>
          <w:szCs w:val="24"/>
        </w:rPr>
        <w:t xml:space="preserve">  (The table should at </w:t>
      </w:r>
      <w:r w:rsidR="003C7F70">
        <w:rPr>
          <w:rStyle w:val="a"/>
          <w:rFonts w:ascii="Times New Roman" w:hAnsi="Times New Roman"/>
          <w:szCs w:val="24"/>
        </w:rPr>
        <w:t>minimum</w:t>
      </w:r>
      <w:r w:rsidR="00CE72AF">
        <w:rPr>
          <w:rStyle w:val="a"/>
          <w:rFonts w:ascii="Times New Roman" w:hAnsi="Times New Roman"/>
          <w:szCs w:val="24"/>
        </w:rPr>
        <w:t xml:space="preserve"> include Respondent types, IC activity, Respondent and Responses, Hours/Response, and Total Hours)</w:t>
      </w:r>
    </w:p>
    <w:p w:rsidR="00386054" w:rsidRDefault="00386054" w:rsidP="005E47A5">
      <w:pPr>
        <w:numPr>
          <w:ilvl w:val="0"/>
          <w:numId w:val="7"/>
        </w:numPr>
        <w:tabs>
          <w:tab w:val="clear" w:pos="1170"/>
          <w:tab w:val="num" w:pos="-1710"/>
          <w:tab w:val="left" w:pos="-720"/>
          <w:tab w:val="left" w:pos="-360"/>
        </w:tabs>
        <w:suppressAutoHyphens/>
        <w:ind w:left="720"/>
        <w:rPr>
          <w:rStyle w:val="a"/>
          <w:rFonts w:ascii="Times New Roman" w:hAnsi="Times New Roman"/>
          <w:szCs w:val="24"/>
        </w:rPr>
      </w:pPr>
      <w:r w:rsidRPr="00EF7FF5">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F77772" w:rsidRDefault="00F77772" w:rsidP="005E47A5">
      <w:pPr>
        <w:tabs>
          <w:tab w:val="left" w:pos="-720"/>
        </w:tabs>
        <w:suppressAutoHyphens/>
        <w:ind w:left="720"/>
        <w:rPr>
          <w:rFonts w:ascii="Times New Roman" w:hAnsi="Times New Roman"/>
          <w:szCs w:val="24"/>
        </w:rPr>
      </w:pPr>
    </w:p>
    <w:p w:rsidR="008B0B8B" w:rsidRPr="004A63FB" w:rsidRDefault="008B0B8B" w:rsidP="007645F8">
      <w:pPr>
        <w:tabs>
          <w:tab w:val="left" w:pos="-720"/>
        </w:tabs>
        <w:suppressAutoHyphens/>
        <w:ind w:left="1080"/>
        <w:rPr>
          <w:rFonts w:ascii="Times New Roman" w:hAnsi="Times New Roman"/>
        </w:rPr>
      </w:pPr>
      <w:r w:rsidRPr="004A63FB">
        <w:rPr>
          <w:rFonts w:ascii="Times New Roman" w:hAnsi="Times New Roman"/>
        </w:rPr>
        <w:t xml:space="preserve">The estimated time required to complete the forms is </w:t>
      </w:r>
      <w:r w:rsidR="00BC06D0">
        <w:rPr>
          <w:rFonts w:ascii="Times New Roman" w:hAnsi="Times New Roman"/>
        </w:rPr>
        <w:t>1 hour</w:t>
      </w:r>
      <w:r w:rsidRPr="004A63FB">
        <w:rPr>
          <w:rFonts w:ascii="Times New Roman" w:hAnsi="Times New Roman"/>
        </w:rPr>
        <w:t xml:space="preserve"> (</w:t>
      </w:r>
      <w:r w:rsidR="00BC06D0">
        <w:rPr>
          <w:rFonts w:ascii="Times New Roman" w:hAnsi="Times New Roman"/>
        </w:rPr>
        <w:t>60</w:t>
      </w:r>
      <w:r w:rsidRPr="004A63FB">
        <w:rPr>
          <w:rFonts w:ascii="Times New Roman" w:hAnsi="Times New Roman"/>
        </w:rPr>
        <w:t xml:space="preserve"> minutes)</w:t>
      </w:r>
      <w:r>
        <w:rPr>
          <w:rFonts w:ascii="Times New Roman" w:hAnsi="Times New Roman"/>
        </w:rPr>
        <w:t xml:space="preserve"> per form</w:t>
      </w:r>
      <w:r w:rsidRPr="004A63FB">
        <w:rPr>
          <w:rFonts w:ascii="Times New Roman" w:hAnsi="Times New Roman"/>
        </w:rPr>
        <w:t xml:space="preserve">.  </w:t>
      </w:r>
    </w:p>
    <w:p w:rsidR="008B0B8B" w:rsidRPr="00BC06D0" w:rsidRDefault="008B0B8B" w:rsidP="007645F8">
      <w:pPr>
        <w:tabs>
          <w:tab w:val="left" w:pos="-720"/>
        </w:tabs>
        <w:suppressAutoHyphens/>
        <w:ind w:left="1080"/>
        <w:rPr>
          <w:rFonts w:ascii="Times New Roman" w:hAnsi="Times New Roman"/>
        </w:rPr>
      </w:pPr>
      <w:r>
        <w:rPr>
          <w:rFonts w:ascii="Times New Roman" w:hAnsi="Times New Roman"/>
        </w:rPr>
        <w:t xml:space="preserve">Based on one response per respondent, this equates to a total estimated annual reporting burden of </w:t>
      </w:r>
      <w:r w:rsidR="003E65BF">
        <w:rPr>
          <w:rFonts w:ascii="Times New Roman" w:hAnsi="Times New Roman"/>
        </w:rPr>
        <w:t>2,786</w:t>
      </w:r>
      <w:r>
        <w:rPr>
          <w:rFonts w:ascii="Times New Roman" w:hAnsi="Times New Roman"/>
        </w:rPr>
        <w:t xml:space="preserve"> hours, calculated as follows:  </w:t>
      </w:r>
    </w:p>
    <w:tbl>
      <w:tblPr>
        <w:tblW w:w="0" w:type="auto"/>
        <w:jc w:val="center"/>
        <w:tblInd w:w="700" w:type="dxa"/>
        <w:tblLayout w:type="fixed"/>
        <w:tblLook w:val="04A0" w:firstRow="1" w:lastRow="0" w:firstColumn="1" w:lastColumn="0" w:noHBand="0" w:noVBand="1"/>
      </w:tblPr>
      <w:tblGrid>
        <w:gridCol w:w="4288"/>
        <w:gridCol w:w="504"/>
        <w:gridCol w:w="1710"/>
      </w:tblGrid>
      <w:tr w:rsidR="008B0B8B" w:rsidTr="008B0B8B">
        <w:trPr>
          <w:jc w:val="center"/>
        </w:trPr>
        <w:tc>
          <w:tcPr>
            <w:tcW w:w="4288" w:type="dxa"/>
            <w:hideMark/>
          </w:tcPr>
          <w:p w:rsidR="008B0B8B" w:rsidRDefault="008B0B8B" w:rsidP="005E47A5">
            <w:pPr>
              <w:pStyle w:val="EndnoteText"/>
              <w:rPr>
                <w:rFonts w:ascii="Times New Roman" w:hAnsi="Times New Roman"/>
              </w:rPr>
            </w:pPr>
            <w:r>
              <w:rPr>
                <w:rFonts w:ascii="Times New Roman" w:hAnsi="Times New Roman"/>
              </w:rPr>
              <w:t>Estimated annual number of respondents:</w:t>
            </w:r>
          </w:p>
        </w:tc>
        <w:tc>
          <w:tcPr>
            <w:tcW w:w="504" w:type="dxa"/>
          </w:tcPr>
          <w:p w:rsidR="008B0B8B" w:rsidRDefault="008B0B8B" w:rsidP="005E47A5">
            <w:pPr>
              <w:tabs>
                <w:tab w:val="left" w:pos="-720"/>
              </w:tabs>
              <w:suppressAutoHyphens/>
              <w:rPr>
                <w:rFonts w:ascii="Times New Roman" w:hAnsi="Times New Roman"/>
              </w:rPr>
            </w:pPr>
          </w:p>
        </w:tc>
        <w:tc>
          <w:tcPr>
            <w:tcW w:w="1710" w:type="dxa"/>
            <w:hideMark/>
          </w:tcPr>
          <w:p w:rsidR="008B0B8B" w:rsidRDefault="003E65BF" w:rsidP="005E47A5">
            <w:pPr>
              <w:tabs>
                <w:tab w:val="left" w:pos="-720"/>
              </w:tabs>
              <w:suppressAutoHyphens/>
              <w:jc w:val="right"/>
              <w:rPr>
                <w:rFonts w:ascii="Times New Roman" w:hAnsi="Times New Roman"/>
              </w:rPr>
            </w:pPr>
            <w:r>
              <w:rPr>
                <w:rFonts w:ascii="Times New Roman" w:hAnsi="Times New Roman"/>
              </w:rPr>
              <w:t>2,786</w:t>
            </w:r>
          </w:p>
        </w:tc>
      </w:tr>
      <w:tr w:rsidR="008B0B8B" w:rsidTr="008B0B8B">
        <w:trPr>
          <w:jc w:val="center"/>
        </w:trPr>
        <w:tc>
          <w:tcPr>
            <w:tcW w:w="4288" w:type="dxa"/>
            <w:hideMark/>
          </w:tcPr>
          <w:p w:rsidR="008B0B8B" w:rsidRDefault="008B0B8B" w:rsidP="005E47A5">
            <w:pPr>
              <w:tabs>
                <w:tab w:val="left" w:pos="-720"/>
              </w:tabs>
              <w:suppressAutoHyphens/>
              <w:rPr>
                <w:rFonts w:ascii="Times New Roman" w:hAnsi="Times New Roman"/>
              </w:rPr>
            </w:pPr>
            <w:r>
              <w:rPr>
                <w:rFonts w:ascii="Times New Roman" w:hAnsi="Times New Roman"/>
              </w:rPr>
              <w:t>Number of responses per borrower:</w:t>
            </w:r>
          </w:p>
        </w:tc>
        <w:tc>
          <w:tcPr>
            <w:tcW w:w="504" w:type="dxa"/>
            <w:hideMark/>
          </w:tcPr>
          <w:p w:rsidR="008B0B8B" w:rsidRDefault="008B0B8B" w:rsidP="005E47A5">
            <w:pPr>
              <w:tabs>
                <w:tab w:val="left" w:pos="-720"/>
              </w:tabs>
              <w:suppressAutoHyphens/>
              <w:rPr>
                <w:rFonts w:ascii="Times New Roman" w:hAnsi="Times New Roman"/>
              </w:rPr>
            </w:pPr>
            <w:r>
              <w:rPr>
                <w:rFonts w:ascii="Times New Roman" w:hAnsi="Times New Roman"/>
              </w:rPr>
              <w:t>x</w:t>
            </w:r>
          </w:p>
        </w:tc>
        <w:tc>
          <w:tcPr>
            <w:tcW w:w="1710" w:type="dxa"/>
            <w:hideMark/>
          </w:tcPr>
          <w:p w:rsidR="008B0B8B" w:rsidRDefault="008B0B8B" w:rsidP="005E47A5">
            <w:pPr>
              <w:tabs>
                <w:tab w:val="left" w:pos="-720"/>
              </w:tabs>
              <w:suppressAutoHyphens/>
              <w:jc w:val="right"/>
              <w:rPr>
                <w:rFonts w:ascii="Times New Roman" w:hAnsi="Times New Roman"/>
              </w:rPr>
            </w:pPr>
            <w:r>
              <w:rPr>
                <w:rFonts w:ascii="Times New Roman" w:hAnsi="Times New Roman"/>
              </w:rPr>
              <w:t>1</w:t>
            </w:r>
          </w:p>
        </w:tc>
      </w:tr>
      <w:tr w:rsidR="008B0B8B" w:rsidTr="008B0B8B">
        <w:trPr>
          <w:jc w:val="center"/>
        </w:trPr>
        <w:tc>
          <w:tcPr>
            <w:tcW w:w="4288" w:type="dxa"/>
            <w:hideMark/>
          </w:tcPr>
          <w:p w:rsidR="008B0B8B" w:rsidRDefault="008B0B8B" w:rsidP="005E47A5">
            <w:pPr>
              <w:tabs>
                <w:tab w:val="left" w:pos="-720"/>
              </w:tabs>
              <w:suppressAutoHyphens/>
              <w:rPr>
                <w:rFonts w:ascii="Times New Roman" w:hAnsi="Times New Roman"/>
              </w:rPr>
            </w:pPr>
            <w:r>
              <w:rPr>
                <w:rFonts w:ascii="Times New Roman" w:hAnsi="Times New Roman"/>
              </w:rPr>
              <w:t>Hours per response:</w:t>
            </w:r>
          </w:p>
        </w:tc>
        <w:tc>
          <w:tcPr>
            <w:tcW w:w="504" w:type="dxa"/>
            <w:hideMark/>
          </w:tcPr>
          <w:p w:rsidR="008B0B8B" w:rsidRDefault="008B0B8B" w:rsidP="005E47A5">
            <w:pPr>
              <w:tabs>
                <w:tab w:val="left" w:pos="-720"/>
              </w:tabs>
              <w:suppressAutoHyphens/>
              <w:rPr>
                <w:rFonts w:ascii="Times New Roman" w:hAnsi="Times New Roman"/>
              </w:rPr>
            </w:pPr>
            <w:r>
              <w:rPr>
                <w:rFonts w:ascii="Times New Roman" w:hAnsi="Times New Roman"/>
              </w:rPr>
              <w:t>x</w:t>
            </w:r>
          </w:p>
        </w:tc>
        <w:tc>
          <w:tcPr>
            <w:tcW w:w="1710" w:type="dxa"/>
            <w:tcBorders>
              <w:top w:val="nil"/>
              <w:left w:val="nil"/>
              <w:bottom w:val="single" w:sz="4" w:space="0" w:color="auto"/>
              <w:right w:val="nil"/>
            </w:tcBorders>
            <w:hideMark/>
          </w:tcPr>
          <w:p w:rsidR="008B0B8B" w:rsidRDefault="00BC06D0" w:rsidP="005E47A5">
            <w:pPr>
              <w:tabs>
                <w:tab w:val="left" w:pos="-720"/>
              </w:tabs>
              <w:suppressAutoHyphens/>
              <w:jc w:val="right"/>
              <w:rPr>
                <w:rFonts w:ascii="Times New Roman" w:hAnsi="Times New Roman"/>
              </w:rPr>
            </w:pPr>
            <w:r>
              <w:rPr>
                <w:rFonts w:ascii="Times New Roman" w:hAnsi="Times New Roman"/>
              </w:rPr>
              <w:t>1</w:t>
            </w:r>
          </w:p>
          <w:p w:rsidR="008B0B8B" w:rsidRDefault="008B0B8B" w:rsidP="005E47A5">
            <w:pPr>
              <w:tabs>
                <w:tab w:val="left" w:pos="-720"/>
              </w:tabs>
              <w:suppressAutoHyphens/>
              <w:jc w:val="right"/>
              <w:rPr>
                <w:rFonts w:ascii="Times New Roman" w:hAnsi="Times New Roman"/>
              </w:rPr>
            </w:pPr>
            <w:r>
              <w:rPr>
                <w:rFonts w:ascii="Times New Roman" w:hAnsi="Times New Roman"/>
              </w:rPr>
              <w:t>(</w:t>
            </w:r>
            <w:r w:rsidR="00BC06D0">
              <w:rPr>
                <w:rFonts w:ascii="Times New Roman" w:hAnsi="Times New Roman"/>
              </w:rPr>
              <w:t>60</w:t>
            </w:r>
            <w:r>
              <w:rPr>
                <w:rFonts w:ascii="Times New Roman" w:hAnsi="Times New Roman"/>
              </w:rPr>
              <w:t xml:space="preserve"> minutes)</w:t>
            </w:r>
          </w:p>
        </w:tc>
      </w:tr>
      <w:tr w:rsidR="008B0B8B" w:rsidTr="008B0B8B">
        <w:trPr>
          <w:jc w:val="center"/>
        </w:trPr>
        <w:tc>
          <w:tcPr>
            <w:tcW w:w="4288" w:type="dxa"/>
            <w:hideMark/>
          </w:tcPr>
          <w:p w:rsidR="008B0B8B" w:rsidRDefault="008B0B8B" w:rsidP="005E47A5">
            <w:pPr>
              <w:tabs>
                <w:tab w:val="left" w:pos="-720"/>
              </w:tabs>
              <w:suppressAutoHyphens/>
              <w:rPr>
                <w:rFonts w:ascii="Times New Roman" w:hAnsi="Times New Roman"/>
              </w:rPr>
            </w:pPr>
            <w:r>
              <w:rPr>
                <w:rFonts w:ascii="Times New Roman" w:hAnsi="Times New Roman"/>
              </w:rPr>
              <w:t>Annual hour burden:</w:t>
            </w:r>
          </w:p>
        </w:tc>
        <w:tc>
          <w:tcPr>
            <w:tcW w:w="504" w:type="dxa"/>
          </w:tcPr>
          <w:p w:rsidR="008B0B8B" w:rsidRDefault="008B0B8B" w:rsidP="005E47A5">
            <w:pPr>
              <w:tabs>
                <w:tab w:val="left" w:pos="-720"/>
              </w:tabs>
              <w:suppressAutoHyphens/>
              <w:rPr>
                <w:rFonts w:ascii="Times New Roman" w:hAnsi="Times New Roman"/>
              </w:rPr>
            </w:pPr>
          </w:p>
        </w:tc>
        <w:tc>
          <w:tcPr>
            <w:tcW w:w="1710" w:type="dxa"/>
            <w:hideMark/>
          </w:tcPr>
          <w:p w:rsidR="008B0B8B" w:rsidRDefault="003E65BF" w:rsidP="005E47A5">
            <w:pPr>
              <w:tabs>
                <w:tab w:val="left" w:pos="-720"/>
              </w:tabs>
              <w:suppressAutoHyphens/>
              <w:jc w:val="right"/>
              <w:rPr>
                <w:rFonts w:ascii="Times New Roman" w:hAnsi="Times New Roman"/>
              </w:rPr>
            </w:pPr>
            <w:r>
              <w:rPr>
                <w:rFonts w:ascii="Times New Roman" w:hAnsi="Times New Roman"/>
              </w:rPr>
              <w:t xml:space="preserve">2,786 </w:t>
            </w:r>
            <w:r w:rsidR="008B0B8B">
              <w:rPr>
                <w:rFonts w:ascii="Times New Roman" w:hAnsi="Times New Roman"/>
              </w:rPr>
              <w:t>hours</w:t>
            </w:r>
          </w:p>
        </w:tc>
      </w:tr>
    </w:tbl>
    <w:p w:rsidR="008B0B8B" w:rsidRDefault="008B0B8B" w:rsidP="005E47A5">
      <w:pPr>
        <w:tabs>
          <w:tab w:val="left" w:pos="-720"/>
        </w:tabs>
        <w:suppressAutoHyphens/>
        <w:ind w:left="700"/>
        <w:rPr>
          <w:rFonts w:ascii="Times New Roman" w:hAnsi="Times New Roman"/>
        </w:rPr>
      </w:pPr>
    </w:p>
    <w:p w:rsidR="008B0B8B" w:rsidRDefault="008B0B8B" w:rsidP="0065431A">
      <w:pPr>
        <w:tabs>
          <w:tab w:val="left" w:pos="-720"/>
        </w:tabs>
        <w:suppressAutoHyphens/>
        <w:ind w:left="1080"/>
        <w:rPr>
          <w:rFonts w:ascii="Times New Roman" w:hAnsi="Times New Roman"/>
          <w:szCs w:val="24"/>
        </w:rPr>
      </w:pPr>
      <w:r>
        <w:rPr>
          <w:rFonts w:ascii="Times New Roman" w:hAnsi="Times New Roman"/>
        </w:rPr>
        <w:t>There are no annual costs to respondents associated with operating or maintaining systems or purchasing services.</w:t>
      </w:r>
    </w:p>
    <w:p w:rsidR="009358FE" w:rsidRPr="00EF7FF5" w:rsidRDefault="009358FE" w:rsidP="005E47A5">
      <w:pPr>
        <w:tabs>
          <w:tab w:val="left" w:pos="-720"/>
        </w:tabs>
        <w:suppressAutoHyphens/>
        <w:ind w:left="720"/>
        <w:rPr>
          <w:rFonts w:ascii="Times New Roman" w:hAnsi="Times New Roman"/>
          <w:szCs w:val="24"/>
        </w:rPr>
      </w:pPr>
    </w:p>
    <w:p w:rsidR="00386054" w:rsidRPr="0063073E" w:rsidRDefault="00386054" w:rsidP="005E47A5">
      <w:pPr>
        <w:pStyle w:val="ListParagraph"/>
        <w:numPr>
          <w:ilvl w:val="0"/>
          <w:numId w:val="13"/>
        </w:numPr>
        <w:tabs>
          <w:tab w:val="left" w:pos="-720"/>
        </w:tabs>
        <w:suppressAutoHyphens/>
        <w:ind w:left="540" w:hanging="540"/>
        <w:rPr>
          <w:rFonts w:ascii="Times New Roman" w:hAnsi="Times New Roman"/>
          <w:szCs w:val="24"/>
        </w:rPr>
      </w:pPr>
      <w:r w:rsidRPr="0063073E">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EF7FF5" w:rsidRDefault="00386054" w:rsidP="005E47A5">
      <w:pPr>
        <w:numPr>
          <w:ilvl w:val="0"/>
          <w:numId w:val="5"/>
        </w:numPr>
        <w:tabs>
          <w:tab w:val="clear" w:pos="700"/>
          <w:tab w:val="left" w:pos="-720"/>
          <w:tab w:val="left" w:pos="-450"/>
          <w:tab w:val="num" w:pos="-360"/>
        </w:tabs>
        <w:suppressAutoHyphens/>
        <w:ind w:left="720" w:hanging="270"/>
        <w:rPr>
          <w:rFonts w:ascii="Times New Roman" w:hAnsi="Times New Roman"/>
          <w:szCs w:val="24"/>
        </w:rPr>
      </w:pPr>
      <w:r w:rsidRPr="00EF7FF5">
        <w:rPr>
          <w:rFonts w:ascii="Times New Roman" w:hAnsi="Times New Roman"/>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EF7FF5" w:rsidRDefault="00386054" w:rsidP="005E47A5">
      <w:pPr>
        <w:numPr>
          <w:ilvl w:val="0"/>
          <w:numId w:val="5"/>
        </w:numPr>
        <w:tabs>
          <w:tab w:val="clear" w:pos="700"/>
          <w:tab w:val="left" w:pos="-720"/>
          <w:tab w:val="num" w:pos="-180"/>
          <w:tab w:val="left" w:pos="-90"/>
        </w:tabs>
        <w:suppressAutoHyphens/>
        <w:ind w:left="720"/>
        <w:rPr>
          <w:rFonts w:ascii="Times New Roman" w:hAnsi="Times New Roman"/>
          <w:szCs w:val="24"/>
        </w:rPr>
      </w:pPr>
      <w:r w:rsidRPr="00EF7FF5">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EF7FF5" w:rsidRDefault="00386054" w:rsidP="005E47A5">
      <w:pPr>
        <w:numPr>
          <w:ilvl w:val="0"/>
          <w:numId w:val="5"/>
        </w:numPr>
        <w:tabs>
          <w:tab w:val="clear" w:pos="700"/>
          <w:tab w:val="left" w:pos="-720"/>
          <w:tab w:val="num" w:pos="-540"/>
          <w:tab w:val="left" w:pos="-180"/>
        </w:tabs>
        <w:suppressAutoHyphens/>
        <w:ind w:left="720"/>
        <w:rPr>
          <w:rFonts w:ascii="Times New Roman" w:hAnsi="Times New Roman"/>
          <w:szCs w:val="24"/>
        </w:rPr>
      </w:pPr>
      <w:r w:rsidRPr="00EF7FF5">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EF7FF5">
        <w:rPr>
          <w:rFonts w:ascii="Times New Roman" w:hAnsi="Times New Roman"/>
          <w:szCs w:val="24"/>
        </w:rPr>
        <w:t>government</w:t>
      </w:r>
      <w:r w:rsidRPr="00EF7FF5">
        <w:rPr>
          <w:rFonts w:ascii="Times New Roman" w:hAnsi="Times New Roman"/>
          <w:szCs w:val="24"/>
        </w:rPr>
        <w:t xml:space="preserve"> or (4) as part of customary and usual business or private practices.</w:t>
      </w:r>
      <w:r w:rsidR="001743A5">
        <w:rPr>
          <w:rFonts w:ascii="Times New Roman" w:hAnsi="Times New Roman"/>
          <w:szCs w:val="24"/>
        </w:rPr>
        <w:t xml:space="preserve"> </w:t>
      </w:r>
      <w:r w:rsidR="007645F8">
        <w:rPr>
          <w:rFonts w:ascii="Times New Roman" w:hAnsi="Times New Roman"/>
          <w:szCs w:val="24"/>
        </w:rPr>
        <w:t xml:space="preserve"> </w:t>
      </w:r>
      <w:r w:rsidR="001743A5">
        <w:rPr>
          <w:rFonts w:ascii="Times New Roman" w:hAnsi="Times New Roman"/>
          <w:szCs w:val="24"/>
        </w:rPr>
        <w:t>Also, these estimates should not include the hourly costs (i.e., the monetization of the hours) captured above in Item 12</w:t>
      </w:r>
    </w:p>
    <w:p w:rsidR="00386054" w:rsidRPr="00EF7FF5" w:rsidRDefault="00386054" w:rsidP="005E47A5">
      <w:pPr>
        <w:tabs>
          <w:tab w:val="left" w:pos="-720"/>
        </w:tabs>
        <w:suppressAutoHyphens/>
        <w:rPr>
          <w:rFonts w:ascii="Times New Roman" w:hAnsi="Times New Roman"/>
          <w:szCs w:val="24"/>
        </w:rPr>
      </w:pPr>
    </w:p>
    <w:p w:rsidR="00386054" w:rsidRPr="00EF7FF5" w:rsidRDefault="00386054" w:rsidP="005E47A5">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Capital/Startup Cost</w:t>
      </w:r>
      <w:r w:rsidRPr="00E023B7">
        <w:rPr>
          <w:rFonts w:ascii="Times New Roman" w:hAnsi="Times New Roman"/>
          <w:szCs w:val="24"/>
        </w:rPr>
        <w:tab/>
      </w:r>
      <w:r w:rsidRPr="00EF7FF5">
        <w:rPr>
          <w:rFonts w:ascii="Times New Roman" w:hAnsi="Times New Roman"/>
          <w:szCs w:val="24"/>
        </w:rPr>
        <w:t>:</w:t>
      </w:r>
    </w:p>
    <w:p w:rsidR="00386054" w:rsidRPr="00EF7FF5" w:rsidRDefault="00386054" w:rsidP="005E47A5">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 Costs (O&amp;M)</w:t>
      </w:r>
      <w:r w:rsidRPr="00E023B7">
        <w:rPr>
          <w:rFonts w:ascii="Times New Roman" w:hAnsi="Times New Roman"/>
          <w:szCs w:val="24"/>
        </w:rPr>
        <w:tab/>
      </w:r>
      <w:r w:rsidRPr="00E023B7">
        <w:rPr>
          <w:rFonts w:ascii="Times New Roman" w:hAnsi="Times New Roman"/>
          <w:szCs w:val="24"/>
        </w:rPr>
        <w:tab/>
      </w:r>
      <w:r w:rsidRPr="00EF7FF5">
        <w:rPr>
          <w:rFonts w:ascii="Times New Roman" w:hAnsi="Times New Roman"/>
          <w:szCs w:val="24"/>
        </w:rPr>
        <w:t>:____________________</w:t>
      </w:r>
    </w:p>
    <w:p w:rsidR="00386054" w:rsidRPr="00EF7FF5" w:rsidRDefault="00386054" w:rsidP="005E47A5">
      <w:pPr>
        <w:tabs>
          <w:tab w:val="left" w:pos="-720"/>
        </w:tabs>
        <w:suppressAutoHyphens/>
        <w:rPr>
          <w:rFonts w:ascii="Times New Roman" w:hAnsi="Times New Roman"/>
          <w:szCs w:val="24"/>
        </w:rPr>
      </w:pPr>
      <w:r w:rsidRPr="00E023B7">
        <w:rPr>
          <w:rFonts w:ascii="Times New Roman" w:hAnsi="Times New Roman"/>
          <w:szCs w:val="24"/>
        </w:rPr>
        <w:tab/>
      </w:r>
      <w:r w:rsidRPr="00EF7FF5">
        <w:rPr>
          <w:rFonts w:ascii="Times New Roman" w:hAnsi="Times New Roman"/>
          <w:szCs w:val="24"/>
        </w:rPr>
        <w:t>Total Annualized Costs Requested</w:t>
      </w:r>
      <w:r w:rsidRPr="00E023B7">
        <w:rPr>
          <w:rFonts w:ascii="Times New Roman" w:hAnsi="Times New Roman"/>
          <w:szCs w:val="24"/>
        </w:rPr>
        <w:tab/>
      </w:r>
      <w:r w:rsidRPr="00EF7FF5">
        <w:rPr>
          <w:rFonts w:ascii="Times New Roman" w:hAnsi="Times New Roman"/>
          <w:szCs w:val="24"/>
        </w:rPr>
        <w:t>:</w:t>
      </w:r>
    </w:p>
    <w:p w:rsidR="00386054" w:rsidRDefault="00386054" w:rsidP="005E47A5">
      <w:pPr>
        <w:tabs>
          <w:tab w:val="left" w:pos="-720"/>
        </w:tabs>
        <w:suppressAutoHyphens/>
        <w:ind w:left="720"/>
        <w:rPr>
          <w:rFonts w:ascii="Times New Roman" w:hAnsi="Times New Roman"/>
          <w:szCs w:val="24"/>
        </w:rPr>
      </w:pPr>
    </w:p>
    <w:p w:rsidR="008B0B8B" w:rsidRDefault="008B0B8B" w:rsidP="0065431A">
      <w:pPr>
        <w:tabs>
          <w:tab w:val="left" w:pos="-720"/>
        </w:tabs>
        <w:suppressAutoHyphens/>
        <w:ind w:left="1080"/>
        <w:rPr>
          <w:rFonts w:ascii="Times New Roman" w:hAnsi="Times New Roman"/>
        </w:rPr>
      </w:pPr>
      <w:r>
        <w:rPr>
          <w:rFonts w:ascii="Times New Roman" w:hAnsi="Times New Roman"/>
        </w:rPr>
        <w:t>There are no capital/startup costs to respondents.</w:t>
      </w:r>
    </w:p>
    <w:p w:rsidR="009358FE" w:rsidRPr="00EF7FF5" w:rsidRDefault="009358FE" w:rsidP="005E47A5">
      <w:pPr>
        <w:tabs>
          <w:tab w:val="left" w:pos="-720"/>
        </w:tabs>
        <w:suppressAutoHyphens/>
        <w:ind w:left="720"/>
        <w:rPr>
          <w:rFonts w:ascii="Times New Roman" w:hAnsi="Times New Roman"/>
          <w:szCs w:val="24"/>
        </w:rPr>
      </w:pPr>
    </w:p>
    <w:p w:rsidR="00386054" w:rsidRDefault="00386054" w:rsidP="005E47A5">
      <w:pPr>
        <w:pStyle w:val="ListParagraph"/>
        <w:numPr>
          <w:ilvl w:val="0"/>
          <w:numId w:val="13"/>
        </w:numPr>
        <w:tabs>
          <w:tab w:val="left" w:pos="-720"/>
        </w:tabs>
        <w:suppressAutoHyphens/>
        <w:ind w:left="540" w:hanging="540"/>
        <w:contextualSpacing w:val="0"/>
        <w:rPr>
          <w:rStyle w:val="a"/>
          <w:rFonts w:ascii="Times New Roman" w:hAnsi="Times New Roman"/>
          <w:szCs w:val="24"/>
        </w:rPr>
      </w:pPr>
      <w:r w:rsidRPr="0063073E">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F77772" w:rsidRDefault="00F77772" w:rsidP="005E47A5">
      <w:pPr>
        <w:pStyle w:val="ListParagraph"/>
        <w:tabs>
          <w:tab w:val="left" w:pos="-720"/>
        </w:tabs>
        <w:suppressAutoHyphens/>
        <w:contextualSpacing w:val="0"/>
        <w:rPr>
          <w:rFonts w:ascii="Times New Roman" w:hAnsi="Times New Roman"/>
          <w:szCs w:val="24"/>
        </w:rPr>
      </w:pPr>
    </w:p>
    <w:p w:rsidR="008B0B8B" w:rsidRDefault="008B0B8B" w:rsidP="005E47A5">
      <w:pPr>
        <w:ind w:left="720"/>
        <w:rPr>
          <w:rFonts w:ascii="Times New Roman" w:hAnsi="Times New Roman"/>
        </w:rPr>
      </w:pPr>
      <w:r>
        <w:rPr>
          <w:rFonts w:ascii="Times New Roman" w:hAnsi="Times New Roman"/>
        </w:rPr>
        <w:t>There is no significant cost to the federal government related to these forms f</w:t>
      </w:r>
      <w:r w:rsidR="003E65BF">
        <w:rPr>
          <w:rFonts w:ascii="Times New Roman" w:hAnsi="Times New Roman"/>
        </w:rPr>
        <w:t xml:space="preserve">or its loan portfolio </w:t>
      </w:r>
      <w:r>
        <w:rPr>
          <w:rFonts w:ascii="Times New Roman" w:hAnsi="Times New Roman"/>
        </w:rPr>
        <w:t xml:space="preserve">and </w:t>
      </w:r>
      <w:r w:rsidR="00BC06D0">
        <w:rPr>
          <w:rFonts w:ascii="Times New Roman" w:hAnsi="Times New Roman"/>
        </w:rPr>
        <w:t>the Department does not specifically pay</w:t>
      </w:r>
      <w:r w:rsidR="003E65BF">
        <w:rPr>
          <w:rFonts w:ascii="Times New Roman" w:hAnsi="Times New Roman"/>
        </w:rPr>
        <w:t xml:space="preserve"> its contractors</w:t>
      </w:r>
      <w:r w:rsidR="00BC06D0">
        <w:rPr>
          <w:rFonts w:ascii="Times New Roman" w:hAnsi="Times New Roman"/>
        </w:rPr>
        <w:t xml:space="preserve"> for these services</w:t>
      </w:r>
      <w:r>
        <w:rPr>
          <w:rFonts w:ascii="Times New Roman" w:hAnsi="Times New Roman"/>
        </w:rPr>
        <w:t>.</w:t>
      </w:r>
    </w:p>
    <w:p w:rsidR="009358FE" w:rsidRPr="0063073E" w:rsidRDefault="009358FE" w:rsidP="005E47A5">
      <w:pPr>
        <w:pStyle w:val="ListParagraph"/>
        <w:tabs>
          <w:tab w:val="left" w:pos="-720"/>
        </w:tabs>
        <w:suppressAutoHyphens/>
        <w:contextualSpacing w:val="0"/>
        <w:rPr>
          <w:rFonts w:ascii="Times New Roman" w:hAnsi="Times New Roman"/>
          <w:szCs w:val="24"/>
        </w:rPr>
      </w:pPr>
    </w:p>
    <w:p w:rsidR="00386054" w:rsidRDefault="00386054" w:rsidP="005E47A5">
      <w:pPr>
        <w:pStyle w:val="ListParagraph"/>
        <w:numPr>
          <w:ilvl w:val="0"/>
          <w:numId w:val="13"/>
        </w:numPr>
        <w:tabs>
          <w:tab w:val="left" w:pos="-720"/>
        </w:tabs>
        <w:suppressAutoHyphens/>
        <w:ind w:left="540" w:hanging="547"/>
        <w:contextualSpacing w:val="0"/>
        <w:rPr>
          <w:rFonts w:ascii="Times New Roman" w:hAnsi="Times New Roman"/>
          <w:szCs w:val="24"/>
        </w:rPr>
      </w:pPr>
      <w:r w:rsidRPr="0063073E">
        <w:rPr>
          <w:rFonts w:ascii="Times New Roman" w:hAnsi="Times New Roman"/>
          <w:szCs w:val="24"/>
        </w:rPr>
        <w:t xml:space="preserve">Explain the reasons for any program changes or adjustments. </w:t>
      </w:r>
      <w:r w:rsidR="007645F8">
        <w:rPr>
          <w:rFonts w:ascii="Times New Roman" w:hAnsi="Times New Roman"/>
          <w:szCs w:val="24"/>
        </w:rPr>
        <w:t xml:space="preserve"> </w:t>
      </w:r>
      <w:r w:rsidRPr="0063073E">
        <w:rPr>
          <w:rFonts w:ascii="Times New Roman" w:hAnsi="Times New Roman"/>
          <w:szCs w:val="24"/>
        </w:rPr>
        <w:t xml:space="preserve">Generally, adjustments in burden result from re-estimating burden and/or from economic phenomenon outside of an agency’s control (e.g., correcting a burden estimate or an organic increase in the size of the reporting universe). </w:t>
      </w:r>
      <w:r w:rsidR="007645F8">
        <w:rPr>
          <w:rFonts w:ascii="Times New Roman" w:hAnsi="Times New Roman"/>
          <w:szCs w:val="24"/>
        </w:rPr>
        <w:t xml:space="preserve"> </w:t>
      </w:r>
      <w:r w:rsidRPr="0063073E">
        <w:rPr>
          <w:rFonts w:ascii="Times New Roman" w:hAnsi="Times New Roman"/>
          <w:szCs w:val="24"/>
        </w:rPr>
        <w:t xml:space="preserve">Program changes result from a deliberate action that materially changes a collection of information and generally are result of new statute or an agency action (e.g., changing a form, revising regulations, redefining the respondent universe, etc.). </w:t>
      </w:r>
      <w:r w:rsidR="007645F8">
        <w:rPr>
          <w:rFonts w:ascii="Times New Roman" w:hAnsi="Times New Roman"/>
          <w:szCs w:val="24"/>
        </w:rPr>
        <w:t xml:space="preserve"> </w:t>
      </w:r>
      <w:r w:rsidRPr="0063073E">
        <w:rPr>
          <w:rFonts w:ascii="Times New Roman" w:hAnsi="Times New Roman"/>
          <w:szCs w:val="24"/>
        </w:rPr>
        <w:t xml:space="preserve">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63073E">
        <w:rPr>
          <w:rFonts w:ascii="Times New Roman" w:hAnsi="Times New Roman"/>
          <w:szCs w:val="24"/>
        </w:rPr>
        <w:t xml:space="preserve">totals for </w:t>
      </w:r>
      <w:r w:rsidRPr="0063073E">
        <w:rPr>
          <w:rFonts w:ascii="Times New Roman" w:hAnsi="Times New Roman"/>
          <w:szCs w:val="24"/>
        </w:rPr>
        <w:t>changes in burden hours</w:t>
      </w:r>
      <w:r w:rsidR="002473CE" w:rsidRPr="0063073E">
        <w:rPr>
          <w:rFonts w:ascii="Times New Roman" w:hAnsi="Times New Roman"/>
          <w:szCs w:val="24"/>
        </w:rPr>
        <w:t>, responses</w:t>
      </w:r>
      <w:r w:rsidRPr="0063073E">
        <w:rPr>
          <w:rFonts w:ascii="Times New Roman" w:hAnsi="Times New Roman"/>
          <w:szCs w:val="24"/>
        </w:rPr>
        <w:t xml:space="preserve"> and cost</w:t>
      </w:r>
      <w:r w:rsidR="002473CE" w:rsidRPr="0063073E">
        <w:rPr>
          <w:rFonts w:ascii="Times New Roman" w:hAnsi="Times New Roman"/>
          <w:szCs w:val="24"/>
        </w:rPr>
        <w:t>s</w:t>
      </w:r>
      <w:r w:rsidRPr="0063073E">
        <w:rPr>
          <w:rFonts w:ascii="Times New Roman" w:hAnsi="Times New Roman"/>
          <w:szCs w:val="24"/>
        </w:rPr>
        <w:t xml:space="preserve"> </w:t>
      </w:r>
      <w:r w:rsidR="002473CE" w:rsidRPr="0063073E">
        <w:rPr>
          <w:rFonts w:ascii="Times New Roman" w:hAnsi="Times New Roman"/>
          <w:szCs w:val="24"/>
        </w:rPr>
        <w:t>(if applicable)</w:t>
      </w:r>
      <w:r w:rsidRPr="0063073E">
        <w:rPr>
          <w:rFonts w:ascii="Times New Roman" w:hAnsi="Times New Roman"/>
          <w:szCs w:val="24"/>
        </w:rPr>
        <w:t>.</w:t>
      </w:r>
    </w:p>
    <w:p w:rsidR="00D10840" w:rsidRDefault="00D10840" w:rsidP="005E47A5">
      <w:pPr>
        <w:tabs>
          <w:tab w:val="left" w:pos="-720"/>
        </w:tabs>
        <w:suppressAutoHyphens/>
        <w:ind w:left="4"/>
        <w:rPr>
          <w:rFonts w:ascii="Times New Roman" w:hAnsi="Times New Roman"/>
          <w:szCs w:val="24"/>
        </w:rPr>
      </w:pPr>
    </w:p>
    <w:p w:rsidR="00D10840" w:rsidRDefault="00686BAA" w:rsidP="005E47A5">
      <w:pPr>
        <w:tabs>
          <w:tab w:val="left" w:pos="-720"/>
        </w:tabs>
        <w:suppressAutoHyphens/>
        <w:ind w:left="720"/>
        <w:rPr>
          <w:rFonts w:ascii="Times New Roman" w:hAnsi="Times New Roman"/>
        </w:rPr>
      </w:pPr>
      <w:r>
        <w:rPr>
          <w:rFonts w:ascii="Times New Roman" w:hAnsi="Times New Roman"/>
          <w:szCs w:val="24"/>
        </w:rPr>
        <w:t xml:space="preserve">This is a request for a new information collection.  The anticipated new burden for the use of this form is </w:t>
      </w:r>
      <w:r w:rsidR="00AB65B0">
        <w:rPr>
          <w:rFonts w:ascii="Times New Roman" w:hAnsi="Times New Roman"/>
        </w:rPr>
        <w:t>2,786</w:t>
      </w:r>
      <w:r>
        <w:rPr>
          <w:rFonts w:ascii="Times New Roman" w:hAnsi="Times New Roman"/>
          <w:szCs w:val="24"/>
        </w:rPr>
        <w:t xml:space="preserve"> hours (</w:t>
      </w:r>
      <w:r w:rsidR="00AB65B0">
        <w:rPr>
          <w:rFonts w:ascii="Times New Roman" w:hAnsi="Times New Roman"/>
        </w:rPr>
        <w:t>2,786</w:t>
      </w:r>
      <w:r>
        <w:rPr>
          <w:rFonts w:ascii="Times New Roman" w:hAnsi="Times New Roman"/>
          <w:szCs w:val="24"/>
        </w:rPr>
        <w:t xml:space="preserve"> application filers x 1 hour).</w:t>
      </w:r>
    </w:p>
    <w:p w:rsidR="009358FE" w:rsidRPr="00F77772" w:rsidRDefault="009358FE" w:rsidP="005E47A5">
      <w:pPr>
        <w:tabs>
          <w:tab w:val="left" w:pos="-720"/>
        </w:tabs>
        <w:suppressAutoHyphens/>
        <w:ind w:left="720"/>
        <w:rPr>
          <w:rFonts w:ascii="Times New Roman" w:hAnsi="Times New Roman"/>
          <w:szCs w:val="24"/>
        </w:rPr>
      </w:pPr>
    </w:p>
    <w:p w:rsidR="00386054" w:rsidRDefault="00386054" w:rsidP="005E47A5">
      <w:pPr>
        <w:pStyle w:val="ListParagraph"/>
        <w:numPr>
          <w:ilvl w:val="0"/>
          <w:numId w:val="13"/>
        </w:numPr>
        <w:tabs>
          <w:tab w:val="left" w:pos="-720"/>
        </w:tabs>
        <w:suppressAutoHyphens/>
        <w:ind w:left="450" w:hanging="446"/>
        <w:contextualSpacing w:val="0"/>
        <w:rPr>
          <w:rStyle w:val="a"/>
          <w:rFonts w:ascii="Times New Roman" w:hAnsi="Times New Roman"/>
          <w:szCs w:val="24"/>
        </w:rPr>
      </w:pPr>
      <w:r w:rsidRPr="0063073E">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r w:rsidR="00F77772">
        <w:rPr>
          <w:rStyle w:val="a"/>
          <w:rFonts w:ascii="Times New Roman" w:hAnsi="Times New Roman"/>
          <w:szCs w:val="24"/>
        </w:rPr>
        <w:t>.</w:t>
      </w:r>
    </w:p>
    <w:p w:rsidR="00F77772" w:rsidRDefault="00F77772" w:rsidP="005E47A5">
      <w:pPr>
        <w:pStyle w:val="ListParagraph"/>
        <w:rPr>
          <w:rFonts w:ascii="Times New Roman" w:hAnsi="Times New Roman"/>
          <w:szCs w:val="24"/>
        </w:rPr>
      </w:pPr>
    </w:p>
    <w:p w:rsidR="008B0B8B" w:rsidRDefault="008B0B8B" w:rsidP="005E47A5">
      <w:pPr>
        <w:tabs>
          <w:tab w:val="left" w:pos="-720"/>
        </w:tabs>
        <w:suppressAutoHyphens/>
        <w:ind w:left="720"/>
        <w:rPr>
          <w:rFonts w:ascii="Times New Roman" w:hAnsi="Times New Roman"/>
        </w:rPr>
      </w:pPr>
      <w:r>
        <w:rPr>
          <w:rFonts w:ascii="Times New Roman" w:hAnsi="Times New Roman"/>
        </w:rPr>
        <w:t>The results of this information collection will not be published.</w:t>
      </w:r>
    </w:p>
    <w:p w:rsidR="00F77772" w:rsidRPr="0063073E" w:rsidRDefault="00F77772" w:rsidP="005E47A5">
      <w:pPr>
        <w:pStyle w:val="ListParagraph"/>
        <w:tabs>
          <w:tab w:val="left" w:pos="-720"/>
        </w:tabs>
        <w:suppressAutoHyphens/>
        <w:contextualSpacing w:val="0"/>
        <w:rPr>
          <w:rFonts w:ascii="Times New Roman" w:hAnsi="Times New Roman"/>
          <w:szCs w:val="24"/>
        </w:rPr>
      </w:pPr>
    </w:p>
    <w:p w:rsidR="00386054" w:rsidRDefault="00386054" w:rsidP="005E47A5">
      <w:pPr>
        <w:pStyle w:val="ListParagraph"/>
        <w:numPr>
          <w:ilvl w:val="0"/>
          <w:numId w:val="13"/>
        </w:numPr>
        <w:tabs>
          <w:tab w:val="left" w:pos="-720"/>
        </w:tabs>
        <w:suppressAutoHyphens/>
        <w:ind w:left="540" w:hanging="547"/>
        <w:contextualSpacing w:val="0"/>
        <w:rPr>
          <w:rStyle w:val="a"/>
          <w:rFonts w:ascii="Times New Roman" w:hAnsi="Times New Roman"/>
          <w:szCs w:val="24"/>
        </w:rPr>
      </w:pPr>
      <w:r w:rsidRPr="0063073E">
        <w:rPr>
          <w:rStyle w:val="a"/>
          <w:rFonts w:ascii="Times New Roman" w:hAnsi="Times New Roman"/>
          <w:szCs w:val="24"/>
        </w:rPr>
        <w:t>If seeking approval to not display the expiration date for OMB approval of the information collection, explain the reasons that display would be inappropriate.</w:t>
      </w:r>
    </w:p>
    <w:p w:rsidR="00F77772" w:rsidRDefault="00F77772" w:rsidP="005E47A5">
      <w:pPr>
        <w:tabs>
          <w:tab w:val="left" w:pos="-720"/>
        </w:tabs>
        <w:suppressAutoHyphens/>
        <w:ind w:left="720"/>
        <w:rPr>
          <w:rFonts w:ascii="Times New Roman" w:hAnsi="Times New Roman"/>
          <w:szCs w:val="24"/>
        </w:rPr>
      </w:pPr>
    </w:p>
    <w:p w:rsidR="008B0B8B" w:rsidRDefault="008B0B8B" w:rsidP="005E47A5">
      <w:pPr>
        <w:tabs>
          <w:tab w:val="left" w:pos="-720"/>
        </w:tabs>
        <w:suppressAutoHyphens/>
        <w:ind w:left="720"/>
        <w:rPr>
          <w:rFonts w:ascii="Times New Roman" w:hAnsi="Times New Roman"/>
        </w:rPr>
      </w:pPr>
      <w:r>
        <w:rPr>
          <w:rFonts w:ascii="Times New Roman" w:hAnsi="Times New Roman"/>
        </w:rPr>
        <w:t>The Department is not seeking this approval.</w:t>
      </w:r>
    </w:p>
    <w:p w:rsidR="009358FE" w:rsidRPr="00F77772" w:rsidRDefault="009358FE" w:rsidP="005E47A5">
      <w:pPr>
        <w:tabs>
          <w:tab w:val="left" w:pos="-720"/>
        </w:tabs>
        <w:suppressAutoHyphens/>
        <w:ind w:left="720"/>
        <w:rPr>
          <w:rFonts w:ascii="Times New Roman" w:hAnsi="Times New Roman"/>
          <w:szCs w:val="24"/>
        </w:rPr>
      </w:pPr>
    </w:p>
    <w:p w:rsidR="00386054" w:rsidRDefault="00386054" w:rsidP="005E47A5">
      <w:pPr>
        <w:pStyle w:val="ListParagraph"/>
        <w:numPr>
          <w:ilvl w:val="0"/>
          <w:numId w:val="13"/>
        </w:numPr>
        <w:tabs>
          <w:tab w:val="left" w:pos="-720"/>
        </w:tabs>
        <w:suppressAutoHyphens/>
        <w:ind w:left="540" w:hanging="540"/>
        <w:rPr>
          <w:rStyle w:val="a"/>
          <w:rFonts w:ascii="Times New Roman" w:hAnsi="Times New Roman"/>
          <w:szCs w:val="24"/>
        </w:rPr>
      </w:pPr>
      <w:r w:rsidRPr="0063073E">
        <w:rPr>
          <w:rStyle w:val="a"/>
          <w:rFonts w:ascii="Times New Roman" w:hAnsi="Times New Roman"/>
          <w:szCs w:val="24"/>
        </w:rPr>
        <w:t>Explain each exception to the certification statement identified in the Certification of Paperwork Reduction Act.</w:t>
      </w:r>
    </w:p>
    <w:p w:rsidR="009358FE" w:rsidRDefault="009358FE" w:rsidP="005E47A5">
      <w:pPr>
        <w:tabs>
          <w:tab w:val="left" w:pos="1655"/>
        </w:tabs>
        <w:ind w:left="720"/>
        <w:rPr>
          <w:rFonts w:ascii="Times New Roman" w:hAnsi="Times New Roman"/>
          <w:szCs w:val="24"/>
        </w:rPr>
      </w:pPr>
    </w:p>
    <w:p w:rsidR="008B0B8B" w:rsidRPr="004A63FB" w:rsidRDefault="008B0B8B" w:rsidP="005E47A5">
      <w:pPr>
        <w:tabs>
          <w:tab w:val="left" w:pos="-720"/>
        </w:tabs>
        <w:suppressAutoHyphens/>
        <w:ind w:left="720"/>
        <w:rPr>
          <w:rFonts w:ascii="Times New Roman" w:hAnsi="Times New Roman"/>
        </w:rPr>
      </w:pPr>
      <w:r>
        <w:rPr>
          <w:rFonts w:ascii="Times New Roman" w:hAnsi="Times New Roman"/>
        </w:rPr>
        <w:t>The Department is not requesting any exceptions to the "Certification for Paperwork Reduction Act Submissions".</w:t>
      </w:r>
    </w:p>
    <w:p w:rsidR="005E47A5" w:rsidRPr="004A63FB" w:rsidRDefault="005E47A5">
      <w:pPr>
        <w:tabs>
          <w:tab w:val="left" w:pos="-720"/>
        </w:tabs>
        <w:suppressAutoHyphens/>
        <w:ind w:left="720"/>
        <w:rPr>
          <w:rFonts w:ascii="Times New Roman" w:hAnsi="Times New Roman"/>
        </w:rPr>
      </w:pPr>
    </w:p>
    <w:sectPr w:rsidR="005E47A5" w:rsidRPr="004A63FB" w:rsidSect="00E07290">
      <w:headerReference w:type="default" r:id="rId9"/>
      <w:footerReference w:type="default" r:id="rId10"/>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357" w:rsidRDefault="00C17357">
      <w:pPr>
        <w:spacing w:line="20" w:lineRule="exact"/>
      </w:pPr>
    </w:p>
  </w:endnote>
  <w:endnote w:type="continuationSeparator" w:id="0">
    <w:p w:rsidR="00C17357" w:rsidRDefault="00C17357">
      <w:r>
        <w:t xml:space="preserve"> </w:t>
      </w:r>
    </w:p>
  </w:endnote>
  <w:endnote w:type="continuationNotice" w:id="1">
    <w:p w:rsidR="00C17357" w:rsidRDefault="00C1735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F47511">
    <w:pPr>
      <w:tabs>
        <w:tab w:val="left" w:pos="0"/>
      </w:tabs>
      <w:suppressAutoHyphens/>
    </w:pPr>
    <w:r>
      <w:rPr>
        <w:noProof/>
      </w:rPr>
      <mc:AlternateContent>
        <mc:Choice Requires="wps">
          <w:drawing>
            <wp:inline distT="0" distB="0" distL="0" distR="0" wp14:anchorId="28D6991A" wp14:editId="4BBC3E1B">
              <wp:extent cx="5905500" cy="152400"/>
              <wp:effectExtent l="0" t="0" r="0"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F730A6">
                            <w:rPr>
                              <w:noProof/>
                            </w:rPr>
                            <w:t>1</w:t>
                          </w:r>
                          <w:r w:rsidR="0063073E">
                            <w:rPr>
                              <w:noProof/>
                            </w:rPr>
                            <w:fldChar w:fldCharType="end"/>
                          </w:r>
                        </w:p>
                      </w:txbxContent>
                    </wps:txbx>
                    <wps:bodyPr rot="0" vert="horz" wrap="square" lIns="0" tIns="0" rIns="0" bIns="0" anchor="t" anchorCtr="0" upright="1">
                      <a:noAutofit/>
                    </wps:bodyPr>
                  </wps:wsp>
                </a:graphicData>
              </a:graphic>
            </wp:inline>
          </w:drawing>
        </mc:Choice>
        <mc:Fallback>
          <w:pict>
            <v:rect id="Rectangle 1" o:spid="_x0000_s1026" style="width:4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DiCdwjZAAAABAEAAA8AAABkcnMv&#10;ZG93bnJldi54bWxMj8FOwzAQRO9I/IO1SNyoTUEVDXEq1CgS3KBw4ebGSxIRrxPbTcLfs3CBy0ij&#10;Wc28zXeL68WEIXaeNFyvFAik2tuOGg1vr9XVHYiYDFnTe0INXxhhV5yf5SazfqYXnA6pEVxCMTMa&#10;2pSGTMpYt+hMXPkBibMPH5xJbEMjbTAzl7terpXaSGc64oXWDLhvsf48nJyGMmxsFfePZbV9n8v0&#10;9DxOoxy1vrxYHu5BJFzS3zH84DM6FMx09CeyUfQa+JH0q5xtbxTbo4b1rQJZ5PI/fPENAAD//wMA&#10;UEsBAi0AFAAGAAgAAAAhALaDOJL+AAAA4QEAABMAAAAAAAAAAAAAAAAAAAAAAFtDb250ZW50X1R5&#10;cGVzXS54bWxQSwECLQAUAAYACAAAACEAOP0h/9YAAACUAQAACwAAAAAAAAAAAAAAAAAvAQAAX3Jl&#10;bHMvLnJlbHNQSwECLQAUAAYACAAAACEA3XgMSqMCAACdBQAADgAAAAAAAAAAAAAAAAAuAgAAZHJz&#10;L2Uyb0RvYy54bWxQSwECLQAUAAYACAAAACEAOIJ3CNkAAAAEAQAADwAAAAAAAAAAAAAAAAD9BAAA&#10;ZHJzL2Rvd25yZXYueG1sUEsFBgAAAAAEAAQA8wAAAAMGAAAAAA==&#10;" filled="f" stroked="f" strokeweight="0">
              <v:textbox inset="0,0,0,0">
                <w:txbxContent>
                  <w:p w:rsidR="00386054" w:rsidRDefault="00386054">
                    <w:pPr>
                      <w:tabs>
                        <w:tab w:val="center" w:pos="4650"/>
                      </w:tabs>
                      <w:suppressAutoHyphens/>
                      <w:jc w:val="both"/>
                    </w:pPr>
                    <w:r>
                      <w:tab/>
                    </w:r>
                    <w:r w:rsidR="0063073E">
                      <w:fldChar w:fldCharType="begin"/>
                    </w:r>
                    <w:r w:rsidR="0063073E">
                      <w:instrText>page \* arabic</w:instrText>
                    </w:r>
                    <w:r w:rsidR="0063073E">
                      <w:fldChar w:fldCharType="separate"/>
                    </w:r>
                    <w:r w:rsidR="00F730A6">
                      <w:rPr>
                        <w:noProof/>
                      </w:rPr>
                      <w:t>1</w:t>
                    </w:r>
                    <w:r w:rsidR="0063073E">
                      <w:rPr>
                        <w:noProof/>
                      </w:rPr>
                      <w:fldChar w:fldCharType="end"/>
                    </w:r>
                  </w:p>
                </w:txbxContent>
              </v:textbox>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357" w:rsidRDefault="00C17357">
      <w:r>
        <w:separator/>
      </w:r>
    </w:p>
  </w:footnote>
  <w:footnote w:type="continuationSeparator" w:id="0">
    <w:p w:rsidR="00C17357" w:rsidRDefault="00C17357">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T</w:t>
    </w:r>
    <w:r w:rsidR="000F39FC">
      <w:rPr>
        <w:rFonts w:ascii="Times New Roman" w:hAnsi="Times New Roman"/>
        <w:sz w:val="20"/>
      </w:rPr>
      <w:t>racking and OMB Number: (XXXX) 1845-</w:t>
    </w:r>
    <w:r w:rsidR="003E65BF">
      <w:rPr>
        <w:rFonts w:ascii="Times New Roman" w:hAnsi="Times New Roman"/>
        <w:sz w:val="20"/>
      </w:rPr>
      <w:t>NEW</w:t>
    </w:r>
    <w:r w:rsidR="009358FE">
      <w:rPr>
        <w:rFonts w:ascii="Times New Roman" w:hAnsi="Times New Roman"/>
        <w:sz w:val="20"/>
      </w:rPr>
      <w:tab/>
    </w:r>
    <w:r>
      <w:rPr>
        <w:rFonts w:ascii="Times New Roman" w:hAnsi="Times New Roman"/>
        <w:sz w:val="20"/>
      </w:rPr>
      <w:t xml:space="preserve">Revised: </w:t>
    </w:r>
    <w:r w:rsidR="005E47A5">
      <w:rPr>
        <w:rFonts w:ascii="Times New Roman" w:hAnsi="Times New Roman"/>
        <w:sz w:val="20"/>
      </w:rPr>
      <w:t>8</w:t>
    </w:r>
    <w:r w:rsidR="003E65BF">
      <w:rPr>
        <w:rFonts w:ascii="Times New Roman" w:hAnsi="Times New Roman"/>
        <w:sz w:val="20"/>
      </w:rPr>
      <w:t>/</w:t>
    </w:r>
    <w:r w:rsidR="005E47A5">
      <w:rPr>
        <w:rFonts w:ascii="Times New Roman" w:hAnsi="Times New Roman"/>
        <w:sz w:val="20"/>
      </w:rPr>
      <w:t>21</w:t>
    </w:r>
    <w:r w:rsidR="003E65BF">
      <w:rPr>
        <w:rFonts w:ascii="Times New Roman" w:hAnsi="Times New Roman"/>
        <w:sz w:val="20"/>
      </w:rPr>
      <w:t>/2017</w:t>
    </w:r>
  </w:p>
  <w:p w:rsidR="00386054" w:rsidRPr="00386054" w:rsidRDefault="00386054" w:rsidP="004E63EA">
    <w:pPr>
      <w:pStyle w:val="Header"/>
      <w:spacing w:after="240"/>
      <w:rPr>
        <w:rFonts w:ascii="Times New Roman" w:hAnsi="Times New Roman"/>
        <w:sz w:val="20"/>
      </w:rPr>
    </w:pPr>
    <w:r>
      <w:rPr>
        <w:rFonts w:ascii="Times New Roman" w:hAnsi="Times New Roman"/>
        <w:sz w:val="20"/>
      </w:rPr>
      <w:t xml:space="preserve">RIN Number: </w:t>
    </w:r>
    <w:r w:rsidR="000F39FC">
      <w:rPr>
        <w:rFonts w:ascii="Times New Roman" w:hAnsi="Times New Roman"/>
        <w:sz w:val="20"/>
      </w:rPr>
      <w:t>N/A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1B7D3A85"/>
    <w:multiLevelType w:val="hybridMultilevel"/>
    <w:tmpl w:val="60700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5">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6">
    <w:nsid w:val="49E63732"/>
    <w:multiLevelType w:val="hybridMultilevel"/>
    <w:tmpl w:val="5CB28D2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4B414E97"/>
    <w:multiLevelType w:val="hybridMultilevel"/>
    <w:tmpl w:val="8028DD4E"/>
    <w:lvl w:ilvl="0" w:tplc="04090005">
      <w:start w:val="1"/>
      <w:numFmt w:val="bullet"/>
      <w:lvlText w:val=""/>
      <w:lvlJc w:val="left"/>
      <w:pPr>
        <w:tabs>
          <w:tab w:val="num" w:pos="1170"/>
        </w:tabs>
        <w:ind w:left="1170" w:hanging="360"/>
      </w:pPr>
      <w:rPr>
        <w:rFonts w:ascii="Wingdings" w:hAnsi="Wingdings" w:hint="default"/>
      </w:rPr>
    </w:lvl>
    <w:lvl w:ilvl="1" w:tplc="04090003" w:tentative="1">
      <w:start w:val="1"/>
      <w:numFmt w:val="bullet"/>
      <w:lvlText w:val="o"/>
      <w:lvlJc w:val="left"/>
      <w:pPr>
        <w:tabs>
          <w:tab w:val="num" w:pos="1890"/>
        </w:tabs>
        <w:ind w:left="1890" w:hanging="360"/>
      </w:pPr>
      <w:rPr>
        <w:rFonts w:ascii="Courier New" w:hAnsi="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4EDE7109"/>
    <w:multiLevelType w:val="hybridMultilevel"/>
    <w:tmpl w:val="64603396"/>
    <w:lvl w:ilvl="0" w:tplc="A9000B78">
      <w:start w:val="8"/>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11">
    <w:nsid w:val="70AB156C"/>
    <w:multiLevelType w:val="hybridMultilevel"/>
    <w:tmpl w:val="35185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EA145F"/>
    <w:multiLevelType w:val="hybridMultilevel"/>
    <w:tmpl w:val="CFB4B266"/>
    <w:lvl w:ilvl="0" w:tplc="2FA67FAA">
      <w:start w:val="8"/>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5"/>
  </w:num>
  <w:num w:numId="3">
    <w:abstractNumId w:val="4"/>
  </w:num>
  <w:num w:numId="4">
    <w:abstractNumId w:val="10"/>
  </w:num>
  <w:num w:numId="5">
    <w:abstractNumId w:val="1"/>
  </w:num>
  <w:num w:numId="6">
    <w:abstractNumId w:val="2"/>
  </w:num>
  <w:num w:numId="7">
    <w:abstractNumId w:val="7"/>
  </w:num>
  <w:num w:numId="8">
    <w:abstractNumId w:val="6"/>
  </w:num>
  <w:num w:numId="9">
    <w:abstractNumId w:val="9"/>
  </w:num>
  <w:num w:numId="10">
    <w:abstractNumId w:val="13"/>
  </w:num>
  <w:num w:numId="11">
    <w:abstractNumId w:val="3"/>
  </w:num>
  <w:num w:numId="12">
    <w:abstractNumId w:val="11"/>
  </w:num>
  <w:num w:numId="13">
    <w:abstractNumId w:val="1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E592D"/>
    <w:rsid w:val="000F175B"/>
    <w:rsid w:val="000F39FC"/>
    <w:rsid w:val="001062F5"/>
    <w:rsid w:val="001176B3"/>
    <w:rsid w:val="0014500F"/>
    <w:rsid w:val="00153F20"/>
    <w:rsid w:val="001743A5"/>
    <w:rsid w:val="0018279C"/>
    <w:rsid w:val="00231A65"/>
    <w:rsid w:val="002473CE"/>
    <w:rsid w:val="002B0412"/>
    <w:rsid w:val="002B0A95"/>
    <w:rsid w:val="00386054"/>
    <w:rsid w:val="003A4777"/>
    <w:rsid w:val="003C29C2"/>
    <w:rsid w:val="003C7F70"/>
    <w:rsid w:val="003E285A"/>
    <w:rsid w:val="003E65BF"/>
    <w:rsid w:val="00485C80"/>
    <w:rsid w:val="004A1148"/>
    <w:rsid w:val="004A2DBB"/>
    <w:rsid w:val="004E23D9"/>
    <w:rsid w:val="004E63EA"/>
    <w:rsid w:val="004F692A"/>
    <w:rsid w:val="00512598"/>
    <w:rsid w:val="00563CCF"/>
    <w:rsid w:val="005A1566"/>
    <w:rsid w:val="005A1DFC"/>
    <w:rsid w:val="005A4185"/>
    <w:rsid w:val="005A7630"/>
    <w:rsid w:val="005C328B"/>
    <w:rsid w:val="005C391A"/>
    <w:rsid w:val="005D2E7B"/>
    <w:rsid w:val="005E47A5"/>
    <w:rsid w:val="00627CC0"/>
    <w:rsid w:val="0063073E"/>
    <w:rsid w:val="0063484C"/>
    <w:rsid w:val="00654305"/>
    <w:rsid w:val="0065431A"/>
    <w:rsid w:val="006737C0"/>
    <w:rsid w:val="00677BC2"/>
    <w:rsid w:val="00686BAA"/>
    <w:rsid w:val="006A3B5C"/>
    <w:rsid w:val="006C01D0"/>
    <w:rsid w:val="006E7269"/>
    <w:rsid w:val="00702FC8"/>
    <w:rsid w:val="007645F8"/>
    <w:rsid w:val="007661D9"/>
    <w:rsid w:val="007B14E8"/>
    <w:rsid w:val="007C12B5"/>
    <w:rsid w:val="007E77FA"/>
    <w:rsid w:val="008011B6"/>
    <w:rsid w:val="00885FC5"/>
    <w:rsid w:val="008B0B8B"/>
    <w:rsid w:val="008D367A"/>
    <w:rsid w:val="008F3062"/>
    <w:rsid w:val="00921CB1"/>
    <w:rsid w:val="009358FE"/>
    <w:rsid w:val="009544A3"/>
    <w:rsid w:val="00977D44"/>
    <w:rsid w:val="009949A8"/>
    <w:rsid w:val="00A01331"/>
    <w:rsid w:val="00A41F2C"/>
    <w:rsid w:val="00A87940"/>
    <w:rsid w:val="00A94CCB"/>
    <w:rsid w:val="00AB0D7D"/>
    <w:rsid w:val="00AB65B0"/>
    <w:rsid w:val="00AC7E62"/>
    <w:rsid w:val="00B10088"/>
    <w:rsid w:val="00B23EC0"/>
    <w:rsid w:val="00BC06D0"/>
    <w:rsid w:val="00BC244F"/>
    <w:rsid w:val="00BD1325"/>
    <w:rsid w:val="00C00BCF"/>
    <w:rsid w:val="00C17357"/>
    <w:rsid w:val="00C641E9"/>
    <w:rsid w:val="00C723C2"/>
    <w:rsid w:val="00CE72AF"/>
    <w:rsid w:val="00D10840"/>
    <w:rsid w:val="00D115BF"/>
    <w:rsid w:val="00D25420"/>
    <w:rsid w:val="00D269C3"/>
    <w:rsid w:val="00E023B7"/>
    <w:rsid w:val="00E07290"/>
    <w:rsid w:val="00EA3C1F"/>
    <w:rsid w:val="00EC2CC4"/>
    <w:rsid w:val="00EF7FF5"/>
    <w:rsid w:val="00F313DF"/>
    <w:rsid w:val="00F47511"/>
    <w:rsid w:val="00F730A6"/>
    <w:rsid w:val="00F7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BodyTextIndent">
    <w:name w:val="Body Text Indent"/>
    <w:basedOn w:val="Normal"/>
    <w:link w:val="BodyTextIndentChar"/>
    <w:semiHidden/>
    <w:rsid w:val="00BC06D0"/>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BC06D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2F5"/>
    <w:pPr>
      <w:ind w:left="720"/>
      <w:contextualSpacing/>
    </w:pPr>
  </w:style>
  <w:style w:type="paragraph" w:styleId="BodyTextIndent">
    <w:name w:val="Body Text Indent"/>
    <w:basedOn w:val="Normal"/>
    <w:link w:val="BodyTextIndentChar"/>
    <w:semiHidden/>
    <w:rsid w:val="00BC06D0"/>
    <w:pPr>
      <w:tabs>
        <w:tab w:val="left" w:pos="-720"/>
        <w:tab w:val="left" w:pos="0"/>
      </w:tabs>
      <w:suppressAutoHyphens/>
      <w:ind w:left="720"/>
    </w:pPr>
    <w:rPr>
      <w:rFonts w:ascii="Times New Roman" w:hAnsi="Times New Roman"/>
      <w:szCs w:val="24"/>
    </w:rPr>
  </w:style>
  <w:style w:type="character" w:customStyle="1" w:styleId="BodyTextIndentChar">
    <w:name w:val="Body Text Indent Char"/>
    <w:basedOn w:val="DefaultParagraphFont"/>
    <w:link w:val="BodyTextIndent"/>
    <w:semiHidden/>
    <w:rsid w:val="00BC06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3EAD-4AB3-45D3-8AC8-07F5BB2B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2372</Words>
  <Characters>13525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15866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SYSTEM</cp:lastModifiedBy>
  <cp:revision>2</cp:revision>
  <cp:lastPrinted>2017-01-13T20:21:00Z</cp:lastPrinted>
  <dcterms:created xsi:type="dcterms:W3CDTF">2017-08-21T18:00:00Z</dcterms:created>
  <dcterms:modified xsi:type="dcterms:W3CDTF">2017-08-21T18:00:00Z</dcterms:modified>
</cp:coreProperties>
</file>