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A8" w:rsidRDefault="000F67A8" w:rsidP="00400852">
      <w:pPr>
        <w:spacing w:after="0"/>
        <w:jc w:val="center"/>
        <w:rPr>
          <w:rFonts w:ascii="Times New Roman" w:hAnsi="Times New Roman" w:cs="Times New Roman"/>
          <w:b/>
          <w:sz w:val="28"/>
          <w:szCs w:val="28"/>
        </w:rPr>
      </w:pPr>
      <w:r>
        <w:rPr>
          <w:rFonts w:ascii="Times New Roman" w:hAnsi="Times New Roman" w:cs="Times New Roman"/>
          <w:b/>
          <w:sz w:val="28"/>
          <w:szCs w:val="28"/>
        </w:rPr>
        <w:t>Federal Reserve Board</w:t>
      </w:r>
    </w:p>
    <w:p w:rsidR="00BF305D" w:rsidRDefault="000F67A8" w:rsidP="00400852">
      <w:pPr>
        <w:spacing w:after="0"/>
        <w:jc w:val="center"/>
        <w:rPr>
          <w:rFonts w:ascii="Times New Roman" w:hAnsi="Times New Roman" w:cs="Times New Roman"/>
          <w:b/>
          <w:sz w:val="28"/>
          <w:szCs w:val="28"/>
        </w:rPr>
      </w:pPr>
      <w:r>
        <w:rPr>
          <w:rFonts w:ascii="Times New Roman" w:hAnsi="Times New Roman" w:cs="Times New Roman"/>
          <w:b/>
          <w:sz w:val="28"/>
          <w:szCs w:val="28"/>
        </w:rPr>
        <w:t>Government Prepaid Card Program</w:t>
      </w:r>
      <w:r w:rsidR="007600C1" w:rsidRPr="00400852">
        <w:rPr>
          <w:rFonts w:ascii="Times New Roman" w:hAnsi="Times New Roman" w:cs="Times New Roman"/>
          <w:b/>
          <w:sz w:val="28"/>
          <w:szCs w:val="28"/>
        </w:rPr>
        <w:t xml:space="preserve"> Survey</w:t>
      </w:r>
    </w:p>
    <w:p w:rsidR="0098460A" w:rsidRPr="00400852" w:rsidRDefault="0098460A" w:rsidP="00400852">
      <w:pPr>
        <w:spacing w:after="0"/>
        <w:jc w:val="center"/>
        <w:rPr>
          <w:rFonts w:ascii="Times New Roman" w:hAnsi="Times New Roman" w:cs="Times New Roman"/>
          <w:b/>
          <w:sz w:val="28"/>
          <w:szCs w:val="28"/>
        </w:rPr>
      </w:pPr>
      <w:r>
        <w:rPr>
          <w:rFonts w:ascii="Times New Roman" w:hAnsi="Times New Roman" w:cs="Times New Roman"/>
          <w:b/>
          <w:sz w:val="28"/>
          <w:szCs w:val="28"/>
        </w:rPr>
        <w:t>Depository Institution Survey</w:t>
      </w:r>
    </w:p>
    <w:p w:rsidR="00F1210C" w:rsidRPr="00400852" w:rsidRDefault="00E25A58">
      <w:pPr>
        <w:jc w:val="center"/>
        <w:rPr>
          <w:rFonts w:ascii="Times New Roman" w:hAnsi="Times New Roman" w:cs="Times New Roman"/>
          <w:b/>
          <w:sz w:val="24"/>
          <w:szCs w:val="24"/>
        </w:rPr>
      </w:pPr>
      <w:r>
        <w:rPr>
          <w:rFonts w:ascii="Times New Roman" w:hAnsi="Times New Roman" w:cs="Times New Roman"/>
          <w:b/>
          <w:sz w:val="24"/>
          <w:szCs w:val="24"/>
        </w:rPr>
        <w:t>FR XXXX</w:t>
      </w:r>
    </w:p>
    <w:p w:rsidR="00760886" w:rsidRDefault="00760886" w:rsidP="00760886">
      <w:pPr>
        <w:rPr>
          <w:rFonts w:ascii="Times New Roman" w:hAnsi="Times New Roman" w:cs="Times New Roman"/>
          <w:sz w:val="24"/>
          <w:szCs w:val="24"/>
        </w:rPr>
      </w:pPr>
      <w:r>
        <w:rPr>
          <w:rFonts w:ascii="Times New Roman" w:hAnsi="Times New Roman" w:cs="Times New Roman"/>
          <w:sz w:val="24"/>
          <w:szCs w:val="24"/>
        </w:rPr>
        <w:t xml:space="preserve">These are instructions for the </w:t>
      </w:r>
      <w:r w:rsidR="0098460A">
        <w:rPr>
          <w:rFonts w:ascii="Times New Roman" w:hAnsi="Times New Roman" w:cs="Times New Roman"/>
          <w:sz w:val="24"/>
          <w:szCs w:val="24"/>
        </w:rPr>
        <w:t xml:space="preserve">Government Prepaid Card Program Survey-Depository Institution </w:t>
      </w:r>
      <w:r>
        <w:rPr>
          <w:rFonts w:ascii="Times New Roman" w:hAnsi="Times New Roman" w:cs="Times New Roman"/>
          <w:sz w:val="24"/>
          <w:szCs w:val="24"/>
        </w:rPr>
        <w:t>Survey (“the survey”) which has been sent by the Federal Reserve Board of Governors (“the Board”) to your organization.</w:t>
      </w:r>
    </w:p>
    <w:p w:rsidR="009A29BE" w:rsidRPr="00E25A58" w:rsidRDefault="00760886" w:rsidP="00760886">
      <w:pPr>
        <w:rPr>
          <w:rFonts w:ascii="Times New Roman" w:hAnsi="Times New Roman" w:cs="Times New Roman"/>
          <w:sz w:val="24"/>
          <w:szCs w:val="24"/>
        </w:rPr>
      </w:pPr>
      <w:r w:rsidRPr="00760886">
        <w:rPr>
          <w:rFonts w:ascii="Times New Roman" w:hAnsi="Times New Roman" w:cs="Times New Roman"/>
          <w:sz w:val="24"/>
          <w:szCs w:val="24"/>
        </w:rPr>
        <w:t xml:space="preserve">We would appreciate your participation in </w:t>
      </w:r>
      <w:r>
        <w:rPr>
          <w:rFonts w:ascii="Times New Roman" w:hAnsi="Times New Roman" w:cs="Times New Roman"/>
          <w:sz w:val="24"/>
          <w:szCs w:val="24"/>
        </w:rPr>
        <w:t>this</w:t>
      </w:r>
      <w:r w:rsidRPr="00760886">
        <w:rPr>
          <w:rFonts w:ascii="Times New Roman" w:hAnsi="Times New Roman" w:cs="Times New Roman"/>
          <w:sz w:val="24"/>
          <w:szCs w:val="24"/>
        </w:rPr>
        <w:t xml:space="preserve"> important survey designed to assist the Board in </w:t>
      </w:r>
      <w:r w:rsidR="00E25A58">
        <w:rPr>
          <w:rFonts w:ascii="Times New Roman" w:hAnsi="Times New Roman" w:cs="Times New Roman"/>
          <w:sz w:val="24"/>
          <w:szCs w:val="24"/>
        </w:rPr>
        <w:t xml:space="preserve">meeting </w:t>
      </w:r>
      <w:r w:rsidRPr="00760886">
        <w:rPr>
          <w:rFonts w:ascii="Times New Roman" w:hAnsi="Times New Roman" w:cs="Times New Roman"/>
          <w:sz w:val="24"/>
          <w:szCs w:val="24"/>
        </w:rPr>
        <w:t>the Dodd-Frank Wall Street Reform and Consumer Protection Act</w:t>
      </w:r>
      <w:r w:rsidR="00E25A58">
        <w:rPr>
          <w:rFonts w:ascii="Times New Roman" w:hAnsi="Times New Roman" w:cs="Times New Roman"/>
          <w:sz w:val="24"/>
          <w:szCs w:val="24"/>
        </w:rPr>
        <w:t>’s</w:t>
      </w:r>
      <w:r w:rsidRPr="00760886">
        <w:rPr>
          <w:rFonts w:ascii="Times New Roman" w:hAnsi="Times New Roman" w:cs="Times New Roman"/>
          <w:sz w:val="24"/>
          <w:szCs w:val="24"/>
        </w:rPr>
        <w:t xml:space="preserve"> (the Act)</w:t>
      </w:r>
      <w:r w:rsidR="00E25A58">
        <w:rPr>
          <w:rFonts w:ascii="Times New Roman" w:hAnsi="Times New Roman" w:cs="Times New Roman"/>
          <w:sz w:val="24"/>
          <w:szCs w:val="24"/>
        </w:rPr>
        <w:t xml:space="preserve"> reporting requirement </w:t>
      </w:r>
      <w:r w:rsidR="00E25A58" w:rsidRPr="00E25A58">
        <w:rPr>
          <w:rFonts w:ascii="Times New Roman" w:hAnsi="Times New Roman" w:cs="Times New Roman"/>
          <w:sz w:val="24"/>
          <w:szCs w:val="24"/>
        </w:rPr>
        <w:t>related to the prevalence of the use of general-use prepaid cards in Federal, State, or local government-administered payment programs and associated fees</w:t>
      </w:r>
      <w:r w:rsidR="00E25A58">
        <w:rPr>
          <w:rFonts w:ascii="Times New Roman" w:hAnsi="Times New Roman" w:cs="Times New Roman"/>
          <w:sz w:val="24"/>
          <w:szCs w:val="24"/>
        </w:rPr>
        <w:t xml:space="preserve">.  </w:t>
      </w:r>
      <w:r w:rsidR="00E25A58" w:rsidRPr="00E25A58">
        <w:rPr>
          <w:rFonts w:ascii="Times New Roman" w:hAnsi="Times New Roman" w:cs="Times New Roman"/>
          <w:sz w:val="24"/>
          <w:szCs w:val="24"/>
        </w:rPr>
        <w:t>The</w:t>
      </w:r>
      <w:r w:rsidR="0009108C" w:rsidRPr="00E25A58">
        <w:rPr>
          <w:rFonts w:ascii="Times New Roman" w:hAnsi="Times New Roman" w:cs="Times New Roman"/>
          <w:sz w:val="24"/>
          <w:szCs w:val="24"/>
        </w:rPr>
        <w:t xml:space="preserve"> information requested in this survey </w:t>
      </w:r>
      <w:r w:rsidR="00E25A58">
        <w:rPr>
          <w:rFonts w:ascii="Times New Roman" w:hAnsi="Times New Roman" w:cs="Times New Roman"/>
          <w:sz w:val="24"/>
          <w:szCs w:val="24"/>
        </w:rPr>
        <w:t>will be used to fulfill this statutory requirement</w:t>
      </w:r>
      <w:r w:rsidR="0009108C" w:rsidRPr="00E25A58">
        <w:rPr>
          <w:rFonts w:ascii="Times New Roman" w:hAnsi="Times New Roman" w:cs="Times New Roman"/>
          <w:sz w:val="24"/>
          <w:szCs w:val="24"/>
        </w:rPr>
        <w:t>.</w:t>
      </w:r>
    </w:p>
    <w:p w:rsidR="003E2E9B" w:rsidRPr="00BB35B5" w:rsidRDefault="00760886" w:rsidP="003E2E9B">
      <w:pPr>
        <w:rPr>
          <w:rFonts w:ascii="Times New Roman" w:hAnsi="Times New Roman" w:cs="Times New Roman"/>
          <w:b/>
          <w:bCs/>
          <w:color w:val="000000"/>
          <w:sz w:val="24"/>
          <w:szCs w:val="24"/>
        </w:rPr>
      </w:pPr>
      <w:bookmarkStart w:id="0" w:name="OLE_LINK1"/>
      <w:bookmarkStart w:id="1" w:name="OLE_LINK2"/>
      <w:r w:rsidRPr="00E25A58">
        <w:rPr>
          <w:rFonts w:ascii="Times New Roman" w:hAnsi="Times New Roman" w:cs="Times New Roman"/>
          <w:color w:val="000000"/>
          <w:sz w:val="24"/>
          <w:szCs w:val="24"/>
        </w:rPr>
        <w:t>Your organization has also received an encrypted spreadsheet that contains the survey as well as a passcode</w:t>
      </w:r>
      <w:r>
        <w:rPr>
          <w:rFonts w:ascii="Times New Roman" w:hAnsi="Times New Roman" w:cs="Times New Roman"/>
          <w:color w:val="000000"/>
          <w:sz w:val="24"/>
          <w:szCs w:val="24"/>
        </w:rPr>
        <w:t xml:space="preserve"> (via a separate email) required </w:t>
      </w:r>
      <w:proofErr w:type="gramStart"/>
      <w:r>
        <w:rPr>
          <w:rFonts w:ascii="Times New Roman" w:hAnsi="Times New Roman" w:cs="Times New Roman"/>
          <w:color w:val="000000"/>
          <w:sz w:val="24"/>
          <w:szCs w:val="24"/>
        </w:rPr>
        <w:t>to open</w:t>
      </w:r>
      <w:proofErr w:type="gramEnd"/>
      <w:r>
        <w:rPr>
          <w:rFonts w:ascii="Times New Roman" w:hAnsi="Times New Roman" w:cs="Times New Roman"/>
          <w:color w:val="000000"/>
          <w:sz w:val="24"/>
          <w:szCs w:val="24"/>
        </w:rPr>
        <w:t xml:space="preserve"> the spreadsheet.  This passcode will ensure that your response is encrypted when you return the survey to the Board.  In order to complete the survey, you must be running Microsoft Excel version 2007 or 2010 and provide the passcode when opening the spreadsheet.  No action is required to encrypt the survey when saving the file.  </w:t>
      </w:r>
      <w:r>
        <w:rPr>
          <w:rFonts w:ascii="Times New Roman" w:hAnsi="Times New Roman" w:cs="Times New Roman"/>
          <w:b/>
          <w:bCs/>
          <w:color w:val="000000"/>
          <w:sz w:val="24"/>
          <w:szCs w:val="24"/>
        </w:rPr>
        <w:t xml:space="preserve">Please complete the survey and send it as an attachment to </w:t>
      </w:r>
      <w:hyperlink r:id="rId8" w:history="1">
        <w:r w:rsidR="00E25A58" w:rsidRPr="008821A5">
          <w:rPr>
            <w:rStyle w:val="Hyperlink"/>
            <w:rFonts w:ascii="Times New Roman" w:hAnsi="Times New Roman" w:cs="Times New Roman"/>
            <w:b/>
            <w:bCs/>
            <w:sz w:val="24"/>
            <w:szCs w:val="24"/>
          </w:rPr>
          <w:t>XXXX@frb.gov</w:t>
        </w:r>
      </w:hyperlink>
      <w:r>
        <w:rPr>
          <w:rFonts w:ascii="Times New Roman" w:hAnsi="Times New Roman" w:cs="Times New Roman"/>
          <w:b/>
          <w:bCs/>
          <w:color w:val="000000"/>
          <w:sz w:val="24"/>
          <w:szCs w:val="24"/>
        </w:rPr>
        <w:t xml:space="preserve"> </w:t>
      </w:r>
      <w:r w:rsidR="00816208">
        <w:rPr>
          <w:rFonts w:ascii="Times New Roman" w:hAnsi="Times New Roman" w:cs="Times New Roman"/>
          <w:b/>
          <w:bCs/>
          <w:color w:val="000000"/>
          <w:sz w:val="24"/>
          <w:szCs w:val="24"/>
        </w:rPr>
        <w:t>within 30 days of the date of the transmittal letter</w:t>
      </w:r>
      <w:r>
        <w:rPr>
          <w:rFonts w:ascii="Times New Roman" w:hAnsi="Times New Roman" w:cs="Times New Roman"/>
          <w:b/>
          <w:bCs/>
          <w:color w:val="000000"/>
          <w:sz w:val="24"/>
          <w:szCs w:val="24"/>
        </w:rPr>
        <w:t>.</w:t>
      </w:r>
      <w:bookmarkEnd w:id="0"/>
      <w:bookmarkEnd w:id="1"/>
      <w:r>
        <w:rPr>
          <w:rFonts w:ascii="Times New Roman" w:hAnsi="Times New Roman" w:cs="Times New Roman"/>
          <w:b/>
          <w:bCs/>
          <w:color w:val="000000"/>
          <w:sz w:val="24"/>
          <w:szCs w:val="24"/>
        </w:rPr>
        <w:t xml:space="preserve">  </w:t>
      </w:r>
      <w:r w:rsidR="003E2E9B">
        <w:rPr>
          <w:rFonts w:ascii="Times New Roman" w:hAnsi="Times New Roman" w:cs="Times New Roman"/>
          <w:sz w:val="24"/>
          <w:szCs w:val="24"/>
        </w:rPr>
        <w:t xml:space="preserve">Please call Jennifer </w:t>
      </w:r>
      <w:r w:rsidR="00BB35B5">
        <w:rPr>
          <w:rFonts w:ascii="Times New Roman" w:hAnsi="Times New Roman" w:cs="Times New Roman"/>
          <w:sz w:val="24"/>
          <w:szCs w:val="24"/>
        </w:rPr>
        <w:t>Williams</w:t>
      </w:r>
      <w:r w:rsidR="003E2E9B">
        <w:rPr>
          <w:rFonts w:ascii="Times New Roman" w:hAnsi="Times New Roman" w:cs="Times New Roman"/>
          <w:sz w:val="24"/>
          <w:szCs w:val="24"/>
        </w:rPr>
        <w:t xml:space="preserve"> at 202-452-2446 or email </w:t>
      </w:r>
      <w:hyperlink r:id="rId9" w:history="1">
        <w:r w:rsidR="00BB35B5" w:rsidRPr="008821A5">
          <w:rPr>
            <w:rStyle w:val="Hyperlink"/>
            <w:rFonts w:ascii="Times New Roman" w:hAnsi="Times New Roman" w:cs="Times New Roman"/>
            <w:sz w:val="24"/>
            <w:szCs w:val="24"/>
          </w:rPr>
          <w:t>XXXX@frb.gov</w:t>
        </w:r>
      </w:hyperlink>
      <w:r w:rsidR="003E2E9B">
        <w:rPr>
          <w:rFonts w:ascii="Times New Roman" w:hAnsi="Times New Roman" w:cs="Times New Roman"/>
          <w:sz w:val="24"/>
          <w:szCs w:val="24"/>
        </w:rPr>
        <w:t xml:space="preserve"> for assistance.</w:t>
      </w:r>
    </w:p>
    <w:p w:rsidR="00801917" w:rsidRDefault="00CB2302">
      <w:pPr>
        <w:rPr>
          <w:rFonts w:ascii="Times New Roman" w:hAnsi="Times New Roman" w:cs="Times New Roman"/>
          <w:sz w:val="24"/>
          <w:szCs w:val="24"/>
        </w:rPr>
      </w:pPr>
      <w:r>
        <w:rPr>
          <w:rFonts w:ascii="Times New Roman" w:hAnsi="Times New Roman" w:cs="Times New Roman"/>
          <w:sz w:val="24"/>
          <w:szCs w:val="24"/>
        </w:rPr>
        <w:t xml:space="preserve">The survey </w:t>
      </w:r>
      <w:r w:rsidR="003026EC">
        <w:rPr>
          <w:rFonts w:ascii="Times New Roman" w:hAnsi="Times New Roman" w:cs="Times New Roman"/>
          <w:sz w:val="24"/>
          <w:szCs w:val="24"/>
        </w:rPr>
        <w:t xml:space="preserve">contains </w:t>
      </w:r>
      <w:r w:rsidR="0025203F">
        <w:rPr>
          <w:rFonts w:ascii="Times New Roman" w:hAnsi="Times New Roman" w:cs="Times New Roman"/>
          <w:sz w:val="24"/>
          <w:szCs w:val="24"/>
        </w:rPr>
        <w:t xml:space="preserve">a </w:t>
      </w:r>
      <w:r w:rsidR="00114F37">
        <w:rPr>
          <w:rFonts w:ascii="Times New Roman" w:hAnsi="Times New Roman" w:cs="Times New Roman"/>
          <w:sz w:val="24"/>
          <w:szCs w:val="24"/>
        </w:rPr>
        <w:t>response form</w:t>
      </w:r>
      <w:r w:rsidR="00BB35B5">
        <w:rPr>
          <w:rFonts w:ascii="Times New Roman" w:hAnsi="Times New Roman" w:cs="Times New Roman"/>
          <w:sz w:val="24"/>
          <w:szCs w:val="24"/>
        </w:rPr>
        <w:t xml:space="preserve"> and a data section</w:t>
      </w:r>
      <w:r>
        <w:rPr>
          <w:rFonts w:ascii="Times New Roman" w:hAnsi="Times New Roman" w:cs="Times New Roman"/>
          <w:sz w:val="24"/>
          <w:szCs w:val="24"/>
        </w:rPr>
        <w:t xml:space="preserve">, provided as separate tabs in the spreadsheet.  </w:t>
      </w:r>
      <w:r w:rsidR="002B6A85">
        <w:rPr>
          <w:rFonts w:ascii="Times New Roman" w:hAnsi="Times New Roman" w:cs="Times New Roman"/>
          <w:sz w:val="24"/>
          <w:szCs w:val="24"/>
        </w:rPr>
        <w:t xml:space="preserve">Please carefully read the instructions for each </w:t>
      </w:r>
      <w:r w:rsidR="00BB35B5">
        <w:rPr>
          <w:rFonts w:ascii="Times New Roman" w:hAnsi="Times New Roman" w:cs="Times New Roman"/>
          <w:sz w:val="24"/>
          <w:szCs w:val="24"/>
        </w:rPr>
        <w:t>question</w:t>
      </w:r>
      <w:r w:rsidR="002B6A85">
        <w:rPr>
          <w:rFonts w:ascii="Times New Roman" w:hAnsi="Times New Roman" w:cs="Times New Roman"/>
          <w:sz w:val="24"/>
          <w:szCs w:val="24"/>
        </w:rPr>
        <w:t xml:space="preserve">.  </w:t>
      </w:r>
      <w:r w:rsidR="003026EC">
        <w:rPr>
          <w:rFonts w:ascii="Times New Roman" w:hAnsi="Times New Roman" w:cs="Times New Roman"/>
          <w:sz w:val="24"/>
          <w:szCs w:val="24"/>
        </w:rPr>
        <w:t xml:space="preserve">Please complete </w:t>
      </w:r>
      <w:r w:rsidR="005C08A4">
        <w:rPr>
          <w:rFonts w:ascii="Times New Roman" w:hAnsi="Times New Roman" w:cs="Times New Roman"/>
          <w:sz w:val="24"/>
          <w:szCs w:val="24"/>
        </w:rPr>
        <w:t>all</w:t>
      </w:r>
      <w:r w:rsidR="00853AC3">
        <w:rPr>
          <w:rFonts w:ascii="Times New Roman" w:hAnsi="Times New Roman" w:cs="Times New Roman"/>
          <w:sz w:val="24"/>
          <w:szCs w:val="24"/>
        </w:rPr>
        <w:t xml:space="preserve"> </w:t>
      </w:r>
      <w:r w:rsidR="00BB35B5">
        <w:rPr>
          <w:rFonts w:ascii="Times New Roman" w:hAnsi="Times New Roman" w:cs="Times New Roman"/>
          <w:sz w:val="24"/>
          <w:szCs w:val="24"/>
        </w:rPr>
        <w:t xml:space="preserve">questions on </w:t>
      </w:r>
      <w:r w:rsidR="00853AC3">
        <w:rPr>
          <w:rFonts w:ascii="Times New Roman" w:hAnsi="Times New Roman" w:cs="Times New Roman"/>
          <w:sz w:val="24"/>
          <w:szCs w:val="24"/>
        </w:rPr>
        <w:t>the survey.</w:t>
      </w:r>
      <w:r>
        <w:rPr>
          <w:rFonts w:ascii="Times New Roman" w:hAnsi="Times New Roman" w:cs="Times New Roman"/>
          <w:sz w:val="24"/>
          <w:szCs w:val="24"/>
        </w:rPr>
        <w:t xml:space="preserve">  </w:t>
      </w:r>
      <w:r w:rsidRPr="00350E7F">
        <w:rPr>
          <w:rFonts w:ascii="Times New Roman" w:hAnsi="Times New Roman" w:cs="Times New Roman"/>
          <w:b/>
          <w:sz w:val="24"/>
          <w:szCs w:val="24"/>
        </w:rPr>
        <w:t>Do not leave any cells in the survey blank</w:t>
      </w:r>
      <w:r w:rsidR="00BB35B5">
        <w:rPr>
          <w:rFonts w:ascii="Times New Roman" w:hAnsi="Times New Roman" w:cs="Times New Roman"/>
          <w:b/>
          <w:sz w:val="24"/>
          <w:szCs w:val="24"/>
        </w:rPr>
        <w:t>.</w:t>
      </w:r>
      <w:r w:rsidRPr="00350E7F">
        <w:rPr>
          <w:rFonts w:ascii="Times New Roman" w:hAnsi="Times New Roman" w:cs="Times New Roman"/>
          <w:b/>
          <w:sz w:val="24"/>
          <w:szCs w:val="24"/>
        </w:rPr>
        <w:t xml:space="preserve">  If </w:t>
      </w:r>
      <w:r w:rsidR="00B52A6F" w:rsidRPr="00350E7F">
        <w:rPr>
          <w:rFonts w:ascii="Times New Roman" w:hAnsi="Times New Roman" w:cs="Times New Roman"/>
          <w:b/>
          <w:sz w:val="24"/>
          <w:szCs w:val="24"/>
        </w:rPr>
        <w:t xml:space="preserve">a response to a </w:t>
      </w:r>
      <w:r w:rsidRPr="00350E7F">
        <w:rPr>
          <w:rFonts w:ascii="Times New Roman" w:hAnsi="Times New Roman" w:cs="Times New Roman"/>
          <w:b/>
          <w:sz w:val="24"/>
          <w:szCs w:val="24"/>
        </w:rPr>
        <w:t xml:space="preserve">particular </w:t>
      </w:r>
      <w:r w:rsidR="00B52A6F" w:rsidRPr="00350E7F">
        <w:rPr>
          <w:rFonts w:ascii="Times New Roman" w:hAnsi="Times New Roman" w:cs="Times New Roman"/>
          <w:b/>
          <w:sz w:val="24"/>
          <w:szCs w:val="24"/>
        </w:rPr>
        <w:t xml:space="preserve">cell </w:t>
      </w:r>
      <w:r w:rsidRPr="00350E7F">
        <w:rPr>
          <w:rFonts w:ascii="Times New Roman" w:hAnsi="Times New Roman" w:cs="Times New Roman"/>
          <w:b/>
          <w:sz w:val="24"/>
          <w:szCs w:val="24"/>
        </w:rPr>
        <w:t xml:space="preserve">does not exist, enter a 0.  If a </w:t>
      </w:r>
      <w:r w:rsidR="00B52A6F" w:rsidRPr="00350E7F">
        <w:rPr>
          <w:rFonts w:ascii="Times New Roman" w:hAnsi="Times New Roman" w:cs="Times New Roman"/>
          <w:b/>
          <w:sz w:val="24"/>
          <w:szCs w:val="24"/>
        </w:rPr>
        <w:t xml:space="preserve">response to a </w:t>
      </w:r>
      <w:r w:rsidRPr="00350E7F">
        <w:rPr>
          <w:rFonts w:ascii="Times New Roman" w:hAnsi="Times New Roman" w:cs="Times New Roman"/>
          <w:b/>
          <w:sz w:val="24"/>
          <w:szCs w:val="24"/>
        </w:rPr>
        <w:t xml:space="preserve">particular </w:t>
      </w:r>
      <w:r w:rsidR="00B52A6F" w:rsidRPr="00350E7F">
        <w:rPr>
          <w:rFonts w:ascii="Times New Roman" w:hAnsi="Times New Roman" w:cs="Times New Roman"/>
          <w:b/>
          <w:sz w:val="24"/>
          <w:szCs w:val="24"/>
        </w:rPr>
        <w:t xml:space="preserve">cell </w:t>
      </w:r>
      <w:r w:rsidRPr="00350E7F">
        <w:rPr>
          <w:rFonts w:ascii="Times New Roman" w:hAnsi="Times New Roman" w:cs="Times New Roman"/>
          <w:b/>
          <w:sz w:val="24"/>
          <w:szCs w:val="24"/>
        </w:rPr>
        <w:t>cannot be determined, enter DK for “don’t know.”</w:t>
      </w:r>
      <w:r w:rsidR="00BB35B5">
        <w:rPr>
          <w:rFonts w:ascii="Times New Roman" w:hAnsi="Times New Roman" w:cs="Times New Roman"/>
          <w:sz w:val="24"/>
          <w:szCs w:val="24"/>
        </w:rPr>
        <w:t xml:space="preserve">   </w:t>
      </w:r>
      <w:r w:rsidR="006A2E6E">
        <w:rPr>
          <w:rFonts w:ascii="Times New Roman" w:hAnsi="Times New Roman" w:cs="Times New Roman"/>
          <w:sz w:val="24"/>
          <w:szCs w:val="24"/>
        </w:rPr>
        <w:t>We will review the submitted s</w:t>
      </w:r>
      <w:r w:rsidR="00801917">
        <w:rPr>
          <w:rFonts w:ascii="Times New Roman" w:hAnsi="Times New Roman" w:cs="Times New Roman"/>
          <w:sz w:val="24"/>
          <w:szCs w:val="24"/>
        </w:rPr>
        <w:t xml:space="preserve">urveys for logical consistency and to </w:t>
      </w:r>
      <w:r w:rsidR="001D0190">
        <w:rPr>
          <w:rFonts w:ascii="Times New Roman" w:hAnsi="Times New Roman" w:cs="Times New Roman"/>
          <w:sz w:val="24"/>
          <w:szCs w:val="24"/>
        </w:rPr>
        <w:t xml:space="preserve">identify </w:t>
      </w:r>
      <w:r w:rsidR="00801917">
        <w:rPr>
          <w:rFonts w:ascii="Times New Roman" w:hAnsi="Times New Roman" w:cs="Times New Roman"/>
          <w:sz w:val="24"/>
          <w:szCs w:val="24"/>
        </w:rPr>
        <w:t>potential inaccura</w:t>
      </w:r>
      <w:r w:rsidR="001D0190">
        <w:rPr>
          <w:rFonts w:ascii="Times New Roman" w:hAnsi="Times New Roman" w:cs="Times New Roman"/>
          <w:sz w:val="24"/>
          <w:szCs w:val="24"/>
        </w:rPr>
        <w:t>c</w:t>
      </w:r>
      <w:r w:rsidR="003026EC">
        <w:rPr>
          <w:rFonts w:ascii="Times New Roman" w:hAnsi="Times New Roman" w:cs="Times New Roman"/>
          <w:sz w:val="24"/>
          <w:szCs w:val="24"/>
        </w:rPr>
        <w:t>ies with respect to</w:t>
      </w:r>
      <w:r w:rsidR="001D0190">
        <w:rPr>
          <w:rFonts w:ascii="Times New Roman" w:hAnsi="Times New Roman" w:cs="Times New Roman"/>
          <w:sz w:val="24"/>
          <w:szCs w:val="24"/>
        </w:rPr>
        <w:t xml:space="preserve"> reported</w:t>
      </w:r>
      <w:r w:rsidR="00801917">
        <w:rPr>
          <w:rFonts w:ascii="Times New Roman" w:hAnsi="Times New Roman" w:cs="Times New Roman"/>
          <w:sz w:val="24"/>
          <w:szCs w:val="24"/>
        </w:rPr>
        <w:t xml:space="preserve"> items</w:t>
      </w:r>
      <w:r w:rsidR="003026EC">
        <w:rPr>
          <w:rFonts w:ascii="Times New Roman" w:hAnsi="Times New Roman" w:cs="Times New Roman"/>
          <w:sz w:val="24"/>
          <w:szCs w:val="24"/>
        </w:rPr>
        <w:t>.  We</w:t>
      </w:r>
      <w:r w:rsidR="006A2E6E">
        <w:rPr>
          <w:rFonts w:ascii="Times New Roman" w:hAnsi="Times New Roman" w:cs="Times New Roman"/>
          <w:sz w:val="24"/>
          <w:szCs w:val="24"/>
        </w:rPr>
        <w:t xml:space="preserve"> </w:t>
      </w:r>
      <w:r w:rsidR="001D0190">
        <w:rPr>
          <w:rFonts w:ascii="Times New Roman" w:hAnsi="Times New Roman" w:cs="Times New Roman"/>
          <w:sz w:val="24"/>
          <w:szCs w:val="24"/>
        </w:rPr>
        <w:t>may contact</w:t>
      </w:r>
      <w:r w:rsidR="006A2E6E">
        <w:rPr>
          <w:rFonts w:ascii="Times New Roman" w:hAnsi="Times New Roman" w:cs="Times New Roman"/>
          <w:sz w:val="24"/>
          <w:szCs w:val="24"/>
        </w:rPr>
        <w:t xml:space="preserve"> the point-of-contact identified in your survey response</w:t>
      </w:r>
      <w:r w:rsidR="001D0190">
        <w:rPr>
          <w:rFonts w:ascii="Times New Roman" w:hAnsi="Times New Roman" w:cs="Times New Roman"/>
          <w:sz w:val="24"/>
          <w:szCs w:val="24"/>
        </w:rPr>
        <w:t xml:space="preserve"> if we need to confirm or revise a reported item, or need </w:t>
      </w:r>
      <w:r w:rsidR="003026EC">
        <w:rPr>
          <w:rFonts w:ascii="Times New Roman" w:hAnsi="Times New Roman" w:cs="Times New Roman"/>
          <w:sz w:val="24"/>
          <w:szCs w:val="24"/>
        </w:rPr>
        <w:t xml:space="preserve">further </w:t>
      </w:r>
      <w:r w:rsidR="001D0190">
        <w:rPr>
          <w:rFonts w:ascii="Times New Roman" w:hAnsi="Times New Roman" w:cs="Times New Roman"/>
          <w:sz w:val="24"/>
          <w:szCs w:val="24"/>
        </w:rPr>
        <w:t>explanation.</w:t>
      </w:r>
    </w:p>
    <w:p w:rsidR="003026EC" w:rsidRDefault="00170D5F" w:rsidP="003026EC">
      <w:pPr>
        <w:rPr>
          <w:rFonts w:ascii="Times New Roman" w:hAnsi="Times New Roman" w:cs="Times New Roman"/>
          <w:sz w:val="24"/>
          <w:szCs w:val="24"/>
        </w:rPr>
      </w:pPr>
      <w:r>
        <w:rPr>
          <w:rFonts w:ascii="Times New Roman" w:hAnsi="Times New Roman" w:cs="Times New Roman"/>
          <w:sz w:val="24"/>
          <w:szCs w:val="24"/>
        </w:rPr>
        <w:t>In</w:t>
      </w:r>
      <w:r w:rsidR="003026EC">
        <w:rPr>
          <w:rFonts w:ascii="Times New Roman" w:hAnsi="Times New Roman" w:cs="Times New Roman"/>
          <w:sz w:val="24"/>
          <w:szCs w:val="24"/>
        </w:rPr>
        <w:t xml:space="preserve"> the </w:t>
      </w:r>
      <w:r w:rsidR="00606684">
        <w:rPr>
          <w:rFonts w:ascii="Times New Roman" w:hAnsi="Times New Roman" w:cs="Times New Roman"/>
          <w:sz w:val="24"/>
          <w:szCs w:val="24"/>
        </w:rPr>
        <w:t>“R</w:t>
      </w:r>
      <w:r w:rsidR="003026EC">
        <w:rPr>
          <w:rFonts w:ascii="Times New Roman" w:hAnsi="Times New Roman" w:cs="Times New Roman"/>
          <w:sz w:val="24"/>
          <w:szCs w:val="24"/>
        </w:rPr>
        <w:t>esponse form</w:t>
      </w:r>
      <w:r w:rsidR="00606684">
        <w:rPr>
          <w:rFonts w:ascii="Times New Roman" w:hAnsi="Times New Roman" w:cs="Times New Roman"/>
          <w:sz w:val="24"/>
          <w:szCs w:val="24"/>
        </w:rPr>
        <w:t>”</w:t>
      </w:r>
      <w:r w:rsidR="003026EC">
        <w:rPr>
          <w:rFonts w:ascii="Times New Roman" w:hAnsi="Times New Roman" w:cs="Times New Roman"/>
          <w:sz w:val="24"/>
          <w:szCs w:val="24"/>
        </w:rPr>
        <w:t xml:space="preserve"> section in the first tab of the survey worksheet, list the depository institution affiliates </w:t>
      </w:r>
      <w:r w:rsidR="0025203F">
        <w:rPr>
          <w:rFonts w:ascii="Times New Roman" w:hAnsi="Times New Roman" w:cs="Times New Roman"/>
          <w:sz w:val="24"/>
          <w:szCs w:val="24"/>
        </w:rPr>
        <w:t>for</w:t>
      </w:r>
      <w:r w:rsidR="003026EC">
        <w:rPr>
          <w:rFonts w:ascii="Times New Roman" w:hAnsi="Times New Roman" w:cs="Times New Roman"/>
          <w:sz w:val="24"/>
          <w:szCs w:val="24"/>
        </w:rPr>
        <w:t xml:space="preserve"> a particular survey response.  </w:t>
      </w:r>
      <w:r w:rsidR="00BB35B5">
        <w:rPr>
          <w:rFonts w:ascii="Times New Roman" w:hAnsi="Times New Roman" w:cs="Times New Roman"/>
          <w:sz w:val="24"/>
          <w:szCs w:val="24"/>
        </w:rPr>
        <w:t xml:space="preserve">All of your affiliates that issue government prepaid cards should be included in the survey response.  </w:t>
      </w:r>
      <w:r w:rsidR="003026EC">
        <w:rPr>
          <w:rFonts w:ascii="Times New Roman" w:hAnsi="Times New Roman" w:cs="Times New Roman"/>
          <w:sz w:val="24"/>
          <w:szCs w:val="24"/>
        </w:rPr>
        <w:t>In the response form</w:t>
      </w:r>
      <w:r w:rsidR="00304BCA">
        <w:rPr>
          <w:rFonts w:ascii="Times New Roman" w:hAnsi="Times New Roman" w:cs="Times New Roman"/>
          <w:sz w:val="24"/>
          <w:szCs w:val="24"/>
        </w:rPr>
        <w:t>, p</w:t>
      </w:r>
      <w:r w:rsidR="003026EC">
        <w:rPr>
          <w:rFonts w:ascii="Times New Roman" w:hAnsi="Times New Roman" w:cs="Times New Roman"/>
          <w:sz w:val="24"/>
          <w:szCs w:val="24"/>
        </w:rPr>
        <w:t>lease provide the designated point-of-contact for your organization’s overall response.</w:t>
      </w:r>
      <w:r w:rsidR="009B1148">
        <w:rPr>
          <w:rFonts w:ascii="Times New Roman" w:hAnsi="Times New Roman" w:cs="Times New Roman"/>
          <w:sz w:val="24"/>
          <w:szCs w:val="24"/>
        </w:rPr>
        <w:t xml:space="preserve">  </w:t>
      </w:r>
      <w:r w:rsidR="00304BCA">
        <w:rPr>
          <w:rFonts w:ascii="Times New Roman" w:hAnsi="Times New Roman" w:cs="Times New Roman"/>
          <w:sz w:val="24"/>
          <w:szCs w:val="24"/>
        </w:rPr>
        <w:t>P</w:t>
      </w:r>
      <w:r w:rsidR="009B1148">
        <w:rPr>
          <w:rFonts w:ascii="Times New Roman" w:hAnsi="Times New Roman" w:cs="Times New Roman"/>
          <w:sz w:val="24"/>
          <w:szCs w:val="24"/>
        </w:rPr>
        <w:t>lease also include the Unique Identifier assigned to your institution (provided in the cover letter to the survey).</w:t>
      </w:r>
    </w:p>
    <w:p w:rsidR="0098460A" w:rsidRDefault="0098460A" w:rsidP="003026EC">
      <w:pPr>
        <w:rPr>
          <w:rFonts w:ascii="Times New Roman" w:hAnsi="Times New Roman" w:cs="Times New Roman"/>
          <w:sz w:val="24"/>
          <w:szCs w:val="24"/>
        </w:rPr>
      </w:pPr>
    </w:p>
    <w:p w:rsidR="00170D5F" w:rsidRDefault="00170D5F" w:rsidP="003026EC">
      <w:pPr>
        <w:rPr>
          <w:rFonts w:ascii="Times New Roman" w:hAnsi="Times New Roman" w:cs="Times New Roman"/>
          <w:sz w:val="24"/>
          <w:szCs w:val="24"/>
        </w:rPr>
      </w:pPr>
    </w:p>
    <w:p w:rsidR="0098460A" w:rsidRDefault="0098460A" w:rsidP="003026EC">
      <w:pPr>
        <w:rPr>
          <w:rFonts w:ascii="Times New Roman" w:hAnsi="Times New Roman" w:cs="Times New Roman"/>
          <w:sz w:val="24"/>
          <w:szCs w:val="24"/>
        </w:rPr>
      </w:pPr>
    </w:p>
    <w:p w:rsidR="007600C1" w:rsidRPr="007600C1" w:rsidRDefault="007600C1" w:rsidP="007254C1">
      <w:pPr>
        <w:rPr>
          <w:rFonts w:ascii="Times New Roman" w:hAnsi="Times New Roman" w:cs="Times New Roman"/>
          <w:b/>
          <w:sz w:val="24"/>
          <w:szCs w:val="24"/>
        </w:rPr>
      </w:pPr>
      <w:r>
        <w:rPr>
          <w:rFonts w:ascii="Times New Roman" w:hAnsi="Times New Roman" w:cs="Times New Roman"/>
          <w:b/>
          <w:sz w:val="24"/>
          <w:szCs w:val="24"/>
        </w:rPr>
        <w:lastRenderedPageBreak/>
        <w:t>Reporting burden and confidentiality</w:t>
      </w:r>
    </w:p>
    <w:p w:rsidR="000F2F04" w:rsidRPr="000F2F04" w:rsidRDefault="000F2F04" w:rsidP="000F2F04">
      <w:pPr>
        <w:jc w:val="both"/>
        <w:rPr>
          <w:rFonts w:ascii="Times New Roman" w:hAnsi="Times New Roman" w:cs="Times New Roman"/>
          <w:sz w:val="24"/>
          <w:szCs w:val="24"/>
        </w:rPr>
      </w:pPr>
      <w:r w:rsidRPr="000F2F04">
        <w:rPr>
          <w:rFonts w:ascii="Times New Roman" w:hAnsi="Times New Roman" w:cs="Times New Roman"/>
          <w:sz w:val="24"/>
          <w:szCs w:val="24"/>
        </w:rPr>
        <w:t>The Federal Reserve System regards the individual organization information provided by each respondent as confidential (5 U.S.C. § 552(b</w:t>
      </w:r>
      <w:proofErr w:type="gramStart"/>
      <w:r w:rsidRPr="000F2F04">
        <w:rPr>
          <w:rFonts w:ascii="Times New Roman" w:hAnsi="Times New Roman" w:cs="Times New Roman"/>
          <w:sz w:val="24"/>
          <w:szCs w:val="24"/>
        </w:rPr>
        <w:t>)(</w:t>
      </w:r>
      <w:proofErr w:type="gramEnd"/>
      <w:r w:rsidRPr="000F2F04">
        <w:rPr>
          <w:rFonts w:ascii="Times New Roman" w:hAnsi="Times New Roman" w:cs="Times New Roman"/>
          <w:sz w:val="24"/>
          <w:szCs w:val="24"/>
        </w:rPr>
        <w:t xml:space="preserve">4)).  If it should be determined subsequently that any information collected on this form must be released, the respondents will be notified.  </w:t>
      </w:r>
      <w:r w:rsidRPr="000F2F04">
        <w:rPr>
          <w:rFonts w:ascii="Times New Roman" w:hAnsi="Times New Roman" w:cs="Times New Roman"/>
          <w:sz w:val="24"/>
          <w:szCs w:val="24"/>
        </w:rPr>
        <w:tab/>
      </w:r>
    </w:p>
    <w:p w:rsidR="000A49D0" w:rsidRDefault="000F2F04">
      <w:pPr>
        <w:rPr>
          <w:rFonts w:ascii="Times New Roman" w:hAnsi="Times New Roman" w:cs="Times New Roman"/>
          <w:sz w:val="24"/>
          <w:szCs w:val="24"/>
        </w:rPr>
      </w:pPr>
      <w:r w:rsidRPr="000F2F04">
        <w:rPr>
          <w:rFonts w:ascii="Times New Roman" w:hAnsi="Times New Roman" w:cs="Times New Roman"/>
          <w:sz w:val="24"/>
          <w:szCs w:val="24"/>
        </w:rPr>
        <w:t xml:space="preserve">Public reporting burden for this collection of information is estimated to be </w:t>
      </w:r>
      <w:r w:rsidR="0098460A" w:rsidRPr="0098460A">
        <w:rPr>
          <w:rFonts w:ascii="Times New Roman" w:hAnsi="Times New Roman" w:cs="Times New Roman"/>
          <w:b/>
          <w:color w:val="FF0000"/>
          <w:sz w:val="24"/>
          <w:szCs w:val="24"/>
        </w:rPr>
        <w:t>XX</w:t>
      </w:r>
      <w:r w:rsidRPr="000F2F04">
        <w:rPr>
          <w:rFonts w:ascii="Times New Roman" w:hAnsi="Times New Roman" w:cs="Times New Roman"/>
          <w:sz w:val="24"/>
          <w:szCs w:val="24"/>
        </w:rPr>
        <w:t xml:space="preserve"> hours per response, including the time to gather data in the required form and to review instructions and complete the information collection.  Send comments regarding this burden estimate or any other aspect of this collection of information, including suggestions for reducing the burden to: Secretary, Board of Governors of the Federal Reserve System, 20th and C Streets, N.W., Washington, D.C. 20551, or via email to </w:t>
      </w:r>
      <w:hyperlink r:id="rId10" w:history="1">
        <w:r>
          <w:rPr>
            <w:rStyle w:val="Hyperlink"/>
            <w:rFonts w:ascii="Times New Roman" w:hAnsi="Times New Roman" w:cs="Times New Roman"/>
            <w:sz w:val="24"/>
            <w:szCs w:val="24"/>
          </w:rPr>
          <w:t>regs.comments@frb.gov</w:t>
        </w:r>
      </w:hyperlink>
      <w:r w:rsidRPr="000F2F04">
        <w:rPr>
          <w:rFonts w:ascii="Times New Roman" w:hAnsi="Times New Roman" w:cs="Times New Roman"/>
          <w:sz w:val="24"/>
          <w:szCs w:val="24"/>
        </w:rPr>
        <w:t>; and to the Office of Management and Budget, Paperwork Reduction Project (7100-0079), Washington, D.C. 20503.  The Federal Reserve may not conduct or sponsor, and an organization (or a person) is not required to respond to, a collection of information unless it displays a currently valid OMB control number</w:t>
      </w:r>
      <w:r w:rsidR="00A13117">
        <w:rPr>
          <w:rFonts w:ascii="Times New Roman" w:hAnsi="Times New Roman" w:cs="Times New Roman"/>
          <w:sz w:val="24"/>
          <w:szCs w:val="24"/>
        </w:rPr>
        <w:t>.</w:t>
      </w:r>
    </w:p>
    <w:p w:rsidR="000A49D0" w:rsidRDefault="000A49D0">
      <w:pPr>
        <w:rPr>
          <w:rFonts w:ascii="Times New Roman" w:hAnsi="Times New Roman" w:cs="Times New Roman"/>
          <w:sz w:val="24"/>
          <w:szCs w:val="24"/>
        </w:rPr>
      </w:pPr>
    </w:p>
    <w:p w:rsidR="00BB35B5" w:rsidRDefault="00BB35B5">
      <w:pPr>
        <w:rPr>
          <w:rFonts w:ascii="Times New Roman" w:hAnsi="Times New Roman" w:cs="Times New Roman"/>
          <w:b/>
          <w:sz w:val="24"/>
          <w:szCs w:val="24"/>
        </w:rPr>
      </w:pPr>
      <w:r>
        <w:rPr>
          <w:rFonts w:ascii="Times New Roman" w:hAnsi="Times New Roman" w:cs="Times New Roman"/>
          <w:b/>
          <w:sz w:val="24"/>
          <w:szCs w:val="24"/>
        </w:rPr>
        <w:br w:type="page"/>
      </w:r>
    </w:p>
    <w:p w:rsidR="000A49D0" w:rsidRPr="008C394C" w:rsidRDefault="000A49D0" w:rsidP="000A49D0">
      <w:pPr>
        <w:rPr>
          <w:rFonts w:ascii="Times New Roman" w:hAnsi="Times New Roman" w:cs="Times New Roman"/>
          <w:sz w:val="24"/>
          <w:szCs w:val="24"/>
        </w:rPr>
      </w:pPr>
      <w:r w:rsidRPr="008C394C">
        <w:rPr>
          <w:rFonts w:ascii="Times New Roman" w:hAnsi="Times New Roman" w:cs="Times New Roman"/>
          <w:b/>
          <w:sz w:val="24"/>
          <w:szCs w:val="24"/>
        </w:rPr>
        <w:lastRenderedPageBreak/>
        <w:t>General instructions:</w:t>
      </w:r>
    </w:p>
    <w:p w:rsidR="000A49D0" w:rsidRPr="00BB35B5" w:rsidRDefault="000A49D0" w:rsidP="000A49D0">
      <w:pPr>
        <w:pStyle w:val="ListParagraph"/>
        <w:numPr>
          <w:ilvl w:val="0"/>
          <w:numId w:val="19"/>
        </w:numPr>
        <w:rPr>
          <w:rFonts w:ascii="Times New Roman" w:hAnsi="Times New Roman" w:cs="Times New Roman"/>
          <w:b/>
          <w:sz w:val="24"/>
          <w:szCs w:val="24"/>
        </w:rPr>
      </w:pPr>
      <w:r w:rsidRPr="000B0BA4">
        <w:rPr>
          <w:rFonts w:ascii="Times New Roman" w:hAnsi="Times New Roman" w:cs="Times New Roman"/>
          <w:sz w:val="24"/>
          <w:szCs w:val="24"/>
        </w:rPr>
        <w:t>Round to the nearest dollar.  Do not include dollar signs or commas.</w:t>
      </w:r>
    </w:p>
    <w:p w:rsidR="007B366F" w:rsidRPr="007B366F" w:rsidRDefault="007B366F" w:rsidP="007B366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Additional columns may be added if your organization sponsors more than five government card programs.</w:t>
      </w:r>
    </w:p>
    <w:p w:rsidR="000F2F04" w:rsidRPr="007B366F" w:rsidRDefault="007B366F" w:rsidP="007B366F">
      <w:pPr>
        <w:pStyle w:val="ListParagraph"/>
        <w:numPr>
          <w:ilvl w:val="0"/>
          <w:numId w:val="19"/>
        </w:numPr>
        <w:rPr>
          <w:rFonts w:ascii="Times New Roman" w:hAnsi="Times New Roman" w:cs="Times New Roman"/>
          <w:b/>
          <w:sz w:val="28"/>
          <w:szCs w:val="28"/>
        </w:rPr>
      </w:pPr>
      <w:r w:rsidRPr="007B366F">
        <w:rPr>
          <w:rFonts w:ascii="Times New Roman" w:hAnsi="Times New Roman" w:cs="Times New Roman"/>
          <w:sz w:val="24"/>
          <w:szCs w:val="24"/>
        </w:rPr>
        <w:t>A total column has been provided to report combined data for all of your organization’s government card programs.</w:t>
      </w:r>
    </w:p>
    <w:p w:rsidR="007B366F" w:rsidRPr="007B366F" w:rsidRDefault="007B366F" w:rsidP="007B366F">
      <w:pPr>
        <w:ind w:left="360"/>
        <w:rPr>
          <w:rFonts w:ascii="Times New Roman" w:hAnsi="Times New Roman" w:cs="Times New Roman"/>
          <w:b/>
          <w:sz w:val="28"/>
          <w:szCs w:val="28"/>
        </w:rPr>
      </w:pPr>
    </w:p>
    <w:p w:rsidR="00853AC3" w:rsidRPr="000B7A2B" w:rsidRDefault="002208A6">
      <w:pPr>
        <w:rPr>
          <w:rFonts w:ascii="Times New Roman" w:hAnsi="Times New Roman" w:cs="Times New Roman"/>
          <w:sz w:val="24"/>
          <w:szCs w:val="24"/>
        </w:rPr>
      </w:pPr>
      <w:r>
        <w:rPr>
          <w:rFonts w:ascii="Times New Roman" w:hAnsi="Times New Roman" w:cs="Times New Roman"/>
          <w:b/>
          <w:sz w:val="28"/>
          <w:szCs w:val="28"/>
        </w:rPr>
        <w:t>Section I: P</w:t>
      </w:r>
      <w:r w:rsidR="00853AC3" w:rsidRPr="00853AC3">
        <w:rPr>
          <w:rFonts w:ascii="Times New Roman" w:hAnsi="Times New Roman" w:cs="Times New Roman"/>
          <w:b/>
          <w:sz w:val="28"/>
          <w:szCs w:val="28"/>
        </w:rPr>
        <w:t>rogram information</w:t>
      </w:r>
    </w:p>
    <w:p w:rsidR="00AF3CFC" w:rsidRPr="00AF3CFC" w:rsidRDefault="002208A6" w:rsidP="00AF3CF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Program name:  Provide the name of the government </w:t>
      </w:r>
      <w:r w:rsidR="00AF3CFC">
        <w:rPr>
          <w:rFonts w:ascii="Times New Roman" w:hAnsi="Times New Roman" w:cs="Times New Roman"/>
          <w:sz w:val="24"/>
          <w:szCs w:val="24"/>
        </w:rPr>
        <w:t xml:space="preserve">payment </w:t>
      </w:r>
      <w:r>
        <w:rPr>
          <w:rFonts w:ascii="Times New Roman" w:hAnsi="Times New Roman" w:cs="Times New Roman"/>
          <w:sz w:val="24"/>
          <w:szCs w:val="24"/>
        </w:rPr>
        <w:t>program for which prepaid cards are being issued.</w:t>
      </w:r>
      <w:r w:rsidR="00AF3CFC">
        <w:rPr>
          <w:rFonts w:ascii="Times New Roman" w:hAnsi="Times New Roman" w:cs="Times New Roman"/>
          <w:sz w:val="24"/>
          <w:szCs w:val="24"/>
        </w:rPr>
        <w:t xml:space="preserve">  Such programs may include non-needs-tested benefits program</w:t>
      </w:r>
      <w:r w:rsidR="00AF3CFC" w:rsidRPr="00AF3CFC">
        <w:rPr>
          <w:rFonts w:ascii="Times New Roman" w:hAnsi="Times New Roman" w:cs="Times New Roman"/>
          <w:sz w:val="24"/>
          <w:szCs w:val="24"/>
        </w:rPr>
        <w:t>s (such as unemployment and child support cards) and needs-tested electronic benefit transfer (EBT) cards (such as Women, Infants, and Children (WIC) benefits).  Include government payroll card</w:t>
      </w:r>
      <w:r w:rsidR="00AF3CFC">
        <w:rPr>
          <w:rFonts w:ascii="Times New Roman" w:hAnsi="Times New Roman" w:cs="Times New Roman"/>
          <w:sz w:val="24"/>
          <w:szCs w:val="24"/>
        </w:rPr>
        <w:t xml:space="preserve"> programs.</w:t>
      </w:r>
    </w:p>
    <w:p w:rsidR="00AF3CFC" w:rsidRDefault="00AF3CFC" w:rsidP="002208A6">
      <w:pPr>
        <w:pStyle w:val="ListParagraph"/>
        <w:ind w:left="360"/>
        <w:rPr>
          <w:rFonts w:ascii="Times New Roman" w:hAnsi="Times New Roman" w:cs="Times New Roman"/>
          <w:sz w:val="24"/>
          <w:szCs w:val="24"/>
        </w:rPr>
      </w:pPr>
    </w:p>
    <w:p w:rsidR="002208A6" w:rsidRDefault="002208A6"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Federal, state, or local program:  Indicate whether the program is a Federal, state, or local government program.  Place an F for Federal, S for state, or L for local.</w:t>
      </w:r>
    </w:p>
    <w:p w:rsidR="004B3414" w:rsidRPr="004B3414" w:rsidRDefault="004B3414" w:rsidP="004B3414">
      <w:pPr>
        <w:pStyle w:val="ListParagraph"/>
        <w:rPr>
          <w:rFonts w:ascii="Times New Roman" w:hAnsi="Times New Roman" w:cs="Times New Roman"/>
          <w:sz w:val="24"/>
          <w:szCs w:val="24"/>
        </w:rPr>
      </w:pPr>
    </w:p>
    <w:p w:rsidR="004B3414" w:rsidRDefault="004B3414"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Sponsoring agency:  Identify the government agency sponsoring the program.</w:t>
      </w:r>
    </w:p>
    <w:p w:rsidR="002208A6" w:rsidRPr="002208A6" w:rsidRDefault="002208A6" w:rsidP="002208A6">
      <w:pPr>
        <w:pStyle w:val="ListParagraph"/>
        <w:rPr>
          <w:rFonts w:ascii="Times New Roman" w:hAnsi="Times New Roman" w:cs="Times New Roman"/>
          <w:sz w:val="24"/>
          <w:szCs w:val="24"/>
        </w:rPr>
      </w:pPr>
    </w:p>
    <w:p w:rsidR="002208A6" w:rsidRDefault="002208A6" w:rsidP="002208A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Description of benefit type:  Briefly describe the type of program for which prepaid cards are being issue.  (e.g.: unemployment insurance, nutrition supplement, etc.)</w:t>
      </w:r>
    </w:p>
    <w:p w:rsidR="002208A6" w:rsidRPr="002208A6" w:rsidRDefault="002208A6" w:rsidP="002208A6">
      <w:pPr>
        <w:pStyle w:val="ListParagraph"/>
        <w:rPr>
          <w:rFonts w:ascii="Times New Roman" w:hAnsi="Times New Roman" w:cs="Times New Roman"/>
          <w:sz w:val="24"/>
          <w:szCs w:val="24"/>
        </w:rPr>
      </w:pPr>
    </w:p>
    <w:p w:rsidR="002208A6" w:rsidRPr="000B7A2B" w:rsidRDefault="002208A6" w:rsidP="002208A6">
      <w:pPr>
        <w:rPr>
          <w:rFonts w:ascii="Times New Roman" w:hAnsi="Times New Roman" w:cs="Times New Roman"/>
          <w:sz w:val="24"/>
          <w:szCs w:val="24"/>
        </w:rPr>
      </w:pPr>
      <w:r>
        <w:rPr>
          <w:rFonts w:ascii="Times New Roman" w:hAnsi="Times New Roman" w:cs="Times New Roman"/>
          <w:b/>
          <w:sz w:val="28"/>
          <w:szCs w:val="28"/>
        </w:rPr>
        <w:t>Section II: Accounts</w:t>
      </w:r>
    </w:p>
    <w:p w:rsidR="009327C8" w:rsidRDefault="00A30759" w:rsidP="00A30759">
      <w:pPr>
        <w:rPr>
          <w:rFonts w:ascii="Times New Roman" w:hAnsi="Times New Roman" w:cs="Times New Roman"/>
          <w:sz w:val="24"/>
          <w:szCs w:val="24"/>
        </w:rPr>
      </w:pPr>
      <w:r>
        <w:rPr>
          <w:rFonts w:ascii="Times New Roman" w:hAnsi="Times New Roman" w:cs="Times New Roman"/>
          <w:sz w:val="24"/>
          <w:szCs w:val="24"/>
        </w:rPr>
        <w:t>Please provide the following information on accounts associated with each card program.</w:t>
      </w:r>
    </w:p>
    <w:p w:rsidR="00A30759" w:rsidRPr="009327C8" w:rsidRDefault="00A30759" w:rsidP="00A30759">
      <w:pPr>
        <w:rPr>
          <w:rFonts w:ascii="Times New Roman" w:hAnsi="Times New Roman" w:cs="Times New Roman"/>
          <w:b/>
          <w:sz w:val="24"/>
          <w:szCs w:val="24"/>
        </w:rPr>
      </w:pPr>
      <w:r w:rsidRPr="009327C8">
        <w:rPr>
          <w:rFonts w:ascii="Times New Roman" w:hAnsi="Times New Roman" w:cs="Times New Roman"/>
          <w:b/>
          <w:sz w:val="24"/>
          <w:szCs w:val="24"/>
        </w:rPr>
        <w:t>Note:  For purposes of programs set up with an omnibus account, an account refers to each sub-account and not to the omnibus account in which funds for each of the sub-accounts are kept.</w:t>
      </w:r>
      <w:r w:rsidR="009327C8" w:rsidRPr="009327C8">
        <w:rPr>
          <w:rFonts w:ascii="Times New Roman" w:hAnsi="Times New Roman" w:cs="Times New Roman"/>
          <w:b/>
          <w:sz w:val="24"/>
          <w:szCs w:val="24"/>
        </w:rPr>
        <w:t xml:space="preserve">  Count a single account with multiple cards as one account.  Count multiple accounts associated with a single card as a single account.</w:t>
      </w:r>
    </w:p>
    <w:p w:rsidR="009327C8" w:rsidRDefault="009327C8" w:rsidP="009327C8">
      <w:pPr>
        <w:pStyle w:val="ListParagraph"/>
        <w:numPr>
          <w:ilvl w:val="0"/>
          <w:numId w:val="21"/>
        </w:numPr>
        <w:rPr>
          <w:rFonts w:ascii="Times New Roman" w:hAnsi="Times New Roman" w:cs="Times New Roman"/>
          <w:sz w:val="24"/>
          <w:szCs w:val="24"/>
        </w:rPr>
      </w:pPr>
      <w:proofErr w:type="gramStart"/>
      <w:r w:rsidRPr="009327C8">
        <w:rPr>
          <w:rFonts w:ascii="Times New Roman" w:hAnsi="Times New Roman" w:cs="Times New Roman"/>
          <w:sz w:val="24"/>
          <w:szCs w:val="24"/>
        </w:rPr>
        <w:t>Number of accounts open</w:t>
      </w:r>
      <w:proofErr w:type="gramEnd"/>
      <w:r w:rsidRPr="009327C8">
        <w:rPr>
          <w:rFonts w:ascii="Times New Roman" w:hAnsi="Times New Roman" w:cs="Times New Roman"/>
          <w:sz w:val="24"/>
          <w:szCs w:val="24"/>
        </w:rPr>
        <w:t xml:space="preserve"> on 12-31-2010:  </w:t>
      </w:r>
      <w:r w:rsidR="002208A6" w:rsidRPr="009327C8">
        <w:rPr>
          <w:rFonts w:ascii="Times New Roman" w:hAnsi="Times New Roman" w:cs="Times New Roman"/>
          <w:sz w:val="24"/>
          <w:szCs w:val="24"/>
        </w:rPr>
        <w:t xml:space="preserve">Provide the </w:t>
      </w:r>
      <w:r w:rsidRPr="009327C8">
        <w:rPr>
          <w:rFonts w:ascii="Times New Roman" w:hAnsi="Times New Roman" w:cs="Times New Roman"/>
          <w:sz w:val="24"/>
          <w:szCs w:val="24"/>
        </w:rPr>
        <w:t xml:space="preserve">total number of accounts that were open on 12-31-2010.  </w:t>
      </w:r>
    </w:p>
    <w:p w:rsidR="009327C8" w:rsidRPr="009327C8" w:rsidRDefault="009327C8" w:rsidP="009327C8">
      <w:pPr>
        <w:pStyle w:val="ListParagraph"/>
        <w:ind w:left="360"/>
        <w:rPr>
          <w:rFonts w:ascii="Times New Roman" w:hAnsi="Times New Roman" w:cs="Times New Roman"/>
          <w:sz w:val="24"/>
          <w:szCs w:val="24"/>
        </w:rPr>
      </w:pPr>
    </w:p>
    <w:p w:rsidR="002208A6" w:rsidRDefault="009327C8" w:rsidP="002208A6">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Number of accounts opened in 2010:  Provide the total number of accounts that were open</w:t>
      </w:r>
      <w:r>
        <w:rPr>
          <w:rFonts w:ascii="Times New Roman" w:hAnsi="Times New Roman" w:cs="Times New Roman"/>
          <w:sz w:val="24"/>
          <w:szCs w:val="24"/>
        </w:rPr>
        <w:t>ed during 2010</w:t>
      </w:r>
      <w:r w:rsidRPr="009327C8">
        <w:rPr>
          <w:rFonts w:ascii="Times New Roman" w:hAnsi="Times New Roman" w:cs="Times New Roman"/>
          <w:sz w:val="24"/>
          <w:szCs w:val="24"/>
        </w:rPr>
        <w:t>.</w:t>
      </w:r>
    </w:p>
    <w:p w:rsidR="009327C8" w:rsidRPr="009327C8" w:rsidRDefault="009327C8" w:rsidP="009327C8">
      <w:pPr>
        <w:pStyle w:val="ListParagraph"/>
        <w:rPr>
          <w:rFonts w:ascii="Times New Roman" w:hAnsi="Times New Roman" w:cs="Times New Roman"/>
          <w:sz w:val="24"/>
          <w:szCs w:val="24"/>
        </w:rPr>
      </w:pPr>
    </w:p>
    <w:p w:rsidR="009327C8" w:rsidRDefault="009327C8" w:rsidP="009327C8">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 xml:space="preserve">Number of accounts closed in 2010:  Provide the total number of accounts that were </w:t>
      </w:r>
      <w:r>
        <w:rPr>
          <w:rFonts w:ascii="Times New Roman" w:hAnsi="Times New Roman" w:cs="Times New Roman"/>
          <w:sz w:val="24"/>
          <w:szCs w:val="24"/>
        </w:rPr>
        <w:t>closed during 2010</w:t>
      </w:r>
      <w:r w:rsidRPr="009327C8">
        <w:rPr>
          <w:rFonts w:ascii="Times New Roman" w:hAnsi="Times New Roman" w:cs="Times New Roman"/>
          <w:sz w:val="24"/>
          <w:szCs w:val="24"/>
        </w:rPr>
        <w:t>.</w:t>
      </w:r>
    </w:p>
    <w:p w:rsidR="009327C8" w:rsidRPr="009327C8" w:rsidRDefault="009327C8" w:rsidP="009327C8">
      <w:pPr>
        <w:pStyle w:val="ListParagraph"/>
        <w:rPr>
          <w:rFonts w:ascii="Times New Roman" w:hAnsi="Times New Roman" w:cs="Times New Roman"/>
          <w:sz w:val="24"/>
          <w:szCs w:val="24"/>
        </w:rPr>
      </w:pPr>
    </w:p>
    <w:p w:rsidR="00420845" w:rsidRDefault="009327C8" w:rsidP="002D24E3">
      <w:pPr>
        <w:pStyle w:val="ListParagraph"/>
        <w:numPr>
          <w:ilvl w:val="0"/>
          <w:numId w:val="21"/>
        </w:numPr>
        <w:rPr>
          <w:rFonts w:ascii="Times New Roman" w:hAnsi="Times New Roman" w:cs="Times New Roman"/>
          <w:sz w:val="24"/>
          <w:szCs w:val="24"/>
        </w:rPr>
      </w:pPr>
      <w:r w:rsidRPr="009327C8">
        <w:rPr>
          <w:rFonts w:ascii="Times New Roman" w:hAnsi="Times New Roman" w:cs="Times New Roman"/>
          <w:sz w:val="24"/>
          <w:szCs w:val="24"/>
        </w:rPr>
        <w:t>Average number of accounts open during 2010</w:t>
      </w:r>
      <w:r>
        <w:rPr>
          <w:rFonts w:ascii="Times New Roman" w:hAnsi="Times New Roman" w:cs="Times New Roman"/>
          <w:sz w:val="24"/>
          <w:szCs w:val="24"/>
        </w:rPr>
        <w:t>:  Provide t</w:t>
      </w:r>
      <w:r w:rsidRPr="009327C8">
        <w:rPr>
          <w:rFonts w:ascii="Times New Roman" w:hAnsi="Times New Roman" w:cs="Times New Roman"/>
          <w:sz w:val="24"/>
          <w:szCs w:val="24"/>
        </w:rPr>
        <w:t xml:space="preserve">he average number of open accounts </w:t>
      </w:r>
      <w:r>
        <w:rPr>
          <w:rFonts w:ascii="Times New Roman" w:hAnsi="Times New Roman" w:cs="Times New Roman"/>
          <w:sz w:val="24"/>
          <w:szCs w:val="24"/>
        </w:rPr>
        <w:t>during 2010</w:t>
      </w:r>
      <w:r w:rsidRPr="009327C8">
        <w:rPr>
          <w:rFonts w:ascii="Times New Roman" w:hAnsi="Times New Roman" w:cs="Times New Roman"/>
          <w:sz w:val="24"/>
          <w:szCs w:val="24"/>
        </w:rPr>
        <w:t xml:space="preserve">.  Compute as the sum of the </w:t>
      </w:r>
      <w:r>
        <w:rPr>
          <w:rFonts w:ascii="Times New Roman" w:hAnsi="Times New Roman" w:cs="Times New Roman"/>
          <w:sz w:val="24"/>
          <w:szCs w:val="24"/>
        </w:rPr>
        <w:t xml:space="preserve">number of open </w:t>
      </w:r>
      <w:r w:rsidRPr="009327C8">
        <w:rPr>
          <w:rFonts w:ascii="Times New Roman" w:hAnsi="Times New Roman" w:cs="Times New Roman"/>
          <w:sz w:val="24"/>
          <w:szCs w:val="24"/>
        </w:rPr>
        <w:t xml:space="preserve">accounts at the end of each month divided by </w:t>
      </w:r>
      <w:r w:rsidR="000330FF">
        <w:rPr>
          <w:rFonts w:ascii="Times New Roman" w:hAnsi="Times New Roman" w:cs="Times New Roman"/>
          <w:sz w:val="24"/>
          <w:szCs w:val="24"/>
        </w:rPr>
        <w:t>12</w:t>
      </w:r>
      <w:r>
        <w:rPr>
          <w:rFonts w:ascii="Times New Roman" w:hAnsi="Times New Roman" w:cs="Times New Roman"/>
          <w:sz w:val="24"/>
          <w:szCs w:val="24"/>
        </w:rPr>
        <w:t>.</w:t>
      </w:r>
    </w:p>
    <w:p w:rsidR="002D24E3" w:rsidRPr="002D24E3" w:rsidRDefault="002D24E3" w:rsidP="002D24E3">
      <w:pPr>
        <w:rPr>
          <w:rFonts w:ascii="Times New Roman" w:hAnsi="Times New Roman" w:cs="Times New Roman"/>
          <w:sz w:val="24"/>
          <w:szCs w:val="24"/>
        </w:rPr>
      </w:pPr>
    </w:p>
    <w:p w:rsidR="00420845" w:rsidRPr="000B7A2B" w:rsidRDefault="00420845" w:rsidP="00420845">
      <w:pPr>
        <w:rPr>
          <w:rFonts w:ascii="Times New Roman" w:hAnsi="Times New Roman" w:cs="Times New Roman"/>
          <w:sz w:val="24"/>
          <w:szCs w:val="24"/>
        </w:rPr>
      </w:pPr>
      <w:r>
        <w:rPr>
          <w:rFonts w:ascii="Times New Roman" w:hAnsi="Times New Roman" w:cs="Times New Roman"/>
          <w:b/>
          <w:sz w:val="28"/>
          <w:szCs w:val="28"/>
        </w:rPr>
        <w:t>Section III: Cards</w:t>
      </w:r>
    </w:p>
    <w:p w:rsidR="00420845" w:rsidRDefault="00420845" w:rsidP="00420845">
      <w:pPr>
        <w:rPr>
          <w:rFonts w:ascii="Times New Roman" w:hAnsi="Times New Roman" w:cs="Times New Roman"/>
          <w:sz w:val="24"/>
          <w:szCs w:val="24"/>
        </w:rPr>
      </w:pPr>
      <w:r>
        <w:rPr>
          <w:rFonts w:ascii="Times New Roman" w:hAnsi="Times New Roman" w:cs="Times New Roman"/>
          <w:sz w:val="24"/>
          <w:szCs w:val="24"/>
        </w:rPr>
        <w:t xml:space="preserve">Please provide the following information on </w:t>
      </w:r>
      <w:r w:rsidR="007310EA">
        <w:rPr>
          <w:rFonts w:ascii="Times New Roman" w:hAnsi="Times New Roman" w:cs="Times New Roman"/>
          <w:sz w:val="24"/>
          <w:szCs w:val="24"/>
        </w:rPr>
        <w:t xml:space="preserve">cards </w:t>
      </w:r>
      <w:r>
        <w:rPr>
          <w:rFonts w:ascii="Times New Roman" w:hAnsi="Times New Roman" w:cs="Times New Roman"/>
          <w:sz w:val="24"/>
          <w:szCs w:val="24"/>
        </w:rPr>
        <w:t>associated with each card program.</w:t>
      </w:r>
    </w:p>
    <w:p w:rsidR="007310EA" w:rsidRDefault="007310EA" w:rsidP="007310EA">
      <w:pPr>
        <w:pStyle w:val="ListParagraph"/>
        <w:numPr>
          <w:ilvl w:val="0"/>
          <w:numId w:val="22"/>
        </w:numPr>
        <w:rPr>
          <w:rFonts w:ascii="Times New Roman" w:hAnsi="Times New Roman" w:cs="Times New Roman"/>
          <w:sz w:val="24"/>
          <w:szCs w:val="24"/>
        </w:rPr>
      </w:pPr>
      <w:r w:rsidRPr="007310EA">
        <w:rPr>
          <w:rFonts w:ascii="Times New Roman" w:hAnsi="Times New Roman" w:cs="Times New Roman"/>
          <w:sz w:val="24"/>
          <w:szCs w:val="24"/>
        </w:rPr>
        <w:t xml:space="preserve">Number of </w:t>
      </w:r>
      <w:r>
        <w:rPr>
          <w:rFonts w:ascii="Times New Roman" w:hAnsi="Times New Roman" w:cs="Times New Roman"/>
          <w:sz w:val="24"/>
          <w:szCs w:val="24"/>
        </w:rPr>
        <w:t xml:space="preserve">cards outstanding </w:t>
      </w:r>
      <w:r w:rsidRPr="007310EA">
        <w:rPr>
          <w:rFonts w:ascii="Times New Roman" w:hAnsi="Times New Roman" w:cs="Times New Roman"/>
          <w:sz w:val="24"/>
          <w:szCs w:val="24"/>
        </w:rPr>
        <w:t xml:space="preserve">on 12-31-2010:  Provide the total number of </w:t>
      </w:r>
      <w:r>
        <w:rPr>
          <w:rFonts w:ascii="Times New Roman" w:hAnsi="Times New Roman" w:cs="Times New Roman"/>
          <w:sz w:val="24"/>
          <w:szCs w:val="24"/>
        </w:rPr>
        <w:t>cards outstanding</w:t>
      </w:r>
      <w:r w:rsidRPr="007310EA">
        <w:rPr>
          <w:rFonts w:ascii="Times New Roman" w:hAnsi="Times New Roman" w:cs="Times New Roman"/>
          <w:sz w:val="24"/>
          <w:szCs w:val="24"/>
        </w:rPr>
        <w:t xml:space="preserve"> that were open on 12-31-2010.</w:t>
      </w:r>
    </w:p>
    <w:p w:rsidR="007310EA" w:rsidRDefault="007310EA" w:rsidP="007310EA">
      <w:pPr>
        <w:pStyle w:val="ListParagraph"/>
        <w:ind w:left="360"/>
        <w:rPr>
          <w:rFonts w:ascii="Times New Roman" w:hAnsi="Times New Roman" w:cs="Times New Roman"/>
          <w:sz w:val="24"/>
          <w:szCs w:val="24"/>
        </w:rPr>
      </w:pPr>
    </w:p>
    <w:p w:rsidR="007310EA" w:rsidRDefault="007310EA" w:rsidP="007310EA">
      <w:pPr>
        <w:pStyle w:val="ListParagraph"/>
        <w:numPr>
          <w:ilvl w:val="0"/>
          <w:numId w:val="22"/>
        </w:numPr>
        <w:rPr>
          <w:rFonts w:ascii="Times New Roman" w:hAnsi="Times New Roman" w:cs="Times New Roman"/>
          <w:sz w:val="24"/>
          <w:szCs w:val="24"/>
        </w:rPr>
      </w:pPr>
      <w:r w:rsidRPr="007310EA">
        <w:rPr>
          <w:rFonts w:ascii="Times New Roman" w:hAnsi="Times New Roman" w:cs="Times New Roman"/>
          <w:sz w:val="24"/>
          <w:szCs w:val="24"/>
        </w:rPr>
        <w:t xml:space="preserve">Number of </w:t>
      </w:r>
      <w:r>
        <w:rPr>
          <w:rFonts w:ascii="Times New Roman" w:hAnsi="Times New Roman" w:cs="Times New Roman"/>
          <w:sz w:val="24"/>
          <w:szCs w:val="24"/>
        </w:rPr>
        <w:t xml:space="preserve">newly-issued cards for new or existing </w:t>
      </w:r>
      <w:r w:rsidRPr="007310EA">
        <w:rPr>
          <w:rFonts w:ascii="Times New Roman" w:hAnsi="Times New Roman" w:cs="Times New Roman"/>
          <w:sz w:val="24"/>
          <w:szCs w:val="24"/>
        </w:rPr>
        <w:t xml:space="preserve">accounts in 2010:  Provide the total number of </w:t>
      </w:r>
      <w:r>
        <w:rPr>
          <w:rFonts w:ascii="Times New Roman" w:hAnsi="Times New Roman" w:cs="Times New Roman"/>
          <w:sz w:val="24"/>
          <w:szCs w:val="24"/>
        </w:rPr>
        <w:t xml:space="preserve">new cards that were issued on new accounts or existing accounts in 2010.  </w:t>
      </w:r>
      <w:r w:rsidRPr="000330FF">
        <w:rPr>
          <w:rFonts w:ascii="Times New Roman" w:hAnsi="Times New Roman" w:cs="Times New Roman"/>
          <w:sz w:val="24"/>
          <w:szCs w:val="24"/>
          <w:u w:val="single"/>
        </w:rPr>
        <w:t>Do not include reissued cards</w:t>
      </w:r>
      <w:r>
        <w:rPr>
          <w:rFonts w:ascii="Times New Roman" w:hAnsi="Times New Roman" w:cs="Times New Roman"/>
          <w:sz w:val="24"/>
          <w:szCs w:val="24"/>
        </w:rPr>
        <w:t>.</w:t>
      </w:r>
    </w:p>
    <w:p w:rsidR="007310EA" w:rsidRPr="007310EA" w:rsidRDefault="007310EA" w:rsidP="007310EA">
      <w:pPr>
        <w:pStyle w:val="ListParagraph"/>
        <w:rPr>
          <w:rFonts w:ascii="Times New Roman" w:hAnsi="Times New Roman" w:cs="Times New Roman"/>
          <w:sz w:val="24"/>
          <w:szCs w:val="24"/>
        </w:rPr>
      </w:pPr>
    </w:p>
    <w:p w:rsidR="00CA43A5" w:rsidRDefault="00475290" w:rsidP="00CA43A5">
      <w:pPr>
        <w:pStyle w:val="ListParagraph"/>
        <w:numPr>
          <w:ilvl w:val="0"/>
          <w:numId w:val="22"/>
        </w:numPr>
        <w:rPr>
          <w:rFonts w:ascii="Times New Roman" w:hAnsi="Times New Roman" w:cs="Times New Roman"/>
          <w:sz w:val="24"/>
          <w:szCs w:val="24"/>
        </w:rPr>
      </w:pPr>
      <w:r w:rsidRPr="00475290">
        <w:rPr>
          <w:rFonts w:ascii="Times New Roman" w:hAnsi="Times New Roman" w:cs="Times New Roman"/>
          <w:sz w:val="24"/>
          <w:szCs w:val="24"/>
        </w:rPr>
        <w:t>Number of cards associated with accounts closed in 2010</w:t>
      </w:r>
      <w:r w:rsidR="007310EA" w:rsidRPr="007310EA">
        <w:rPr>
          <w:rFonts w:ascii="Times New Roman" w:hAnsi="Times New Roman" w:cs="Times New Roman"/>
          <w:sz w:val="24"/>
          <w:szCs w:val="24"/>
        </w:rPr>
        <w:t xml:space="preserve">:  Provide the total number of </w:t>
      </w:r>
      <w:r>
        <w:rPr>
          <w:rFonts w:ascii="Times New Roman" w:hAnsi="Times New Roman" w:cs="Times New Roman"/>
          <w:sz w:val="24"/>
          <w:szCs w:val="24"/>
        </w:rPr>
        <w:t xml:space="preserve">cards linked to </w:t>
      </w:r>
      <w:r w:rsidR="007310EA" w:rsidRPr="007310EA">
        <w:rPr>
          <w:rFonts w:ascii="Times New Roman" w:hAnsi="Times New Roman" w:cs="Times New Roman"/>
          <w:sz w:val="24"/>
          <w:szCs w:val="24"/>
        </w:rPr>
        <w:t>accounts closed during 2010.</w:t>
      </w:r>
    </w:p>
    <w:p w:rsidR="00CA43A5" w:rsidRPr="00CA43A5" w:rsidRDefault="00CA43A5" w:rsidP="00CA43A5">
      <w:pPr>
        <w:pStyle w:val="ListParagraph"/>
        <w:rPr>
          <w:rFonts w:ascii="Times New Roman" w:hAnsi="Times New Roman" w:cs="Times New Roman"/>
          <w:sz w:val="24"/>
          <w:szCs w:val="24"/>
        </w:rPr>
      </w:pPr>
    </w:p>
    <w:p w:rsidR="00AF3CFC" w:rsidRDefault="007310EA" w:rsidP="00AF3CFC">
      <w:pPr>
        <w:pStyle w:val="ListParagraph"/>
        <w:numPr>
          <w:ilvl w:val="0"/>
          <w:numId w:val="22"/>
        </w:numPr>
        <w:rPr>
          <w:rFonts w:ascii="Times New Roman" w:hAnsi="Times New Roman" w:cs="Times New Roman"/>
          <w:sz w:val="24"/>
          <w:szCs w:val="24"/>
        </w:rPr>
      </w:pPr>
      <w:r w:rsidRPr="00CA43A5">
        <w:rPr>
          <w:rFonts w:ascii="Times New Roman" w:hAnsi="Times New Roman" w:cs="Times New Roman"/>
          <w:sz w:val="24"/>
          <w:szCs w:val="24"/>
        </w:rPr>
        <w:t xml:space="preserve">Average number of </w:t>
      </w:r>
      <w:r w:rsidR="00CA43A5">
        <w:rPr>
          <w:rFonts w:ascii="Times New Roman" w:hAnsi="Times New Roman" w:cs="Times New Roman"/>
          <w:sz w:val="24"/>
          <w:szCs w:val="24"/>
        </w:rPr>
        <w:t>cards</w:t>
      </w:r>
      <w:r w:rsidRPr="00CA43A5">
        <w:rPr>
          <w:rFonts w:ascii="Times New Roman" w:hAnsi="Times New Roman" w:cs="Times New Roman"/>
          <w:sz w:val="24"/>
          <w:szCs w:val="24"/>
        </w:rPr>
        <w:t xml:space="preserve"> during 2010:  Provide the average number of </w:t>
      </w:r>
      <w:r w:rsidR="00CA43A5">
        <w:rPr>
          <w:rFonts w:ascii="Times New Roman" w:hAnsi="Times New Roman" w:cs="Times New Roman"/>
          <w:sz w:val="24"/>
          <w:szCs w:val="24"/>
        </w:rPr>
        <w:t>cards outstanding</w:t>
      </w:r>
      <w:r w:rsidRPr="00CA43A5">
        <w:rPr>
          <w:rFonts w:ascii="Times New Roman" w:hAnsi="Times New Roman" w:cs="Times New Roman"/>
          <w:sz w:val="24"/>
          <w:szCs w:val="24"/>
        </w:rPr>
        <w:t xml:space="preserve"> during 2010.  Compute as the sum of the number of </w:t>
      </w:r>
      <w:r w:rsidR="00CA43A5">
        <w:rPr>
          <w:rFonts w:ascii="Times New Roman" w:hAnsi="Times New Roman" w:cs="Times New Roman"/>
          <w:sz w:val="24"/>
          <w:szCs w:val="24"/>
        </w:rPr>
        <w:t xml:space="preserve">cards outstanding </w:t>
      </w:r>
      <w:r w:rsidRPr="00CA43A5">
        <w:rPr>
          <w:rFonts w:ascii="Times New Roman" w:hAnsi="Times New Roman" w:cs="Times New Roman"/>
          <w:sz w:val="24"/>
          <w:szCs w:val="24"/>
        </w:rPr>
        <w:t xml:space="preserve">at the end of each month divided by </w:t>
      </w:r>
      <w:r w:rsidR="000330FF">
        <w:rPr>
          <w:rFonts w:ascii="Times New Roman" w:hAnsi="Times New Roman" w:cs="Times New Roman"/>
          <w:sz w:val="24"/>
          <w:szCs w:val="24"/>
        </w:rPr>
        <w:t>12</w:t>
      </w:r>
      <w:r w:rsidRPr="00CA43A5">
        <w:rPr>
          <w:rFonts w:ascii="Times New Roman" w:hAnsi="Times New Roman" w:cs="Times New Roman"/>
          <w:sz w:val="24"/>
          <w:szCs w:val="24"/>
        </w:rPr>
        <w:t>.</w:t>
      </w:r>
    </w:p>
    <w:p w:rsidR="002D24E3" w:rsidRPr="002D24E3" w:rsidRDefault="002D24E3" w:rsidP="002D24E3">
      <w:pPr>
        <w:rPr>
          <w:rFonts w:ascii="Times New Roman" w:hAnsi="Times New Roman" w:cs="Times New Roman"/>
          <w:sz w:val="24"/>
          <w:szCs w:val="24"/>
        </w:rPr>
      </w:pPr>
    </w:p>
    <w:p w:rsidR="003F7754" w:rsidRPr="000B7A2B" w:rsidRDefault="003F7754" w:rsidP="003F7754">
      <w:pPr>
        <w:rPr>
          <w:rFonts w:ascii="Times New Roman" w:hAnsi="Times New Roman" w:cs="Times New Roman"/>
          <w:sz w:val="24"/>
          <w:szCs w:val="24"/>
        </w:rPr>
      </w:pPr>
      <w:r>
        <w:rPr>
          <w:rFonts w:ascii="Times New Roman" w:hAnsi="Times New Roman" w:cs="Times New Roman"/>
          <w:b/>
          <w:sz w:val="28"/>
          <w:szCs w:val="28"/>
        </w:rPr>
        <w:t>Section IV: Cards by network type</w:t>
      </w:r>
    </w:p>
    <w:p w:rsidR="009C2837" w:rsidRPr="009C2837" w:rsidRDefault="003F7754" w:rsidP="009C2837">
      <w:pPr>
        <w:rPr>
          <w:rFonts w:ascii="Times New Roman" w:hAnsi="Times New Roman" w:cs="Times New Roman"/>
          <w:sz w:val="24"/>
          <w:szCs w:val="24"/>
        </w:rPr>
      </w:pPr>
      <w:r w:rsidRPr="009C2837">
        <w:rPr>
          <w:rFonts w:ascii="Times New Roman" w:hAnsi="Times New Roman" w:cs="Times New Roman"/>
          <w:sz w:val="24"/>
          <w:szCs w:val="24"/>
        </w:rPr>
        <w:t>Please provide the following information on the networks on which cards can be used.</w:t>
      </w:r>
      <w:r w:rsidR="000C3348" w:rsidRPr="009C2837">
        <w:rPr>
          <w:rFonts w:ascii="Times New Roman" w:hAnsi="Times New Roman" w:cs="Times New Roman"/>
          <w:sz w:val="24"/>
          <w:szCs w:val="24"/>
        </w:rPr>
        <w:t xml:space="preserve">  Note: Items </w:t>
      </w:r>
      <w:proofErr w:type="gramStart"/>
      <w:r w:rsidR="000C3348" w:rsidRPr="009C2837">
        <w:rPr>
          <w:rFonts w:ascii="Times New Roman" w:hAnsi="Times New Roman" w:cs="Times New Roman"/>
          <w:sz w:val="24"/>
          <w:szCs w:val="24"/>
        </w:rPr>
        <w:t>IV.A.,</w:t>
      </w:r>
      <w:proofErr w:type="gramEnd"/>
      <w:r w:rsidR="000C3348" w:rsidRPr="009C2837">
        <w:rPr>
          <w:rFonts w:ascii="Times New Roman" w:hAnsi="Times New Roman" w:cs="Times New Roman"/>
          <w:sz w:val="24"/>
          <w:szCs w:val="24"/>
        </w:rPr>
        <w:t xml:space="preserve"> IV.B., and IV.C. </w:t>
      </w:r>
      <w:proofErr w:type="gramStart"/>
      <w:r w:rsidR="000C3348" w:rsidRPr="009C2837">
        <w:rPr>
          <w:rFonts w:ascii="Times New Roman" w:hAnsi="Times New Roman" w:cs="Times New Roman"/>
          <w:sz w:val="24"/>
          <w:szCs w:val="24"/>
        </w:rPr>
        <w:t>should</w:t>
      </w:r>
      <w:proofErr w:type="gramEnd"/>
      <w:r w:rsidR="000C3348" w:rsidRPr="009C2837">
        <w:rPr>
          <w:rFonts w:ascii="Times New Roman" w:hAnsi="Times New Roman" w:cs="Times New Roman"/>
          <w:sz w:val="24"/>
          <w:szCs w:val="24"/>
        </w:rPr>
        <w:t xml:space="preserve"> sum to item III.A.</w:t>
      </w:r>
      <w:r w:rsidR="009C2837" w:rsidRPr="009C2837">
        <w:rPr>
          <w:rFonts w:ascii="Times New Roman" w:hAnsi="Times New Roman" w:cs="Times New Roman"/>
          <w:sz w:val="24"/>
          <w:szCs w:val="24"/>
        </w:rPr>
        <w:t xml:space="preserve">   A PIN network is a network that can be used to make point-of-sale or other purchase transactions in which the access is authorized through the use of a PIN.  A signature network is a network that can be used to make point-of-sale or other purchase transactions in which the access is not authorized through the use of a PIN.</w:t>
      </w:r>
    </w:p>
    <w:p w:rsidR="004F50C2" w:rsidRDefault="000C3348" w:rsidP="004F50C2">
      <w:pPr>
        <w:pStyle w:val="ListParagraph"/>
        <w:numPr>
          <w:ilvl w:val="0"/>
          <w:numId w:val="23"/>
        </w:numPr>
        <w:rPr>
          <w:rFonts w:ascii="Times New Roman" w:hAnsi="Times New Roman" w:cs="Times New Roman"/>
          <w:sz w:val="24"/>
          <w:szCs w:val="24"/>
        </w:rPr>
      </w:pPr>
      <w:r w:rsidRPr="000C3348">
        <w:rPr>
          <w:rFonts w:ascii="Times New Roman" w:hAnsi="Times New Roman" w:cs="Times New Roman"/>
          <w:sz w:val="24"/>
          <w:szCs w:val="24"/>
        </w:rPr>
        <w:t xml:space="preserve">Number of cards </w:t>
      </w:r>
      <w:r>
        <w:rPr>
          <w:rFonts w:ascii="Times New Roman" w:hAnsi="Times New Roman" w:cs="Times New Roman"/>
          <w:sz w:val="24"/>
          <w:szCs w:val="24"/>
        </w:rPr>
        <w:t xml:space="preserve">outstanding on </w:t>
      </w:r>
      <w:r w:rsidRPr="000C3348">
        <w:rPr>
          <w:rFonts w:ascii="Times New Roman" w:hAnsi="Times New Roman" w:cs="Times New Roman"/>
          <w:sz w:val="24"/>
          <w:szCs w:val="24"/>
        </w:rPr>
        <w:t>12-31-2010</w:t>
      </w:r>
      <w:r>
        <w:rPr>
          <w:rFonts w:ascii="Times New Roman" w:hAnsi="Times New Roman" w:cs="Times New Roman"/>
          <w:sz w:val="24"/>
          <w:szCs w:val="24"/>
        </w:rPr>
        <w:t xml:space="preserve"> </w:t>
      </w:r>
      <w:r w:rsidRPr="000C3348">
        <w:rPr>
          <w:rFonts w:ascii="Times New Roman" w:hAnsi="Times New Roman" w:cs="Times New Roman"/>
          <w:sz w:val="24"/>
          <w:szCs w:val="24"/>
        </w:rPr>
        <w:t>that can be used on both a signature and PIN network</w:t>
      </w:r>
      <w:r w:rsidR="003F7754" w:rsidRPr="003F7754">
        <w:rPr>
          <w:rFonts w:ascii="Times New Roman" w:hAnsi="Times New Roman" w:cs="Times New Roman"/>
          <w:sz w:val="24"/>
          <w:szCs w:val="24"/>
        </w:rPr>
        <w:t xml:space="preserve">:  Provide the total number of cards outstanding </w:t>
      </w:r>
      <w:r w:rsidR="006A0CA8">
        <w:rPr>
          <w:rFonts w:ascii="Times New Roman" w:hAnsi="Times New Roman" w:cs="Times New Roman"/>
          <w:sz w:val="24"/>
          <w:szCs w:val="24"/>
        </w:rPr>
        <w:t xml:space="preserve">on 12-31-2010 that can be used on at least one signature network and at least one PIN network to make a </w:t>
      </w:r>
      <w:r w:rsidR="006A0CA8" w:rsidRPr="00CA43A5">
        <w:rPr>
          <w:rFonts w:ascii="Times New Roman" w:hAnsi="Times New Roman" w:cs="Times New Roman"/>
          <w:sz w:val="24"/>
          <w:szCs w:val="24"/>
        </w:rPr>
        <w:t>point-of-sale or other purchase transaction</w:t>
      </w:r>
      <w:r w:rsidR="006A0CA8">
        <w:rPr>
          <w:rFonts w:ascii="Times New Roman" w:hAnsi="Times New Roman" w:cs="Times New Roman"/>
          <w:sz w:val="24"/>
          <w:szCs w:val="24"/>
        </w:rPr>
        <w:t>.</w:t>
      </w:r>
    </w:p>
    <w:p w:rsidR="004F50C2" w:rsidRDefault="004F50C2" w:rsidP="004F50C2">
      <w:pPr>
        <w:pStyle w:val="ListParagraph"/>
        <w:ind w:left="360"/>
        <w:rPr>
          <w:rFonts w:ascii="Times New Roman" w:hAnsi="Times New Roman" w:cs="Times New Roman"/>
          <w:sz w:val="24"/>
          <w:szCs w:val="24"/>
        </w:rPr>
      </w:pPr>
    </w:p>
    <w:p w:rsidR="004F50C2" w:rsidRDefault="000C3348"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on a signature network only</w:t>
      </w:r>
      <w:r w:rsidR="003F7754" w:rsidRPr="004F50C2">
        <w:rPr>
          <w:rFonts w:ascii="Times New Roman" w:hAnsi="Times New Roman" w:cs="Times New Roman"/>
          <w:sz w:val="24"/>
          <w:szCs w:val="24"/>
        </w:rPr>
        <w:t xml:space="preserve">:  </w:t>
      </w:r>
      <w:r w:rsidR="006A0CA8" w:rsidRPr="004F50C2">
        <w:rPr>
          <w:rFonts w:ascii="Times New Roman" w:hAnsi="Times New Roman" w:cs="Times New Roman"/>
          <w:sz w:val="24"/>
          <w:szCs w:val="24"/>
        </w:rPr>
        <w:t xml:space="preserve">Provide the total number of cards outstanding on 12-31-2010 that can be used on at least one signature network and </w:t>
      </w:r>
      <w:r w:rsidR="006B79AF" w:rsidRPr="004F50C2">
        <w:rPr>
          <w:rFonts w:ascii="Times New Roman" w:hAnsi="Times New Roman" w:cs="Times New Roman"/>
          <w:sz w:val="24"/>
          <w:szCs w:val="24"/>
        </w:rPr>
        <w:t xml:space="preserve">cannot be used on a </w:t>
      </w:r>
      <w:r w:rsidR="006A0CA8" w:rsidRPr="004F50C2">
        <w:rPr>
          <w:rFonts w:ascii="Times New Roman" w:hAnsi="Times New Roman" w:cs="Times New Roman"/>
          <w:sz w:val="24"/>
          <w:szCs w:val="24"/>
        </w:rPr>
        <w:t>PIN network to make a point-of-sale or other purchase transaction.</w:t>
      </w:r>
    </w:p>
    <w:p w:rsidR="004F50C2" w:rsidRPr="004F50C2" w:rsidRDefault="004F50C2" w:rsidP="004F50C2">
      <w:pPr>
        <w:pStyle w:val="ListParagraph"/>
        <w:rPr>
          <w:rFonts w:ascii="Times New Roman" w:hAnsi="Times New Roman" w:cs="Times New Roman"/>
          <w:sz w:val="24"/>
          <w:szCs w:val="24"/>
        </w:rPr>
      </w:pPr>
    </w:p>
    <w:p w:rsidR="004F50C2" w:rsidRDefault="000C3348"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on a PIN network only</w:t>
      </w:r>
      <w:r w:rsidR="003F7754" w:rsidRPr="004F50C2">
        <w:rPr>
          <w:rFonts w:ascii="Times New Roman" w:hAnsi="Times New Roman" w:cs="Times New Roman"/>
          <w:sz w:val="24"/>
          <w:szCs w:val="24"/>
        </w:rPr>
        <w:t xml:space="preserve">:  </w:t>
      </w:r>
      <w:r w:rsidR="001B6AD2" w:rsidRPr="004F50C2">
        <w:rPr>
          <w:rFonts w:ascii="Times New Roman" w:hAnsi="Times New Roman" w:cs="Times New Roman"/>
          <w:sz w:val="24"/>
          <w:szCs w:val="24"/>
        </w:rPr>
        <w:t>Provide the total number of cards outstanding on 12-31-2010 that can be used on at least one PIN network and cannot be used on a signature network to make a point-of-sale or other purchase transaction.</w:t>
      </w:r>
    </w:p>
    <w:p w:rsidR="004F50C2" w:rsidRPr="004F50C2" w:rsidRDefault="004F50C2" w:rsidP="004F50C2">
      <w:pPr>
        <w:pStyle w:val="ListParagraph"/>
        <w:rPr>
          <w:rFonts w:ascii="Times New Roman" w:hAnsi="Times New Roman" w:cs="Times New Roman"/>
          <w:sz w:val="24"/>
          <w:szCs w:val="24"/>
        </w:rPr>
      </w:pPr>
    </w:p>
    <w:p w:rsidR="003F7754" w:rsidRDefault="001B6AD2" w:rsidP="004F50C2">
      <w:pPr>
        <w:pStyle w:val="ListParagraph"/>
        <w:numPr>
          <w:ilvl w:val="0"/>
          <w:numId w:val="23"/>
        </w:numPr>
        <w:rPr>
          <w:rFonts w:ascii="Times New Roman" w:hAnsi="Times New Roman" w:cs="Times New Roman"/>
          <w:sz w:val="24"/>
          <w:szCs w:val="24"/>
        </w:rPr>
      </w:pPr>
      <w:r w:rsidRPr="004F50C2">
        <w:rPr>
          <w:rFonts w:ascii="Times New Roman" w:hAnsi="Times New Roman" w:cs="Times New Roman"/>
          <w:sz w:val="24"/>
          <w:szCs w:val="24"/>
        </w:rPr>
        <w:t>Number of cards outstanding on 12-31-2010 that can be used to make ATM cash withdrawals</w:t>
      </w:r>
      <w:r w:rsidR="000C3348" w:rsidRPr="004F50C2">
        <w:rPr>
          <w:rFonts w:ascii="Times New Roman" w:hAnsi="Times New Roman" w:cs="Times New Roman"/>
          <w:sz w:val="24"/>
          <w:szCs w:val="24"/>
        </w:rPr>
        <w:t xml:space="preserve">:  </w:t>
      </w:r>
      <w:r w:rsidRPr="004F50C2">
        <w:rPr>
          <w:rFonts w:ascii="Times New Roman" w:hAnsi="Times New Roman" w:cs="Times New Roman"/>
          <w:sz w:val="24"/>
          <w:szCs w:val="24"/>
        </w:rPr>
        <w:t>Provide the total number of cards outstanding on 12-31-2010 that can be used on at least one ATM network to withdraw cash at ATMs.</w:t>
      </w:r>
    </w:p>
    <w:p w:rsidR="004F50C2" w:rsidRPr="004F50C2" w:rsidRDefault="004F50C2" w:rsidP="004F50C2">
      <w:pPr>
        <w:rPr>
          <w:rFonts w:ascii="Times New Roman" w:hAnsi="Times New Roman" w:cs="Times New Roman"/>
          <w:sz w:val="24"/>
          <w:szCs w:val="24"/>
        </w:rPr>
      </w:pPr>
    </w:p>
    <w:p w:rsidR="004F50C2" w:rsidRPr="000B7A2B" w:rsidRDefault="004F50C2" w:rsidP="004F50C2">
      <w:pPr>
        <w:rPr>
          <w:rFonts w:ascii="Times New Roman" w:hAnsi="Times New Roman" w:cs="Times New Roman"/>
          <w:sz w:val="24"/>
          <w:szCs w:val="24"/>
        </w:rPr>
      </w:pPr>
      <w:r>
        <w:rPr>
          <w:rFonts w:ascii="Times New Roman" w:hAnsi="Times New Roman" w:cs="Times New Roman"/>
          <w:b/>
          <w:sz w:val="28"/>
          <w:szCs w:val="28"/>
        </w:rPr>
        <w:t>Section V: Funding</w:t>
      </w:r>
    </w:p>
    <w:p w:rsidR="004F50C2" w:rsidRDefault="004F50C2" w:rsidP="004F50C2">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 xml:space="preserve">value of the funds loaded </w:t>
      </w:r>
      <w:r w:rsidR="00FE1E87">
        <w:rPr>
          <w:rFonts w:ascii="Times New Roman" w:hAnsi="Times New Roman" w:cs="Times New Roman"/>
          <w:sz w:val="24"/>
          <w:szCs w:val="24"/>
        </w:rPr>
        <w:t>into prepaid card accounts</w:t>
      </w:r>
      <w:r>
        <w:rPr>
          <w:rFonts w:ascii="Times New Roman" w:hAnsi="Times New Roman" w:cs="Times New Roman"/>
          <w:sz w:val="24"/>
          <w:szCs w:val="24"/>
        </w:rPr>
        <w:t xml:space="preserve"> in 2010</w:t>
      </w:r>
      <w:r w:rsidRPr="009C2837">
        <w:rPr>
          <w:rFonts w:ascii="Times New Roman" w:hAnsi="Times New Roman" w:cs="Times New Roman"/>
          <w:sz w:val="24"/>
          <w:szCs w:val="24"/>
        </w:rPr>
        <w:t xml:space="preserve">.  </w:t>
      </w:r>
    </w:p>
    <w:p w:rsidR="007633DE" w:rsidRDefault="004F50C2" w:rsidP="004F50C2">
      <w:pPr>
        <w:pStyle w:val="ListParagraph"/>
        <w:numPr>
          <w:ilvl w:val="0"/>
          <w:numId w:val="24"/>
        </w:numPr>
        <w:rPr>
          <w:rFonts w:ascii="Times New Roman" w:hAnsi="Times New Roman" w:cs="Times New Roman"/>
          <w:sz w:val="24"/>
          <w:szCs w:val="24"/>
        </w:rPr>
      </w:pPr>
      <w:r w:rsidRPr="007633DE">
        <w:rPr>
          <w:rFonts w:ascii="Times New Roman" w:hAnsi="Times New Roman" w:cs="Times New Roman"/>
          <w:sz w:val="24"/>
          <w:szCs w:val="24"/>
        </w:rPr>
        <w:t xml:space="preserve">Dollar value of funds loaded </w:t>
      </w:r>
      <w:r w:rsidR="00FE1E87">
        <w:rPr>
          <w:rFonts w:ascii="Times New Roman" w:hAnsi="Times New Roman" w:cs="Times New Roman"/>
          <w:sz w:val="24"/>
          <w:szCs w:val="24"/>
        </w:rPr>
        <w:t xml:space="preserve">into prepaid card accounts </w:t>
      </w:r>
      <w:r w:rsidRPr="007633DE">
        <w:rPr>
          <w:rFonts w:ascii="Times New Roman" w:hAnsi="Times New Roman" w:cs="Times New Roman"/>
          <w:sz w:val="24"/>
          <w:szCs w:val="24"/>
        </w:rPr>
        <w:t xml:space="preserve">in 2010:  Provide the total </w:t>
      </w:r>
      <w:r w:rsidR="00066EAE" w:rsidRPr="007633DE">
        <w:rPr>
          <w:rFonts w:ascii="Times New Roman" w:hAnsi="Times New Roman" w:cs="Times New Roman"/>
          <w:sz w:val="24"/>
          <w:szCs w:val="24"/>
        </w:rPr>
        <w:t xml:space="preserve">dollar value of funds </w:t>
      </w:r>
      <w:r w:rsidR="007633DE" w:rsidRPr="007633DE">
        <w:rPr>
          <w:rFonts w:ascii="Times New Roman" w:hAnsi="Times New Roman" w:cs="Times New Roman"/>
          <w:sz w:val="24"/>
          <w:szCs w:val="24"/>
        </w:rPr>
        <w:t xml:space="preserve">loaded </w:t>
      </w:r>
      <w:r w:rsidR="00FE1E87">
        <w:rPr>
          <w:rFonts w:ascii="Times New Roman" w:hAnsi="Times New Roman" w:cs="Times New Roman"/>
          <w:sz w:val="24"/>
          <w:szCs w:val="24"/>
        </w:rPr>
        <w:t xml:space="preserve">into prepaid card accounts </w:t>
      </w:r>
      <w:r w:rsidR="007633DE" w:rsidRPr="007633DE">
        <w:rPr>
          <w:rFonts w:ascii="Times New Roman" w:hAnsi="Times New Roman" w:cs="Times New Roman"/>
          <w:sz w:val="24"/>
          <w:szCs w:val="24"/>
        </w:rPr>
        <w:t>associated with the program in 2010.</w:t>
      </w:r>
    </w:p>
    <w:p w:rsidR="004F50C2" w:rsidRDefault="007633DE" w:rsidP="007633DE">
      <w:pPr>
        <w:pStyle w:val="ListParagraph"/>
        <w:ind w:left="360"/>
        <w:rPr>
          <w:rFonts w:ascii="Times New Roman" w:hAnsi="Times New Roman" w:cs="Times New Roman"/>
          <w:sz w:val="24"/>
          <w:szCs w:val="24"/>
        </w:rPr>
      </w:pPr>
      <w:r w:rsidRPr="007633DE">
        <w:rPr>
          <w:rFonts w:ascii="Times New Roman" w:hAnsi="Times New Roman" w:cs="Times New Roman"/>
          <w:sz w:val="24"/>
          <w:szCs w:val="24"/>
        </w:rPr>
        <w:t xml:space="preserve"> </w:t>
      </w:r>
    </w:p>
    <w:p w:rsidR="00777824" w:rsidRPr="002D24E3" w:rsidRDefault="004F50C2" w:rsidP="00777824">
      <w:pPr>
        <w:pStyle w:val="ListParagraph"/>
        <w:numPr>
          <w:ilvl w:val="0"/>
          <w:numId w:val="24"/>
        </w:numPr>
        <w:rPr>
          <w:rFonts w:ascii="Times New Roman" w:hAnsi="Times New Roman" w:cs="Times New Roman"/>
          <w:sz w:val="24"/>
          <w:szCs w:val="24"/>
        </w:rPr>
      </w:pPr>
      <w:r w:rsidRPr="004F50C2">
        <w:rPr>
          <w:rFonts w:ascii="Times New Roman" w:hAnsi="Times New Roman" w:cs="Times New Roman"/>
          <w:sz w:val="24"/>
          <w:szCs w:val="24"/>
        </w:rPr>
        <w:t xml:space="preserve">Dollar value of funds outstanding </w:t>
      </w:r>
      <w:r w:rsidR="00FE1E87">
        <w:rPr>
          <w:rFonts w:ascii="Times New Roman" w:hAnsi="Times New Roman" w:cs="Times New Roman"/>
          <w:sz w:val="24"/>
          <w:szCs w:val="24"/>
        </w:rPr>
        <w:t xml:space="preserve">on prepaid card accounts </w:t>
      </w:r>
      <w:r w:rsidRPr="004F50C2">
        <w:rPr>
          <w:rFonts w:ascii="Times New Roman" w:hAnsi="Times New Roman" w:cs="Times New Roman"/>
          <w:sz w:val="24"/>
          <w:szCs w:val="24"/>
        </w:rPr>
        <w:t xml:space="preserve">on 12-31-2010:  </w:t>
      </w:r>
      <w:r w:rsidR="007633DE" w:rsidRPr="007633DE">
        <w:rPr>
          <w:rFonts w:ascii="Times New Roman" w:hAnsi="Times New Roman" w:cs="Times New Roman"/>
          <w:sz w:val="24"/>
          <w:szCs w:val="24"/>
        </w:rPr>
        <w:t xml:space="preserve">Provide the total dollar value of funds </w:t>
      </w:r>
      <w:r w:rsidR="007633DE">
        <w:rPr>
          <w:rFonts w:ascii="Times New Roman" w:hAnsi="Times New Roman" w:cs="Times New Roman"/>
          <w:sz w:val="24"/>
          <w:szCs w:val="24"/>
        </w:rPr>
        <w:t xml:space="preserve">that remained outstanding on </w:t>
      </w:r>
      <w:r w:rsidR="00FE1E87">
        <w:rPr>
          <w:rFonts w:ascii="Times New Roman" w:hAnsi="Times New Roman" w:cs="Times New Roman"/>
          <w:sz w:val="24"/>
          <w:szCs w:val="24"/>
        </w:rPr>
        <w:t xml:space="preserve">prepaid card accounts </w:t>
      </w:r>
      <w:r w:rsidR="007633DE">
        <w:rPr>
          <w:rFonts w:ascii="Times New Roman" w:hAnsi="Times New Roman" w:cs="Times New Roman"/>
          <w:sz w:val="24"/>
          <w:szCs w:val="24"/>
        </w:rPr>
        <w:t>associated with the program at the end of 2010 (12-31-2010)</w:t>
      </w:r>
      <w:r w:rsidR="007633DE" w:rsidRPr="007633DE">
        <w:rPr>
          <w:rFonts w:ascii="Times New Roman" w:hAnsi="Times New Roman" w:cs="Times New Roman"/>
          <w:sz w:val="24"/>
          <w:szCs w:val="24"/>
        </w:rPr>
        <w:t>.</w:t>
      </w:r>
    </w:p>
    <w:p w:rsidR="007B366F" w:rsidRPr="00777824" w:rsidRDefault="007B366F" w:rsidP="00777824">
      <w:pPr>
        <w:rPr>
          <w:rFonts w:ascii="Times New Roman" w:hAnsi="Times New Roman" w:cs="Times New Roman"/>
          <w:sz w:val="24"/>
          <w:szCs w:val="24"/>
        </w:rPr>
      </w:pPr>
    </w:p>
    <w:p w:rsidR="00777824" w:rsidRPr="000B7A2B" w:rsidRDefault="00777824" w:rsidP="00777824">
      <w:pPr>
        <w:rPr>
          <w:rFonts w:ascii="Times New Roman" w:hAnsi="Times New Roman" w:cs="Times New Roman"/>
          <w:sz w:val="24"/>
          <w:szCs w:val="24"/>
        </w:rPr>
      </w:pPr>
      <w:r>
        <w:rPr>
          <w:rFonts w:ascii="Times New Roman" w:hAnsi="Times New Roman" w:cs="Times New Roman"/>
          <w:b/>
          <w:sz w:val="28"/>
          <w:szCs w:val="28"/>
        </w:rPr>
        <w:t>Section VI: ATM transactions</w:t>
      </w:r>
    </w:p>
    <w:p w:rsidR="00777824" w:rsidRDefault="00777824" w:rsidP="00777824">
      <w:pPr>
        <w:rPr>
          <w:rFonts w:ascii="Times New Roman" w:hAnsi="Times New Roman" w:cs="Times New Roman"/>
          <w:sz w:val="24"/>
          <w:szCs w:val="24"/>
        </w:rPr>
      </w:pPr>
      <w:r>
        <w:rPr>
          <w:rFonts w:ascii="Times New Roman" w:hAnsi="Times New Roman" w:cs="Times New Roman"/>
          <w:sz w:val="24"/>
          <w:szCs w:val="24"/>
        </w:rPr>
        <w:t>To the extent that cards can be used to access funds and make cash withdrawals at ATMs, p</w:t>
      </w:r>
      <w:r w:rsidRPr="009C2837">
        <w:rPr>
          <w:rFonts w:ascii="Times New Roman" w:hAnsi="Times New Roman" w:cs="Times New Roman"/>
          <w:sz w:val="24"/>
          <w:szCs w:val="24"/>
        </w:rPr>
        <w:t xml:space="preserve">lease provide the following information on </w:t>
      </w:r>
      <w:r>
        <w:rPr>
          <w:rFonts w:ascii="Times New Roman" w:hAnsi="Times New Roman" w:cs="Times New Roman"/>
          <w:sz w:val="24"/>
          <w:szCs w:val="24"/>
        </w:rPr>
        <w:t>ATM transactions in 2010</w:t>
      </w:r>
      <w:r w:rsidRPr="009C2837">
        <w:rPr>
          <w:rFonts w:ascii="Times New Roman" w:hAnsi="Times New Roman" w:cs="Times New Roman"/>
          <w:sz w:val="24"/>
          <w:szCs w:val="24"/>
        </w:rPr>
        <w:t xml:space="preserve">.  </w:t>
      </w:r>
      <w:r w:rsidR="00826F8F">
        <w:rPr>
          <w:rFonts w:ascii="Times New Roman" w:hAnsi="Times New Roman" w:cs="Times New Roman"/>
          <w:sz w:val="24"/>
          <w:szCs w:val="24"/>
        </w:rPr>
        <w:t xml:space="preserve">Do not include cash-back purchases at point-of-sale.  </w:t>
      </w:r>
      <w:r w:rsidR="00FE1E87">
        <w:rPr>
          <w:rFonts w:ascii="Times New Roman" w:hAnsi="Times New Roman" w:cs="Times New Roman"/>
          <w:sz w:val="24"/>
          <w:szCs w:val="24"/>
        </w:rPr>
        <w:t>Cash-back</w:t>
      </w:r>
      <w:r w:rsidR="00826F8F">
        <w:rPr>
          <w:rFonts w:ascii="Times New Roman" w:hAnsi="Times New Roman" w:cs="Times New Roman"/>
          <w:sz w:val="24"/>
          <w:szCs w:val="24"/>
        </w:rPr>
        <w:t xml:space="preserve"> transactions should be reported in section</w:t>
      </w:r>
      <w:r w:rsidR="000047D2">
        <w:rPr>
          <w:rFonts w:ascii="Times New Roman" w:hAnsi="Times New Roman" w:cs="Times New Roman"/>
          <w:sz w:val="24"/>
          <w:szCs w:val="24"/>
        </w:rPr>
        <w:t>s</w:t>
      </w:r>
      <w:r w:rsidR="00826F8F">
        <w:rPr>
          <w:rFonts w:ascii="Times New Roman" w:hAnsi="Times New Roman" w:cs="Times New Roman"/>
          <w:sz w:val="24"/>
          <w:szCs w:val="24"/>
        </w:rPr>
        <w:t xml:space="preserve"> VII. </w:t>
      </w:r>
      <w:proofErr w:type="gramStart"/>
      <w:r w:rsidR="000047D2">
        <w:rPr>
          <w:rFonts w:ascii="Times New Roman" w:hAnsi="Times New Roman" w:cs="Times New Roman"/>
          <w:sz w:val="24"/>
          <w:szCs w:val="24"/>
        </w:rPr>
        <w:t>and</w:t>
      </w:r>
      <w:proofErr w:type="gramEnd"/>
      <w:r w:rsidR="000047D2">
        <w:rPr>
          <w:rFonts w:ascii="Times New Roman" w:hAnsi="Times New Roman" w:cs="Times New Roman"/>
          <w:sz w:val="24"/>
          <w:szCs w:val="24"/>
        </w:rPr>
        <w:t xml:space="preserve"> VIII. </w:t>
      </w:r>
      <w:proofErr w:type="gramStart"/>
      <w:r w:rsidR="00826F8F">
        <w:rPr>
          <w:rFonts w:ascii="Times New Roman" w:hAnsi="Times New Roman" w:cs="Times New Roman"/>
          <w:sz w:val="24"/>
          <w:szCs w:val="24"/>
        </w:rPr>
        <w:t>below</w:t>
      </w:r>
      <w:proofErr w:type="gramEnd"/>
      <w:r w:rsidR="00826F8F">
        <w:rPr>
          <w:rFonts w:ascii="Times New Roman" w:hAnsi="Times New Roman" w:cs="Times New Roman"/>
          <w:sz w:val="24"/>
          <w:szCs w:val="24"/>
        </w:rPr>
        <w:t>.</w:t>
      </w:r>
    </w:p>
    <w:p w:rsidR="00777824" w:rsidRPr="0047698E" w:rsidRDefault="00797F0C" w:rsidP="0047698E">
      <w:pPr>
        <w:pStyle w:val="ListParagraph"/>
        <w:numPr>
          <w:ilvl w:val="0"/>
          <w:numId w:val="25"/>
        </w:numPr>
        <w:rPr>
          <w:rFonts w:ascii="Times New Roman" w:hAnsi="Times New Roman" w:cs="Times New Roman"/>
          <w:sz w:val="24"/>
          <w:szCs w:val="24"/>
        </w:rPr>
      </w:pPr>
      <w:r w:rsidRPr="00797F0C">
        <w:rPr>
          <w:rFonts w:ascii="Times New Roman" w:hAnsi="Times New Roman" w:cs="Times New Roman"/>
          <w:sz w:val="24"/>
          <w:szCs w:val="24"/>
        </w:rPr>
        <w:t>Number of ATM withdrawals in 2010</w:t>
      </w:r>
      <w:r w:rsidR="00777824" w:rsidRPr="0047698E">
        <w:rPr>
          <w:rFonts w:ascii="Times New Roman" w:hAnsi="Times New Roman" w:cs="Times New Roman"/>
          <w:sz w:val="24"/>
          <w:szCs w:val="24"/>
        </w:rPr>
        <w:t xml:space="preserve">:  Provide the total </w:t>
      </w:r>
      <w:r>
        <w:rPr>
          <w:rFonts w:ascii="Times New Roman" w:hAnsi="Times New Roman" w:cs="Times New Roman"/>
          <w:sz w:val="24"/>
          <w:szCs w:val="24"/>
        </w:rPr>
        <w:t xml:space="preserve">number of ATM withdrawals by cardholders </w:t>
      </w:r>
      <w:r w:rsidR="00777824" w:rsidRPr="0047698E">
        <w:rPr>
          <w:rFonts w:ascii="Times New Roman" w:hAnsi="Times New Roman" w:cs="Times New Roman"/>
          <w:sz w:val="24"/>
          <w:szCs w:val="24"/>
        </w:rPr>
        <w:t>in 2010.</w:t>
      </w:r>
    </w:p>
    <w:p w:rsidR="00777824" w:rsidRDefault="00777824" w:rsidP="00777824">
      <w:pPr>
        <w:pStyle w:val="ListParagraph"/>
        <w:ind w:left="360"/>
        <w:rPr>
          <w:rFonts w:ascii="Times New Roman" w:hAnsi="Times New Roman" w:cs="Times New Roman"/>
          <w:sz w:val="24"/>
          <w:szCs w:val="24"/>
        </w:rPr>
      </w:pPr>
      <w:r w:rsidRPr="007633DE">
        <w:rPr>
          <w:rFonts w:ascii="Times New Roman" w:hAnsi="Times New Roman" w:cs="Times New Roman"/>
          <w:sz w:val="24"/>
          <w:szCs w:val="24"/>
        </w:rPr>
        <w:t xml:space="preserve"> </w:t>
      </w:r>
    </w:p>
    <w:p w:rsidR="00777824" w:rsidRDefault="00797F0C" w:rsidP="0047698E">
      <w:pPr>
        <w:pStyle w:val="ListParagraph"/>
        <w:numPr>
          <w:ilvl w:val="0"/>
          <w:numId w:val="25"/>
        </w:numPr>
        <w:rPr>
          <w:rFonts w:ascii="Times New Roman" w:hAnsi="Times New Roman" w:cs="Times New Roman"/>
          <w:sz w:val="24"/>
          <w:szCs w:val="24"/>
        </w:rPr>
      </w:pPr>
      <w:r w:rsidRPr="00797F0C">
        <w:rPr>
          <w:rFonts w:ascii="Times New Roman" w:hAnsi="Times New Roman" w:cs="Times New Roman"/>
          <w:sz w:val="24"/>
          <w:szCs w:val="24"/>
        </w:rPr>
        <w:t>Dollar value of ATM withdrawals in 2010</w:t>
      </w:r>
      <w:r w:rsidR="00777824" w:rsidRPr="004F50C2">
        <w:rPr>
          <w:rFonts w:ascii="Times New Roman" w:hAnsi="Times New Roman" w:cs="Times New Roman"/>
          <w:sz w:val="24"/>
          <w:szCs w:val="24"/>
        </w:rPr>
        <w:t xml:space="preserve">:  </w:t>
      </w:r>
      <w:r w:rsidR="00777824" w:rsidRPr="007633DE">
        <w:rPr>
          <w:rFonts w:ascii="Times New Roman" w:hAnsi="Times New Roman" w:cs="Times New Roman"/>
          <w:sz w:val="24"/>
          <w:szCs w:val="24"/>
        </w:rPr>
        <w:t xml:space="preserve">Provide the total dollar value of </w:t>
      </w:r>
      <w:r>
        <w:rPr>
          <w:rFonts w:ascii="Times New Roman" w:hAnsi="Times New Roman" w:cs="Times New Roman"/>
          <w:sz w:val="24"/>
          <w:szCs w:val="24"/>
        </w:rPr>
        <w:t xml:space="preserve">ATM withdrawals by cardholders </w:t>
      </w:r>
      <w:r w:rsidRPr="0047698E">
        <w:rPr>
          <w:rFonts w:ascii="Times New Roman" w:hAnsi="Times New Roman" w:cs="Times New Roman"/>
          <w:sz w:val="24"/>
          <w:szCs w:val="24"/>
        </w:rPr>
        <w:t>in 2010.</w:t>
      </w:r>
    </w:p>
    <w:p w:rsidR="002576EE" w:rsidRDefault="002576EE" w:rsidP="002576EE">
      <w:pPr>
        <w:rPr>
          <w:rFonts w:ascii="Times New Roman" w:hAnsi="Times New Roman" w:cs="Times New Roman"/>
          <w:sz w:val="24"/>
          <w:szCs w:val="24"/>
        </w:rPr>
      </w:pPr>
    </w:p>
    <w:p w:rsidR="002D24E3" w:rsidRDefault="002D24E3" w:rsidP="002576EE">
      <w:pPr>
        <w:rPr>
          <w:rFonts w:ascii="Times New Roman" w:hAnsi="Times New Roman" w:cs="Times New Roman"/>
          <w:sz w:val="24"/>
          <w:szCs w:val="24"/>
        </w:rPr>
      </w:pPr>
    </w:p>
    <w:p w:rsidR="002D24E3" w:rsidRDefault="002D24E3" w:rsidP="002576EE">
      <w:pPr>
        <w:rPr>
          <w:rFonts w:ascii="Times New Roman" w:hAnsi="Times New Roman" w:cs="Times New Roman"/>
          <w:sz w:val="24"/>
          <w:szCs w:val="24"/>
        </w:rPr>
      </w:pPr>
    </w:p>
    <w:p w:rsidR="00A3664F" w:rsidRPr="002576EE" w:rsidRDefault="00A3664F" w:rsidP="002576EE">
      <w:pPr>
        <w:rPr>
          <w:rFonts w:ascii="Times New Roman" w:hAnsi="Times New Roman" w:cs="Times New Roman"/>
          <w:sz w:val="24"/>
          <w:szCs w:val="24"/>
        </w:rPr>
      </w:pPr>
    </w:p>
    <w:p w:rsidR="002576EE" w:rsidRPr="000B7A2B" w:rsidRDefault="002576EE" w:rsidP="002576EE">
      <w:pPr>
        <w:rPr>
          <w:rFonts w:ascii="Times New Roman" w:hAnsi="Times New Roman" w:cs="Times New Roman"/>
          <w:sz w:val="24"/>
          <w:szCs w:val="24"/>
        </w:rPr>
      </w:pPr>
      <w:r>
        <w:rPr>
          <w:rFonts w:ascii="Times New Roman" w:hAnsi="Times New Roman" w:cs="Times New Roman"/>
          <w:b/>
          <w:sz w:val="28"/>
          <w:szCs w:val="28"/>
        </w:rPr>
        <w:lastRenderedPageBreak/>
        <w:t>Section VII: Purchase transactions</w:t>
      </w:r>
    </w:p>
    <w:p w:rsidR="00B978C8" w:rsidRDefault="002576EE" w:rsidP="002576EE">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number of purchase transactions during 2010.</w:t>
      </w:r>
    </w:p>
    <w:p w:rsidR="002576EE" w:rsidRPr="009C2837" w:rsidRDefault="002576EE" w:rsidP="002576EE">
      <w:pPr>
        <w:rPr>
          <w:rFonts w:ascii="Times New Roman" w:hAnsi="Times New Roman" w:cs="Times New Roman"/>
          <w:sz w:val="24"/>
          <w:szCs w:val="24"/>
        </w:rPr>
      </w:pPr>
      <w:r w:rsidRPr="00B978C8">
        <w:rPr>
          <w:rFonts w:ascii="Times New Roman" w:hAnsi="Times New Roman" w:cs="Times New Roman"/>
          <w:b/>
          <w:sz w:val="24"/>
          <w:szCs w:val="24"/>
        </w:rPr>
        <w:t xml:space="preserve">Note: Items VII.B.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VII.C.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VII.A.  Items VII.D.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VII.E.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also separately sum to item VII.A.</w:t>
      </w:r>
    </w:p>
    <w:p w:rsidR="00A5575B"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Number of purchase transactions in 2010</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w:t>
      </w:r>
      <w:r w:rsidR="00A5575B">
        <w:rPr>
          <w:rFonts w:ascii="Times New Roman" w:hAnsi="Times New Roman" w:cs="Times New Roman"/>
          <w:sz w:val="24"/>
          <w:szCs w:val="24"/>
        </w:rPr>
        <w:t xml:space="preserve">purchase </w:t>
      </w:r>
      <w:r w:rsidR="00A5575B" w:rsidRPr="00A5575B">
        <w:rPr>
          <w:rFonts w:ascii="Times New Roman" w:hAnsi="Times New Roman" w:cs="Times New Roman"/>
          <w:sz w:val="24"/>
          <w:szCs w:val="24"/>
        </w:rPr>
        <w:t>transactions that involved a transfer of value between a cardholder and a merchant in 2010.</w:t>
      </w:r>
    </w:p>
    <w:p w:rsidR="00A5575B" w:rsidRDefault="00A5575B" w:rsidP="00A5575B">
      <w:pPr>
        <w:pStyle w:val="ListParagraph"/>
        <w:ind w:left="360"/>
        <w:rPr>
          <w:rFonts w:ascii="Times New Roman" w:hAnsi="Times New Roman" w:cs="Times New Roman"/>
          <w:sz w:val="24"/>
          <w:szCs w:val="24"/>
        </w:rPr>
      </w:pPr>
    </w:p>
    <w:p w:rsidR="002576EE" w:rsidRDefault="00A5575B"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 </w:t>
      </w:r>
      <w:r w:rsidR="00831779" w:rsidRPr="00A5575B">
        <w:rPr>
          <w:rFonts w:ascii="Times New Roman" w:hAnsi="Times New Roman" w:cs="Times New Roman"/>
          <w:sz w:val="24"/>
          <w:szCs w:val="24"/>
        </w:rPr>
        <w:t xml:space="preserve">Number of signature-based purchase transactions in </w:t>
      </w:r>
      <w:proofErr w:type="gramStart"/>
      <w:r w:rsidR="00831779" w:rsidRPr="00A5575B">
        <w:rPr>
          <w:rFonts w:ascii="Times New Roman" w:hAnsi="Times New Roman" w:cs="Times New Roman"/>
          <w:sz w:val="24"/>
          <w:szCs w:val="24"/>
        </w:rPr>
        <w:t>VII.A.</w:t>
      </w:r>
      <w:r w:rsidR="002576EE" w:rsidRPr="00A5575B">
        <w:rPr>
          <w:rFonts w:ascii="Times New Roman" w:hAnsi="Times New Roman" w:cs="Times New Roman"/>
          <w:sz w:val="24"/>
          <w:szCs w:val="24"/>
        </w:rPr>
        <w:t>:</w:t>
      </w:r>
      <w:proofErr w:type="gramEnd"/>
      <w:r w:rsidR="002576EE" w:rsidRPr="00A5575B">
        <w:rPr>
          <w:rFonts w:ascii="Times New Roman" w:hAnsi="Times New Roman" w:cs="Times New Roman"/>
          <w:sz w:val="24"/>
          <w:szCs w:val="24"/>
        </w:rPr>
        <w:t xml:space="preserve">  </w:t>
      </w:r>
      <w:r w:rsidRPr="00A5575B">
        <w:rPr>
          <w:rFonts w:ascii="Times New Roman" w:hAnsi="Times New Roman" w:cs="Times New Roman"/>
          <w:sz w:val="24"/>
          <w:szCs w:val="24"/>
        </w:rPr>
        <w:t xml:space="preserve">Provide the total number of </w:t>
      </w:r>
      <w:r>
        <w:rPr>
          <w:rFonts w:ascii="Times New Roman" w:hAnsi="Times New Roman" w:cs="Times New Roman"/>
          <w:sz w:val="24"/>
          <w:szCs w:val="24"/>
        </w:rPr>
        <w:t xml:space="preserve">purchase </w:t>
      </w:r>
      <w:r w:rsidRPr="00A5575B">
        <w:rPr>
          <w:rFonts w:ascii="Times New Roman" w:hAnsi="Times New Roman" w:cs="Times New Roman"/>
          <w:sz w:val="24"/>
          <w:szCs w:val="24"/>
        </w:rPr>
        <w:t xml:space="preserve">transactions </w:t>
      </w:r>
      <w:r w:rsidR="004D1D19">
        <w:rPr>
          <w:rFonts w:ascii="Times New Roman" w:hAnsi="Times New Roman" w:cs="Times New Roman"/>
          <w:sz w:val="24"/>
          <w:szCs w:val="24"/>
        </w:rPr>
        <w:t xml:space="preserve">in 2010 </w:t>
      </w:r>
      <w:r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in exchange for goods or services</w:t>
      </w:r>
      <w:r w:rsidR="004D1D19" w:rsidRPr="00A5575B">
        <w:rPr>
          <w:rFonts w:ascii="Times New Roman" w:hAnsi="Times New Roman" w:cs="Times New Roman"/>
          <w:sz w:val="24"/>
          <w:szCs w:val="24"/>
        </w:rPr>
        <w:t xml:space="preserve"> </w:t>
      </w:r>
      <w:r>
        <w:rPr>
          <w:rFonts w:ascii="Times New Roman" w:hAnsi="Times New Roman" w:cs="Times New Roman"/>
          <w:sz w:val="24"/>
          <w:szCs w:val="24"/>
        </w:rPr>
        <w:t>that took place through a s</w:t>
      </w:r>
      <w:r w:rsidR="002576EE" w:rsidRPr="00A5575B">
        <w:rPr>
          <w:rFonts w:ascii="Times New Roman" w:hAnsi="Times New Roman" w:cs="Times New Roman"/>
          <w:sz w:val="24"/>
          <w:szCs w:val="24"/>
        </w:rPr>
        <w:t>ignature network.</w:t>
      </w:r>
    </w:p>
    <w:p w:rsidR="002576EE" w:rsidRPr="002576EE" w:rsidRDefault="002576EE" w:rsidP="002576EE">
      <w:pPr>
        <w:pStyle w:val="ListParagraph"/>
        <w:rPr>
          <w:rFonts w:ascii="Times New Roman" w:hAnsi="Times New Roman" w:cs="Times New Roman"/>
          <w:sz w:val="24"/>
          <w:szCs w:val="24"/>
        </w:rPr>
      </w:pPr>
    </w:p>
    <w:p w:rsidR="00A5575B" w:rsidRDefault="00831779" w:rsidP="00A5575B">
      <w:pPr>
        <w:pStyle w:val="ListParagraph"/>
        <w:numPr>
          <w:ilvl w:val="0"/>
          <w:numId w:val="26"/>
        </w:numPr>
        <w:rPr>
          <w:rFonts w:ascii="Times New Roman" w:hAnsi="Times New Roman" w:cs="Times New Roman"/>
          <w:sz w:val="24"/>
          <w:szCs w:val="24"/>
        </w:rPr>
      </w:pPr>
      <w:r w:rsidRPr="00831779">
        <w:rPr>
          <w:rFonts w:ascii="Times New Roman" w:hAnsi="Times New Roman" w:cs="Times New Roman"/>
          <w:sz w:val="24"/>
          <w:szCs w:val="24"/>
        </w:rPr>
        <w:t xml:space="preserve">Number of PIN-based purchase transactions in </w:t>
      </w:r>
      <w:proofErr w:type="gramStart"/>
      <w:r w:rsidRPr="00831779">
        <w:rPr>
          <w:rFonts w:ascii="Times New Roman" w:hAnsi="Times New Roman" w:cs="Times New Roman"/>
          <w:sz w:val="24"/>
          <w:szCs w:val="24"/>
        </w:rPr>
        <w:t>VII.A.</w:t>
      </w:r>
      <w:r w:rsidR="002576EE" w:rsidRPr="002576EE">
        <w:rPr>
          <w:rFonts w:ascii="Times New Roman" w:hAnsi="Times New Roman" w:cs="Times New Roman"/>
          <w:sz w:val="24"/>
          <w:szCs w:val="24"/>
        </w:rPr>
        <w:t>:</w:t>
      </w:r>
      <w:proofErr w:type="gramEnd"/>
      <w:r w:rsidR="002576EE" w:rsidRPr="002576EE">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w:t>
      </w:r>
      <w:r w:rsidR="00A5575B">
        <w:rPr>
          <w:rFonts w:ascii="Times New Roman" w:hAnsi="Times New Roman" w:cs="Times New Roman"/>
          <w:sz w:val="24"/>
          <w:szCs w:val="24"/>
        </w:rPr>
        <w:t xml:space="preserve">purchase </w:t>
      </w:r>
      <w:r w:rsidR="00A5575B" w:rsidRPr="00A5575B">
        <w:rPr>
          <w:rFonts w:ascii="Times New Roman" w:hAnsi="Times New Roman" w:cs="Times New Roman"/>
          <w:sz w:val="24"/>
          <w:szCs w:val="24"/>
        </w:rPr>
        <w:t xml:space="preserve">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 xml:space="preserve">in exchange for goods or services </w:t>
      </w:r>
      <w:r w:rsidR="00A5575B">
        <w:rPr>
          <w:rFonts w:ascii="Times New Roman" w:hAnsi="Times New Roman" w:cs="Times New Roman"/>
          <w:sz w:val="24"/>
          <w:szCs w:val="24"/>
        </w:rPr>
        <w:t>that took place through a PIN</w:t>
      </w:r>
      <w:r w:rsidR="00A5575B" w:rsidRPr="00A5575B">
        <w:rPr>
          <w:rFonts w:ascii="Times New Roman" w:hAnsi="Times New Roman" w:cs="Times New Roman"/>
          <w:sz w:val="24"/>
          <w:szCs w:val="24"/>
        </w:rPr>
        <w:t xml:space="preserve"> network</w:t>
      </w:r>
      <w:r w:rsidR="00A5575B">
        <w:rPr>
          <w:rFonts w:ascii="Times New Roman" w:hAnsi="Times New Roman" w:cs="Times New Roman"/>
          <w:sz w:val="24"/>
          <w:szCs w:val="24"/>
        </w:rPr>
        <w:t>.</w:t>
      </w:r>
    </w:p>
    <w:p w:rsidR="00A5575B" w:rsidRPr="00A5575B" w:rsidRDefault="00A5575B" w:rsidP="00A5575B">
      <w:pPr>
        <w:pStyle w:val="ListParagraph"/>
        <w:rPr>
          <w:rFonts w:ascii="Times New Roman" w:hAnsi="Times New Roman" w:cs="Times New Roman"/>
          <w:sz w:val="24"/>
          <w:szCs w:val="24"/>
        </w:rPr>
      </w:pPr>
    </w:p>
    <w:p w:rsidR="00A5575B" w:rsidRDefault="00831779" w:rsidP="00A5575B">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Number of purchase transactions in VII.A. </w:t>
      </w:r>
      <w:proofErr w:type="gramStart"/>
      <w:r w:rsidRPr="00A5575B">
        <w:rPr>
          <w:rFonts w:ascii="Times New Roman" w:hAnsi="Times New Roman" w:cs="Times New Roman"/>
          <w:sz w:val="24"/>
          <w:szCs w:val="24"/>
        </w:rPr>
        <w:t>that</w:t>
      </w:r>
      <w:proofErr w:type="gramEnd"/>
      <w:r w:rsidRPr="00A5575B">
        <w:rPr>
          <w:rFonts w:ascii="Times New Roman" w:hAnsi="Times New Roman" w:cs="Times New Roman"/>
          <w:sz w:val="24"/>
          <w:szCs w:val="24"/>
        </w:rPr>
        <w:t xml:space="preserve"> were in a card-present environment</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 xml:space="preserve">in exchange for goods or services </w:t>
      </w:r>
      <w:r w:rsidR="00A5575B">
        <w:rPr>
          <w:rFonts w:ascii="Times New Roman" w:hAnsi="Times New Roman" w:cs="Times New Roman"/>
          <w:sz w:val="24"/>
          <w:szCs w:val="24"/>
        </w:rPr>
        <w:t>where</w:t>
      </w:r>
      <w:r w:rsidR="00A5575B" w:rsidRPr="00A5575B">
        <w:rPr>
          <w:rFonts w:ascii="Times New Roman" w:hAnsi="Times New Roman" w:cs="Times New Roman"/>
          <w:sz w:val="24"/>
          <w:szCs w:val="24"/>
        </w:rPr>
        <w:t xml:space="preserve"> the card was physically present at the time of purchase (e.g., in-person point-of-sale transactions).</w:t>
      </w:r>
    </w:p>
    <w:p w:rsidR="00A5575B" w:rsidRPr="00A5575B" w:rsidRDefault="00A5575B" w:rsidP="00A5575B">
      <w:pPr>
        <w:pStyle w:val="ListParagraph"/>
        <w:rPr>
          <w:rFonts w:ascii="Times New Roman" w:hAnsi="Times New Roman" w:cs="Times New Roman"/>
          <w:sz w:val="24"/>
          <w:szCs w:val="24"/>
        </w:rPr>
      </w:pPr>
    </w:p>
    <w:p w:rsidR="00A5575B"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 xml:space="preserve">Number of purchase transactions in VII.A. </w:t>
      </w:r>
      <w:proofErr w:type="gramStart"/>
      <w:r w:rsidRPr="00A5575B">
        <w:rPr>
          <w:rFonts w:ascii="Times New Roman" w:hAnsi="Times New Roman" w:cs="Times New Roman"/>
          <w:sz w:val="24"/>
          <w:szCs w:val="24"/>
        </w:rPr>
        <w:t>that</w:t>
      </w:r>
      <w:proofErr w:type="gramEnd"/>
      <w:r w:rsidRPr="00A5575B">
        <w:rPr>
          <w:rFonts w:ascii="Times New Roman" w:hAnsi="Times New Roman" w:cs="Times New Roman"/>
          <w:sz w:val="24"/>
          <w:szCs w:val="24"/>
        </w:rPr>
        <w:t xml:space="preserve"> were in a card-not-present environment</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4D1D19">
        <w:rPr>
          <w:rFonts w:ascii="Times New Roman" w:hAnsi="Times New Roman" w:cs="Times New Roman"/>
          <w:sz w:val="24"/>
          <w:szCs w:val="24"/>
        </w:rPr>
        <w:t xml:space="preserve">in 2010 </w:t>
      </w:r>
      <w:r w:rsidR="00A5575B" w:rsidRPr="00A5575B">
        <w:rPr>
          <w:rFonts w:ascii="Times New Roman" w:hAnsi="Times New Roman" w:cs="Times New Roman"/>
          <w:sz w:val="24"/>
          <w:szCs w:val="24"/>
        </w:rPr>
        <w:t xml:space="preserve">that involved a transfer of value between a cardholder and a merchant </w:t>
      </w:r>
      <w:r w:rsidR="004D1D19">
        <w:rPr>
          <w:rFonts w:ascii="Times New Roman" w:hAnsi="Times New Roman" w:cs="Times New Roman"/>
          <w:sz w:val="24"/>
          <w:szCs w:val="24"/>
        </w:rPr>
        <w:t>in exchange for goods or services</w:t>
      </w:r>
      <w:r w:rsidR="004D1D19"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where </w:t>
      </w:r>
      <w:r w:rsidR="00A5575B">
        <w:rPr>
          <w:rFonts w:ascii="Times New Roman" w:hAnsi="Times New Roman" w:cs="Times New Roman"/>
          <w:sz w:val="24"/>
          <w:szCs w:val="24"/>
        </w:rPr>
        <w:t>the card was not physically present at the time of purchase (e.g., mail order, Internet, or telephone transactions).</w:t>
      </w:r>
    </w:p>
    <w:p w:rsidR="00A5575B" w:rsidRPr="00A5575B" w:rsidRDefault="00A5575B" w:rsidP="00A5575B">
      <w:pPr>
        <w:pStyle w:val="ListParagraph"/>
        <w:rPr>
          <w:rFonts w:ascii="Times New Roman" w:hAnsi="Times New Roman" w:cs="Times New Roman"/>
          <w:sz w:val="24"/>
          <w:szCs w:val="24"/>
        </w:rPr>
      </w:pPr>
    </w:p>
    <w:p w:rsidR="002576EE" w:rsidRDefault="00831779" w:rsidP="002576EE">
      <w:pPr>
        <w:pStyle w:val="ListParagraph"/>
        <w:numPr>
          <w:ilvl w:val="0"/>
          <w:numId w:val="26"/>
        </w:numPr>
        <w:rPr>
          <w:rFonts w:ascii="Times New Roman" w:hAnsi="Times New Roman" w:cs="Times New Roman"/>
          <w:sz w:val="24"/>
          <w:szCs w:val="24"/>
        </w:rPr>
      </w:pPr>
      <w:r w:rsidRPr="00A5575B">
        <w:rPr>
          <w:rFonts w:ascii="Times New Roman" w:hAnsi="Times New Roman" w:cs="Times New Roman"/>
          <w:sz w:val="24"/>
          <w:szCs w:val="24"/>
        </w:rPr>
        <w:t>Number of purchase transactions that included cash back</w:t>
      </w:r>
      <w:r w:rsidR="002576EE" w:rsidRPr="00A5575B">
        <w:rPr>
          <w:rFonts w:ascii="Times New Roman" w:hAnsi="Times New Roman" w:cs="Times New Roman"/>
          <w:sz w:val="24"/>
          <w:szCs w:val="24"/>
        </w:rPr>
        <w:t xml:space="preserve">:  </w:t>
      </w:r>
      <w:r w:rsidR="00A5575B" w:rsidRPr="00A5575B">
        <w:rPr>
          <w:rFonts w:ascii="Times New Roman" w:hAnsi="Times New Roman" w:cs="Times New Roman"/>
          <w:sz w:val="24"/>
          <w:szCs w:val="24"/>
        </w:rPr>
        <w:t xml:space="preserve">Provide the total number of purchase transactions </w:t>
      </w:r>
      <w:r w:rsidR="000047D2">
        <w:rPr>
          <w:rFonts w:ascii="Times New Roman" w:hAnsi="Times New Roman" w:cs="Times New Roman"/>
          <w:sz w:val="24"/>
          <w:szCs w:val="24"/>
        </w:rPr>
        <w:t>in 2010 where the merchant gave part of the point-of-sale purchase value to the cardholder as cash</w:t>
      </w:r>
      <w:r w:rsidR="00A5575B" w:rsidRPr="00A5575B">
        <w:rPr>
          <w:rFonts w:ascii="Times New Roman" w:hAnsi="Times New Roman" w:cs="Times New Roman"/>
          <w:sz w:val="24"/>
          <w:szCs w:val="24"/>
        </w:rPr>
        <w:t>.</w:t>
      </w:r>
    </w:p>
    <w:p w:rsidR="000047D2" w:rsidRDefault="000047D2" w:rsidP="000047D2">
      <w:pPr>
        <w:rPr>
          <w:rFonts w:ascii="Times New Roman" w:hAnsi="Times New Roman" w:cs="Times New Roman"/>
          <w:sz w:val="24"/>
          <w:szCs w:val="24"/>
        </w:rPr>
      </w:pPr>
    </w:p>
    <w:p w:rsidR="002D24E3" w:rsidRDefault="002D24E3" w:rsidP="000047D2">
      <w:pPr>
        <w:rPr>
          <w:rFonts w:ascii="Times New Roman" w:hAnsi="Times New Roman" w:cs="Times New Roman"/>
          <w:sz w:val="24"/>
          <w:szCs w:val="24"/>
        </w:rPr>
      </w:pPr>
    </w:p>
    <w:p w:rsidR="002D24E3" w:rsidRDefault="002D24E3" w:rsidP="000047D2">
      <w:pPr>
        <w:rPr>
          <w:rFonts w:ascii="Times New Roman" w:hAnsi="Times New Roman" w:cs="Times New Roman"/>
          <w:sz w:val="24"/>
          <w:szCs w:val="24"/>
        </w:rPr>
      </w:pPr>
    </w:p>
    <w:p w:rsidR="002D24E3" w:rsidRDefault="002D24E3" w:rsidP="000047D2">
      <w:pPr>
        <w:rPr>
          <w:rFonts w:ascii="Times New Roman" w:hAnsi="Times New Roman" w:cs="Times New Roman"/>
          <w:sz w:val="24"/>
          <w:szCs w:val="24"/>
        </w:rPr>
      </w:pPr>
    </w:p>
    <w:p w:rsidR="002D24E3" w:rsidRDefault="002D24E3" w:rsidP="000047D2">
      <w:pPr>
        <w:rPr>
          <w:rFonts w:ascii="Times New Roman" w:hAnsi="Times New Roman" w:cs="Times New Roman"/>
          <w:sz w:val="24"/>
          <w:szCs w:val="24"/>
        </w:rPr>
      </w:pPr>
    </w:p>
    <w:p w:rsidR="002D24E3" w:rsidRDefault="002D24E3" w:rsidP="000047D2">
      <w:pPr>
        <w:rPr>
          <w:rFonts w:ascii="Times New Roman" w:hAnsi="Times New Roman" w:cs="Times New Roman"/>
          <w:sz w:val="24"/>
          <w:szCs w:val="24"/>
        </w:rPr>
      </w:pPr>
    </w:p>
    <w:p w:rsidR="000047D2" w:rsidRPr="000B7A2B" w:rsidRDefault="000047D2" w:rsidP="000047D2">
      <w:pPr>
        <w:rPr>
          <w:rFonts w:ascii="Times New Roman" w:hAnsi="Times New Roman" w:cs="Times New Roman"/>
          <w:sz w:val="24"/>
          <w:szCs w:val="24"/>
        </w:rPr>
      </w:pPr>
      <w:r>
        <w:rPr>
          <w:rFonts w:ascii="Times New Roman" w:hAnsi="Times New Roman" w:cs="Times New Roman"/>
          <w:b/>
          <w:sz w:val="28"/>
          <w:szCs w:val="28"/>
        </w:rPr>
        <w:lastRenderedPageBreak/>
        <w:t>Section VIII: Purchase transaction value</w:t>
      </w:r>
    </w:p>
    <w:p w:rsidR="000047D2" w:rsidRDefault="000047D2" w:rsidP="000047D2">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dollar value of purchase transactions during 2010.</w:t>
      </w:r>
    </w:p>
    <w:p w:rsidR="000047D2" w:rsidRPr="009C2837" w:rsidRDefault="000047D2" w:rsidP="000047D2">
      <w:pPr>
        <w:rPr>
          <w:rFonts w:ascii="Times New Roman" w:hAnsi="Times New Roman" w:cs="Times New Roman"/>
          <w:sz w:val="24"/>
          <w:szCs w:val="24"/>
        </w:rPr>
      </w:pPr>
      <w:r w:rsidRPr="00B978C8">
        <w:rPr>
          <w:rFonts w:ascii="Times New Roman" w:hAnsi="Times New Roman" w:cs="Times New Roman"/>
          <w:b/>
          <w:sz w:val="24"/>
          <w:szCs w:val="24"/>
        </w:rPr>
        <w:t>Note: Items VI</w:t>
      </w:r>
      <w:r>
        <w:rPr>
          <w:rFonts w:ascii="Times New Roman" w:hAnsi="Times New Roman" w:cs="Times New Roman"/>
          <w:b/>
          <w:sz w:val="24"/>
          <w:szCs w:val="24"/>
        </w:rPr>
        <w:t>I</w:t>
      </w:r>
      <w:r w:rsidRPr="00B978C8">
        <w:rPr>
          <w:rFonts w:ascii="Times New Roman" w:hAnsi="Times New Roman" w:cs="Times New Roman"/>
          <w:b/>
          <w:sz w:val="24"/>
          <w:szCs w:val="24"/>
        </w:rPr>
        <w:t xml:space="preserve">I.B.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w:t>
      </w:r>
      <w:r>
        <w:rPr>
          <w:rFonts w:ascii="Times New Roman" w:hAnsi="Times New Roman" w:cs="Times New Roman"/>
          <w:b/>
          <w:sz w:val="24"/>
          <w:szCs w:val="24"/>
        </w:rPr>
        <w:t>I</w:t>
      </w:r>
      <w:r w:rsidRPr="00B978C8">
        <w:rPr>
          <w:rFonts w:ascii="Times New Roman" w:hAnsi="Times New Roman" w:cs="Times New Roman"/>
          <w:b/>
          <w:sz w:val="24"/>
          <w:szCs w:val="24"/>
        </w:rPr>
        <w:t xml:space="preserve">I.C.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VII</w:t>
      </w:r>
      <w:r>
        <w:rPr>
          <w:rFonts w:ascii="Times New Roman" w:hAnsi="Times New Roman" w:cs="Times New Roman"/>
          <w:b/>
          <w:sz w:val="24"/>
          <w:szCs w:val="24"/>
        </w:rPr>
        <w:t>I</w:t>
      </w:r>
      <w:r w:rsidRPr="00B978C8">
        <w:rPr>
          <w:rFonts w:ascii="Times New Roman" w:hAnsi="Times New Roman" w:cs="Times New Roman"/>
          <w:b/>
          <w:sz w:val="24"/>
          <w:szCs w:val="24"/>
        </w:rPr>
        <w:t>.A.  Items VI</w:t>
      </w:r>
      <w:r>
        <w:rPr>
          <w:rFonts w:ascii="Times New Roman" w:hAnsi="Times New Roman" w:cs="Times New Roman"/>
          <w:b/>
          <w:sz w:val="24"/>
          <w:szCs w:val="24"/>
        </w:rPr>
        <w:t>I</w:t>
      </w:r>
      <w:r w:rsidRPr="00B978C8">
        <w:rPr>
          <w:rFonts w:ascii="Times New Roman" w:hAnsi="Times New Roman" w:cs="Times New Roman"/>
          <w:b/>
          <w:sz w:val="24"/>
          <w:szCs w:val="24"/>
        </w:rPr>
        <w:t xml:space="preserve">I.D.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VI</w:t>
      </w:r>
      <w:r>
        <w:rPr>
          <w:rFonts w:ascii="Times New Roman" w:hAnsi="Times New Roman" w:cs="Times New Roman"/>
          <w:b/>
          <w:sz w:val="24"/>
          <w:szCs w:val="24"/>
        </w:rPr>
        <w:t>I</w:t>
      </w:r>
      <w:r w:rsidRPr="00B978C8">
        <w:rPr>
          <w:rFonts w:ascii="Times New Roman" w:hAnsi="Times New Roman" w:cs="Times New Roman"/>
          <w:b/>
          <w:sz w:val="24"/>
          <w:szCs w:val="24"/>
        </w:rPr>
        <w:t xml:space="preserve">I.E.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also separately sum to item VI</w:t>
      </w:r>
      <w:r>
        <w:rPr>
          <w:rFonts w:ascii="Times New Roman" w:hAnsi="Times New Roman" w:cs="Times New Roman"/>
          <w:b/>
          <w:sz w:val="24"/>
          <w:szCs w:val="24"/>
        </w:rPr>
        <w:t>I</w:t>
      </w:r>
      <w:r w:rsidRPr="00B978C8">
        <w:rPr>
          <w:rFonts w:ascii="Times New Roman" w:hAnsi="Times New Roman" w:cs="Times New Roman"/>
          <w:b/>
          <w:sz w:val="24"/>
          <w:szCs w:val="24"/>
        </w:rPr>
        <w:t>I.A.</w:t>
      </w:r>
    </w:p>
    <w:p w:rsidR="000047D2" w:rsidRP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000047D2" w:rsidRPr="000047D2">
        <w:rPr>
          <w:rFonts w:ascii="Times New Roman" w:hAnsi="Times New Roman" w:cs="Times New Roman"/>
          <w:sz w:val="24"/>
          <w:szCs w:val="24"/>
        </w:rPr>
        <w:t xml:space="preserve"> of purchase transactions in 2010: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0047D2">
        <w:rPr>
          <w:rFonts w:ascii="Times New Roman" w:hAnsi="Times New Roman" w:cs="Times New Roman"/>
          <w:sz w:val="24"/>
          <w:szCs w:val="24"/>
        </w:rPr>
        <w:t>of purchase transactions that involved a transfer of value between a cardholder and a merchant in 2010.</w:t>
      </w:r>
      <w:r w:rsidR="00D62C72">
        <w:rPr>
          <w:rFonts w:ascii="Times New Roman" w:hAnsi="Times New Roman" w:cs="Times New Roman"/>
          <w:sz w:val="24"/>
          <w:szCs w:val="24"/>
        </w:rPr>
        <w:t xml:space="preserve">  Include the dollar value of cash back provided in this total.</w:t>
      </w:r>
    </w:p>
    <w:p w:rsidR="000047D2" w:rsidRDefault="000047D2" w:rsidP="000047D2">
      <w:pPr>
        <w:pStyle w:val="ListParagraph"/>
        <w:ind w:left="360"/>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signature-based purchase transactions in </w:t>
      </w:r>
      <w:proofErr w:type="gramStart"/>
      <w:r w:rsidR="000047D2" w:rsidRPr="00A5575B">
        <w:rPr>
          <w:rFonts w:ascii="Times New Roman" w:hAnsi="Times New Roman" w:cs="Times New Roman"/>
          <w:sz w:val="24"/>
          <w:szCs w:val="24"/>
        </w:rPr>
        <w:t>VI</w:t>
      </w:r>
      <w:r>
        <w:rPr>
          <w:rFonts w:ascii="Times New Roman" w:hAnsi="Times New Roman" w:cs="Times New Roman"/>
          <w:sz w:val="24"/>
          <w:szCs w:val="24"/>
        </w:rPr>
        <w:t>I</w:t>
      </w:r>
      <w:r w:rsidR="000047D2" w:rsidRPr="00A5575B">
        <w:rPr>
          <w:rFonts w:ascii="Times New Roman" w:hAnsi="Times New Roman" w:cs="Times New Roman"/>
          <w:sz w:val="24"/>
          <w:szCs w:val="24"/>
        </w:rPr>
        <w:t>I.A.:</w:t>
      </w:r>
      <w:proofErr w:type="gramEnd"/>
      <w:r w:rsidR="000047D2" w:rsidRPr="00A5575B">
        <w:rPr>
          <w:rFonts w:ascii="Times New Roman" w:hAnsi="Times New Roman" w:cs="Times New Roman"/>
          <w:sz w:val="24"/>
          <w:szCs w:val="24"/>
        </w:rPr>
        <w:t xml:space="preserve">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w:t>
      </w:r>
      <w:r w:rsidR="000047D2">
        <w:rPr>
          <w:rFonts w:ascii="Times New Roman" w:hAnsi="Times New Roman" w:cs="Times New Roman"/>
          <w:sz w:val="24"/>
          <w:szCs w:val="24"/>
        </w:rPr>
        <w:t xml:space="preserve">purchase </w:t>
      </w:r>
      <w:r w:rsidR="000047D2" w:rsidRPr="00A5575B">
        <w:rPr>
          <w:rFonts w:ascii="Times New Roman" w:hAnsi="Times New Roman" w:cs="Times New Roman"/>
          <w:sz w:val="24"/>
          <w:szCs w:val="24"/>
        </w:rPr>
        <w:t xml:space="preserve">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w:t>
      </w:r>
      <w:r w:rsidR="000047D2" w:rsidRPr="00A5575B">
        <w:rPr>
          <w:rFonts w:ascii="Times New Roman" w:hAnsi="Times New Roman" w:cs="Times New Roman"/>
          <w:sz w:val="24"/>
          <w:szCs w:val="24"/>
        </w:rPr>
        <w:t xml:space="preserve"> </w:t>
      </w:r>
      <w:r w:rsidR="000047D2">
        <w:rPr>
          <w:rFonts w:ascii="Times New Roman" w:hAnsi="Times New Roman" w:cs="Times New Roman"/>
          <w:sz w:val="24"/>
          <w:szCs w:val="24"/>
        </w:rPr>
        <w:t>that took place through a s</w:t>
      </w:r>
      <w:r w:rsidR="000047D2" w:rsidRPr="00A5575B">
        <w:rPr>
          <w:rFonts w:ascii="Times New Roman" w:hAnsi="Times New Roman" w:cs="Times New Roman"/>
          <w:sz w:val="24"/>
          <w:szCs w:val="24"/>
        </w:rPr>
        <w:t>ignature network.</w:t>
      </w:r>
    </w:p>
    <w:p w:rsidR="000047D2" w:rsidRPr="002576EE"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831779">
        <w:rPr>
          <w:rFonts w:ascii="Times New Roman" w:hAnsi="Times New Roman" w:cs="Times New Roman"/>
          <w:sz w:val="24"/>
          <w:szCs w:val="24"/>
        </w:rPr>
        <w:t xml:space="preserve"> </w:t>
      </w:r>
      <w:r w:rsidR="000047D2" w:rsidRPr="00831779">
        <w:rPr>
          <w:rFonts w:ascii="Times New Roman" w:hAnsi="Times New Roman" w:cs="Times New Roman"/>
          <w:sz w:val="24"/>
          <w:szCs w:val="24"/>
        </w:rPr>
        <w:t xml:space="preserve">of PIN-based purchase transactions in </w:t>
      </w:r>
      <w:proofErr w:type="gramStart"/>
      <w:r w:rsidR="000047D2" w:rsidRPr="00831779">
        <w:rPr>
          <w:rFonts w:ascii="Times New Roman" w:hAnsi="Times New Roman" w:cs="Times New Roman"/>
          <w:sz w:val="24"/>
          <w:szCs w:val="24"/>
        </w:rPr>
        <w:t>VI</w:t>
      </w:r>
      <w:r>
        <w:rPr>
          <w:rFonts w:ascii="Times New Roman" w:hAnsi="Times New Roman" w:cs="Times New Roman"/>
          <w:sz w:val="24"/>
          <w:szCs w:val="24"/>
        </w:rPr>
        <w:t>I</w:t>
      </w:r>
      <w:r w:rsidR="000047D2" w:rsidRPr="00831779">
        <w:rPr>
          <w:rFonts w:ascii="Times New Roman" w:hAnsi="Times New Roman" w:cs="Times New Roman"/>
          <w:sz w:val="24"/>
          <w:szCs w:val="24"/>
        </w:rPr>
        <w:t>I.A.</w:t>
      </w:r>
      <w:r w:rsidR="000047D2" w:rsidRPr="002576EE">
        <w:rPr>
          <w:rFonts w:ascii="Times New Roman" w:hAnsi="Times New Roman" w:cs="Times New Roman"/>
          <w:sz w:val="24"/>
          <w:szCs w:val="24"/>
        </w:rPr>
        <w:t>:</w:t>
      </w:r>
      <w:proofErr w:type="gramEnd"/>
      <w:r w:rsidR="000047D2" w:rsidRPr="002576EE">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w:t>
      </w:r>
      <w:r w:rsidR="000047D2">
        <w:rPr>
          <w:rFonts w:ascii="Times New Roman" w:hAnsi="Times New Roman" w:cs="Times New Roman"/>
          <w:sz w:val="24"/>
          <w:szCs w:val="24"/>
        </w:rPr>
        <w:t xml:space="preserve">purchase </w:t>
      </w:r>
      <w:r w:rsidR="000047D2" w:rsidRPr="00A5575B">
        <w:rPr>
          <w:rFonts w:ascii="Times New Roman" w:hAnsi="Times New Roman" w:cs="Times New Roman"/>
          <w:sz w:val="24"/>
          <w:szCs w:val="24"/>
        </w:rPr>
        <w:t xml:space="preserve">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 that took place through a PIN</w:t>
      </w:r>
      <w:r w:rsidR="000047D2" w:rsidRPr="00A5575B">
        <w:rPr>
          <w:rFonts w:ascii="Times New Roman" w:hAnsi="Times New Roman" w:cs="Times New Roman"/>
          <w:sz w:val="24"/>
          <w:szCs w:val="24"/>
        </w:rPr>
        <w:t xml:space="preserve"> network</w:t>
      </w:r>
      <w:r w:rsidR="000047D2">
        <w:rPr>
          <w:rFonts w:ascii="Times New Roman" w:hAnsi="Times New Roman" w:cs="Times New Roman"/>
          <w:sz w:val="24"/>
          <w:szCs w:val="24"/>
        </w:rPr>
        <w:t>.</w:t>
      </w:r>
    </w:p>
    <w:p w:rsidR="000047D2" w:rsidRPr="00A5575B"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of purchase transactions in VI</w:t>
      </w:r>
      <w:r>
        <w:rPr>
          <w:rFonts w:ascii="Times New Roman" w:hAnsi="Times New Roman" w:cs="Times New Roman"/>
          <w:sz w:val="24"/>
          <w:szCs w:val="24"/>
        </w:rPr>
        <w:t>II</w:t>
      </w:r>
      <w:r w:rsidR="000047D2" w:rsidRPr="00A5575B">
        <w:rPr>
          <w:rFonts w:ascii="Times New Roman" w:hAnsi="Times New Roman" w:cs="Times New Roman"/>
          <w:sz w:val="24"/>
          <w:szCs w:val="24"/>
        </w:rPr>
        <w:t xml:space="preserve">.A. </w:t>
      </w:r>
      <w:proofErr w:type="gramStart"/>
      <w:r w:rsidR="000047D2" w:rsidRPr="00A5575B">
        <w:rPr>
          <w:rFonts w:ascii="Times New Roman" w:hAnsi="Times New Roman" w:cs="Times New Roman"/>
          <w:sz w:val="24"/>
          <w:szCs w:val="24"/>
        </w:rPr>
        <w:t>that</w:t>
      </w:r>
      <w:proofErr w:type="gramEnd"/>
      <w:r w:rsidR="000047D2" w:rsidRPr="00A5575B">
        <w:rPr>
          <w:rFonts w:ascii="Times New Roman" w:hAnsi="Times New Roman" w:cs="Times New Roman"/>
          <w:sz w:val="24"/>
          <w:szCs w:val="24"/>
        </w:rPr>
        <w:t xml:space="preserve"> were in a card-present environment: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purchase 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 where</w:t>
      </w:r>
      <w:r w:rsidR="000047D2" w:rsidRPr="00A5575B">
        <w:rPr>
          <w:rFonts w:ascii="Times New Roman" w:hAnsi="Times New Roman" w:cs="Times New Roman"/>
          <w:sz w:val="24"/>
          <w:szCs w:val="24"/>
        </w:rPr>
        <w:t xml:space="preserve"> the card was physically present at the time of purchase (e.g., in-person point-of-sale transactions).</w:t>
      </w:r>
    </w:p>
    <w:p w:rsidR="000047D2" w:rsidRPr="00A5575B" w:rsidRDefault="000047D2" w:rsidP="000047D2">
      <w:pPr>
        <w:pStyle w:val="ListParagraph"/>
        <w:rPr>
          <w:rFonts w:ascii="Times New Roman" w:hAnsi="Times New Roman" w:cs="Times New Roman"/>
          <w:sz w:val="24"/>
          <w:szCs w:val="24"/>
        </w:rPr>
      </w:pPr>
    </w:p>
    <w:p w:rsidR="000047D2" w:rsidRDefault="007B6FBC" w:rsidP="000047D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Dollar value</w:t>
      </w:r>
      <w:r w:rsidRPr="00A5575B">
        <w:rPr>
          <w:rFonts w:ascii="Times New Roman" w:hAnsi="Times New Roman" w:cs="Times New Roman"/>
          <w:sz w:val="24"/>
          <w:szCs w:val="24"/>
        </w:rPr>
        <w:t xml:space="preserve"> </w:t>
      </w:r>
      <w:r w:rsidR="000047D2" w:rsidRPr="00A5575B">
        <w:rPr>
          <w:rFonts w:ascii="Times New Roman" w:hAnsi="Times New Roman" w:cs="Times New Roman"/>
          <w:sz w:val="24"/>
          <w:szCs w:val="24"/>
        </w:rPr>
        <w:t>of purchase transactions in VI</w:t>
      </w:r>
      <w:r>
        <w:rPr>
          <w:rFonts w:ascii="Times New Roman" w:hAnsi="Times New Roman" w:cs="Times New Roman"/>
          <w:sz w:val="24"/>
          <w:szCs w:val="24"/>
        </w:rPr>
        <w:t>I</w:t>
      </w:r>
      <w:r w:rsidR="000047D2" w:rsidRPr="00A5575B">
        <w:rPr>
          <w:rFonts w:ascii="Times New Roman" w:hAnsi="Times New Roman" w:cs="Times New Roman"/>
          <w:sz w:val="24"/>
          <w:szCs w:val="24"/>
        </w:rPr>
        <w:t xml:space="preserve">I.A. </w:t>
      </w:r>
      <w:proofErr w:type="gramStart"/>
      <w:r w:rsidR="000047D2" w:rsidRPr="00A5575B">
        <w:rPr>
          <w:rFonts w:ascii="Times New Roman" w:hAnsi="Times New Roman" w:cs="Times New Roman"/>
          <w:sz w:val="24"/>
          <w:szCs w:val="24"/>
        </w:rPr>
        <w:t>that</w:t>
      </w:r>
      <w:proofErr w:type="gramEnd"/>
      <w:r w:rsidR="000047D2" w:rsidRPr="00A5575B">
        <w:rPr>
          <w:rFonts w:ascii="Times New Roman" w:hAnsi="Times New Roman" w:cs="Times New Roman"/>
          <w:sz w:val="24"/>
          <w:szCs w:val="24"/>
        </w:rPr>
        <w:t xml:space="preserve"> were in a card-not-present environment:  Provide the total </w:t>
      </w:r>
      <w:r>
        <w:rPr>
          <w:rFonts w:ascii="Times New Roman" w:hAnsi="Times New Roman" w:cs="Times New Roman"/>
          <w:sz w:val="24"/>
          <w:szCs w:val="24"/>
        </w:rPr>
        <w:t>dollar value</w:t>
      </w:r>
      <w:r w:rsidRPr="000047D2">
        <w:rPr>
          <w:rFonts w:ascii="Times New Roman" w:hAnsi="Times New Roman" w:cs="Times New Roman"/>
          <w:sz w:val="24"/>
          <w:szCs w:val="24"/>
        </w:rPr>
        <w:t xml:space="preserve"> </w:t>
      </w:r>
      <w:r w:rsidR="000047D2" w:rsidRPr="00A5575B">
        <w:rPr>
          <w:rFonts w:ascii="Times New Roman" w:hAnsi="Times New Roman" w:cs="Times New Roman"/>
          <w:sz w:val="24"/>
          <w:szCs w:val="24"/>
        </w:rPr>
        <w:t xml:space="preserve">of purchase transactions </w:t>
      </w:r>
      <w:r w:rsidR="000047D2">
        <w:rPr>
          <w:rFonts w:ascii="Times New Roman" w:hAnsi="Times New Roman" w:cs="Times New Roman"/>
          <w:sz w:val="24"/>
          <w:szCs w:val="24"/>
        </w:rPr>
        <w:t xml:space="preserve">in 2010 </w:t>
      </w:r>
      <w:r w:rsidR="000047D2" w:rsidRPr="00A5575B">
        <w:rPr>
          <w:rFonts w:ascii="Times New Roman" w:hAnsi="Times New Roman" w:cs="Times New Roman"/>
          <w:sz w:val="24"/>
          <w:szCs w:val="24"/>
        </w:rPr>
        <w:t xml:space="preserve">that involved a transfer of value between a cardholder and a merchant </w:t>
      </w:r>
      <w:r w:rsidR="000047D2">
        <w:rPr>
          <w:rFonts w:ascii="Times New Roman" w:hAnsi="Times New Roman" w:cs="Times New Roman"/>
          <w:sz w:val="24"/>
          <w:szCs w:val="24"/>
        </w:rPr>
        <w:t>in exchange for goods or services</w:t>
      </w:r>
      <w:r w:rsidR="000047D2" w:rsidRPr="00A5575B">
        <w:rPr>
          <w:rFonts w:ascii="Times New Roman" w:hAnsi="Times New Roman" w:cs="Times New Roman"/>
          <w:sz w:val="24"/>
          <w:szCs w:val="24"/>
        </w:rPr>
        <w:t xml:space="preserve"> where </w:t>
      </w:r>
      <w:r w:rsidR="000047D2">
        <w:rPr>
          <w:rFonts w:ascii="Times New Roman" w:hAnsi="Times New Roman" w:cs="Times New Roman"/>
          <w:sz w:val="24"/>
          <w:szCs w:val="24"/>
        </w:rPr>
        <w:t>the card was not physically present at the time of purchase (e.g., mail order, Internet, or telephone transactions).</w:t>
      </w:r>
    </w:p>
    <w:p w:rsidR="000047D2" w:rsidRPr="00A5575B" w:rsidRDefault="000047D2" w:rsidP="000047D2">
      <w:pPr>
        <w:pStyle w:val="ListParagraph"/>
        <w:rPr>
          <w:rFonts w:ascii="Times New Roman" w:hAnsi="Times New Roman" w:cs="Times New Roman"/>
          <w:sz w:val="24"/>
          <w:szCs w:val="24"/>
        </w:rPr>
      </w:pPr>
    </w:p>
    <w:p w:rsidR="004503EC" w:rsidRDefault="007B6FBC" w:rsidP="004503EC">
      <w:pPr>
        <w:pStyle w:val="ListParagraph"/>
        <w:numPr>
          <w:ilvl w:val="0"/>
          <w:numId w:val="27"/>
        </w:numPr>
        <w:rPr>
          <w:rFonts w:ascii="Times New Roman" w:hAnsi="Times New Roman" w:cs="Times New Roman"/>
          <w:sz w:val="24"/>
          <w:szCs w:val="24"/>
        </w:rPr>
      </w:pPr>
      <w:r w:rsidRPr="00842295">
        <w:rPr>
          <w:rFonts w:ascii="Times New Roman" w:hAnsi="Times New Roman" w:cs="Times New Roman"/>
          <w:sz w:val="24"/>
          <w:szCs w:val="24"/>
        </w:rPr>
        <w:t>Dollar value of</w:t>
      </w:r>
      <w:r w:rsidR="000047D2" w:rsidRPr="00842295">
        <w:rPr>
          <w:rFonts w:ascii="Times New Roman" w:hAnsi="Times New Roman" w:cs="Times New Roman"/>
          <w:sz w:val="24"/>
          <w:szCs w:val="24"/>
        </w:rPr>
        <w:t xml:space="preserve"> cash back</w:t>
      </w:r>
      <w:r w:rsidRPr="00842295">
        <w:rPr>
          <w:rFonts w:ascii="Times New Roman" w:hAnsi="Times New Roman" w:cs="Times New Roman"/>
          <w:sz w:val="24"/>
          <w:szCs w:val="24"/>
        </w:rPr>
        <w:t xml:space="preserve"> provide</w:t>
      </w:r>
      <w:r w:rsidR="00D62C72" w:rsidRPr="00842295">
        <w:rPr>
          <w:rFonts w:ascii="Times New Roman" w:hAnsi="Times New Roman" w:cs="Times New Roman"/>
          <w:sz w:val="24"/>
          <w:szCs w:val="24"/>
        </w:rPr>
        <w:t>d:</w:t>
      </w:r>
      <w:r w:rsidR="000047D2" w:rsidRPr="00842295">
        <w:rPr>
          <w:rFonts w:ascii="Times New Roman" w:hAnsi="Times New Roman" w:cs="Times New Roman"/>
          <w:sz w:val="24"/>
          <w:szCs w:val="24"/>
        </w:rPr>
        <w:t xml:space="preserve">  Provide the total </w:t>
      </w:r>
      <w:r w:rsidRPr="00842295">
        <w:rPr>
          <w:rFonts w:ascii="Times New Roman" w:hAnsi="Times New Roman" w:cs="Times New Roman"/>
          <w:sz w:val="24"/>
          <w:szCs w:val="24"/>
        </w:rPr>
        <w:t xml:space="preserve">dollar value </w:t>
      </w:r>
      <w:r w:rsidR="00D62C72" w:rsidRPr="00842295">
        <w:rPr>
          <w:rFonts w:ascii="Times New Roman" w:hAnsi="Times New Roman" w:cs="Times New Roman"/>
          <w:sz w:val="24"/>
          <w:szCs w:val="24"/>
        </w:rPr>
        <w:t xml:space="preserve">of cash provided by </w:t>
      </w:r>
      <w:r w:rsidR="000047D2" w:rsidRPr="00842295">
        <w:rPr>
          <w:rFonts w:ascii="Times New Roman" w:hAnsi="Times New Roman" w:cs="Times New Roman"/>
          <w:sz w:val="24"/>
          <w:szCs w:val="24"/>
        </w:rPr>
        <w:t xml:space="preserve">the merchant </w:t>
      </w:r>
      <w:r w:rsidR="00D62C72" w:rsidRPr="00842295">
        <w:rPr>
          <w:rFonts w:ascii="Times New Roman" w:hAnsi="Times New Roman" w:cs="Times New Roman"/>
          <w:sz w:val="24"/>
          <w:szCs w:val="24"/>
        </w:rPr>
        <w:t>at</w:t>
      </w:r>
      <w:r w:rsidR="000047D2" w:rsidRPr="00842295">
        <w:rPr>
          <w:rFonts w:ascii="Times New Roman" w:hAnsi="Times New Roman" w:cs="Times New Roman"/>
          <w:sz w:val="24"/>
          <w:szCs w:val="24"/>
        </w:rPr>
        <w:t xml:space="preserve"> </w:t>
      </w:r>
      <w:r w:rsidR="00D62C72" w:rsidRPr="00842295">
        <w:rPr>
          <w:rFonts w:ascii="Times New Roman" w:hAnsi="Times New Roman" w:cs="Times New Roman"/>
          <w:sz w:val="24"/>
          <w:szCs w:val="24"/>
        </w:rPr>
        <w:t xml:space="preserve">the point of </w:t>
      </w:r>
      <w:r w:rsidR="000047D2" w:rsidRPr="00842295">
        <w:rPr>
          <w:rFonts w:ascii="Times New Roman" w:hAnsi="Times New Roman" w:cs="Times New Roman"/>
          <w:sz w:val="24"/>
          <w:szCs w:val="24"/>
        </w:rPr>
        <w:t>sale to the cardholder</w:t>
      </w:r>
      <w:r w:rsidR="00842295" w:rsidRPr="00842295">
        <w:rPr>
          <w:rFonts w:ascii="Times New Roman" w:hAnsi="Times New Roman" w:cs="Times New Roman"/>
          <w:sz w:val="24"/>
          <w:szCs w:val="24"/>
        </w:rPr>
        <w:t>.</w:t>
      </w:r>
    </w:p>
    <w:p w:rsidR="00842295" w:rsidRDefault="00842295" w:rsidP="00842295">
      <w:pPr>
        <w:rPr>
          <w:rFonts w:ascii="Times New Roman" w:hAnsi="Times New Roman" w:cs="Times New Roman"/>
          <w:sz w:val="24"/>
          <w:szCs w:val="24"/>
        </w:rPr>
      </w:pPr>
    </w:p>
    <w:p w:rsidR="007B366F" w:rsidRDefault="007B366F" w:rsidP="00842295">
      <w:pPr>
        <w:rPr>
          <w:rFonts w:ascii="Times New Roman" w:hAnsi="Times New Roman" w:cs="Times New Roman"/>
          <w:sz w:val="24"/>
          <w:szCs w:val="24"/>
        </w:rPr>
      </w:pPr>
    </w:p>
    <w:p w:rsidR="002D24E3" w:rsidRDefault="002D24E3" w:rsidP="00842295">
      <w:pPr>
        <w:rPr>
          <w:rFonts w:ascii="Times New Roman" w:hAnsi="Times New Roman" w:cs="Times New Roman"/>
          <w:sz w:val="24"/>
          <w:szCs w:val="24"/>
        </w:rPr>
      </w:pPr>
    </w:p>
    <w:p w:rsidR="002D24E3" w:rsidRDefault="002D24E3" w:rsidP="00842295">
      <w:pPr>
        <w:rPr>
          <w:rFonts w:ascii="Times New Roman" w:hAnsi="Times New Roman" w:cs="Times New Roman"/>
          <w:sz w:val="24"/>
          <w:szCs w:val="24"/>
        </w:rPr>
      </w:pPr>
    </w:p>
    <w:p w:rsidR="002D24E3" w:rsidRDefault="002D24E3" w:rsidP="00842295">
      <w:pPr>
        <w:rPr>
          <w:rFonts w:ascii="Times New Roman" w:hAnsi="Times New Roman" w:cs="Times New Roman"/>
          <w:sz w:val="24"/>
          <w:szCs w:val="24"/>
        </w:rPr>
      </w:pPr>
    </w:p>
    <w:p w:rsidR="007B366F" w:rsidRPr="00842295" w:rsidRDefault="007B366F" w:rsidP="00842295">
      <w:pPr>
        <w:rPr>
          <w:rFonts w:ascii="Times New Roman" w:hAnsi="Times New Roman" w:cs="Times New Roman"/>
          <w:sz w:val="24"/>
          <w:szCs w:val="24"/>
        </w:rPr>
      </w:pPr>
    </w:p>
    <w:p w:rsidR="004503EC" w:rsidRPr="000B7A2B" w:rsidRDefault="004503EC" w:rsidP="004503EC">
      <w:pPr>
        <w:rPr>
          <w:rFonts w:ascii="Times New Roman" w:hAnsi="Times New Roman" w:cs="Times New Roman"/>
          <w:sz w:val="24"/>
          <w:szCs w:val="24"/>
        </w:rPr>
      </w:pPr>
      <w:r>
        <w:rPr>
          <w:rFonts w:ascii="Times New Roman" w:hAnsi="Times New Roman" w:cs="Times New Roman"/>
          <w:b/>
          <w:sz w:val="28"/>
          <w:szCs w:val="28"/>
        </w:rPr>
        <w:lastRenderedPageBreak/>
        <w:t>Section IX: Interchange fees</w:t>
      </w:r>
    </w:p>
    <w:p w:rsidR="004503EC" w:rsidRDefault="004503EC" w:rsidP="004503EC">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interchange fees received, paid, or transferred in 2010.</w:t>
      </w:r>
    </w:p>
    <w:p w:rsidR="004503EC" w:rsidRPr="009C2837" w:rsidRDefault="004503EC" w:rsidP="004503EC">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IX</w:t>
      </w:r>
      <w:r w:rsidRPr="00B978C8">
        <w:rPr>
          <w:rFonts w:ascii="Times New Roman" w:hAnsi="Times New Roman" w:cs="Times New Roman"/>
          <w:b/>
          <w:sz w:val="24"/>
          <w:szCs w:val="24"/>
        </w:rPr>
        <w:t xml:space="preserve">.B. </w:t>
      </w:r>
      <w:proofErr w:type="gramStart"/>
      <w:r w:rsidRPr="00B978C8">
        <w:rPr>
          <w:rFonts w:ascii="Times New Roman" w:hAnsi="Times New Roman" w:cs="Times New Roman"/>
          <w:b/>
          <w:sz w:val="24"/>
          <w:szCs w:val="24"/>
        </w:rPr>
        <w:t>and</w:t>
      </w:r>
      <w:proofErr w:type="gramEnd"/>
      <w:r w:rsidRPr="00B978C8">
        <w:rPr>
          <w:rFonts w:ascii="Times New Roman" w:hAnsi="Times New Roman" w:cs="Times New Roman"/>
          <w:b/>
          <w:sz w:val="24"/>
          <w:szCs w:val="24"/>
        </w:rPr>
        <w:t xml:space="preserve"> I</w:t>
      </w:r>
      <w:r>
        <w:rPr>
          <w:rFonts w:ascii="Times New Roman" w:hAnsi="Times New Roman" w:cs="Times New Roman"/>
          <w:b/>
          <w:sz w:val="24"/>
          <w:szCs w:val="24"/>
        </w:rPr>
        <w:t>X</w:t>
      </w:r>
      <w:r w:rsidRPr="00B978C8">
        <w:rPr>
          <w:rFonts w:ascii="Times New Roman" w:hAnsi="Times New Roman" w:cs="Times New Roman"/>
          <w:b/>
          <w:sz w:val="24"/>
          <w:szCs w:val="24"/>
        </w:rPr>
        <w:t xml:space="preserve">.C.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w:t>
      </w:r>
      <w:r>
        <w:rPr>
          <w:rFonts w:ascii="Times New Roman" w:hAnsi="Times New Roman" w:cs="Times New Roman"/>
          <w:b/>
          <w:sz w:val="24"/>
          <w:szCs w:val="24"/>
        </w:rPr>
        <w:t>IX</w:t>
      </w:r>
      <w:r w:rsidRPr="00B978C8">
        <w:rPr>
          <w:rFonts w:ascii="Times New Roman" w:hAnsi="Times New Roman" w:cs="Times New Roman"/>
          <w:b/>
          <w:sz w:val="24"/>
          <w:szCs w:val="24"/>
        </w:rPr>
        <w:t>.A.</w:t>
      </w:r>
    </w:p>
    <w:p w:rsidR="004503EC" w:rsidRPr="004B38AF" w:rsidRDefault="00A75B96" w:rsidP="004B38AF">
      <w:pPr>
        <w:pStyle w:val="ListParagraph"/>
        <w:numPr>
          <w:ilvl w:val="0"/>
          <w:numId w:val="28"/>
        </w:numPr>
        <w:rPr>
          <w:rFonts w:ascii="Times New Roman" w:hAnsi="Times New Roman" w:cs="Times New Roman"/>
          <w:sz w:val="24"/>
          <w:szCs w:val="24"/>
        </w:rPr>
      </w:pPr>
      <w:r w:rsidRPr="00A75B96">
        <w:rPr>
          <w:rFonts w:ascii="Times New Roman" w:hAnsi="Times New Roman" w:cs="Times New Roman"/>
          <w:sz w:val="24"/>
          <w:szCs w:val="24"/>
        </w:rPr>
        <w:t>Dollar value of interchange fees received on purchase transact</w:t>
      </w:r>
      <w:r w:rsidR="004B38AF">
        <w:rPr>
          <w:rFonts w:ascii="Times New Roman" w:hAnsi="Times New Roman" w:cs="Times New Roman"/>
          <w:sz w:val="24"/>
          <w:szCs w:val="24"/>
        </w:rPr>
        <w:t>i</w:t>
      </w:r>
      <w:r w:rsidRPr="004B38AF">
        <w:rPr>
          <w:rFonts w:ascii="Times New Roman" w:hAnsi="Times New Roman" w:cs="Times New Roman"/>
          <w:sz w:val="24"/>
          <w:szCs w:val="24"/>
        </w:rPr>
        <w:t>ons in 2010</w:t>
      </w:r>
      <w:r w:rsidR="004503EC" w:rsidRPr="004B38AF">
        <w:rPr>
          <w:rFonts w:ascii="Times New Roman" w:hAnsi="Times New Roman" w:cs="Times New Roman"/>
          <w:sz w:val="24"/>
          <w:szCs w:val="24"/>
        </w:rPr>
        <w:t xml:space="preserve">:  Provide the total dollar value of </w:t>
      </w:r>
      <w:r w:rsidR="004B38AF">
        <w:rPr>
          <w:rFonts w:ascii="Times New Roman" w:hAnsi="Times New Roman" w:cs="Times New Roman"/>
          <w:sz w:val="24"/>
          <w:szCs w:val="24"/>
        </w:rPr>
        <w:t xml:space="preserve">interchange fees received through the card networks for </w:t>
      </w:r>
      <w:r w:rsidR="004503EC" w:rsidRPr="004B38AF">
        <w:rPr>
          <w:rFonts w:ascii="Times New Roman" w:hAnsi="Times New Roman" w:cs="Times New Roman"/>
          <w:sz w:val="24"/>
          <w:szCs w:val="24"/>
        </w:rPr>
        <w:t xml:space="preserve">purchase transactions </w:t>
      </w:r>
      <w:r w:rsidR="004B38AF">
        <w:rPr>
          <w:rFonts w:ascii="Times New Roman" w:hAnsi="Times New Roman" w:cs="Times New Roman"/>
          <w:sz w:val="24"/>
          <w:szCs w:val="24"/>
        </w:rPr>
        <w:t xml:space="preserve">on cards associated with the program </w:t>
      </w:r>
      <w:r w:rsidR="004503EC" w:rsidRPr="004B38AF">
        <w:rPr>
          <w:rFonts w:ascii="Times New Roman" w:hAnsi="Times New Roman" w:cs="Times New Roman"/>
          <w:sz w:val="24"/>
          <w:szCs w:val="24"/>
        </w:rPr>
        <w:t>in 2010.</w:t>
      </w:r>
    </w:p>
    <w:p w:rsidR="004503EC" w:rsidRDefault="004503EC" w:rsidP="004503EC">
      <w:pPr>
        <w:pStyle w:val="ListParagraph"/>
        <w:ind w:left="360"/>
        <w:rPr>
          <w:rFonts w:ascii="Times New Roman" w:hAnsi="Times New Roman" w:cs="Times New Roman"/>
          <w:sz w:val="24"/>
          <w:szCs w:val="24"/>
        </w:rPr>
      </w:pPr>
    </w:p>
    <w:p w:rsidR="002D24E3" w:rsidRDefault="00A75B96" w:rsidP="002D24E3">
      <w:pPr>
        <w:pStyle w:val="ListParagraph"/>
        <w:numPr>
          <w:ilvl w:val="0"/>
          <w:numId w:val="28"/>
        </w:numPr>
        <w:rPr>
          <w:rFonts w:ascii="Times New Roman" w:hAnsi="Times New Roman" w:cs="Times New Roman"/>
          <w:sz w:val="24"/>
          <w:szCs w:val="24"/>
        </w:rPr>
      </w:pPr>
      <w:r w:rsidRPr="002D24E3">
        <w:rPr>
          <w:rFonts w:ascii="Times New Roman" w:hAnsi="Times New Roman" w:cs="Times New Roman"/>
          <w:sz w:val="24"/>
          <w:szCs w:val="24"/>
        </w:rPr>
        <w:t>Dollar value of interchange fees received in IX.A. for signature-based transactions</w:t>
      </w:r>
      <w:r w:rsidR="004503EC" w:rsidRPr="002D24E3">
        <w:rPr>
          <w:rFonts w:ascii="Times New Roman" w:hAnsi="Times New Roman" w:cs="Times New Roman"/>
          <w:sz w:val="24"/>
          <w:szCs w:val="24"/>
        </w:rPr>
        <w:t xml:space="preserve">:  </w:t>
      </w:r>
      <w:r w:rsidR="004B38AF" w:rsidRPr="002D24E3">
        <w:rPr>
          <w:rFonts w:ascii="Times New Roman" w:hAnsi="Times New Roman" w:cs="Times New Roman"/>
          <w:sz w:val="24"/>
          <w:szCs w:val="24"/>
        </w:rPr>
        <w:t>Provide the total dollar value of interchange fees received through signature card networks for purchase transactions on cards associated with the program in 2010.</w:t>
      </w:r>
    </w:p>
    <w:p w:rsidR="002D24E3" w:rsidRPr="002D24E3" w:rsidRDefault="002D24E3" w:rsidP="002D24E3">
      <w:pPr>
        <w:pStyle w:val="ListParagraph"/>
        <w:rPr>
          <w:rFonts w:ascii="Times New Roman" w:hAnsi="Times New Roman" w:cs="Times New Roman"/>
          <w:sz w:val="24"/>
          <w:szCs w:val="24"/>
        </w:rPr>
      </w:pPr>
    </w:p>
    <w:p w:rsidR="004B38AF" w:rsidRPr="002D24E3" w:rsidRDefault="00A75B96" w:rsidP="002D24E3">
      <w:pPr>
        <w:pStyle w:val="ListParagraph"/>
        <w:numPr>
          <w:ilvl w:val="0"/>
          <w:numId w:val="28"/>
        </w:numPr>
        <w:rPr>
          <w:rFonts w:ascii="Times New Roman" w:hAnsi="Times New Roman" w:cs="Times New Roman"/>
          <w:sz w:val="24"/>
          <w:szCs w:val="24"/>
        </w:rPr>
      </w:pPr>
      <w:r w:rsidRPr="002D24E3">
        <w:rPr>
          <w:rFonts w:ascii="Times New Roman" w:hAnsi="Times New Roman" w:cs="Times New Roman"/>
          <w:sz w:val="24"/>
          <w:szCs w:val="24"/>
        </w:rPr>
        <w:t xml:space="preserve">Dollar value of interchange fees received in IX.A. </w:t>
      </w:r>
      <w:proofErr w:type="gramStart"/>
      <w:r w:rsidRPr="002D24E3">
        <w:rPr>
          <w:rFonts w:ascii="Times New Roman" w:hAnsi="Times New Roman" w:cs="Times New Roman"/>
          <w:sz w:val="24"/>
          <w:szCs w:val="24"/>
        </w:rPr>
        <w:t>on</w:t>
      </w:r>
      <w:proofErr w:type="gramEnd"/>
      <w:r w:rsidRPr="002D24E3">
        <w:rPr>
          <w:rFonts w:ascii="Times New Roman" w:hAnsi="Times New Roman" w:cs="Times New Roman"/>
          <w:sz w:val="24"/>
          <w:szCs w:val="24"/>
        </w:rPr>
        <w:t xml:space="preserve"> PIN-based transactions</w:t>
      </w:r>
      <w:r w:rsidR="004503EC" w:rsidRPr="002D24E3">
        <w:rPr>
          <w:rFonts w:ascii="Times New Roman" w:hAnsi="Times New Roman" w:cs="Times New Roman"/>
          <w:sz w:val="24"/>
          <w:szCs w:val="24"/>
        </w:rPr>
        <w:t xml:space="preserve">:  </w:t>
      </w:r>
      <w:r w:rsidR="004B38AF" w:rsidRPr="002D24E3">
        <w:rPr>
          <w:rFonts w:ascii="Times New Roman" w:hAnsi="Times New Roman" w:cs="Times New Roman"/>
          <w:sz w:val="24"/>
          <w:szCs w:val="24"/>
        </w:rPr>
        <w:t>Provide the total dollar value of interchange fees received through PIN card networks for purchase transactions on cards associated with the program in 2010.</w:t>
      </w:r>
    </w:p>
    <w:p w:rsidR="002D24E3" w:rsidRPr="002D24E3" w:rsidRDefault="002D24E3" w:rsidP="002D24E3">
      <w:pPr>
        <w:pStyle w:val="ListParagraph"/>
        <w:ind w:left="360"/>
        <w:rPr>
          <w:rFonts w:ascii="Times New Roman" w:hAnsi="Times New Roman" w:cs="Times New Roman"/>
          <w:sz w:val="24"/>
          <w:szCs w:val="24"/>
        </w:rPr>
      </w:pPr>
    </w:p>
    <w:p w:rsidR="00DD73C2" w:rsidRDefault="00A75B96" w:rsidP="00DD73C2">
      <w:pPr>
        <w:pStyle w:val="ListParagraph"/>
        <w:numPr>
          <w:ilvl w:val="0"/>
          <w:numId w:val="28"/>
        </w:numPr>
        <w:rPr>
          <w:rFonts w:ascii="Times New Roman" w:hAnsi="Times New Roman" w:cs="Times New Roman"/>
          <w:sz w:val="24"/>
          <w:szCs w:val="24"/>
        </w:rPr>
      </w:pPr>
      <w:r w:rsidRPr="004B38AF">
        <w:rPr>
          <w:rFonts w:ascii="Times New Roman" w:hAnsi="Times New Roman" w:cs="Times New Roman"/>
          <w:sz w:val="24"/>
          <w:szCs w:val="24"/>
        </w:rPr>
        <w:t>Dollar value of interchange fees paid on ATM withdrawals in 2010</w:t>
      </w:r>
      <w:r w:rsidR="00DD73C2" w:rsidRPr="004B38AF">
        <w:rPr>
          <w:rFonts w:ascii="Times New Roman" w:hAnsi="Times New Roman" w:cs="Times New Roman"/>
          <w:sz w:val="24"/>
          <w:szCs w:val="24"/>
        </w:rPr>
        <w:t xml:space="preserve">:  </w:t>
      </w:r>
      <w:r w:rsidR="004B38AF" w:rsidRPr="004B38AF">
        <w:rPr>
          <w:rFonts w:ascii="Times New Roman" w:hAnsi="Times New Roman" w:cs="Times New Roman"/>
          <w:sz w:val="24"/>
          <w:szCs w:val="24"/>
        </w:rPr>
        <w:t xml:space="preserve">Provide the total dollar value of interchange fees paid </w:t>
      </w:r>
      <w:r w:rsidR="004B38AF">
        <w:rPr>
          <w:rFonts w:ascii="Times New Roman" w:hAnsi="Times New Roman" w:cs="Times New Roman"/>
          <w:sz w:val="24"/>
          <w:szCs w:val="24"/>
        </w:rPr>
        <w:t>through</w:t>
      </w:r>
      <w:r w:rsidR="004B38AF" w:rsidRPr="004B38AF">
        <w:rPr>
          <w:rFonts w:ascii="Times New Roman" w:hAnsi="Times New Roman" w:cs="Times New Roman"/>
          <w:sz w:val="24"/>
          <w:szCs w:val="24"/>
        </w:rPr>
        <w:t xml:space="preserve"> the </w:t>
      </w:r>
      <w:r w:rsidR="004B38AF">
        <w:rPr>
          <w:rFonts w:ascii="Times New Roman" w:hAnsi="Times New Roman" w:cs="Times New Roman"/>
          <w:sz w:val="24"/>
          <w:szCs w:val="24"/>
        </w:rPr>
        <w:t>ATM</w:t>
      </w:r>
      <w:r w:rsidR="004B38AF" w:rsidRPr="004B38AF">
        <w:rPr>
          <w:rFonts w:ascii="Times New Roman" w:hAnsi="Times New Roman" w:cs="Times New Roman"/>
          <w:sz w:val="24"/>
          <w:szCs w:val="24"/>
        </w:rPr>
        <w:t xml:space="preserve"> networks for </w:t>
      </w:r>
      <w:r w:rsidR="004B38AF">
        <w:rPr>
          <w:rFonts w:ascii="Times New Roman" w:hAnsi="Times New Roman" w:cs="Times New Roman"/>
          <w:sz w:val="24"/>
          <w:szCs w:val="24"/>
        </w:rPr>
        <w:t>ATM withdrawals</w:t>
      </w:r>
      <w:r w:rsidR="004B38AF" w:rsidRPr="004B38AF">
        <w:rPr>
          <w:rFonts w:ascii="Times New Roman" w:hAnsi="Times New Roman" w:cs="Times New Roman"/>
          <w:sz w:val="24"/>
          <w:szCs w:val="24"/>
        </w:rPr>
        <w:t xml:space="preserve"> on cards associated with the program in 2010.</w:t>
      </w:r>
    </w:p>
    <w:p w:rsidR="00F545A7" w:rsidRPr="00F545A7" w:rsidRDefault="00F545A7" w:rsidP="00F545A7">
      <w:pPr>
        <w:rPr>
          <w:rFonts w:ascii="Times New Roman" w:hAnsi="Times New Roman" w:cs="Times New Roman"/>
          <w:sz w:val="24"/>
          <w:szCs w:val="24"/>
        </w:rPr>
      </w:pPr>
    </w:p>
    <w:p w:rsidR="001A6A80" w:rsidRPr="000B7A2B" w:rsidRDefault="001A6A80" w:rsidP="001A6A80">
      <w:pPr>
        <w:rPr>
          <w:rFonts w:ascii="Times New Roman" w:hAnsi="Times New Roman" w:cs="Times New Roman"/>
          <w:sz w:val="24"/>
          <w:szCs w:val="24"/>
        </w:rPr>
      </w:pPr>
      <w:r>
        <w:rPr>
          <w:rFonts w:ascii="Times New Roman" w:hAnsi="Times New Roman" w:cs="Times New Roman"/>
          <w:b/>
          <w:sz w:val="28"/>
          <w:szCs w:val="28"/>
        </w:rPr>
        <w:t>Section X: Cardholder fees</w:t>
      </w:r>
    </w:p>
    <w:p w:rsidR="001A6A80" w:rsidRDefault="001A6A80" w:rsidP="001A6A80">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fees charged to program cardholders in 2010.</w:t>
      </w:r>
    </w:p>
    <w:p w:rsidR="001A6A80" w:rsidRPr="009C2837" w:rsidRDefault="001A6A80" w:rsidP="001A6A80">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X</w:t>
      </w:r>
      <w:r w:rsidR="0009371A">
        <w:rPr>
          <w:rFonts w:ascii="Times New Roman" w:hAnsi="Times New Roman" w:cs="Times New Roman"/>
          <w:b/>
          <w:sz w:val="24"/>
          <w:szCs w:val="24"/>
        </w:rPr>
        <w:t xml:space="preserve">.B. through </w:t>
      </w:r>
      <w:r>
        <w:rPr>
          <w:rFonts w:ascii="Times New Roman" w:hAnsi="Times New Roman" w:cs="Times New Roman"/>
          <w:b/>
          <w:sz w:val="24"/>
          <w:szCs w:val="24"/>
        </w:rPr>
        <w:t>X</w:t>
      </w:r>
      <w:r w:rsidR="0009371A">
        <w:rPr>
          <w:rFonts w:ascii="Times New Roman" w:hAnsi="Times New Roman" w:cs="Times New Roman"/>
          <w:b/>
          <w:sz w:val="24"/>
          <w:szCs w:val="24"/>
        </w:rPr>
        <w:t>.G</w:t>
      </w:r>
      <w:r w:rsidRPr="00B978C8">
        <w:rPr>
          <w:rFonts w:ascii="Times New Roman" w:hAnsi="Times New Roman" w:cs="Times New Roman"/>
          <w:b/>
          <w:sz w:val="24"/>
          <w:szCs w:val="24"/>
        </w:rPr>
        <w:t xml:space="preserve">. should sum to item </w:t>
      </w:r>
      <w:r>
        <w:rPr>
          <w:rFonts w:ascii="Times New Roman" w:hAnsi="Times New Roman" w:cs="Times New Roman"/>
          <w:b/>
          <w:sz w:val="24"/>
          <w:szCs w:val="24"/>
        </w:rPr>
        <w:t>X</w:t>
      </w:r>
      <w:r w:rsidRPr="00B978C8">
        <w:rPr>
          <w:rFonts w:ascii="Times New Roman" w:hAnsi="Times New Roman" w:cs="Times New Roman"/>
          <w:b/>
          <w:sz w:val="24"/>
          <w:szCs w:val="24"/>
        </w:rPr>
        <w:t>.A.</w:t>
      </w:r>
    </w:p>
    <w:p w:rsidR="0009371A" w:rsidRPr="0009371A" w:rsidRDefault="00A04F6C" w:rsidP="0009371A">
      <w:pPr>
        <w:pStyle w:val="ListParagraph"/>
        <w:numPr>
          <w:ilvl w:val="0"/>
          <w:numId w:val="30"/>
        </w:numPr>
        <w:rPr>
          <w:rFonts w:ascii="Times New Roman" w:hAnsi="Times New Roman" w:cs="Times New Roman"/>
          <w:sz w:val="24"/>
          <w:szCs w:val="24"/>
        </w:rPr>
      </w:pPr>
      <w:r w:rsidRPr="00A04F6C">
        <w:rPr>
          <w:rFonts w:ascii="Times New Roman" w:hAnsi="Times New Roman" w:cs="Times New Roman"/>
          <w:sz w:val="24"/>
          <w:szCs w:val="24"/>
        </w:rPr>
        <w:t>Dollar value of all fees charged to cardholders in 2010</w:t>
      </w:r>
      <w:r w:rsidR="001A6A80" w:rsidRPr="0009371A">
        <w:rPr>
          <w:rFonts w:ascii="Times New Roman" w:hAnsi="Times New Roman" w:cs="Times New Roman"/>
          <w:sz w:val="24"/>
          <w:szCs w:val="24"/>
        </w:rPr>
        <w:t xml:space="preserve">:  Provide the total dollar value of </w:t>
      </w:r>
      <w:r w:rsidR="003E46DF">
        <w:rPr>
          <w:rFonts w:ascii="Times New Roman" w:hAnsi="Times New Roman" w:cs="Times New Roman"/>
          <w:sz w:val="24"/>
          <w:szCs w:val="24"/>
        </w:rPr>
        <w:t>all</w:t>
      </w:r>
      <w:r w:rsidR="001A6A80" w:rsidRPr="0009371A">
        <w:rPr>
          <w:rFonts w:ascii="Times New Roman" w:hAnsi="Times New Roman" w:cs="Times New Roman"/>
          <w:sz w:val="24"/>
          <w:szCs w:val="24"/>
        </w:rPr>
        <w:t xml:space="preserve"> fees </w:t>
      </w:r>
      <w:r w:rsidR="003E46DF">
        <w:rPr>
          <w:rFonts w:ascii="Times New Roman" w:hAnsi="Times New Roman" w:cs="Times New Roman"/>
          <w:sz w:val="24"/>
          <w:szCs w:val="24"/>
        </w:rPr>
        <w:t xml:space="preserve">charged to cardholders </w:t>
      </w:r>
      <w:r w:rsidR="001A6A80" w:rsidRPr="0009371A">
        <w:rPr>
          <w:rFonts w:ascii="Times New Roman" w:hAnsi="Times New Roman" w:cs="Times New Roman"/>
          <w:sz w:val="24"/>
          <w:szCs w:val="24"/>
        </w:rPr>
        <w:t>in 2010.</w:t>
      </w:r>
    </w:p>
    <w:p w:rsidR="0009371A" w:rsidRDefault="0009371A" w:rsidP="0009371A">
      <w:pPr>
        <w:pStyle w:val="ListParagraph"/>
        <w:ind w:left="360"/>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 xml:space="preserve">Dollar value of annual or monthly fees </w:t>
      </w:r>
      <w:r w:rsidR="008743E9">
        <w:rPr>
          <w:rFonts w:ascii="Times New Roman" w:hAnsi="Times New Roman" w:cs="Times New Roman"/>
          <w:sz w:val="24"/>
          <w:szCs w:val="24"/>
        </w:rPr>
        <w:t xml:space="preserve">in X.A. </w:t>
      </w:r>
      <w:r w:rsidRPr="008153F2">
        <w:rPr>
          <w:rFonts w:ascii="Times New Roman" w:hAnsi="Times New Roman" w:cs="Times New Roman"/>
          <w:sz w:val="24"/>
          <w:szCs w:val="24"/>
        </w:rPr>
        <w:t>charged to cardholders in 2010</w:t>
      </w:r>
      <w:r w:rsidR="001A6A80" w:rsidRPr="0009371A">
        <w:rPr>
          <w:rFonts w:ascii="Times New Roman" w:hAnsi="Times New Roman" w:cs="Times New Roman"/>
          <w:sz w:val="24"/>
          <w:szCs w:val="24"/>
        </w:rPr>
        <w:t xml:space="preserve">:  Provide the total dollar value of </w:t>
      </w:r>
      <w:r w:rsidR="003E46DF" w:rsidRPr="008153F2">
        <w:rPr>
          <w:rFonts w:ascii="Times New Roman" w:hAnsi="Times New Roman" w:cs="Times New Roman"/>
          <w:sz w:val="24"/>
          <w:szCs w:val="24"/>
        </w:rPr>
        <w:t xml:space="preserve">annual or monthly fees charged </w:t>
      </w:r>
      <w:r w:rsidR="003E46DF">
        <w:rPr>
          <w:rFonts w:ascii="Times New Roman" w:hAnsi="Times New Roman" w:cs="Times New Roman"/>
          <w:sz w:val="24"/>
          <w:szCs w:val="24"/>
        </w:rPr>
        <w:t>to cardholders in 2010</w:t>
      </w:r>
      <w:r w:rsidR="001A6A80" w:rsidRPr="0009371A">
        <w:rPr>
          <w:rFonts w:ascii="Times New Roman" w:hAnsi="Times New Roman" w:cs="Times New Roman"/>
          <w:sz w:val="24"/>
          <w:szCs w:val="24"/>
        </w:rPr>
        <w:t>.</w:t>
      </w:r>
    </w:p>
    <w:p w:rsidR="0009371A" w:rsidRPr="0009371A" w:rsidRDefault="0009371A" w:rsidP="0009371A">
      <w:pPr>
        <w:pStyle w:val="ListParagraph"/>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 xml:space="preserve">Dollar value of balance inquiry or other account servicing fees </w:t>
      </w:r>
      <w:r w:rsidR="008743E9">
        <w:rPr>
          <w:rFonts w:ascii="Times New Roman" w:hAnsi="Times New Roman" w:cs="Times New Roman"/>
          <w:sz w:val="24"/>
          <w:szCs w:val="24"/>
        </w:rPr>
        <w:t xml:space="preserve">in X.A. </w:t>
      </w:r>
      <w:r w:rsidRPr="008153F2">
        <w:rPr>
          <w:rFonts w:ascii="Times New Roman" w:hAnsi="Times New Roman" w:cs="Times New Roman"/>
          <w:sz w:val="24"/>
          <w:szCs w:val="24"/>
        </w:rPr>
        <w:t>charged to cardholders in 2010</w:t>
      </w:r>
      <w:r w:rsidR="001A6A80" w:rsidRPr="0009371A">
        <w:rPr>
          <w:rFonts w:ascii="Times New Roman" w:hAnsi="Times New Roman" w:cs="Times New Roman"/>
          <w:sz w:val="24"/>
          <w:szCs w:val="24"/>
        </w:rPr>
        <w:t xml:space="preserve">:  Provide the total dollar value of </w:t>
      </w:r>
      <w:r w:rsidR="003E46DF" w:rsidRPr="008153F2">
        <w:rPr>
          <w:rFonts w:ascii="Times New Roman" w:hAnsi="Times New Roman" w:cs="Times New Roman"/>
          <w:sz w:val="24"/>
          <w:szCs w:val="24"/>
        </w:rPr>
        <w:t xml:space="preserve">account servicing </w:t>
      </w:r>
      <w:r w:rsidR="003E46DF">
        <w:rPr>
          <w:rFonts w:ascii="Times New Roman" w:hAnsi="Times New Roman" w:cs="Times New Roman"/>
          <w:sz w:val="24"/>
          <w:szCs w:val="24"/>
        </w:rPr>
        <w:t xml:space="preserve">fees, such as balance inquiry and other fees, </w:t>
      </w:r>
      <w:r w:rsidR="003E46DF" w:rsidRPr="008153F2">
        <w:rPr>
          <w:rFonts w:ascii="Times New Roman" w:hAnsi="Times New Roman" w:cs="Times New Roman"/>
          <w:sz w:val="24"/>
          <w:szCs w:val="24"/>
        </w:rPr>
        <w:t xml:space="preserve">charged </w:t>
      </w:r>
      <w:r w:rsidR="003E46DF">
        <w:rPr>
          <w:rFonts w:ascii="Times New Roman" w:hAnsi="Times New Roman" w:cs="Times New Roman"/>
          <w:sz w:val="24"/>
          <w:szCs w:val="24"/>
        </w:rPr>
        <w:t>to cardholders in 2010</w:t>
      </w:r>
      <w:r w:rsidR="0009371A" w:rsidRPr="0009371A">
        <w:rPr>
          <w:rFonts w:ascii="Times New Roman" w:hAnsi="Times New Roman" w:cs="Times New Roman"/>
          <w:sz w:val="24"/>
          <w:szCs w:val="24"/>
        </w:rPr>
        <w:t>.</w:t>
      </w:r>
    </w:p>
    <w:p w:rsidR="007B2A93" w:rsidRPr="007B2A93" w:rsidRDefault="007B2A93" w:rsidP="007B2A93">
      <w:pPr>
        <w:pStyle w:val="ListParagraph"/>
        <w:rPr>
          <w:rFonts w:ascii="Times New Roman" w:hAnsi="Times New Roman" w:cs="Times New Roman"/>
          <w:sz w:val="24"/>
          <w:szCs w:val="24"/>
        </w:rPr>
      </w:pPr>
    </w:p>
    <w:p w:rsidR="007B2A93" w:rsidRDefault="007B2A93" w:rsidP="007B2A93">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 xml:space="preserve">Dollar value of penalty fees </w:t>
      </w:r>
      <w:r w:rsidR="008743E9">
        <w:rPr>
          <w:rFonts w:ascii="Times New Roman" w:hAnsi="Times New Roman" w:cs="Times New Roman"/>
          <w:sz w:val="24"/>
          <w:szCs w:val="24"/>
        </w:rPr>
        <w:t xml:space="preserve">in X.A. </w:t>
      </w:r>
      <w:r w:rsidRPr="008153F2">
        <w:rPr>
          <w:rFonts w:ascii="Times New Roman" w:hAnsi="Times New Roman" w:cs="Times New Roman"/>
          <w:sz w:val="24"/>
          <w:szCs w:val="24"/>
        </w:rPr>
        <w:t>charged to cardholders in 2010</w:t>
      </w:r>
      <w:r w:rsidRPr="0009371A">
        <w:rPr>
          <w:rFonts w:ascii="Times New Roman" w:hAnsi="Times New Roman" w:cs="Times New Roman"/>
          <w:sz w:val="24"/>
          <w:szCs w:val="24"/>
        </w:rPr>
        <w:t xml:space="preserve">:  Provide the total dollar value of </w:t>
      </w:r>
      <w:r w:rsidRPr="008153F2">
        <w:rPr>
          <w:rFonts w:ascii="Times New Roman" w:hAnsi="Times New Roman" w:cs="Times New Roman"/>
          <w:sz w:val="24"/>
          <w:szCs w:val="24"/>
        </w:rPr>
        <w:t>penalty fees charged to cardholders in 2010</w:t>
      </w:r>
      <w:r w:rsidRPr="0009371A">
        <w:rPr>
          <w:rFonts w:ascii="Times New Roman" w:hAnsi="Times New Roman" w:cs="Times New Roman"/>
          <w:sz w:val="24"/>
          <w:szCs w:val="24"/>
        </w:rPr>
        <w:t>.</w:t>
      </w:r>
      <w:r>
        <w:rPr>
          <w:rFonts w:ascii="Times New Roman" w:hAnsi="Times New Roman" w:cs="Times New Roman"/>
          <w:sz w:val="24"/>
          <w:szCs w:val="24"/>
        </w:rPr>
        <w:t xml:space="preserve">  These fees may include overdraft or insufficient funds fees, declined transaction fees, fees for exceeding transaction limits, etc.</w:t>
      </w:r>
    </w:p>
    <w:p w:rsidR="007B2A93" w:rsidRPr="007B2A93" w:rsidRDefault="007B2A93" w:rsidP="007B2A93">
      <w:pPr>
        <w:pStyle w:val="ListParagraph"/>
        <w:rPr>
          <w:rFonts w:ascii="Times New Roman" w:hAnsi="Times New Roman" w:cs="Times New Roman"/>
          <w:sz w:val="24"/>
          <w:szCs w:val="24"/>
        </w:rPr>
      </w:pPr>
    </w:p>
    <w:p w:rsidR="007B2A93" w:rsidRDefault="008153F2" w:rsidP="007B2A93">
      <w:pPr>
        <w:pStyle w:val="ListParagraph"/>
        <w:numPr>
          <w:ilvl w:val="0"/>
          <w:numId w:val="30"/>
        </w:numPr>
        <w:rPr>
          <w:rFonts w:ascii="Times New Roman" w:hAnsi="Times New Roman" w:cs="Times New Roman"/>
          <w:sz w:val="24"/>
          <w:szCs w:val="24"/>
        </w:rPr>
      </w:pPr>
      <w:r w:rsidRPr="007B2A93">
        <w:rPr>
          <w:rFonts w:ascii="Times New Roman" w:hAnsi="Times New Roman" w:cs="Times New Roman"/>
          <w:sz w:val="24"/>
          <w:szCs w:val="24"/>
        </w:rPr>
        <w:t xml:space="preserve">Dollar value of ATM fees </w:t>
      </w:r>
      <w:r w:rsidR="008743E9">
        <w:rPr>
          <w:rFonts w:ascii="Times New Roman" w:hAnsi="Times New Roman" w:cs="Times New Roman"/>
          <w:sz w:val="24"/>
          <w:szCs w:val="24"/>
        </w:rPr>
        <w:t xml:space="preserve">in X.A. </w:t>
      </w:r>
      <w:r w:rsidRPr="007B2A93">
        <w:rPr>
          <w:rFonts w:ascii="Times New Roman" w:hAnsi="Times New Roman" w:cs="Times New Roman"/>
          <w:sz w:val="24"/>
          <w:szCs w:val="24"/>
        </w:rPr>
        <w:t>charged to cardholders in 2010</w:t>
      </w:r>
      <w:r w:rsidR="0009371A" w:rsidRPr="007B2A93">
        <w:rPr>
          <w:rFonts w:ascii="Times New Roman" w:hAnsi="Times New Roman" w:cs="Times New Roman"/>
          <w:sz w:val="24"/>
          <w:szCs w:val="24"/>
        </w:rPr>
        <w:t xml:space="preserve">:  Provide the total dollar value of </w:t>
      </w:r>
      <w:r w:rsidR="003E46DF" w:rsidRPr="007B2A93">
        <w:rPr>
          <w:rFonts w:ascii="Times New Roman" w:hAnsi="Times New Roman" w:cs="Times New Roman"/>
          <w:sz w:val="24"/>
          <w:szCs w:val="24"/>
        </w:rPr>
        <w:t>ATM fees charged to cardholders in 2010</w:t>
      </w:r>
      <w:r w:rsidR="0009371A" w:rsidRPr="007B2A93">
        <w:rPr>
          <w:rFonts w:ascii="Times New Roman" w:hAnsi="Times New Roman" w:cs="Times New Roman"/>
          <w:sz w:val="24"/>
          <w:szCs w:val="24"/>
        </w:rPr>
        <w:t>.</w:t>
      </w:r>
      <w:r w:rsidR="007B2A93">
        <w:rPr>
          <w:rFonts w:ascii="Times New Roman" w:hAnsi="Times New Roman" w:cs="Times New Roman"/>
          <w:sz w:val="24"/>
          <w:szCs w:val="24"/>
        </w:rPr>
        <w:t xml:space="preserve">  </w:t>
      </w:r>
      <w:r w:rsidR="007B2A93" w:rsidRPr="00506C7F">
        <w:rPr>
          <w:rFonts w:ascii="Times New Roman" w:hAnsi="Times New Roman" w:cs="Times New Roman"/>
          <w:sz w:val="24"/>
          <w:szCs w:val="24"/>
          <w:u w:val="single"/>
        </w:rPr>
        <w:t>Include ATM fees charged by both you and the ATM operator</w:t>
      </w:r>
      <w:r w:rsidR="007B2A93">
        <w:rPr>
          <w:rFonts w:ascii="Times New Roman" w:hAnsi="Times New Roman" w:cs="Times New Roman"/>
          <w:sz w:val="24"/>
          <w:szCs w:val="24"/>
        </w:rPr>
        <w:t>.</w:t>
      </w:r>
    </w:p>
    <w:p w:rsidR="007B2A93" w:rsidRPr="007B2A93" w:rsidRDefault="007B2A93" w:rsidP="007B2A93">
      <w:pPr>
        <w:pStyle w:val="ListParagraph"/>
        <w:rPr>
          <w:rFonts w:ascii="Times New Roman" w:hAnsi="Times New Roman" w:cs="Times New Roman"/>
          <w:sz w:val="24"/>
          <w:szCs w:val="24"/>
        </w:rPr>
      </w:pPr>
    </w:p>
    <w:p w:rsidR="0009371A" w:rsidRPr="007B2A93" w:rsidRDefault="008153F2" w:rsidP="007B2A93">
      <w:pPr>
        <w:pStyle w:val="ListParagraph"/>
        <w:numPr>
          <w:ilvl w:val="0"/>
          <w:numId w:val="30"/>
        </w:numPr>
        <w:rPr>
          <w:rFonts w:ascii="Times New Roman" w:hAnsi="Times New Roman" w:cs="Times New Roman"/>
          <w:sz w:val="24"/>
          <w:szCs w:val="24"/>
        </w:rPr>
      </w:pPr>
      <w:r w:rsidRPr="007B2A93">
        <w:rPr>
          <w:rFonts w:ascii="Times New Roman" w:hAnsi="Times New Roman" w:cs="Times New Roman"/>
          <w:sz w:val="24"/>
          <w:szCs w:val="24"/>
        </w:rPr>
        <w:t>Dollar value of routine transaction fees</w:t>
      </w:r>
      <w:r w:rsidR="008743E9" w:rsidRPr="008743E9">
        <w:rPr>
          <w:rFonts w:ascii="Times New Roman" w:hAnsi="Times New Roman" w:cs="Times New Roman"/>
          <w:sz w:val="24"/>
          <w:szCs w:val="24"/>
        </w:rPr>
        <w:t xml:space="preserve"> </w:t>
      </w:r>
      <w:r w:rsidR="008743E9">
        <w:rPr>
          <w:rFonts w:ascii="Times New Roman" w:hAnsi="Times New Roman" w:cs="Times New Roman"/>
          <w:sz w:val="24"/>
          <w:szCs w:val="24"/>
        </w:rPr>
        <w:t>in X.A.</w:t>
      </w:r>
      <w:r w:rsidRPr="007B2A93">
        <w:rPr>
          <w:rFonts w:ascii="Times New Roman" w:hAnsi="Times New Roman" w:cs="Times New Roman"/>
          <w:sz w:val="24"/>
          <w:szCs w:val="24"/>
        </w:rPr>
        <w:t xml:space="preserve"> charged to cardholders in 2010</w:t>
      </w:r>
      <w:r w:rsidR="0009371A" w:rsidRPr="007B2A93">
        <w:rPr>
          <w:rFonts w:ascii="Times New Roman" w:hAnsi="Times New Roman" w:cs="Times New Roman"/>
          <w:sz w:val="24"/>
          <w:szCs w:val="24"/>
        </w:rPr>
        <w:t xml:space="preserve">:  Provide the total dollar value of </w:t>
      </w:r>
      <w:r w:rsidR="003E46DF" w:rsidRPr="007B2A93">
        <w:rPr>
          <w:rFonts w:ascii="Times New Roman" w:hAnsi="Times New Roman" w:cs="Times New Roman"/>
          <w:sz w:val="24"/>
          <w:szCs w:val="24"/>
        </w:rPr>
        <w:t xml:space="preserve">routine transaction fees, such as fees associated with </w:t>
      </w:r>
      <w:r w:rsidR="008A485F" w:rsidRPr="007B2A93">
        <w:rPr>
          <w:rFonts w:ascii="Times New Roman" w:hAnsi="Times New Roman" w:cs="Times New Roman"/>
          <w:sz w:val="24"/>
          <w:szCs w:val="24"/>
        </w:rPr>
        <w:t xml:space="preserve">routine point-of-sale purchases, </w:t>
      </w:r>
      <w:r w:rsidR="003E46DF" w:rsidRPr="007B2A93">
        <w:rPr>
          <w:rFonts w:ascii="Times New Roman" w:hAnsi="Times New Roman" w:cs="Times New Roman"/>
          <w:sz w:val="24"/>
          <w:szCs w:val="24"/>
        </w:rPr>
        <w:t>charged to cardholders in 2010</w:t>
      </w:r>
      <w:r w:rsidR="0009371A" w:rsidRPr="007B2A93">
        <w:rPr>
          <w:rFonts w:ascii="Times New Roman" w:hAnsi="Times New Roman" w:cs="Times New Roman"/>
          <w:sz w:val="24"/>
          <w:szCs w:val="24"/>
        </w:rPr>
        <w:t>.</w:t>
      </w:r>
    </w:p>
    <w:p w:rsidR="0009371A" w:rsidRPr="0009371A" w:rsidRDefault="0009371A" w:rsidP="0009371A">
      <w:pPr>
        <w:pStyle w:val="ListParagraph"/>
        <w:rPr>
          <w:rFonts w:ascii="Times New Roman" w:hAnsi="Times New Roman" w:cs="Times New Roman"/>
          <w:sz w:val="24"/>
          <w:szCs w:val="24"/>
        </w:rPr>
      </w:pPr>
    </w:p>
    <w:p w:rsidR="0009371A" w:rsidRDefault="008153F2" w:rsidP="0009371A">
      <w:pPr>
        <w:pStyle w:val="ListParagraph"/>
        <w:numPr>
          <w:ilvl w:val="0"/>
          <w:numId w:val="30"/>
        </w:numPr>
        <w:rPr>
          <w:rFonts w:ascii="Times New Roman" w:hAnsi="Times New Roman" w:cs="Times New Roman"/>
          <w:sz w:val="24"/>
          <w:szCs w:val="24"/>
        </w:rPr>
      </w:pPr>
      <w:r w:rsidRPr="008153F2">
        <w:rPr>
          <w:rFonts w:ascii="Times New Roman" w:hAnsi="Times New Roman" w:cs="Times New Roman"/>
          <w:sz w:val="24"/>
          <w:szCs w:val="24"/>
        </w:rPr>
        <w:t>Dollar value of all other fees</w:t>
      </w:r>
      <w:r w:rsidR="008743E9" w:rsidRPr="008743E9">
        <w:rPr>
          <w:rFonts w:ascii="Times New Roman" w:hAnsi="Times New Roman" w:cs="Times New Roman"/>
          <w:sz w:val="24"/>
          <w:szCs w:val="24"/>
        </w:rPr>
        <w:t xml:space="preserve"> </w:t>
      </w:r>
      <w:r w:rsidR="008743E9">
        <w:rPr>
          <w:rFonts w:ascii="Times New Roman" w:hAnsi="Times New Roman" w:cs="Times New Roman"/>
          <w:sz w:val="24"/>
          <w:szCs w:val="24"/>
        </w:rPr>
        <w:t>in X.A.</w:t>
      </w:r>
      <w:r w:rsidRPr="008153F2">
        <w:rPr>
          <w:rFonts w:ascii="Times New Roman" w:hAnsi="Times New Roman" w:cs="Times New Roman"/>
          <w:sz w:val="24"/>
          <w:szCs w:val="24"/>
        </w:rPr>
        <w:t xml:space="preserve"> charged to cardholders in 2010</w:t>
      </w:r>
      <w:r w:rsidR="0009371A" w:rsidRPr="0009371A">
        <w:rPr>
          <w:rFonts w:ascii="Times New Roman" w:hAnsi="Times New Roman" w:cs="Times New Roman"/>
          <w:sz w:val="24"/>
          <w:szCs w:val="24"/>
        </w:rPr>
        <w:t xml:space="preserve">:  Provide the total dollar value of </w:t>
      </w:r>
      <w:r w:rsidR="008A485F">
        <w:rPr>
          <w:rFonts w:ascii="Times New Roman" w:hAnsi="Times New Roman" w:cs="Times New Roman"/>
          <w:sz w:val="24"/>
          <w:szCs w:val="24"/>
        </w:rPr>
        <w:t>all other</w:t>
      </w:r>
      <w:r w:rsidR="0009371A" w:rsidRPr="0009371A">
        <w:rPr>
          <w:rFonts w:ascii="Times New Roman" w:hAnsi="Times New Roman" w:cs="Times New Roman"/>
          <w:sz w:val="24"/>
          <w:szCs w:val="24"/>
        </w:rPr>
        <w:t xml:space="preserve"> fees </w:t>
      </w:r>
      <w:r w:rsidR="008A485F" w:rsidRPr="008153F2">
        <w:rPr>
          <w:rFonts w:ascii="Times New Roman" w:hAnsi="Times New Roman" w:cs="Times New Roman"/>
          <w:sz w:val="24"/>
          <w:szCs w:val="24"/>
        </w:rPr>
        <w:t>charged to cardholders in 2010</w:t>
      </w:r>
      <w:r w:rsidR="0009371A" w:rsidRPr="0009371A">
        <w:rPr>
          <w:rFonts w:ascii="Times New Roman" w:hAnsi="Times New Roman" w:cs="Times New Roman"/>
          <w:sz w:val="24"/>
          <w:szCs w:val="24"/>
        </w:rPr>
        <w:t>.</w:t>
      </w:r>
    </w:p>
    <w:p w:rsidR="00167FB4" w:rsidRPr="00167FB4" w:rsidRDefault="00167FB4" w:rsidP="00167FB4">
      <w:pPr>
        <w:pStyle w:val="ListParagraph"/>
        <w:rPr>
          <w:rFonts w:ascii="Times New Roman" w:hAnsi="Times New Roman" w:cs="Times New Roman"/>
          <w:sz w:val="24"/>
          <w:szCs w:val="24"/>
        </w:rPr>
      </w:pPr>
    </w:p>
    <w:p w:rsidR="00167FB4" w:rsidRPr="000B7A2B" w:rsidRDefault="00167FB4" w:rsidP="00167FB4">
      <w:pPr>
        <w:rPr>
          <w:rFonts w:ascii="Times New Roman" w:hAnsi="Times New Roman" w:cs="Times New Roman"/>
          <w:sz w:val="24"/>
          <w:szCs w:val="24"/>
        </w:rPr>
      </w:pPr>
      <w:r>
        <w:rPr>
          <w:rFonts w:ascii="Times New Roman" w:hAnsi="Times New Roman" w:cs="Times New Roman"/>
          <w:b/>
          <w:sz w:val="28"/>
          <w:szCs w:val="28"/>
        </w:rPr>
        <w:t>Section XI: Government agency fees</w:t>
      </w:r>
    </w:p>
    <w:p w:rsidR="00167FB4" w:rsidRDefault="00167FB4" w:rsidP="00167FB4">
      <w:pPr>
        <w:rPr>
          <w:rFonts w:ascii="Times New Roman" w:hAnsi="Times New Roman" w:cs="Times New Roman"/>
          <w:sz w:val="24"/>
          <w:szCs w:val="24"/>
        </w:rPr>
      </w:pPr>
      <w:r w:rsidRPr="009C2837">
        <w:rPr>
          <w:rFonts w:ascii="Times New Roman" w:hAnsi="Times New Roman" w:cs="Times New Roman"/>
          <w:sz w:val="24"/>
          <w:szCs w:val="24"/>
        </w:rPr>
        <w:t xml:space="preserve">Please provide the following information on the </w:t>
      </w:r>
      <w:r>
        <w:rPr>
          <w:rFonts w:ascii="Times New Roman" w:hAnsi="Times New Roman" w:cs="Times New Roman"/>
          <w:sz w:val="24"/>
          <w:szCs w:val="24"/>
        </w:rPr>
        <w:t>fees charged in 2010 to the government agency sponsoring the program.</w:t>
      </w:r>
    </w:p>
    <w:p w:rsidR="00167FB4" w:rsidRPr="009C2837" w:rsidRDefault="00167FB4" w:rsidP="00167FB4">
      <w:pPr>
        <w:rPr>
          <w:rFonts w:ascii="Times New Roman" w:hAnsi="Times New Roman" w:cs="Times New Roman"/>
          <w:sz w:val="24"/>
          <w:szCs w:val="24"/>
        </w:rPr>
      </w:pPr>
      <w:r w:rsidRPr="00B978C8">
        <w:rPr>
          <w:rFonts w:ascii="Times New Roman" w:hAnsi="Times New Roman" w:cs="Times New Roman"/>
          <w:b/>
          <w:sz w:val="24"/>
          <w:szCs w:val="24"/>
        </w:rPr>
        <w:t xml:space="preserve">Note: Items </w:t>
      </w:r>
      <w:r>
        <w:rPr>
          <w:rFonts w:ascii="Times New Roman" w:hAnsi="Times New Roman" w:cs="Times New Roman"/>
          <w:b/>
          <w:sz w:val="24"/>
          <w:szCs w:val="24"/>
        </w:rPr>
        <w:t xml:space="preserve">XI.B. </w:t>
      </w:r>
      <w:proofErr w:type="gramStart"/>
      <w:r>
        <w:rPr>
          <w:rFonts w:ascii="Times New Roman" w:hAnsi="Times New Roman" w:cs="Times New Roman"/>
          <w:b/>
          <w:sz w:val="24"/>
          <w:szCs w:val="24"/>
        </w:rPr>
        <w:t>through</w:t>
      </w:r>
      <w:proofErr w:type="gramEnd"/>
      <w:r>
        <w:rPr>
          <w:rFonts w:ascii="Times New Roman" w:hAnsi="Times New Roman" w:cs="Times New Roman"/>
          <w:b/>
          <w:sz w:val="24"/>
          <w:szCs w:val="24"/>
        </w:rPr>
        <w:t xml:space="preserve"> XI.E</w:t>
      </w:r>
      <w:r w:rsidRPr="00B978C8">
        <w:rPr>
          <w:rFonts w:ascii="Times New Roman" w:hAnsi="Times New Roman" w:cs="Times New Roman"/>
          <w:b/>
          <w:sz w:val="24"/>
          <w:szCs w:val="24"/>
        </w:rPr>
        <w:t xml:space="preserve">. </w:t>
      </w:r>
      <w:proofErr w:type="gramStart"/>
      <w:r w:rsidRPr="00B978C8">
        <w:rPr>
          <w:rFonts w:ascii="Times New Roman" w:hAnsi="Times New Roman" w:cs="Times New Roman"/>
          <w:b/>
          <w:sz w:val="24"/>
          <w:szCs w:val="24"/>
        </w:rPr>
        <w:t>should</w:t>
      </w:r>
      <w:proofErr w:type="gramEnd"/>
      <w:r w:rsidRPr="00B978C8">
        <w:rPr>
          <w:rFonts w:ascii="Times New Roman" w:hAnsi="Times New Roman" w:cs="Times New Roman"/>
          <w:b/>
          <w:sz w:val="24"/>
          <w:szCs w:val="24"/>
        </w:rPr>
        <w:t xml:space="preserve"> sum to item </w:t>
      </w:r>
      <w:r>
        <w:rPr>
          <w:rFonts w:ascii="Times New Roman" w:hAnsi="Times New Roman" w:cs="Times New Roman"/>
          <w:b/>
          <w:sz w:val="24"/>
          <w:szCs w:val="24"/>
        </w:rPr>
        <w:t>XI</w:t>
      </w:r>
      <w:r w:rsidRPr="00B978C8">
        <w:rPr>
          <w:rFonts w:ascii="Times New Roman" w:hAnsi="Times New Roman" w:cs="Times New Roman"/>
          <w:b/>
          <w:sz w:val="24"/>
          <w:szCs w:val="24"/>
        </w:rPr>
        <w:t>.A.</w:t>
      </w:r>
    </w:p>
    <w:p w:rsidR="00167FB4" w:rsidRPr="00167FB4"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 xml:space="preserve">Gross dollar value of all fees charged to </w:t>
      </w:r>
      <w:r w:rsidR="005974DC">
        <w:rPr>
          <w:rFonts w:ascii="Times New Roman" w:hAnsi="Times New Roman" w:cs="Times New Roman"/>
          <w:sz w:val="24"/>
          <w:szCs w:val="24"/>
        </w:rPr>
        <w:t xml:space="preserve">the </w:t>
      </w:r>
      <w:r w:rsidRPr="004511C6">
        <w:rPr>
          <w:rFonts w:ascii="Times New Roman" w:hAnsi="Times New Roman" w:cs="Times New Roman"/>
          <w:sz w:val="24"/>
          <w:szCs w:val="24"/>
        </w:rPr>
        <w:t xml:space="preserve">government </w:t>
      </w:r>
      <w:r w:rsidR="00036C30">
        <w:rPr>
          <w:rFonts w:ascii="Times New Roman" w:hAnsi="Times New Roman" w:cs="Times New Roman"/>
          <w:sz w:val="24"/>
          <w:szCs w:val="24"/>
        </w:rPr>
        <w:t>agency</w:t>
      </w:r>
      <w:r w:rsidRPr="004511C6">
        <w:rPr>
          <w:rFonts w:ascii="Times New Roman" w:hAnsi="Times New Roman" w:cs="Times New Roman"/>
          <w:sz w:val="24"/>
          <w:szCs w:val="24"/>
        </w:rPr>
        <w:t xml:space="preserve"> in 2010</w:t>
      </w:r>
      <w:r w:rsidR="00167FB4" w:rsidRPr="00167FB4">
        <w:rPr>
          <w:rFonts w:ascii="Times New Roman" w:hAnsi="Times New Roman" w:cs="Times New Roman"/>
          <w:sz w:val="24"/>
          <w:szCs w:val="24"/>
        </w:rPr>
        <w:t xml:space="preserve">:  Provide </w:t>
      </w:r>
      <w:r w:rsidR="00BB2C1C">
        <w:rPr>
          <w:rFonts w:ascii="Times New Roman" w:hAnsi="Times New Roman" w:cs="Times New Roman"/>
          <w:sz w:val="24"/>
          <w:szCs w:val="24"/>
        </w:rPr>
        <w:t>the gross</w:t>
      </w:r>
      <w:r w:rsidR="00167FB4" w:rsidRPr="00167FB4">
        <w:rPr>
          <w:rFonts w:ascii="Times New Roman" w:hAnsi="Times New Roman" w:cs="Times New Roman"/>
          <w:sz w:val="24"/>
          <w:szCs w:val="24"/>
        </w:rPr>
        <w:t xml:space="preserve"> dollar value of all fees </w:t>
      </w:r>
      <w:r w:rsidR="00036C30">
        <w:rPr>
          <w:rFonts w:ascii="Times New Roman" w:hAnsi="Times New Roman" w:cs="Times New Roman"/>
          <w:sz w:val="24"/>
          <w:szCs w:val="24"/>
        </w:rPr>
        <w:t xml:space="preserve">related to the program </w:t>
      </w:r>
      <w:r w:rsidR="00167FB4" w:rsidRPr="00167FB4">
        <w:rPr>
          <w:rFonts w:ascii="Times New Roman" w:hAnsi="Times New Roman" w:cs="Times New Roman"/>
          <w:sz w:val="24"/>
          <w:szCs w:val="24"/>
        </w:rPr>
        <w:t xml:space="preserve">charged to </w:t>
      </w:r>
      <w:r w:rsidR="00036C30">
        <w:rPr>
          <w:rFonts w:ascii="Times New Roman" w:hAnsi="Times New Roman" w:cs="Times New Roman"/>
          <w:sz w:val="24"/>
          <w:szCs w:val="24"/>
        </w:rPr>
        <w:t>government agency</w:t>
      </w:r>
      <w:r w:rsidR="00167FB4" w:rsidRPr="00167FB4">
        <w:rPr>
          <w:rFonts w:ascii="Times New Roman" w:hAnsi="Times New Roman" w:cs="Times New Roman"/>
          <w:sz w:val="24"/>
          <w:szCs w:val="24"/>
        </w:rPr>
        <w:t xml:space="preserve"> </w:t>
      </w:r>
      <w:r w:rsidR="00BB2C1C">
        <w:rPr>
          <w:rFonts w:ascii="Times New Roman" w:hAnsi="Times New Roman" w:cs="Times New Roman"/>
          <w:sz w:val="24"/>
          <w:szCs w:val="24"/>
        </w:rPr>
        <w:t xml:space="preserve">in 2010 before any offsets </w:t>
      </w:r>
      <w:r w:rsidR="00036C30">
        <w:rPr>
          <w:rFonts w:ascii="Times New Roman" w:hAnsi="Times New Roman" w:cs="Times New Roman"/>
          <w:sz w:val="24"/>
          <w:szCs w:val="24"/>
        </w:rPr>
        <w:t xml:space="preserve">that were </w:t>
      </w:r>
      <w:r w:rsidR="00BB2C1C">
        <w:rPr>
          <w:rFonts w:ascii="Times New Roman" w:hAnsi="Times New Roman" w:cs="Times New Roman"/>
          <w:sz w:val="24"/>
          <w:szCs w:val="24"/>
        </w:rPr>
        <w:t>provided by your organization.</w:t>
      </w:r>
    </w:p>
    <w:p w:rsidR="00167FB4" w:rsidRDefault="00167FB4" w:rsidP="00167FB4">
      <w:pPr>
        <w:pStyle w:val="ListParagraph"/>
        <w:ind w:left="360"/>
        <w:rPr>
          <w:rFonts w:ascii="Times New Roman" w:hAnsi="Times New Roman" w:cs="Times New Roman"/>
          <w:sz w:val="24"/>
          <w:szCs w:val="24"/>
        </w:rPr>
      </w:pPr>
    </w:p>
    <w:p w:rsid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 xml:space="preserve">Dollar value of interchange fees transferred to </w:t>
      </w:r>
      <w:r w:rsidR="005974DC">
        <w:rPr>
          <w:rFonts w:ascii="Times New Roman" w:hAnsi="Times New Roman" w:cs="Times New Roman"/>
          <w:sz w:val="24"/>
          <w:szCs w:val="24"/>
        </w:rPr>
        <w:t xml:space="preserve">the </w:t>
      </w:r>
      <w:r w:rsidRPr="004511C6">
        <w:rPr>
          <w:rFonts w:ascii="Times New Roman" w:hAnsi="Times New Roman" w:cs="Times New Roman"/>
          <w:sz w:val="24"/>
          <w:szCs w:val="24"/>
        </w:rPr>
        <w:t>government agency in 2010</w:t>
      </w:r>
      <w:r w:rsidR="00167FB4" w:rsidRPr="004511C6">
        <w:rPr>
          <w:rFonts w:ascii="Times New Roman" w:hAnsi="Times New Roman" w:cs="Times New Roman"/>
          <w:sz w:val="24"/>
          <w:szCs w:val="24"/>
        </w:rPr>
        <w:t xml:space="preserve">:  </w:t>
      </w:r>
      <w:r w:rsidRPr="004511C6">
        <w:rPr>
          <w:rFonts w:ascii="Times New Roman" w:hAnsi="Times New Roman" w:cs="Times New Roman"/>
          <w:sz w:val="24"/>
          <w:szCs w:val="24"/>
        </w:rPr>
        <w:t xml:space="preserve">Provide the total dollar value of interchange fees received that were transferred to the government </w:t>
      </w:r>
      <w:r w:rsidR="005A7BE1">
        <w:rPr>
          <w:rFonts w:ascii="Times New Roman" w:hAnsi="Times New Roman" w:cs="Times New Roman"/>
          <w:sz w:val="24"/>
          <w:szCs w:val="24"/>
        </w:rPr>
        <w:t>agency sponsoring the program.</w:t>
      </w:r>
    </w:p>
    <w:p w:rsidR="004511C6" w:rsidRPr="004511C6" w:rsidRDefault="004511C6" w:rsidP="004511C6">
      <w:pPr>
        <w:pStyle w:val="ListParagraph"/>
        <w:rPr>
          <w:rFonts w:ascii="Times New Roman" w:hAnsi="Times New Roman" w:cs="Times New Roman"/>
          <w:sz w:val="24"/>
          <w:szCs w:val="24"/>
        </w:rPr>
      </w:pPr>
    </w:p>
    <w:p w:rsid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Dollar value of cardholder fees transferred to</w:t>
      </w:r>
      <w:r w:rsidR="005974DC">
        <w:rPr>
          <w:rFonts w:ascii="Times New Roman" w:hAnsi="Times New Roman" w:cs="Times New Roman"/>
          <w:sz w:val="24"/>
          <w:szCs w:val="24"/>
        </w:rPr>
        <w:t xml:space="preserve"> the</w:t>
      </w:r>
      <w:r w:rsidRPr="004511C6">
        <w:rPr>
          <w:rFonts w:ascii="Times New Roman" w:hAnsi="Times New Roman" w:cs="Times New Roman"/>
          <w:sz w:val="24"/>
          <w:szCs w:val="24"/>
        </w:rPr>
        <w:t xml:space="preserve"> government agency in 2010</w:t>
      </w:r>
      <w:r w:rsidR="00167FB4" w:rsidRPr="004511C6">
        <w:rPr>
          <w:rFonts w:ascii="Times New Roman" w:hAnsi="Times New Roman" w:cs="Times New Roman"/>
          <w:sz w:val="24"/>
          <w:szCs w:val="24"/>
        </w:rPr>
        <w:t xml:space="preserve">:  </w:t>
      </w:r>
      <w:r w:rsidRPr="004511C6">
        <w:rPr>
          <w:rFonts w:ascii="Times New Roman" w:hAnsi="Times New Roman" w:cs="Times New Roman"/>
          <w:sz w:val="24"/>
          <w:szCs w:val="24"/>
        </w:rPr>
        <w:t xml:space="preserve">Provide the total dollar value of all </w:t>
      </w:r>
      <w:r>
        <w:rPr>
          <w:rFonts w:ascii="Times New Roman" w:hAnsi="Times New Roman" w:cs="Times New Roman"/>
          <w:sz w:val="24"/>
          <w:szCs w:val="24"/>
        </w:rPr>
        <w:t xml:space="preserve">cardholder </w:t>
      </w:r>
      <w:r w:rsidRPr="004511C6">
        <w:rPr>
          <w:rFonts w:ascii="Times New Roman" w:hAnsi="Times New Roman" w:cs="Times New Roman"/>
          <w:sz w:val="24"/>
          <w:szCs w:val="24"/>
        </w:rPr>
        <w:t xml:space="preserve">fees that were transferred to the government </w:t>
      </w:r>
      <w:r w:rsidR="005A7BE1">
        <w:rPr>
          <w:rFonts w:ascii="Times New Roman" w:hAnsi="Times New Roman" w:cs="Times New Roman"/>
          <w:sz w:val="24"/>
          <w:szCs w:val="24"/>
        </w:rPr>
        <w:t>agency sponsoring the program.</w:t>
      </w:r>
    </w:p>
    <w:p w:rsidR="004511C6" w:rsidRPr="004511C6" w:rsidRDefault="004511C6" w:rsidP="004511C6">
      <w:pPr>
        <w:pStyle w:val="ListParagraph"/>
        <w:rPr>
          <w:rFonts w:ascii="Times New Roman" w:hAnsi="Times New Roman" w:cs="Times New Roman"/>
          <w:sz w:val="24"/>
          <w:szCs w:val="24"/>
        </w:rPr>
      </w:pPr>
    </w:p>
    <w:p w:rsidR="00167FB4" w:rsidRPr="004511C6" w:rsidRDefault="004511C6" w:rsidP="00167FB4">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 xml:space="preserve">Dollar value of other discounts and incentives provided to </w:t>
      </w:r>
      <w:r w:rsidR="005974DC">
        <w:rPr>
          <w:rFonts w:ascii="Times New Roman" w:hAnsi="Times New Roman" w:cs="Times New Roman"/>
          <w:sz w:val="24"/>
          <w:szCs w:val="24"/>
        </w:rPr>
        <w:t xml:space="preserve">the </w:t>
      </w:r>
      <w:r w:rsidRPr="004511C6">
        <w:rPr>
          <w:rFonts w:ascii="Times New Roman" w:hAnsi="Times New Roman" w:cs="Times New Roman"/>
          <w:sz w:val="24"/>
          <w:szCs w:val="24"/>
        </w:rPr>
        <w:t>government agency in 2010</w:t>
      </w:r>
      <w:r w:rsidR="00167FB4" w:rsidRPr="004511C6">
        <w:rPr>
          <w:rFonts w:ascii="Times New Roman" w:hAnsi="Times New Roman" w:cs="Times New Roman"/>
          <w:sz w:val="24"/>
          <w:szCs w:val="24"/>
        </w:rPr>
        <w:t xml:space="preserve">:  Provide the total dollar value of </w:t>
      </w:r>
      <w:r w:rsidR="00BB2C1C">
        <w:rPr>
          <w:rFonts w:ascii="Times New Roman" w:hAnsi="Times New Roman" w:cs="Times New Roman"/>
          <w:sz w:val="24"/>
          <w:szCs w:val="24"/>
        </w:rPr>
        <w:t>any discounts or incentives provided to the government agency that were used to lower the net fees paid by the agency</w:t>
      </w:r>
      <w:r w:rsidR="00167FB4" w:rsidRPr="004511C6">
        <w:rPr>
          <w:rFonts w:ascii="Times New Roman" w:hAnsi="Times New Roman" w:cs="Times New Roman"/>
          <w:sz w:val="24"/>
          <w:szCs w:val="24"/>
        </w:rPr>
        <w:t xml:space="preserve"> in 2010.</w:t>
      </w:r>
      <w:r w:rsidR="00BB2C1C">
        <w:rPr>
          <w:rFonts w:ascii="Times New Roman" w:hAnsi="Times New Roman" w:cs="Times New Roman"/>
          <w:sz w:val="24"/>
          <w:szCs w:val="24"/>
        </w:rPr>
        <w:t xml:space="preserve">  Do not include amounts reported in </w:t>
      </w:r>
      <w:r w:rsidR="00036C30">
        <w:rPr>
          <w:rFonts w:ascii="Times New Roman" w:hAnsi="Times New Roman" w:cs="Times New Roman"/>
          <w:sz w:val="24"/>
          <w:szCs w:val="24"/>
        </w:rPr>
        <w:t xml:space="preserve">items </w:t>
      </w:r>
      <w:r w:rsidR="00BB2C1C">
        <w:rPr>
          <w:rFonts w:ascii="Times New Roman" w:hAnsi="Times New Roman" w:cs="Times New Roman"/>
          <w:sz w:val="24"/>
          <w:szCs w:val="24"/>
        </w:rPr>
        <w:t xml:space="preserve">XI.B. </w:t>
      </w:r>
      <w:proofErr w:type="gramStart"/>
      <w:r w:rsidR="00BB2C1C">
        <w:rPr>
          <w:rFonts w:ascii="Times New Roman" w:hAnsi="Times New Roman" w:cs="Times New Roman"/>
          <w:sz w:val="24"/>
          <w:szCs w:val="24"/>
        </w:rPr>
        <w:t>and</w:t>
      </w:r>
      <w:proofErr w:type="gramEnd"/>
      <w:r w:rsidR="00BB2C1C">
        <w:rPr>
          <w:rFonts w:ascii="Times New Roman" w:hAnsi="Times New Roman" w:cs="Times New Roman"/>
          <w:sz w:val="24"/>
          <w:szCs w:val="24"/>
        </w:rPr>
        <w:t xml:space="preserve"> XI.C. </w:t>
      </w:r>
      <w:proofErr w:type="gramStart"/>
      <w:r w:rsidR="00BB2C1C">
        <w:rPr>
          <w:rFonts w:ascii="Times New Roman" w:hAnsi="Times New Roman" w:cs="Times New Roman"/>
          <w:sz w:val="24"/>
          <w:szCs w:val="24"/>
        </w:rPr>
        <w:t>above</w:t>
      </w:r>
      <w:proofErr w:type="gramEnd"/>
      <w:r w:rsidR="00BB2C1C">
        <w:rPr>
          <w:rFonts w:ascii="Times New Roman" w:hAnsi="Times New Roman" w:cs="Times New Roman"/>
          <w:sz w:val="24"/>
          <w:szCs w:val="24"/>
        </w:rPr>
        <w:t>.</w:t>
      </w:r>
      <w:r w:rsidR="001B6756">
        <w:rPr>
          <w:rFonts w:ascii="Times New Roman" w:hAnsi="Times New Roman" w:cs="Times New Roman"/>
          <w:sz w:val="24"/>
          <w:szCs w:val="24"/>
        </w:rPr>
        <w:t xml:space="preserve">                    </w:t>
      </w:r>
    </w:p>
    <w:p w:rsidR="00167FB4" w:rsidRPr="0009371A" w:rsidRDefault="00167FB4" w:rsidP="00167FB4">
      <w:pPr>
        <w:pStyle w:val="ListParagraph"/>
        <w:rPr>
          <w:rFonts w:ascii="Times New Roman" w:hAnsi="Times New Roman" w:cs="Times New Roman"/>
          <w:sz w:val="24"/>
          <w:szCs w:val="24"/>
        </w:rPr>
      </w:pPr>
    </w:p>
    <w:p w:rsidR="00036C30" w:rsidRPr="005974DC" w:rsidRDefault="004511C6" w:rsidP="005974DC">
      <w:pPr>
        <w:pStyle w:val="ListParagraph"/>
        <w:numPr>
          <w:ilvl w:val="0"/>
          <w:numId w:val="31"/>
        </w:numPr>
        <w:rPr>
          <w:rFonts w:ascii="Times New Roman" w:hAnsi="Times New Roman" w:cs="Times New Roman"/>
          <w:sz w:val="24"/>
          <w:szCs w:val="24"/>
        </w:rPr>
      </w:pPr>
      <w:r w:rsidRPr="004511C6">
        <w:rPr>
          <w:rFonts w:ascii="Times New Roman" w:hAnsi="Times New Roman" w:cs="Times New Roman"/>
          <w:sz w:val="24"/>
          <w:szCs w:val="24"/>
        </w:rPr>
        <w:t xml:space="preserve">Net dollar value of fees charged to </w:t>
      </w:r>
      <w:r w:rsidR="005974DC">
        <w:rPr>
          <w:rFonts w:ascii="Times New Roman" w:hAnsi="Times New Roman" w:cs="Times New Roman"/>
          <w:sz w:val="24"/>
          <w:szCs w:val="24"/>
        </w:rPr>
        <w:t xml:space="preserve">the </w:t>
      </w:r>
      <w:r w:rsidRPr="005974DC">
        <w:rPr>
          <w:rFonts w:ascii="Times New Roman" w:hAnsi="Times New Roman" w:cs="Times New Roman"/>
          <w:sz w:val="24"/>
          <w:szCs w:val="24"/>
        </w:rPr>
        <w:t>government agency in 2010</w:t>
      </w:r>
      <w:r w:rsidR="00167FB4" w:rsidRPr="005974DC">
        <w:rPr>
          <w:rFonts w:ascii="Times New Roman" w:hAnsi="Times New Roman" w:cs="Times New Roman"/>
          <w:sz w:val="24"/>
          <w:szCs w:val="24"/>
        </w:rPr>
        <w:t xml:space="preserve">:  Provide the </w:t>
      </w:r>
      <w:r w:rsidR="00BB2C1C" w:rsidRPr="005974DC">
        <w:rPr>
          <w:rFonts w:ascii="Times New Roman" w:hAnsi="Times New Roman" w:cs="Times New Roman"/>
          <w:sz w:val="24"/>
          <w:szCs w:val="24"/>
        </w:rPr>
        <w:t>net</w:t>
      </w:r>
      <w:r w:rsidR="00167FB4" w:rsidRPr="005974DC">
        <w:rPr>
          <w:rFonts w:ascii="Times New Roman" w:hAnsi="Times New Roman" w:cs="Times New Roman"/>
          <w:sz w:val="24"/>
          <w:szCs w:val="24"/>
        </w:rPr>
        <w:t xml:space="preserve"> dollar value of fees</w:t>
      </w:r>
      <w:r w:rsidR="00036C30" w:rsidRPr="005974DC">
        <w:rPr>
          <w:rFonts w:ascii="Times New Roman" w:hAnsi="Times New Roman" w:cs="Times New Roman"/>
          <w:sz w:val="24"/>
          <w:szCs w:val="24"/>
        </w:rPr>
        <w:t xml:space="preserve"> related to the program that were </w:t>
      </w:r>
      <w:r w:rsidR="00167FB4" w:rsidRPr="005974DC">
        <w:rPr>
          <w:rFonts w:ascii="Times New Roman" w:hAnsi="Times New Roman" w:cs="Times New Roman"/>
          <w:sz w:val="24"/>
          <w:szCs w:val="24"/>
        </w:rPr>
        <w:t xml:space="preserve">charged to </w:t>
      </w:r>
      <w:r w:rsidR="00BB2C1C" w:rsidRPr="005974DC">
        <w:rPr>
          <w:rFonts w:ascii="Times New Roman" w:hAnsi="Times New Roman" w:cs="Times New Roman"/>
          <w:sz w:val="24"/>
          <w:szCs w:val="24"/>
        </w:rPr>
        <w:t xml:space="preserve">the government agency </w:t>
      </w:r>
      <w:r w:rsidR="00167FB4" w:rsidRPr="005974DC">
        <w:rPr>
          <w:rFonts w:ascii="Times New Roman" w:hAnsi="Times New Roman" w:cs="Times New Roman"/>
          <w:sz w:val="24"/>
          <w:szCs w:val="24"/>
        </w:rPr>
        <w:t xml:space="preserve">in 2010.  </w:t>
      </w:r>
      <w:r w:rsidR="00036C30" w:rsidRPr="005974DC">
        <w:rPr>
          <w:rFonts w:ascii="Times New Roman" w:hAnsi="Times New Roman" w:cs="Times New Roman"/>
          <w:sz w:val="24"/>
          <w:szCs w:val="24"/>
        </w:rPr>
        <w:t xml:space="preserve">This should equal the amount reported in item XI.A. </w:t>
      </w:r>
      <w:proofErr w:type="gramStart"/>
      <w:r w:rsidR="00036C30" w:rsidRPr="005974DC">
        <w:rPr>
          <w:rFonts w:ascii="Times New Roman" w:hAnsi="Times New Roman" w:cs="Times New Roman"/>
          <w:sz w:val="24"/>
          <w:szCs w:val="24"/>
        </w:rPr>
        <w:t>less</w:t>
      </w:r>
      <w:proofErr w:type="gramEnd"/>
      <w:r w:rsidR="00036C30" w:rsidRPr="005974DC">
        <w:rPr>
          <w:rFonts w:ascii="Times New Roman" w:hAnsi="Times New Roman" w:cs="Times New Roman"/>
          <w:sz w:val="24"/>
          <w:szCs w:val="24"/>
        </w:rPr>
        <w:t xml:space="preserve"> items XI.B. </w:t>
      </w:r>
      <w:proofErr w:type="gramStart"/>
      <w:r w:rsidR="00036C30" w:rsidRPr="005974DC">
        <w:rPr>
          <w:rFonts w:ascii="Times New Roman" w:hAnsi="Times New Roman" w:cs="Times New Roman"/>
          <w:sz w:val="24"/>
          <w:szCs w:val="24"/>
        </w:rPr>
        <w:t>through</w:t>
      </w:r>
      <w:proofErr w:type="gramEnd"/>
      <w:r w:rsidR="00036C30" w:rsidRPr="005974DC">
        <w:rPr>
          <w:rFonts w:ascii="Times New Roman" w:hAnsi="Times New Roman" w:cs="Times New Roman"/>
          <w:sz w:val="24"/>
          <w:szCs w:val="24"/>
        </w:rPr>
        <w:t xml:space="preserve"> XI.D.</w:t>
      </w:r>
    </w:p>
    <w:p w:rsidR="008D4B97" w:rsidRPr="00036C30" w:rsidRDefault="008D4B97" w:rsidP="00036C30">
      <w:pPr>
        <w:rPr>
          <w:rFonts w:ascii="Times New Roman" w:hAnsi="Times New Roman" w:cs="Times New Roman"/>
          <w:sz w:val="24"/>
          <w:szCs w:val="24"/>
        </w:rPr>
      </w:pPr>
    </w:p>
    <w:sectPr w:rsidR="008D4B97" w:rsidRPr="00036C30" w:rsidSect="004A3986">
      <w:foot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60" w:rsidRDefault="002F0560" w:rsidP="006D76E0">
      <w:pPr>
        <w:spacing w:after="0" w:line="240" w:lineRule="auto"/>
      </w:pPr>
      <w:r>
        <w:separator/>
      </w:r>
    </w:p>
  </w:endnote>
  <w:endnote w:type="continuationSeparator" w:id="0">
    <w:p w:rsidR="002F0560" w:rsidRDefault="002F0560" w:rsidP="006D7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75376"/>
      <w:docPartObj>
        <w:docPartGallery w:val="Page Numbers (Bottom of Page)"/>
        <w:docPartUnique/>
      </w:docPartObj>
    </w:sdtPr>
    <w:sdtContent>
      <w:p w:rsidR="00BB2C1C" w:rsidRDefault="009D6BB5">
        <w:pPr>
          <w:pStyle w:val="Footer"/>
        </w:pPr>
        <w:r w:rsidRPr="00752E18">
          <w:rPr>
            <w:rFonts w:ascii="Times New Roman" w:hAnsi="Times New Roman" w:cs="Times New Roman"/>
          </w:rPr>
          <w:fldChar w:fldCharType="begin"/>
        </w:r>
        <w:r w:rsidR="00BB2C1C" w:rsidRPr="00752E18">
          <w:rPr>
            <w:rFonts w:ascii="Times New Roman" w:hAnsi="Times New Roman" w:cs="Times New Roman"/>
          </w:rPr>
          <w:instrText xml:space="preserve"> PAGE   \* MERGEFORMAT </w:instrText>
        </w:r>
        <w:r w:rsidRPr="00752E18">
          <w:rPr>
            <w:rFonts w:ascii="Times New Roman" w:hAnsi="Times New Roman" w:cs="Times New Roman"/>
          </w:rPr>
          <w:fldChar w:fldCharType="separate"/>
        </w:r>
        <w:r w:rsidR="001B6756">
          <w:rPr>
            <w:rFonts w:ascii="Times New Roman" w:hAnsi="Times New Roman" w:cs="Times New Roman"/>
            <w:noProof/>
          </w:rPr>
          <w:t>9</w:t>
        </w:r>
        <w:r w:rsidRPr="00752E18">
          <w:rPr>
            <w:rFonts w:ascii="Times New Roman" w:hAnsi="Times New Roman" w:cs="Times New Roman"/>
          </w:rPr>
          <w:fldChar w:fldCharType="end"/>
        </w:r>
        <w:r w:rsidR="00BB2C1C">
          <w:tab/>
        </w:r>
      </w:p>
    </w:sdtContent>
  </w:sdt>
  <w:p w:rsidR="00BB2C1C" w:rsidRDefault="00BB2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60" w:rsidRDefault="002F0560" w:rsidP="006D76E0">
      <w:pPr>
        <w:spacing w:after="0" w:line="240" w:lineRule="auto"/>
      </w:pPr>
      <w:r>
        <w:separator/>
      </w:r>
    </w:p>
  </w:footnote>
  <w:footnote w:type="continuationSeparator" w:id="0">
    <w:p w:rsidR="002F0560" w:rsidRDefault="002F0560" w:rsidP="006D7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1C6"/>
    <w:multiLevelType w:val="hybridMultilevel"/>
    <w:tmpl w:val="E33CFEC8"/>
    <w:lvl w:ilvl="0" w:tplc="7CFC5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9CB"/>
    <w:multiLevelType w:val="hybridMultilevel"/>
    <w:tmpl w:val="B84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F15B1"/>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A7E65"/>
    <w:multiLevelType w:val="hybridMultilevel"/>
    <w:tmpl w:val="B854F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A95B1E"/>
    <w:multiLevelType w:val="hybridMultilevel"/>
    <w:tmpl w:val="67E2D236"/>
    <w:lvl w:ilvl="0" w:tplc="00A2B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841D5"/>
    <w:multiLevelType w:val="hybridMultilevel"/>
    <w:tmpl w:val="A0A8DD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89389A"/>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A2A72"/>
    <w:multiLevelType w:val="hybridMultilevel"/>
    <w:tmpl w:val="B6964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B65BEC"/>
    <w:multiLevelType w:val="hybridMultilevel"/>
    <w:tmpl w:val="2FECD5D8"/>
    <w:lvl w:ilvl="0" w:tplc="2D08D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7661C"/>
    <w:multiLevelType w:val="hybridMultilevel"/>
    <w:tmpl w:val="7A9E67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C1577C"/>
    <w:multiLevelType w:val="hybridMultilevel"/>
    <w:tmpl w:val="072226FC"/>
    <w:lvl w:ilvl="0" w:tplc="016002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B328C"/>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B9C"/>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14EF"/>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B0E5B"/>
    <w:multiLevelType w:val="hybridMultilevel"/>
    <w:tmpl w:val="908CE4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2423A5"/>
    <w:multiLevelType w:val="hybridMultilevel"/>
    <w:tmpl w:val="738C1E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837AB7"/>
    <w:multiLevelType w:val="hybridMultilevel"/>
    <w:tmpl w:val="0A8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510DC"/>
    <w:multiLevelType w:val="hybridMultilevel"/>
    <w:tmpl w:val="3F6A52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E3019"/>
    <w:multiLevelType w:val="hybridMultilevel"/>
    <w:tmpl w:val="09A0BF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74320"/>
    <w:multiLevelType w:val="hybridMultilevel"/>
    <w:tmpl w:val="C37CF1B2"/>
    <w:lvl w:ilvl="0" w:tplc="8F6ED5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A6FC2"/>
    <w:multiLevelType w:val="hybridMultilevel"/>
    <w:tmpl w:val="A796D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21EE3"/>
    <w:multiLevelType w:val="hybridMultilevel"/>
    <w:tmpl w:val="66844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DE01C1"/>
    <w:multiLevelType w:val="hybridMultilevel"/>
    <w:tmpl w:val="010C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05375E"/>
    <w:multiLevelType w:val="hybridMultilevel"/>
    <w:tmpl w:val="CFD6CDF4"/>
    <w:lvl w:ilvl="0" w:tplc="1678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F3097"/>
    <w:multiLevelType w:val="hybridMultilevel"/>
    <w:tmpl w:val="67E2D236"/>
    <w:lvl w:ilvl="0" w:tplc="00A2B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C4C9F"/>
    <w:multiLevelType w:val="hybridMultilevel"/>
    <w:tmpl w:val="9F086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256693"/>
    <w:multiLevelType w:val="hybridMultilevel"/>
    <w:tmpl w:val="C672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75FE2"/>
    <w:multiLevelType w:val="hybridMultilevel"/>
    <w:tmpl w:val="72360A80"/>
    <w:lvl w:ilvl="0" w:tplc="2D08D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97569"/>
    <w:multiLevelType w:val="hybridMultilevel"/>
    <w:tmpl w:val="D7C07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BC139D"/>
    <w:multiLevelType w:val="hybridMultilevel"/>
    <w:tmpl w:val="D1C299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5C5A98"/>
    <w:multiLevelType w:val="hybridMultilevel"/>
    <w:tmpl w:val="82EC2E56"/>
    <w:lvl w:ilvl="0" w:tplc="FBCA3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
  </w:num>
  <w:num w:numId="5">
    <w:abstractNumId w:val="26"/>
  </w:num>
  <w:num w:numId="6">
    <w:abstractNumId w:val="8"/>
  </w:num>
  <w:num w:numId="7">
    <w:abstractNumId w:val="19"/>
  </w:num>
  <w:num w:numId="8">
    <w:abstractNumId w:val="21"/>
  </w:num>
  <w:num w:numId="9">
    <w:abstractNumId w:val="10"/>
  </w:num>
  <w:num w:numId="10">
    <w:abstractNumId w:val="22"/>
  </w:num>
  <w:num w:numId="11">
    <w:abstractNumId w:val="24"/>
  </w:num>
  <w:num w:numId="12">
    <w:abstractNumId w:val="30"/>
  </w:num>
  <w:num w:numId="13">
    <w:abstractNumId w:val="23"/>
  </w:num>
  <w:num w:numId="14">
    <w:abstractNumId w:val="0"/>
  </w:num>
  <w:num w:numId="15">
    <w:abstractNumId w:val="27"/>
  </w:num>
  <w:num w:numId="16">
    <w:abstractNumId w:val="11"/>
  </w:num>
  <w:num w:numId="17">
    <w:abstractNumId w:val="6"/>
  </w:num>
  <w:num w:numId="18">
    <w:abstractNumId w:val="13"/>
  </w:num>
  <w:num w:numId="19">
    <w:abstractNumId w:val="16"/>
  </w:num>
  <w:num w:numId="20">
    <w:abstractNumId w:val="29"/>
  </w:num>
  <w:num w:numId="21">
    <w:abstractNumId w:val="14"/>
  </w:num>
  <w:num w:numId="22">
    <w:abstractNumId w:val="17"/>
  </w:num>
  <w:num w:numId="23">
    <w:abstractNumId w:val="9"/>
  </w:num>
  <w:num w:numId="24">
    <w:abstractNumId w:val="5"/>
  </w:num>
  <w:num w:numId="25">
    <w:abstractNumId w:val="15"/>
  </w:num>
  <w:num w:numId="26">
    <w:abstractNumId w:val="3"/>
  </w:num>
  <w:num w:numId="27">
    <w:abstractNumId w:val="7"/>
  </w:num>
  <w:num w:numId="28">
    <w:abstractNumId w:val="28"/>
  </w:num>
  <w:num w:numId="29">
    <w:abstractNumId w:val="20"/>
  </w:num>
  <w:num w:numId="30">
    <w:abstractNumId w:val="1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CB2302"/>
    <w:rsid w:val="00002EC0"/>
    <w:rsid w:val="0000447B"/>
    <w:rsid w:val="000047D2"/>
    <w:rsid w:val="00022EF0"/>
    <w:rsid w:val="000330DB"/>
    <w:rsid w:val="000330FF"/>
    <w:rsid w:val="00033F14"/>
    <w:rsid w:val="000357B8"/>
    <w:rsid w:val="00036AB5"/>
    <w:rsid w:val="00036C30"/>
    <w:rsid w:val="00053DD2"/>
    <w:rsid w:val="00062DAE"/>
    <w:rsid w:val="00066EAE"/>
    <w:rsid w:val="00076A18"/>
    <w:rsid w:val="0008033E"/>
    <w:rsid w:val="00080775"/>
    <w:rsid w:val="0008378B"/>
    <w:rsid w:val="0009108C"/>
    <w:rsid w:val="0009371A"/>
    <w:rsid w:val="000958CF"/>
    <w:rsid w:val="000A49D0"/>
    <w:rsid w:val="000B0BA4"/>
    <w:rsid w:val="000B5062"/>
    <w:rsid w:val="000B61E1"/>
    <w:rsid w:val="000B6BB6"/>
    <w:rsid w:val="000B7A2B"/>
    <w:rsid w:val="000C3348"/>
    <w:rsid w:val="000D15D2"/>
    <w:rsid w:val="000D1F1B"/>
    <w:rsid w:val="000D25B1"/>
    <w:rsid w:val="000D3785"/>
    <w:rsid w:val="000E5686"/>
    <w:rsid w:val="000E5C9A"/>
    <w:rsid w:val="000F1CFB"/>
    <w:rsid w:val="000F2F04"/>
    <w:rsid w:val="000F67A8"/>
    <w:rsid w:val="00102D56"/>
    <w:rsid w:val="00103058"/>
    <w:rsid w:val="0010678B"/>
    <w:rsid w:val="00111291"/>
    <w:rsid w:val="0011176B"/>
    <w:rsid w:val="00114F37"/>
    <w:rsid w:val="001151B2"/>
    <w:rsid w:val="00116D37"/>
    <w:rsid w:val="001248E1"/>
    <w:rsid w:val="00126B70"/>
    <w:rsid w:val="00127A35"/>
    <w:rsid w:val="001429B1"/>
    <w:rsid w:val="00146A5F"/>
    <w:rsid w:val="00161CB0"/>
    <w:rsid w:val="001661EA"/>
    <w:rsid w:val="001671E3"/>
    <w:rsid w:val="00167779"/>
    <w:rsid w:val="00167FB4"/>
    <w:rsid w:val="00170D5F"/>
    <w:rsid w:val="00175083"/>
    <w:rsid w:val="00181E0A"/>
    <w:rsid w:val="00190A40"/>
    <w:rsid w:val="0019491D"/>
    <w:rsid w:val="00194BCB"/>
    <w:rsid w:val="001A25A4"/>
    <w:rsid w:val="001A25D1"/>
    <w:rsid w:val="001A6A80"/>
    <w:rsid w:val="001B6756"/>
    <w:rsid w:val="001B6AD2"/>
    <w:rsid w:val="001D0190"/>
    <w:rsid w:val="001D42A7"/>
    <w:rsid w:val="001D6925"/>
    <w:rsid w:val="001D6F6E"/>
    <w:rsid w:val="001E04CB"/>
    <w:rsid w:val="001E38B7"/>
    <w:rsid w:val="001E5581"/>
    <w:rsid w:val="001F1455"/>
    <w:rsid w:val="00203402"/>
    <w:rsid w:val="00203B1D"/>
    <w:rsid w:val="002208A6"/>
    <w:rsid w:val="00222D45"/>
    <w:rsid w:val="0022524B"/>
    <w:rsid w:val="0022784E"/>
    <w:rsid w:val="0023379C"/>
    <w:rsid w:val="00234963"/>
    <w:rsid w:val="00235300"/>
    <w:rsid w:val="00240D33"/>
    <w:rsid w:val="00244E08"/>
    <w:rsid w:val="0025203F"/>
    <w:rsid w:val="00252E26"/>
    <w:rsid w:val="002560C6"/>
    <w:rsid w:val="002576EE"/>
    <w:rsid w:val="00260285"/>
    <w:rsid w:val="0027462A"/>
    <w:rsid w:val="0027484F"/>
    <w:rsid w:val="002757C2"/>
    <w:rsid w:val="00275CA3"/>
    <w:rsid w:val="00281000"/>
    <w:rsid w:val="00295A1B"/>
    <w:rsid w:val="00297D5B"/>
    <w:rsid w:val="002A11EE"/>
    <w:rsid w:val="002A32AE"/>
    <w:rsid w:val="002A65FA"/>
    <w:rsid w:val="002B17FC"/>
    <w:rsid w:val="002B5B7C"/>
    <w:rsid w:val="002B6A85"/>
    <w:rsid w:val="002C434D"/>
    <w:rsid w:val="002C4358"/>
    <w:rsid w:val="002C591F"/>
    <w:rsid w:val="002D24E3"/>
    <w:rsid w:val="002D2560"/>
    <w:rsid w:val="002D5178"/>
    <w:rsid w:val="002D6D64"/>
    <w:rsid w:val="002E3B68"/>
    <w:rsid w:val="002F0560"/>
    <w:rsid w:val="002F25CD"/>
    <w:rsid w:val="002F2910"/>
    <w:rsid w:val="002F3940"/>
    <w:rsid w:val="002F55D6"/>
    <w:rsid w:val="002F791C"/>
    <w:rsid w:val="002F7D0D"/>
    <w:rsid w:val="00300CE4"/>
    <w:rsid w:val="003026EC"/>
    <w:rsid w:val="00304BCA"/>
    <w:rsid w:val="00307930"/>
    <w:rsid w:val="0031161C"/>
    <w:rsid w:val="00311928"/>
    <w:rsid w:val="003126DE"/>
    <w:rsid w:val="00313305"/>
    <w:rsid w:val="00313FE0"/>
    <w:rsid w:val="00316798"/>
    <w:rsid w:val="00320FF4"/>
    <w:rsid w:val="00321B94"/>
    <w:rsid w:val="003332E1"/>
    <w:rsid w:val="00340726"/>
    <w:rsid w:val="00350E7F"/>
    <w:rsid w:val="003511E1"/>
    <w:rsid w:val="00365A1D"/>
    <w:rsid w:val="00374D0F"/>
    <w:rsid w:val="003772C5"/>
    <w:rsid w:val="0038100E"/>
    <w:rsid w:val="003828DF"/>
    <w:rsid w:val="003870AF"/>
    <w:rsid w:val="0039225C"/>
    <w:rsid w:val="0039672A"/>
    <w:rsid w:val="003B0240"/>
    <w:rsid w:val="003C733F"/>
    <w:rsid w:val="003E2E9B"/>
    <w:rsid w:val="003E30D3"/>
    <w:rsid w:val="003E3E5F"/>
    <w:rsid w:val="003E46DF"/>
    <w:rsid w:val="003F033C"/>
    <w:rsid w:val="003F5723"/>
    <w:rsid w:val="003F7754"/>
    <w:rsid w:val="00400852"/>
    <w:rsid w:val="0041116E"/>
    <w:rsid w:val="004156A6"/>
    <w:rsid w:val="00420845"/>
    <w:rsid w:val="00421220"/>
    <w:rsid w:val="0042186F"/>
    <w:rsid w:val="004262AE"/>
    <w:rsid w:val="004302BB"/>
    <w:rsid w:val="004503EC"/>
    <w:rsid w:val="004511C6"/>
    <w:rsid w:val="0045666D"/>
    <w:rsid w:val="00464B5C"/>
    <w:rsid w:val="00475290"/>
    <w:rsid w:val="0047698E"/>
    <w:rsid w:val="00476D39"/>
    <w:rsid w:val="00480AED"/>
    <w:rsid w:val="00481081"/>
    <w:rsid w:val="00482C82"/>
    <w:rsid w:val="004843C1"/>
    <w:rsid w:val="00487A2F"/>
    <w:rsid w:val="00490729"/>
    <w:rsid w:val="0049296C"/>
    <w:rsid w:val="004A17D2"/>
    <w:rsid w:val="004A3986"/>
    <w:rsid w:val="004A5719"/>
    <w:rsid w:val="004B3414"/>
    <w:rsid w:val="004B38AF"/>
    <w:rsid w:val="004C5F5A"/>
    <w:rsid w:val="004D1D19"/>
    <w:rsid w:val="004E3333"/>
    <w:rsid w:val="004F1066"/>
    <w:rsid w:val="004F2B28"/>
    <w:rsid w:val="004F2C8B"/>
    <w:rsid w:val="004F50C2"/>
    <w:rsid w:val="00502BE0"/>
    <w:rsid w:val="00503D87"/>
    <w:rsid w:val="00506C7F"/>
    <w:rsid w:val="005070D3"/>
    <w:rsid w:val="00510CE8"/>
    <w:rsid w:val="0052136D"/>
    <w:rsid w:val="005228BD"/>
    <w:rsid w:val="00522CB5"/>
    <w:rsid w:val="00526E47"/>
    <w:rsid w:val="00537EF2"/>
    <w:rsid w:val="00551FC6"/>
    <w:rsid w:val="0055256D"/>
    <w:rsid w:val="0055394A"/>
    <w:rsid w:val="005546F7"/>
    <w:rsid w:val="00555AD4"/>
    <w:rsid w:val="0056504F"/>
    <w:rsid w:val="00581B82"/>
    <w:rsid w:val="005974DC"/>
    <w:rsid w:val="005A468D"/>
    <w:rsid w:val="005A7BE1"/>
    <w:rsid w:val="005B050E"/>
    <w:rsid w:val="005B0D41"/>
    <w:rsid w:val="005B665B"/>
    <w:rsid w:val="005B730F"/>
    <w:rsid w:val="005C08A4"/>
    <w:rsid w:val="005D0A5A"/>
    <w:rsid w:val="005D7EEA"/>
    <w:rsid w:val="005F0833"/>
    <w:rsid w:val="005F2087"/>
    <w:rsid w:val="005F67D4"/>
    <w:rsid w:val="0060167C"/>
    <w:rsid w:val="00606684"/>
    <w:rsid w:val="00607304"/>
    <w:rsid w:val="006156DE"/>
    <w:rsid w:val="0061682C"/>
    <w:rsid w:val="006208C0"/>
    <w:rsid w:val="00623834"/>
    <w:rsid w:val="00623EF1"/>
    <w:rsid w:val="00634F07"/>
    <w:rsid w:val="0064344A"/>
    <w:rsid w:val="0064680D"/>
    <w:rsid w:val="00655A02"/>
    <w:rsid w:val="00670E5E"/>
    <w:rsid w:val="006A0CA8"/>
    <w:rsid w:val="006A2E6E"/>
    <w:rsid w:val="006B47C2"/>
    <w:rsid w:val="006B79AF"/>
    <w:rsid w:val="006C4C71"/>
    <w:rsid w:val="006C5B82"/>
    <w:rsid w:val="006D18BF"/>
    <w:rsid w:val="006D741A"/>
    <w:rsid w:val="006D76E0"/>
    <w:rsid w:val="006E5B2B"/>
    <w:rsid w:val="006E5F47"/>
    <w:rsid w:val="006E7FB0"/>
    <w:rsid w:val="006F398B"/>
    <w:rsid w:val="006F4B6A"/>
    <w:rsid w:val="006F4E03"/>
    <w:rsid w:val="00703E76"/>
    <w:rsid w:val="00720376"/>
    <w:rsid w:val="00724134"/>
    <w:rsid w:val="007254C1"/>
    <w:rsid w:val="007310EA"/>
    <w:rsid w:val="007339C9"/>
    <w:rsid w:val="00737253"/>
    <w:rsid w:val="0074042B"/>
    <w:rsid w:val="0074645B"/>
    <w:rsid w:val="00752E18"/>
    <w:rsid w:val="007564C3"/>
    <w:rsid w:val="007600C1"/>
    <w:rsid w:val="0076057B"/>
    <w:rsid w:val="00760886"/>
    <w:rsid w:val="007633DE"/>
    <w:rsid w:val="0076600D"/>
    <w:rsid w:val="00777824"/>
    <w:rsid w:val="00782056"/>
    <w:rsid w:val="00784F4E"/>
    <w:rsid w:val="0078769E"/>
    <w:rsid w:val="00797F0C"/>
    <w:rsid w:val="007A3D9E"/>
    <w:rsid w:val="007A68A3"/>
    <w:rsid w:val="007A77BA"/>
    <w:rsid w:val="007B1F98"/>
    <w:rsid w:val="007B2A93"/>
    <w:rsid w:val="007B366F"/>
    <w:rsid w:val="007B6FBC"/>
    <w:rsid w:val="007D1419"/>
    <w:rsid w:val="007E63BE"/>
    <w:rsid w:val="007F68C5"/>
    <w:rsid w:val="00801917"/>
    <w:rsid w:val="008053A5"/>
    <w:rsid w:val="008055F7"/>
    <w:rsid w:val="00805D29"/>
    <w:rsid w:val="008068A1"/>
    <w:rsid w:val="008153F2"/>
    <w:rsid w:val="00816208"/>
    <w:rsid w:val="008178D5"/>
    <w:rsid w:val="00821C36"/>
    <w:rsid w:val="00822C90"/>
    <w:rsid w:val="00826F8F"/>
    <w:rsid w:val="00831779"/>
    <w:rsid w:val="00832F24"/>
    <w:rsid w:val="00835543"/>
    <w:rsid w:val="0084053A"/>
    <w:rsid w:val="00841C28"/>
    <w:rsid w:val="00842295"/>
    <w:rsid w:val="00845DA0"/>
    <w:rsid w:val="0085226F"/>
    <w:rsid w:val="00853AC3"/>
    <w:rsid w:val="00853E13"/>
    <w:rsid w:val="0085708A"/>
    <w:rsid w:val="00857159"/>
    <w:rsid w:val="0086181C"/>
    <w:rsid w:val="00863A8E"/>
    <w:rsid w:val="008735CD"/>
    <w:rsid w:val="008743E9"/>
    <w:rsid w:val="00876783"/>
    <w:rsid w:val="00876C12"/>
    <w:rsid w:val="0088376A"/>
    <w:rsid w:val="00884DF9"/>
    <w:rsid w:val="00891BA1"/>
    <w:rsid w:val="00892B12"/>
    <w:rsid w:val="008A2D01"/>
    <w:rsid w:val="008A485F"/>
    <w:rsid w:val="008C394C"/>
    <w:rsid w:val="008C42D1"/>
    <w:rsid w:val="008D13FC"/>
    <w:rsid w:val="008D3214"/>
    <w:rsid w:val="008D4B97"/>
    <w:rsid w:val="008D79BD"/>
    <w:rsid w:val="00903070"/>
    <w:rsid w:val="0090328B"/>
    <w:rsid w:val="00922F74"/>
    <w:rsid w:val="009327C8"/>
    <w:rsid w:val="00934059"/>
    <w:rsid w:val="00936443"/>
    <w:rsid w:val="0093742B"/>
    <w:rsid w:val="00945408"/>
    <w:rsid w:val="009525CC"/>
    <w:rsid w:val="009559FF"/>
    <w:rsid w:val="00967449"/>
    <w:rsid w:val="00975126"/>
    <w:rsid w:val="00977C4F"/>
    <w:rsid w:val="0098169A"/>
    <w:rsid w:val="0098460A"/>
    <w:rsid w:val="00986B17"/>
    <w:rsid w:val="009976B6"/>
    <w:rsid w:val="009A1247"/>
    <w:rsid w:val="009A1CB7"/>
    <w:rsid w:val="009A29BE"/>
    <w:rsid w:val="009A57EC"/>
    <w:rsid w:val="009A673D"/>
    <w:rsid w:val="009A77EB"/>
    <w:rsid w:val="009A79A5"/>
    <w:rsid w:val="009B1148"/>
    <w:rsid w:val="009B4185"/>
    <w:rsid w:val="009B4A4C"/>
    <w:rsid w:val="009B6F84"/>
    <w:rsid w:val="009C0CD7"/>
    <w:rsid w:val="009C2837"/>
    <w:rsid w:val="009D6228"/>
    <w:rsid w:val="009D6BB5"/>
    <w:rsid w:val="009E48FD"/>
    <w:rsid w:val="009F6B99"/>
    <w:rsid w:val="00A00112"/>
    <w:rsid w:val="00A00D61"/>
    <w:rsid w:val="00A0162C"/>
    <w:rsid w:val="00A04F6C"/>
    <w:rsid w:val="00A07DBA"/>
    <w:rsid w:val="00A13117"/>
    <w:rsid w:val="00A30759"/>
    <w:rsid w:val="00A362CF"/>
    <w:rsid w:val="00A3664F"/>
    <w:rsid w:val="00A41081"/>
    <w:rsid w:val="00A470D3"/>
    <w:rsid w:val="00A51EEA"/>
    <w:rsid w:val="00A51F00"/>
    <w:rsid w:val="00A53EA8"/>
    <w:rsid w:val="00A549C4"/>
    <w:rsid w:val="00A5575B"/>
    <w:rsid w:val="00A56D2F"/>
    <w:rsid w:val="00A62FE1"/>
    <w:rsid w:val="00A634DB"/>
    <w:rsid w:val="00A75B96"/>
    <w:rsid w:val="00AA197B"/>
    <w:rsid w:val="00AA6AB5"/>
    <w:rsid w:val="00AB2B65"/>
    <w:rsid w:val="00AB4745"/>
    <w:rsid w:val="00AB4D4F"/>
    <w:rsid w:val="00AB781F"/>
    <w:rsid w:val="00AC3596"/>
    <w:rsid w:val="00AD4761"/>
    <w:rsid w:val="00AD6769"/>
    <w:rsid w:val="00AD72B9"/>
    <w:rsid w:val="00AE387B"/>
    <w:rsid w:val="00AF129B"/>
    <w:rsid w:val="00AF1B06"/>
    <w:rsid w:val="00AF2856"/>
    <w:rsid w:val="00AF3431"/>
    <w:rsid w:val="00AF3CFC"/>
    <w:rsid w:val="00B015B0"/>
    <w:rsid w:val="00B024A0"/>
    <w:rsid w:val="00B05E07"/>
    <w:rsid w:val="00B10E5C"/>
    <w:rsid w:val="00B117FA"/>
    <w:rsid w:val="00B23B96"/>
    <w:rsid w:val="00B40BD5"/>
    <w:rsid w:val="00B4570A"/>
    <w:rsid w:val="00B52A6F"/>
    <w:rsid w:val="00B57480"/>
    <w:rsid w:val="00B61761"/>
    <w:rsid w:val="00B668DE"/>
    <w:rsid w:val="00B72933"/>
    <w:rsid w:val="00B72A70"/>
    <w:rsid w:val="00B7524C"/>
    <w:rsid w:val="00B76225"/>
    <w:rsid w:val="00B84791"/>
    <w:rsid w:val="00B85B87"/>
    <w:rsid w:val="00B9315A"/>
    <w:rsid w:val="00B978C8"/>
    <w:rsid w:val="00BA4266"/>
    <w:rsid w:val="00BA77B2"/>
    <w:rsid w:val="00BB00D9"/>
    <w:rsid w:val="00BB1846"/>
    <w:rsid w:val="00BB2C1C"/>
    <w:rsid w:val="00BB35B5"/>
    <w:rsid w:val="00BB45AD"/>
    <w:rsid w:val="00BC461F"/>
    <w:rsid w:val="00BD40A8"/>
    <w:rsid w:val="00BD4C08"/>
    <w:rsid w:val="00BE457D"/>
    <w:rsid w:val="00BF305D"/>
    <w:rsid w:val="00BF4A20"/>
    <w:rsid w:val="00C1316A"/>
    <w:rsid w:val="00C22611"/>
    <w:rsid w:val="00C23B69"/>
    <w:rsid w:val="00C256DD"/>
    <w:rsid w:val="00C31DA3"/>
    <w:rsid w:val="00C42CAE"/>
    <w:rsid w:val="00C5051F"/>
    <w:rsid w:val="00C6444D"/>
    <w:rsid w:val="00C65476"/>
    <w:rsid w:val="00C72AC3"/>
    <w:rsid w:val="00C7335C"/>
    <w:rsid w:val="00C76EBB"/>
    <w:rsid w:val="00C77DE0"/>
    <w:rsid w:val="00C813E0"/>
    <w:rsid w:val="00C83D6C"/>
    <w:rsid w:val="00C855A0"/>
    <w:rsid w:val="00C94C4B"/>
    <w:rsid w:val="00C96B96"/>
    <w:rsid w:val="00C978B2"/>
    <w:rsid w:val="00CA43A5"/>
    <w:rsid w:val="00CA6321"/>
    <w:rsid w:val="00CB1602"/>
    <w:rsid w:val="00CB2302"/>
    <w:rsid w:val="00CB3D54"/>
    <w:rsid w:val="00CB4D0D"/>
    <w:rsid w:val="00CC1943"/>
    <w:rsid w:val="00CC545C"/>
    <w:rsid w:val="00CD0439"/>
    <w:rsid w:val="00CD7D7C"/>
    <w:rsid w:val="00CE36F5"/>
    <w:rsid w:val="00CF4D5C"/>
    <w:rsid w:val="00CF5E01"/>
    <w:rsid w:val="00CF71A7"/>
    <w:rsid w:val="00D100EB"/>
    <w:rsid w:val="00D1115E"/>
    <w:rsid w:val="00D1286A"/>
    <w:rsid w:val="00D13048"/>
    <w:rsid w:val="00D1678B"/>
    <w:rsid w:val="00D23027"/>
    <w:rsid w:val="00D23937"/>
    <w:rsid w:val="00D26CE5"/>
    <w:rsid w:val="00D270CF"/>
    <w:rsid w:val="00D34CA0"/>
    <w:rsid w:val="00D54C05"/>
    <w:rsid w:val="00D61BD0"/>
    <w:rsid w:val="00D62C72"/>
    <w:rsid w:val="00D67C4E"/>
    <w:rsid w:val="00D738E2"/>
    <w:rsid w:val="00D74339"/>
    <w:rsid w:val="00D751A6"/>
    <w:rsid w:val="00D763ED"/>
    <w:rsid w:val="00D773D6"/>
    <w:rsid w:val="00D80587"/>
    <w:rsid w:val="00D82F85"/>
    <w:rsid w:val="00D91B2B"/>
    <w:rsid w:val="00D9592E"/>
    <w:rsid w:val="00DB217B"/>
    <w:rsid w:val="00DB28DE"/>
    <w:rsid w:val="00DB7E92"/>
    <w:rsid w:val="00DC29F4"/>
    <w:rsid w:val="00DD0EBE"/>
    <w:rsid w:val="00DD73C2"/>
    <w:rsid w:val="00DF3352"/>
    <w:rsid w:val="00E03D37"/>
    <w:rsid w:val="00E068C4"/>
    <w:rsid w:val="00E25A58"/>
    <w:rsid w:val="00E262D0"/>
    <w:rsid w:val="00E2664D"/>
    <w:rsid w:val="00E27750"/>
    <w:rsid w:val="00E3297D"/>
    <w:rsid w:val="00E40290"/>
    <w:rsid w:val="00E43785"/>
    <w:rsid w:val="00E443EE"/>
    <w:rsid w:val="00E457C8"/>
    <w:rsid w:val="00E45B98"/>
    <w:rsid w:val="00E53819"/>
    <w:rsid w:val="00E54B38"/>
    <w:rsid w:val="00E55F0E"/>
    <w:rsid w:val="00E560C3"/>
    <w:rsid w:val="00E57498"/>
    <w:rsid w:val="00E6539D"/>
    <w:rsid w:val="00E718A7"/>
    <w:rsid w:val="00E9091C"/>
    <w:rsid w:val="00E90FB6"/>
    <w:rsid w:val="00E934B7"/>
    <w:rsid w:val="00E959D6"/>
    <w:rsid w:val="00EA53EA"/>
    <w:rsid w:val="00EB36AD"/>
    <w:rsid w:val="00EC56D9"/>
    <w:rsid w:val="00EE212C"/>
    <w:rsid w:val="00EE5AD3"/>
    <w:rsid w:val="00EE67D5"/>
    <w:rsid w:val="00EF01F5"/>
    <w:rsid w:val="00F1210C"/>
    <w:rsid w:val="00F25AA5"/>
    <w:rsid w:val="00F25D51"/>
    <w:rsid w:val="00F26375"/>
    <w:rsid w:val="00F30A3C"/>
    <w:rsid w:val="00F32CDE"/>
    <w:rsid w:val="00F32CF1"/>
    <w:rsid w:val="00F33AFE"/>
    <w:rsid w:val="00F43EE3"/>
    <w:rsid w:val="00F545A7"/>
    <w:rsid w:val="00F5514A"/>
    <w:rsid w:val="00F662BA"/>
    <w:rsid w:val="00F66487"/>
    <w:rsid w:val="00F7312E"/>
    <w:rsid w:val="00F82FB5"/>
    <w:rsid w:val="00F86CD5"/>
    <w:rsid w:val="00F87D70"/>
    <w:rsid w:val="00F903EF"/>
    <w:rsid w:val="00F912DE"/>
    <w:rsid w:val="00F969F4"/>
    <w:rsid w:val="00FA05CF"/>
    <w:rsid w:val="00FB28AE"/>
    <w:rsid w:val="00FB7579"/>
    <w:rsid w:val="00FC543B"/>
    <w:rsid w:val="00FC5E39"/>
    <w:rsid w:val="00FC66EC"/>
    <w:rsid w:val="00FE1E87"/>
    <w:rsid w:val="00FE5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C3"/>
    <w:rPr>
      <w:color w:val="0000FF" w:themeColor="hyperlink"/>
      <w:u w:val="single"/>
    </w:rPr>
  </w:style>
  <w:style w:type="paragraph" w:styleId="ListParagraph">
    <w:name w:val="List Paragraph"/>
    <w:basedOn w:val="Normal"/>
    <w:uiPriority w:val="34"/>
    <w:qFormat/>
    <w:rsid w:val="00853AC3"/>
    <w:pPr>
      <w:ind w:left="720"/>
      <w:contextualSpacing/>
    </w:pPr>
  </w:style>
  <w:style w:type="paragraph" w:styleId="Header">
    <w:name w:val="header"/>
    <w:basedOn w:val="Normal"/>
    <w:link w:val="HeaderChar"/>
    <w:uiPriority w:val="99"/>
    <w:unhideWhenUsed/>
    <w:rsid w:val="006D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E0"/>
  </w:style>
  <w:style w:type="paragraph" w:styleId="Footer">
    <w:name w:val="footer"/>
    <w:basedOn w:val="Normal"/>
    <w:link w:val="FooterChar"/>
    <w:uiPriority w:val="99"/>
    <w:unhideWhenUsed/>
    <w:rsid w:val="006D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E0"/>
  </w:style>
  <w:style w:type="paragraph" w:styleId="BalloonText">
    <w:name w:val="Balloon Text"/>
    <w:basedOn w:val="Normal"/>
    <w:link w:val="BalloonTextChar"/>
    <w:uiPriority w:val="99"/>
    <w:semiHidden/>
    <w:unhideWhenUsed/>
    <w:rsid w:val="006D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E0"/>
    <w:rPr>
      <w:rFonts w:ascii="Tahoma" w:hAnsi="Tahoma" w:cs="Tahoma"/>
      <w:sz w:val="16"/>
      <w:szCs w:val="16"/>
    </w:rPr>
  </w:style>
  <w:style w:type="character" w:styleId="CommentReference">
    <w:name w:val="annotation reference"/>
    <w:basedOn w:val="DefaultParagraphFont"/>
    <w:uiPriority w:val="99"/>
    <w:semiHidden/>
    <w:unhideWhenUsed/>
    <w:rsid w:val="009976B6"/>
    <w:rPr>
      <w:sz w:val="16"/>
      <w:szCs w:val="16"/>
    </w:rPr>
  </w:style>
  <w:style w:type="paragraph" w:styleId="CommentText">
    <w:name w:val="annotation text"/>
    <w:basedOn w:val="Normal"/>
    <w:link w:val="CommentTextChar"/>
    <w:uiPriority w:val="99"/>
    <w:semiHidden/>
    <w:unhideWhenUsed/>
    <w:rsid w:val="009976B6"/>
    <w:pPr>
      <w:spacing w:line="240" w:lineRule="auto"/>
    </w:pPr>
    <w:rPr>
      <w:sz w:val="20"/>
      <w:szCs w:val="20"/>
    </w:rPr>
  </w:style>
  <w:style w:type="character" w:customStyle="1" w:styleId="CommentTextChar">
    <w:name w:val="Comment Text Char"/>
    <w:basedOn w:val="DefaultParagraphFont"/>
    <w:link w:val="CommentText"/>
    <w:uiPriority w:val="99"/>
    <w:semiHidden/>
    <w:rsid w:val="009976B6"/>
    <w:rPr>
      <w:sz w:val="20"/>
      <w:szCs w:val="20"/>
    </w:rPr>
  </w:style>
  <w:style w:type="paragraph" w:styleId="CommentSubject">
    <w:name w:val="annotation subject"/>
    <w:basedOn w:val="CommentText"/>
    <w:next w:val="CommentText"/>
    <w:link w:val="CommentSubjectChar"/>
    <w:uiPriority w:val="99"/>
    <w:semiHidden/>
    <w:unhideWhenUsed/>
    <w:rsid w:val="009976B6"/>
    <w:rPr>
      <w:b/>
      <w:bCs/>
    </w:rPr>
  </w:style>
  <w:style w:type="character" w:customStyle="1" w:styleId="CommentSubjectChar">
    <w:name w:val="Comment Subject Char"/>
    <w:basedOn w:val="CommentTextChar"/>
    <w:link w:val="CommentSubject"/>
    <w:uiPriority w:val="99"/>
    <w:semiHidden/>
    <w:rsid w:val="009976B6"/>
    <w:rPr>
      <w:b/>
      <w:bCs/>
    </w:rPr>
  </w:style>
  <w:style w:type="character" w:styleId="FootnoteReference">
    <w:name w:val="footnote reference"/>
    <w:basedOn w:val="DefaultParagraphFont"/>
    <w:uiPriority w:val="99"/>
    <w:semiHidden/>
    <w:unhideWhenUsed/>
    <w:rsid w:val="00760886"/>
    <w:rPr>
      <w:vertAlign w:val="superscript"/>
    </w:rPr>
  </w:style>
  <w:style w:type="paragraph" w:styleId="NoSpacing">
    <w:name w:val="No Spacing"/>
    <w:uiPriority w:val="1"/>
    <w:qFormat/>
    <w:rsid w:val="00760886"/>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17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frb.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s.comments@frb.gov" TargetMode="External"/><Relationship Id="rId4" Type="http://schemas.openxmlformats.org/officeDocument/2006/relationships/settings" Target="settings.xml"/><Relationship Id="rId9" Type="http://schemas.openxmlformats.org/officeDocument/2006/relationships/hyperlink" Target="mailto:XXXX@fr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D3A4-F091-4797-A69E-B9500E94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9</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dc:creator>
  <cp:keywords/>
  <dc:description/>
  <cp:lastModifiedBy>Jeffrey Yeganeh</cp:lastModifiedBy>
  <cp:revision>69</cp:revision>
  <cp:lastPrinted>2011-02-24T19:51:00Z</cp:lastPrinted>
  <dcterms:created xsi:type="dcterms:W3CDTF">2010-08-31T17:44:00Z</dcterms:created>
  <dcterms:modified xsi:type="dcterms:W3CDTF">2011-02-24T20:37:00Z</dcterms:modified>
</cp:coreProperties>
</file>