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312" w:rsidRDefault="00D51312"/>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2610"/>
        <w:gridCol w:w="631"/>
        <w:gridCol w:w="450"/>
        <w:gridCol w:w="1457"/>
        <w:gridCol w:w="1242"/>
        <w:gridCol w:w="1998"/>
      </w:tblGrid>
      <w:tr w:rsidR="00E60F47" w:rsidRPr="00651CFF" w:rsidTr="00FA4E6B">
        <w:trPr>
          <w:cantSplit/>
          <w:trHeight w:val="268"/>
        </w:trPr>
        <w:tc>
          <w:tcPr>
            <w:tcW w:w="11088" w:type="dxa"/>
            <w:gridSpan w:val="9"/>
            <w:tcBorders>
              <w:top w:val="nil"/>
              <w:left w:val="nil"/>
              <w:bottom w:val="nil"/>
            </w:tcBorders>
            <w:tcMar>
              <w:left w:w="58" w:type="dxa"/>
              <w:right w:w="29" w:type="dxa"/>
            </w:tcMar>
            <w:vAlign w:val="center"/>
          </w:tcPr>
          <w:p w:rsidR="00D51312" w:rsidRDefault="00D51312" w:rsidP="00005255">
            <w:pPr>
              <w:jc w:val="center"/>
              <w:rPr>
                <w:b/>
                <w:caps/>
                <w:sz w:val="24"/>
              </w:rPr>
            </w:pPr>
          </w:p>
          <w:p w:rsidR="00E60F47" w:rsidRPr="00651CFF" w:rsidRDefault="00E60F47" w:rsidP="00005255">
            <w:pPr>
              <w:jc w:val="center"/>
              <w:rPr>
                <w:sz w:val="24"/>
              </w:rPr>
            </w:pPr>
            <w:r w:rsidRPr="00651CFF">
              <w:rPr>
                <w:b/>
                <w:caps/>
                <w:sz w:val="24"/>
              </w:rPr>
              <w:t xml:space="preserve">DEALER HOP STOCKS REPORT </w:t>
            </w:r>
            <w:r>
              <w:rPr>
                <w:b/>
                <w:caps/>
                <w:sz w:val="24"/>
              </w:rPr>
              <w:t>–</w:t>
            </w:r>
            <w:r w:rsidRPr="00651CFF">
              <w:rPr>
                <w:b/>
                <w:caps/>
                <w:sz w:val="24"/>
              </w:rPr>
              <w:t xml:space="preserve"> </w:t>
            </w:r>
            <w:r w:rsidR="00FC2FAB">
              <w:rPr>
                <w:b/>
                <w:caps/>
                <w:sz w:val="24"/>
              </w:rPr>
              <w:t>MARCH 1, 2015</w:t>
            </w:r>
            <w:r>
              <w:rPr>
                <w:b/>
                <w:caps/>
                <w:sz w:val="24"/>
              </w:rPr>
              <w:t xml:space="preserve"> </w:t>
            </w:r>
            <w:r w:rsidRPr="00651CFF">
              <w:rPr>
                <w:b/>
                <w:caps/>
                <w:sz w:val="24"/>
              </w:rPr>
              <w:t xml:space="preserve"> </w:t>
            </w:r>
          </w:p>
        </w:tc>
      </w:tr>
      <w:tr w:rsidR="00E60F47" w:rsidRPr="00651CFF" w:rsidTr="00FA4E6B">
        <w:trPr>
          <w:cantSplit/>
          <w:trHeight w:hRule="exact" w:val="216"/>
        </w:trPr>
        <w:tc>
          <w:tcPr>
            <w:tcW w:w="7848" w:type="dxa"/>
            <w:gridSpan w:val="7"/>
            <w:tcBorders>
              <w:top w:val="nil"/>
              <w:left w:val="nil"/>
              <w:bottom w:val="nil"/>
              <w:right w:val="nil"/>
            </w:tcBorders>
            <w:tcMar>
              <w:left w:w="58" w:type="dxa"/>
              <w:right w:w="29" w:type="dxa"/>
            </w:tcMar>
            <w:vAlign w:val="center"/>
          </w:tcPr>
          <w:p w:rsidR="00E60F47" w:rsidRPr="00651CFF" w:rsidRDefault="00E60F47" w:rsidP="00AC446B">
            <w:pPr>
              <w:jc w:val="center"/>
              <w:rPr>
                <w:sz w:val="16"/>
                <w:szCs w:val="16"/>
              </w:rPr>
            </w:pPr>
          </w:p>
        </w:tc>
        <w:tc>
          <w:tcPr>
            <w:tcW w:w="3240" w:type="dxa"/>
            <w:gridSpan w:val="2"/>
            <w:vMerge w:val="restart"/>
            <w:tcBorders>
              <w:top w:val="nil"/>
              <w:left w:val="nil"/>
              <w:bottom w:val="nil"/>
              <w:right w:val="nil"/>
            </w:tcBorders>
            <w:vAlign w:val="bottom"/>
          </w:tcPr>
          <w:p w:rsidR="00E60F47" w:rsidRPr="00651CFF" w:rsidRDefault="00E60F47" w:rsidP="00AC446B">
            <w:pPr>
              <w:rPr>
                <w:rStyle w:val="QRSVariable"/>
              </w:rPr>
            </w:pPr>
            <w:r w:rsidRPr="00651CFF">
              <w:rPr>
                <w:sz w:val="16"/>
                <w:szCs w:val="16"/>
              </w:rPr>
              <w:t xml:space="preserve">OMB No. </w:t>
            </w:r>
            <w:r w:rsidRPr="00651CFF">
              <w:rPr>
                <w:rStyle w:val="QRSVariable"/>
              </w:rPr>
              <w:t xml:space="preserve">0535-0007  </w:t>
            </w:r>
          </w:p>
          <w:p w:rsidR="00E60F47" w:rsidRPr="00651CFF" w:rsidRDefault="00E60F47" w:rsidP="00AC446B">
            <w:pPr>
              <w:rPr>
                <w:rStyle w:val="QRSVariable"/>
              </w:rPr>
            </w:pPr>
            <w:r w:rsidRPr="00651CFF">
              <w:rPr>
                <w:rStyle w:val="QRSVariable"/>
              </w:rPr>
              <w:t xml:space="preserve">Approval Expires: </w:t>
            </w:r>
            <w:r>
              <w:rPr>
                <w:rStyle w:val="QRSVariable"/>
              </w:rPr>
              <w:t>1/31/2016</w:t>
            </w:r>
          </w:p>
          <w:p w:rsidR="00E60F47" w:rsidRPr="00651CFF" w:rsidRDefault="00E60F47" w:rsidP="00AC446B">
            <w:pPr>
              <w:rPr>
                <w:rStyle w:val="QRSVariable"/>
              </w:rPr>
            </w:pPr>
            <w:r w:rsidRPr="00651CFF">
              <w:rPr>
                <w:sz w:val="16"/>
                <w:szCs w:val="16"/>
              </w:rPr>
              <w:t xml:space="preserve">Project Code: </w:t>
            </w:r>
            <w:r w:rsidRPr="00651CFF">
              <w:rPr>
                <w:rStyle w:val="QRSVariable"/>
              </w:rPr>
              <w:t>715   QID: 060087</w:t>
            </w:r>
          </w:p>
          <w:p w:rsidR="00E60F47" w:rsidRPr="00651CFF" w:rsidRDefault="00E60F47" w:rsidP="00E8537C">
            <w:pPr>
              <w:rPr>
                <w:sz w:val="14"/>
                <w:szCs w:val="14"/>
              </w:rPr>
            </w:pPr>
            <w:proofErr w:type="spellStart"/>
            <w:r w:rsidRPr="00651CFF">
              <w:rPr>
                <w:rStyle w:val="QRSVariable"/>
              </w:rPr>
              <w:t>SMetaKey</w:t>
            </w:r>
            <w:proofErr w:type="spellEnd"/>
            <w:r w:rsidRPr="00651CFF">
              <w:rPr>
                <w:rStyle w:val="QRSVariable"/>
              </w:rPr>
              <w:t xml:space="preserve">: </w:t>
            </w:r>
            <w:r>
              <w:rPr>
                <w:rStyle w:val="QRSVariable"/>
              </w:rPr>
              <w:t>2048</w:t>
            </w:r>
          </w:p>
        </w:tc>
      </w:tr>
      <w:tr w:rsidR="00E60F47" w:rsidRPr="00651CFF" w:rsidTr="00FA4E6B">
        <w:tblPrEx>
          <w:tblBorders>
            <w:top w:val="none" w:sz="0" w:space="0" w:color="auto"/>
            <w:bottom w:val="none" w:sz="0" w:space="0" w:color="auto"/>
          </w:tblBorders>
        </w:tblPrEx>
        <w:trPr>
          <w:cantSplit/>
          <w:trHeight w:val="854"/>
        </w:trPr>
        <w:tc>
          <w:tcPr>
            <w:tcW w:w="7848" w:type="dxa"/>
            <w:gridSpan w:val="7"/>
            <w:tcMar>
              <w:left w:w="58" w:type="dxa"/>
              <w:right w:w="29" w:type="dxa"/>
            </w:tcMar>
            <w:vAlign w:val="center"/>
          </w:tcPr>
          <w:p w:rsidR="00E60F47" w:rsidRPr="00716312" w:rsidRDefault="00E60F47" w:rsidP="00FC0F41">
            <w:pPr>
              <w:pStyle w:val="Heading2"/>
              <w:jc w:val="center"/>
              <w:rPr>
                <w:b/>
                <w:caps/>
                <w:sz w:val="26"/>
                <w:szCs w:val="26"/>
              </w:rPr>
            </w:pPr>
          </w:p>
        </w:tc>
        <w:tc>
          <w:tcPr>
            <w:tcW w:w="3240" w:type="dxa"/>
            <w:gridSpan w:val="2"/>
            <w:vMerge/>
            <w:tcBorders>
              <w:top w:val="single" w:sz="4" w:space="0" w:color="auto"/>
            </w:tcBorders>
            <w:tcMar>
              <w:left w:w="0" w:type="dxa"/>
            </w:tcMar>
          </w:tcPr>
          <w:p w:rsidR="00E60F47" w:rsidRPr="00651CFF" w:rsidRDefault="00E60F47" w:rsidP="00AC446B">
            <w:pPr>
              <w:jc w:val="center"/>
              <w:rPr>
                <w:sz w:val="14"/>
                <w:szCs w:val="14"/>
              </w:rPr>
            </w:pPr>
          </w:p>
        </w:tc>
      </w:tr>
      <w:tr w:rsidR="00E60F47" w:rsidRPr="00651CFF" w:rsidTr="00023417">
        <w:tblPrEx>
          <w:tblBorders>
            <w:top w:val="none" w:sz="0" w:space="0" w:color="auto"/>
            <w:bottom w:val="none" w:sz="0" w:space="0" w:color="auto"/>
          </w:tblBorders>
        </w:tblPrEx>
        <w:trPr>
          <w:cantSplit/>
          <w:trHeight w:hRule="exact" w:val="954"/>
        </w:trPr>
        <w:tc>
          <w:tcPr>
            <w:tcW w:w="7848" w:type="dxa"/>
            <w:gridSpan w:val="7"/>
            <w:tcMar>
              <w:left w:w="58" w:type="dxa"/>
              <w:right w:w="29" w:type="dxa"/>
            </w:tcMar>
            <w:vAlign w:val="center"/>
          </w:tcPr>
          <w:p w:rsidR="00E60F47" w:rsidRPr="00716312" w:rsidRDefault="00E60F47" w:rsidP="00B214B0">
            <w:pPr>
              <w:pStyle w:val="Heading2"/>
              <w:rPr>
                <w:b/>
                <w:caps/>
                <w:sz w:val="26"/>
                <w:szCs w:val="26"/>
              </w:rPr>
            </w:pPr>
          </w:p>
        </w:tc>
        <w:tc>
          <w:tcPr>
            <w:tcW w:w="3240" w:type="dxa"/>
            <w:gridSpan w:val="2"/>
            <w:tcMar>
              <w:left w:w="0" w:type="dxa"/>
            </w:tcMar>
            <w:vAlign w:val="center"/>
          </w:tcPr>
          <w:p w:rsidR="00E60F47" w:rsidRPr="00651CFF" w:rsidRDefault="00BB0ECE" w:rsidP="00AC446B">
            <w:pPr>
              <w:rPr>
                <w:b/>
                <w:sz w:val="18"/>
                <w:szCs w:val="18"/>
              </w:rPr>
            </w:pPr>
            <w:r>
              <w:rPr>
                <w:b/>
                <w:noProof/>
                <w:sz w:val="18"/>
                <w:szCs w:val="18"/>
              </w:rPr>
              <w:drawing>
                <wp:inline distT="0" distB="0" distL="0" distR="0">
                  <wp:extent cx="581025" cy="400050"/>
                  <wp:effectExtent l="0" t="0" r="9525"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400050"/>
                          </a:xfrm>
                          <a:prstGeom prst="rect">
                            <a:avLst/>
                          </a:prstGeom>
                          <a:noFill/>
                          <a:ln>
                            <a:noFill/>
                          </a:ln>
                        </pic:spPr>
                      </pic:pic>
                    </a:graphicData>
                  </a:graphic>
                </wp:inline>
              </w:drawing>
            </w:r>
          </w:p>
        </w:tc>
      </w:tr>
      <w:tr w:rsidR="00B214B0" w:rsidRPr="00651CFF" w:rsidTr="00652786">
        <w:tblPrEx>
          <w:tblBorders>
            <w:top w:val="none" w:sz="0" w:space="0" w:color="auto"/>
            <w:bottom w:val="none" w:sz="0" w:space="0" w:color="auto"/>
          </w:tblBorders>
        </w:tblPrEx>
        <w:trPr>
          <w:cantSplit/>
          <w:trHeight w:hRule="exact" w:val="1386"/>
        </w:trPr>
        <w:tc>
          <w:tcPr>
            <w:tcW w:w="1200" w:type="dxa"/>
            <w:tcMar>
              <w:left w:w="58" w:type="dxa"/>
              <w:right w:w="29" w:type="dxa"/>
            </w:tcMar>
            <w:vAlign w:val="center"/>
          </w:tcPr>
          <w:p w:rsidR="00B214B0" w:rsidRPr="00651CFF" w:rsidRDefault="00B214B0" w:rsidP="00AC446B">
            <w:pPr>
              <w:jc w:val="center"/>
            </w:pPr>
          </w:p>
        </w:tc>
        <w:tc>
          <w:tcPr>
            <w:tcW w:w="1500" w:type="dxa"/>
            <w:gridSpan w:val="2"/>
            <w:vAlign w:val="center"/>
          </w:tcPr>
          <w:p w:rsidR="00B214B0" w:rsidRPr="00651CFF" w:rsidRDefault="00B214B0" w:rsidP="00AC446B">
            <w:pPr>
              <w:jc w:val="center"/>
            </w:pPr>
          </w:p>
        </w:tc>
        <w:tc>
          <w:tcPr>
            <w:tcW w:w="5148" w:type="dxa"/>
            <w:gridSpan w:val="4"/>
            <w:vAlign w:val="center"/>
          </w:tcPr>
          <w:p w:rsidR="00F7169E" w:rsidRDefault="00F7169E" w:rsidP="00B214B0">
            <w:pPr>
              <w:pStyle w:val="Heading2"/>
              <w:rPr>
                <w:b/>
                <w:caps/>
                <w:noProof/>
                <w:sz w:val="24"/>
              </w:rPr>
            </w:pPr>
          </w:p>
          <w:p w:rsidR="00B214B0" w:rsidRPr="00651CFF" w:rsidRDefault="00B214B0" w:rsidP="00F7169E">
            <w:pPr>
              <w:pStyle w:val="Heading2"/>
            </w:pPr>
          </w:p>
        </w:tc>
        <w:tc>
          <w:tcPr>
            <w:tcW w:w="1242" w:type="dxa"/>
            <w:tcMar>
              <w:left w:w="0" w:type="dxa"/>
            </w:tcMar>
          </w:tcPr>
          <w:p w:rsidR="00B214B0" w:rsidRDefault="00B214B0" w:rsidP="00122C18">
            <w:pPr>
              <w:pStyle w:val="Heading2"/>
              <w:rPr>
                <w:b/>
                <w:caps/>
                <w:noProof/>
                <w:sz w:val="24"/>
              </w:rPr>
            </w:pPr>
          </w:p>
          <w:p w:rsidR="00B214B0" w:rsidRPr="00716312" w:rsidRDefault="00BB0ECE" w:rsidP="00122C18">
            <w:pPr>
              <w:pStyle w:val="Heading2"/>
              <w:rPr>
                <w:szCs w:val="28"/>
              </w:rPr>
            </w:pPr>
            <w:r>
              <w:rPr>
                <w:noProof/>
                <w:szCs w:val="20"/>
              </w:rPr>
              <w:drawing>
                <wp:inline distT="0" distB="0" distL="0" distR="0">
                  <wp:extent cx="619125" cy="619125"/>
                  <wp:effectExtent l="0" t="0" r="9525" b="9525"/>
                  <wp:docPr id="2" name="Picture 2" descr="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ss_logo_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tc>
        <w:tc>
          <w:tcPr>
            <w:tcW w:w="1998" w:type="dxa"/>
            <w:vAlign w:val="center"/>
          </w:tcPr>
          <w:p w:rsidR="00B214B0" w:rsidRPr="00651CFF" w:rsidRDefault="00B214B0" w:rsidP="00AC446B">
            <w:pPr>
              <w:rPr>
                <w:b/>
                <w:sz w:val="16"/>
                <w:szCs w:val="16"/>
              </w:rPr>
            </w:pPr>
            <w:r w:rsidRPr="00651CFF">
              <w:rPr>
                <w:b/>
                <w:sz w:val="16"/>
                <w:szCs w:val="16"/>
              </w:rPr>
              <w:t>NATIONAL</w:t>
            </w:r>
          </w:p>
          <w:p w:rsidR="00B214B0" w:rsidRPr="00651CFF" w:rsidRDefault="00B214B0" w:rsidP="00AC446B">
            <w:pPr>
              <w:rPr>
                <w:b/>
                <w:sz w:val="16"/>
                <w:szCs w:val="16"/>
              </w:rPr>
            </w:pPr>
            <w:r w:rsidRPr="00651CFF">
              <w:rPr>
                <w:b/>
                <w:sz w:val="16"/>
                <w:szCs w:val="16"/>
              </w:rPr>
              <w:t>AGRICULTURAL</w:t>
            </w:r>
          </w:p>
          <w:p w:rsidR="00B214B0" w:rsidRPr="00651CFF" w:rsidRDefault="00B214B0" w:rsidP="00AC446B">
            <w:pPr>
              <w:rPr>
                <w:b/>
                <w:sz w:val="16"/>
                <w:szCs w:val="16"/>
              </w:rPr>
            </w:pPr>
            <w:r w:rsidRPr="00651CFF">
              <w:rPr>
                <w:b/>
                <w:sz w:val="16"/>
                <w:szCs w:val="16"/>
              </w:rPr>
              <w:t>STATISTICS</w:t>
            </w:r>
          </w:p>
          <w:p w:rsidR="00B214B0" w:rsidRPr="00651CFF" w:rsidRDefault="00B214B0" w:rsidP="00AC446B">
            <w:r w:rsidRPr="00651CFF">
              <w:rPr>
                <w:b/>
                <w:sz w:val="16"/>
                <w:szCs w:val="16"/>
              </w:rPr>
              <w:t>SERVICE</w:t>
            </w:r>
          </w:p>
        </w:tc>
      </w:tr>
      <w:tr w:rsidR="00B214B0" w:rsidRPr="00651CFF" w:rsidTr="0047442D">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02"/>
        </w:trPr>
        <w:tc>
          <w:tcPr>
            <w:tcW w:w="1200" w:type="dxa"/>
            <w:vMerge w:val="restart"/>
            <w:tcBorders>
              <w:top w:val="nil"/>
              <w:left w:val="nil"/>
              <w:right w:val="nil"/>
            </w:tcBorders>
            <w:shd w:val="clear" w:color="auto" w:fill="auto"/>
            <w:tcMar>
              <w:top w:w="58" w:type="dxa"/>
              <w:left w:w="58" w:type="dxa"/>
              <w:bottom w:w="29" w:type="dxa"/>
              <w:right w:w="58" w:type="dxa"/>
            </w:tcMar>
            <w:vAlign w:val="center"/>
          </w:tcPr>
          <w:p w:rsidR="00B214B0" w:rsidRPr="00651CFF" w:rsidRDefault="00B214B0" w:rsidP="00AC446B">
            <w:pPr>
              <w:rPr>
                <w:rFonts w:eastAsia="Times New Roman"/>
                <w:szCs w:val="20"/>
              </w:rPr>
            </w:pPr>
          </w:p>
        </w:tc>
        <w:tc>
          <w:tcPr>
            <w:tcW w:w="603" w:type="dxa"/>
            <w:tcBorders>
              <w:top w:val="nil"/>
              <w:left w:val="nil"/>
              <w:bottom w:val="nil"/>
              <w:right w:val="nil"/>
            </w:tcBorders>
            <w:tcMar>
              <w:top w:w="58" w:type="dxa"/>
              <w:left w:w="58" w:type="dxa"/>
              <w:bottom w:w="29" w:type="dxa"/>
              <w:right w:w="58" w:type="dxa"/>
            </w:tcMar>
          </w:tcPr>
          <w:p w:rsidR="00B214B0" w:rsidRPr="00651CFF" w:rsidRDefault="00B214B0" w:rsidP="00AC446B">
            <w:pPr>
              <w:rPr>
                <w:rFonts w:eastAsia="Times New Roman"/>
                <w:sz w:val="16"/>
                <w:szCs w:val="20"/>
              </w:rPr>
            </w:pPr>
          </w:p>
        </w:tc>
        <w:tc>
          <w:tcPr>
            <w:tcW w:w="3507" w:type="dxa"/>
            <w:gridSpan w:val="2"/>
            <w:tcBorders>
              <w:top w:val="nil"/>
              <w:left w:val="nil"/>
              <w:bottom w:val="nil"/>
              <w:right w:val="nil"/>
            </w:tcBorders>
          </w:tcPr>
          <w:p w:rsidR="00B214B0" w:rsidRPr="00651CFF" w:rsidRDefault="00B214B0" w:rsidP="00122C18">
            <w:pPr>
              <w:rPr>
                <w:rFonts w:eastAsia="Times New Roman"/>
                <w:sz w:val="16"/>
                <w:szCs w:val="20"/>
              </w:rPr>
            </w:pPr>
          </w:p>
        </w:tc>
        <w:tc>
          <w:tcPr>
            <w:tcW w:w="631" w:type="dxa"/>
            <w:tcBorders>
              <w:top w:val="nil"/>
              <w:left w:val="nil"/>
              <w:bottom w:val="nil"/>
              <w:right w:val="nil"/>
            </w:tcBorders>
          </w:tcPr>
          <w:p w:rsidR="00B214B0" w:rsidRPr="00651CFF" w:rsidRDefault="00B214B0" w:rsidP="00122C18">
            <w:pPr>
              <w:rPr>
                <w:rFonts w:eastAsia="Times New Roman"/>
                <w:sz w:val="16"/>
                <w:szCs w:val="20"/>
              </w:rPr>
            </w:pPr>
          </w:p>
        </w:tc>
        <w:tc>
          <w:tcPr>
            <w:tcW w:w="450" w:type="dxa"/>
            <w:tcBorders>
              <w:top w:val="nil"/>
              <w:left w:val="nil"/>
              <w:bottom w:val="nil"/>
              <w:right w:val="nil"/>
            </w:tcBorders>
          </w:tcPr>
          <w:p w:rsidR="00B214B0" w:rsidRPr="00651CFF" w:rsidRDefault="00B214B0" w:rsidP="00122C18">
            <w:pPr>
              <w:rPr>
                <w:rFonts w:eastAsia="Times New Roman"/>
                <w:sz w:val="16"/>
                <w:szCs w:val="20"/>
              </w:rPr>
            </w:pPr>
          </w:p>
        </w:tc>
        <w:tc>
          <w:tcPr>
            <w:tcW w:w="1457" w:type="dxa"/>
            <w:vMerge w:val="restart"/>
            <w:tcBorders>
              <w:top w:val="nil"/>
              <w:left w:val="nil"/>
              <w:right w:val="nil"/>
            </w:tcBorders>
            <w:tcMar>
              <w:top w:w="58" w:type="dxa"/>
              <w:left w:w="58" w:type="dxa"/>
              <w:bottom w:w="29" w:type="dxa"/>
              <w:right w:w="58" w:type="dxa"/>
            </w:tcMar>
          </w:tcPr>
          <w:p w:rsidR="00B214B0" w:rsidRPr="00651CFF" w:rsidRDefault="00B214B0" w:rsidP="00122C18">
            <w:pPr>
              <w:rPr>
                <w:rFonts w:eastAsia="Times New Roman"/>
                <w:sz w:val="16"/>
                <w:szCs w:val="20"/>
              </w:rPr>
            </w:pPr>
          </w:p>
          <w:p w:rsidR="00B214B0" w:rsidRPr="00651CFF" w:rsidRDefault="00B214B0" w:rsidP="00122C18">
            <w:pPr>
              <w:rPr>
                <w:rFonts w:eastAsia="Times New Roman"/>
                <w:sz w:val="16"/>
                <w:szCs w:val="20"/>
              </w:rPr>
            </w:pPr>
          </w:p>
        </w:tc>
        <w:tc>
          <w:tcPr>
            <w:tcW w:w="3240" w:type="dxa"/>
            <w:gridSpan w:val="2"/>
            <w:vMerge w:val="restart"/>
            <w:tcBorders>
              <w:top w:val="nil"/>
              <w:left w:val="nil"/>
              <w:right w:val="nil"/>
            </w:tcBorders>
            <w:tcMar>
              <w:top w:w="58" w:type="dxa"/>
              <w:left w:w="58" w:type="dxa"/>
              <w:bottom w:w="29" w:type="dxa"/>
              <w:right w:w="58" w:type="dxa"/>
            </w:tcMar>
          </w:tcPr>
          <w:p w:rsidR="00B214B0" w:rsidRPr="00651CFF" w:rsidRDefault="00B214B0" w:rsidP="00B214B0">
            <w:pPr>
              <w:rPr>
                <w:rFonts w:eastAsia="Times New Roman"/>
                <w:b/>
                <w:sz w:val="16"/>
                <w:szCs w:val="16"/>
              </w:rPr>
            </w:pPr>
            <w:r>
              <w:rPr>
                <w:rFonts w:eastAsia="Times New Roman"/>
                <w:b/>
                <w:sz w:val="16"/>
                <w:szCs w:val="16"/>
              </w:rPr>
              <w:t xml:space="preserve">Northwest Regional </w:t>
            </w:r>
            <w:r w:rsidRPr="00651CFF">
              <w:rPr>
                <w:rFonts w:eastAsia="Times New Roman"/>
                <w:b/>
                <w:sz w:val="16"/>
                <w:szCs w:val="16"/>
              </w:rPr>
              <w:t xml:space="preserve"> Office</w:t>
            </w:r>
          </w:p>
          <w:p w:rsidR="00B214B0" w:rsidRPr="00651CFF" w:rsidRDefault="00B214B0" w:rsidP="00B214B0">
            <w:pPr>
              <w:rPr>
                <w:rFonts w:eastAsia="Times New Roman"/>
                <w:sz w:val="16"/>
                <w:szCs w:val="16"/>
              </w:rPr>
            </w:pPr>
            <w:r w:rsidRPr="00651CFF">
              <w:rPr>
                <w:rFonts w:eastAsia="Times New Roman"/>
                <w:sz w:val="16"/>
                <w:szCs w:val="16"/>
              </w:rPr>
              <w:t>P.O. Box 609</w:t>
            </w:r>
            <w:r w:rsidRPr="00651CFF">
              <w:rPr>
                <w:rFonts w:eastAsia="Times New Roman"/>
                <w:sz w:val="16"/>
                <w:szCs w:val="16"/>
              </w:rPr>
              <w:cr/>
              <w:t>Olympia,  WA  98507-0609</w:t>
            </w:r>
          </w:p>
          <w:p w:rsidR="00B214B0" w:rsidRPr="00651CFF" w:rsidRDefault="00B214B0" w:rsidP="00B214B0">
            <w:pPr>
              <w:rPr>
                <w:rFonts w:eastAsia="Times New Roman"/>
                <w:sz w:val="16"/>
                <w:szCs w:val="16"/>
              </w:rPr>
            </w:pPr>
            <w:r w:rsidRPr="00651CFF">
              <w:rPr>
                <w:rFonts w:eastAsia="Times New Roman"/>
                <w:sz w:val="16"/>
                <w:szCs w:val="16"/>
              </w:rPr>
              <w:t xml:space="preserve">Phone: 1-800-435-5883 </w:t>
            </w:r>
          </w:p>
          <w:p w:rsidR="00B214B0" w:rsidRPr="00651CFF" w:rsidRDefault="00B214B0" w:rsidP="00B214B0">
            <w:pPr>
              <w:rPr>
                <w:rFonts w:eastAsia="Times New Roman"/>
                <w:sz w:val="16"/>
                <w:szCs w:val="16"/>
              </w:rPr>
            </w:pPr>
            <w:r w:rsidRPr="00651CFF">
              <w:rPr>
                <w:rFonts w:eastAsia="Times New Roman"/>
                <w:sz w:val="16"/>
                <w:szCs w:val="16"/>
              </w:rPr>
              <w:t>Fax</w:t>
            </w:r>
            <w:r>
              <w:rPr>
                <w:rFonts w:eastAsia="Times New Roman"/>
                <w:sz w:val="16"/>
                <w:szCs w:val="16"/>
              </w:rPr>
              <w:t xml:space="preserve"> 1-855-270-2721 </w:t>
            </w:r>
          </w:p>
          <w:p w:rsidR="00B214B0" w:rsidRPr="00651CFF" w:rsidRDefault="00B214B0" w:rsidP="00B214B0">
            <w:pPr>
              <w:jc w:val="center"/>
              <w:rPr>
                <w:rFonts w:eastAsia="Times New Roman"/>
                <w:szCs w:val="20"/>
              </w:rPr>
            </w:pPr>
            <w:r w:rsidRPr="00651CFF">
              <w:rPr>
                <w:rFonts w:eastAsia="Times New Roman"/>
                <w:sz w:val="16"/>
                <w:szCs w:val="16"/>
              </w:rPr>
              <w:t xml:space="preserve">E-mail: </w:t>
            </w:r>
            <w:r>
              <w:rPr>
                <w:rFonts w:eastAsia="Times New Roman"/>
                <w:sz w:val="16"/>
                <w:szCs w:val="16"/>
              </w:rPr>
              <w:t>nassrfonwr@nass.usda.gov</w:t>
            </w:r>
          </w:p>
        </w:tc>
      </w:tr>
      <w:tr w:rsidR="00B214B0" w:rsidRPr="00651CFF" w:rsidTr="0047442D">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45"/>
        </w:trPr>
        <w:tc>
          <w:tcPr>
            <w:tcW w:w="1200" w:type="dxa"/>
            <w:vMerge/>
            <w:tcBorders>
              <w:left w:val="nil"/>
              <w:right w:val="nil"/>
            </w:tcBorders>
            <w:shd w:val="clear" w:color="auto" w:fill="auto"/>
            <w:tcMar>
              <w:top w:w="58" w:type="dxa"/>
              <w:left w:w="58" w:type="dxa"/>
              <w:bottom w:w="29" w:type="dxa"/>
              <w:right w:w="58" w:type="dxa"/>
            </w:tcMar>
            <w:vAlign w:val="center"/>
          </w:tcPr>
          <w:p w:rsidR="00B214B0" w:rsidRPr="00651CFF" w:rsidRDefault="00B214B0" w:rsidP="00AC446B">
            <w:pPr>
              <w:rPr>
                <w:rFonts w:eastAsia="Times New Roman"/>
                <w:szCs w:val="20"/>
              </w:rPr>
            </w:pPr>
          </w:p>
        </w:tc>
        <w:tc>
          <w:tcPr>
            <w:tcW w:w="603" w:type="dxa"/>
            <w:tcBorders>
              <w:top w:val="nil"/>
              <w:left w:val="nil"/>
              <w:bottom w:val="nil"/>
              <w:right w:val="nil"/>
            </w:tcBorders>
            <w:tcMar>
              <w:top w:w="58" w:type="dxa"/>
              <w:left w:w="58" w:type="dxa"/>
              <w:bottom w:w="29" w:type="dxa"/>
              <w:right w:w="58" w:type="dxa"/>
            </w:tcMar>
          </w:tcPr>
          <w:p w:rsidR="00B214B0" w:rsidRPr="00651CFF" w:rsidRDefault="00B214B0" w:rsidP="00AC446B">
            <w:pPr>
              <w:rPr>
                <w:rFonts w:eastAsia="Times New Roman"/>
                <w:sz w:val="16"/>
                <w:szCs w:val="20"/>
              </w:rPr>
            </w:pPr>
          </w:p>
        </w:tc>
        <w:tc>
          <w:tcPr>
            <w:tcW w:w="3507" w:type="dxa"/>
            <w:gridSpan w:val="2"/>
            <w:tcBorders>
              <w:top w:val="nil"/>
              <w:left w:val="nil"/>
              <w:bottom w:val="nil"/>
              <w:right w:val="nil"/>
            </w:tcBorders>
          </w:tcPr>
          <w:p w:rsidR="00B214B0" w:rsidRPr="00FA4E6B" w:rsidRDefault="00B214B0" w:rsidP="00BB0ECE">
            <w:pPr>
              <w:rPr>
                <w:rFonts w:eastAsia="Times New Roman"/>
                <w:b/>
                <w:szCs w:val="20"/>
              </w:rPr>
            </w:pPr>
            <w:r>
              <w:rPr>
                <w:rFonts w:eastAsia="Times New Roman"/>
                <w:b/>
                <w:noProof/>
                <w:szCs w:val="20"/>
              </w:rPr>
              <w:t xml:space="preserve">                   </w:t>
            </w:r>
          </w:p>
        </w:tc>
        <w:tc>
          <w:tcPr>
            <w:tcW w:w="631" w:type="dxa"/>
            <w:tcBorders>
              <w:top w:val="nil"/>
              <w:left w:val="nil"/>
              <w:bottom w:val="nil"/>
              <w:right w:val="nil"/>
            </w:tcBorders>
          </w:tcPr>
          <w:p w:rsidR="00B214B0" w:rsidRPr="00651CFF" w:rsidRDefault="00B214B0" w:rsidP="00AC446B">
            <w:pPr>
              <w:rPr>
                <w:rFonts w:eastAsia="Times New Roman"/>
                <w:sz w:val="16"/>
                <w:szCs w:val="20"/>
              </w:rPr>
            </w:pPr>
          </w:p>
        </w:tc>
        <w:tc>
          <w:tcPr>
            <w:tcW w:w="450" w:type="dxa"/>
            <w:tcBorders>
              <w:top w:val="nil"/>
              <w:left w:val="nil"/>
              <w:bottom w:val="nil"/>
              <w:right w:val="nil"/>
            </w:tcBorders>
          </w:tcPr>
          <w:p w:rsidR="00B214B0" w:rsidRPr="00651CFF" w:rsidRDefault="00B214B0" w:rsidP="00AC446B">
            <w:pPr>
              <w:rPr>
                <w:rFonts w:eastAsia="Times New Roman"/>
                <w:sz w:val="16"/>
                <w:szCs w:val="20"/>
              </w:rPr>
            </w:pPr>
          </w:p>
        </w:tc>
        <w:tc>
          <w:tcPr>
            <w:tcW w:w="1457" w:type="dxa"/>
            <w:vMerge/>
            <w:tcBorders>
              <w:left w:val="nil"/>
              <w:right w:val="nil"/>
            </w:tcBorders>
            <w:tcMar>
              <w:top w:w="58" w:type="dxa"/>
              <w:left w:w="58" w:type="dxa"/>
              <w:bottom w:w="29" w:type="dxa"/>
              <w:right w:w="58" w:type="dxa"/>
            </w:tcMar>
          </w:tcPr>
          <w:p w:rsidR="00B214B0" w:rsidRPr="00651CFF" w:rsidRDefault="00B214B0" w:rsidP="00651CFF">
            <w:pPr>
              <w:jc w:val="center"/>
              <w:rPr>
                <w:rFonts w:eastAsia="Times New Roman"/>
                <w:szCs w:val="20"/>
              </w:rPr>
            </w:pPr>
          </w:p>
        </w:tc>
        <w:tc>
          <w:tcPr>
            <w:tcW w:w="3240" w:type="dxa"/>
            <w:gridSpan w:val="2"/>
            <w:vMerge/>
            <w:tcBorders>
              <w:left w:val="nil"/>
              <w:right w:val="nil"/>
            </w:tcBorders>
            <w:tcMar>
              <w:top w:w="58" w:type="dxa"/>
              <w:left w:w="58" w:type="dxa"/>
              <w:bottom w:w="29" w:type="dxa"/>
              <w:right w:w="58" w:type="dxa"/>
            </w:tcMar>
          </w:tcPr>
          <w:p w:rsidR="00B214B0" w:rsidRPr="00651CFF" w:rsidRDefault="00B214B0" w:rsidP="00AC446B">
            <w:pPr>
              <w:rPr>
                <w:rFonts w:eastAsia="Times New Roman"/>
                <w:b/>
                <w:sz w:val="14"/>
                <w:szCs w:val="14"/>
              </w:rPr>
            </w:pPr>
          </w:p>
        </w:tc>
      </w:tr>
      <w:tr w:rsidR="00B214B0" w:rsidRPr="00651CFF" w:rsidTr="0047442D">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93"/>
        </w:trPr>
        <w:tc>
          <w:tcPr>
            <w:tcW w:w="1200" w:type="dxa"/>
            <w:vMerge/>
            <w:tcBorders>
              <w:left w:val="nil"/>
              <w:bottom w:val="nil"/>
              <w:right w:val="nil"/>
            </w:tcBorders>
            <w:shd w:val="clear" w:color="auto" w:fill="auto"/>
            <w:tcMar>
              <w:top w:w="58" w:type="dxa"/>
              <w:left w:w="58" w:type="dxa"/>
              <w:bottom w:w="29" w:type="dxa"/>
              <w:right w:w="58" w:type="dxa"/>
            </w:tcMar>
            <w:vAlign w:val="center"/>
          </w:tcPr>
          <w:p w:rsidR="00B214B0" w:rsidRPr="00651CFF" w:rsidRDefault="00B214B0" w:rsidP="00AC446B">
            <w:pPr>
              <w:rPr>
                <w:rFonts w:eastAsia="Times New Roman"/>
                <w:szCs w:val="20"/>
              </w:rPr>
            </w:pPr>
          </w:p>
        </w:tc>
        <w:tc>
          <w:tcPr>
            <w:tcW w:w="603" w:type="dxa"/>
            <w:tcBorders>
              <w:top w:val="nil"/>
              <w:left w:val="nil"/>
              <w:bottom w:val="nil"/>
              <w:right w:val="nil"/>
            </w:tcBorders>
            <w:tcMar>
              <w:top w:w="58" w:type="dxa"/>
              <w:left w:w="58" w:type="dxa"/>
              <w:bottom w:w="29" w:type="dxa"/>
              <w:right w:w="58" w:type="dxa"/>
            </w:tcMar>
          </w:tcPr>
          <w:p w:rsidR="00B214B0" w:rsidRPr="00651CFF" w:rsidRDefault="00B214B0" w:rsidP="00AC446B">
            <w:pPr>
              <w:rPr>
                <w:rFonts w:eastAsia="Times New Roman"/>
                <w:sz w:val="16"/>
                <w:szCs w:val="20"/>
              </w:rPr>
            </w:pPr>
          </w:p>
        </w:tc>
        <w:tc>
          <w:tcPr>
            <w:tcW w:w="3507" w:type="dxa"/>
            <w:gridSpan w:val="2"/>
            <w:tcBorders>
              <w:top w:val="nil"/>
              <w:left w:val="nil"/>
              <w:bottom w:val="nil"/>
              <w:right w:val="nil"/>
            </w:tcBorders>
          </w:tcPr>
          <w:p w:rsidR="00B214B0" w:rsidRPr="00651CFF" w:rsidRDefault="00B214B0" w:rsidP="00AC446B">
            <w:pPr>
              <w:rPr>
                <w:rFonts w:eastAsia="Times New Roman"/>
                <w:sz w:val="16"/>
                <w:szCs w:val="20"/>
              </w:rPr>
            </w:pPr>
          </w:p>
        </w:tc>
        <w:tc>
          <w:tcPr>
            <w:tcW w:w="631" w:type="dxa"/>
            <w:tcBorders>
              <w:top w:val="nil"/>
              <w:left w:val="nil"/>
              <w:bottom w:val="nil"/>
              <w:right w:val="nil"/>
            </w:tcBorders>
          </w:tcPr>
          <w:p w:rsidR="00B214B0" w:rsidRPr="00651CFF" w:rsidRDefault="00B214B0" w:rsidP="00AC446B">
            <w:pPr>
              <w:rPr>
                <w:rFonts w:eastAsia="Times New Roman"/>
                <w:sz w:val="16"/>
                <w:szCs w:val="20"/>
              </w:rPr>
            </w:pPr>
          </w:p>
        </w:tc>
        <w:tc>
          <w:tcPr>
            <w:tcW w:w="450" w:type="dxa"/>
            <w:tcBorders>
              <w:top w:val="nil"/>
              <w:left w:val="nil"/>
              <w:bottom w:val="nil"/>
              <w:right w:val="nil"/>
            </w:tcBorders>
          </w:tcPr>
          <w:p w:rsidR="00B214B0" w:rsidRPr="00651CFF" w:rsidRDefault="00B214B0" w:rsidP="00AC446B">
            <w:pPr>
              <w:rPr>
                <w:rFonts w:eastAsia="Times New Roman"/>
                <w:sz w:val="16"/>
                <w:szCs w:val="20"/>
              </w:rPr>
            </w:pPr>
          </w:p>
        </w:tc>
        <w:tc>
          <w:tcPr>
            <w:tcW w:w="1457" w:type="dxa"/>
            <w:vMerge/>
            <w:tcBorders>
              <w:left w:val="nil"/>
              <w:bottom w:val="nil"/>
              <w:right w:val="nil"/>
            </w:tcBorders>
            <w:tcMar>
              <w:top w:w="58" w:type="dxa"/>
              <w:left w:w="58" w:type="dxa"/>
              <w:bottom w:w="29" w:type="dxa"/>
              <w:right w:w="58" w:type="dxa"/>
            </w:tcMar>
          </w:tcPr>
          <w:p w:rsidR="00B214B0" w:rsidRPr="00651CFF" w:rsidRDefault="00B214B0" w:rsidP="00651CFF">
            <w:pPr>
              <w:jc w:val="center"/>
              <w:rPr>
                <w:rFonts w:eastAsia="Times New Roman"/>
                <w:szCs w:val="20"/>
              </w:rPr>
            </w:pPr>
          </w:p>
        </w:tc>
        <w:tc>
          <w:tcPr>
            <w:tcW w:w="3240" w:type="dxa"/>
            <w:gridSpan w:val="2"/>
            <w:vMerge/>
            <w:tcBorders>
              <w:left w:val="nil"/>
              <w:bottom w:val="nil"/>
              <w:right w:val="nil"/>
            </w:tcBorders>
            <w:tcMar>
              <w:top w:w="58" w:type="dxa"/>
              <w:left w:w="58" w:type="dxa"/>
              <w:bottom w:w="29" w:type="dxa"/>
              <w:right w:w="58" w:type="dxa"/>
            </w:tcMar>
          </w:tcPr>
          <w:p w:rsidR="00B214B0" w:rsidRPr="00651CFF" w:rsidRDefault="00B214B0" w:rsidP="00AC446B">
            <w:pPr>
              <w:rPr>
                <w:rFonts w:eastAsia="Times New Roman"/>
                <w:b/>
                <w:sz w:val="14"/>
                <w:szCs w:val="14"/>
              </w:rPr>
            </w:pPr>
          </w:p>
        </w:tc>
      </w:tr>
    </w:tbl>
    <w:p w:rsidR="00E60F47" w:rsidRPr="00716312" w:rsidRDefault="00E60F47" w:rsidP="00716312">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116"/>
        <w:gridCol w:w="232"/>
        <w:gridCol w:w="751"/>
        <w:gridCol w:w="1304"/>
        <w:gridCol w:w="3257"/>
      </w:tblGrid>
      <w:tr w:rsidR="00E60F47" w:rsidRPr="00651CFF" w:rsidTr="00AC446B">
        <w:trPr>
          <w:cantSplit/>
          <w:trHeight w:hRule="exact" w:val="288"/>
        </w:trPr>
        <w:tc>
          <w:tcPr>
            <w:tcW w:w="5544" w:type="dxa"/>
            <w:gridSpan w:val="6"/>
            <w:tcMar>
              <w:left w:w="58" w:type="dxa"/>
              <w:right w:w="29" w:type="dxa"/>
            </w:tcMar>
            <w:vAlign w:val="bottom"/>
          </w:tcPr>
          <w:p w:rsidR="00E60F47" w:rsidRPr="00651CFF" w:rsidRDefault="00E60F47" w:rsidP="00AC446B">
            <w:pPr>
              <w:rPr>
                <w:sz w:val="16"/>
              </w:rPr>
            </w:pPr>
            <w:r w:rsidRPr="00651CFF">
              <w:rPr>
                <w:sz w:val="16"/>
              </w:rPr>
              <w:t>Please make corrections to name, address and zip code, if necessary.</w:t>
            </w:r>
          </w:p>
        </w:tc>
        <w:tc>
          <w:tcPr>
            <w:tcW w:w="5544" w:type="dxa"/>
            <w:gridSpan w:val="4"/>
            <w:vAlign w:val="bottom"/>
          </w:tcPr>
          <w:p w:rsidR="00E60F47" w:rsidRPr="00651CFF" w:rsidRDefault="00E60F47" w:rsidP="00AC446B">
            <w:pPr>
              <w:jc w:val="center"/>
              <w:rPr>
                <w:sz w:val="16"/>
              </w:rPr>
            </w:pPr>
          </w:p>
        </w:tc>
      </w:tr>
      <w:tr w:rsidR="00E60F47" w:rsidRPr="00651CFF" w:rsidTr="00AC446B">
        <w:trPr>
          <w:cantSplit/>
          <w:trHeight w:hRule="exact" w:val="72"/>
        </w:trPr>
        <w:tc>
          <w:tcPr>
            <w:tcW w:w="11088" w:type="dxa"/>
            <w:gridSpan w:val="10"/>
            <w:tcMar>
              <w:left w:w="58" w:type="dxa"/>
              <w:right w:w="29" w:type="dxa"/>
            </w:tcMar>
            <w:vAlign w:val="bottom"/>
          </w:tcPr>
          <w:p w:rsidR="00E60F47" w:rsidRPr="00651CFF" w:rsidRDefault="00E60F47" w:rsidP="00AC446B">
            <w:pPr>
              <w:rPr>
                <w:sz w:val="16"/>
              </w:rPr>
            </w:pPr>
          </w:p>
        </w:tc>
      </w:tr>
      <w:tr w:rsidR="00E60F47" w:rsidRPr="00651CFF" w:rsidTr="006563D7">
        <w:trPr>
          <w:cantSplit/>
          <w:trHeight w:hRule="exact" w:val="1314"/>
        </w:trPr>
        <w:tc>
          <w:tcPr>
            <w:tcW w:w="11088" w:type="dxa"/>
            <w:gridSpan w:val="10"/>
            <w:tcMar>
              <w:left w:w="58" w:type="dxa"/>
              <w:right w:w="29" w:type="dxa"/>
            </w:tcMar>
            <w:vAlign w:val="center"/>
          </w:tcPr>
          <w:p w:rsidR="006563D7" w:rsidRPr="006563D7" w:rsidRDefault="006563D7" w:rsidP="006563D7">
            <w:pPr>
              <w:spacing w:line="180" w:lineRule="exact"/>
              <w:rPr>
                <w:sz w:val="16"/>
                <w:szCs w:val="16"/>
              </w:rPr>
            </w:pPr>
            <w:r w:rsidRPr="006563D7">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to this survey is </w:t>
            </w:r>
            <w:r w:rsidRPr="006563D7">
              <w:rPr>
                <w:b/>
                <w:bCs/>
                <w:sz w:val="16"/>
                <w:szCs w:val="16"/>
              </w:rPr>
              <w:t>voluntary</w:t>
            </w:r>
          </w:p>
          <w:p w:rsidR="00E60F47" w:rsidRPr="00651CFF" w:rsidRDefault="00E60F47" w:rsidP="00AC446B">
            <w:pPr>
              <w:spacing w:line="180" w:lineRule="exact"/>
              <w:rPr>
                <w:sz w:val="16"/>
                <w:szCs w:val="16"/>
              </w:rPr>
            </w:pPr>
            <w:r w:rsidRPr="00651CFF">
              <w:rPr>
                <w:sz w:val="16"/>
                <w:szCs w:val="16"/>
              </w:rPr>
              <w:t xml:space="preserve">Only U.S. totals will be published.  </w:t>
            </w:r>
          </w:p>
          <w:p w:rsidR="00E60F47" w:rsidRPr="00651CFF" w:rsidRDefault="00E60F47" w:rsidP="00AC446B">
            <w:pPr>
              <w:spacing w:line="180" w:lineRule="exact"/>
              <w:rPr>
                <w:sz w:val="16"/>
                <w:szCs w:val="16"/>
              </w:rPr>
            </w:pPr>
          </w:p>
          <w:p w:rsidR="00E60F47" w:rsidRPr="00651CFF" w:rsidRDefault="00E60F47" w:rsidP="00AC446B">
            <w:pPr>
              <w:spacing w:line="180" w:lineRule="exact"/>
              <w:rPr>
                <w:b/>
                <w:sz w:val="16"/>
                <w:szCs w:val="16"/>
              </w:rPr>
            </w:pPr>
            <w:r w:rsidRPr="00651CFF">
              <w:rPr>
                <w:b/>
                <w:sz w:val="16"/>
                <w:szCs w:val="16"/>
              </w:rPr>
              <w:t xml:space="preserve">Please return this questionnaire via e-mail or FAX by </w:t>
            </w:r>
            <w:r w:rsidR="00FC2FAB">
              <w:rPr>
                <w:b/>
                <w:sz w:val="16"/>
                <w:szCs w:val="16"/>
              </w:rPr>
              <w:t>March 12</w:t>
            </w:r>
            <w:r w:rsidRPr="00651CFF">
              <w:rPr>
                <w:b/>
                <w:sz w:val="16"/>
                <w:szCs w:val="16"/>
              </w:rPr>
              <w:t>.</w:t>
            </w:r>
          </w:p>
          <w:p w:rsidR="00E60F47" w:rsidRPr="00651CFF" w:rsidRDefault="00E60F47" w:rsidP="00AC446B">
            <w:pPr>
              <w:rPr>
                <w:sz w:val="16"/>
                <w:szCs w:val="16"/>
              </w:rPr>
            </w:pPr>
          </w:p>
        </w:tc>
      </w:tr>
      <w:tr w:rsidR="00E60F47" w:rsidRPr="00651CFF" w:rsidTr="00AC446B">
        <w:trPr>
          <w:cantSplit/>
          <w:trHeight w:hRule="exact" w:val="72"/>
        </w:trPr>
        <w:tc>
          <w:tcPr>
            <w:tcW w:w="11088" w:type="dxa"/>
            <w:gridSpan w:val="10"/>
            <w:tcMar>
              <w:left w:w="58" w:type="dxa"/>
              <w:right w:w="29" w:type="dxa"/>
            </w:tcMar>
            <w:vAlign w:val="bottom"/>
          </w:tcPr>
          <w:p w:rsidR="00E60F47" w:rsidRPr="00651CFF" w:rsidRDefault="00E60F47" w:rsidP="00AC446B">
            <w:pPr>
              <w:rPr>
                <w:sz w:val="16"/>
                <w:szCs w:val="16"/>
              </w:rPr>
            </w:pPr>
          </w:p>
        </w:tc>
      </w:tr>
      <w:tr w:rsidR="00E60F47" w:rsidRPr="00651CFF" w:rsidTr="00AC446B">
        <w:trPr>
          <w:cantSplit/>
          <w:trHeight w:hRule="exact" w:val="821"/>
        </w:trPr>
        <w:tc>
          <w:tcPr>
            <w:tcW w:w="11088" w:type="dxa"/>
            <w:gridSpan w:val="10"/>
            <w:tcMar>
              <w:left w:w="58" w:type="dxa"/>
              <w:right w:w="29" w:type="dxa"/>
            </w:tcMar>
          </w:tcPr>
          <w:p w:rsidR="00E60F47" w:rsidRPr="00651CFF" w:rsidRDefault="00E60F47" w:rsidP="00AC446B">
            <w:pPr>
              <w:rPr>
                <w:sz w:val="16"/>
              </w:rPr>
            </w:pPr>
            <w:r w:rsidRPr="00651CFF">
              <w:rPr>
                <w:sz w:val="16"/>
                <w:szCs w:val="16"/>
              </w:rPr>
              <w:t>According to the Paperwork Reduction Act of 1995, an agency may not conduct or sponsor, and a person is not required to respond to, a collection of information unless it displays a valid OMB control number.  The valid OMB control number is 0535-0007.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tc>
      </w:tr>
      <w:tr w:rsidR="00E60F47" w:rsidRPr="00651CFF" w:rsidTr="00AC4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left w:w="58" w:type="dxa"/>
              <w:right w:w="29" w:type="dxa"/>
            </w:tcMar>
            <w:vAlign w:val="bottom"/>
          </w:tcPr>
          <w:p w:rsidR="00E60F47" w:rsidRPr="00651CFF" w:rsidRDefault="00E60F47" w:rsidP="00AC446B"/>
        </w:tc>
        <w:tc>
          <w:tcPr>
            <w:tcW w:w="2367" w:type="dxa"/>
            <w:tcBorders>
              <w:top w:val="double" w:sz="4" w:space="0" w:color="auto"/>
              <w:left w:val="nil"/>
              <w:bottom w:val="nil"/>
              <w:right w:val="nil"/>
            </w:tcBorders>
            <w:shd w:val="clear" w:color="auto" w:fill="auto"/>
            <w:tcMar>
              <w:top w:w="58" w:type="dxa"/>
              <w:left w:w="58" w:type="dxa"/>
              <w:right w:w="58" w:type="dxa"/>
            </w:tcMar>
            <w:vAlign w:val="bottom"/>
          </w:tcPr>
          <w:p w:rsidR="00E60F47" w:rsidRPr="00651CFF" w:rsidRDefault="00E60F47" w:rsidP="00AC446B">
            <w:pPr>
              <w:rPr>
                <w:sz w:val="16"/>
              </w:rPr>
            </w:pPr>
          </w:p>
        </w:tc>
        <w:tc>
          <w:tcPr>
            <w:tcW w:w="630" w:type="dxa"/>
            <w:tcBorders>
              <w:top w:val="double" w:sz="4" w:space="0" w:color="auto"/>
              <w:left w:val="nil"/>
              <w:bottom w:val="nil"/>
              <w:right w:val="nil"/>
            </w:tcBorders>
            <w:shd w:val="clear" w:color="auto" w:fill="auto"/>
            <w:vAlign w:val="bottom"/>
          </w:tcPr>
          <w:p w:rsidR="00E60F47" w:rsidRPr="00651CFF" w:rsidRDefault="00E60F47" w:rsidP="00AC446B">
            <w:pPr>
              <w:rPr>
                <w:sz w:val="16"/>
              </w:rPr>
            </w:pPr>
          </w:p>
        </w:tc>
        <w:tc>
          <w:tcPr>
            <w:tcW w:w="639" w:type="dxa"/>
            <w:tcBorders>
              <w:top w:val="double" w:sz="4" w:space="0" w:color="auto"/>
              <w:left w:val="nil"/>
              <w:bottom w:val="nil"/>
              <w:right w:val="nil"/>
            </w:tcBorders>
            <w:shd w:val="clear" w:color="auto" w:fill="auto"/>
            <w:tcMar>
              <w:top w:w="58" w:type="dxa"/>
              <w:left w:w="0" w:type="dxa"/>
            </w:tcMar>
            <w:vAlign w:val="bottom"/>
          </w:tcPr>
          <w:p w:rsidR="00E60F47" w:rsidRPr="00651CFF" w:rsidRDefault="00E60F47" w:rsidP="00AC446B">
            <w:pPr>
              <w:rPr>
                <w:sz w:val="16"/>
              </w:rPr>
            </w:pPr>
          </w:p>
        </w:tc>
        <w:tc>
          <w:tcPr>
            <w:tcW w:w="648" w:type="dxa"/>
            <w:tcBorders>
              <w:top w:val="double" w:sz="4" w:space="0" w:color="auto"/>
              <w:left w:val="nil"/>
              <w:bottom w:val="nil"/>
              <w:right w:val="nil"/>
            </w:tcBorders>
            <w:shd w:val="clear" w:color="auto" w:fill="auto"/>
            <w:vAlign w:val="bottom"/>
          </w:tcPr>
          <w:p w:rsidR="00E60F47" w:rsidRPr="00651CFF" w:rsidRDefault="00E60F47" w:rsidP="00AC446B">
            <w:pPr>
              <w:rPr>
                <w:sz w:val="16"/>
              </w:rPr>
            </w:pPr>
          </w:p>
        </w:tc>
        <w:tc>
          <w:tcPr>
            <w:tcW w:w="348" w:type="dxa"/>
            <w:gridSpan w:val="2"/>
            <w:tcBorders>
              <w:top w:val="double" w:sz="4" w:space="0" w:color="auto"/>
              <w:left w:val="nil"/>
              <w:bottom w:val="nil"/>
              <w:right w:val="nil"/>
            </w:tcBorders>
            <w:shd w:val="clear" w:color="auto" w:fill="auto"/>
            <w:tcMar>
              <w:left w:w="0" w:type="dxa"/>
            </w:tcMar>
            <w:vAlign w:val="bottom"/>
          </w:tcPr>
          <w:p w:rsidR="00E60F47" w:rsidRPr="00651CFF" w:rsidRDefault="00E60F47" w:rsidP="00AC446B">
            <w:pPr>
              <w:rPr>
                <w:sz w:val="16"/>
              </w:rPr>
            </w:pPr>
          </w:p>
        </w:tc>
        <w:tc>
          <w:tcPr>
            <w:tcW w:w="751" w:type="dxa"/>
            <w:tcBorders>
              <w:top w:val="double" w:sz="4" w:space="0" w:color="auto"/>
              <w:left w:val="nil"/>
              <w:bottom w:val="nil"/>
              <w:right w:val="nil"/>
            </w:tcBorders>
            <w:shd w:val="clear" w:color="auto" w:fill="auto"/>
            <w:vAlign w:val="bottom"/>
          </w:tcPr>
          <w:p w:rsidR="00E60F47" w:rsidRPr="00651CFF" w:rsidRDefault="00E60F47" w:rsidP="00AC446B">
            <w:pPr>
              <w:rPr>
                <w:sz w:val="16"/>
              </w:rPr>
            </w:pPr>
          </w:p>
        </w:tc>
        <w:tc>
          <w:tcPr>
            <w:tcW w:w="1304" w:type="dxa"/>
            <w:tcBorders>
              <w:top w:val="double" w:sz="4" w:space="0" w:color="auto"/>
              <w:left w:val="nil"/>
              <w:bottom w:val="nil"/>
              <w:right w:val="nil"/>
            </w:tcBorders>
            <w:shd w:val="clear" w:color="auto" w:fill="auto"/>
            <w:vAlign w:val="bottom"/>
          </w:tcPr>
          <w:p w:rsidR="00E60F47" w:rsidRPr="00651CFF" w:rsidRDefault="00E60F47" w:rsidP="00AC446B">
            <w:pPr>
              <w:rPr>
                <w:sz w:val="16"/>
              </w:rPr>
            </w:pPr>
          </w:p>
        </w:tc>
        <w:tc>
          <w:tcPr>
            <w:tcW w:w="3257" w:type="dxa"/>
            <w:tcBorders>
              <w:top w:val="double" w:sz="4" w:space="0" w:color="auto"/>
              <w:left w:val="nil"/>
              <w:bottom w:val="nil"/>
              <w:right w:val="nil"/>
            </w:tcBorders>
            <w:tcMar>
              <w:left w:w="0" w:type="dxa"/>
            </w:tcMar>
            <w:vAlign w:val="bottom"/>
          </w:tcPr>
          <w:p w:rsidR="00E60F47" w:rsidRPr="00651CFF" w:rsidRDefault="00E60F47" w:rsidP="00AC446B">
            <w:pPr>
              <w:rPr>
                <w:sz w:val="16"/>
              </w:rPr>
            </w:pPr>
          </w:p>
        </w:tc>
      </w:tr>
    </w:tbl>
    <w:p w:rsidR="00E60F47" w:rsidRPr="00716312" w:rsidRDefault="00E60F47" w:rsidP="00716312">
      <w:pPr>
        <w:spacing w:line="40" w:lineRule="auto"/>
        <w:rPr>
          <w:sz w:val="4"/>
        </w:rPr>
      </w:pPr>
    </w:p>
    <w:tbl>
      <w:tblPr>
        <w:tblW w:w="20496" w:type="dxa"/>
        <w:tblInd w:w="58" w:type="dxa"/>
        <w:tblLayout w:type="fixed"/>
        <w:tblCellMar>
          <w:left w:w="0" w:type="dxa"/>
          <w:right w:w="0" w:type="dxa"/>
        </w:tblCellMar>
        <w:tblLook w:val="01E0" w:firstRow="1" w:lastRow="1" w:firstColumn="1" w:lastColumn="1" w:noHBand="0" w:noVBand="0"/>
      </w:tblPr>
      <w:tblGrid>
        <w:gridCol w:w="1350"/>
        <w:gridCol w:w="9738"/>
        <w:gridCol w:w="9408"/>
      </w:tblGrid>
      <w:tr w:rsidR="00E60F47" w:rsidRPr="00651CFF" w:rsidTr="00651CFF">
        <w:trPr>
          <w:gridAfter w:val="1"/>
          <w:wAfter w:w="9408" w:type="dxa"/>
          <w:cantSplit/>
          <w:trHeight w:hRule="exact" w:val="317"/>
        </w:trPr>
        <w:tc>
          <w:tcPr>
            <w:tcW w:w="11088" w:type="dxa"/>
            <w:gridSpan w:val="2"/>
            <w:shd w:val="clear" w:color="auto" w:fill="auto"/>
            <w:tcMar>
              <w:top w:w="58" w:type="dxa"/>
              <w:left w:w="58" w:type="dxa"/>
              <w:bottom w:w="29" w:type="dxa"/>
              <w:right w:w="58" w:type="dxa"/>
            </w:tcMar>
            <w:vAlign w:val="bottom"/>
          </w:tcPr>
          <w:p w:rsidR="00E60F47" w:rsidRPr="00651CFF" w:rsidRDefault="00E60F47" w:rsidP="00005255">
            <w:pPr>
              <w:jc w:val="center"/>
              <w:rPr>
                <w:rFonts w:eastAsia="Times New Roman"/>
                <w:szCs w:val="20"/>
              </w:rPr>
            </w:pPr>
            <w:r w:rsidRPr="00651CFF">
              <w:rPr>
                <w:rFonts w:eastAsia="Times New Roman"/>
                <w:b/>
                <w:szCs w:val="20"/>
              </w:rPr>
              <w:t xml:space="preserve">Hop Stocks To Which You Hold Title As Of </w:t>
            </w:r>
            <w:r w:rsidR="00FC2FAB">
              <w:rPr>
                <w:rFonts w:eastAsia="Times New Roman"/>
                <w:b/>
                <w:szCs w:val="20"/>
              </w:rPr>
              <w:t>March 1, 2015</w:t>
            </w:r>
            <w:r>
              <w:rPr>
                <w:rFonts w:eastAsia="Times New Roman"/>
                <w:b/>
                <w:szCs w:val="20"/>
              </w:rPr>
              <w:t xml:space="preserve"> </w:t>
            </w:r>
            <w:r w:rsidRPr="00651CFF">
              <w:rPr>
                <w:rFonts w:eastAsia="Times New Roman"/>
                <w:szCs w:val="20"/>
              </w:rPr>
              <w:t xml:space="preserve">  </w:t>
            </w:r>
          </w:p>
        </w:tc>
      </w:tr>
      <w:tr w:rsidR="00E60F47" w:rsidRPr="00651CFF" w:rsidTr="00651CFF">
        <w:trPr>
          <w:cantSplit/>
          <w:trHeight w:val="176"/>
        </w:trPr>
        <w:tc>
          <w:tcPr>
            <w:tcW w:w="11088" w:type="dxa"/>
            <w:gridSpan w:val="2"/>
            <w:shd w:val="clear" w:color="auto" w:fill="auto"/>
            <w:tcMar>
              <w:top w:w="58" w:type="dxa"/>
              <w:left w:w="58" w:type="dxa"/>
              <w:bottom w:w="29" w:type="dxa"/>
              <w:right w:w="58" w:type="dxa"/>
            </w:tcMar>
          </w:tcPr>
          <w:p w:rsidR="00E60F47" w:rsidRPr="00651CFF" w:rsidRDefault="00E60F47" w:rsidP="000A1AF4">
            <w:pPr>
              <w:rPr>
                <w:rFonts w:eastAsia="Times New Roman"/>
                <w:b/>
                <w:szCs w:val="20"/>
              </w:rPr>
            </w:pPr>
            <w:r w:rsidRPr="00651CFF">
              <w:rPr>
                <w:rFonts w:eastAsia="Times New Roman"/>
                <w:szCs w:val="20"/>
              </w:rPr>
              <w:tab/>
            </w:r>
            <w:r w:rsidRPr="00651CFF">
              <w:rPr>
                <w:rFonts w:eastAsia="Times New Roman"/>
                <w:b/>
                <w:szCs w:val="20"/>
              </w:rPr>
              <w:t>INSTRUCTIONS:</w:t>
            </w:r>
          </w:p>
          <w:p w:rsidR="00E60F47" w:rsidRPr="00651CFF" w:rsidRDefault="00E60F47" w:rsidP="000A1AF4">
            <w:pPr>
              <w:rPr>
                <w:rFonts w:eastAsia="Times New Roman"/>
                <w:sz w:val="18"/>
                <w:szCs w:val="20"/>
              </w:rPr>
            </w:pPr>
            <w:r w:rsidRPr="00651CFF">
              <w:rPr>
                <w:rFonts w:eastAsia="Times New Roman"/>
                <w:szCs w:val="20"/>
              </w:rPr>
              <w:t xml:space="preserve">       Item 1a:     </w:t>
            </w:r>
            <w:r w:rsidRPr="00651CFF">
              <w:rPr>
                <w:rFonts w:eastAsia="Times New Roman"/>
                <w:sz w:val="18"/>
                <w:szCs w:val="20"/>
              </w:rPr>
              <w:t>Report as “STORED ON YOUR PREMISES” only domestic hops to which you actually hold title, and which are stored</w:t>
            </w:r>
          </w:p>
          <w:p w:rsidR="00E60F47" w:rsidRPr="00651CFF" w:rsidRDefault="00E60F47" w:rsidP="000A1AF4">
            <w:pPr>
              <w:rPr>
                <w:rFonts w:eastAsia="Times New Roman"/>
                <w:szCs w:val="20"/>
              </w:rPr>
            </w:pPr>
            <w:r w:rsidRPr="00651CFF">
              <w:rPr>
                <w:rFonts w:eastAsia="Times New Roman"/>
                <w:sz w:val="18"/>
                <w:szCs w:val="20"/>
              </w:rPr>
              <w:t xml:space="preserve">                           on your </w:t>
            </w:r>
            <w:r w:rsidRPr="00651CFF">
              <w:rPr>
                <w:rFonts w:eastAsia="Times New Roman"/>
                <w:szCs w:val="20"/>
              </w:rPr>
              <w:t>premises</w:t>
            </w:r>
          </w:p>
        </w:tc>
        <w:tc>
          <w:tcPr>
            <w:tcW w:w="9408" w:type="dxa"/>
          </w:tcPr>
          <w:p w:rsidR="00E60F47" w:rsidRPr="00651CFF" w:rsidRDefault="00E60F47" w:rsidP="00651CFF">
            <w:pPr>
              <w:spacing w:line="180" w:lineRule="exact"/>
              <w:rPr>
                <w:rFonts w:eastAsia="Times New Roman"/>
                <w:szCs w:val="20"/>
              </w:rPr>
            </w:pPr>
          </w:p>
        </w:tc>
      </w:tr>
      <w:tr w:rsidR="00E60F47" w:rsidRPr="00651CFF" w:rsidTr="00651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408" w:type="dxa"/>
          <w:cantSplit/>
          <w:trHeight w:val="374"/>
        </w:trPr>
        <w:tc>
          <w:tcPr>
            <w:tcW w:w="1350" w:type="dxa"/>
            <w:tcBorders>
              <w:top w:val="nil"/>
              <w:left w:val="nil"/>
              <w:bottom w:val="nil"/>
              <w:right w:val="nil"/>
            </w:tcBorders>
            <w:shd w:val="clear" w:color="auto" w:fill="auto"/>
            <w:tcMar>
              <w:top w:w="58" w:type="dxa"/>
              <w:left w:w="58" w:type="dxa"/>
              <w:bottom w:w="29" w:type="dxa"/>
              <w:right w:w="58" w:type="dxa"/>
            </w:tcMar>
          </w:tcPr>
          <w:p w:rsidR="00E60F47" w:rsidRPr="00651CFF" w:rsidRDefault="00E60F47" w:rsidP="000A1AF4">
            <w:pPr>
              <w:rPr>
                <w:rFonts w:eastAsia="Times New Roman"/>
                <w:szCs w:val="20"/>
              </w:rPr>
            </w:pPr>
            <w:r w:rsidRPr="00651CFF">
              <w:rPr>
                <w:rFonts w:eastAsia="Times New Roman"/>
                <w:szCs w:val="20"/>
              </w:rPr>
              <w:tab/>
              <w:t>Item 1b:</w:t>
            </w:r>
          </w:p>
        </w:tc>
        <w:tc>
          <w:tcPr>
            <w:tcW w:w="9738" w:type="dxa"/>
            <w:tcBorders>
              <w:top w:val="nil"/>
              <w:left w:val="nil"/>
              <w:bottom w:val="nil"/>
              <w:right w:val="nil"/>
            </w:tcBorders>
            <w:tcMar>
              <w:top w:w="58" w:type="dxa"/>
              <w:left w:w="58" w:type="dxa"/>
              <w:bottom w:w="29" w:type="dxa"/>
              <w:right w:w="58" w:type="dxa"/>
            </w:tcMar>
          </w:tcPr>
          <w:p w:rsidR="00E60F47" w:rsidRPr="00651CFF" w:rsidRDefault="00E60F47" w:rsidP="00651CFF">
            <w:pPr>
              <w:spacing w:line="180" w:lineRule="exact"/>
              <w:rPr>
                <w:rFonts w:eastAsia="Times New Roman"/>
                <w:sz w:val="18"/>
                <w:szCs w:val="20"/>
              </w:rPr>
            </w:pPr>
            <w:r w:rsidRPr="00651CFF">
              <w:rPr>
                <w:rFonts w:eastAsia="Times New Roman"/>
                <w:sz w:val="18"/>
                <w:szCs w:val="20"/>
              </w:rPr>
              <w:t>Report as “WAREHOUSE STOCKS” all domestic hops which you own and have in warehouses.  Include any hops which you have contracted to sell but to which you still retain title.</w:t>
            </w:r>
          </w:p>
        </w:tc>
      </w:tr>
      <w:tr w:rsidR="00E60F47" w:rsidRPr="00651CFF" w:rsidTr="00651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408" w:type="dxa"/>
          <w:cantSplit/>
          <w:trHeight w:val="383"/>
        </w:trPr>
        <w:tc>
          <w:tcPr>
            <w:tcW w:w="1350" w:type="dxa"/>
            <w:tcBorders>
              <w:top w:val="nil"/>
              <w:left w:val="nil"/>
              <w:bottom w:val="nil"/>
              <w:right w:val="nil"/>
            </w:tcBorders>
            <w:shd w:val="clear" w:color="auto" w:fill="auto"/>
            <w:tcMar>
              <w:top w:w="58" w:type="dxa"/>
              <w:left w:w="58" w:type="dxa"/>
              <w:bottom w:w="29" w:type="dxa"/>
              <w:right w:w="58" w:type="dxa"/>
            </w:tcMar>
          </w:tcPr>
          <w:p w:rsidR="00E60F47" w:rsidRPr="00651CFF" w:rsidRDefault="00E60F47" w:rsidP="000A1AF4">
            <w:pPr>
              <w:rPr>
                <w:rFonts w:eastAsia="Times New Roman"/>
                <w:szCs w:val="20"/>
              </w:rPr>
            </w:pPr>
            <w:r w:rsidRPr="00651CFF">
              <w:rPr>
                <w:rFonts w:eastAsia="Times New Roman"/>
                <w:szCs w:val="20"/>
              </w:rPr>
              <w:tab/>
              <w:t>Item 1c:</w:t>
            </w:r>
          </w:p>
        </w:tc>
        <w:tc>
          <w:tcPr>
            <w:tcW w:w="9738" w:type="dxa"/>
            <w:tcBorders>
              <w:top w:val="nil"/>
              <w:left w:val="nil"/>
              <w:bottom w:val="nil"/>
              <w:right w:val="nil"/>
            </w:tcBorders>
            <w:tcMar>
              <w:top w:w="58" w:type="dxa"/>
              <w:left w:w="58" w:type="dxa"/>
              <w:bottom w:w="29" w:type="dxa"/>
              <w:right w:w="58" w:type="dxa"/>
            </w:tcMar>
          </w:tcPr>
          <w:p w:rsidR="00E60F47" w:rsidRPr="00651CFF" w:rsidRDefault="00E60F47" w:rsidP="00651CFF">
            <w:pPr>
              <w:spacing w:line="180" w:lineRule="exact"/>
              <w:rPr>
                <w:rFonts w:eastAsia="Times New Roman"/>
                <w:sz w:val="18"/>
                <w:szCs w:val="20"/>
              </w:rPr>
            </w:pPr>
            <w:r w:rsidRPr="00651CFF">
              <w:rPr>
                <w:rFonts w:eastAsia="Times New Roman"/>
                <w:sz w:val="18"/>
                <w:szCs w:val="20"/>
              </w:rPr>
              <w:t>Report as stocks “IN TRANSIT” all domestic hops being shipped to brewers or other dealers to which you still retain title during period of transit.  Hops “in transit” from growers or other dealers to your warehouse should be reported only if title is held by you.</w:t>
            </w:r>
          </w:p>
        </w:tc>
      </w:tr>
      <w:tr w:rsidR="00E60F47" w:rsidRPr="00651CFF" w:rsidTr="00D513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408" w:type="dxa"/>
          <w:cantSplit/>
          <w:trHeight w:val="22"/>
        </w:trPr>
        <w:tc>
          <w:tcPr>
            <w:tcW w:w="1350" w:type="dxa"/>
            <w:tcBorders>
              <w:top w:val="nil"/>
              <w:left w:val="nil"/>
              <w:bottom w:val="single" w:sz="8" w:space="0" w:color="auto"/>
              <w:right w:val="nil"/>
            </w:tcBorders>
            <w:shd w:val="clear" w:color="auto" w:fill="auto"/>
            <w:tcMar>
              <w:top w:w="58" w:type="dxa"/>
              <w:left w:w="58" w:type="dxa"/>
              <w:bottom w:w="29" w:type="dxa"/>
              <w:right w:w="58" w:type="dxa"/>
            </w:tcMar>
            <w:vAlign w:val="bottom"/>
          </w:tcPr>
          <w:p w:rsidR="00E60F47" w:rsidRPr="00651CFF" w:rsidRDefault="00E60F47" w:rsidP="00AC446B">
            <w:pPr>
              <w:rPr>
                <w:rFonts w:eastAsia="Times New Roman"/>
                <w:sz w:val="18"/>
                <w:szCs w:val="18"/>
              </w:rPr>
            </w:pPr>
          </w:p>
        </w:tc>
        <w:tc>
          <w:tcPr>
            <w:tcW w:w="9738" w:type="dxa"/>
            <w:tcBorders>
              <w:top w:val="nil"/>
              <w:left w:val="nil"/>
              <w:bottom w:val="single" w:sz="8" w:space="0" w:color="auto"/>
              <w:right w:val="nil"/>
            </w:tcBorders>
            <w:tcMar>
              <w:top w:w="58" w:type="dxa"/>
              <w:left w:w="58" w:type="dxa"/>
              <w:bottom w:w="29" w:type="dxa"/>
              <w:right w:w="58" w:type="dxa"/>
            </w:tcMar>
          </w:tcPr>
          <w:p w:rsidR="00E60F47" w:rsidRPr="00651CFF" w:rsidRDefault="00E60F47" w:rsidP="00651CFF">
            <w:pPr>
              <w:spacing w:line="180" w:lineRule="exact"/>
              <w:rPr>
                <w:rFonts w:eastAsia="Times New Roman"/>
                <w:sz w:val="18"/>
                <w:szCs w:val="18"/>
              </w:rPr>
            </w:pPr>
          </w:p>
        </w:tc>
      </w:tr>
    </w:tbl>
    <w:p w:rsidR="00E60F47" w:rsidRPr="00716312" w:rsidRDefault="00E60F47" w:rsidP="0071631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20"/>
        <w:gridCol w:w="1302"/>
        <w:gridCol w:w="318"/>
        <w:gridCol w:w="1248"/>
        <w:gridCol w:w="518"/>
        <w:gridCol w:w="34"/>
        <w:gridCol w:w="898"/>
        <w:gridCol w:w="120"/>
        <w:gridCol w:w="530"/>
      </w:tblGrid>
      <w:tr w:rsidR="00E60F47" w:rsidRPr="00651CFF" w:rsidTr="003B6DF4">
        <w:trPr>
          <w:cantSplit/>
          <w:trHeight w:hRule="exact" w:val="374"/>
        </w:trPr>
        <w:tc>
          <w:tcPr>
            <w:tcW w:w="6120" w:type="dxa"/>
            <w:tcBorders>
              <w:top w:val="nil"/>
              <w:left w:val="nil"/>
              <w:bottom w:val="nil"/>
            </w:tcBorders>
            <w:shd w:val="clear" w:color="auto" w:fill="auto"/>
            <w:tcMar>
              <w:top w:w="58" w:type="dxa"/>
              <w:left w:w="58" w:type="dxa"/>
              <w:bottom w:w="29" w:type="dxa"/>
              <w:right w:w="58" w:type="dxa"/>
            </w:tcMar>
            <w:vAlign w:val="bottom"/>
          </w:tcPr>
          <w:p w:rsidR="00E60F47" w:rsidRPr="00651CFF" w:rsidRDefault="00E60F47" w:rsidP="00873C82">
            <w:pPr>
              <w:rPr>
                <w:rFonts w:eastAsia="Times New Roman"/>
                <w:szCs w:val="20"/>
              </w:rPr>
            </w:pPr>
            <w:r w:rsidRPr="00651CFF">
              <w:rPr>
                <w:rFonts w:eastAsia="Times New Roman"/>
                <w:b/>
                <w:szCs w:val="20"/>
              </w:rPr>
              <w:t xml:space="preserve">DOMESTIC </w:t>
            </w:r>
            <w:r>
              <w:rPr>
                <w:rFonts w:eastAsia="Times New Roman"/>
                <w:b/>
                <w:szCs w:val="20"/>
              </w:rPr>
              <w:t xml:space="preserve">GROWN </w:t>
            </w:r>
            <w:r w:rsidRPr="00651CFF">
              <w:rPr>
                <w:rFonts w:eastAsia="Times New Roman"/>
                <w:b/>
                <w:szCs w:val="20"/>
              </w:rPr>
              <w:t>HOPS</w:t>
            </w:r>
          </w:p>
        </w:tc>
        <w:tc>
          <w:tcPr>
            <w:tcW w:w="1620" w:type="dxa"/>
            <w:gridSpan w:val="2"/>
            <w:tcMar>
              <w:top w:w="58" w:type="dxa"/>
              <w:left w:w="58" w:type="dxa"/>
              <w:bottom w:w="29" w:type="dxa"/>
              <w:right w:w="58" w:type="dxa"/>
            </w:tcMar>
            <w:vAlign w:val="bottom"/>
          </w:tcPr>
          <w:p w:rsidR="00E60F47" w:rsidRPr="00651CFF" w:rsidRDefault="00E60F47" w:rsidP="00FC2FAB">
            <w:pPr>
              <w:jc w:val="center"/>
              <w:rPr>
                <w:rFonts w:eastAsia="Times New Roman"/>
                <w:b/>
                <w:sz w:val="18"/>
                <w:szCs w:val="18"/>
              </w:rPr>
            </w:pPr>
            <w:r>
              <w:rPr>
                <w:rFonts w:eastAsia="Times New Roman"/>
                <w:b/>
                <w:sz w:val="18"/>
                <w:szCs w:val="18"/>
              </w:rPr>
              <w:t>201</w:t>
            </w:r>
            <w:r w:rsidR="00FC2FAB">
              <w:rPr>
                <w:rFonts w:eastAsia="Times New Roman"/>
                <w:b/>
                <w:sz w:val="18"/>
                <w:szCs w:val="18"/>
              </w:rPr>
              <w:t>4</w:t>
            </w:r>
            <w:r w:rsidRPr="00651CFF">
              <w:rPr>
                <w:rFonts w:eastAsia="Times New Roman"/>
                <w:b/>
                <w:sz w:val="18"/>
                <w:szCs w:val="18"/>
              </w:rPr>
              <w:t xml:space="preserve"> Crop</w:t>
            </w:r>
          </w:p>
        </w:tc>
        <w:tc>
          <w:tcPr>
            <w:tcW w:w="1766" w:type="dxa"/>
            <w:gridSpan w:val="2"/>
            <w:tcMar>
              <w:top w:w="58" w:type="dxa"/>
              <w:left w:w="58" w:type="dxa"/>
              <w:bottom w:w="29" w:type="dxa"/>
              <w:right w:w="58" w:type="dxa"/>
            </w:tcMar>
            <w:vAlign w:val="bottom"/>
          </w:tcPr>
          <w:p w:rsidR="00E60F47" w:rsidRPr="00651CFF" w:rsidRDefault="00E60F47" w:rsidP="00FC2FAB">
            <w:pPr>
              <w:jc w:val="center"/>
              <w:rPr>
                <w:rFonts w:eastAsia="Times New Roman"/>
                <w:b/>
                <w:sz w:val="18"/>
                <w:szCs w:val="18"/>
              </w:rPr>
            </w:pPr>
            <w:r>
              <w:rPr>
                <w:rFonts w:eastAsia="Times New Roman"/>
                <w:b/>
                <w:sz w:val="18"/>
                <w:szCs w:val="18"/>
              </w:rPr>
              <w:t>201</w:t>
            </w:r>
            <w:r w:rsidR="00FC2FAB">
              <w:rPr>
                <w:rFonts w:eastAsia="Times New Roman"/>
                <w:b/>
                <w:sz w:val="18"/>
                <w:szCs w:val="18"/>
              </w:rPr>
              <w:t>3</w:t>
            </w:r>
            <w:r w:rsidRPr="00651CFF">
              <w:rPr>
                <w:rFonts w:eastAsia="Times New Roman"/>
                <w:b/>
                <w:sz w:val="18"/>
                <w:szCs w:val="18"/>
              </w:rPr>
              <w:t xml:space="preserve"> Crop</w:t>
            </w:r>
          </w:p>
        </w:tc>
        <w:tc>
          <w:tcPr>
            <w:tcW w:w="1582" w:type="dxa"/>
            <w:gridSpan w:val="4"/>
            <w:tcMar>
              <w:top w:w="58" w:type="dxa"/>
              <w:left w:w="58" w:type="dxa"/>
              <w:bottom w:w="29" w:type="dxa"/>
              <w:right w:w="58" w:type="dxa"/>
            </w:tcMar>
            <w:vAlign w:val="bottom"/>
          </w:tcPr>
          <w:p w:rsidR="00E60F47" w:rsidRPr="00651CFF" w:rsidRDefault="00E60F47" w:rsidP="00FC2FAB">
            <w:pPr>
              <w:jc w:val="center"/>
              <w:rPr>
                <w:rFonts w:eastAsia="Times New Roman"/>
                <w:b/>
                <w:sz w:val="18"/>
                <w:szCs w:val="18"/>
              </w:rPr>
            </w:pPr>
            <w:r>
              <w:rPr>
                <w:rFonts w:eastAsia="Times New Roman"/>
                <w:b/>
                <w:sz w:val="18"/>
                <w:szCs w:val="18"/>
              </w:rPr>
              <w:t>201</w:t>
            </w:r>
            <w:r w:rsidR="00FC2FAB">
              <w:rPr>
                <w:rFonts w:eastAsia="Times New Roman"/>
                <w:b/>
                <w:sz w:val="18"/>
                <w:szCs w:val="18"/>
              </w:rPr>
              <w:t>2</w:t>
            </w:r>
            <w:r w:rsidRPr="00651CFF">
              <w:rPr>
                <w:rFonts w:eastAsia="Times New Roman"/>
                <w:b/>
                <w:sz w:val="18"/>
                <w:szCs w:val="18"/>
              </w:rPr>
              <w:t xml:space="preserve"> Crop</w:t>
            </w:r>
          </w:p>
        </w:tc>
      </w:tr>
      <w:tr w:rsidR="00E60F47" w:rsidRPr="00651CFF" w:rsidTr="003B6DF4">
        <w:trPr>
          <w:cantSplit/>
          <w:trHeight w:hRule="exact" w:val="360"/>
        </w:trPr>
        <w:tc>
          <w:tcPr>
            <w:tcW w:w="6120" w:type="dxa"/>
            <w:tcBorders>
              <w:top w:val="nil"/>
              <w:left w:val="nil"/>
              <w:bottom w:val="nil"/>
            </w:tcBorders>
            <w:shd w:val="clear" w:color="auto" w:fill="auto"/>
            <w:tcMar>
              <w:top w:w="58" w:type="dxa"/>
              <w:left w:w="58" w:type="dxa"/>
              <w:bottom w:w="29" w:type="dxa"/>
              <w:right w:w="58" w:type="dxa"/>
            </w:tcMar>
            <w:vAlign w:val="bottom"/>
          </w:tcPr>
          <w:p w:rsidR="00E60F47" w:rsidRPr="00651CFF" w:rsidRDefault="00E60F47" w:rsidP="00005255">
            <w:pPr>
              <w:ind w:left="360" w:hanging="360"/>
              <w:rPr>
                <w:rFonts w:eastAsia="Times New Roman"/>
                <w:szCs w:val="20"/>
              </w:rPr>
            </w:pPr>
            <w:r w:rsidRPr="00651CFF">
              <w:rPr>
                <w:rFonts w:eastAsia="Times New Roman"/>
                <w:szCs w:val="20"/>
              </w:rPr>
              <w:t>1.</w:t>
            </w:r>
            <w:r w:rsidRPr="00651CFF">
              <w:rPr>
                <w:rFonts w:eastAsia="Times New Roman"/>
                <w:szCs w:val="20"/>
              </w:rPr>
              <w:tab/>
              <w:t xml:space="preserve">Number of bales by location </w:t>
            </w:r>
            <w:r w:rsidR="00FC2FAB">
              <w:rPr>
                <w:rFonts w:eastAsia="Times New Roman"/>
                <w:szCs w:val="20"/>
              </w:rPr>
              <w:t>March 1, 2015</w:t>
            </w:r>
            <w:r>
              <w:rPr>
                <w:rFonts w:eastAsia="Times New Roman"/>
                <w:szCs w:val="20"/>
              </w:rPr>
              <w:t xml:space="preserve"> </w:t>
            </w:r>
          </w:p>
        </w:tc>
        <w:tc>
          <w:tcPr>
            <w:tcW w:w="1620" w:type="dxa"/>
            <w:gridSpan w:val="2"/>
            <w:tcMar>
              <w:top w:w="58" w:type="dxa"/>
              <w:left w:w="58" w:type="dxa"/>
              <w:bottom w:w="29" w:type="dxa"/>
              <w:right w:w="58" w:type="dxa"/>
            </w:tcMar>
            <w:vAlign w:val="bottom"/>
          </w:tcPr>
          <w:p w:rsidR="00E60F47" w:rsidRPr="00651CFF" w:rsidRDefault="00E60F47" w:rsidP="00651CFF">
            <w:pPr>
              <w:jc w:val="center"/>
              <w:rPr>
                <w:rFonts w:eastAsia="Times New Roman"/>
                <w:b/>
                <w:sz w:val="18"/>
                <w:szCs w:val="18"/>
              </w:rPr>
            </w:pPr>
            <w:r w:rsidRPr="00651CFF">
              <w:rPr>
                <w:rFonts w:eastAsia="Times New Roman"/>
                <w:b/>
                <w:sz w:val="18"/>
                <w:szCs w:val="18"/>
              </w:rPr>
              <w:t>Bales</w:t>
            </w:r>
          </w:p>
        </w:tc>
        <w:tc>
          <w:tcPr>
            <w:tcW w:w="1766" w:type="dxa"/>
            <w:gridSpan w:val="2"/>
            <w:tcMar>
              <w:top w:w="58" w:type="dxa"/>
              <w:left w:w="58" w:type="dxa"/>
              <w:bottom w:w="29" w:type="dxa"/>
              <w:right w:w="58" w:type="dxa"/>
            </w:tcMar>
            <w:vAlign w:val="bottom"/>
          </w:tcPr>
          <w:p w:rsidR="00E60F47" w:rsidRPr="00651CFF" w:rsidRDefault="00E60F47" w:rsidP="00651CFF">
            <w:pPr>
              <w:jc w:val="center"/>
              <w:rPr>
                <w:rFonts w:eastAsia="Times New Roman"/>
                <w:b/>
                <w:sz w:val="18"/>
                <w:szCs w:val="18"/>
              </w:rPr>
            </w:pPr>
            <w:r w:rsidRPr="00651CFF">
              <w:rPr>
                <w:rFonts w:eastAsia="Times New Roman"/>
                <w:b/>
                <w:sz w:val="18"/>
                <w:szCs w:val="18"/>
              </w:rPr>
              <w:t>Bales</w:t>
            </w:r>
          </w:p>
        </w:tc>
        <w:tc>
          <w:tcPr>
            <w:tcW w:w="1582" w:type="dxa"/>
            <w:gridSpan w:val="4"/>
            <w:tcMar>
              <w:top w:w="58" w:type="dxa"/>
              <w:left w:w="58" w:type="dxa"/>
              <w:bottom w:w="29" w:type="dxa"/>
              <w:right w:w="58" w:type="dxa"/>
            </w:tcMar>
            <w:vAlign w:val="bottom"/>
          </w:tcPr>
          <w:p w:rsidR="00E60F47" w:rsidRPr="00651CFF" w:rsidRDefault="00E60F47" w:rsidP="00651CFF">
            <w:pPr>
              <w:jc w:val="center"/>
              <w:rPr>
                <w:rFonts w:eastAsia="Times New Roman"/>
                <w:b/>
                <w:sz w:val="18"/>
                <w:szCs w:val="18"/>
              </w:rPr>
            </w:pPr>
            <w:r w:rsidRPr="00651CFF">
              <w:rPr>
                <w:rFonts w:eastAsia="Times New Roman"/>
                <w:b/>
                <w:sz w:val="18"/>
                <w:szCs w:val="18"/>
              </w:rPr>
              <w:t>Bales</w:t>
            </w:r>
          </w:p>
        </w:tc>
      </w:tr>
      <w:tr w:rsidR="00E60F47" w:rsidRPr="00651CFF" w:rsidTr="003B6DF4">
        <w:trPr>
          <w:cantSplit/>
          <w:trHeight w:hRule="exact" w:val="360"/>
        </w:trPr>
        <w:tc>
          <w:tcPr>
            <w:tcW w:w="6120" w:type="dxa"/>
            <w:tcBorders>
              <w:top w:val="nil"/>
              <w:left w:val="nil"/>
              <w:bottom w:val="nil"/>
            </w:tcBorders>
            <w:shd w:val="clear" w:color="auto" w:fill="auto"/>
            <w:tcMar>
              <w:top w:w="58" w:type="dxa"/>
              <w:left w:w="418" w:type="dxa"/>
              <w:bottom w:w="29" w:type="dxa"/>
              <w:right w:w="58" w:type="dxa"/>
            </w:tcMar>
            <w:vAlign w:val="bottom"/>
          </w:tcPr>
          <w:p w:rsidR="00E60F47" w:rsidRPr="00651CFF" w:rsidRDefault="00E60F47" w:rsidP="00651CFF">
            <w:pPr>
              <w:ind w:left="360" w:hanging="360"/>
              <w:rPr>
                <w:rFonts w:eastAsia="Times New Roman"/>
                <w:szCs w:val="20"/>
              </w:rPr>
            </w:pPr>
            <w:r w:rsidRPr="00651CFF">
              <w:rPr>
                <w:rFonts w:eastAsia="Times New Roman"/>
                <w:szCs w:val="20"/>
              </w:rPr>
              <w:t>a.</w:t>
            </w:r>
            <w:r w:rsidRPr="00651CFF">
              <w:rPr>
                <w:rFonts w:eastAsia="Times New Roman"/>
                <w:szCs w:val="20"/>
              </w:rPr>
              <w:tab/>
              <w:t xml:space="preserve">Stored on your </w:t>
            </w:r>
            <w:proofErr w:type="gramStart"/>
            <w:r w:rsidRPr="00651CFF">
              <w:rPr>
                <w:rFonts w:eastAsia="Times New Roman"/>
                <w:szCs w:val="20"/>
              </w:rPr>
              <w:t>premises.</w:t>
            </w:r>
            <w:proofErr w:type="gramEnd"/>
            <w:r w:rsidRPr="00651CFF">
              <w:rPr>
                <w:rFonts w:eastAsia="Times New Roman"/>
                <w:szCs w:val="20"/>
              </w:rPr>
              <w:t xml:space="preserve"> . . . . . . . . .. . . . . . . . . . . . . . . </w:t>
            </w:r>
            <w:r>
              <w:rPr>
                <w:rFonts w:eastAsia="Times New Roman"/>
                <w:szCs w:val="20"/>
              </w:rPr>
              <w:t>.</w:t>
            </w:r>
          </w:p>
        </w:tc>
        <w:tc>
          <w:tcPr>
            <w:tcW w:w="1620" w:type="dxa"/>
            <w:gridSpan w:val="2"/>
            <w:tcMar>
              <w:top w:w="58" w:type="dxa"/>
              <w:left w:w="58" w:type="dxa"/>
              <w:bottom w:w="29" w:type="dxa"/>
              <w:right w:w="58" w:type="dxa"/>
            </w:tcMar>
          </w:tcPr>
          <w:p w:rsidR="00E60F47" w:rsidRPr="008F3035" w:rsidRDefault="00E60F47" w:rsidP="00985B81">
            <w:pPr>
              <w:rPr>
                <w:rStyle w:val="QRSVariable"/>
              </w:rPr>
            </w:pPr>
            <w:r w:rsidRPr="008F3035">
              <w:rPr>
                <w:rStyle w:val="QRSVariable"/>
                <w:shd w:val="clear" w:color="auto" w:fill="auto"/>
              </w:rPr>
              <w:t>503</w:t>
            </w:r>
          </w:p>
        </w:tc>
        <w:tc>
          <w:tcPr>
            <w:tcW w:w="1766" w:type="dxa"/>
            <w:gridSpan w:val="2"/>
            <w:tcMar>
              <w:top w:w="58" w:type="dxa"/>
              <w:left w:w="58" w:type="dxa"/>
              <w:bottom w:w="29" w:type="dxa"/>
              <w:right w:w="58" w:type="dxa"/>
            </w:tcMar>
          </w:tcPr>
          <w:p w:rsidR="00E60F47" w:rsidRPr="008F3035" w:rsidRDefault="00E60F47" w:rsidP="00985B81">
            <w:pPr>
              <w:rPr>
                <w:rStyle w:val="QRSVariable"/>
              </w:rPr>
            </w:pPr>
            <w:r w:rsidRPr="008F3035">
              <w:rPr>
                <w:rStyle w:val="QRSVariable"/>
                <w:shd w:val="clear" w:color="auto" w:fill="auto"/>
              </w:rPr>
              <w:t>504</w:t>
            </w:r>
          </w:p>
        </w:tc>
        <w:tc>
          <w:tcPr>
            <w:tcW w:w="1582" w:type="dxa"/>
            <w:gridSpan w:val="4"/>
            <w:tcMar>
              <w:top w:w="58" w:type="dxa"/>
              <w:left w:w="58" w:type="dxa"/>
              <w:bottom w:w="29" w:type="dxa"/>
              <w:right w:w="58" w:type="dxa"/>
            </w:tcMar>
          </w:tcPr>
          <w:p w:rsidR="00E60F47" w:rsidRPr="008F3035" w:rsidRDefault="00E60F47" w:rsidP="00985B81">
            <w:pPr>
              <w:rPr>
                <w:rStyle w:val="QRSVariable"/>
              </w:rPr>
            </w:pPr>
            <w:r w:rsidRPr="008F3035">
              <w:rPr>
                <w:rStyle w:val="QRSVariable"/>
                <w:shd w:val="clear" w:color="auto" w:fill="auto"/>
              </w:rPr>
              <w:t>505</w:t>
            </w:r>
          </w:p>
        </w:tc>
      </w:tr>
      <w:tr w:rsidR="00E60F47" w:rsidRPr="00651CFF" w:rsidTr="003B6DF4">
        <w:trPr>
          <w:cantSplit/>
          <w:trHeight w:hRule="exact" w:val="360"/>
        </w:trPr>
        <w:tc>
          <w:tcPr>
            <w:tcW w:w="6120" w:type="dxa"/>
            <w:tcBorders>
              <w:top w:val="nil"/>
              <w:left w:val="nil"/>
              <w:bottom w:val="nil"/>
            </w:tcBorders>
            <w:shd w:val="clear" w:color="auto" w:fill="auto"/>
            <w:tcMar>
              <w:top w:w="58" w:type="dxa"/>
              <w:left w:w="418" w:type="dxa"/>
              <w:bottom w:w="29" w:type="dxa"/>
              <w:right w:w="58" w:type="dxa"/>
            </w:tcMar>
            <w:vAlign w:val="bottom"/>
          </w:tcPr>
          <w:p w:rsidR="00E60F47" w:rsidRPr="00651CFF" w:rsidRDefault="00E60F47" w:rsidP="00651CFF">
            <w:pPr>
              <w:ind w:left="360" w:hanging="360"/>
              <w:rPr>
                <w:rFonts w:eastAsia="Times New Roman"/>
                <w:szCs w:val="20"/>
              </w:rPr>
            </w:pPr>
            <w:r w:rsidRPr="00651CFF">
              <w:rPr>
                <w:rFonts w:eastAsia="Times New Roman"/>
                <w:szCs w:val="20"/>
              </w:rPr>
              <w:t>b.</w:t>
            </w:r>
            <w:r w:rsidRPr="00651CFF">
              <w:rPr>
                <w:rFonts w:eastAsia="Times New Roman"/>
                <w:szCs w:val="20"/>
              </w:rPr>
              <w:tab/>
              <w:t xml:space="preserve">Warehouse stocks. . . . . . . . . . . . . . . . . . . . . . . . . . . . . . </w:t>
            </w:r>
            <w:r w:rsidRPr="00651CFF">
              <w:rPr>
                <w:rFonts w:eastAsia="Times New Roman"/>
                <w:b/>
                <w:sz w:val="16"/>
                <w:szCs w:val="16"/>
              </w:rPr>
              <w:t xml:space="preserve"> </w:t>
            </w:r>
          </w:p>
        </w:tc>
        <w:tc>
          <w:tcPr>
            <w:tcW w:w="1620" w:type="dxa"/>
            <w:gridSpan w:val="2"/>
            <w:tcBorders>
              <w:bottom w:val="single" w:sz="4" w:space="0" w:color="auto"/>
            </w:tcBorders>
            <w:tcMar>
              <w:top w:w="58" w:type="dxa"/>
              <w:left w:w="58" w:type="dxa"/>
              <w:bottom w:w="29" w:type="dxa"/>
              <w:right w:w="58" w:type="dxa"/>
            </w:tcMar>
          </w:tcPr>
          <w:p w:rsidR="00E60F47" w:rsidRPr="008F3035" w:rsidRDefault="00E60F47" w:rsidP="00985B81">
            <w:pPr>
              <w:rPr>
                <w:rStyle w:val="QRSVariable"/>
              </w:rPr>
            </w:pPr>
            <w:r w:rsidRPr="008F3035">
              <w:rPr>
                <w:rStyle w:val="QRSVariable"/>
                <w:shd w:val="clear" w:color="auto" w:fill="auto"/>
              </w:rPr>
              <w:t>506</w:t>
            </w:r>
          </w:p>
        </w:tc>
        <w:tc>
          <w:tcPr>
            <w:tcW w:w="1766" w:type="dxa"/>
            <w:gridSpan w:val="2"/>
            <w:tcBorders>
              <w:bottom w:val="single" w:sz="4" w:space="0" w:color="auto"/>
            </w:tcBorders>
            <w:tcMar>
              <w:top w:w="58" w:type="dxa"/>
              <w:left w:w="58" w:type="dxa"/>
              <w:bottom w:w="29" w:type="dxa"/>
              <w:right w:w="58" w:type="dxa"/>
            </w:tcMar>
          </w:tcPr>
          <w:p w:rsidR="00E60F47" w:rsidRPr="008F3035" w:rsidRDefault="00E60F47" w:rsidP="00985B81">
            <w:pPr>
              <w:rPr>
                <w:rStyle w:val="QRSVariable"/>
              </w:rPr>
            </w:pPr>
            <w:r w:rsidRPr="008F3035">
              <w:rPr>
                <w:rStyle w:val="QRSVariable"/>
                <w:shd w:val="clear" w:color="auto" w:fill="auto"/>
              </w:rPr>
              <w:t>507</w:t>
            </w:r>
          </w:p>
        </w:tc>
        <w:tc>
          <w:tcPr>
            <w:tcW w:w="1582" w:type="dxa"/>
            <w:gridSpan w:val="4"/>
            <w:tcBorders>
              <w:bottom w:val="single" w:sz="4" w:space="0" w:color="auto"/>
            </w:tcBorders>
            <w:tcMar>
              <w:top w:w="58" w:type="dxa"/>
              <w:left w:w="58" w:type="dxa"/>
              <w:bottom w:w="29" w:type="dxa"/>
              <w:right w:w="58" w:type="dxa"/>
            </w:tcMar>
          </w:tcPr>
          <w:p w:rsidR="00E60F47" w:rsidRPr="008F3035" w:rsidRDefault="00E60F47" w:rsidP="00985B81">
            <w:pPr>
              <w:rPr>
                <w:rStyle w:val="QRSVariable"/>
              </w:rPr>
            </w:pPr>
            <w:r w:rsidRPr="008F3035">
              <w:rPr>
                <w:rStyle w:val="QRSVariable"/>
                <w:shd w:val="clear" w:color="auto" w:fill="auto"/>
              </w:rPr>
              <w:t>508</w:t>
            </w:r>
          </w:p>
        </w:tc>
      </w:tr>
      <w:tr w:rsidR="00E60F47" w:rsidRPr="00651CFF" w:rsidTr="003B6DF4">
        <w:trPr>
          <w:cantSplit/>
          <w:trHeight w:hRule="exact" w:val="360"/>
        </w:trPr>
        <w:tc>
          <w:tcPr>
            <w:tcW w:w="6120" w:type="dxa"/>
            <w:tcBorders>
              <w:top w:val="nil"/>
              <w:left w:val="nil"/>
              <w:bottom w:val="nil"/>
            </w:tcBorders>
            <w:shd w:val="clear" w:color="auto" w:fill="auto"/>
            <w:tcMar>
              <w:top w:w="58" w:type="dxa"/>
              <w:left w:w="418" w:type="dxa"/>
              <w:bottom w:w="29" w:type="dxa"/>
              <w:right w:w="58" w:type="dxa"/>
            </w:tcMar>
            <w:vAlign w:val="bottom"/>
          </w:tcPr>
          <w:p w:rsidR="00E60F47" w:rsidRPr="00651CFF" w:rsidRDefault="00E60F47" w:rsidP="00651CFF">
            <w:pPr>
              <w:ind w:left="360" w:hanging="360"/>
              <w:rPr>
                <w:rFonts w:eastAsia="Times New Roman"/>
                <w:szCs w:val="20"/>
              </w:rPr>
            </w:pPr>
            <w:proofErr w:type="gramStart"/>
            <w:r w:rsidRPr="00651CFF">
              <w:rPr>
                <w:rFonts w:eastAsia="Times New Roman"/>
                <w:szCs w:val="20"/>
              </w:rPr>
              <w:t>c</w:t>
            </w:r>
            <w:proofErr w:type="gramEnd"/>
            <w:r w:rsidRPr="00651CFF">
              <w:rPr>
                <w:rFonts w:eastAsia="Times New Roman"/>
                <w:szCs w:val="20"/>
              </w:rPr>
              <w:t>.</w:t>
            </w:r>
            <w:r w:rsidRPr="00651CFF">
              <w:rPr>
                <w:rFonts w:eastAsia="Times New Roman"/>
                <w:szCs w:val="20"/>
              </w:rPr>
              <w:tab/>
              <w:t xml:space="preserve">In transit. . . . . . . . . . . . . . . . . . . . . . . . . . . . . . . . . . . . . . </w:t>
            </w:r>
            <w:r w:rsidRPr="00651CFF">
              <w:rPr>
                <w:rFonts w:eastAsia="Times New Roman"/>
                <w:b/>
                <w:sz w:val="16"/>
                <w:szCs w:val="16"/>
              </w:rPr>
              <w:t xml:space="preserve"> </w:t>
            </w:r>
          </w:p>
        </w:tc>
        <w:tc>
          <w:tcPr>
            <w:tcW w:w="1620" w:type="dxa"/>
            <w:gridSpan w:val="2"/>
            <w:tcBorders>
              <w:bottom w:val="single" w:sz="4" w:space="0" w:color="auto"/>
            </w:tcBorders>
            <w:tcMar>
              <w:top w:w="58" w:type="dxa"/>
              <w:left w:w="58" w:type="dxa"/>
              <w:bottom w:w="29" w:type="dxa"/>
              <w:right w:w="58" w:type="dxa"/>
            </w:tcMar>
          </w:tcPr>
          <w:p w:rsidR="00E60F47" w:rsidRPr="008F3035" w:rsidRDefault="00E60F47" w:rsidP="00985B81">
            <w:pPr>
              <w:rPr>
                <w:rStyle w:val="QRSVariable"/>
              </w:rPr>
            </w:pPr>
            <w:r w:rsidRPr="008F3035">
              <w:rPr>
                <w:rStyle w:val="QRSVariable"/>
                <w:shd w:val="clear" w:color="auto" w:fill="auto"/>
              </w:rPr>
              <w:t>509</w:t>
            </w:r>
          </w:p>
        </w:tc>
        <w:tc>
          <w:tcPr>
            <w:tcW w:w="1766" w:type="dxa"/>
            <w:gridSpan w:val="2"/>
            <w:tcBorders>
              <w:bottom w:val="single" w:sz="4" w:space="0" w:color="auto"/>
            </w:tcBorders>
            <w:tcMar>
              <w:top w:w="58" w:type="dxa"/>
              <w:left w:w="58" w:type="dxa"/>
              <w:bottom w:w="29" w:type="dxa"/>
              <w:right w:w="58" w:type="dxa"/>
            </w:tcMar>
          </w:tcPr>
          <w:p w:rsidR="00E60F47" w:rsidRPr="008F3035" w:rsidRDefault="00E60F47" w:rsidP="00985B81">
            <w:pPr>
              <w:rPr>
                <w:rStyle w:val="QRSVariable"/>
              </w:rPr>
            </w:pPr>
            <w:r w:rsidRPr="008F3035">
              <w:rPr>
                <w:rStyle w:val="QRSVariable"/>
                <w:shd w:val="clear" w:color="auto" w:fill="auto"/>
              </w:rPr>
              <w:t>510</w:t>
            </w:r>
          </w:p>
        </w:tc>
        <w:tc>
          <w:tcPr>
            <w:tcW w:w="1582" w:type="dxa"/>
            <w:gridSpan w:val="4"/>
            <w:tcBorders>
              <w:bottom w:val="single" w:sz="4" w:space="0" w:color="auto"/>
            </w:tcBorders>
            <w:tcMar>
              <w:top w:w="58" w:type="dxa"/>
              <w:left w:w="58" w:type="dxa"/>
              <w:bottom w:w="29" w:type="dxa"/>
              <w:right w:w="58" w:type="dxa"/>
            </w:tcMar>
          </w:tcPr>
          <w:p w:rsidR="00E60F47" w:rsidRPr="008F3035" w:rsidRDefault="00E60F47" w:rsidP="00985B81">
            <w:pPr>
              <w:rPr>
                <w:rStyle w:val="QRSVariable"/>
              </w:rPr>
            </w:pPr>
            <w:r w:rsidRPr="008F3035">
              <w:rPr>
                <w:rStyle w:val="QRSVariable"/>
                <w:shd w:val="clear" w:color="auto" w:fill="auto"/>
              </w:rPr>
              <w:t>511</w:t>
            </w:r>
          </w:p>
        </w:tc>
      </w:tr>
      <w:tr w:rsidR="00E60F47" w:rsidRPr="00651CFF" w:rsidTr="003B6DF4">
        <w:trPr>
          <w:cantSplit/>
          <w:trHeight w:hRule="exact" w:val="360"/>
        </w:trPr>
        <w:tc>
          <w:tcPr>
            <w:tcW w:w="612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E60F47" w:rsidRPr="00651CFF" w:rsidRDefault="00E60F47" w:rsidP="003B6DF4">
            <w:pPr>
              <w:ind w:left="360" w:hanging="360"/>
              <w:rPr>
                <w:rFonts w:eastAsia="Times New Roman"/>
                <w:szCs w:val="20"/>
              </w:rPr>
            </w:pPr>
            <w:r w:rsidRPr="00651CFF">
              <w:rPr>
                <w:rFonts w:eastAsia="Times New Roman"/>
                <w:szCs w:val="20"/>
              </w:rPr>
              <w:t>2.</w:t>
            </w:r>
            <w:r w:rsidRPr="00651CFF">
              <w:rPr>
                <w:rFonts w:eastAsia="Times New Roman"/>
                <w:szCs w:val="20"/>
              </w:rPr>
              <w:tab/>
              <w:t xml:space="preserve">Average weight per bale. . . . . . . . . . . . . . . . . . . . . . . . . . </w:t>
            </w:r>
            <w:r w:rsidRPr="00651CFF">
              <w:rPr>
                <w:rFonts w:eastAsia="Times New Roman"/>
                <w:b/>
                <w:sz w:val="16"/>
                <w:szCs w:val="16"/>
              </w:rPr>
              <w:t>(Lbs.)</w:t>
            </w:r>
          </w:p>
        </w:tc>
        <w:tc>
          <w:tcPr>
            <w:tcW w:w="13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E60F47" w:rsidRPr="008F3035" w:rsidRDefault="00E60F47" w:rsidP="00985B81">
            <w:pPr>
              <w:rPr>
                <w:sz w:val="16"/>
                <w:szCs w:val="16"/>
              </w:rPr>
            </w:pPr>
            <w:r w:rsidRPr="008F3035">
              <w:rPr>
                <w:sz w:val="16"/>
                <w:szCs w:val="16"/>
              </w:rPr>
              <w:t>512</w:t>
            </w:r>
          </w:p>
        </w:tc>
        <w:tc>
          <w:tcPr>
            <w:tcW w:w="318" w:type="dxa"/>
            <w:tcBorders>
              <w:top w:val="single" w:sz="4" w:space="0" w:color="auto"/>
              <w:left w:val="nil"/>
              <w:bottom w:val="single" w:sz="4" w:space="0" w:color="auto"/>
              <w:right w:val="single" w:sz="2" w:space="0" w:color="auto"/>
            </w:tcBorders>
          </w:tcPr>
          <w:p w:rsidR="00E60F47" w:rsidRPr="008F3035" w:rsidRDefault="00E60F47" w:rsidP="00985B81">
            <w:pPr>
              <w:rPr>
                <w:sz w:val="16"/>
                <w:szCs w:val="16"/>
              </w:rPr>
            </w:pPr>
          </w:p>
        </w:tc>
        <w:tc>
          <w:tcPr>
            <w:tcW w:w="1248" w:type="dxa"/>
            <w:tcBorders>
              <w:top w:val="single" w:sz="4" w:space="0" w:color="auto"/>
              <w:left w:val="single" w:sz="2" w:space="0" w:color="auto"/>
              <w:bottom w:val="single" w:sz="4" w:space="0" w:color="auto"/>
              <w:right w:val="nil"/>
            </w:tcBorders>
            <w:tcMar>
              <w:top w:w="58" w:type="dxa"/>
              <w:left w:w="58" w:type="dxa"/>
              <w:bottom w:w="29" w:type="dxa"/>
              <w:right w:w="58" w:type="dxa"/>
            </w:tcMar>
          </w:tcPr>
          <w:p w:rsidR="00E60F47" w:rsidRPr="008F3035" w:rsidRDefault="00E60F47" w:rsidP="00985B81">
            <w:pPr>
              <w:rPr>
                <w:sz w:val="16"/>
                <w:szCs w:val="16"/>
              </w:rPr>
            </w:pPr>
            <w:r>
              <w:rPr>
                <w:sz w:val="16"/>
                <w:szCs w:val="16"/>
              </w:rPr>
              <w:t>513</w:t>
            </w:r>
          </w:p>
        </w:tc>
        <w:tc>
          <w:tcPr>
            <w:tcW w:w="518" w:type="dxa"/>
            <w:tcBorders>
              <w:top w:val="single" w:sz="4" w:space="0" w:color="auto"/>
              <w:left w:val="nil"/>
              <w:bottom w:val="single" w:sz="4" w:space="0" w:color="auto"/>
              <w:right w:val="single" w:sz="2" w:space="0" w:color="auto"/>
            </w:tcBorders>
            <w:vAlign w:val="bottom"/>
          </w:tcPr>
          <w:p w:rsidR="00E60F47" w:rsidRPr="00651CFF" w:rsidRDefault="00E60F47" w:rsidP="00651CFF">
            <w:pPr>
              <w:jc w:val="right"/>
              <w:rPr>
                <w:rFonts w:eastAsia="Times New Roman"/>
                <w:b/>
                <w:szCs w:val="20"/>
              </w:rPr>
            </w:pPr>
          </w:p>
        </w:tc>
        <w:tc>
          <w:tcPr>
            <w:tcW w:w="932" w:type="dxa"/>
            <w:gridSpan w:val="2"/>
            <w:tcBorders>
              <w:top w:val="single" w:sz="4" w:space="0" w:color="auto"/>
              <w:left w:val="single" w:sz="2" w:space="0" w:color="auto"/>
              <w:bottom w:val="single" w:sz="4" w:space="0" w:color="auto"/>
              <w:right w:val="nil"/>
            </w:tcBorders>
            <w:tcMar>
              <w:top w:w="58" w:type="dxa"/>
              <w:left w:w="58" w:type="dxa"/>
              <w:bottom w:w="29" w:type="dxa"/>
              <w:right w:w="58" w:type="dxa"/>
            </w:tcMar>
          </w:tcPr>
          <w:p w:rsidR="00E60F47" w:rsidRPr="00651CFF" w:rsidRDefault="00E60F47" w:rsidP="00873C82">
            <w:pPr>
              <w:rPr>
                <w:rFonts w:eastAsia="Times New Roman"/>
                <w:sz w:val="16"/>
                <w:szCs w:val="20"/>
              </w:rPr>
            </w:pPr>
            <w:r>
              <w:rPr>
                <w:rFonts w:eastAsia="Times New Roman"/>
                <w:sz w:val="16"/>
                <w:szCs w:val="20"/>
              </w:rPr>
              <w:t>514</w:t>
            </w:r>
            <w:r w:rsidRPr="00651CFF">
              <w:rPr>
                <w:rFonts w:eastAsia="Times New Roman"/>
                <w:noProof/>
                <w:sz w:val="16"/>
                <w:szCs w:val="20"/>
              </w:rPr>
              <w:t xml:space="preserve">     </w:t>
            </w:r>
          </w:p>
        </w:tc>
        <w:tc>
          <w:tcPr>
            <w:tcW w:w="650" w:type="dxa"/>
            <w:gridSpan w:val="2"/>
            <w:tcBorders>
              <w:top w:val="single" w:sz="4" w:space="0" w:color="auto"/>
              <w:left w:val="nil"/>
              <w:bottom w:val="single" w:sz="4" w:space="0" w:color="auto"/>
              <w:right w:val="single" w:sz="4" w:space="0" w:color="auto"/>
            </w:tcBorders>
            <w:vAlign w:val="bottom"/>
          </w:tcPr>
          <w:p w:rsidR="00E60F47" w:rsidRPr="00651CFF" w:rsidRDefault="00E60F47" w:rsidP="00651CFF">
            <w:pPr>
              <w:jc w:val="right"/>
              <w:rPr>
                <w:rFonts w:eastAsia="Times New Roman"/>
                <w:b/>
                <w:szCs w:val="20"/>
              </w:rPr>
            </w:pPr>
          </w:p>
        </w:tc>
      </w:tr>
      <w:tr w:rsidR="00E60F47" w:rsidRPr="00651CFF" w:rsidTr="00651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73"/>
        </w:trPr>
        <w:tc>
          <w:tcPr>
            <w:tcW w:w="11088" w:type="dxa"/>
            <w:gridSpan w:val="9"/>
            <w:shd w:val="clear" w:color="auto" w:fill="auto"/>
            <w:tcMar>
              <w:top w:w="58" w:type="dxa"/>
              <w:left w:w="58" w:type="dxa"/>
              <w:bottom w:w="29" w:type="dxa"/>
              <w:right w:w="58" w:type="dxa"/>
            </w:tcMar>
            <w:vAlign w:val="bottom"/>
          </w:tcPr>
          <w:p w:rsidR="00E60F47" w:rsidRPr="00651CFF" w:rsidRDefault="00E60F47" w:rsidP="00873C82">
            <w:pPr>
              <w:rPr>
                <w:rFonts w:eastAsia="Times New Roman"/>
                <w:szCs w:val="20"/>
              </w:rPr>
            </w:pPr>
          </w:p>
        </w:tc>
      </w:tr>
      <w:tr w:rsidR="00E60F47" w:rsidRPr="00651CFF" w:rsidTr="003B6DF4">
        <w:trPr>
          <w:cantSplit/>
          <w:trHeight w:val="535"/>
        </w:trPr>
        <w:tc>
          <w:tcPr>
            <w:tcW w:w="7740" w:type="dxa"/>
            <w:gridSpan w:val="3"/>
            <w:tcBorders>
              <w:top w:val="nil"/>
              <w:left w:val="nil"/>
              <w:bottom w:val="nil"/>
            </w:tcBorders>
            <w:shd w:val="clear" w:color="auto" w:fill="auto"/>
            <w:tcMar>
              <w:top w:w="58" w:type="dxa"/>
              <w:left w:w="58" w:type="dxa"/>
              <w:bottom w:w="29" w:type="dxa"/>
              <w:right w:w="58" w:type="dxa"/>
            </w:tcMar>
            <w:vAlign w:val="bottom"/>
          </w:tcPr>
          <w:p w:rsidR="00E60F47" w:rsidRPr="00651CFF" w:rsidRDefault="00E60F47" w:rsidP="003B6DF4">
            <w:pPr>
              <w:rPr>
                <w:rFonts w:eastAsia="Times New Roman"/>
                <w:b/>
                <w:szCs w:val="20"/>
              </w:rPr>
            </w:pPr>
            <w:r w:rsidRPr="00651CFF">
              <w:rPr>
                <w:rFonts w:eastAsia="Times New Roman"/>
                <w:b/>
                <w:szCs w:val="20"/>
              </w:rPr>
              <w:t>FOREIGN</w:t>
            </w:r>
            <w:r>
              <w:rPr>
                <w:rFonts w:eastAsia="Times New Roman"/>
                <w:b/>
                <w:szCs w:val="20"/>
              </w:rPr>
              <w:t xml:space="preserve"> GROWN </w:t>
            </w:r>
            <w:r w:rsidRPr="00651CFF">
              <w:rPr>
                <w:rFonts w:eastAsia="Times New Roman"/>
                <w:b/>
                <w:szCs w:val="20"/>
              </w:rPr>
              <w:t>HOPS</w:t>
            </w:r>
          </w:p>
        </w:tc>
        <w:tc>
          <w:tcPr>
            <w:tcW w:w="1766" w:type="dxa"/>
            <w:gridSpan w:val="2"/>
            <w:tcMar>
              <w:top w:w="58" w:type="dxa"/>
              <w:left w:w="58" w:type="dxa"/>
              <w:bottom w:w="29" w:type="dxa"/>
              <w:right w:w="58" w:type="dxa"/>
            </w:tcMar>
            <w:vAlign w:val="bottom"/>
          </w:tcPr>
          <w:p w:rsidR="00E60F47" w:rsidRPr="00651CFF" w:rsidRDefault="00E60F47" w:rsidP="00651CFF">
            <w:pPr>
              <w:jc w:val="center"/>
              <w:rPr>
                <w:rFonts w:eastAsia="Times New Roman"/>
                <w:b/>
                <w:sz w:val="18"/>
                <w:szCs w:val="18"/>
              </w:rPr>
            </w:pPr>
            <w:r w:rsidRPr="00651CFF">
              <w:rPr>
                <w:rFonts w:eastAsia="Times New Roman"/>
                <w:b/>
                <w:sz w:val="18"/>
                <w:szCs w:val="18"/>
              </w:rPr>
              <w:t>Bales</w:t>
            </w:r>
          </w:p>
          <w:p w:rsidR="00E60F47" w:rsidRPr="00651CFF" w:rsidRDefault="00E60F47" w:rsidP="00651CFF">
            <w:pPr>
              <w:jc w:val="center"/>
              <w:rPr>
                <w:rFonts w:eastAsia="Times New Roman"/>
                <w:b/>
                <w:szCs w:val="20"/>
              </w:rPr>
            </w:pPr>
          </w:p>
        </w:tc>
        <w:tc>
          <w:tcPr>
            <w:tcW w:w="1582" w:type="dxa"/>
            <w:gridSpan w:val="4"/>
            <w:tcMar>
              <w:top w:w="58" w:type="dxa"/>
              <w:left w:w="58" w:type="dxa"/>
              <w:bottom w:w="29" w:type="dxa"/>
              <w:right w:w="58" w:type="dxa"/>
            </w:tcMar>
            <w:vAlign w:val="center"/>
          </w:tcPr>
          <w:p w:rsidR="00E60F47" w:rsidRPr="00651CFF" w:rsidRDefault="00E60F47" w:rsidP="00651CFF">
            <w:pPr>
              <w:jc w:val="center"/>
              <w:rPr>
                <w:rFonts w:eastAsia="Times New Roman"/>
                <w:b/>
                <w:sz w:val="18"/>
                <w:szCs w:val="18"/>
              </w:rPr>
            </w:pPr>
            <w:r w:rsidRPr="00651CFF">
              <w:rPr>
                <w:rFonts w:eastAsia="Times New Roman"/>
                <w:b/>
                <w:sz w:val="18"/>
                <w:szCs w:val="18"/>
              </w:rPr>
              <w:t>Average Weight</w:t>
            </w:r>
          </w:p>
          <w:p w:rsidR="00E60F47" w:rsidRPr="00651CFF" w:rsidRDefault="00E60F47" w:rsidP="00651CFF">
            <w:pPr>
              <w:jc w:val="center"/>
              <w:rPr>
                <w:rFonts w:eastAsia="Times New Roman"/>
                <w:b/>
                <w:sz w:val="18"/>
                <w:szCs w:val="18"/>
              </w:rPr>
            </w:pPr>
            <w:r w:rsidRPr="00651CFF">
              <w:rPr>
                <w:rFonts w:eastAsia="Times New Roman"/>
                <w:b/>
                <w:sz w:val="18"/>
                <w:szCs w:val="18"/>
              </w:rPr>
              <w:t>Per Bale</w:t>
            </w:r>
          </w:p>
          <w:p w:rsidR="00E60F47" w:rsidRPr="00651CFF" w:rsidRDefault="00E60F47" w:rsidP="00651CFF">
            <w:pPr>
              <w:jc w:val="center"/>
              <w:rPr>
                <w:rFonts w:eastAsia="Times New Roman"/>
                <w:b/>
                <w:sz w:val="16"/>
                <w:szCs w:val="16"/>
              </w:rPr>
            </w:pPr>
            <w:r w:rsidRPr="00651CFF">
              <w:rPr>
                <w:rFonts w:eastAsia="Times New Roman"/>
                <w:b/>
                <w:sz w:val="16"/>
                <w:szCs w:val="16"/>
              </w:rPr>
              <w:t>(Lbs.)</w:t>
            </w:r>
          </w:p>
        </w:tc>
      </w:tr>
      <w:tr w:rsidR="00E60F47" w:rsidRPr="00651CFF" w:rsidTr="003B6DF4">
        <w:trPr>
          <w:cantSplit/>
          <w:trHeight w:val="355"/>
        </w:trPr>
        <w:tc>
          <w:tcPr>
            <w:tcW w:w="7740" w:type="dxa"/>
            <w:gridSpan w:val="3"/>
            <w:tcBorders>
              <w:top w:val="nil"/>
              <w:left w:val="nil"/>
              <w:bottom w:val="nil"/>
            </w:tcBorders>
            <w:shd w:val="clear" w:color="auto" w:fill="auto"/>
            <w:tcMar>
              <w:top w:w="58" w:type="dxa"/>
              <w:left w:w="58" w:type="dxa"/>
              <w:bottom w:w="29" w:type="dxa"/>
              <w:right w:w="58" w:type="dxa"/>
            </w:tcMar>
            <w:vAlign w:val="bottom"/>
          </w:tcPr>
          <w:p w:rsidR="00E60F47" w:rsidRPr="00651CFF" w:rsidRDefault="00E60F47" w:rsidP="00005255">
            <w:pPr>
              <w:ind w:left="360" w:hanging="360"/>
              <w:rPr>
                <w:rFonts w:eastAsia="Times New Roman"/>
                <w:szCs w:val="20"/>
              </w:rPr>
            </w:pPr>
            <w:r w:rsidRPr="00651CFF">
              <w:rPr>
                <w:rFonts w:eastAsia="Times New Roman"/>
                <w:szCs w:val="20"/>
              </w:rPr>
              <w:t>3.</w:t>
            </w:r>
            <w:r w:rsidRPr="00651CFF">
              <w:rPr>
                <w:rFonts w:eastAsia="Times New Roman"/>
                <w:szCs w:val="20"/>
              </w:rPr>
              <w:tab/>
              <w:t xml:space="preserve">Foreign hops stored in United States warehouses </w:t>
            </w:r>
            <w:r w:rsidR="00FC2FAB">
              <w:rPr>
                <w:rFonts w:eastAsia="Times New Roman"/>
                <w:szCs w:val="20"/>
              </w:rPr>
              <w:t>March 1, 2015</w:t>
            </w:r>
            <w:r>
              <w:rPr>
                <w:rFonts w:eastAsia="Times New Roman"/>
                <w:szCs w:val="20"/>
              </w:rPr>
              <w:t xml:space="preserve"> </w:t>
            </w:r>
            <w:r w:rsidRPr="00651CFF">
              <w:rPr>
                <w:rFonts w:eastAsia="Times New Roman"/>
                <w:szCs w:val="20"/>
              </w:rPr>
              <w:t xml:space="preserve">. . . . . . . . . . . . </w:t>
            </w:r>
            <w:r w:rsidRPr="00651CFF">
              <w:rPr>
                <w:rFonts w:eastAsia="Times New Roman"/>
                <w:b/>
                <w:szCs w:val="20"/>
              </w:rPr>
              <w:t xml:space="preserve"> </w:t>
            </w:r>
          </w:p>
        </w:tc>
        <w:tc>
          <w:tcPr>
            <w:tcW w:w="1766" w:type="dxa"/>
            <w:gridSpan w:val="2"/>
            <w:tcMar>
              <w:top w:w="58" w:type="dxa"/>
              <w:left w:w="58" w:type="dxa"/>
              <w:bottom w:w="29" w:type="dxa"/>
              <w:right w:w="58" w:type="dxa"/>
            </w:tcMar>
          </w:tcPr>
          <w:p w:rsidR="00E60F47" w:rsidRPr="008F3035" w:rsidRDefault="00E60F47" w:rsidP="00985B81">
            <w:pPr>
              <w:rPr>
                <w:rStyle w:val="QRSVariable"/>
              </w:rPr>
            </w:pPr>
            <w:r w:rsidRPr="008F3035">
              <w:rPr>
                <w:rStyle w:val="QRSVariable"/>
                <w:shd w:val="clear" w:color="auto" w:fill="auto"/>
              </w:rPr>
              <w:t>515</w:t>
            </w:r>
          </w:p>
        </w:tc>
        <w:tc>
          <w:tcPr>
            <w:tcW w:w="1052" w:type="dxa"/>
            <w:gridSpan w:val="3"/>
            <w:tcBorders>
              <w:bottom w:val="single" w:sz="4" w:space="0" w:color="auto"/>
              <w:right w:val="nil"/>
            </w:tcBorders>
            <w:tcMar>
              <w:top w:w="58" w:type="dxa"/>
              <w:left w:w="58" w:type="dxa"/>
              <w:bottom w:w="29" w:type="dxa"/>
              <w:right w:w="58" w:type="dxa"/>
            </w:tcMar>
          </w:tcPr>
          <w:p w:rsidR="00E60F47" w:rsidRPr="008F3035" w:rsidRDefault="00E60F47" w:rsidP="00985B81">
            <w:pPr>
              <w:rPr>
                <w:sz w:val="16"/>
                <w:szCs w:val="16"/>
              </w:rPr>
            </w:pPr>
            <w:r w:rsidRPr="008F3035">
              <w:rPr>
                <w:sz w:val="16"/>
                <w:szCs w:val="16"/>
              </w:rPr>
              <w:t>516</w:t>
            </w:r>
          </w:p>
        </w:tc>
        <w:tc>
          <w:tcPr>
            <w:tcW w:w="530" w:type="dxa"/>
            <w:tcBorders>
              <w:left w:val="nil"/>
              <w:bottom w:val="single" w:sz="4" w:space="0" w:color="auto"/>
            </w:tcBorders>
            <w:vAlign w:val="bottom"/>
          </w:tcPr>
          <w:p w:rsidR="00E60F47" w:rsidRPr="00651CFF" w:rsidRDefault="00E60F47" w:rsidP="00651CFF">
            <w:pPr>
              <w:jc w:val="right"/>
              <w:rPr>
                <w:rFonts w:eastAsia="Times New Roman"/>
                <w:b/>
                <w:szCs w:val="20"/>
              </w:rPr>
            </w:pPr>
          </w:p>
        </w:tc>
      </w:tr>
      <w:tr w:rsidR="00E60F47" w:rsidRPr="00651CFF" w:rsidTr="003B6DF4">
        <w:trPr>
          <w:cantSplit/>
          <w:trHeight w:hRule="exact" w:val="360"/>
        </w:trPr>
        <w:tc>
          <w:tcPr>
            <w:tcW w:w="7740" w:type="dxa"/>
            <w:gridSpan w:val="3"/>
            <w:tcBorders>
              <w:top w:val="nil"/>
              <w:left w:val="nil"/>
              <w:bottom w:val="nil"/>
            </w:tcBorders>
            <w:shd w:val="clear" w:color="auto" w:fill="auto"/>
            <w:tcMar>
              <w:top w:w="58" w:type="dxa"/>
              <w:left w:w="58" w:type="dxa"/>
              <w:bottom w:w="29" w:type="dxa"/>
              <w:right w:w="58" w:type="dxa"/>
            </w:tcMar>
            <w:vAlign w:val="bottom"/>
          </w:tcPr>
          <w:p w:rsidR="00E60F47" w:rsidRPr="00651CFF" w:rsidRDefault="00E60F47" w:rsidP="00005255">
            <w:pPr>
              <w:ind w:left="360" w:hanging="360"/>
              <w:rPr>
                <w:rFonts w:eastAsia="Times New Roman"/>
                <w:szCs w:val="20"/>
              </w:rPr>
            </w:pPr>
            <w:r w:rsidRPr="00651CFF">
              <w:rPr>
                <w:rFonts w:eastAsia="Times New Roman"/>
                <w:szCs w:val="20"/>
              </w:rPr>
              <w:t>4.</w:t>
            </w:r>
            <w:r w:rsidRPr="00651CFF">
              <w:rPr>
                <w:rFonts w:eastAsia="Times New Roman"/>
                <w:szCs w:val="20"/>
              </w:rPr>
              <w:tab/>
              <w:t xml:space="preserve">Foreign hops in transit to the United States </w:t>
            </w:r>
            <w:r w:rsidR="00FC2FAB">
              <w:rPr>
                <w:rFonts w:eastAsia="Times New Roman"/>
                <w:szCs w:val="20"/>
              </w:rPr>
              <w:t>March 1, 2015</w:t>
            </w:r>
            <w:r>
              <w:rPr>
                <w:rFonts w:eastAsia="Times New Roman"/>
                <w:szCs w:val="20"/>
              </w:rPr>
              <w:t xml:space="preserve"> </w:t>
            </w:r>
            <w:r w:rsidRPr="00651CFF">
              <w:rPr>
                <w:rFonts w:eastAsia="Times New Roman"/>
                <w:szCs w:val="20"/>
              </w:rPr>
              <w:t xml:space="preserve">. . . . . . . . . . . . . . . . . </w:t>
            </w:r>
            <w:r w:rsidRPr="00651CFF">
              <w:rPr>
                <w:rFonts w:eastAsia="Times New Roman"/>
                <w:b/>
                <w:szCs w:val="20"/>
              </w:rPr>
              <w:t xml:space="preserve"> </w:t>
            </w:r>
          </w:p>
        </w:tc>
        <w:tc>
          <w:tcPr>
            <w:tcW w:w="1766" w:type="dxa"/>
            <w:gridSpan w:val="2"/>
            <w:tcMar>
              <w:top w:w="58" w:type="dxa"/>
              <w:left w:w="58" w:type="dxa"/>
              <w:bottom w:w="29" w:type="dxa"/>
              <w:right w:w="58" w:type="dxa"/>
            </w:tcMar>
          </w:tcPr>
          <w:p w:rsidR="00E60F47" w:rsidRPr="008F3035" w:rsidRDefault="00E60F47" w:rsidP="00985B81">
            <w:pPr>
              <w:rPr>
                <w:rStyle w:val="QRSVariable"/>
              </w:rPr>
            </w:pPr>
            <w:r w:rsidRPr="008F3035">
              <w:rPr>
                <w:rStyle w:val="QRSVariable"/>
                <w:shd w:val="clear" w:color="auto" w:fill="auto"/>
              </w:rPr>
              <w:t>517</w:t>
            </w:r>
          </w:p>
        </w:tc>
        <w:tc>
          <w:tcPr>
            <w:tcW w:w="1052" w:type="dxa"/>
            <w:gridSpan w:val="3"/>
            <w:tcBorders>
              <w:bottom w:val="single" w:sz="4" w:space="0" w:color="auto"/>
              <w:right w:val="nil"/>
            </w:tcBorders>
            <w:tcMar>
              <w:top w:w="58" w:type="dxa"/>
              <w:left w:w="58" w:type="dxa"/>
              <w:bottom w:w="29" w:type="dxa"/>
              <w:right w:w="58" w:type="dxa"/>
            </w:tcMar>
          </w:tcPr>
          <w:p w:rsidR="00E60F47" w:rsidRPr="008F3035" w:rsidRDefault="00E60F47" w:rsidP="00985B81">
            <w:pPr>
              <w:rPr>
                <w:sz w:val="16"/>
                <w:szCs w:val="16"/>
              </w:rPr>
            </w:pPr>
            <w:r w:rsidRPr="008F3035">
              <w:rPr>
                <w:sz w:val="16"/>
                <w:szCs w:val="16"/>
              </w:rPr>
              <w:t>518</w:t>
            </w:r>
          </w:p>
        </w:tc>
        <w:tc>
          <w:tcPr>
            <w:tcW w:w="530" w:type="dxa"/>
            <w:tcBorders>
              <w:left w:val="nil"/>
              <w:bottom w:val="single" w:sz="4" w:space="0" w:color="auto"/>
            </w:tcBorders>
            <w:vAlign w:val="bottom"/>
          </w:tcPr>
          <w:p w:rsidR="00E60F47" w:rsidRPr="00651CFF" w:rsidRDefault="00E60F47" w:rsidP="00651CFF">
            <w:pPr>
              <w:jc w:val="right"/>
              <w:rPr>
                <w:rFonts w:eastAsia="Times New Roman"/>
                <w:b/>
                <w:szCs w:val="20"/>
              </w:rPr>
            </w:pPr>
          </w:p>
        </w:tc>
      </w:tr>
      <w:tr w:rsidR="00E60F47" w:rsidRPr="00651CFF" w:rsidTr="00651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2"/>
        </w:trPr>
        <w:tc>
          <w:tcPr>
            <w:tcW w:w="9506" w:type="dxa"/>
            <w:gridSpan w:val="5"/>
            <w:shd w:val="clear" w:color="auto" w:fill="auto"/>
            <w:tcMar>
              <w:top w:w="58" w:type="dxa"/>
              <w:left w:w="58" w:type="dxa"/>
              <w:bottom w:w="29" w:type="dxa"/>
              <w:right w:w="58" w:type="dxa"/>
            </w:tcMar>
            <w:vAlign w:val="bottom"/>
          </w:tcPr>
          <w:p w:rsidR="00E60F47" w:rsidRDefault="00E60F47" w:rsidP="00873C82">
            <w:pPr>
              <w:rPr>
                <w:rFonts w:eastAsia="Times New Roman"/>
                <w:b/>
                <w:szCs w:val="20"/>
              </w:rPr>
            </w:pPr>
            <w:r w:rsidRPr="00651CFF">
              <w:rPr>
                <w:rFonts w:eastAsia="Times New Roman"/>
                <w:b/>
                <w:szCs w:val="20"/>
              </w:rPr>
              <w:t xml:space="preserve">HOP EXTRACT         </w:t>
            </w:r>
          </w:p>
          <w:p w:rsidR="00E60F47" w:rsidRPr="00651CFF" w:rsidRDefault="00E60F47" w:rsidP="00873C82">
            <w:pPr>
              <w:rPr>
                <w:rFonts w:eastAsia="Times New Roman"/>
                <w:b/>
                <w:szCs w:val="20"/>
              </w:rPr>
            </w:pPr>
            <w:r w:rsidRPr="00651CFF">
              <w:rPr>
                <w:rFonts w:eastAsia="Times New Roman"/>
                <w:b/>
                <w:szCs w:val="20"/>
              </w:rPr>
              <w:t xml:space="preserve">                                                                                                                    </w:t>
            </w:r>
            <w:r>
              <w:rPr>
                <w:rFonts w:eastAsia="Times New Roman"/>
                <w:b/>
                <w:szCs w:val="20"/>
              </w:rPr>
              <w:t xml:space="preserve">                    </w:t>
            </w:r>
            <w:r w:rsidRPr="00651CFF">
              <w:rPr>
                <w:rFonts w:eastAsia="Times New Roman"/>
                <w:b/>
                <w:szCs w:val="20"/>
              </w:rPr>
              <w:t xml:space="preserve"> (Kgs.)</w:t>
            </w:r>
          </w:p>
        </w:tc>
        <w:tc>
          <w:tcPr>
            <w:tcW w:w="1582" w:type="dxa"/>
            <w:gridSpan w:val="4"/>
            <w:tcBorders>
              <w:top w:val="single" w:sz="4" w:space="0" w:color="auto"/>
            </w:tcBorders>
            <w:shd w:val="clear" w:color="auto" w:fill="FFFFFF"/>
            <w:vAlign w:val="bottom"/>
          </w:tcPr>
          <w:p w:rsidR="00E60F47" w:rsidRPr="00651CFF" w:rsidRDefault="00E60F47" w:rsidP="00651CFF">
            <w:pPr>
              <w:jc w:val="both"/>
              <w:rPr>
                <w:rFonts w:eastAsia="Times New Roman"/>
                <w:b/>
                <w:sz w:val="18"/>
                <w:szCs w:val="18"/>
              </w:rPr>
            </w:pPr>
            <w:r w:rsidRPr="00651CFF">
              <w:rPr>
                <w:rFonts w:eastAsia="Times New Roman"/>
                <w:b/>
                <w:sz w:val="18"/>
                <w:szCs w:val="18"/>
              </w:rPr>
              <w:t>OR      (Lbs.)</w:t>
            </w:r>
          </w:p>
        </w:tc>
      </w:tr>
      <w:tr w:rsidR="00E60F47" w:rsidRPr="00651CFF" w:rsidTr="003B6DF4">
        <w:trPr>
          <w:cantSplit/>
          <w:trHeight w:hRule="exact" w:val="360"/>
        </w:trPr>
        <w:tc>
          <w:tcPr>
            <w:tcW w:w="7740" w:type="dxa"/>
            <w:gridSpan w:val="3"/>
            <w:tcBorders>
              <w:top w:val="nil"/>
              <w:left w:val="nil"/>
              <w:bottom w:val="nil"/>
            </w:tcBorders>
            <w:shd w:val="clear" w:color="auto" w:fill="auto"/>
            <w:tcMar>
              <w:top w:w="58" w:type="dxa"/>
              <w:left w:w="58" w:type="dxa"/>
              <w:bottom w:w="29" w:type="dxa"/>
              <w:right w:w="58" w:type="dxa"/>
            </w:tcMar>
            <w:vAlign w:val="bottom"/>
          </w:tcPr>
          <w:p w:rsidR="00E60F47" w:rsidRPr="00651CFF" w:rsidRDefault="00E60F47" w:rsidP="00005255">
            <w:pPr>
              <w:rPr>
                <w:rFonts w:eastAsia="Times New Roman"/>
                <w:szCs w:val="16"/>
              </w:rPr>
            </w:pPr>
            <w:r w:rsidRPr="00651CFF">
              <w:rPr>
                <w:rFonts w:eastAsia="Times New Roman"/>
                <w:szCs w:val="20"/>
              </w:rPr>
              <w:t>5.</w:t>
            </w:r>
            <w:r w:rsidRPr="00651CFF">
              <w:rPr>
                <w:rFonts w:eastAsia="Times New Roman"/>
                <w:szCs w:val="20"/>
              </w:rPr>
              <w:tab/>
            </w:r>
            <w:r w:rsidRPr="00651CFF">
              <w:rPr>
                <w:rFonts w:eastAsia="Times New Roman"/>
                <w:b/>
                <w:szCs w:val="20"/>
              </w:rPr>
              <w:t>Hop extract owned</w:t>
            </w:r>
            <w:r w:rsidRPr="00651CFF">
              <w:rPr>
                <w:rFonts w:eastAsia="Times New Roman"/>
                <w:szCs w:val="20"/>
              </w:rPr>
              <w:t xml:space="preserve"> by you on </w:t>
            </w:r>
            <w:r w:rsidR="00FC2FAB">
              <w:rPr>
                <w:rFonts w:eastAsia="Times New Roman"/>
                <w:szCs w:val="20"/>
              </w:rPr>
              <w:t>March 1, 2015</w:t>
            </w:r>
            <w:r>
              <w:rPr>
                <w:rFonts w:eastAsia="Times New Roman"/>
                <w:szCs w:val="20"/>
              </w:rPr>
              <w:t xml:space="preserve"> </w:t>
            </w:r>
            <w:r w:rsidRPr="00651CFF">
              <w:rPr>
                <w:rFonts w:eastAsia="Times New Roman"/>
                <w:szCs w:val="20"/>
              </w:rPr>
              <w:t>. . . . . . . . . . . . . . . . . . . . . . . .</w:t>
            </w:r>
            <w:r>
              <w:rPr>
                <w:rFonts w:eastAsia="Times New Roman"/>
                <w:szCs w:val="20"/>
              </w:rPr>
              <w:t xml:space="preserve">. . . . </w:t>
            </w:r>
            <w:r w:rsidRPr="00651CFF">
              <w:rPr>
                <w:rFonts w:eastAsia="Times New Roman"/>
                <w:szCs w:val="20"/>
              </w:rPr>
              <w:t xml:space="preserve"> </w:t>
            </w:r>
          </w:p>
        </w:tc>
        <w:tc>
          <w:tcPr>
            <w:tcW w:w="1800" w:type="dxa"/>
            <w:gridSpan w:val="3"/>
            <w:tcMar>
              <w:top w:w="58" w:type="dxa"/>
              <w:left w:w="58" w:type="dxa"/>
              <w:bottom w:w="29" w:type="dxa"/>
              <w:right w:w="58" w:type="dxa"/>
            </w:tcMar>
            <w:vAlign w:val="bottom"/>
          </w:tcPr>
          <w:p w:rsidR="00E60F47" w:rsidRPr="00651CFF" w:rsidRDefault="00E60F47" w:rsidP="00873C82">
            <w:pPr>
              <w:rPr>
                <w:rFonts w:eastAsia="Times New Roman"/>
                <w:szCs w:val="16"/>
              </w:rPr>
            </w:pPr>
            <w:r w:rsidRPr="00651CFF">
              <w:rPr>
                <w:rFonts w:eastAsia="Times New Roman"/>
                <w:szCs w:val="16"/>
              </w:rPr>
              <w:t xml:space="preserve">                        </w:t>
            </w:r>
          </w:p>
        </w:tc>
        <w:tc>
          <w:tcPr>
            <w:tcW w:w="1548" w:type="dxa"/>
            <w:gridSpan w:val="3"/>
          </w:tcPr>
          <w:p w:rsidR="00E60F47" w:rsidRPr="008F3035" w:rsidRDefault="00E60F47" w:rsidP="00985B81">
            <w:pPr>
              <w:rPr>
                <w:rStyle w:val="QRSVariable"/>
              </w:rPr>
            </w:pPr>
            <w:r w:rsidRPr="008F3035">
              <w:rPr>
                <w:rStyle w:val="QRSVariable"/>
                <w:shd w:val="clear" w:color="auto" w:fill="auto"/>
              </w:rPr>
              <w:t>519</w:t>
            </w:r>
          </w:p>
        </w:tc>
      </w:tr>
      <w:tr w:rsidR="00E60F47" w:rsidRPr="00651CFF" w:rsidTr="003B6DF4">
        <w:trPr>
          <w:cantSplit/>
          <w:trHeight w:hRule="exact" w:val="360"/>
        </w:trPr>
        <w:tc>
          <w:tcPr>
            <w:tcW w:w="7740" w:type="dxa"/>
            <w:gridSpan w:val="3"/>
            <w:tcBorders>
              <w:top w:val="nil"/>
              <w:left w:val="nil"/>
              <w:bottom w:val="nil"/>
            </w:tcBorders>
            <w:shd w:val="clear" w:color="auto" w:fill="auto"/>
            <w:tcMar>
              <w:top w:w="58" w:type="dxa"/>
              <w:left w:w="58" w:type="dxa"/>
              <w:bottom w:w="29" w:type="dxa"/>
              <w:right w:w="58" w:type="dxa"/>
            </w:tcMar>
            <w:vAlign w:val="bottom"/>
          </w:tcPr>
          <w:p w:rsidR="00E60F47" w:rsidRPr="00651CFF" w:rsidRDefault="00E60F47" w:rsidP="003B6DF4">
            <w:pPr>
              <w:rPr>
                <w:rFonts w:eastAsia="Times New Roman"/>
                <w:szCs w:val="16"/>
              </w:rPr>
            </w:pPr>
            <w:r w:rsidRPr="00651CFF">
              <w:rPr>
                <w:rFonts w:eastAsia="Times New Roman"/>
                <w:szCs w:val="20"/>
              </w:rPr>
              <w:t>6.</w:t>
            </w:r>
            <w:r w:rsidRPr="00651CFF">
              <w:rPr>
                <w:rFonts w:eastAsia="Times New Roman"/>
                <w:szCs w:val="20"/>
              </w:rPr>
              <w:tab/>
            </w:r>
            <w:r w:rsidRPr="00651CFF">
              <w:rPr>
                <w:rFonts w:eastAsia="Times New Roman"/>
                <w:b/>
                <w:szCs w:val="20"/>
              </w:rPr>
              <w:t>Dry hops</w:t>
            </w:r>
            <w:r w:rsidRPr="00651CFF">
              <w:rPr>
                <w:rFonts w:eastAsia="Times New Roman"/>
                <w:szCs w:val="20"/>
              </w:rPr>
              <w:t xml:space="preserve"> used to manufacture the extract reported in Item 5. . . . . . . . . . . .  . . . .</w:t>
            </w:r>
          </w:p>
        </w:tc>
        <w:tc>
          <w:tcPr>
            <w:tcW w:w="1800" w:type="dxa"/>
            <w:gridSpan w:val="3"/>
            <w:tcMar>
              <w:top w:w="58" w:type="dxa"/>
              <w:left w:w="58" w:type="dxa"/>
              <w:bottom w:w="29" w:type="dxa"/>
              <w:right w:w="58" w:type="dxa"/>
            </w:tcMar>
            <w:vAlign w:val="bottom"/>
          </w:tcPr>
          <w:p w:rsidR="00E60F47" w:rsidRPr="00651CFF" w:rsidRDefault="00E60F47" w:rsidP="00873C82">
            <w:pPr>
              <w:rPr>
                <w:rFonts w:eastAsia="Times New Roman"/>
                <w:szCs w:val="16"/>
              </w:rPr>
            </w:pPr>
          </w:p>
        </w:tc>
        <w:tc>
          <w:tcPr>
            <w:tcW w:w="1548" w:type="dxa"/>
            <w:gridSpan w:val="3"/>
          </w:tcPr>
          <w:p w:rsidR="00E60F47" w:rsidRPr="008F3035" w:rsidRDefault="00E60F47" w:rsidP="00985B81">
            <w:pPr>
              <w:rPr>
                <w:rStyle w:val="QRSVariable"/>
              </w:rPr>
            </w:pPr>
            <w:r w:rsidRPr="008F3035">
              <w:rPr>
                <w:rStyle w:val="QRSVariable"/>
                <w:shd w:val="clear" w:color="auto" w:fill="auto"/>
              </w:rPr>
              <w:t>520</w:t>
            </w:r>
          </w:p>
        </w:tc>
      </w:tr>
      <w:tr w:rsidR="00E60F47" w:rsidRPr="00651CFF" w:rsidTr="00651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1"/>
        </w:trPr>
        <w:tc>
          <w:tcPr>
            <w:tcW w:w="9506" w:type="dxa"/>
            <w:gridSpan w:val="5"/>
            <w:shd w:val="clear" w:color="auto" w:fill="auto"/>
            <w:tcMar>
              <w:top w:w="58" w:type="dxa"/>
              <w:left w:w="58" w:type="dxa"/>
              <w:bottom w:w="29" w:type="dxa"/>
              <w:right w:w="58" w:type="dxa"/>
            </w:tcMar>
            <w:vAlign w:val="bottom"/>
          </w:tcPr>
          <w:p w:rsidR="00E60F47" w:rsidRPr="00651CFF" w:rsidRDefault="00E60F47" w:rsidP="00873C82">
            <w:pPr>
              <w:rPr>
                <w:rFonts w:eastAsia="Times New Roman"/>
                <w:b/>
                <w:szCs w:val="20"/>
              </w:rPr>
            </w:pPr>
            <w:r>
              <w:rPr>
                <w:rFonts w:eastAsia="Times New Roman"/>
                <w:b/>
                <w:szCs w:val="20"/>
              </w:rPr>
              <w:t>P</w:t>
            </w:r>
            <w:r w:rsidRPr="00651CFF">
              <w:rPr>
                <w:rFonts w:eastAsia="Times New Roman"/>
                <w:b/>
                <w:szCs w:val="20"/>
              </w:rPr>
              <w:t>ELLETS</w:t>
            </w:r>
          </w:p>
        </w:tc>
        <w:tc>
          <w:tcPr>
            <w:tcW w:w="1582" w:type="dxa"/>
            <w:gridSpan w:val="4"/>
            <w:shd w:val="clear" w:color="auto" w:fill="auto"/>
            <w:vAlign w:val="bottom"/>
          </w:tcPr>
          <w:p w:rsidR="00E60F47" w:rsidRPr="00651CFF" w:rsidRDefault="00E60F47" w:rsidP="00651CFF">
            <w:pPr>
              <w:jc w:val="center"/>
              <w:rPr>
                <w:rFonts w:eastAsia="Times New Roman"/>
                <w:b/>
                <w:sz w:val="18"/>
                <w:szCs w:val="18"/>
              </w:rPr>
            </w:pPr>
            <w:r w:rsidRPr="00651CFF">
              <w:rPr>
                <w:rFonts w:eastAsia="Times New Roman"/>
                <w:b/>
                <w:sz w:val="18"/>
                <w:szCs w:val="18"/>
              </w:rPr>
              <w:t>(Lbs.)</w:t>
            </w:r>
          </w:p>
        </w:tc>
      </w:tr>
      <w:tr w:rsidR="00E60F47" w:rsidRPr="00651CFF" w:rsidTr="00651CFF">
        <w:trPr>
          <w:cantSplit/>
          <w:trHeight w:hRule="exact" w:val="360"/>
        </w:trPr>
        <w:tc>
          <w:tcPr>
            <w:tcW w:w="9506" w:type="dxa"/>
            <w:gridSpan w:val="5"/>
            <w:tcBorders>
              <w:top w:val="nil"/>
              <w:left w:val="nil"/>
              <w:bottom w:val="nil"/>
            </w:tcBorders>
            <w:shd w:val="clear" w:color="auto" w:fill="auto"/>
            <w:tcMar>
              <w:top w:w="58" w:type="dxa"/>
              <w:left w:w="58" w:type="dxa"/>
              <w:bottom w:w="29" w:type="dxa"/>
              <w:right w:w="58" w:type="dxa"/>
            </w:tcMar>
            <w:vAlign w:val="bottom"/>
          </w:tcPr>
          <w:p w:rsidR="00E60F47" w:rsidRPr="00651CFF" w:rsidRDefault="00E60F47" w:rsidP="00005255">
            <w:pPr>
              <w:rPr>
                <w:rFonts w:eastAsia="Times New Roman"/>
                <w:szCs w:val="16"/>
              </w:rPr>
            </w:pPr>
            <w:r w:rsidRPr="00651CFF">
              <w:rPr>
                <w:rFonts w:eastAsia="Times New Roman"/>
                <w:szCs w:val="20"/>
              </w:rPr>
              <w:t>7.</w:t>
            </w:r>
            <w:r w:rsidRPr="00651CFF">
              <w:rPr>
                <w:rFonts w:eastAsia="Times New Roman"/>
                <w:szCs w:val="20"/>
              </w:rPr>
              <w:tab/>
              <w:t xml:space="preserve">Pellets owned by you on </w:t>
            </w:r>
            <w:r w:rsidR="00FC2FAB">
              <w:rPr>
                <w:rFonts w:eastAsia="Times New Roman"/>
                <w:szCs w:val="20"/>
              </w:rPr>
              <w:t>March 1, 2015</w:t>
            </w:r>
            <w:r>
              <w:rPr>
                <w:rFonts w:eastAsia="Times New Roman"/>
                <w:szCs w:val="20"/>
              </w:rPr>
              <w:t xml:space="preserve"> .</w:t>
            </w:r>
            <w:r w:rsidRPr="00651CFF">
              <w:rPr>
                <w:rFonts w:eastAsia="Times New Roman"/>
                <w:szCs w:val="20"/>
              </w:rPr>
              <w:t xml:space="preserve"> . . . . . . . . . . . . . . . . . . . . . . . . . . . . . . . . . . . . . . . . . . . . . </w:t>
            </w:r>
            <w:r>
              <w:rPr>
                <w:rFonts w:eastAsia="Times New Roman"/>
                <w:szCs w:val="20"/>
              </w:rPr>
              <w:t>. .</w:t>
            </w:r>
          </w:p>
        </w:tc>
        <w:tc>
          <w:tcPr>
            <w:tcW w:w="1582" w:type="dxa"/>
            <w:gridSpan w:val="4"/>
            <w:tcMar>
              <w:top w:w="58" w:type="dxa"/>
              <w:left w:w="58" w:type="dxa"/>
              <w:bottom w:w="29" w:type="dxa"/>
              <w:right w:w="58" w:type="dxa"/>
            </w:tcMar>
          </w:tcPr>
          <w:p w:rsidR="00E60F47" w:rsidRPr="008F3035" w:rsidRDefault="00E60F47" w:rsidP="00985B81">
            <w:pPr>
              <w:rPr>
                <w:rStyle w:val="QRSVariable"/>
              </w:rPr>
            </w:pPr>
            <w:r w:rsidRPr="008F3035">
              <w:rPr>
                <w:rStyle w:val="QRSVariable"/>
                <w:shd w:val="clear" w:color="auto" w:fill="auto"/>
              </w:rPr>
              <w:t>521</w:t>
            </w:r>
          </w:p>
        </w:tc>
        <w:bookmarkStart w:id="0" w:name="_GoBack"/>
        <w:bookmarkEnd w:id="0"/>
      </w:tr>
      <w:tr w:rsidR="00E60F47" w:rsidRPr="00651CFF" w:rsidTr="00651CFF">
        <w:trPr>
          <w:cantSplit/>
          <w:trHeight w:hRule="exact" w:val="360"/>
        </w:trPr>
        <w:tc>
          <w:tcPr>
            <w:tcW w:w="9506" w:type="dxa"/>
            <w:gridSpan w:val="5"/>
            <w:tcBorders>
              <w:top w:val="nil"/>
              <w:left w:val="nil"/>
              <w:bottom w:val="nil"/>
            </w:tcBorders>
            <w:shd w:val="clear" w:color="auto" w:fill="auto"/>
            <w:tcMar>
              <w:top w:w="58" w:type="dxa"/>
              <w:left w:w="58" w:type="dxa"/>
              <w:bottom w:w="29" w:type="dxa"/>
              <w:right w:w="58" w:type="dxa"/>
            </w:tcMar>
            <w:vAlign w:val="bottom"/>
          </w:tcPr>
          <w:p w:rsidR="00E60F47" w:rsidRPr="00651CFF" w:rsidRDefault="00E60F47" w:rsidP="003B6DF4">
            <w:pPr>
              <w:rPr>
                <w:rFonts w:eastAsia="Times New Roman"/>
                <w:szCs w:val="16"/>
              </w:rPr>
            </w:pPr>
            <w:r w:rsidRPr="00651CFF">
              <w:rPr>
                <w:rFonts w:eastAsia="Times New Roman"/>
                <w:szCs w:val="20"/>
              </w:rPr>
              <w:t>8.</w:t>
            </w:r>
            <w:r w:rsidRPr="00651CFF">
              <w:rPr>
                <w:rFonts w:eastAsia="Times New Roman"/>
                <w:szCs w:val="20"/>
              </w:rPr>
              <w:tab/>
              <w:t xml:space="preserve">Dry hops used to manufacture the pellets reported in Item 7. . . . . . . . . . . . . . . . . . . . . . . . . . . . . .  . . </w:t>
            </w:r>
          </w:p>
        </w:tc>
        <w:tc>
          <w:tcPr>
            <w:tcW w:w="1582" w:type="dxa"/>
            <w:gridSpan w:val="4"/>
            <w:tcMar>
              <w:top w:w="58" w:type="dxa"/>
              <w:left w:w="58" w:type="dxa"/>
              <w:bottom w:w="29" w:type="dxa"/>
              <w:right w:w="58" w:type="dxa"/>
            </w:tcMar>
          </w:tcPr>
          <w:p w:rsidR="00E60F47" w:rsidRPr="008F3035" w:rsidRDefault="00E60F47" w:rsidP="00985B81">
            <w:pPr>
              <w:rPr>
                <w:rStyle w:val="QRSVariable"/>
              </w:rPr>
            </w:pPr>
            <w:r w:rsidRPr="008F3035">
              <w:rPr>
                <w:rStyle w:val="QRSVariable"/>
                <w:shd w:val="clear" w:color="auto" w:fill="auto"/>
              </w:rPr>
              <w:t>522</w:t>
            </w:r>
          </w:p>
        </w:tc>
      </w:tr>
    </w:tbl>
    <w:tbl>
      <w:tblPr>
        <w:tblpPr w:leftFromText="180" w:rightFromText="180" w:vertAnchor="page" w:horzAnchor="margin" w:tblpY="18241"/>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13"/>
        <w:gridCol w:w="3389"/>
        <w:gridCol w:w="2986"/>
      </w:tblGrid>
      <w:tr w:rsidR="00D51312" w:rsidRPr="00651CFF" w:rsidTr="00D51312">
        <w:trPr>
          <w:cantSplit/>
          <w:trHeight w:hRule="exact" w:val="403"/>
        </w:trPr>
        <w:tc>
          <w:tcPr>
            <w:tcW w:w="8102" w:type="dxa"/>
            <w:gridSpan w:val="2"/>
            <w:tcBorders>
              <w:top w:val="nil"/>
              <w:left w:val="nil"/>
              <w:bottom w:val="nil"/>
              <w:right w:val="nil"/>
            </w:tcBorders>
            <w:tcMar>
              <w:top w:w="58" w:type="dxa"/>
              <w:left w:w="58" w:type="dxa"/>
              <w:bottom w:w="29" w:type="dxa"/>
              <w:right w:w="58" w:type="dxa"/>
            </w:tcMar>
          </w:tcPr>
          <w:p w:rsidR="00D51312" w:rsidRPr="00651CFF" w:rsidRDefault="00D51312" w:rsidP="00D51312">
            <w:pPr>
              <w:rPr>
                <w:rStyle w:val="QRSVariable"/>
              </w:rPr>
            </w:pPr>
            <w:r w:rsidRPr="00651CFF">
              <w:t xml:space="preserve">Email Address:  </w:t>
            </w:r>
            <w:r w:rsidRPr="00651CFF">
              <w:rPr>
                <w:u w:val="single"/>
              </w:rPr>
              <w:tab/>
            </w:r>
            <w:r w:rsidRPr="00651CFF">
              <w:rPr>
                <w:u w:val="single"/>
              </w:rPr>
              <w:tab/>
            </w:r>
            <w:r w:rsidRPr="00651CFF">
              <w:rPr>
                <w:u w:val="single"/>
              </w:rPr>
              <w:tab/>
            </w:r>
            <w:r w:rsidRPr="00651CFF">
              <w:rPr>
                <w:u w:val="single"/>
              </w:rPr>
              <w:tab/>
            </w:r>
            <w:r w:rsidRPr="00651CFF">
              <w:rPr>
                <w:u w:val="single"/>
              </w:rPr>
              <w:tab/>
            </w:r>
            <w:r w:rsidRPr="00651CFF">
              <w:rPr>
                <w:u w:val="single"/>
              </w:rPr>
              <w:tab/>
              <w:t xml:space="preserve">                    </w:t>
            </w:r>
          </w:p>
        </w:tc>
        <w:tc>
          <w:tcPr>
            <w:tcW w:w="2986" w:type="dxa"/>
            <w:tcBorders>
              <w:top w:val="nil"/>
              <w:left w:val="nil"/>
              <w:bottom w:val="single" w:sz="4" w:space="0" w:color="auto"/>
              <w:right w:val="nil"/>
            </w:tcBorders>
            <w:tcMar>
              <w:top w:w="58" w:type="dxa"/>
              <w:left w:w="58" w:type="dxa"/>
              <w:bottom w:w="29" w:type="dxa"/>
              <w:right w:w="58" w:type="dxa"/>
            </w:tcMar>
          </w:tcPr>
          <w:p w:rsidR="00D51312" w:rsidRPr="00651CFF" w:rsidRDefault="00D51312" w:rsidP="00D51312">
            <w:pPr>
              <w:rPr>
                <w:rStyle w:val="QRSVariable"/>
              </w:rPr>
            </w:pPr>
          </w:p>
        </w:tc>
      </w:tr>
      <w:tr w:rsidR="00D51312" w:rsidRPr="00651CFF" w:rsidTr="00D51312">
        <w:trPr>
          <w:cantSplit/>
          <w:trHeight w:hRule="exact" w:val="547"/>
        </w:trPr>
        <w:tc>
          <w:tcPr>
            <w:tcW w:w="4713" w:type="dxa"/>
            <w:tcBorders>
              <w:top w:val="nil"/>
              <w:left w:val="nil"/>
              <w:bottom w:val="nil"/>
              <w:right w:val="single" w:sz="4" w:space="0" w:color="auto"/>
            </w:tcBorders>
            <w:tcMar>
              <w:top w:w="58" w:type="dxa"/>
              <w:left w:w="58" w:type="dxa"/>
              <w:bottom w:w="29" w:type="dxa"/>
              <w:right w:w="58" w:type="dxa"/>
            </w:tcMar>
            <w:vAlign w:val="bottom"/>
          </w:tcPr>
          <w:p w:rsidR="00D51312" w:rsidRPr="00651CFF" w:rsidRDefault="00D51312" w:rsidP="00D51312">
            <w:r w:rsidRPr="00651CFF">
              <w:t xml:space="preserve">Respondent Name:  </w:t>
            </w:r>
            <w:r w:rsidRPr="00651CFF">
              <w:rPr>
                <w:u w:val="single"/>
              </w:rPr>
              <w:tab/>
            </w:r>
            <w:r w:rsidRPr="00651CFF">
              <w:rPr>
                <w:u w:val="single"/>
              </w:rPr>
              <w:tab/>
            </w:r>
            <w:r w:rsidRPr="00651CFF">
              <w:rPr>
                <w:u w:val="single"/>
              </w:rPr>
              <w:tab/>
            </w:r>
            <w:r w:rsidRPr="00651CFF">
              <w:rPr>
                <w:u w:val="single"/>
              </w:rPr>
              <w:tab/>
            </w:r>
            <w:r w:rsidRPr="00651CFF">
              <w:rPr>
                <w:u w:val="single"/>
              </w:rPr>
              <w:tab/>
            </w:r>
            <w:r w:rsidRPr="00651CFF">
              <w:rPr>
                <w:u w:val="single"/>
              </w:rPr>
              <w:tab/>
              <w:t>__</w:t>
            </w:r>
          </w:p>
        </w:tc>
        <w:tc>
          <w:tcPr>
            <w:tcW w:w="338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51312" w:rsidRPr="00651CFF" w:rsidRDefault="00D51312" w:rsidP="00D51312">
            <w:pPr>
              <w:rPr>
                <w:rStyle w:val="QRSVariable"/>
                <w:szCs w:val="6"/>
              </w:rPr>
            </w:pPr>
            <w:r w:rsidRPr="00651CFF">
              <w:rPr>
                <w:rStyle w:val="QRSVariable"/>
                <w:shd w:val="clear" w:color="auto" w:fill="auto"/>
              </w:rPr>
              <w:t>9911</w:t>
            </w:r>
            <w:r w:rsidRPr="00651CFF">
              <w:rPr>
                <w:rStyle w:val="QRSVariable"/>
              </w:rPr>
              <w:t xml:space="preserve"> </w:t>
            </w:r>
          </w:p>
          <w:p w:rsidR="00D51312" w:rsidRPr="00651CFF" w:rsidRDefault="00D51312" w:rsidP="00D51312">
            <w:pPr>
              <w:rPr>
                <w:rStyle w:val="QRSVariable"/>
                <w:sz w:val="6"/>
                <w:szCs w:val="6"/>
              </w:rPr>
            </w:pPr>
          </w:p>
          <w:p w:rsidR="00D51312" w:rsidRPr="00651CFF" w:rsidRDefault="00D51312" w:rsidP="00D51312">
            <w:r w:rsidRPr="00651CFF">
              <w:rPr>
                <w:sz w:val="16"/>
                <w:szCs w:val="16"/>
              </w:rPr>
              <w:t>Phone</w:t>
            </w:r>
            <w:r w:rsidRPr="00651CFF">
              <w:t>: (______) -- ______________</w:t>
            </w:r>
          </w:p>
        </w:tc>
        <w:tc>
          <w:tcPr>
            <w:tcW w:w="298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D51312" w:rsidRPr="00651CFF" w:rsidRDefault="00D51312" w:rsidP="00D51312">
            <w:pPr>
              <w:rPr>
                <w:sz w:val="6"/>
                <w:szCs w:val="6"/>
              </w:rPr>
            </w:pPr>
            <w:r w:rsidRPr="00651CFF">
              <w:rPr>
                <w:rStyle w:val="QRSVariable"/>
                <w:shd w:val="clear" w:color="auto" w:fill="auto"/>
              </w:rPr>
              <w:t>9910</w:t>
            </w:r>
            <w:r w:rsidRPr="00651CFF">
              <w:t xml:space="preserve">          </w:t>
            </w:r>
            <w:r w:rsidRPr="00651CFF">
              <w:rPr>
                <w:sz w:val="16"/>
                <w:szCs w:val="16"/>
              </w:rPr>
              <w:t>MM        DD        YY</w:t>
            </w:r>
          </w:p>
          <w:p w:rsidR="00D51312" w:rsidRPr="00651CFF" w:rsidRDefault="00D51312" w:rsidP="00D51312">
            <w:pPr>
              <w:rPr>
                <w:sz w:val="6"/>
                <w:szCs w:val="6"/>
              </w:rPr>
            </w:pPr>
            <w:r w:rsidRPr="00651CFF">
              <w:rPr>
                <w:sz w:val="6"/>
                <w:szCs w:val="6"/>
              </w:rPr>
              <w:t xml:space="preserve"> </w:t>
            </w:r>
          </w:p>
          <w:p w:rsidR="00D51312" w:rsidRPr="00651CFF" w:rsidRDefault="00D51312" w:rsidP="00D51312">
            <w:r w:rsidRPr="00651CFF">
              <w:rPr>
                <w:sz w:val="16"/>
                <w:szCs w:val="16"/>
              </w:rPr>
              <w:t>Date</w:t>
            </w:r>
            <w:r w:rsidRPr="00651CFF">
              <w:t xml:space="preserve">:        </w:t>
            </w:r>
            <w:r w:rsidRPr="00651CFF">
              <w:rPr>
                <w:sz w:val="16"/>
                <w:szCs w:val="16"/>
              </w:rPr>
              <w:t>__ __    __ __    __ __</w:t>
            </w:r>
          </w:p>
        </w:tc>
      </w:tr>
      <w:tr w:rsidR="00D51312" w:rsidRPr="00651CFF" w:rsidTr="00D51312">
        <w:trPr>
          <w:cantSplit/>
          <w:trHeight w:hRule="exact" w:val="43"/>
        </w:trPr>
        <w:tc>
          <w:tcPr>
            <w:tcW w:w="11088" w:type="dxa"/>
            <w:gridSpan w:val="3"/>
            <w:tcBorders>
              <w:top w:val="nil"/>
              <w:left w:val="nil"/>
              <w:bottom w:val="nil"/>
              <w:right w:val="nil"/>
            </w:tcBorders>
            <w:tcMar>
              <w:top w:w="58" w:type="dxa"/>
              <w:left w:w="58" w:type="dxa"/>
              <w:bottom w:w="29" w:type="dxa"/>
              <w:right w:w="58" w:type="dxa"/>
            </w:tcMar>
            <w:vAlign w:val="bottom"/>
          </w:tcPr>
          <w:p w:rsidR="00D51312" w:rsidRPr="00651CFF" w:rsidRDefault="00D51312" w:rsidP="00D51312">
            <w:pPr>
              <w:jc w:val="center"/>
            </w:pPr>
          </w:p>
        </w:tc>
      </w:tr>
    </w:tbl>
    <w:p w:rsidR="00E60F47" w:rsidRPr="00716312" w:rsidRDefault="00E60F47" w:rsidP="00716312">
      <w:pPr>
        <w:spacing w:line="40" w:lineRule="auto"/>
        <w:rPr>
          <w:sz w:val="4"/>
        </w:rPr>
      </w:pPr>
    </w:p>
    <w:p w:rsidR="00E60F47" w:rsidRDefault="00E60F47" w:rsidP="00716312">
      <w:pPr>
        <w:spacing w:line="40" w:lineRule="auto"/>
        <w:rPr>
          <w:sz w:val="4"/>
        </w:rPr>
        <w:sectPr w:rsidR="00E60F47" w:rsidSect="00E60F47">
          <w:footerReference w:type="default" r:id="rId9"/>
          <w:pgSz w:w="12240" w:h="20160" w:code="5"/>
          <w:pgMar w:top="144" w:right="576" w:bottom="144" w:left="576" w:header="144" w:footer="144" w:gutter="0"/>
          <w:pgNumType w:start="1"/>
          <w:cols w:space="720"/>
          <w:docGrid w:linePitch="360"/>
        </w:sectPr>
      </w:pPr>
    </w:p>
    <w:p w:rsidR="00E60F47" w:rsidRPr="00716312" w:rsidRDefault="00E60F47" w:rsidP="00716312">
      <w:pPr>
        <w:spacing w:line="40" w:lineRule="auto"/>
        <w:rPr>
          <w:sz w:val="4"/>
        </w:rPr>
      </w:pPr>
    </w:p>
    <w:sectPr w:rsidR="00E60F47" w:rsidRPr="00716312" w:rsidSect="00E60F47">
      <w:footerReference w:type="default" r:id="rId10"/>
      <w:type w:val="continuous"/>
      <w:pgSz w:w="12240" w:h="20160" w:code="5"/>
      <w:pgMar w:top="144" w:right="576" w:bottom="144" w:left="576"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F47" w:rsidRDefault="00E60F47" w:rsidP="00716312">
      <w:r>
        <w:separator/>
      </w:r>
    </w:p>
  </w:endnote>
  <w:endnote w:type="continuationSeparator" w:id="0">
    <w:p w:rsidR="00E60F47" w:rsidRDefault="00E60F47" w:rsidP="0071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F47" w:rsidRPr="00716312" w:rsidRDefault="00E60F47" w:rsidP="00716312">
    <w:pPr>
      <w:pStyle w:val="Footer"/>
      <w:jc w:val="center"/>
      <w:rPr>
        <w:rFonts w:ascii="Courier" w:hAnsi="Courier"/>
        <w:sz w:val="16"/>
      </w:rPr>
    </w:pPr>
    <w:r>
      <w:rPr>
        <w:rFonts w:ascii="Courier" w:hAnsi="Courie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35F" w:rsidRPr="00716312" w:rsidRDefault="0067135F" w:rsidP="00716312">
    <w:pPr>
      <w:pStyle w:val="Footer"/>
      <w:jc w:val="center"/>
      <w:rPr>
        <w:rFonts w:ascii="Courier" w:hAnsi="Courier"/>
        <w:sz w:val="16"/>
      </w:rPr>
    </w:pPr>
    <w:r>
      <w:rPr>
        <w:rFonts w:ascii="Courier" w:hAnsi="Courie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F47" w:rsidRDefault="00E60F47" w:rsidP="00716312">
      <w:r>
        <w:separator/>
      </w:r>
    </w:p>
  </w:footnote>
  <w:footnote w:type="continuationSeparator" w:id="0">
    <w:p w:rsidR="00E60F47" w:rsidRDefault="00E60F47" w:rsidP="00716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hdrShapeDefaults>
    <o:shapedefaults v:ext="edit" spidmax="16385"/>
  </w:hdrShapeDefault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312"/>
    <w:rsid w:val="00002670"/>
    <w:rsid w:val="00005255"/>
    <w:rsid w:val="000131E1"/>
    <w:rsid w:val="00021897"/>
    <w:rsid w:val="00023417"/>
    <w:rsid w:val="00027638"/>
    <w:rsid w:val="00043D16"/>
    <w:rsid w:val="00056BF6"/>
    <w:rsid w:val="00060130"/>
    <w:rsid w:val="00067622"/>
    <w:rsid w:val="00084593"/>
    <w:rsid w:val="00095BD5"/>
    <w:rsid w:val="000A14C3"/>
    <w:rsid w:val="000A1AF4"/>
    <w:rsid w:val="000A4A0E"/>
    <w:rsid w:val="000B2C0C"/>
    <w:rsid w:val="000E3A3D"/>
    <w:rsid w:val="000F6296"/>
    <w:rsid w:val="000F6392"/>
    <w:rsid w:val="00133463"/>
    <w:rsid w:val="00140027"/>
    <w:rsid w:val="00171C1C"/>
    <w:rsid w:val="00175802"/>
    <w:rsid w:val="001843D2"/>
    <w:rsid w:val="0019351B"/>
    <w:rsid w:val="001A6636"/>
    <w:rsid w:val="001C6F8B"/>
    <w:rsid w:val="001D0443"/>
    <w:rsid w:val="001D2925"/>
    <w:rsid w:val="001D2994"/>
    <w:rsid w:val="001D640F"/>
    <w:rsid w:val="001E4122"/>
    <w:rsid w:val="001F450B"/>
    <w:rsid w:val="001F6D2F"/>
    <w:rsid w:val="0020459B"/>
    <w:rsid w:val="00210A81"/>
    <w:rsid w:val="00226F31"/>
    <w:rsid w:val="0022738A"/>
    <w:rsid w:val="00240BCA"/>
    <w:rsid w:val="00256B2D"/>
    <w:rsid w:val="00261955"/>
    <w:rsid w:val="00266F18"/>
    <w:rsid w:val="002701D3"/>
    <w:rsid w:val="00271623"/>
    <w:rsid w:val="00283F8E"/>
    <w:rsid w:val="0029109F"/>
    <w:rsid w:val="002A2D36"/>
    <w:rsid w:val="002A4A1A"/>
    <w:rsid w:val="002B2145"/>
    <w:rsid w:val="002B290A"/>
    <w:rsid w:val="002B35BE"/>
    <w:rsid w:val="002D4F56"/>
    <w:rsid w:val="002E44BB"/>
    <w:rsid w:val="002F7A85"/>
    <w:rsid w:val="00331365"/>
    <w:rsid w:val="0033450A"/>
    <w:rsid w:val="003519CA"/>
    <w:rsid w:val="00371462"/>
    <w:rsid w:val="003826A6"/>
    <w:rsid w:val="0038771C"/>
    <w:rsid w:val="00390743"/>
    <w:rsid w:val="003A13F9"/>
    <w:rsid w:val="003B2F4B"/>
    <w:rsid w:val="003B6DF4"/>
    <w:rsid w:val="003C1C45"/>
    <w:rsid w:val="003C64D5"/>
    <w:rsid w:val="003F08E6"/>
    <w:rsid w:val="00416999"/>
    <w:rsid w:val="004211BF"/>
    <w:rsid w:val="00422B1F"/>
    <w:rsid w:val="00423C74"/>
    <w:rsid w:val="004308D1"/>
    <w:rsid w:val="00433DF4"/>
    <w:rsid w:val="0044428F"/>
    <w:rsid w:val="0045222D"/>
    <w:rsid w:val="00457BBE"/>
    <w:rsid w:val="00465605"/>
    <w:rsid w:val="0047442D"/>
    <w:rsid w:val="004A07BE"/>
    <w:rsid w:val="004B097B"/>
    <w:rsid w:val="004B2569"/>
    <w:rsid w:val="004B6530"/>
    <w:rsid w:val="004C0DC0"/>
    <w:rsid w:val="004C1FAE"/>
    <w:rsid w:val="004C307B"/>
    <w:rsid w:val="004D7946"/>
    <w:rsid w:val="004F281B"/>
    <w:rsid w:val="00501B9D"/>
    <w:rsid w:val="005119BE"/>
    <w:rsid w:val="005225B9"/>
    <w:rsid w:val="00535FD6"/>
    <w:rsid w:val="00547AD2"/>
    <w:rsid w:val="00554429"/>
    <w:rsid w:val="00564C8F"/>
    <w:rsid w:val="00592ECE"/>
    <w:rsid w:val="005A2031"/>
    <w:rsid w:val="005A2C0D"/>
    <w:rsid w:val="005A5B5E"/>
    <w:rsid w:val="005A6703"/>
    <w:rsid w:val="005B077E"/>
    <w:rsid w:val="005C0B30"/>
    <w:rsid w:val="005E3A8F"/>
    <w:rsid w:val="005E3ED5"/>
    <w:rsid w:val="00621CC6"/>
    <w:rsid w:val="006265A2"/>
    <w:rsid w:val="0062663A"/>
    <w:rsid w:val="00632083"/>
    <w:rsid w:val="00637C85"/>
    <w:rsid w:val="0064032D"/>
    <w:rsid w:val="00641E44"/>
    <w:rsid w:val="00645E38"/>
    <w:rsid w:val="00651CFF"/>
    <w:rsid w:val="00655643"/>
    <w:rsid w:val="006563D7"/>
    <w:rsid w:val="0067135F"/>
    <w:rsid w:val="00676505"/>
    <w:rsid w:val="00682E56"/>
    <w:rsid w:val="006908C5"/>
    <w:rsid w:val="006A0D36"/>
    <w:rsid w:val="006A2902"/>
    <w:rsid w:val="006B60E8"/>
    <w:rsid w:val="006C23CF"/>
    <w:rsid w:val="006C360D"/>
    <w:rsid w:val="006C3FF1"/>
    <w:rsid w:val="006D1EF0"/>
    <w:rsid w:val="006F2850"/>
    <w:rsid w:val="007037DC"/>
    <w:rsid w:val="00716312"/>
    <w:rsid w:val="00730107"/>
    <w:rsid w:val="007464F2"/>
    <w:rsid w:val="0075149F"/>
    <w:rsid w:val="007555BA"/>
    <w:rsid w:val="00757DC1"/>
    <w:rsid w:val="007657BD"/>
    <w:rsid w:val="00771F8B"/>
    <w:rsid w:val="00785FF7"/>
    <w:rsid w:val="00787684"/>
    <w:rsid w:val="007947B1"/>
    <w:rsid w:val="007A3A8A"/>
    <w:rsid w:val="007B15D8"/>
    <w:rsid w:val="007B41F3"/>
    <w:rsid w:val="007C68DF"/>
    <w:rsid w:val="007D2F5B"/>
    <w:rsid w:val="00816449"/>
    <w:rsid w:val="00816B68"/>
    <w:rsid w:val="00820CBA"/>
    <w:rsid w:val="008224B9"/>
    <w:rsid w:val="00843745"/>
    <w:rsid w:val="008710BD"/>
    <w:rsid w:val="008721CA"/>
    <w:rsid w:val="00873C82"/>
    <w:rsid w:val="0087754B"/>
    <w:rsid w:val="008A4F57"/>
    <w:rsid w:val="008C4E1F"/>
    <w:rsid w:val="008C770C"/>
    <w:rsid w:val="008D12EB"/>
    <w:rsid w:val="008D1F73"/>
    <w:rsid w:val="008E3BEF"/>
    <w:rsid w:val="00904716"/>
    <w:rsid w:val="00907D1F"/>
    <w:rsid w:val="009139F3"/>
    <w:rsid w:val="009254F6"/>
    <w:rsid w:val="009426A1"/>
    <w:rsid w:val="00944BDC"/>
    <w:rsid w:val="00953F5F"/>
    <w:rsid w:val="00972028"/>
    <w:rsid w:val="009777C8"/>
    <w:rsid w:val="00985B81"/>
    <w:rsid w:val="0099528C"/>
    <w:rsid w:val="009A1EE6"/>
    <w:rsid w:val="009A2C7D"/>
    <w:rsid w:val="009A60CF"/>
    <w:rsid w:val="009B2F56"/>
    <w:rsid w:val="009B3D6E"/>
    <w:rsid w:val="009B4A58"/>
    <w:rsid w:val="009B7D81"/>
    <w:rsid w:val="009C2C50"/>
    <w:rsid w:val="009D60C7"/>
    <w:rsid w:val="009F1C1F"/>
    <w:rsid w:val="00A02278"/>
    <w:rsid w:val="00A03DB0"/>
    <w:rsid w:val="00A149A2"/>
    <w:rsid w:val="00A15E32"/>
    <w:rsid w:val="00A173B0"/>
    <w:rsid w:val="00A20F9D"/>
    <w:rsid w:val="00A21303"/>
    <w:rsid w:val="00A2774E"/>
    <w:rsid w:val="00A3092D"/>
    <w:rsid w:val="00A315DD"/>
    <w:rsid w:val="00A4423E"/>
    <w:rsid w:val="00A4583F"/>
    <w:rsid w:val="00A62B7C"/>
    <w:rsid w:val="00A631B8"/>
    <w:rsid w:val="00A655C7"/>
    <w:rsid w:val="00A81C81"/>
    <w:rsid w:val="00AB0018"/>
    <w:rsid w:val="00AB3D18"/>
    <w:rsid w:val="00AC446B"/>
    <w:rsid w:val="00AD32DB"/>
    <w:rsid w:val="00AE66D1"/>
    <w:rsid w:val="00AF5208"/>
    <w:rsid w:val="00AF672A"/>
    <w:rsid w:val="00B05952"/>
    <w:rsid w:val="00B1490E"/>
    <w:rsid w:val="00B16989"/>
    <w:rsid w:val="00B213EF"/>
    <w:rsid w:val="00B214B0"/>
    <w:rsid w:val="00B219FE"/>
    <w:rsid w:val="00B3635B"/>
    <w:rsid w:val="00B55012"/>
    <w:rsid w:val="00B65F08"/>
    <w:rsid w:val="00B723A2"/>
    <w:rsid w:val="00B97768"/>
    <w:rsid w:val="00BA5379"/>
    <w:rsid w:val="00BB0ECE"/>
    <w:rsid w:val="00BB3E7B"/>
    <w:rsid w:val="00BC7327"/>
    <w:rsid w:val="00BD0A23"/>
    <w:rsid w:val="00BD0A8D"/>
    <w:rsid w:val="00BE4B79"/>
    <w:rsid w:val="00BF0BE5"/>
    <w:rsid w:val="00BF2F60"/>
    <w:rsid w:val="00C11063"/>
    <w:rsid w:val="00C26A56"/>
    <w:rsid w:val="00C3577F"/>
    <w:rsid w:val="00C3711E"/>
    <w:rsid w:val="00C508E5"/>
    <w:rsid w:val="00C61239"/>
    <w:rsid w:val="00C6455E"/>
    <w:rsid w:val="00C67D8F"/>
    <w:rsid w:val="00CB0114"/>
    <w:rsid w:val="00CB4571"/>
    <w:rsid w:val="00CC5185"/>
    <w:rsid w:val="00CD03AD"/>
    <w:rsid w:val="00CD5402"/>
    <w:rsid w:val="00CD57C7"/>
    <w:rsid w:val="00CE3D7B"/>
    <w:rsid w:val="00CE6F1D"/>
    <w:rsid w:val="00D049DC"/>
    <w:rsid w:val="00D06F01"/>
    <w:rsid w:val="00D47C3B"/>
    <w:rsid w:val="00D47D64"/>
    <w:rsid w:val="00D51312"/>
    <w:rsid w:val="00D52A3E"/>
    <w:rsid w:val="00D56EF7"/>
    <w:rsid w:val="00D74E3D"/>
    <w:rsid w:val="00D7797A"/>
    <w:rsid w:val="00D82F40"/>
    <w:rsid w:val="00D839E1"/>
    <w:rsid w:val="00D9404E"/>
    <w:rsid w:val="00D95934"/>
    <w:rsid w:val="00DD4549"/>
    <w:rsid w:val="00DE5B76"/>
    <w:rsid w:val="00DE7B80"/>
    <w:rsid w:val="00E02291"/>
    <w:rsid w:val="00E12079"/>
    <w:rsid w:val="00E12A0E"/>
    <w:rsid w:val="00E176E5"/>
    <w:rsid w:val="00E228BD"/>
    <w:rsid w:val="00E23A06"/>
    <w:rsid w:val="00E269B5"/>
    <w:rsid w:val="00E272DE"/>
    <w:rsid w:val="00E36112"/>
    <w:rsid w:val="00E60F47"/>
    <w:rsid w:val="00E65ED3"/>
    <w:rsid w:val="00E745A0"/>
    <w:rsid w:val="00E8031D"/>
    <w:rsid w:val="00E8537C"/>
    <w:rsid w:val="00E85827"/>
    <w:rsid w:val="00E87327"/>
    <w:rsid w:val="00EA47CA"/>
    <w:rsid w:val="00EA6C94"/>
    <w:rsid w:val="00EB0085"/>
    <w:rsid w:val="00EB4FF1"/>
    <w:rsid w:val="00EC1A42"/>
    <w:rsid w:val="00EC1FE5"/>
    <w:rsid w:val="00ED1865"/>
    <w:rsid w:val="00ED23A5"/>
    <w:rsid w:val="00EE72D0"/>
    <w:rsid w:val="00EF00DF"/>
    <w:rsid w:val="00F02E0C"/>
    <w:rsid w:val="00F04AD5"/>
    <w:rsid w:val="00F06DD5"/>
    <w:rsid w:val="00F13104"/>
    <w:rsid w:val="00F26C2A"/>
    <w:rsid w:val="00F372D7"/>
    <w:rsid w:val="00F42D8D"/>
    <w:rsid w:val="00F52581"/>
    <w:rsid w:val="00F65E38"/>
    <w:rsid w:val="00F65F40"/>
    <w:rsid w:val="00F7169E"/>
    <w:rsid w:val="00F93C3D"/>
    <w:rsid w:val="00FA1759"/>
    <w:rsid w:val="00FA4E6B"/>
    <w:rsid w:val="00FB06DF"/>
    <w:rsid w:val="00FB1159"/>
    <w:rsid w:val="00FC0F41"/>
    <w:rsid w:val="00FC2FAB"/>
    <w:rsid w:val="00FD19E2"/>
    <w:rsid w:val="00FE0BD0"/>
    <w:rsid w:val="00FE73FA"/>
    <w:rsid w:val="00FF0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5:docId w15:val="{0B7AECFC-0268-48BB-AE5E-BB898F04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45"/>
    <w:rPr>
      <w:rFonts w:ascii="Arial" w:hAnsi="Arial" w:cs="Arial"/>
      <w:szCs w:val="22"/>
      <w:lang w:eastAsia="en-US"/>
    </w:rPr>
  </w:style>
  <w:style w:type="paragraph" w:styleId="Heading2">
    <w:name w:val="heading 2"/>
    <w:basedOn w:val="Normal"/>
    <w:next w:val="Normal"/>
    <w:link w:val="Heading2Char"/>
    <w:qFormat/>
    <w:rsid w:val="0071631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6312"/>
    <w:rPr>
      <w:rFonts w:ascii="Arial" w:eastAsia="Times New Roman" w:hAnsi="Arial" w:cs="Arial"/>
      <w:sz w:val="28"/>
      <w:szCs w:val="24"/>
    </w:rPr>
  </w:style>
  <w:style w:type="character" w:customStyle="1" w:styleId="QRSVariable">
    <w:name w:val="QRS Variable"/>
    <w:basedOn w:val="DefaultParagraphFont"/>
    <w:rsid w:val="00716312"/>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716312"/>
    <w:rPr>
      <w:rFonts w:ascii="Tahoma" w:hAnsi="Tahoma" w:cs="Tahoma"/>
      <w:sz w:val="16"/>
      <w:szCs w:val="16"/>
    </w:rPr>
  </w:style>
  <w:style w:type="character" w:customStyle="1" w:styleId="BalloonTextChar">
    <w:name w:val="Balloon Text Char"/>
    <w:basedOn w:val="DefaultParagraphFont"/>
    <w:link w:val="BalloonText"/>
    <w:uiPriority w:val="99"/>
    <w:semiHidden/>
    <w:rsid w:val="00716312"/>
    <w:rPr>
      <w:rFonts w:ascii="Tahoma" w:hAnsi="Tahoma" w:cs="Tahoma"/>
      <w:sz w:val="16"/>
      <w:szCs w:val="16"/>
    </w:rPr>
  </w:style>
  <w:style w:type="table" w:styleId="TableGrid">
    <w:name w:val="Table Grid"/>
    <w:basedOn w:val="TableNormal"/>
    <w:rsid w:val="007163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16312"/>
    <w:pPr>
      <w:tabs>
        <w:tab w:val="center" w:pos="4680"/>
        <w:tab w:val="right" w:pos="9360"/>
      </w:tabs>
    </w:pPr>
  </w:style>
  <w:style w:type="character" w:customStyle="1" w:styleId="HeaderChar">
    <w:name w:val="Header Char"/>
    <w:basedOn w:val="DefaultParagraphFont"/>
    <w:link w:val="Header"/>
    <w:uiPriority w:val="99"/>
    <w:semiHidden/>
    <w:rsid w:val="00716312"/>
    <w:rPr>
      <w:rFonts w:ascii="Arial" w:hAnsi="Arial" w:cs="Arial"/>
      <w:sz w:val="20"/>
    </w:rPr>
  </w:style>
  <w:style w:type="paragraph" w:styleId="Footer">
    <w:name w:val="footer"/>
    <w:basedOn w:val="Normal"/>
    <w:link w:val="FooterChar"/>
    <w:uiPriority w:val="99"/>
    <w:semiHidden/>
    <w:unhideWhenUsed/>
    <w:rsid w:val="00716312"/>
    <w:pPr>
      <w:tabs>
        <w:tab w:val="center" w:pos="4680"/>
        <w:tab w:val="right" w:pos="9360"/>
      </w:tabs>
    </w:pPr>
  </w:style>
  <w:style w:type="character" w:customStyle="1" w:styleId="FooterChar">
    <w:name w:val="Footer Char"/>
    <w:basedOn w:val="DefaultParagraphFont"/>
    <w:link w:val="Footer"/>
    <w:uiPriority w:val="99"/>
    <w:semiHidden/>
    <w:rsid w:val="00716312"/>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647975">
      <w:bodyDiv w:val="1"/>
      <w:marLeft w:val="0"/>
      <w:marRight w:val="0"/>
      <w:marTop w:val="0"/>
      <w:marBottom w:val="0"/>
      <w:divBdr>
        <w:top w:val="none" w:sz="0" w:space="0" w:color="auto"/>
        <w:left w:val="none" w:sz="0" w:space="0" w:color="auto"/>
        <w:bottom w:val="none" w:sz="0" w:space="0" w:color="auto"/>
        <w:right w:val="none" w:sz="0" w:space="0" w:color="auto"/>
      </w:divBdr>
    </w:div>
    <w:div w:id="209427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F597A0-D51D-40AF-A7BC-CE82EDC7E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132A159C.dotm</Template>
  <TotalTime>2</TotalTime>
  <Pages>1</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Hancock, David - NASS</cp:lastModifiedBy>
  <cp:revision>3</cp:revision>
  <cp:lastPrinted>2015-10-19T17:25:00Z</cp:lastPrinted>
  <dcterms:created xsi:type="dcterms:W3CDTF">2015-06-01T17:31:00Z</dcterms:created>
  <dcterms:modified xsi:type="dcterms:W3CDTF">2015-10-19T17:26:00Z</dcterms:modified>
</cp:coreProperties>
</file>