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408B4" w14:textId="48ADDD63" w:rsidR="00416BD7" w:rsidRDefault="00FA271E" w:rsidP="00416BD7">
      <w:r w:rsidRPr="00FA271E">
        <w:rPr>
          <w:rFonts w:ascii="Arial" w:hAnsi="Arial" w:cs="Arial"/>
          <w:noProof/>
          <w:sz w:val="20"/>
          <w:szCs w:val="20"/>
        </w:rPr>
        <mc:AlternateContent>
          <mc:Choice Requires="wps">
            <w:drawing>
              <wp:anchor distT="45720" distB="45720" distL="114300" distR="114300" simplePos="0" relativeHeight="251666432" behindDoc="0" locked="0" layoutInCell="1" allowOverlap="1" wp14:anchorId="7B734A54" wp14:editId="6F3BD76F">
                <wp:simplePos x="0" y="0"/>
                <wp:positionH relativeFrom="margin">
                  <wp:align>right</wp:align>
                </wp:positionH>
                <wp:positionV relativeFrom="paragraph">
                  <wp:posOffset>1547165</wp:posOffset>
                </wp:positionV>
                <wp:extent cx="1013156"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56" cy="1404620"/>
                        </a:xfrm>
                        <a:prstGeom prst="rect">
                          <a:avLst/>
                        </a:prstGeom>
                        <a:noFill/>
                        <a:ln w="9525">
                          <a:noFill/>
                          <a:miter lim="800000"/>
                          <a:headEnd/>
                          <a:tailEnd/>
                        </a:ln>
                      </wps:spPr>
                      <wps:txbx>
                        <w:txbxContent>
                          <w:p w14:paraId="1DCB0C93" w14:textId="0C94E3A5" w:rsidR="00FA271E" w:rsidRPr="00FA271E" w:rsidRDefault="001C427F">
                            <w:pPr>
                              <w:rPr>
                                <w:rFonts w:ascii="Arial" w:hAnsi="Arial" w:cs="Arial"/>
                                <w:b/>
                                <w:color w:val="FFFFFF" w:themeColor="background1"/>
                                <w:sz w:val="20"/>
                                <w:szCs w:val="20"/>
                              </w:rPr>
                            </w:pPr>
                            <w:r>
                              <w:rPr>
                                <w:rFonts w:ascii="Arial" w:hAnsi="Arial" w:cs="Arial"/>
                                <w:b/>
                                <w:color w:val="FFFFFF" w:themeColor="background1"/>
                                <w:sz w:val="20"/>
                                <w:szCs w:val="20"/>
                              </w:rPr>
                              <w:t xml:space="preserve">   </w:t>
                            </w:r>
                            <w:r w:rsidR="005A5CAA">
                              <w:rPr>
                                <w:rFonts w:ascii="Arial" w:hAnsi="Arial" w:cs="Arial"/>
                                <w:b/>
                                <w:color w:val="FFFFFF" w:themeColor="background1"/>
                                <w:sz w:val="20"/>
                                <w:szCs w:val="20"/>
                              </w:rPr>
                              <w:t>April</w:t>
                            </w:r>
                            <w:r w:rsidR="00FA271E" w:rsidRPr="00FA271E">
                              <w:rPr>
                                <w:rFonts w:ascii="Arial" w:hAnsi="Arial" w:cs="Arial"/>
                                <w:b/>
                                <w:color w:val="FFFFFF" w:themeColor="background1"/>
                                <w:sz w:val="20"/>
                                <w:szCs w:val="20"/>
                              </w:rPr>
                              <w:t xml:space="preserve">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34A54" id="_x0000_t202" coordsize="21600,21600" o:spt="202" path="m,l,21600r21600,l21600,xe">
                <v:stroke joinstyle="miter"/>
                <v:path gradientshapeok="t" o:connecttype="rect"/>
              </v:shapetype>
              <v:shape id="Text Box 2" o:spid="_x0000_s1026" type="#_x0000_t202" style="position:absolute;margin-left:28.6pt;margin-top:121.8pt;width:79.8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IDgIAAPUDAAAOAAAAZHJzL2Uyb0RvYy54bWysU9tu2zAMfR+wfxD0vviyJG2NKEXXLsOA&#10;7gK0+wBFlmNhkqhJSuzu60vJaRpsb8P8IFAmechzSK2uR6PJQfqgwDJazUpKpBXQKrtj9Mfj5t0l&#10;JSFy23INVjL6JAO9Xr99sxpcI2voQbfSEwSxoRkco32MrimKIHppeJiBkxadHXjDI179rmg9HxDd&#10;6KIuy2UxgG+dByFDwL93k5OuM37XSRG/dV2QkWhGsbeYT5/PbTqL9Yo3O89dr8SxDf4PXRiuLBY9&#10;Qd3xyMneq7+gjBIeAnRxJsAU0HVKyMwB2VTlH2weeu5k5oLiBHeSKfw/WPH18N0T1TJaVxeUWG5w&#10;SI9yjOQDjKRO+gwuNBj24DAwjvgb55y5BncP4mcgFm57bnfyxnsYeslb7K9KmcVZ6oQTEsh2+AIt&#10;luH7CBlo7LxJ4qEcBNFxTk+n2aRWRCpZVu+rxZISgb5qXs6XdZ5ewZuXdOdD/CTBkGQw6nH4GZ4f&#10;7kNM7fDmJSRVs7BRWucF0JYMjF4t6kVOOPMYFXE/tTKMXpbpmzYmsfxo25wcudKTjQW0PdJOTCfO&#10;cdyOGJi02EL7hAJ4mPYQ3w0aPfjflAy4g4yGX3vuJSX6s0URr6r5PC1tvswXF8iY+HPP9tzDrUAo&#10;RiMlk3kb86InrsHdoNgblWV47eTYK+5WVuf4DtLynt9z1OtrXT8DAAD//wMAUEsDBBQABgAIAAAA&#10;IQA2pyPY3QAAAAgBAAAPAAAAZHJzL2Rvd25yZXYueG1sTI/BTsMwEETvSPyDtUjcqEMIoYRsqgq1&#10;5QiUiLObLElEvLZsNw1/j3uC26xmNfOmXM16FBM5PxhGuF0kIIgb0w7cIdQf25slCB8Ut2o0TAg/&#10;5GFVXV6UqmjNid9p2odOxBD2hULoQ7CFlL7pSSu/MJY4el/GaRXi6TrZOnWK4XqUaZLkUquBY0Ov&#10;LD331HzvjxrBBrt7eHGvb+vNdkrqz12dDt0G8fpqXj+BCDSHv2c440d0qCLTwRy59WJEiEMCQprd&#10;5SDO9v1jFAeELM+WIKtS/h9Q/QIAAP//AwBQSwECLQAUAAYACAAAACEAtoM4kv4AAADhAQAAEwAA&#10;AAAAAAAAAAAAAAAAAAAAW0NvbnRlbnRfVHlwZXNdLnhtbFBLAQItABQABgAIAAAAIQA4/SH/1gAA&#10;AJQBAAALAAAAAAAAAAAAAAAAAC8BAABfcmVscy8ucmVsc1BLAQItABQABgAIAAAAIQDBvS/IDgIA&#10;APUDAAAOAAAAAAAAAAAAAAAAAC4CAABkcnMvZTJvRG9jLnhtbFBLAQItABQABgAIAAAAIQA2pyPY&#10;3QAAAAgBAAAPAAAAAAAAAAAAAAAAAGgEAABkcnMvZG93bnJldi54bWxQSwUGAAAAAAQABADzAAAA&#10;cgUAAAAA&#10;" filled="f" stroked="f">
                <v:textbox style="mso-fit-shape-to-text:t">
                  <w:txbxContent>
                    <w:p w14:paraId="1DCB0C93" w14:textId="0C94E3A5" w:rsidR="00FA271E" w:rsidRPr="00FA271E" w:rsidRDefault="001C427F">
                      <w:pPr>
                        <w:rPr>
                          <w:rFonts w:ascii="Arial" w:hAnsi="Arial" w:cs="Arial"/>
                          <w:b/>
                          <w:color w:val="FFFFFF" w:themeColor="background1"/>
                          <w:sz w:val="20"/>
                          <w:szCs w:val="20"/>
                        </w:rPr>
                      </w:pPr>
                      <w:r>
                        <w:rPr>
                          <w:rFonts w:ascii="Arial" w:hAnsi="Arial" w:cs="Arial"/>
                          <w:b/>
                          <w:color w:val="FFFFFF" w:themeColor="background1"/>
                          <w:sz w:val="20"/>
                          <w:szCs w:val="20"/>
                        </w:rPr>
                        <w:t xml:space="preserve">   </w:t>
                      </w:r>
                      <w:r w:rsidR="005A5CAA">
                        <w:rPr>
                          <w:rFonts w:ascii="Arial" w:hAnsi="Arial" w:cs="Arial"/>
                          <w:b/>
                          <w:color w:val="FFFFFF" w:themeColor="background1"/>
                          <w:sz w:val="20"/>
                          <w:szCs w:val="20"/>
                        </w:rPr>
                        <w:t>April</w:t>
                      </w:r>
                      <w:r w:rsidR="00FA271E" w:rsidRPr="00FA271E">
                        <w:rPr>
                          <w:rFonts w:ascii="Arial" w:hAnsi="Arial" w:cs="Arial"/>
                          <w:b/>
                          <w:color w:val="FFFFFF" w:themeColor="background1"/>
                          <w:sz w:val="20"/>
                          <w:szCs w:val="20"/>
                        </w:rPr>
                        <w:t xml:space="preserve"> 2017</w:t>
                      </w:r>
                    </w:p>
                  </w:txbxContent>
                </v:textbox>
                <w10:wrap anchorx="margin"/>
              </v:shape>
            </w:pict>
          </mc:Fallback>
        </mc:AlternateContent>
      </w:r>
      <w:r w:rsidR="00325F4C">
        <w:rPr>
          <w:noProof/>
        </w:rPr>
        <w:drawing>
          <wp:inline distT="0" distB="0" distL="0" distR="0" wp14:anchorId="1DB77347" wp14:editId="3B8216F6">
            <wp:extent cx="2228850" cy="17900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rsery.jpg"/>
                    <pic:cNvPicPr/>
                  </pic:nvPicPr>
                  <pic:blipFill rotWithShape="1">
                    <a:blip r:embed="rId8" cstate="print">
                      <a:extLst>
                        <a:ext uri="{28A0092B-C50C-407E-A947-70E740481C1C}">
                          <a14:useLocalDpi xmlns:a14="http://schemas.microsoft.com/office/drawing/2010/main" val="0"/>
                        </a:ext>
                      </a:extLst>
                    </a:blip>
                    <a:srcRect r="44943"/>
                    <a:stretch/>
                  </pic:blipFill>
                  <pic:spPr bwMode="auto">
                    <a:xfrm>
                      <a:off x="0" y="0"/>
                      <a:ext cx="2250120" cy="1807148"/>
                    </a:xfrm>
                    <a:prstGeom prst="rect">
                      <a:avLst/>
                    </a:prstGeom>
                    <a:ln>
                      <a:noFill/>
                    </a:ln>
                    <a:extLst>
                      <a:ext uri="{53640926-AAD7-44D8-BBD7-CCE9431645EC}">
                        <a14:shadowObscured xmlns:a14="http://schemas.microsoft.com/office/drawing/2010/main"/>
                      </a:ext>
                    </a:extLst>
                  </pic:spPr>
                </pic:pic>
              </a:graphicData>
            </a:graphic>
          </wp:inline>
        </w:drawing>
      </w:r>
      <w:r w:rsidR="00325F4C">
        <w:rPr>
          <w:noProof/>
        </w:rPr>
        <w:drawing>
          <wp:inline distT="0" distB="0" distL="0" distR="0" wp14:anchorId="150A47EF" wp14:editId="41AA5C17">
            <wp:extent cx="2162175" cy="1795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gsatwaterer3_rev.jpg"/>
                    <pic:cNvPicPr/>
                  </pic:nvPicPr>
                  <pic:blipFill rotWithShape="1">
                    <a:blip r:embed="rId9" cstate="print">
                      <a:extLst>
                        <a:ext uri="{28A0092B-C50C-407E-A947-70E740481C1C}">
                          <a14:useLocalDpi xmlns:a14="http://schemas.microsoft.com/office/drawing/2010/main" val="0"/>
                        </a:ext>
                      </a:extLst>
                    </a:blip>
                    <a:srcRect l="18136" t="32361" r="20787"/>
                    <a:stretch/>
                  </pic:blipFill>
                  <pic:spPr bwMode="auto">
                    <a:xfrm>
                      <a:off x="0" y="0"/>
                      <a:ext cx="2165177" cy="1798326"/>
                    </a:xfrm>
                    <a:prstGeom prst="rect">
                      <a:avLst/>
                    </a:prstGeom>
                    <a:ln>
                      <a:noFill/>
                    </a:ln>
                    <a:extLst>
                      <a:ext uri="{53640926-AAD7-44D8-BBD7-CCE9431645EC}">
                        <a14:shadowObscured xmlns:a14="http://schemas.microsoft.com/office/drawing/2010/main"/>
                      </a:ext>
                    </a:extLst>
                  </pic:spPr>
                </pic:pic>
              </a:graphicData>
            </a:graphic>
          </wp:inline>
        </w:drawing>
      </w:r>
      <w:r w:rsidR="00325F4C">
        <w:rPr>
          <w:noProof/>
        </w:rPr>
        <w:drawing>
          <wp:inline distT="0" distB="0" distL="0" distR="0" wp14:anchorId="3EB455CA" wp14:editId="0873CCF1">
            <wp:extent cx="2357394" cy="1810879"/>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nishing3.jpg"/>
                    <pic:cNvPicPr/>
                  </pic:nvPicPr>
                  <pic:blipFill rotWithShape="1">
                    <a:blip r:embed="rId10" cstate="print">
                      <a:extLst>
                        <a:ext uri="{28A0092B-C50C-407E-A947-70E740481C1C}">
                          <a14:useLocalDpi xmlns:a14="http://schemas.microsoft.com/office/drawing/2010/main" val="0"/>
                        </a:ext>
                      </a:extLst>
                    </a:blip>
                    <a:srcRect l="12592" t="10475"/>
                    <a:stretch/>
                  </pic:blipFill>
                  <pic:spPr bwMode="auto">
                    <a:xfrm>
                      <a:off x="0" y="0"/>
                      <a:ext cx="2400205" cy="1843765"/>
                    </a:xfrm>
                    <a:prstGeom prst="rect">
                      <a:avLst/>
                    </a:prstGeom>
                    <a:ln>
                      <a:noFill/>
                    </a:ln>
                    <a:extLst>
                      <a:ext uri="{53640926-AAD7-44D8-BBD7-CCE9431645EC}">
                        <a14:shadowObscured xmlns:a14="http://schemas.microsoft.com/office/drawing/2010/main"/>
                      </a:ext>
                    </a:extLst>
                  </pic:spPr>
                </pic:pic>
              </a:graphicData>
            </a:graphic>
          </wp:inline>
        </w:drawing>
      </w:r>
    </w:p>
    <w:p w14:paraId="20F0B3BD" w14:textId="0A21AB1B" w:rsidR="00325F4C" w:rsidRDefault="00325F4C" w:rsidP="00416BD7"/>
    <w:p w14:paraId="4D2C124E" w14:textId="4437D906" w:rsidR="00325F4C" w:rsidRDefault="00325F4C" w:rsidP="00416BD7"/>
    <w:p w14:paraId="605EA5A6" w14:textId="77777777" w:rsidR="00416BD7" w:rsidRDefault="00416BD7" w:rsidP="00416BD7">
      <w:pPr>
        <w:autoSpaceDE w:val="0"/>
        <w:autoSpaceDN w:val="0"/>
        <w:adjustRightInd w:val="0"/>
        <w:rPr>
          <w:rFonts w:ascii="Arial" w:hAnsi="Arial" w:cs="Arial"/>
          <w:b/>
          <w:bCs/>
          <w:sz w:val="28"/>
          <w:szCs w:val="28"/>
        </w:rPr>
        <w:sectPr w:rsidR="00416BD7" w:rsidSect="000820BF">
          <w:footerReference w:type="default" r:id="rId11"/>
          <w:pgSz w:w="12240" w:h="15840"/>
          <w:pgMar w:top="720" w:right="720" w:bottom="1152" w:left="720" w:header="720" w:footer="432" w:gutter="0"/>
          <w:cols w:space="720"/>
          <w:docGrid w:linePitch="360"/>
        </w:sectPr>
      </w:pPr>
    </w:p>
    <w:p w14:paraId="2A05BD5A" w14:textId="65F2CAF9" w:rsidR="00416BD7" w:rsidRPr="00C96F7F" w:rsidRDefault="0044445C" w:rsidP="00416BD7">
      <w:pPr>
        <w:autoSpaceDE w:val="0"/>
        <w:autoSpaceDN w:val="0"/>
        <w:adjustRightInd w:val="0"/>
        <w:rPr>
          <w:rFonts w:ascii="Arial" w:hAnsi="Arial" w:cs="Arial"/>
          <w:b/>
          <w:bCs/>
          <w:sz w:val="32"/>
          <w:szCs w:val="28"/>
        </w:rPr>
      </w:pPr>
      <w:r>
        <w:rPr>
          <w:rFonts w:ascii="Arial" w:hAnsi="Arial" w:cs="Arial"/>
          <w:b/>
          <w:bCs/>
          <w:sz w:val="32"/>
          <w:szCs w:val="28"/>
        </w:rPr>
        <w:t xml:space="preserve">NAHMS </w:t>
      </w:r>
      <w:r w:rsidR="00905BF2">
        <w:rPr>
          <w:rFonts w:ascii="Arial" w:hAnsi="Arial" w:cs="Arial"/>
          <w:b/>
          <w:bCs/>
          <w:sz w:val="32"/>
          <w:szCs w:val="28"/>
        </w:rPr>
        <w:t>Antimicrobial Use</w:t>
      </w:r>
      <w:r w:rsidR="00C96F7F">
        <w:rPr>
          <w:rFonts w:ascii="Arial" w:hAnsi="Arial" w:cs="Arial"/>
          <w:b/>
          <w:bCs/>
          <w:sz w:val="32"/>
          <w:szCs w:val="28"/>
        </w:rPr>
        <w:t xml:space="preserve"> </w:t>
      </w:r>
      <w:r w:rsidR="00995BE3">
        <w:rPr>
          <w:rFonts w:ascii="Arial" w:hAnsi="Arial" w:cs="Arial"/>
          <w:b/>
          <w:bCs/>
          <w:sz w:val="32"/>
          <w:szCs w:val="28"/>
        </w:rPr>
        <w:t xml:space="preserve">on U.S. Swine Operations, </w:t>
      </w:r>
      <w:r w:rsidR="00AD7E51">
        <w:rPr>
          <w:rFonts w:ascii="Arial" w:hAnsi="Arial" w:cs="Arial"/>
          <w:b/>
          <w:bCs/>
          <w:sz w:val="32"/>
          <w:szCs w:val="28"/>
        </w:rPr>
        <w:t xml:space="preserve">2017 Study </w:t>
      </w:r>
    </w:p>
    <w:p w14:paraId="393DFCB0" w14:textId="77777777" w:rsidR="00C96F7F" w:rsidRPr="00033BB5" w:rsidRDefault="00C96F7F" w:rsidP="00416BD7">
      <w:pPr>
        <w:autoSpaceDE w:val="0"/>
        <w:autoSpaceDN w:val="0"/>
        <w:adjustRightInd w:val="0"/>
        <w:rPr>
          <w:rFonts w:ascii="Arial" w:hAnsi="Arial" w:cs="Arial"/>
          <w:b/>
          <w:bCs/>
          <w:sz w:val="18"/>
          <w:szCs w:val="18"/>
        </w:rPr>
      </w:pPr>
    </w:p>
    <w:p w14:paraId="1A13C15C" w14:textId="77777777" w:rsidR="00416BD7" w:rsidRPr="00416BD7" w:rsidRDefault="00416BD7" w:rsidP="00416BD7">
      <w:pPr>
        <w:autoSpaceDE w:val="0"/>
        <w:autoSpaceDN w:val="0"/>
        <w:adjustRightInd w:val="0"/>
        <w:rPr>
          <w:rFonts w:ascii="Arial" w:hAnsi="Arial" w:cs="Arial"/>
          <w:b/>
          <w:bCs/>
          <w:sz w:val="4"/>
          <w:szCs w:val="4"/>
        </w:rPr>
      </w:pPr>
    </w:p>
    <w:p w14:paraId="34BE1815" w14:textId="546EB040" w:rsidR="00CE4271" w:rsidRDefault="005A5CAA" w:rsidP="00CE4271">
      <w:pPr>
        <w:autoSpaceDE w:val="0"/>
        <w:autoSpaceDN w:val="0"/>
        <w:adjustRightInd w:val="0"/>
        <w:rPr>
          <w:rFonts w:ascii="Arial" w:hAnsi="Arial" w:cs="Arial"/>
          <w:sz w:val="20"/>
          <w:szCs w:val="20"/>
        </w:rPr>
      </w:pPr>
      <w:r>
        <w:rPr>
          <w:rFonts w:ascii="Arial" w:hAnsi="Arial" w:cs="Arial"/>
          <w:sz w:val="20"/>
          <w:szCs w:val="20"/>
        </w:rPr>
        <w:t>From</w:t>
      </w:r>
      <w:r w:rsidR="00CE4271">
        <w:rPr>
          <w:rFonts w:ascii="Arial" w:hAnsi="Arial" w:cs="Arial"/>
          <w:sz w:val="20"/>
          <w:szCs w:val="20"/>
        </w:rPr>
        <w:t xml:space="preserve"> </w:t>
      </w:r>
      <w:r w:rsidR="000557C9">
        <w:rPr>
          <w:rFonts w:ascii="Arial" w:hAnsi="Arial" w:cs="Arial"/>
          <w:sz w:val="20"/>
          <w:szCs w:val="20"/>
        </w:rPr>
        <w:t>May through August</w:t>
      </w:r>
      <w:r w:rsidR="00CE4271">
        <w:rPr>
          <w:rFonts w:ascii="Arial" w:hAnsi="Arial" w:cs="Arial"/>
          <w:sz w:val="20"/>
          <w:szCs w:val="20"/>
        </w:rPr>
        <w:t xml:space="preserve"> 2017, the USDA’s National Animal Health</w:t>
      </w:r>
      <w:r w:rsidR="000557C9">
        <w:rPr>
          <w:rFonts w:ascii="Arial" w:hAnsi="Arial" w:cs="Arial"/>
          <w:sz w:val="20"/>
          <w:szCs w:val="20"/>
        </w:rPr>
        <w:t xml:space="preserve"> </w:t>
      </w:r>
      <w:r w:rsidR="00CE4271">
        <w:rPr>
          <w:rFonts w:ascii="Arial" w:hAnsi="Arial" w:cs="Arial"/>
          <w:sz w:val="20"/>
          <w:szCs w:val="20"/>
        </w:rPr>
        <w:t>Monitoring System (NAHMS), in collaboration with the</w:t>
      </w:r>
      <w:r w:rsidR="000557C9">
        <w:rPr>
          <w:rFonts w:ascii="Arial" w:hAnsi="Arial" w:cs="Arial"/>
          <w:sz w:val="20"/>
          <w:szCs w:val="20"/>
        </w:rPr>
        <w:t xml:space="preserve"> </w:t>
      </w:r>
      <w:r w:rsidR="00CE4271">
        <w:rPr>
          <w:rFonts w:ascii="Arial" w:hAnsi="Arial" w:cs="Arial"/>
          <w:sz w:val="20"/>
          <w:szCs w:val="20"/>
        </w:rPr>
        <w:t xml:space="preserve">National Agricultural Statistics Service (NASS), will </w:t>
      </w:r>
      <w:r w:rsidR="000557C9">
        <w:rPr>
          <w:rFonts w:ascii="Arial" w:hAnsi="Arial" w:cs="Arial"/>
          <w:sz w:val="20"/>
          <w:szCs w:val="20"/>
        </w:rPr>
        <w:t>conduct</w:t>
      </w:r>
      <w:r w:rsidR="002845BD">
        <w:rPr>
          <w:rFonts w:ascii="Arial" w:hAnsi="Arial" w:cs="Arial"/>
          <w:sz w:val="20"/>
          <w:szCs w:val="20"/>
        </w:rPr>
        <w:t xml:space="preserve"> a </w:t>
      </w:r>
      <w:r w:rsidR="00B70AE3">
        <w:rPr>
          <w:rFonts w:ascii="Arial" w:hAnsi="Arial" w:cs="Arial"/>
          <w:sz w:val="20"/>
          <w:szCs w:val="20"/>
        </w:rPr>
        <w:t>national</w:t>
      </w:r>
      <w:r w:rsidR="002845BD">
        <w:rPr>
          <w:rFonts w:ascii="Arial" w:hAnsi="Arial" w:cs="Arial"/>
          <w:sz w:val="20"/>
          <w:szCs w:val="20"/>
        </w:rPr>
        <w:t xml:space="preserve"> </w:t>
      </w:r>
      <w:r w:rsidR="00B70AE3">
        <w:rPr>
          <w:rFonts w:ascii="Arial" w:hAnsi="Arial" w:cs="Arial"/>
          <w:sz w:val="20"/>
          <w:szCs w:val="20"/>
        </w:rPr>
        <w:t xml:space="preserve">study focusing on how </w:t>
      </w:r>
      <w:r w:rsidR="002845BD">
        <w:rPr>
          <w:rFonts w:ascii="Arial" w:hAnsi="Arial" w:cs="Arial"/>
          <w:sz w:val="20"/>
          <w:szCs w:val="20"/>
        </w:rPr>
        <w:t>antimicrobial</w:t>
      </w:r>
      <w:r w:rsidR="00B70AE3">
        <w:rPr>
          <w:rFonts w:ascii="Arial" w:hAnsi="Arial" w:cs="Arial"/>
          <w:sz w:val="20"/>
          <w:szCs w:val="20"/>
        </w:rPr>
        <w:t>s</w:t>
      </w:r>
      <w:r w:rsidR="002845BD">
        <w:rPr>
          <w:rFonts w:ascii="Arial" w:hAnsi="Arial" w:cs="Arial"/>
          <w:sz w:val="20"/>
          <w:szCs w:val="20"/>
        </w:rPr>
        <w:t xml:space="preserve"> </w:t>
      </w:r>
      <w:r w:rsidR="00B70AE3">
        <w:rPr>
          <w:rFonts w:ascii="Arial" w:hAnsi="Arial" w:cs="Arial"/>
          <w:sz w:val="20"/>
          <w:szCs w:val="20"/>
        </w:rPr>
        <w:t>are used on swine operations in the United States. The</w:t>
      </w:r>
      <w:r w:rsidR="002D2F70">
        <w:rPr>
          <w:rFonts w:ascii="Arial" w:hAnsi="Arial" w:cs="Arial"/>
          <w:sz w:val="20"/>
          <w:szCs w:val="20"/>
        </w:rPr>
        <w:t xml:space="preserve"> NAHMS </w:t>
      </w:r>
      <w:r w:rsidR="00B70AE3" w:rsidRPr="00B70AE3">
        <w:rPr>
          <w:rFonts w:ascii="Arial" w:hAnsi="Arial" w:cs="Arial"/>
          <w:sz w:val="20"/>
          <w:szCs w:val="20"/>
        </w:rPr>
        <w:t>Antimicrobial Use on U.S. Swine Operations, 2017</w:t>
      </w:r>
      <w:r w:rsidR="006E5C8B">
        <w:rPr>
          <w:rFonts w:ascii="Arial" w:hAnsi="Arial" w:cs="Arial"/>
          <w:sz w:val="20"/>
          <w:szCs w:val="20"/>
        </w:rPr>
        <w:t xml:space="preserve"> study</w:t>
      </w:r>
      <w:r w:rsidR="002D2F70">
        <w:rPr>
          <w:rFonts w:ascii="Arial" w:hAnsi="Arial" w:cs="Arial"/>
          <w:sz w:val="20"/>
          <w:szCs w:val="20"/>
        </w:rPr>
        <w:t xml:space="preserve"> </w:t>
      </w:r>
      <w:r w:rsidR="0066586C">
        <w:rPr>
          <w:rFonts w:ascii="Arial" w:hAnsi="Arial" w:cs="Arial"/>
          <w:sz w:val="20"/>
          <w:szCs w:val="20"/>
        </w:rPr>
        <w:t>represents</w:t>
      </w:r>
      <w:r w:rsidR="00CE4271">
        <w:rPr>
          <w:rFonts w:ascii="Arial" w:hAnsi="Arial" w:cs="Arial"/>
          <w:sz w:val="20"/>
          <w:szCs w:val="20"/>
        </w:rPr>
        <w:t xml:space="preserve"> a new data collection </w:t>
      </w:r>
      <w:r w:rsidR="002D2F70">
        <w:rPr>
          <w:rFonts w:ascii="Arial" w:hAnsi="Arial" w:cs="Arial"/>
          <w:sz w:val="20"/>
          <w:szCs w:val="20"/>
        </w:rPr>
        <w:t xml:space="preserve">and reporting </w:t>
      </w:r>
      <w:r w:rsidR="00CE4271">
        <w:rPr>
          <w:rFonts w:ascii="Arial" w:hAnsi="Arial" w:cs="Arial"/>
          <w:sz w:val="20"/>
          <w:szCs w:val="20"/>
        </w:rPr>
        <w:t>effort for NAHMS</w:t>
      </w:r>
      <w:r w:rsidR="0066586C">
        <w:rPr>
          <w:rFonts w:ascii="Arial" w:hAnsi="Arial" w:cs="Arial"/>
          <w:sz w:val="20"/>
          <w:szCs w:val="20"/>
        </w:rPr>
        <w:t>,</w:t>
      </w:r>
      <w:r w:rsidR="00CE4271">
        <w:rPr>
          <w:rFonts w:ascii="Arial" w:hAnsi="Arial" w:cs="Arial"/>
          <w:sz w:val="20"/>
          <w:szCs w:val="20"/>
        </w:rPr>
        <w:t xml:space="preserve"> intended to be repeated </w:t>
      </w:r>
      <w:bookmarkStart w:id="0" w:name="_GoBack"/>
      <w:bookmarkEnd w:id="0"/>
      <w:r w:rsidR="00CE4271">
        <w:rPr>
          <w:rFonts w:ascii="Arial" w:hAnsi="Arial" w:cs="Arial"/>
          <w:sz w:val="20"/>
          <w:szCs w:val="20"/>
        </w:rPr>
        <w:t xml:space="preserve">biennially. </w:t>
      </w:r>
      <w:r w:rsidR="002D2F70">
        <w:rPr>
          <w:rFonts w:ascii="Arial" w:hAnsi="Arial" w:cs="Arial"/>
          <w:sz w:val="20"/>
          <w:szCs w:val="20"/>
        </w:rPr>
        <w:t>In particular, the</w:t>
      </w:r>
      <w:r w:rsidR="00CE4271">
        <w:rPr>
          <w:rFonts w:ascii="Arial" w:hAnsi="Arial" w:cs="Arial"/>
          <w:sz w:val="20"/>
          <w:szCs w:val="20"/>
        </w:rPr>
        <w:t xml:space="preserve"> study will examine antimicrobial use and stewardship practices on swine nursery and grower-finisher facilities with a capacity of at least 1,000 head. </w:t>
      </w:r>
    </w:p>
    <w:p w14:paraId="662F355E" w14:textId="77777777" w:rsidR="00CE4271" w:rsidRDefault="00CE4271" w:rsidP="00095018">
      <w:pPr>
        <w:autoSpaceDE w:val="0"/>
        <w:autoSpaceDN w:val="0"/>
        <w:adjustRightInd w:val="0"/>
        <w:rPr>
          <w:rFonts w:ascii="Arial" w:hAnsi="Arial" w:cs="Arial"/>
          <w:sz w:val="20"/>
          <w:szCs w:val="20"/>
        </w:rPr>
      </w:pPr>
    </w:p>
    <w:p w14:paraId="167B8AFF" w14:textId="0FA07040" w:rsidR="00CE4271" w:rsidRPr="00C96F7F" w:rsidRDefault="00CE4271" w:rsidP="00CE4271">
      <w:pPr>
        <w:autoSpaceDE w:val="0"/>
        <w:autoSpaceDN w:val="0"/>
        <w:adjustRightInd w:val="0"/>
        <w:rPr>
          <w:rFonts w:ascii="Arial" w:hAnsi="Arial" w:cs="Arial"/>
          <w:b/>
          <w:sz w:val="22"/>
          <w:szCs w:val="20"/>
        </w:rPr>
      </w:pPr>
      <w:r>
        <w:rPr>
          <w:rFonts w:ascii="Arial" w:hAnsi="Arial" w:cs="Arial"/>
          <w:b/>
          <w:sz w:val="22"/>
          <w:szCs w:val="20"/>
        </w:rPr>
        <w:t>Background</w:t>
      </w:r>
    </w:p>
    <w:p w14:paraId="1C9008F8" w14:textId="7986AA81" w:rsidR="00CE4271" w:rsidRPr="00033BB5" w:rsidRDefault="00CE4271" w:rsidP="00CE4271">
      <w:pPr>
        <w:autoSpaceDE w:val="0"/>
        <w:autoSpaceDN w:val="0"/>
        <w:adjustRightInd w:val="0"/>
        <w:rPr>
          <w:rFonts w:ascii="Arial" w:hAnsi="Arial" w:cs="Arial"/>
          <w:sz w:val="18"/>
          <w:szCs w:val="18"/>
        </w:rPr>
      </w:pPr>
    </w:p>
    <w:p w14:paraId="5CB4CBA3" w14:textId="0CB2D925" w:rsidR="00CE4271" w:rsidRDefault="00FB172C" w:rsidP="00CE4271">
      <w:pPr>
        <w:autoSpaceDE w:val="0"/>
        <w:autoSpaceDN w:val="0"/>
        <w:adjustRightInd w:val="0"/>
        <w:rPr>
          <w:rFonts w:ascii="Arial" w:hAnsi="Arial" w:cs="Arial"/>
          <w:sz w:val="20"/>
          <w:szCs w:val="20"/>
        </w:rPr>
      </w:pPr>
      <w:r>
        <w:rPr>
          <w:rFonts w:ascii="Arial" w:hAnsi="Arial" w:cs="Arial"/>
          <w:sz w:val="20"/>
          <w:szCs w:val="20"/>
        </w:rPr>
        <w:t>The USDA Antimicrobial Resistance Action Plan, released in 2015, recommended that USDA agencies perform enhanced monitoring of antimicrobial use in food-producing animals. In addition, b</w:t>
      </w:r>
      <w:r w:rsidR="00CE4271">
        <w:rPr>
          <w:rFonts w:ascii="Arial" w:hAnsi="Arial" w:cs="Arial"/>
          <w:sz w:val="20"/>
          <w:szCs w:val="20"/>
        </w:rPr>
        <w:t xml:space="preserve">eginning on January 1, 2017, the Food and Drug Administration (FDA) initiated policy changes regarding the use of antimicrobials in food-producing animals. These changes include </w:t>
      </w:r>
    </w:p>
    <w:p w14:paraId="1EF5193D" w14:textId="508AADD7" w:rsidR="00CE4271" w:rsidRDefault="00CE4271" w:rsidP="00CE4271">
      <w:pPr>
        <w:pStyle w:val="ListParagraph"/>
        <w:numPr>
          <w:ilvl w:val="0"/>
          <w:numId w:val="13"/>
        </w:numPr>
        <w:autoSpaceDE w:val="0"/>
        <w:autoSpaceDN w:val="0"/>
        <w:adjustRightInd w:val="0"/>
        <w:ind w:left="274" w:hanging="274"/>
        <w:rPr>
          <w:rFonts w:ascii="Arial" w:hAnsi="Arial" w:cs="Arial"/>
          <w:sz w:val="20"/>
          <w:szCs w:val="20"/>
        </w:rPr>
      </w:pPr>
      <w:r>
        <w:rPr>
          <w:rFonts w:ascii="Arial" w:hAnsi="Arial" w:cs="Arial"/>
          <w:sz w:val="20"/>
          <w:szCs w:val="20"/>
        </w:rPr>
        <w:t>E</w:t>
      </w:r>
      <w:r w:rsidRPr="00B06776">
        <w:rPr>
          <w:rFonts w:ascii="Arial" w:hAnsi="Arial" w:cs="Arial"/>
          <w:sz w:val="20"/>
          <w:szCs w:val="20"/>
        </w:rPr>
        <w:t>liminat</w:t>
      </w:r>
      <w:r w:rsidR="0022122F">
        <w:rPr>
          <w:rFonts w:ascii="Arial" w:hAnsi="Arial" w:cs="Arial"/>
          <w:sz w:val="20"/>
          <w:szCs w:val="20"/>
        </w:rPr>
        <w:t>ing</w:t>
      </w:r>
      <w:r w:rsidRPr="00B06776">
        <w:rPr>
          <w:rFonts w:ascii="Arial" w:hAnsi="Arial" w:cs="Arial"/>
          <w:sz w:val="20"/>
          <w:szCs w:val="20"/>
        </w:rPr>
        <w:t xml:space="preserve"> the use of medically</w:t>
      </w:r>
      <w:r w:rsidR="002D2F70">
        <w:rPr>
          <w:rFonts w:ascii="Arial" w:hAnsi="Arial" w:cs="Arial"/>
          <w:sz w:val="20"/>
          <w:szCs w:val="20"/>
        </w:rPr>
        <w:t xml:space="preserve"> </w:t>
      </w:r>
      <w:r w:rsidRPr="00B06776">
        <w:rPr>
          <w:rFonts w:ascii="Arial" w:hAnsi="Arial" w:cs="Arial"/>
          <w:sz w:val="20"/>
          <w:szCs w:val="20"/>
        </w:rPr>
        <w:t xml:space="preserve">important </w:t>
      </w:r>
      <w:r>
        <w:rPr>
          <w:rFonts w:ascii="Arial" w:hAnsi="Arial" w:cs="Arial"/>
          <w:sz w:val="20"/>
          <w:szCs w:val="20"/>
        </w:rPr>
        <w:t>antimicrobial</w:t>
      </w:r>
      <w:r w:rsidRPr="00B06776">
        <w:rPr>
          <w:rFonts w:ascii="Arial" w:hAnsi="Arial" w:cs="Arial"/>
          <w:sz w:val="20"/>
          <w:szCs w:val="20"/>
        </w:rPr>
        <w:t>s for growth promotion purposes in food-producing animals</w:t>
      </w:r>
      <w:r w:rsidR="002D2F70">
        <w:rPr>
          <w:rFonts w:ascii="Arial" w:hAnsi="Arial" w:cs="Arial"/>
          <w:sz w:val="20"/>
          <w:szCs w:val="20"/>
        </w:rPr>
        <w:t>,</w:t>
      </w:r>
      <w:r w:rsidRPr="00B06776">
        <w:rPr>
          <w:rFonts w:ascii="Arial" w:hAnsi="Arial" w:cs="Arial"/>
          <w:sz w:val="20"/>
          <w:szCs w:val="20"/>
        </w:rPr>
        <w:t xml:space="preserve"> and </w:t>
      </w:r>
    </w:p>
    <w:p w14:paraId="3BD5F7A7" w14:textId="6148D5F8" w:rsidR="00CE4271" w:rsidRPr="00B06776" w:rsidRDefault="00CE4271" w:rsidP="00CE4271">
      <w:pPr>
        <w:pStyle w:val="ListParagraph"/>
        <w:numPr>
          <w:ilvl w:val="0"/>
          <w:numId w:val="13"/>
        </w:numPr>
        <w:autoSpaceDE w:val="0"/>
        <w:autoSpaceDN w:val="0"/>
        <w:adjustRightInd w:val="0"/>
        <w:ind w:left="274" w:hanging="274"/>
        <w:rPr>
          <w:rFonts w:ascii="Arial" w:hAnsi="Arial" w:cs="Arial"/>
          <w:sz w:val="20"/>
          <w:szCs w:val="20"/>
        </w:rPr>
      </w:pPr>
      <w:r>
        <w:rPr>
          <w:rFonts w:ascii="Arial" w:hAnsi="Arial" w:cs="Arial"/>
          <w:sz w:val="20"/>
          <w:szCs w:val="20"/>
        </w:rPr>
        <w:t>R</w:t>
      </w:r>
      <w:r w:rsidRPr="00B06776">
        <w:rPr>
          <w:rFonts w:ascii="Arial" w:hAnsi="Arial" w:cs="Arial"/>
          <w:sz w:val="20"/>
          <w:szCs w:val="20"/>
        </w:rPr>
        <w:t>equir</w:t>
      </w:r>
      <w:r w:rsidR="0022122F">
        <w:rPr>
          <w:rFonts w:ascii="Arial" w:hAnsi="Arial" w:cs="Arial"/>
          <w:sz w:val="20"/>
          <w:szCs w:val="20"/>
        </w:rPr>
        <w:t>ing</w:t>
      </w:r>
      <w:r w:rsidR="002D2F70">
        <w:rPr>
          <w:rFonts w:ascii="Arial" w:hAnsi="Arial" w:cs="Arial"/>
          <w:sz w:val="20"/>
          <w:szCs w:val="20"/>
        </w:rPr>
        <w:t xml:space="preserve"> </w:t>
      </w:r>
      <w:r w:rsidRPr="00B06776">
        <w:rPr>
          <w:rFonts w:ascii="Arial" w:hAnsi="Arial" w:cs="Arial"/>
          <w:sz w:val="20"/>
          <w:szCs w:val="20"/>
        </w:rPr>
        <w:t xml:space="preserve">veterinary oversight for use of medically important </w:t>
      </w:r>
      <w:r>
        <w:rPr>
          <w:rFonts w:ascii="Arial" w:hAnsi="Arial" w:cs="Arial"/>
          <w:sz w:val="20"/>
          <w:szCs w:val="20"/>
        </w:rPr>
        <w:t>antimicrobial</w:t>
      </w:r>
      <w:r w:rsidRPr="00B06776">
        <w:rPr>
          <w:rFonts w:ascii="Arial" w:hAnsi="Arial" w:cs="Arial"/>
          <w:sz w:val="20"/>
          <w:szCs w:val="20"/>
        </w:rPr>
        <w:t>s in animal feed or water.</w:t>
      </w:r>
    </w:p>
    <w:p w14:paraId="1C5A4B66" w14:textId="6141A6B8" w:rsidR="006C647B" w:rsidRDefault="00141971" w:rsidP="006F4715">
      <w:pPr>
        <w:autoSpaceDE w:val="0"/>
        <w:autoSpaceDN w:val="0"/>
        <w:adjustRightInd w:val="0"/>
        <w:rPr>
          <w:rFonts w:ascii="Arial" w:hAnsi="Arial" w:cs="Arial"/>
          <w:sz w:val="18"/>
          <w:szCs w:val="18"/>
        </w:rPr>
      </w:pPr>
      <w:r>
        <w:rPr>
          <w:rFonts w:ascii="Arial" w:hAnsi="Arial" w:cs="Arial"/>
          <w:sz w:val="20"/>
          <w:szCs w:val="20"/>
        </w:rPr>
        <w:t xml:space="preserve">  </w:t>
      </w:r>
    </w:p>
    <w:p w14:paraId="4F0B3F0D" w14:textId="228EAF9D" w:rsidR="006C647B" w:rsidRPr="00C96F7F" w:rsidRDefault="00905BF2" w:rsidP="006F4715">
      <w:pPr>
        <w:autoSpaceDE w:val="0"/>
        <w:autoSpaceDN w:val="0"/>
        <w:adjustRightInd w:val="0"/>
        <w:rPr>
          <w:rFonts w:ascii="Arial" w:hAnsi="Arial" w:cs="Arial"/>
          <w:b/>
          <w:sz w:val="22"/>
          <w:szCs w:val="20"/>
        </w:rPr>
      </w:pPr>
      <w:r>
        <w:rPr>
          <w:rFonts w:ascii="Arial" w:hAnsi="Arial" w:cs="Arial"/>
          <w:b/>
          <w:sz w:val="22"/>
          <w:szCs w:val="20"/>
        </w:rPr>
        <w:t>Study Objectives</w:t>
      </w:r>
    </w:p>
    <w:p w14:paraId="7D7EBBFF" w14:textId="77777777" w:rsidR="004622AE" w:rsidRPr="00033BB5" w:rsidRDefault="004622AE" w:rsidP="00A87D58">
      <w:pPr>
        <w:autoSpaceDE w:val="0"/>
        <w:autoSpaceDN w:val="0"/>
        <w:adjustRightInd w:val="0"/>
        <w:rPr>
          <w:rFonts w:ascii="Arial" w:hAnsi="Arial" w:cs="Arial"/>
          <w:sz w:val="18"/>
          <w:szCs w:val="18"/>
        </w:rPr>
      </w:pPr>
    </w:p>
    <w:p w14:paraId="1FF84E05" w14:textId="052ADC39" w:rsidR="00BA4E5C" w:rsidRPr="0022122F" w:rsidRDefault="00767325" w:rsidP="00BA4E5C">
      <w:pPr>
        <w:autoSpaceDE w:val="0"/>
        <w:autoSpaceDN w:val="0"/>
        <w:adjustRightInd w:val="0"/>
        <w:ind w:firstLine="360"/>
        <w:rPr>
          <w:rFonts w:ascii="Arial" w:hAnsi="Arial" w:cs="Arial"/>
          <w:sz w:val="20"/>
          <w:szCs w:val="20"/>
        </w:rPr>
      </w:pPr>
      <w:r>
        <w:rPr>
          <w:rFonts w:ascii="Arial" w:hAnsi="Arial" w:cs="Arial"/>
          <w:sz w:val="20"/>
          <w:szCs w:val="20"/>
        </w:rPr>
        <w:t>T</w:t>
      </w:r>
      <w:r w:rsidR="0066586C" w:rsidRPr="0022122F">
        <w:rPr>
          <w:rFonts w:ascii="Arial" w:hAnsi="Arial" w:cs="Arial"/>
          <w:sz w:val="20"/>
          <w:szCs w:val="20"/>
        </w:rPr>
        <w:t>he NAHMS</w:t>
      </w:r>
      <w:r w:rsidR="0066586C" w:rsidRPr="0022122F">
        <w:rPr>
          <w:rFonts w:ascii="Arial" w:hAnsi="Arial" w:cs="Arial"/>
        </w:rPr>
        <w:t xml:space="preserve"> </w:t>
      </w:r>
      <w:r w:rsidR="0066586C" w:rsidRPr="0022122F">
        <w:rPr>
          <w:rFonts w:ascii="Arial" w:hAnsi="Arial" w:cs="Arial"/>
          <w:sz w:val="20"/>
          <w:szCs w:val="20"/>
        </w:rPr>
        <w:t>Antimicrobial Use on U.S. Swine Operations, 2017 study will gather</w:t>
      </w:r>
      <w:r w:rsidR="00702EEA" w:rsidRPr="0022122F">
        <w:rPr>
          <w:rFonts w:ascii="Arial" w:hAnsi="Arial" w:cs="Arial"/>
          <w:sz w:val="20"/>
          <w:szCs w:val="20"/>
        </w:rPr>
        <w:t xml:space="preserve"> information</w:t>
      </w:r>
      <w:r w:rsidR="0066586C" w:rsidRPr="0022122F">
        <w:rPr>
          <w:rFonts w:ascii="Arial" w:hAnsi="Arial" w:cs="Arial"/>
          <w:sz w:val="20"/>
          <w:szCs w:val="20"/>
        </w:rPr>
        <w:t xml:space="preserve"> on </w:t>
      </w:r>
      <w:r w:rsidR="00702EEA" w:rsidRPr="0022122F">
        <w:rPr>
          <w:rFonts w:ascii="Arial" w:hAnsi="Arial" w:cs="Arial"/>
          <w:sz w:val="20"/>
          <w:szCs w:val="20"/>
        </w:rPr>
        <w:t>antimicrobial-use practices</w:t>
      </w:r>
      <w:r w:rsidR="002E4136" w:rsidRPr="0022122F">
        <w:rPr>
          <w:rFonts w:ascii="Arial" w:hAnsi="Arial" w:cs="Arial"/>
          <w:sz w:val="20"/>
          <w:szCs w:val="20"/>
        </w:rPr>
        <w:t xml:space="preserve"> in</w:t>
      </w:r>
      <w:r w:rsidR="00702EEA" w:rsidRPr="0022122F">
        <w:rPr>
          <w:rFonts w:ascii="Arial" w:hAnsi="Arial" w:cs="Arial"/>
          <w:sz w:val="20"/>
          <w:szCs w:val="20"/>
        </w:rPr>
        <w:t xml:space="preserve"> 201</w:t>
      </w:r>
      <w:r w:rsidR="00086700">
        <w:rPr>
          <w:rFonts w:ascii="Arial" w:hAnsi="Arial" w:cs="Arial"/>
          <w:sz w:val="20"/>
          <w:szCs w:val="20"/>
        </w:rPr>
        <w:t>6</w:t>
      </w:r>
      <w:r w:rsidR="002E4136" w:rsidRPr="0022122F">
        <w:rPr>
          <w:rFonts w:ascii="Arial" w:hAnsi="Arial" w:cs="Arial"/>
          <w:sz w:val="20"/>
          <w:szCs w:val="20"/>
        </w:rPr>
        <w:t xml:space="preserve">, before </w:t>
      </w:r>
      <w:r w:rsidR="00702EEA" w:rsidRPr="0022122F">
        <w:rPr>
          <w:rFonts w:ascii="Arial" w:hAnsi="Arial" w:cs="Arial"/>
          <w:sz w:val="20"/>
          <w:szCs w:val="20"/>
        </w:rPr>
        <w:t xml:space="preserve">implementation of FDA policy changes. </w:t>
      </w:r>
      <w:r w:rsidR="00BA4E5C" w:rsidRPr="0022122F">
        <w:rPr>
          <w:rFonts w:ascii="Arial" w:hAnsi="Arial" w:cs="Arial"/>
          <w:sz w:val="20"/>
          <w:szCs w:val="20"/>
        </w:rPr>
        <w:t xml:space="preserve">Specific objectives of the </w:t>
      </w:r>
      <w:r w:rsidR="009D2268" w:rsidRPr="0022122F">
        <w:rPr>
          <w:rFonts w:ascii="Arial" w:hAnsi="Arial" w:cs="Arial"/>
          <w:sz w:val="20"/>
          <w:szCs w:val="20"/>
        </w:rPr>
        <w:t>study follow</w:t>
      </w:r>
      <w:r w:rsidR="00BA4E5C" w:rsidRPr="0022122F">
        <w:rPr>
          <w:rFonts w:ascii="Arial" w:hAnsi="Arial" w:cs="Arial"/>
          <w:sz w:val="20"/>
          <w:szCs w:val="20"/>
        </w:rPr>
        <w:t>:</w:t>
      </w:r>
    </w:p>
    <w:p w14:paraId="08414485" w14:textId="4736E105" w:rsidR="00BA4E5C" w:rsidRDefault="00BA4E5C" w:rsidP="00C96F7F">
      <w:pPr>
        <w:pStyle w:val="ListParagraph"/>
        <w:numPr>
          <w:ilvl w:val="0"/>
          <w:numId w:val="4"/>
        </w:numPr>
        <w:autoSpaceDE w:val="0"/>
        <w:autoSpaceDN w:val="0"/>
        <w:adjustRightInd w:val="0"/>
        <w:ind w:left="360" w:hanging="180"/>
        <w:rPr>
          <w:rFonts w:ascii="Arial" w:hAnsi="Arial" w:cs="Arial"/>
          <w:sz w:val="20"/>
          <w:szCs w:val="20"/>
        </w:rPr>
      </w:pPr>
      <w:r w:rsidRPr="001C672A">
        <w:rPr>
          <w:rFonts w:ascii="Arial" w:hAnsi="Arial" w:cs="Arial"/>
          <w:sz w:val="20"/>
          <w:szCs w:val="20"/>
        </w:rPr>
        <w:t>Describe antimicrobial</w:t>
      </w:r>
      <w:r w:rsidR="00BA5132">
        <w:rPr>
          <w:rFonts w:ascii="Arial" w:hAnsi="Arial" w:cs="Arial"/>
          <w:sz w:val="20"/>
          <w:szCs w:val="20"/>
        </w:rPr>
        <w:t>-</w:t>
      </w:r>
      <w:r w:rsidRPr="001C672A">
        <w:rPr>
          <w:rFonts w:ascii="Arial" w:hAnsi="Arial" w:cs="Arial"/>
          <w:sz w:val="20"/>
          <w:szCs w:val="20"/>
        </w:rPr>
        <w:t xml:space="preserve">use practices in feed and water on </w:t>
      </w:r>
      <w:r w:rsidR="00533E77">
        <w:rPr>
          <w:rFonts w:ascii="Arial" w:hAnsi="Arial" w:cs="Arial"/>
          <w:sz w:val="20"/>
          <w:szCs w:val="20"/>
        </w:rPr>
        <w:t xml:space="preserve">production sites with </w:t>
      </w:r>
      <w:r w:rsidR="00533E77" w:rsidRPr="001C672A">
        <w:rPr>
          <w:rFonts w:ascii="Arial" w:hAnsi="Arial" w:cs="Arial"/>
          <w:sz w:val="20"/>
          <w:szCs w:val="20"/>
        </w:rPr>
        <w:t xml:space="preserve">a capacity of at least </w:t>
      </w:r>
      <w:r w:rsidR="00533E77">
        <w:rPr>
          <w:rFonts w:ascii="Arial" w:hAnsi="Arial" w:cs="Arial"/>
          <w:sz w:val="20"/>
          <w:szCs w:val="20"/>
        </w:rPr>
        <w:t>1,000 weaned market pigs.</w:t>
      </w:r>
      <w:r w:rsidRPr="00C96F7F">
        <w:rPr>
          <w:rFonts w:ascii="Arial" w:hAnsi="Arial" w:cs="Arial"/>
          <w:sz w:val="20"/>
          <w:szCs w:val="20"/>
        </w:rPr>
        <w:t xml:space="preserve"> </w:t>
      </w:r>
      <w:r w:rsidR="005C550D">
        <w:rPr>
          <w:rFonts w:ascii="Arial" w:hAnsi="Arial" w:cs="Arial"/>
          <w:sz w:val="20"/>
          <w:szCs w:val="20"/>
        </w:rPr>
        <w:br w:type="column"/>
      </w:r>
    </w:p>
    <w:p w14:paraId="2B71E454" w14:textId="509FEA14" w:rsidR="006F4CAF" w:rsidRDefault="006F4CAF" w:rsidP="008055AA">
      <w:pPr>
        <w:pStyle w:val="ListParagraph"/>
        <w:autoSpaceDE w:val="0"/>
        <w:autoSpaceDN w:val="0"/>
        <w:adjustRightInd w:val="0"/>
        <w:ind w:left="360"/>
        <w:rPr>
          <w:rFonts w:ascii="Arial" w:hAnsi="Arial" w:cs="Arial"/>
          <w:sz w:val="20"/>
          <w:szCs w:val="20"/>
        </w:rPr>
      </w:pPr>
    </w:p>
    <w:p w14:paraId="4B514315" w14:textId="53BD113D" w:rsidR="006F4CAF" w:rsidRDefault="006F4CAF" w:rsidP="008055AA">
      <w:pPr>
        <w:pStyle w:val="ListParagraph"/>
        <w:autoSpaceDE w:val="0"/>
        <w:autoSpaceDN w:val="0"/>
        <w:adjustRightInd w:val="0"/>
        <w:ind w:left="360"/>
        <w:rPr>
          <w:rFonts w:ascii="Arial" w:hAnsi="Arial" w:cs="Arial"/>
          <w:sz w:val="20"/>
          <w:szCs w:val="20"/>
        </w:rPr>
      </w:pPr>
    </w:p>
    <w:p w14:paraId="5A86F677" w14:textId="31D727DC" w:rsidR="005C550D" w:rsidRDefault="005C550D" w:rsidP="006F4CAF">
      <w:pPr>
        <w:pStyle w:val="ListParagraph"/>
        <w:autoSpaceDE w:val="0"/>
        <w:autoSpaceDN w:val="0"/>
        <w:adjustRightInd w:val="0"/>
        <w:ind w:left="360"/>
        <w:rPr>
          <w:rFonts w:ascii="Arial" w:hAnsi="Arial" w:cs="Arial"/>
          <w:sz w:val="20"/>
          <w:szCs w:val="20"/>
        </w:rPr>
      </w:pPr>
    </w:p>
    <w:p w14:paraId="2F84DE57" w14:textId="7019751C" w:rsidR="00BA4E5C" w:rsidRDefault="00BA4E5C" w:rsidP="00C96F7F">
      <w:pPr>
        <w:pStyle w:val="ListParagraph"/>
        <w:numPr>
          <w:ilvl w:val="0"/>
          <w:numId w:val="4"/>
        </w:numPr>
        <w:autoSpaceDE w:val="0"/>
        <w:autoSpaceDN w:val="0"/>
        <w:adjustRightInd w:val="0"/>
        <w:ind w:left="360" w:hanging="180"/>
        <w:rPr>
          <w:rFonts w:ascii="Arial" w:hAnsi="Arial" w:cs="Arial"/>
          <w:sz w:val="20"/>
          <w:szCs w:val="20"/>
        </w:rPr>
      </w:pPr>
      <w:r>
        <w:rPr>
          <w:rFonts w:ascii="Arial" w:hAnsi="Arial" w:cs="Arial"/>
          <w:sz w:val="20"/>
          <w:szCs w:val="20"/>
        </w:rPr>
        <w:t>Estimate</w:t>
      </w:r>
      <w:r w:rsidR="002E4136">
        <w:rPr>
          <w:rFonts w:ascii="Arial" w:hAnsi="Arial" w:cs="Arial"/>
          <w:sz w:val="20"/>
          <w:szCs w:val="20"/>
        </w:rPr>
        <w:t xml:space="preserve"> the</w:t>
      </w:r>
      <w:r>
        <w:rPr>
          <w:rFonts w:ascii="Arial" w:hAnsi="Arial" w:cs="Arial"/>
          <w:sz w:val="20"/>
          <w:szCs w:val="20"/>
        </w:rPr>
        <w:t xml:space="preserve"> percentage of </w:t>
      </w:r>
      <w:r w:rsidR="00533E77">
        <w:rPr>
          <w:rFonts w:ascii="Arial" w:hAnsi="Arial" w:cs="Arial"/>
          <w:sz w:val="20"/>
          <w:szCs w:val="20"/>
        </w:rPr>
        <w:t xml:space="preserve">production </w:t>
      </w:r>
      <w:r>
        <w:rPr>
          <w:rFonts w:ascii="Arial" w:hAnsi="Arial" w:cs="Arial"/>
          <w:sz w:val="20"/>
          <w:szCs w:val="20"/>
        </w:rPr>
        <w:t xml:space="preserve">sites </w:t>
      </w:r>
      <w:r w:rsidR="00086700">
        <w:rPr>
          <w:rFonts w:ascii="Arial" w:hAnsi="Arial" w:cs="Arial"/>
          <w:sz w:val="20"/>
          <w:szCs w:val="20"/>
        </w:rPr>
        <w:t xml:space="preserve">using </w:t>
      </w:r>
      <w:r>
        <w:rPr>
          <w:rFonts w:ascii="Arial" w:hAnsi="Arial" w:cs="Arial"/>
          <w:sz w:val="20"/>
          <w:szCs w:val="20"/>
        </w:rPr>
        <w:t xml:space="preserve">and </w:t>
      </w:r>
      <w:r w:rsidR="002E4136">
        <w:rPr>
          <w:rFonts w:ascii="Arial" w:hAnsi="Arial" w:cs="Arial"/>
          <w:sz w:val="20"/>
          <w:szCs w:val="20"/>
        </w:rPr>
        <w:t xml:space="preserve">the </w:t>
      </w:r>
      <w:r>
        <w:rPr>
          <w:rFonts w:ascii="Arial" w:hAnsi="Arial" w:cs="Arial"/>
          <w:sz w:val="20"/>
          <w:szCs w:val="20"/>
        </w:rPr>
        <w:t xml:space="preserve">percentage of </w:t>
      </w:r>
      <w:r w:rsidR="00533E77">
        <w:rPr>
          <w:rFonts w:ascii="Arial" w:hAnsi="Arial" w:cs="Arial"/>
          <w:sz w:val="20"/>
          <w:szCs w:val="20"/>
        </w:rPr>
        <w:t xml:space="preserve">weaned market </w:t>
      </w:r>
      <w:r>
        <w:rPr>
          <w:rFonts w:ascii="Arial" w:hAnsi="Arial" w:cs="Arial"/>
          <w:sz w:val="20"/>
          <w:szCs w:val="20"/>
        </w:rPr>
        <w:t>pigs receiving specific antimicrobials in feed and</w:t>
      </w:r>
      <w:r w:rsidR="006E54DC">
        <w:rPr>
          <w:rFonts w:ascii="Arial" w:hAnsi="Arial" w:cs="Arial"/>
          <w:sz w:val="20"/>
          <w:szCs w:val="20"/>
        </w:rPr>
        <w:t>/or</w:t>
      </w:r>
      <w:r>
        <w:rPr>
          <w:rFonts w:ascii="Arial" w:hAnsi="Arial" w:cs="Arial"/>
          <w:sz w:val="20"/>
          <w:szCs w:val="20"/>
        </w:rPr>
        <w:t xml:space="preserve"> water by reasons for use</w:t>
      </w:r>
      <w:r w:rsidR="00DC079A">
        <w:rPr>
          <w:rFonts w:ascii="Arial" w:hAnsi="Arial" w:cs="Arial"/>
          <w:sz w:val="20"/>
          <w:szCs w:val="20"/>
        </w:rPr>
        <w:t>.</w:t>
      </w:r>
      <w:r w:rsidRPr="00C96F7F">
        <w:rPr>
          <w:rFonts w:ascii="Arial" w:hAnsi="Arial" w:cs="Arial"/>
          <w:sz w:val="20"/>
          <w:szCs w:val="20"/>
        </w:rPr>
        <w:t xml:space="preserve"> </w:t>
      </w:r>
    </w:p>
    <w:p w14:paraId="1D6C2A5B" w14:textId="2093A728" w:rsidR="00DC079A" w:rsidRDefault="00EF74AA" w:rsidP="00C96F7F">
      <w:pPr>
        <w:pStyle w:val="ListParagraph"/>
        <w:numPr>
          <w:ilvl w:val="0"/>
          <w:numId w:val="4"/>
        </w:numPr>
        <w:autoSpaceDE w:val="0"/>
        <w:autoSpaceDN w:val="0"/>
        <w:adjustRightInd w:val="0"/>
        <w:ind w:left="360" w:hanging="180"/>
        <w:rPr>
          <w:rFonts w:ascii="Arial" w:hAnsi="Arial" w:cs="Arial"/>
          <w:sz w:val="20"/>
          <w:szCs w:val="20"/>
        </w:rPr>
      </w:pPr>
      <w:r>
        <w:rPr>
          <w:rFonts w:ascii="Arial" w:hAnsi="Arial" w:cs="Arial"/>
          <w:sz w:val="20"/>
          <w:szCs w:val="20"/>
        </w:rPr>
        <w:t>Provide</w:t>
      </w:r>
      <w:r w:rsidR="00DC079A">
        <w:rPr>
          <w:rFonts w:ascii="Arial" w:hAnsi="Arial" w:cs="Arial"/>
          <w:sz w:val="20"/>
          <w:szCs w:val="20"/>
        </w:rPr>
        <w:t xml:space="preserve"> baseline </w:t>
      </w:r>
      <w:r>
        <w:rPr>
          <w:rFonts w:ascii="Arial" w:hAnsi="Arial" w:cs="Arial"/>
          <w:sz w:val="20"/>
          <w:szCs w:val="20"/>
        </w:rPr>
        <w:t xml:space="preserve">data </w:t>
      </w:r>
      <w:r w:rsidR="00DC079A">
        <w:rPr>
          <w:rFonts w:ascii="Arial" w:hAnsi="Arial" w:cs="Arial"/>
          <w:sz w:val="20"/>
          <w:szCs w:val="20"/>
        </w:rPr>
        <w:t>on antimicrobial</w:t>
      </w:r>
      <w:r w:rsidR="002E4136">
        <w:rPr>
          <w:rFonts w:ascii="Arial" w:hAnsi="Arial" w:cs="Arial"/>
          <w:sz w:val="20"/>
          <w:szCs w:val="20"/>
        </w:rPr>
        <w:t>-</w:t>
      </w:r>
      <w:r w:rsidR="00DC079A">
        <w:rPr>
          <w:rFonts w:ascii="Arial" w:hAnsi="Arial" w:cs="Arial"/>
          <w:sz w:val="20"/>
          <w:szCs w:val="20"/>
        </w:rPr>
        <w:t xml:space="preserve">use practices in place </w:t>
      </w:r>
      <w:r w:rsidR="006E54DC">
        <w:rPr>
          <w:rFonts w:ascii="Arial" w:hAnsi="Arial" w:cs="Arial"/>
          <w:sz w:val="20"/>
          <w:szCs w:val="20"/>
        </w:rPr>
        <w:t>before i</w:t>
      </w:r>
      <w:r w:rsidR="00DC079A">
        <w:rPr>
          <w:rFonts w:ascii="Arial" w:hAnsi="Arial" w:cs="Arial"/>
          <w:sz w:val="20"/>
          <w:szCs w:val="20"/>
        </w:rPr>
        <w:t>mplementation of FDA policy changes. This baseline can be used for evaluating trends over time.</w:t>
      </w:r>
    </w:p>
    <w:p w14:paraId="2E78403A" w14:textId="11EEE02E" w:rsidR="008C7703" w:rsidRDefault="006C647B" w:rsidP="00C96F7F">
      <w:pPr>
        <w:pStyle w:val="ListParagraph"/>
        <w:numPr>
          <w:ilvl w:val="0"/>
          <w:numId w:val="4"/>
        </w:numPr>
        <w:autoSpaceDE w:val="0"/>
        <w:autoSpaceDN w:val="0"/>
        <w:adjustRightInd w:val="0"/>
        <w:ind w:left="360" w:hanging="180"/>
        <w:rPr>
          <w:rFonts w:ascii="Arial" w:hAnsi="Arial" w:cs="Arial"/>
          <w:sz w:val="20"/>
          <w:szCs w:val="20"/>
        </w:rPr>
      </w:pPr>
      <w:r w:rsidRPr="00C96F7F">
        <w:rPr>
          <w:rFonts w:ascii="Arial" w:hAnsi="Arial" w:cs="Arial"/>
          <w:sz w:val="20"/>
          <w:szCs w:val="20"/>
        </w:rPr>
        <w:t xml:space="preserve">Describe </w:t>
      </w:r>
      <w:r w:rsidR="00905BF2">
        <w:rPr>
          <w:rFonts w:ascii="Arial" w:hAnsi="Arial" w:cs="Arial"/>
          <w:sz w:val="20"/>
          <w:szCs w:val="20"/>
        </w:rPr>
        <w:t xml:space="preserve">antimicrobial stewardship practices on </w:t>
      </w:r>
      <w:r w:rsidR="00533E77">
        <w:rPr>
          <w:rFonts w:ascii="Arial" w:hAnsi="Arial" w:cs="Arial"/>
          <w:sz w:val="20"/>
          <w:szCs w:val="20"/>
        </w:rPr>
        <w:t>production sites with weaned market pigs</w:t>
      </w:r>
      <w:r w:rsidR="002217EE">
        <w:rPr>
          <w:rFonts w:ascii="Arial" w:hAnsi="Arial" w:cs="Arial"/>
          <w:sz w:val="20"/>
          <w:szCs w:val="20"/>
        </w:rPr>
        <w:t>.</w:t>
      </w:r>
    </w:p>
    <w:p w14:paraId="6E341815" w14:textId="7E03B30A" w:rsidR="006C647B" w:rsidRDefault="006C647B" w:rsidP="006C647B">
      <w:pPr>
        <w:autoSpaceDE w:val="0"/>
        <w:autoSpaceDN w:val="0"/>
        <w:adjustRightInd w:val="0"/>
        <w:rPr>
          <w:rFonts w:ascii="Arial" w:hAnsi="Arial" w:cs="Arial"/>
          <w:sz w:val="20"/>
          <w:szCs w:val="20"/>
        </w:rPr>
      </w:pPr>
    </w:p>
    <w:p w14:paraId="641D34F7" w14:textId="7DEA24F0" w:rsidR="0083376B" w:rsidRDefault="0083376B" w:rsidP="006C647B">
      <w:pPr>
        <w:autoSpaceDE w:val="0"/>
        <w:autoSpaceDN w:val="0"/>
        <w:adjustRightInd w:val="0"/>
        <w:rPr>
          <w:rFonts w:ascii="Arial" w:hAnsi="Arial" w:cs="Arial"/>
          <w:b/>
          <w:sz w:val="22"/>
          <w:szCs w:val="20"/>
        </w:rPr>
      </w:pPr>
    </w:p>
    <w:p w14:paraId="6251B726" w14:textId="4C29CD51" w:rsidR="00927406" w:rsidRDefault="006E5C8B" w:rsidP="00141971">
      <w:pPr>
        <w:autoSpaceDE w:val="0"/>
        <w:autoSpaceDN w:val="0"/>
        <w:adjustRightInd w:val="0"/>
        <w:rPr>
          <w:rFonts w:ascii="Arial" w:hAnsi="Arial" w:cs="Arial"/>
          <w:b/>
          <w:sz w:val="22"/>
          <w:szCs w:val="20"/>
        </w:rPr>
      </w:pPr>
      <w:r>
        <w:rPr>
          <w:rFonts w:ascii="Arial" w:hAnsi="Arial" w:cs="Arial"/>
          <w:b/>
          <w:noProof/>
          <w:sz w:val="22"/>
          <w:szCs w:val="20"/>
        </w:rPr>
        <w:drawing>
          <wp:inline distT="0" distB="0" distL="0" distR="0" wp14:anchorId="7AB686AC" wp14:editId="447A2734">
            <wp:extent cx="3200400" cy="2382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MR participating states - swine.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2382520"/>
                    </a:xfrm>
                    <a:prstGeom prst="rect">
                      <a:avLst/>
                    </a:prstGeom>
                  </pic:spPr>
                </pic:pic>
              </a:graphicData>
            </a:graphic>
          </wp:inline>
        </w:drawing>
      </w:r>
    </w:p>
    <w:p w14:paraId="6FCDCBBE" w14:textId="3BC45C63" w:rsidR="00B52B8D" w:rsidRDefault="00632D5C" w:rsidP="00141971">
      <w:pPr>
        <w:autoSpaceDE w:val="0"/>
        <w:autoSpaceDN w:val="0"/>
        <w:adjustRightInd w:val="0"/>
        <w:rPr>
          <w:rFonts w:ascii="Arial" w:hAnsi="Arial" w:cs="Arial"/>
          <w:b/>
          <w:sz w:val="22"/>
          <w:szCs w:val="20"/>
        </w:rPr>
      </w:pPr>
      <w:r w:rsidRPr="00D4058B">
        <w:rPr>
          <w:rFonts w:ascii="Arial" w:hAnsi="Arial" w:cs="Arial"/>
          <w:noProof/>
          <w:sz w:val="20"/>
          <w:szCs w:val="20"/>
        </w:rPr>
        <mc:AlternateContent>
          <mc:Choice Requires="wps">
            <w:drawing>
              <wp:anchor distT="45720" distB="45720" distL="114300" distR="114300" simplePos="0" relativeHeight="251668480" behindDoc="0" locked="0" layoutInCell="1" allowOverlap="1" wp14:anchorId="11227CA4" wp14:editId="63DCB3DF">
                <wp:simplePos x="0" y="0"/>
                <wp:positionH relativeFrom="column">
                  <wp:posOffset>46990</wp:posOffset>
                </wp:positionH>
                <wp:positionV relativeFrom="paragraph">
                  <wp:posOffset>212725</wp:posOffset>
                </wp:positionV>
                <wp:extent cx="29216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1404620"/>
                        </a:xfrm>
                        <a:prstGeom prst="rect">
                          <a:avLst/>
                        </a:prstGeom>
                        <a:solidFill>
                          <a:schemeClr val="tx2">
                            <a:lumMod val="40000"/>
                            <a:lumOff val="60000"/>
                            <a:alpha val="43000"/>
                          </a:schemeClr>
                        </a:solidFill>
                        <a:ln w="9525">
                          <a:solidFill>
                            <a:srgbClr val="000000"/>
                          </a:solidFill>
                          <a:miter lim="800000"/>
                          <a:headEnd/>
                          <a:tailEnd/>
                        </a:ln>
                      </wps:spPr>
                      <wps:txbx>
                        <w:txbxContent>
                          <w:p w14:paraId="5100AA31" w14:textId="4776142D" w:rsidR="00D4058B" w:rsidRPr="00D4058B" w:rsidRDefault="00D4058B" w:rsidP="00D4058B">
                            <w:pPr>
                              <w:rPr>
                                <w:rFonts w:ascii="Arial" w:hAnsi="Arial" w:cs="Arial"/>
                                <w:i/>
                                <w:sz w:val="20"/>
                                <w:szCs w:val="20"/>
                              </w:rPr>
                            </w:pPr>
                            <w:r w:rsidRPr="00D4058B">
                              <w:rPr>
                                <w:rFonts w:ascii="Arial" w:hAnsi="Arial" w:cs="Arial"/>
                                <w:i/>
                                <w:sz w:val="20"/>
                                <w:szCs w:val="20"/>
                              </w:rPr>
                              <w:t xml:space="preserve">“We’ve always been committed to improving in a number of areas, especially </w:t>
                            </w:r>
                            <w:r w:rsidR="00632D5C">
                              <w:rPr>
                                <w:rFonts w:ascii="Arial" w:hAnsi="Arial" w:cs="Arial"/>
                                <w:i/>
                                <w:sz w:val="20"/>
                                <w:szCs w:val="20"/>
                              </w:rPr>
                              <w:t>regarding responsible antimicrobial</w:t>
                            </w:r>
                            <w:r w:rsidRPr="00D4058B">
                              <w:rPr>
                                <w:rFonts w:ascii="Arial" w:hAnsi="Arial" w:cs="Arial"/>
                                <w:i/>
                                <w:sz w:val="20"/>
                                <w:szCs w:val="20"/>
                              </w:rPr>
                              <w:t xml:space="preserve"> use. </w:t>
                            </w:r>
                            <w:r w:rsidR="00632D5C">
                              <w:rPr>
                                <w:rFonts w:ascii="Arial" w:hAnsi="Arial" w:cs="Arial"/>
                                <w:i/>
                                <w:sz w:val="20"/>
                                <w:szCs w:val="20"/>
                              </w:rPr>
                              <w:t>We look forward to receiving t</w:t>
                            </w:r>
                            <w:r w:rsidRPr="00D4058B">
                              <w:rPr>
                                <w:rFonts w:ascii="Arial" w:hAnsi="Arial" w:cs="Arial"/>
                                <w:i/>
                                <w:sz w:val="20"/>
                                <w:szCs w:val="20"/>
                              </w:rPr>
                              <w:t>he data provided by t</w:t>
                            </w:r>
                            <w:r w:rsidR="00632D5C">
                              <w:rPr>
                                <w:rFonts w:ascii="Arial" w:hAnsi="Arial" w:cs="Arial"/>
                                <w:i/>
                                <w:sz w:val="20"/>
                                <w:szCs w:val="20"/>
                              </w:rPr>
                              <w:t>he upcoming NAHMS study, which</w:t>
                            </w:r>
                            <w:r w:rsidRPr="00D4058B">
                              <w:rPr>
                                <w:rFonts w:ascii="Arial" w:hAnsi="Arial" w:cs="Arial"/>
                                <w:i/>
                                <w:sz w:val="20"/>
                                <w:szCs w:val="20"/>
                              </w:rPr>
                              <w:t xml:space="preserve"> will help inform us and the public on the antibiotic stewardship taking place on U.S. pig farms.</w:t>
                            </w:r>
                          </w:p>
                          <w:p w14:paraId="4D2F7CBE" w14:textId="77777777" w:rsidR="00D4058B" w:rsidRPr="00D4058B" w:rsidRDefault="00D4058B">
                            <w:pPr>
                              <w:rPr>
                                <w:rFonts w:ascii="Arial" w:hAnsi="Arial" w:cs="Arial"/>
                                <w:i/>
                                <w:sz w:val="20"/>
                                <w:szCs w:val="20"/>
                              </w:rPr>
                            </w:pPr>
                          </w:p>
                          <w:p w14:paraId="638E41D8" w14:textId="571FC42B" w:rsidR="00D4058B" w:rsidRPr="00D4058B" w:rsidRDefault="00D4058B">
                            <w:r w:rsidRPr="00D4058B">
                              <w:rPr>
                                <w:rFonts w:ascii="Arial" w:hAnsi="Arial" w:cs="Arial"/>
                                <w:sz w:val="20"/>
                                <w:szCs w:val="20"/>
                              </w:rPr>
                              <w:t xml:space="preserve">Brad Greenway, </w:t>
                            </w:r>
                            <w:r w:rsidRPr="00D4058B">
                              <w:rPr>
                                <w:rFonts w:ascii="Arial" w:hAnsi="Arial" w:cs="Arial"/>
                                <w:sz w:val="20"/>
                                <w:szCs w:val="20"/>
                              </w:rPr>
                              <w:br/>
                              <w:t xml:space="preserve">Pig farmer from South Dakota and </w:t>
                            </w:r>
                            <w:r w:rsidRPr="00D4058B">
                              <w:rPr>
                                <w:rFonts w:ascii="Arial" w:hAnsi="Arial" w:cs="Arial"/>
                                <w:sz w:val="20"/>
                                <w:szCs w:val="20"/>
                              </w:rPr>
                              <w:br/>
                              <w:t>America’s Pig Farmer of the 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27CA4" id="_x0000_s1027" type="#_x0000_t202" style="position:absolute;margin-left:3.7pt;margin-top:16.75pt;width:230.0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pkTQIAAJwEAAAOAAAAZHJzL2Uyb0RvYy54bWysVNtu2zAMfR+wfxD0vjhxnawx4hRdugwD&#10;ugvQ7gNoWY6F6TZJid19/SjZTbPtbZgfBImkDo94SG9uBiXJiTsvjK7oYjanhGtmGqEPFf32uH9z&#10;TYkPoBuQRvOKPnFPb7avX216W/LcdEY23BEE0b7sbUW7EGyZZZ51XIGfGcs1OlvjFAQ8ukPWOOgR&#10;Xcksn89XWW9cY51h3Hu03o1Ouk34bctZ+NK2ngciK4rcQlpdWuu4ZtsNlAcHthNsogH/wEKB0Jj0&#10;DHUHAcjRib+glGDOeNOGGTMqM20rGE9vwNcs5n+85qEDy9NbsDjensvk/x8s+3z66ohoUDtKNCiU&#10;6JEPgbwzA8ljdXrrSwx6sBgWBjTHyPhSb+8N++6JNrsO9IHfOmf6jkOD7BbxZnZxdcTxEaTuP5kG&#10;08AxmAQ0tE5FQCwGQXRU6emsTKTC0Jiv88XqakkJQ9+imBerPGmXQfl83TofPnCjSNxU1KH0CR5O&#10;9z5EOlA+hyT6RopmL6RMh9hufCcdOQE2ShjydFUeFXIdbcUcv7Fd0IxNNZpXL2aQtoMp+GoKxqSp&#10;lSN2ouAv00pN+oqul/kypfvN592hPhOKScbsEfASQomA8yOFquj1OQjKqMN73aTuDiDkuMfLUk/C&#10;RC1GVcJQD1MHTHrXpnlCpZwZxwXHGzedcT8p6XFUKup/HMFxSuRHjWqvF0URZysdiuVblIa4S099&#10;6QHNEAqLTMm43YU0j2NP3WJX7EXSK7bPyGSijCOQajiNa5yxy3OKevmpbH8BAAD//wMAUEsDBBQA&#10;BgAIAAAAIQC2g4Ji4QAAAAgBAAAPAAAAZHJzL2Rvd25yZXYueG1sTI9BS8NAEIXvgv9hGcGL2I1t&#10;2kjMpIi1ghQEaw9622SnSWh2Nuxu2/jvXU96e8N7vPdNsRxNL07kfGcZ4W6SgCCure64Qdh9rG/v&#10;QfigWKveMiF8k4dleXlRqFzbM7/TaRsaEUvY5wqhDWHIpfR1S0b5iR2Io7e3zqgQT9dI7dQ5lpte&#10;TpNkIY3qOC60aqCnlurD9mgQVpt0/fl6eN44Gr/8rq5u9i+rN8Trq/HxAUSgMfyF4Rc/okMZmSp7&#10;ZO1Fj5ClMYgwm81BRDtdZFFUCNN5moEsC/n/gfIHAAD//wMAUEsBAi0AFAAGAAgAAAAhALaDOJL+&#10;AAAA4QEAABMAAAAAAAAAAAAAAAAAAAAAAFtDb250ZW50X1R5cGVzXS54bWxQSwECLQAUAAYACAAA&#10;ACEAOP0h/9YAAACUAQAACwAAAAAAAAAAAAAAAAAvAQAAX3JlbHMvLnJlbHNQSwECLQAUAAYACAAA&#10;ACEAbmAqZE0CAACcBAAADgAAAAAAAAAAAAAAAAAuAgAAZHJzL2Uyb0RvYy54bWxQSwECLQAUAAYA&#10;CAAAACEAtoOCYuEAAAAIAQAADwAAAAAAAAAAAAAAAACnBAAAZHJzL2Rvd25yZXYueG1sUEsFBgAA&#10;AAAEAAQA8wAAALUFAAAAAA==&#10;" fillcolor="#8db3e2 [1311]">
                <v:fill opacity="28270f"/>
                <v:textbox style="mso-fit-shape-to-text:t">
                  <w:txbxContent>
                    <w:p w14:paraId="5100AA31" w14:textId="4776142D" w:rsidR="00D4058B" w:rsidRPr="00D4058B" w:rsidRDefault="00D4058B" w:rsidP="00D4058B">
                      <w:pPr>
                        <w:rPr>
                          <w:rFonts w:ascii="Arial" w:hAnsi="Arial" w:cs="Arial"/>
                          <w:i/>
                          <w:sz w:val="20"/>
                          <w:szCs w:val="20"/>
                        </w:rPr>
                      </w:pPr>
                      <w:r w:rsidRPr="00D4058B">
                        <w:rPr>
                          <w:rFonts w:ascii="Arial" w:hAnsi="Arial" w:cs="Arial"/>
                          <w:i/>
                          <w:sz w:val="20"/>
                          <w:szCs w:val="20"/>
                        </w:rPr>
                        <w:t xml:space="preserve">“We’ve always been committed to improving in a number of areas, especially </w:t>
                      </w:r>
                      <w:r w:rsidR="00632D5C">
                        <w:rPr>
                          <w:rFonts w:ascii="Arial" w:hAnsi="Arial" w:cs="Arial"/>
                          <w:i/>
                          <w:sz w:val="20"/>
                          <w:szCs w:val="20"/>
                        </w:rPr>
                        <w:t>regarding responsible antimicrobial</w:t>
                      </w:r>
                      <w:r w:rsidRPr="00D4058B">
                        <w:rPr>
                          <w:rFonts w:ascii="Arial" w:hAnsi="Arial" w:cs="Arial"/>
                          <w:i/>
                          <w:sz w:val="20"/>
                          <w:szCs w:val="20"/>
                        </w:rPr>
                        <w:t xml:space="preserve"> use. </w:t>
                      </w:r>
                      <w:r w:rsidR="00632D5C">
                        <w:rPr>
                          <w:rFonts w:ascii="Arial" w:hAnsi="Arial" w:cs="Arial"/>
                          <w:i/>
                          <w:sz w:val="20"/>
                          <w:szCs w:val="20"/>
                        </w:rPr>
                        <w:t>We look forward to receiving t</w:t>
                      </w:r>
                      <w:r w:rsidRPr="00D4058B">
                        <w:rPr>
                          <w:rFonts w:ascii="Arial" w:hAnsi="Arial" w:cs="Arial"/>
                          <w:i/>
                          <w:sz w:val="20"/>
                          <w:szCs w:val="20"/>
                        </w:rPr>
                        <w:t>he data provided by t</w:t>
                      </w:r>
                      <w:r w:rsidR="00632D5C">
                        <w:rPr>
                          <w:rFonts w:ascii="Arial" w:hAnsi="Arial" w:cs="Arial"/>
                          <w:i/>
                          <w:sz w:val="20"/>
                          <w:szCs w:val="20"/>
                        </w:rPr>
                        <w:t>he upcoming NAHMS study, which</w:t>
                      </w:r>
                      <w:r w:rsidRPr="00D4058B">
                        <w:rPr>
                          <w:rFonts w:ascii="Arial" w:hAnsi="Arial" w:cs="Arial"/>
                          <w:i/>
                          <w:sz w:val="20"/>
                          <w:szCs w:val="20"/>
                        </w:rPr>
                        <w:t xml:space="preserve"> will help inform us and the public on the antibiotic stewardship taking place on U.S. pig farms.</w:t>
                      </w:r>
                    </w:p>
                    <w:p w14:paraId="4D2F7CBE" w14:textId="77777777" w:rsidR="00D4058B" w:rsidRPr="00D4058B" w:rsidRDefault="00D4058B">
                      <w:pPr>
                        <w:rPr>
                          <w:rFonts w:ascii="Arial" w:hAnsi="Arial" w:cs="Arial"/>
                          <w:i/>
                          <w:sz w:val="20"/>
                          <w:szCs w:val="20"/>
                        </w:rPr>
                      </w:pPr>
                    </w:p>
                    <w:p w14:paraId="638E41D8" w14:textId="571FC42B" w:rsidR="00D4058B" w:rsidRPr="00D4058B" w:rsidRDefault="00D4058B">
                      <w:r w:rsidRPr="00D4058B">
                        <w:rPr>
                          <w:rFonts w:ascii="Arial" w:hAnsi="Arial" w:cs="Arial"/>
                          <w:sz w:val="20"/>
                          <w:szCs w:val="20"/>
                        </w:rPr>
                        <w:t xml:space="preserve">Brad Greenway, </w:t>
                      </w:r>
                      <w:r w:rsidRPr="00D4058B">
                        <w:rPr>
                          <w:rFonts w:ascii="Arial" w:hAnsi="Arial" w:cs="Arial"/>
                          <w:sz w:val="20"/>
                          <w:szCs w:val="20"/>
                        </w:rPr>
                        <w:br/>
                        <w:t xml:space="preserve">Pig farmer from South Dakota and </w:t>
                      </w:r>
                      <w:r w:rsidRPr="00D4058B">
                        <w:rPr>
                          <w:rFonts w:ascii="Arial" w:hAnsi="Arial" w:cs="Arial"/>
                          <w:sz w:val="20"/>
                          <w:szCs w:val="20"/>
                        </w:rPr>
                        <w:br/>
                        <w:t>America’s Pig Farmer of the Year</w:t>
                      </w:r>
                    </w:p>
                  </w:txbxContent>
                </v:textbox>
                <w10:wrap type="square"/>
              </v:shape>
            </w:pict>
          </mc:Fallback>
        </mc:AlternateContent>
      </w:r>
    </w:p>
    <w:p w14:paraId="4A5AB248" w14:textId="4D186415" w:rsidR="009F0E2D" w:rsidRDefault="00FB172C" w:rsidP="00141971">
      <w:pPr>
        <w:autoSpaceDE w:val="0"/>
        <w:autoSpaceDN w:val="0"/>
        <w:adjustRightInd w:val="0"/>
        <w:rPr>
          <w:rFonts w:ascii="Arial" w:hAnsi="Arial" w:cs="Arial"/>
          <w:sz w:val="20"/>
          <w:szCs w:val="20"/>
        </w:rPr>
      </w:pPr>
      <w:r>
        <w:rPr>
          <w:rFonts w:ascii="Arial" w:hAnsi="Arial" w:cs="Arial"/>
          <w:b/>
          <w:sz w:val="22"/>
          <w:szCs w:val="20"/>
        </w:rPr>
        <w:br w:type="column"/>
      </w:r>
      <w:r w:rsidR="001A5BB6">
        <w:rPr>
          <w:rFonts w:ascii="Arial" w:hAnsi="Arial" w:cs="Arial"/>
          <w:b/>
          <w:sz w:val="22"/>
          <w:szCs w:val="20"/>
        </w:rPr>
        <w:lastRenderedPageBreak/>
        <w:t>S</w:t>
      </w:r>
      <w:r w:rsidR="00886415">
        <w:rPr>
          <w:rFonts w:ascii="Arial" w:hAnsi="Arial" w:cs="Arial"/>
          <w:b/>
          <w:sz w:val="22"/>
          <w:szCs w:val="20"/>
        </w:rPr>
        <w:t>tudy</w:t>
      </w:r>
      <w:r w:rsidR="001A5BB6">
        <w:rPr>
          <w:rFonts w:ascii="Arial" w:hAnsi="Arial" w:cs="Arial"/>
          <w:b/>
          <w:sz w:val="22"/>
          <w:szCs w:val="20"/>
        </w:rPr>
        <w:t xml:space="preserve"> </w:t>
      </w:r>
      <w:r w:rsidR="00232B7D">
        <w:rPr>
          <w:rFonts w:ascii="Arial" w:hAnsi="Arial" w:cs="Arial"/>
          <w:b/>
          <w:sz w:val="22"/>
          <w:szCs w:val="20"/>
        </w:rPr>
        <w:t>a</w:t>
      </w:r>
      <w:r w:rsidR="0047687F">
        <w:rPr>
          <w:rFonts w:ascii="Arial" w:hAnsi="Arial" w:cs="Arial"/>
          <w:b/>
          <w:sz w:val="22"/>
          <w:szCs w:val="20"/>
        </w:rPr>
        <w:t xml:space="preserve">ctivities </w:t>
      </w:r>
      <w:r w:rsidR="00E20C65">
        <w:rPr>
          <w:rFonts w:ascii="Arial" w:hAnsi="Arial" w:cs="Arial"/>
          <w:b/>
          <w:sz w:val="22"/>
          <w:szCs w:val="20"/>
        </w:rPr>
        <w:br/>
      </w:r>
    </w:p>
    <w:p w14:paraId="73FCFE5B" w14:textId="441D60D2" w:rsidR="00F6205A" w:rsidRDefault="00141971" w:rsidP="00BB22C0">
      <w:pPr>
        <w:autoSpaceDE w:val="0"/>
        <w:autoSpaceDN w:val="0"/>
        <w:adjustRightInd w:val="0"/>
        <w:ind w:firstLine="180"/>
        <w:rPr>
          <w:rFonts w:ascii="Arial" w:hAnsi="Arial" w:cs="Arial"/>
          <w:sz w:val="20"/>
          <w:szCs w:val="20"/>
        </w:rPr>
      </w:pPr>
      <w:r>
        <w:rPr>
          <w:rFonts w:ascii="Arial" w:hAnsi="Arial" w:cs="Arial"/>
          <w:sz w:val="20"/>
          <w:szCs w:val="20"/>
        </w:rPr>
        <w:t xml:space="preserve">Swine </w:t>
      </w:r>
      <w:r w:rsidR="00F6205A">
        <w:rPr>
          <w:rFonts w:ascii="Arial" w:hAnsi="Arial" w:cs="Arial"/>
          <w:sz w:val="20"/>
          <w:szCs w:val="20"/>
        </w:rPr>
        <w:t>nursery and grower-finisher operations</w:t>
      </w:r>
      <w:r w:rsidR="00BB22C0">
        <w:rPr>
          <w:rFonts w:ascii="Arial" w:hAnsi="Arial" w:cs="Arial"/>
          <w:sz w:val="20"/>
          <w:szCs w:val="20"/>
        </w:rPr>
        <w:t xml:space="preserve"> </w:t>
      </w:r>
      <w:r>
        <w:rPr>
          <w:rFonts w:ascii="Arial" w:hAnsi="Arial" w:cs="Arial"/>
          <w:sz w:val="20"/>
          <w:szCs w:val="20"/>
        </w:rPr>
        <w:t xml:space="preserve">with </w:t>
      </w:r>
      <w:r w:rsidR="006C647B">
        <w:rPr>
          <w:rFonts w:ascii="Arial" w:hAnsi="Arial" w:cs="Arial"/>
          <w:sz w:val="20"/>
          <w:szCs w:val="20"/>
        </w:rPr>
        <w:t xml:space="preserve">an inventory of </w:t>
      </w:r>
      <w:r w:rsidR="00F6205A">
        <w:rPr>
          <w:rFonts w:ascii="Arial" w:hAnsi="Arial" w:cs="Arial"/>
          <w:sz w:val="20"/>
          <w:szCs w:val="20"/>
        </w:rPr>
        <w:t xml:space="preserve">at least </w:t>
      </w:r>
      <w:r w:rsidR="006C647B">
        <w:rPr>
          <w:rFonts w:ascii="Arial" w:hAnsi="Arial" w:cs="Arial"/>
          <w:sz w:val="20"/>
          <w:szCs w:val="20"/>
        </w:rPr>
        <w:t>1</w:t>
      </w:r>
      <w:r w:rsidR="00BB22C0">
        <w:rPr>
          <w:rFonts w:ascii="Arial" w:hAnsi="Arial" w:cs="Arial"/>
          <w:sz w:val="20"/>
          <w:szCs w:val="20"/>
        </w:rPr>
        <w:t>,</w:t>
      </w:r>
      <w:r w:rsidR="006C647B">
        <w:rPr>
          <w:rFonts w:ascii="Arial" w:hAnsi="Arial" w:cs="Arial"/>
          <w:sz w:val="20"/>
          <w:szCs w:val="20"/>
        </w:rPr>
        <w:t>00</w:t>
      </w:r>
      <w:r>
        <w:rPr>
          <w:rFonts w:ascii="Arial" w:hAnsi="Arial" w:cs="Arial"/>
          <w:sz w:val="20"/>
          <w:szCs w:val="20"/>
        </w:rPr>
        <w:t>0</w:t>
      </w:r>
      <w:r w:rsidR="006C647B">
        <w:rPr>
          <w:rFonts w:ascii="Arial" w:hAnsi="Arial" w:cs="Arial"/>
          <w:sz w:val="20"/>
          <w:szCs w:val="20"/>
        </w:rPr>
        <w:t xml:space="preserve"> </w:t>
      </w:r>
      <w:r w:rsidR="00F6205A">
        <w:rPr>
          <w:rFonts w:ascii="Arial" w:hAnsi="Arial" w:cs="Arial"/>
          <w:sz w:val="20"/>
          <w:szCs w:val="20"/>
        </w:rPr>
        <w:t>head</w:t>
      </w:r>
      <w:r w:rsidR="006C647B" w:rsidRPr="006C647B">
        <w:rPr>
          <w:rFonts w:ascii="Arial" w:hAnsi="Arial" w:cs="Arial"/>
          <w:sz w:val="20"/>
          <w:szCs w:val="20"/>
        </w:rPr>
        <w:t xml:space="preserve"> in 1</w:t>
      </w:r>
      <w:r w:rsidR="006C647B">
        <w:rPr>
          <w:rFonts w:ascii="Arial" w:hAnsi="Arial" w:cs="Arial"/>
          <w:sz w:val="20"/>
          <w:szCs w:val="20"/>
        </w:rPr>
        <w:t>3</w:t>
      </w:r>
      <w:r w:rsidR="00C96F7F">
        <w:rPr>
          <w:rFonts w:ascii="Arial" w:hAnsi="Arial" w:cs="Arial"/>
          <w:sz w:val="20"/>
          <w:szCs w:val="20"/>
        </w:rPr>
        <w:t xml:space="preserve"> States </w:t>
      </w:r>
      <w:r w:rsidR="0094015C">
        <w:rPr>
          <w:rFonts w:ascii="Arial" w:hAnsi="Arial" w:cs="Arial"/>
          <w:sz w:val="20"/>
          <w:szCs w:val="20"/>
        </w:rPr>
        <w:t xml:space="preserve">(see map above) </w:t>
      </w:r>
      <w:r w:rsidR="006C647B" w:rsidRPr="006C647B">
        <w:rPr>
          <w:rFonts w:ascii="Arial" w:hAnsi="Arial" w:cs="Arial"/>
          <w:sz w:val="20"/>
          <w:szCs w:val="20"/>
        </w:rPr>
        <w:t xml:space="preserve">will be </w:t>
      </w:r>
      <w:r w:rsidR="009F0E2D">
        <w:rPr>
          <w:rFonts w:ascii="Arial" w:hAnsi="Arial" w:cs="Arial"/>
          <w:sz w:val="20"/>
          <w:szCs w:val="20"/>
        </w:rPr>
        <w:t xml:space="preserve">contacted and </w:t>
      </w:r>
      <w:r w:rsidR="00F6205A">
        <w:rPr>
          <w:rFonts w:ascii="Arial" w:hAnsi="Arial" w:cs="Arial"/>
          <w:sz w:val="20"/>
          <w:szCs w:val="20"/>
        </w:rPr>
        <w:t>asked</w:t>
      </w:r>
      <w:r>
        <w:rPr>
          <w:rFonts w:ascii="Arial" w:hAnsi="Arial" w:cs="Arial"/>
          <w:sz w:val="20"/>
          <w:szCs w:val="20"/>
        </w:rPr>
        <w:t xml:space="preserve"> to </w:t>
      </w:r>
      <w:r w:rsidR="00767325">
        <w:rPr>
          <w:rFonts w:ascii="Arial" w:hAnsi="Arial" w:cs="Arial"/>
          <w:sz w:val="20"/>
          <w:szCs w:val="20"/>
        </w:rPr>
        <w:t xml:space="preserve">provide information on antimicrobial use and stewardship practices. No biologic testing will be performed. </w:t>
      </w:r>
      <w:r w:rsidR="00F6205A">
        <w:rPr>
          <w:rFonts w:ascii="Arial" w:hAnsi="Arial" w:cs="Arial"/>
          <w:sz w:val="20"/>
          <w:szCs w:val="20"/>
        </w:rPr>
        <w:t xml:space="preserve">The timeline for the study </w:t>
      </w:r>
      <w:r w:rsidR="004E11B2">
        <w:rPr>
          <w:rFonts w:ascii="Arial" w:hAnsi="Arial" w:cs="Arial"/>
          <w:sz w:val="20"/>
          <w:szCs w:val="20"/>
        </w:rPr>
        <w:t>follows</w:t>
      </w:r>
      <w:r w:rsidR="00F6205A">
        <w:rPr>
          <w:rFonts w:ascii="Arial" w:hAnsi="Arial" w:cs="Arial"/>
          <w:sz w:val="20"/>
          <w:szCs w:val="20"/>
        </w:rPr>
        <w:t>:</w:t>
      </w:r>
    </w:p>
    <w:p w14:paraId="21EA3EF8" w14:textId="2B43ECA6" w:rsidR="006C192D" w:rsidRPr="00F6205A" w:rsidRDefault="00F6205A" w:rsidP="00FB3B41">
      <w:pPr>
        <w:pStyle w:val="ListParagraph"/>
        <w:numPr>
          <w:ilvl w:val="0"/>
          <w:numId w:val="10"/>
        </w:numPr>
        <w:autoSpaceDE w:val="0"/>
        <w:autoSpaceDN w:val="0"/>
        <w:adjustRightInd w:val="0"/>
        <w:ind w:left="360" w:hanging="180"/>
        <w:rPr>
          <w:rFonts w:ascii="Arial" w:hAnsi="Arial" w:cs="Arial"/>
          <w:sz w:val="20"/>
          <w:szCs w:val="20"/>
        </w:rPr>
      </w:pPr>
      <w:r w:rsidRPr="00F6205A">
        <w:rPr>
          <w:rFonts w:ascii="Arial" w:hAnsi="Arial" w:cs="Arial"/>
          <w:sz w:val="20"/>
          <w:szCs w:val="20"/>
        </w:rPr>
        <w:t xml:space="preserve">In May 2017, </w:t>
      </w:r>
      <w:r w:rsidR="00767325">
        <w:rPr>
          <w:rFonts w:ascii="Arial" w:hAnsi="Arial" w:cs="Arial"/>
          <w:sz w:val="20"/>
          <w:szCs w:val="20"/>
        </w:rPr>
        <w:t xml:space="preserve">representatives from </w:t>
      </w:r>
      <w:r w:rsidR="006C647B" w:rsidRPr="00F6205A">
        <w:rPr>
          <w:rFonts w:ascii="Arial" w:hAnsi="Arial" w:cs="Arial"/>
          <w:sz w:val="20"/>
          <w:szCs w:val="20"/>
        </w:rPr>
        <w:t xml:space="preserve">NASS will </w:t>
      </w:r>
      <w:r w:rsidR="001A5BB6" w:rsidRPr="00F6205A">
        <w:rPr>
          <w:rFonts w:ascii="Arial" w:hAnsi="Arial" w:cs="Arial"/>
          <w:sz w:val="20"/>
          <w:szCs w:val="20"/>
        </w:rPr>
        <w:t xml:space="preserve">contact </w:t>
      </w:r>
      <w:r w:rsidR="0078720E" w:rsidRPr="00F6205A">
        <w:rPr>
          <w:rFonts w:ascii="Arial" w:hAnsi="Arial" w:cs="Arial"/>
          <w:sz w:val="20"/>
          <w:szCs w:val="20"/>
        </w:rPr>
        <w:t>swine operations</w:t>
      </w:r>
      <w:r w:rsidR="00767325">
        <w:rPr>
          <w:rFonts w:ascii="Arial" w:hAnsi="Arial" w:cs="Arial"/>
          <w:sz w:val="20"/>
          <w:szCs w:val="20"/>
        </w:rPr>
        <w:t xml:space="preserve"> to inquire about their interest in participating in the study. NASS’ role will be to obtain producers’ consent for study participation. </w:t>
      </w:r>
    </w:p>
    <w:p w14:paraId="28282EF4" w14:textId="7785E987" w:rsidR="00F6205A" w:rsidRDefault="00F6205A" w:rsidP="007A31AF">
      <w:pPr>
        <w:pStyle w:val="ListParagraph"/>
        <w:numPr>
          <w:ilvl w:val="0"/>
          <w:numId w:val="10"/>
        </w:numPr>
        <w:autoSpaceDE w:val="0"/>
        <w:autoSpaceDN w:val="0"/>
        <w:adjustRightInd w:val="0"/>
        <w:ind w:left="360" w:hanging="180"/>
        <w:rPr>
          <w:rFonts w:ascii="Arial" w:hAnsi="Arial" w:cs="Arial"/>
          <w:sz w:val="20"/>
          <w:szCs w:val="20"/>
        </w:rPr>
      </w:pPr>
      <w:r>
        <w:rPr>
          <w:rFonts w:ascii="Arial" w:hAnsi="Arial" w:cs="Arial"/>
          <w:sz w:val="20"/>
          <w:szCs w:val="20"/>
        </w:rPr>
        <w:t xml:space="preserve">Beginning </w:t>
      </w:r>
      <w:r w:rsidR="00861C51">
        <w:rPr>
          <w:rFonts w:ascii="Arial" w:hAnsi="Arial" w:cs="Arial"/>
          <w:sz w:val="20"/>
          <w:szCs w:val="20"/>
        </w:rPr>
        <w:t>July</w:t>
      </w:r>
      <w:r>
        <w:rPr>
          <w:rFonts w:ascii="Arial" w:hAnsi="Arial" w:cs="Arial"/>
          <w:sz w:val="20"/>
          <w:szCs w:val="20"/>
        </w:rPr>
        <w:t xml:space="preserve"> 2017, </w:t>
      </w:r>
      <w:r w:rsidR="00933257">
        <w:rPr>
          <w:rFonts w:ascii="Arial" w:hAnsi="Arial" w:cs="Arial"/>
          <w:sz w:val="20"/>
          <w:szCs w:val="20"/>
        </w:rPr>
        <w:t xml:space="preserve">swine </w:t>
      </w:r>
      <w:r>
        <w:rPr>
          <w:rFonts w:ascii="Arial" w:hAnsi="Arial" w:cs="Arial"/>
          <w:sz w:val="20"/>
          <w:szCs w:val="20"/>
        </w:rPr>
        <w:t xml:space="preserve">producers </w:t>
      </w:r>
      <w:r w:rsidR="00933257">
        <w:rPr>
          <w:rFonts w:ascii="Arial" w:hAnsi="Arial" w:cs="Arial"/>
          <w:sz w:val="20"/>
          <w:szCs w:val="20"/>
        </w:rPr>
        <w:t xml:space="preserve">who agreed to participate in the study </w:t>
      </w:r>
      <w:r>
        <w:rPr>
          <w:rFonts w:ascii="Arial" w:hAnsi="Arial" w:cs="Arial"/>
          <w:sz w:val="20"/>
          <w:szCs w:val="20"/>
        </w:rPr>
        <w:t>will be contacted by APHIS personnel</w:t>
      </w:r>
      <w:r w:rsidR="00933257">
        <w:rPr>
          <w:rFonts w:ascii="Arial" w:hAnsi="Arial" w:cs="Arial"/>
          <w:sz w:val="20"/>
          <w:szCs w:val="20"/>
        </w:rPr>
        <w:t xml:space="preserve"> to schedule an </w:t>
      </w:r>
      <w:r>
        <w:rPr>
          <w:rFonts w:ascii="Arial" w:hAnsi="Arial" w:cs="Arial"/>
          <w:sz w:val="20"/>
          <w:szCs w:val="20"/>
        </w:rPr>
        <w:t>in-person interview</w:t>
      </w:r>
      <w:r w:rsidR="00933257">
        <w:rPr>
          <w:rFonts w:ascii="Arial" w:hAnsi="Arial" w:cs="Arial"/>
          <w:sz w:val="20"/>
          <w:szCs w:val="20"/>
        </w:rPr>
        <w:t xml:space="preserve">, which will </w:t>
      </w:r>
      <w:r>
        <w:rPr>
          <w:rFonts w:ascii="Arial" w:hAnsi="Arial" w:cs="Arial"/>
          <w:sz w:val="20"/>
          <w:szCs w:val="20"/>
        </w:rPr>
        <w:t>be conducted by an APHIS veterinarian.</w:t>
      </w:r>
    </w:p>
    <w:p w14:paraId="486C2BA1" w14:textId="07B6E22F" w:rsidR="00F6205A" w:rsidRDefault="00F6205A" w:rsidP="007A31AF">
      <w:pPr>
        <w:pStyle w:val="ListParagraph"/>
        <w:numPr>
          <w:ilvl w:val="0"/>
          <w:numId w:val="10"/>
        </w:numPr>
        <w:autoSpaceDE w:val="0"/>
        <w:autoSpaceDN w:val="0"/>
        <w:adjustRightInd w:val="0"/>
        <w:ind w:left="360" w:hanging="180"/>
        <w:rPr>
          <w:rFonts w:ascii="Arial" w:hAnsi="Arial" w:cs="Arial"/>
          <w:sz w:val="20"/>
          <w:szCs w:val="20"/>
        </w:rPr>
      </w:pPr>
      <w:r>
        <w:rPr>
          <w:rFonts w:ascii="Arial" w:hAnsi="Arial" w:cs="Arial"/>
          <w:sz w:val="20"/>
          <w:szCs w:val="20"/>
        </w:rPr>
        <w:t xml:space="preserve">Data collection will end in </w:t>
      </w:r>
      <w:r w:rsidR="00EF74AA">
        <w:rPr>
          <w:rFonts w:ascii="Arial" w:hAnsi="Arial" w:cs="Arial"/>
          <w:sz w:val="20"/>
          <w:szCs w:val="20"/>
        </w:rPr>
        <w:t>August</w:t>
      </w:r>
      <w:r>
        <w:rPr>
          <w:rFonts w:ascii="Arial" w:hAnsi="Arial" w:cs="Arial"/>
          <w:sz w:val="20"/>
          <w:szCs w:val="20"/>
        </w:rPr>
        <w:t xml:space="preserve"> 2017. </w:t>
      </w:r>
    </w:p>
    <w:p w14:paraId="6B0BBC95" w14:textId="77777777" w:rsidR="00F6205A" w:rsidRDefault="00F6205A" w:rsidP="00B52B8D">
      <w:pPr>
        <w:pStyle w:val="ListParagraph"/>
        <w:autoSpaceDE w:val="0"/>
        <w:autoSpaceDN w:val="0"/>
        <w:adjustRightInd w:val="0"/>
        <w:ind w:left="360"/>
        <w:rPr>
          <w:rFonts w:ascii="Arial" w:hAnsi="Arial" w:cs="Arial"/>
          <w:sz w:val="20"/>
          <w:szCs w:val="20"/>
        </w:rPr>
      </w:pPr>
    </w:p>
    <w:p w14:paraId="19A8D6C0" w14:textId="36F5C875" w:rsidR="00DB74B6" w:rsidRDefault="00232B7D" w:rsidP="00E61AAD">
      <w:pPr>
        <w:autoSpaceDE w:val="0"/>
        <w:autoSpaceDN w:val="0"/>
        <w:adjustRightInd w:val="0"/>
        <w:rPr>
          <w:rFonts w:ascii="Arial" w:hAnsi="Arial" w:cs="Arial"/>
          <w:b/>
          <w:sz w:val="22"/>
          <w:szCs w:val="20"/>
        </w:rPr>
      </w:pPr>
      <w:r>
        <w:rPr>
          <w:rFonts w:ascii="Arial" w:hAnsi="Arial" w:cs="Arial"/>
          <w:b/>
          <w:sz w:val="22"/>
          <w:szCs w:val="20"/>
        </w:rPr>
        <w:t xml:space="preserve">How </w:t>
      </w:r>
      <w:r w:rsidR="00DB74B6">
        <w:rPr>
          <w:rFonts w:ascii="Arial" w:hAnsi="Arial" w:cs="Arial"/>
          <w:b/>
          <w:sz w:val="22"/>
          <w:szCs w:val="20"/>
        </w:rPr>
        <w:t xml:space="preserve">the U.S. </w:t>
      </w:r>
      <w:r>
        <w:rPr>
          <w:rFonts w:ascii="Arial" w:hAnsi="Arial" w:cs="Arial"/>
          <w:b/>
          <w:sz w:val="22"/>
          <w:szCs w:val="20"/>
        </w:rPr>
        <w:t>p</w:t>
      </w:r>
      <w:r w:rsidR="00DB74B6">
        <w:rPr>
          <w:rFonts w:ascii="Arial" w:hAnsi="Arial" w:cs="Arial"/>
          <w:b/>
          <w:sz w:val="22"/>
          <w:szCs w:val="20"/>
        </w:rPr>
        <w:t xml:space="preserve">ork </w:t>
      </w:r>
      <w:r>
        <w:rPr>
          <w:rFonts w:ascii="Arial" w:hAnsi="Arial" w:cs="Arial"/>
          <w:b/>
          <w:sz w:val="22"/>
          <w:szCs w:val="20"/>
        </w:rPr>
        <w:t>i</w:t>
      </w:r>
      <w:r w:rsidR="00DB74B6">
        <w:rPr>
          <w:rFonts w:ascii="Arial" w:hAnsi="Arial" w:cs="Arial"/>
          <w:b/>
          <w:sz w:val="22"/>
          <w:szCs w:val="20"/>
        </w:rPr>
        <w:t>ndustr</w:t>
      </w:r>
      <w:r w:rsidR="00A0714E">
        <w:rPr>
          <w:rFonts w:ascii="Arial" w:hAnsi="Arial" w:cs="Arial"/>
          <w:b/>
          <w:sz w:val="22"/>
          <w:szCs w:val="20"/>
        </w:rPr>
        <w:t xml:space="preserve">y and </w:t>
      </w:r>
      <w:r>
        <w:rPr>
          <w:rFonts w:ascii="Arial" w:hAnsi="Arial" w:cs="Arial"/>
          <w:b/>
          <w:sz w:val="22"/>
          <w:szCs w:val="20"/>
        </w:rPr>
        <w:t>swine p</w:t>
      </w:r>
      <w:r w:rsidR="00B52B8D">
        <w:rPr>
          <w:rFonts w:ascii="Arial" w:hAnsi="Arial" w:cs="Arial"/>
          <w:b/>
          <w:sz w:val="22"/>
          <w:szCs w:val="20"/>
        </w:rPr>
        <w:t xml:space="preserve">roducers </w:t>
      </w:r>
      <w:r>
        <w:rPr>
          <w:rFonts w:ascii="Arial" w:hAnsi="Arial" w:cs="Arial"/>
          <w:b/>
          <w:sz w:val="22"/>
          <w:szCs w:val="20"/>
        </w:rPr>
        <w:t xml:space="preserve">will benefit </w:t>
      </w:r>
      <w:r w:rsidR="00E61AAD" w:rsidRPr="002A2DAE">
        <w:rPr>
          <w:rFonts w:ascii="Arial" w:hAnsi="Arial" w:cs="Arial"/>
          <w:b/>
          <w:sz w:val="22"/>
          <w:szCs w:val="20"/>
        </w:rPr>
        <w:t xml:space="preserve">from </w:t>
      </w:r>
      <w:r w:rsidR="009D2268">
        <w:rPr>
          <w:rFonts w:ascii="Arial" w:hAnsi="Arial" w:cs="Arial"/>
          <w:b/>
          <w:sz w:val="22"/>
          <w:szCs w:val="20"/>
        </w:rPr>
        <w:t>p</w:t>
      </w:r>
      <w:r w:rsidR="00A0714E">
        <w:rPr>
          <w:rFonts w:ascii="Arial" w:hAnsi="Arial" w:cs="Arial"/>
          <w:b/>
          <w:sz w:val="22"/>
          <w:szCs w:val="20"/>
        </w:rPr>
        <w:t xml:space="preserve">articipating in </w:t>
      </w:r>
      <w:r>
        <w:rPr>
          <w:rFonts w:ascii="Arial" w:hAnsi="Arial" w:cs="Arial"/>
          <w:b/>
          <w:sz w:val="22"/>
          <w:szCs w:val="20"/>
        </w:rPr>
        <w:t>the s</w:t>
      </w:r>
      <w:r w:rsidR="00B52B8D">
        <w:rPr>
          <w:rFonts w:ascii="Arial" w:hAnsi="Arial" w:cs="Arial"/>
          <w:b/>
          <w:sz w:val="22"/>
          <w:szCs w:val="20"/>
        </w:rPr>
        <w:t>tudy</w:t>
      </w:r>
    </w:p>
    <w:p w14:paraId="7D435412" w14:textId="77777777" w:rsidR="003E3963" w:rsidRDefault="003E3963" w:rsidP="00E61AAD">
      <w:pPr>
        <w:autoSpaceDE w:val="0"/>
        <w:autoSpaceDN w:val="0"/>
        <w:adjustRightInd w:val="0"/>
        <w:rPr>
          <w:rFonts w:ascii="Arial" w:hAnsi="Arial" w:cs="Arial"/>
          <w:b/>
          <w:sz w:val="22"/>
          <w:szCs w:val="20"/>
        </w:rPr>
      </w:pPr>
    </w:p>
    <w:p w14:paraId="3D4F3FBB" w14:textId="77777777" w:rsidR="00F02730" w:rsidRDefault="00F02730" w:rsidP="00F02730">
      <w:pPr>
        <w:pStyle w:val="ListParagraph"/>
        <w:numPr>
          <w:ilvl w:val="0"/>
          <w:numId w:val="11"/>
        </w:numPr>
        <w:ind w:left="360" w:hanging="180"/>
        <w:contextualSpacing w:val="0"/>
        <w:rPr>
          <w:rFonts w:ascii="Arial" w:hAnsi="Arial" w:cs="Arial"/>
          <w:sz w:val="20"/>
        </w:rPr>
      </w:pPr>
      <w:r>
        <w:rPr>
          <w:rFonts w:ascii="Arial" w:hAnsi="Arial" w:cs="Arial"/>
          <w:sz w:val="20"/>
        </w:rPr>
        <w:t>Information on antimicrobial-use practices will provide transparency to consumers and others regarding why antimicrobials are used in swine feed and/or water</w:t>
      </w:r>
      <w:r w:rsidRPr="00DB74B6">
        <w:rPr>
          <w:rFonts w:ascii="Arial" w:hAnsi="Arial" w:cs="Arial"/>
          <w:sz w:val="20"/>
        </w:rPr>
        <w:t>.</w:t>
      </w:r>
    </w:p>
    <w:p w14:paraId="3DADD5F6" w14:textId="1D95EC04" w:rsidR="00F02730" w:rsidRDefault="00F02730" w:rsidP="00F02730">
      <w:pPr>
        <w:pStyle w:val="ListParagraph"/>
        <w:numPr>
          <w:ilvl w:val="0"/>
          <w:numId w:val="11"/>
        </w:numPr>
        <w:ind w:left="360" w:hanging="180"/>
        <w:contextualSpacing w:val="0"/>
        <w:rPr>
          <w:rFonts w:ascii="Arial" w:hAnsi="Arial" w:cs="Arial"/>
          <w:sz w:val="20"/>
        </w:rPr>
      </w:pPr>
      <w:r>
        <w:rPr>
          <w:rFonts w:ascii="Arial" w:hAnsi="Arial" w:cs="Arial"/>
          <w:sz w:val="20"/>
        </w:rPr>
        <w:t>Information will also be provided on the percentage of operations using specific antimicrobials in swine feed and/or water.</w:t>
      </w:r>
    </w:p>
    <w:p w14:paraId="782FE20B" w14:textId="1115DF7B" w:rsidR="00B52B8D" w:rsidRPr="00DB74B6" w:rsidRDefault="00B52B8D" w:rsidP="00B52B8D">
      <w:pPr>
        <w:pStyle w:val="ListParagraph"/>
        <w:numPr>
          <w:ilvl w:val="0"/>
          <w:numId w:val="11"/>
        </w:numPr>
        <w:ind w:left="360" w:hanging="180"/>
        <w:contextualSpacing w:val="0"/>
        <w:rPr>
          <w:rFonts w:ascii="Arial" w:hAnsi="Arial" w:cs="Arial"/>
          <w:sz w:val="20"/>
        </w:rPr>
      </w:pPr>
      <w:r w:rsidRPr="00DB74B6">
        <w:rPr>
          <w:rFonts w:ascii="Arial" w:hAnsi="Arial" w:cs="Arial"/>
          <w:sz w:val="20"/>
        </w:rPr>
        <w:t>In</w:t>
      </w:r>
      <w:r>
        <w:rPr>
          <w:rFonts w:ascii="Arial" w:hAnsi="Arial" w:cs="Arial"/>
          <w:sz w:val="20"/>
        </w:rPr>
        <w:t xml:space="preserve">formation from this study will provide </w:t>
      </w:r>
      <w:r w:rsidRPr="00DB74B6">
        <w:rPr>
          <w:rFonts w:ascii="Arial" w:hAnsi="Arial" w:cs="Arial"/>
          <w:sz w:val="20"/>
        </w:rPr>
        <w:t xml:space="preserve">a national snapshot of </w:t>
      </w:r>
      <w:r>
        <w:rPr>
          <w:rFonts w:ascii="Arial" w:hAnsi="Arial" w:cs="Arial"/>
          <w:sz w:val="20"/>
        </w:rPr>
        <w:t xml:space="preserve">antimicrobial stewardship practices, such as recordkeeping related to antimicrobial use and </w:t>
      </w:r>
      <w:r w:rsidR="00F02730">
        <w:rPr>
          <w:rFonts w:ascii="Arial" w:hAnsi="Arial" w:cs="Arial"/>
          <w:sz w:val="20"/>
        </w:rPr>
        <w:t xml:space="preserve">whether </w:t>
      </w:r>
      <w:r w:rsidR="000E29E9">
        <w:rPr>
          <w:rFonts w:ascii="Arial" w:hAnsi="Arial" w:cs="Arial"/>
          <w:sz w:val="20"/>
        </w:rPr>
        <w:t xml:space="preserve">a </w:t>
      </w:r>
      <w:r>
        <w:rPr>
          <w:rFonts w:ascii="Arial" w:hAnsi="Arial" w:cs="Arial"/>
          <w:sz w:val="20"/>
        </w:rPr>
        <w:t>veterinarian</w:t>
      </w:r>
      <w:r w:rsidR="00F02730">
        <w:rPr>
          <w:rFonts w:ascii="Arial" w:hAnsi="Arial" w:cs="Arial"/>
          <w:sz w:val="20"/>
        </w:rPr>
        <w:t xml:space="preserve"> w</w:t>
      </w:r>
      <w:r w:rsidR="000E29E9">
        <w:rPr>
          <w:rFonts w:ascii="Arial" w:hAnsi="Arial" w:cs="Arial"/>
          <w:sz w:val="20"/>
        </w:rPr>
        <w:t>as</w:t>
      </w:r>
      <w:r w:rsidR="00F02730">
        <w:rPr>
          <w:rFonts w:ascii="Arial" w:hAnsi="Arial" w:cs="Arial"/>
          <w:sz w:val="20"/>
        </w:rPr>
        <w:t xml:space="preserve"> consulted </w:t>
      </w:r>
      <w:r w:rsidR="000E29E9">
        <w:rPr>
          <w:rFonts w:ascii="Arial" w:hAnsi="Arial" w:cs="Arial"/>
          <w:sz w:val="20"/>
        </w:rPr>
        <w:t>when making the decision</w:t>
      </w:r>
      <w:r>
        <w:rPr>
          <w:rFonts w:ascii="Arial" w:hAnsi="Arial" w:cs="Arial"/>
          <w:sz w:val="20"/>
        </w:rPr>
        <w:t xml:space="preserve"> </w:t>
      </w:r>
      <w:r w:rsidR="00F02730">
        <w:rPr>
          <w:rFonts w:ascii="Arial" w:hAnsi="Arial" w:cs="Arial"/>
          <w:sz w:val="20"/>
        </w:rPr>
        <w:t xml:space="preserve">to use antimicrobials. </w:t>
      </w:r>
    </w:p>
    <w:p w14:paraId="75CC9265" w14:textId="6C8DFD4C" w:rsidR="00A0714E" w:rsidRPr="00DB74B6" w:rsidRDefault="00A71968" w:rsidP="009D2268">
      <w:pPr>
        <w:pStyle w:val="ListParagraph"/>
        <w:ind w:left="360"/>
        <w:contextualSpacing w:val="0"/>
        <w:rPr>
          <w:rFonts w:ascii="Arial" w:hAnsi="Arial" w:cs="Arial"/>
          <w:sz w:val="20"/>
        </w:rPr>
      </w:pPr>
      <w:r>
        <w:rPr>
          <w:rFonts w:ascii="Arial" w:hAnsi="Arial" w:cs="Arial"/>
          <w:sz w:val="20"/>
        </w:rPr>
        <w:t xml:space="preserve"> </w:t>
      </w:r>
      <w:r w:rsidR="00A0714E">
        <w:rPr>
          <w:rFonts w:ascii="Arial" w:hAnsi="Arial" w:cs="Arial"/>
          <w:sz w:val="20"/>
        </w:rPr>
        <w:t xml:space="preserve"> </w:t>
      </w:r>
    </w:p>
    <w:p w14:paraId="49D70A27" w14:textId="227EA079" w:rsidR="00DB74B6" w:rsidRDefault="008240C7" w:rsidP="009D3382">
      <w:r>
        <w:rPr>
          <w:noProof/>
          <w:sz w:val="20"/>
        </w:rPr>
        <mc:AlternateContent>
          <mc:Choice Requires="wps">
            <w:drawing>
              <wp:anchor distT="0" distB="0" distL="114300" distR="114300" simplePos="0" relativeHeight="251664384" behindDoc="0" locked="0" layoutInCell="1" allowOverlap="1" wp14:anchorId="11592C39" wp14:editId="2921BA41">
                <wp:simplePos x="0" y="0"/>
                <wp:positionH relativeFrom="column">
                  <wp:posOffset>193853</wp:posOffset>
                </wp:positionH>
                <wp:positionV relativeFrom="paragraph">
                  <wp:posOffset>20092</wp:posOffset>
                </wp:positionV>
                <wp:extent cx="2818130" cy="1375258"/>
                <wp:effectExtent l="0" t="0" r="20320" b="1587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375258"/>
                        </a:xfrm>
                        <a:prstGeom prst="rect">
                          <a:avLst/>
                        </a:prstGeom>
                        <a:solidFill>
                          <a:schemeClr val="tx2">
                            <a:lumMod val="20000"/>
                            <a:lumOff val="80000"/>
                          </a:schemeClr>
                        </a:solidFill>
                        <a:ln w="9525">
                          <a:solidFill>
                            <a:srgbClr val="000000"/>
                          </a:solidFill>
                          <a:miter lim="800000"/>
                          <a:headEnd/>
                          <a:tailEnd/>
                        </a:ln>
                      </wps:spPr>
                      <wps:txbx>
                        <w:txbxContent>
                          <w:p w14:paraId="385FCDD6" w14:textId="7993993A" w:rsidR="00672B5C" w:rsidRPr="00FA1467" w:rsidRDefault="00672B5C" w:rsidP="00672B5C">
                            <w:pPr>
                              <w:rPr>
                                <w:rFonts w:ascii="Arial" w:hAnsi="Arial" w:cs="Arial"/>
                                <w:i/>
                                <w:sz w:val="20"/>
                                <w:szCs w:val="20"/>
                              </w:rPr>
                            </w:pPr>
                            <w:r w:rsidRPr="00FA1467">
                              <w:rPr>
                                <w:rFonts w:ascii="Arial" w:hAnsi="Arial" w:cs="Arial"/>
                                <w:i/>
                                <w:sz w:val="20"/>
                                <w:szCs w:val="20"/>
                              </w:rPr>
                              <w:t>“The information gathered by the NAHMS study on antibiotic use will help us assure our customers that we use antibiotics responsibly and demonstrate that we are implementing the changes in Guidance 213 and the VFD rule.”</w:t>
                            </w:r>
                          </w:p>
                          <w:p w14:paraId="614E549D" w14:textId="0D8078FA" w:rsidR="007862DF" w:rsidRDefault="007862DF" w:rsidP="003E3963">
                            <w:pPr>
                              <w:rPr>
                                <w:rFonts w:ascii="Arial" w:hAnsi="Arial" w:cs="Arial"/>
                                <w:sz w:val="16"/>
                                <w:szCs w:val="16"/>
                              </w:rPr>
                            </w:pPr>
                          </w:p>
                          <w:p w14:paraId="2508980A" w14:textId="77777777" w:rsidR="00672B5C" w:rsidRDefault="00672B5C" w:rsidP="00672B5C">
                            <w:pPr>
                              <w:rPr>
                                <w:rFonts w:ascii="Arial" w:hAnsi="Arial" w:cs="Arial"/>
                                <w:sz w:val="20"/>
                                <w:szCs w:val="20"/>
                              </w:rPr>
                            </w:pPr>
                          </w:p>
                          <w:p w14:paraId="2C289783" w14:textId="77777777" w:rsidR="00672B5C" w:rsidRPr="00672B5C" w:rsidRDefault="00672B5C" w:rsidP="00672B5C">
                            <w:pPr>
                              <w:rPr>
                                <w:rFonts w:ascii="Arial" w:hAnsi="Arial" w:cs="Arial"/>
                                <w:sz w:val="20"/>
                                <w:szCs w:val="20"/>
                              </w:rPr>
                            </w:pPr>
                            <w:r w:rsidRPr="00672B5C">
                              <w:rPr>
                                <w:rFonts w:ascii="Arial" w:hAnsi="Arial" w:cs="Arial"/>
                                <w:sz w:val="20"/>
                                <w:szCs w:val="20"/>
                              </w:rPr>
                              <w:t>Liz Wagstrom, DVM, MS, DACVPM</w:t>
                            </w:r>
                          </w:p>
                          <w:p w14:paraId="2C493BFB" w14:textId="77777777" w:rsidR="00672B5C" w:rsidRPr="00672B5C" w:rsidRDefault="00672B5C" w:rsidP="00672B5C">
                            <w:pPr>
                              <w:rPr>
                                <w:rFonts w:ascii="Arial" w:hAnsi="Arial" w:cs="Arial"/>
                                <w:sz w:val="20"/>
                                <w:szCs w:val="20"/>
                              </w:rPr>
                            </w:pPr>
                            <w:r w:rsidRPr="00672B5C">
                              <w:rPr>
                                <w:rFonts w:ascii="Arial" w:hAnsi="Arial" w:cs="Arial"/>
                                <w:sz w:val="20"/>
                                <w:szCs w:val="20"/>
                              </w:rPr>
                              <w:t>Chief Veterinarian, NPPC</w:t>
                            </w:r>
                          </w:p>
                          <w:p w14:paraId="1630F6C3" w14:textId="77777777" w:rsidR="00672B5C" w:rsidRPr="006609C4" w:rsidRDefault="00672B5C" w:rsidP="003E3963">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92C39" id="Text Box 9" o:spid="_x0000_s1028" type="#_x0000_t202" style="position:absolute;margin-left:15.25pt;margin-top:1.6pt;width:221.9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s/TAIAAJIEAAAOAAAAZHJzL2Uyb0RvYy54bWysVNuO2yAQfa/Uf0C8N469SZNYcVbbbLeq&#10;tL1Iu/0AgnGMCgwFEjv9+g7YSbPtW9UXC2bgzGHOGa9ve63IUTgvwVQ0n0wpEYZDLc2+ot+eH94s&#10;KfGBmZopMKKiJ+Hp7eb1q3VnS1FAC6oWjiCI8WVnK9qGYMss87wVmvkJWGEw2YDTLODW7bPasQ7R&#10;tcqK6fRt1oGrrQMuvMfo/ZCkm4TfNIKHL03jRSCqosgtpK9L3138Zps1K/eO2VbykQb7BxaaSYNF&#10;L1D3LDBycPIvKC25Aw9NmHDQGTSN5CK9AV+TT/94zVPLrEhvweZ4e2mT/3+w/PPxqyOyruiCEsM0&#10;SvQs+kDeQU9WsTud9SUeerJ4LPQYRpXTS719BP7dEwPblpm9uHMOulawGtnl8WZ2dXXA8RFk132C&#10;GsuwQ4AE1DdOx9ZhMwiio0qnizKRCsdgscyX+Q2mOObym8W8mC9TDVaer1vnwwcBmsRFRR1Kn+DZ&#10;8dGHSIeV5yOxmgcl6wepVNpEu4mtcuTI0CihL9JVddDIdYih2aajXTCMphrCy3MY4ZNpI0oq9qKA&#10;MqSr6AppJ+AXOe/2u0vpCDfUiYDXHLUMOClK6oqmoiOZ2PH3pk4+DkyqYY2XlRkliF0f+h/6XZ+0&#10;Ls7K7qA+oSYOhsHAQcZFC+4nJR0ORUX9jwNzghL10aCuq3w2i1OUNrP5osCNu87srjPMcITCdlIy&#10;LLdhmLyDdXLfYqXBSQbu0AuNTCpF0wysRvpo/NTPcUjjZF3v06nfv5LNLwAAAP//AwBQSwMEFAAG&#10;AAgAAAAhAKZQl1ffAAAACAEAAA8AAABkcnMvZG93bnJldi54bWxMj8FOwzAQRO9I/IO1SNyo3aRA&#10;G+JUFYJTJFRKVXF0420SEa+j2E3D37Oc4DRazWjmbb6eXCdGHELrScN8pkAgVd62VGvYf7zeLUGE&#10;aMiazhNq+MYA6+L6KjeZ9Rd6x3EXa8ElFDKjoYmxz6QMVYPOhJnvkdg7+cGZyOdQSzuYC5e7TiZK&#10;PUhnWuKFxvT43GD1tTs7DW/laYPJqkzL0ZBqXw7bED5rrW9vps0TiIhT/AvDLz6jQ8FMR38mG0Sn&#10;IVX3nGRNQLC9eFykII4akvlqCbLI5f8Hih8AAAD//wMAUEsBAi0AFAAGAAgAAAAhALaDOJL+AAAA&#10;4QEAABMAAAAAAAAAAAAAAAAAAAAAAFtDb250ZW50X1R5cGVzXS54bWxQSwECLQAUAAYACAAAACEA&#10;OP0h/9YAAACUAQAACwAAAAAAAAAAAAAAAAAvAQAAX3JlbHMvLnJlbHNQSwECLQAUAAYACAAAACEA&#10;Rl+rP0wCAACSBAAADgAAAAAAAAAAAAAAAAAuAgAAZHJzL2Uyb0RvYy54bWxQSwECLQAUAAYACAAA&#10;ACEAplCXV98AAAAIAQAADwAAAAAAAAAAAAAAAACmBAAAZHJzL2Rvd25yZXYueG1sUEsFBgAAAAAE&#10;AAQA8wAAALIFAAAAAA==&#10;" fillcolor="#c6d9f1 [671]">
                <v:textbox>
                  <w:txbxContent>
                    <w:p w14:paraId="385FCDD6" w14:textId="7993993A" w:rsidR="00672B5C" w:rsidRPr="00FA1467" w:rsidRDefault="00672B5C" w:rsidP="00672B5C">
                      <w:pPr>
                        <w:rPr>
                          <w:rFonts w:ascii="Arial" w:hAnsi="Arial" w:cs="Arial"/>
                          <w:i/>
                          <w:sz w:val="20"/>
                          <w:szCs w:val="20"/>
                        </w:rPr>
                      </w:pPr>
                      <w:r w:rsidRPr="00FA1467">
                        <w:rPr>
                          <w:rFonts w:ascii="Arial" w:hAnsi="Arial" w:cs="Arial"/>
                          <w:i/>
                          <w:sz w:val="20"/>
                          <w:szCs w:val="20"/>
                        </w:rPr>
                        <w:t>“The information gathered by the NAHMS study on antibiotic use will help us assure our customers that we use antibiotics responsibly and demonstrate that we are implementing the changes in Guidance 213 and the VFD rule.”</w:t>
                      </w:r>
                    </w:p>
                    <w:p w14:paraId="614E549D" w14:textId="0D8078FA" w:rsidR="007862DF" w:rsidRDefault="007862DF" w:rsidP="003E3963">
                      <w:pPr>
                        <w:rPr>
                          <w:rFonts w:ascii="Arial" w:hAnsi="Arial" w:cs="Arial"/>
                          <w:sz w:val="16"/>
                          <w:szCs w:val="16"/>
                        </w:rPr>
                      </w:pPr>
                    </w:p>
                    <w:p w14:paraId="2508980A" w14:textId="77777777" w:rsidR="00672B5C" w:rsidRDefault="00672B5C" w:rsidP="00672B5C">
                      <w:pPr>
                        <w:rPr>
                          <w:rFonts w:ascii="Arial" w:hAnsi="Arial" w:cs="Arial"/>
                          <w:sz w:val="20"/>
                          <w:szCs w:val="20"/>
                        </w:rPr>
                      </w:pPr>
                    </w:p>
                    <w:p w14:paraId="2C289783" w14:textId="77777777" w:rsidR="00672B5C" w:rsidRPr="00672B5C" w:rsidRDefault="00672B5C" w:rsidP="00672B5C">
                      <w:pPr>
                        <w:rPr>
                          <w:rFonts w:ascii="Arial" w:hAnsi="Arial" w:cs="Arial"/>
                          <w:sz w:val="20"/>
                          <w:szCs w:val="20"/>
                        </w:rPr>
                      </w:pPr>
                      <w:r w:rsidRPr="00672B5C">
                        <w:rPr>
                          <w:rFonts w:ascii="Arial" w:hAnsi="Arial" w:cs="Arial"/>
                          <w:sz w:val="20"/>
                          <w:szCs w:val="20"/>
                        </w:rPr>
                        <w:t>Liz Wagstrom, DVM, MS, DACVPM</w:t>
                      </w:r>
                    </w:p>
                    <w:p w14:paraId="2C493BFB" w14:textId="77777777" w:rsidR="00672B5C" w:rsidRPr="00672B5C" w:rsidRDefault="00672B5C" w:rsidP="00672B5C">
                      <w:pPr>
                        <w:rPr>
                          <w:rFonts w:ascii="Arial" w:hAnsi="Arial" w:cs="Arial"/>
                          <w:sz w:val="20"/>
                          <w:szCs w:val="20"/>
                        </w:rPr>
                      </w:pPr>
                      <w:r w:rsidRPr="00672B5C">
                        <w:rPr>
                          <w:rFonts w:ascii="Arial" w:hAnsi="Arial" w:cs="Arial"/>
                          <w:sz w:val="20"/>
                          <w:szCs w:val="20"/>
                        </w:rPr>
                        <w:t>Chief Veterinarian, NPPC</w:t>
                      </w:r>
                    </w:p>
                    <w:p w14:paraId="1630F6C3" w14:textId="77777777" w:rsidR="00672B5C" w:rsidRPr="006609C4" w:rsidRDefault="00672B5C" w:rsidP="003E3963">
                      <w:pPr>
                        <w:rPr>
                          <w:rFonts w:ascii="Arial" w:hAnsi="Arial" w:cs="Arial"/>
                          <w:sz w:val="16"/>
                          <w:szCs w:val="16"/>
                        </w:rPr>
                      </w:pPr>
                    </w:p>
                  </w:txbxContent>
                </v:textbox>
              </v:shape>
            </w:pict>
          </mc:Fallback>
        </mc:AlternateContent>
      </w:r>
    </w:p>
    <w:p w14:paraId="59AD5CB3" w14:textId="4A411851" w:rsidR="001A18A6" w:rsidRPr="00E61AAD" w:rsidRDefault="001A18A6" w:rsidP="00E61AAD">
      <w:pPr>
        <w:autoSpaceDE w:val="0"/>
        <w:autoSpaceDN w:val="0"/>
        <w:adjustRightInd w:val="0"/>
        <w:rPr>
          <w:rFonts w:ascii="Arial" w:hAnsi="Arial" w:cs="Arial"/>
          <w:sz w:val="20"/>
          <w:szCs w:val="20"/>
        </w:rPr>
      </w:pPr>
    </w:p>
    <w:p w14:paraId="6ACA1365" w14:textId="77777777" w:rsidR="009D3382" w:rsidRDefault="009D3382" w:rsidP="00E61AAD">
      <w:pPr>
        <w:autoSpaceDE w:val="0"/>
        <w:autoSpaceDN w:val="0"/>
        <w:adjustRightInd w:val="0"/>
        <w:rPr>
          <w:rFonts w:ascii="Arial" w:hAnsi="Arial" w:cs="Arial"/>
          <w:b/>
          <w:sz w:val="22"/>
          <w:szCs w:val="20"/>
        </w:rPr>
      </w:pPr>
    </w:p>
    <w:p w14:paraId="6556F7C2" w14:textId="77777777" w:rsidR="009D3382" w:rsidRDefault="009D3382" w:rsidP="00E61AAD">
      <w:pPr>
        <w:autoSpaceDE w:val="0"/>
        <w:autoSpaceDN w:val="0"/>
        <w:adjustRightInd w:val="0"/>
        <w:rPr>
          <w:rFonts w:ascii="Arial" w:hAnsi="Arial" w:cs="Arial"/>
          <w:b/>
          <w:sz w:val="22"/>
          <w:szCs w:val="20"/>
        </w:rPr>
      </w:pPr>
    </w:p>
    <w:p w14:paraId="546BC73C" w14:textId="77777777" w:rsidR="009D3382" w:rsidRDefault="009D3382" w:rsidP="00E61AAD">
      <w:pPr>
        <w:autoSpaceDE w:val="0"/>
        <w:autoSpaceDN w:val="0"/>
        <w:adjustRightInd w:val="0"/>
        <w:rPr>
          <w:rFonts w:ascii="Arial" w:hAnsi="Arial" w:cs="Arial"/>
          <w:b/>
          <w:sz w:val="22"/>
          <w:szCs w:val="20"/>
        </w:rPr>
      </w:pPr>
    </w:p>
    <w:p w14:paraId="45C72901" w14:textId="77777777" w:rsidR="009D3382" w:rsidRDefault="009D3382" w:rsidP="00E61AAD">
      <w:pPr>
        <w:autoSpaceDE w:val="0"/>
        <w:autoSpaceDN w:val="0"/>
        <w:adjustRightInd w:val="0"/>
        <w:rPr>
          <w:rFonts w:ascii="Arial" w:hAnsi="Arial" w:cs="Arial"/>
          <w:b/>
          <w:sz w:val="22"/>
          <w:szCs w:val="20"/>
        </w:rPr>
      </w:pPr>
    </w:p>
    <w:p w14:paraId="047CEDE6" w14:textId="77777777" w:rsidR="009D3382" w:rsidRDefault="009D3382" w:rsidP="00E61AAD">
      <w:pPr>
        <w:autoSpaceDE w:val="0"/>
        <w:autoSpaceDN w:val="0"/>
        <w:adjustRightInd w:val="0"/>
        <w:rPr>
          <w:rFonts w:ascii="Arial" w:hAnsi="Arial" w:cs="Arial"/>
          <w:b/>
          <w:sz w:val="22"/>
          <w:szCs w:val="20"/>
        </w:rPr>
      </w:pPr>
    </w:p>
    <w:p w14:paraId="47BF3E8F" w14:textId="77777777" w:rsidR="009D3382" w:rsidRDefault="009D3382" w:rsidP="00E61AAD">
      <w:pPr>
        <w:autoSpaceDE w:val="0"/>
        <w:autoSpaceDN w:val="0"/>
        <w:adjustRightInd w:val="0"/>
        <w:rPr>
          <w:rFonts w:ascii="Arial" w:hAnsi="Arial" w:cs="Arial"/>
          <w:b/>
          <w:sz w:val="22"/>
          <w:szCs w:val="20"/>
        </w:rPr>
      </w:pPr>
    </w:p>
    <w:p w14:paraId="0ECFE206" w14:textId="77777777" w:rsidR="009D3382" w:rsidRDefault="009D3382" w:rsidP="00E61AAD">
      <w:pPr>
        <w:autoSpaceDE w:val="0"/>
        <w:autoSpaceDN w:val="0"/>
        <w:adjustRightInd w:val="0"/>
        <w:rPr>
          <w:rFonts w:ascii="Arial" w:hAnsi="Arial" w:cs="Arial"/>
          <w:b/>
          <w:sz w:val="22"/>
          <w:szCs w:val="20"/>
        </w:rPr>
      </w:pPr>
    </w:p>
    <w:p w14:paraId="581EAD23" w14:textId="77777777" w:rsidR="009D3382" w:rsidRDefault="009D3382" w:rsidP="00E61AAD">
      <w:pPr>
        <w:autoSpaceDE w:val="0"/>
        <w:autoSpaceDN w:val="0"/>
        <w:adjustRightInd w:val="0"/>
        <w:rPr>
          <w:rFonts w:ascii="Arial" w:hAnsi="Arial" w:cs="Arial"/>
          <w:b/>
          <w:sz w:val="22"/>
          <w:szCs w:val="20"/>
        </w:rPr>
      </w:pPr>
    </w:p>
    <w:p w14:paraId="2BE4F0F5" w14:textId="77777777" w:rsidR="009D3382" w:rsidRDefault="009D3382" w:rsidP="00E61AAD">
      <w:pPr>
        <w:autoSpaceDE w:val="0"/>
        <w:autoSpaceDN w:val="0"/>
        <w:adjustRightInd w:val="0"/>
        <w:rPr>
          <w:rFonts w:ascii="Arial" w:hAnsi="Arial" w:cs="Arial"/>
          <w:b/>
          <w:sz w:val="22"/>
          <w:szCs w:val="20"/>
        </w:rPr>
      </w:pPr>
    </w:p>
    <w:p w14:paraId="5FAABC3D" w14:textId="4291FFDA" w:rsidR="00E61AAD" w:rsidRPr="002A2DAE" w:rsidRDefault="009D2268" w:rsidP="00E61AAD">
      <w:pPr>
        <w:autoSpaceDE w:val="0"/>
        <w:autoSpaceDN w:val="0"/>
        <w:adjustRightInd w:val="0"/>
        <w:rPr>
          <w:rFonts w:ascii="Arial" w:hAnsi="Arial" w:cs="Arial"/>
          <w:b/>
          <w:sz w:val="22"/>
          <w:szCs w:val="20"/>
        </w:rPr>
      </w:pPr>
      <w:r>
        <w:rPr>
          <w:rFonts w:ascii="Arial" w:hAnsi="Arial" w:cs="Arial"/>
          <w:b/>
          <w:sz w:val="22"/>
          <w:szCs w:val="20"/>
        </w:rPr>
        <w:br w:type="column"/>
      </w:r>
      <w:r w:rsidR="00E61AAD" w:rsidRPr="002A2DAE">
        <w:rPr>
          <w:rFonts w:ascii="Arial" w:hAnsi="Arial" w:cs="Arial"/>
          <w:b/>
          <w:sz w:val="22"/>
          <w:szCs w:val="20"/>
        </w:rPr>
        <w:t xml:space="preserve">A </w:t>
      </w:r>
      <w:r w:rsidR="00A71968">
        <w:rPr>
          <w:rFonts w:ascii="Arial" w:hAnsi="Arial" w:cs="Arial"/>
          <w:b/>
          <w:sz w:val="22"/>
          <w:szCs w:val="20"/>
        </w:rPr>
        <w:t>Scientific A</w:t>
      </w:r>
      <w:r w:rsidR="00E61AAD" w:rsidRPr="002A2DAE">
        <w:rPr>
          <w:rFonts w:ascii="Arial" w:hAnsi="Arial" w:cs="Arial"/>
          <w:b/>
          <w:sz w:val="22"/>
          <w:szCs w:val="20"/>
        </w:rPr>
        <w:t>pproach</w:t>
      </w:r>
    </w:p>
    <w:p w14:paraId="340461C1" w14:textId="77777777" w:rsidR="002A2DAE" w:rsidRPr="001A18A6" w:rsidRDefault="002A2DAE" w:rsidP="00E61AAD">
      <w:pPr>
        <w:autoSpaceDE w:val="0"/>
        <w:autoSpaceDN w:val="0"/>
        <w:adjustRightInd w:val="0"/>
        <w:rPr>
          <w:rFonts w:ascii="Arial" w:hAnsi="Arial" w:cs="Arial"/>
          <w:b/>
          <w:sz w:val="20"/>
          <w:szCs w:val="20"/>
        </w:rPr>
      </w:pPr>
    </w:p>
    <w:p w14:paraId="2726EAAD" w14:textId="77777777" w:rsidR="00E61AAD" w:rsidRDefault="00E61AAD" w:rsidP="00832527">
      <w:pPr>
        <w:autoSpaceDE w:val="0"/>
        <w:autoSpaceDN w:val="0"/>
        <w:adjustRightInd w:val="0"/>
        <w:ind w:firstLine="270"/>
        <w:rPr>
          <w:rFonts w:ascii="Arial" w:hAnsi="Arial" w:cs="Arial"/>
          <w:sz w:val="20"/>
          <w:szCs w:val="20"/>
        </w:rPr>
      </w:pPr>
      <w:r w:rsidRPr="00E61AAD">
        <w:rPr>
          <w:rFonts w:ascii="Arial" w:hAnsi="Arial" w:cs="Arial"/>
          <w:sz w:val="20"/>
          <w:szCs w:val="20"/>
        </w:rPr>
        <w:t xml:space="preserve">NAHMS collects and reports accurate </w:t>
      </w:r>
      <w:r w:rsidR="00832527">
        <w:rPr>
          <w:rFonts w:ascii="Arial" w:hAnsi="Arial" w:cs="Arial"/>
          <w:sz w:val="20"/>
          <w:szCs w:val="20"/>
        </w:rPr>
        <w:t xml:space="preserve">and useful </w:t>
      </w:r>
      <w:r w:rsidRPr="00E61AAD">
        <w:rPr>
          <w:rFonts w:ascii="Arial" w:hAnsi="Arial" w:cs="Arial"/>
          <w:sz w:val="20"/>
          <w:szCs w:val="20"/>
        </w:rPr>
        <w:t>information on animal health and management in the</w:t>
      </w:r>
      <w:r w:rsidR="00832527">
        <w:rPr>
          <w:rFonts w:ascii="Arial" w:hAnsi="Arial" w:cs="Arial"/>
          <w:sz w:val="20"/>
          <w:szCs w:val="20"/>
        </w:rPr>
        <w:t xml:space="preserve"> </w:t>
      </w:r>
      <w:r w:rsidRPr="00E61AAD">
        <w:rPr>
          <w:rFonts w:ascii="Arial" w:hAnsi="Arial" w:cs="Arial"/>
          <w:sz w:val="20"/>
          <w:szCs w:val="20"/>
        </w:rPr>
        <w:t>United States. Since 1990, NAHMS has developed</w:t>
      </w:r>
      <w:r w:rsidR="001A18A6">
        <w:rPr>
          <w:rFonts w:ascii="Arial" w:hAnsi="Arial" w:cs="Arial"/>
          <w:sz w:val="20"/>
          <w:szCs w:val="20"/>
        </w:rPr>
        <w:t xml:space="preserve"> </w:t>
      </w:r>
      <w:r w:rsidRPr="00E61AAD">
        <w:rPr>
          <w:rFonts w:ascii="Arial" w:hAnsi="Arial" w:cs="Arial"/>
          <w:sz w:val="20"/>
          <w:szCs w:val="20"/>
        </w:rPr>
        <w:t>national estimates on disease prevalence and other</w:t>
      </w:r>
      <w:r w:rsidR="001A18A6">
        <w:rPr>
          <w:rFonts w:ascii="Arial" w:hAnsi="Arial" w:cs="Arial"/>
          <w:sz w:val="20"/>
          <w:szCs w:val="20"/>
        </w:rPr>
        <w:t xml:space="preserve"> </w:t>
      </w:r>
      <w:r w:rsidRPr="00E61AAD">
        <w:rPr>
          <w:rFonts w:ascii="Arial" w:hAnsi="Arial" w:cs="Arial"/>
          <w:sz w:val="20"/>
          <w:szCs w:val="20"/>
        </w:rPr>
        <w:t>factors related to the health of U.S. beef cattle, sheep,</w:t>
      </w:r>
      <w:r w:rsidR="001A18A6">
        <w:rPr>
          <w:rFonts w:ascii="Arial" w:hAnsi="Arial" w:cs="Arial"/>
          <w:sz w:val="20"/>
          <w:szCs w:val="20"/>
        </w:rPr>
        <w:t xml:space="preserve"> </w:t>
      </w:r>
      <w:r w:rsidRPr="00E61AAD">
        <w:rPr>
          <w:rFonts w:ascii="Arial" w:hAnsi="Arial" w:cs="Arial"/>
          <w:sz w:val="20"/>
          <w:szCs w:val="20"/>
        </w:rPr>
        <w:t>goat, dairy cattle, swine, equine, poultry, and catfish</w:t>
      </w:r>
      <w:r w:rsidR="001A18A6">
        <w:rPr>
          <w:rFonts w:ascii="Arial" w:hAnsi="Arial" w:cs="Arial"/>
          <w:sz w:val="20"/>
          <w:szCs w:val="20"/>
        </w:rPr>
        <w:t xml:space="preserve"> </w:t>
      </w:r>
      <w:r w:rsidRPr="00E61AAD">
        <w:rPr>
          <w:rFonts w:ascii="Arial" w:hAnsi="Arial" w:cs="Arial"/>
          <w:sz w:val="20"/>
          <w:szCs w:val="20"/>
        </w:rPr>
        <w:t>populations. The science-based results produced by</w:t>
      </w:r>
      <w:r w:rsidR="00832527">
        <w:rPr>
          <w:rFonts w:ascii="Arial" w:hAnsi="Arial" w:cs="Arial"/>
          <w:sz w:val="20"/>
          <w:szCs w:val="20"/>
        </w:rPr>
        <w:t xml:space="preserve"> </w:t>
      </w:r>
      <w:r w:rsidRPr="00E61AAD">
        <w:rPr>
          <w:rFonts w:ascii="Arial" w:hAnsi="Arial" w:cs="Arial"/>
          <w:sz w:val="20"/>
          <w:szCs w:val="20"/>
        </w:rPr>
        <w:t>NAHMS have proven to be of considerable value to the</w:t>
      </w:r>
      <w:r w:rsidR="001A18A6">
        <w:rPr>
          <w:rFonts w:ascii="Arial" w:hAnsi="Arial" w:cs="Arial"/>
          <w:sz w:val="20"/>
          <w:szCs w:val="20"/>
        </w:rPr>
        <w:t xml:space="preserve"> </w:t>
      </w:r>
      <w:r w:rsidRPr="00E61AAD">
        <w:rPr>
          <w:rFonts w:ascii="Arial" w:hAnsi="Arial" w:cs="Arial"/>
          <w:sz w:val="20"/>
          <w:szCs w:val="20"/>
        </w:rPr>
        <w:t>U.S. livestock, poultry, and aquaculture industries</w:t>
      </w:r>
      <w:r w:rsidR="00FA7F13">
        <w:rPr>
          <w:rFonts w:ascii="Arial" w:hAnsi="Arial" w:cs="Arial"/>
          <w:sz w:val="20"/>
          <w:szCs w:val="20"/>
        </w:rPr>
        <w:t xml:space="preserve"> as well as to other animal health stakeholders</w:t>
      </w:r>
      <w:r w:rsidRPr="00E61AAD">
        <w:rPr>
          <w:rFonts w:ascii="Arial" w:hAnsi="Arial" w:cs="Arial"/>
          <w:sz w:val="20"/>
          <w:szCs w:val="20"/>
        </w:rPr>
        <w:t>.</w:t>
      </w:r>
      <w:r w:rsidR="009D3382">
        <w:rPr>
          <w:rFonts w:ascii="Arial" w:hAnsi="Arial" w:cs="Arial"/>
          <w:sz w:val="20"/>
          <w:szCs w:val="20"/>
        </w:rPr>
        <w:t xml:space="preserve"> </w:t>
      </w:r>
      <w:r w:rsidRPr="00E61AAD">
        <w:rPr>
          <w:rFonts w:ascii="Arial" w:hAnsi="Arial" w:cs="Arial"/>
          <w:sz w:val="20"/>
          <w:szCs w:val="20"/>
        </w:rPr>
        <w:t>NAHMS studies are</w:t>
      </w:r>
    </w:p>
    <w:p w14:paraId="1B05C637" w14:textId="77777777" w:rsidR="00E61AAD" w:rsidRPr="001A18A6" w:rsidRDefault="00E61AAD" w:rsidP="009D3382">
      <w:pPr>
        <w:pStyle w:val="ListParagraph"/>
        <w:numPr>
          <w:ilvl w:val="0"/>
          <w:numId w:val="3"/>
        </w:numPr>
        <w:autoSpaceDE w:val="0"/>
        <w:autoSpaceDN w:val="0"/>
        <w:adjustRightInd w:val="0"/>
        <w:ind w:left="360" w:hanging="180"/>
        <w:rPr>
          <w:rFonts w:ascii="Arial" w:hAnsi="Arial" w:cs="Arial"/>
          <w:sz w:val="20"/>
          <w:szCs w:val="20"/>
        </w:rPr>
      </w:pPr>
      <w:r w:rsidRPr="001A18A6">
        <w:rPr>
          <w:rFonts w:ascii="Arial" w:hAnsi="Arial" w:cs="Arial"/>
          <w:sz w:val="20"/>
          <w:szCs w:val="20"/>
        </w:rPr>
        <w:t>National in scope</w:t>
      </w:r>
      <w:r w:rsidR="006401A7">
        <w:rPr>
          <w:rFonts w:ascii="Arial" w:hAnsi="Arial" w:cs="Arial"/>
          <w:sz w:val="20"/>
          <w:szCs w:val="20"/>
        </w:rPr>
        <w:t>,</w:t>
      </w:r>
    </w:p>
    <w:p w14:paraId="4791FDE1" w14:textId="77777777" w:rsidR="00FC0E88" w:rsidRDefault="001E6A9B" w:rsidP="009D3382">
      <w:pPr>
        <w:pStyle w:val="ListParagraph"/>
        <w:numPr>
          <w:ilvl w:val="0"/>
          <w:numId w:val="3"/>
        </w:numPr>
        <w:autoSpaceDE w:val="0"/>
        <w:autoSpaceDN w:val="0"/>
        <w:adjustRightInd w:val="0"/>
        <w:ind w:left="360" w:hanging="180"/>
        <w:rPr>
          <w:rFonts w:ascii="Arial" w:hAnsi="Arial" w:cs="Arial"/>
          <w:sz w:val="20"/>
          <w:szCs w:val="20"/>
        </w:rPr>
      </w:pPr>
      <w:r>
        <w:rPr>
          <w:rFonts w:ascii="Arial" w:hAnsi="Arial" w:cs="Arial"/>
          <w:sz w:val="20"/>
          <w:szCs w:val="20"/>
        </w:rPr>
        <w:t>Science based</w:t>
      </w:r>
      <w:r w:rsidR="006401A7">
        <w:rPr>
          <w:rFonts w:ascii="Arial" w:hAnsi="Arial" w:cs="Arial"/>
          <w:sz w:val="20"/>
          <w:szCs w:val="20"/>
        </w:rPr>
        <w:t>,</w:t>
      </w:r>
      <w:r w:rsidR="00FC0E88">
        <w:rPr>
          <w:rFonts w:ascii="Arial" w:hAnsi="Arial" w:cs="Arial"/>
          <w:sz w:val="20"/>
          <w:szCs w:val="20"/>
        </w:rPr>
        <w:t xml:space="preserve"> </w:t>
      </w:r>
    </w:p>
    <w:p w14:paraId="46C568AB" w14:textId="77777777" w:rsidR="001E6A9B" w:rsidRPr="001A18A6" w:rsidRDefault="001E6A9B" w:rsidP="009D3382">
      <w:pPr>
        <w:pStyle w:val="ListParagraph"/>
        <w:numPr>
          <w:ilvl w:val="0"/>
          <w:numId w:val="3"/>
        </w:numPr>
        <w:autoSpaceDE w:val="0"/>
        <w:autoSpaceDN w:val="0"/>
        <w:adjustRightInd w:val="0"/>
        <w:ind w:left="360" w:hanging="180"/>
        <w:rPr>
          <w:rFonts w:ascii="Arial" w:hAnsi="Arial" w:cs="Arial"/>
          <w:sz w:val="20"/>
          <w:szCs w:val="20"/>
        </w:rPr>
      </w:pPr>
      <w:r w:rsidRPr="001A18A6">
        <w:rPr>
          <w:rFonts w:ascii="Arial" w:hAnsi="Arial" w:cs="Arial"/>
          <w:sz w:val="20"/>
          <w:szCs w:val="20"/>
        </w:rPr>
        <w:t>Statistically valid</w:t>
      </w:r>
      <w:r w:rsidR="006401A7">
        <w:rPr>
          <w:rFonts w:ascii="Arial" w:hAnsi="Arial" w:cs="Arial"/>
          <w:sz w:val="20"/>
          <w:szCs w:val="20"/>
        </w:rPr>
        <w:t>,</w:t>
      </w:r>
    </w:p>
    <w:p w14:paraId="1E4D5059" w14:textId="77777777" w:rsidR="00E61AAD" w:rsidRPr="001A18A6" w:rsidRDefault="00586518" w:rsidP="009D3382">
      <w:pPr>
        <w:pStyle w:val="ListParagraph"/>
        <w:numPr>
          <w:ilvl w:val="0"/>
          <w:numId w:val="3"/>
        </w:numPr>
        <w:autoSpaceDE w:val="0"/>
        <w:autoSpaceDN w:val="0"/>
        <w:adjustRightInd w:val="0"/>
        <w:ind w:left="360" w:hanging="180"/>
        <w:rPr>
          <w:rFonts w:ascii="Arial" w:hAnsi="Arial" w:cs="Arial"/>
          <w:sz w:val="20"/>
          <w:szCs w:val="20"/>
        </w:rPr>
      </w:pPr>
      <w:r>
        <w:rPr>
          <w:rFonts w:ascii="Arial" w:hAnsi="Arial" w:cs="Arial"/>
          <w:sz w:val="20"/>
          <w:szCs w:val="20"/>
        </w:rPr>
        <w:t>Collaborative</w:t>
      </w:r>
      <w:r w:rsidR="006401A7">
        <w:rPr>
          <w:rFonts w:ascii="Arial" w:hAnsi="Arial" w:cs="Arial"/>
          <w:sz w:val="20"/>
          <w:szCs w:val="20"/>
        </w:rPr>
        <w:t>,</w:t>
      </w:r>
    </w:p>
    <w:p w14:paraId="17103336" w14:textId="77777777" w:rsidR="00E61AAD" w:rsidRDefault="001E6A9B" w:rsidP="009D3382">
      <w:pPr>
        <w:pStyle w:val="ListParagraph"/>
        <w:numPr>
          <w:ilvl w:val="0"/>
          <w:numId w:val="3"/>
        </w:numPr>
        <w:autoSpaceDE w:val="0"/>
        <w:autoSpaceDN w:val="0"/>
        <w:adjustRightInd w:val="0"/>
        <w:ind w:left="360" w:hanging="180"/>
        <w:rPr>
          <w:rFonts w:ascii="Arial" w:hAnsi="Arial" w:cs="Arial"/>
          <w:sz w:val="20"/>
          <w:szCs w:val="20"/>
        </w:rPr>
      </w:pPr>
      <w:r>
        <w:rPr>
          <w:rFonts w:ascii="Arial" w:hAnsi="Arial" w:cs="Arial"/>
          <w:sz w:val="20"/>
          <w:szCs w:val="20"/>
        </w:rPr>
        <w:t>V</w:t>
      </w:r>
      <w:r w:rsidR="00804C5F">
        <w:rPr>
          <w:rFonts w:ascii="Arial" w:hAnsi="Arial" w:cs="Arial"/>
          <w:sz w:val="20"/>
          <w:szCs w:val="20"/>
        </w:rPr>
        <w:t>oluntary</w:t>
      </w:r>
      <w:r w:rsidR="006401A7">
        <w:rPr>
          <w:rFonts w:ascii="Arial" w:hAnsi="Arial" w:cs="Arial"/>
          <w:sz w:val="20"/>
          <w:szCs w:val="20"/>
        </w:rPr>
        <w:t>, and</w:t>
      </w:r>
    </w:p>
    <w:p w14:paraId="63896007" w14:textId="77777777" w:rsidR="00804C5F" w:rsidRPr="001A18A6" w:rsidRDefault="00586518" w:rsidP="009D3382">
      <w:pPr>
        <w:pStyle w:val="ListParagraph"/>
        <w:numPr>
          <w:ilvl w:val="0"/>
          <w:numId w:val="3"/>
        </w:numPr>
        <w:autoSpaceDE w:val="0"/>
        <w:autoSpaceDN w:val="0"/>
        <w:adjustRightInd w:val="0"/>
        <w:ind w:left="360" w:hanging="180"/>
        <w:rPr>
          <w:rFonts w:ascii="Arial" w:hAnsi="Arial" w:cs="Arial"/>
          <w:sz w:val="20"/>
          <w:szCs w:val="20"/>
        </w:rPr>
      </w:pPr>
      <w:r>
        <w:rPr>
          <w:rFonts w:ascii="Arial" w:hAnsi="Arial" w:cs="Arial"/>
          <w:sz w:val="20"/>
          <w:szCs w:val="20"/>
        </w:rPr>
        <w:t>Confidential</w:t>
      </w:r>
      <w:r w:rsidR="00414D72">
        <w:rPr>
          <w:rFonts w:ascii="Arial" w:hAnsi="Arial" w:cs="Arial"/>
          <w:sz w:val="20"/>
          <w:szCs w:val="20"/>
        </w:rPr>
        <w:t>.</w:t>
      </w:r>
    </w:p>
    <w:p w14:paraId="5346AF66" w14:textId="77777777" w:rsidR="00A25DC2" w:rsidRPr="00E61AAD" w:rsidRDefault="00A25DC2" w:rsidP="00E61AAD">
      <w:pPr>
        <w:autoSpaceDE w:val="0"/>
        <w:autoSpaceDN w:val="0"/>
        <w:adjustRightInd w:val="0"/>
        <w:rPr>
          <w:rFonts w:ascii="Arial" w:hAnsi="Arial" w:cs="Arial"/>
          <w:sz w:val="20"/>
          <w:szCs w:val="20"/>
        </w:rPr>
      </w:pPr>
    </w:p>
    <w:p w14:paraId="5EF59812" w14:textId="77777777" w:rsidR="00E61AAD" w:rsidRPr="002A2DAE" w:rsidRDefault="00E61AAD" w:rsidP="00E61AAD">
      <w:pPr>
        <w:autoSpaceDE w:val="0"/>
        <w:autoSpaceDN w:val="0"/>
        <w:adjustRightInd w:val="0"/>
        <w:rPr>
          <w:rFonts w:ascii="Arial" w:hAnsi="Arial" w:cs="Arial"/>
          <w:b/>
          <w:sz w:val="22"/>
          <w:szCs w:val="20"/>
        </w:rPr>
      </w:pPr>
      <w:r w:rsidRPr="002A2DAE">
        <w:rPr>
          <w:rFonts w:ascii="Arial" w:hAnsi="Arial" w:cs="Arial"/>
          <w:b/>
          <w:sz w:val="22"/>
          <w:szCs w:val="20"/>
        </w:rPr>
        <w:t>Confidentiality</w:t>
      </w:r>
    </w:p>
    <w:p w14:paraId="0ED7D41E" w14:textId="77777777" w:rsidR="002A2DAE" w:rsidRPr="001A18A6" w:rsidRDefault="002A2DAE" w:rsidP="00E61AAD">
      <w:pPr>
        <w:autoSpaceDE w:val="0"/>
        <w:autoSpaceDN w:val="0"/>
        <w:adjustRightInd w:val="0"/>
        <w:rPr>
          <w:rFonts w:ascii="Arial" w:hAnsi="Arial" w:cs="Arial"/>
          <w:b/>
          <w:sz w:val="20"/>
          <w:szCs w:val="20"/>
        </w:rPr>
      </w:pPr>
    </w:p>
    <w:p w14:paraId="59C3CE9E" w14:textId="78CFEEA3" w:rsidR="00A25DC2" w:rsidRDefault="00A25DC2" w:rsidP="00A25DC2">
      <w:pPr>
        <w:autoSpaceDE w:val="0"/>
        <w:autoSpaceDN w:val="0"/>
        <w:adjustRightInd w:val="0"/>
        <w:ind w:firstLine="274"/>
        <w:rPr>
          <w:rFonts w:ascii="Arial" w:hAnsi="Arial" w:cs="Arial"/>
          <w:sz w:val="20"/>
          <w:szCs w:val="20"/>
        </w:rPr>
      </w:pPr>
      <w:r>
        <w:rPr>
          <w:rFonts w:ascii="Arial" w:hAnsi="Arial" w:cs="Arial"/>
          <w:sz w:val="20"/>
          <w:szCs w:val="20"/>
        </w:rPr>
        <w:t xml:space="preserve">NAHMS is a statistical unit under the Confidential Information Protection and Statistical Efficiency Act (CIPSEA). All information acquired </w:t>
      </w:r>
      <w:r w:rsidR="009D2268">
        <w:rPr>
          <w:rFonts w:ascii="Arial" w:hAnsi="Arial" w:cs="Arial"/>
          <w:sz w:val="20"/>
          <w:szCs w:val="20"/>
        </w:rPr>
        <w:t>during</w:t>
      </w:r>
      <w:r>
        <w:rPr>
          <w:rFonts w:ascii="Arial" w:hAnsi="Arial" w:cs="Arial"/>
          <w:sz w:val="20"/>
          <w:szCs w:val="20"/>
        </w:rPr>
        <w:t xml:space="preserve"> the Antimicrobial Use </w:t>
      </w:r>
      <w:r w:rsidR="009D2268">
        <w:rPr>
          <w:rFonts w:ascii="Arial" w:hAnsi="Arial" w:cs="Arial"/>
          <w:sz w:val="20"/>
          <w:szCs w:val="20"/>
        </w:rPr>
        <w:t xml:space="preserve">on U.S. Swine Operations, </w:t>
      </w:r>
      <w:r>
        <w:rPr>
          <w:rFonts w:ascii="Arial" w:hAnsi="Arial" w:cs="Arial"/>
          <w:sz w:val="20"/>
          <w:szCs w:val="20"/>
        </w:rPr>
        <w:t xml:space="preserve">2017 study will be used for statistical purposes only and will be treated as confidential in accordance with CIPSEA guidelines. Only summary estimates based on the inference population will be reported. </w:t>
      </w:r>
      <w:r w:rsidR="00507BCA">
        <w:rPr>
          <w:rFonts w:ascii="Arial" w:hAnsi="Arial" w:cs="Arial"/>
          <w:sz w:val="20"/>
          <w:szCs w:val="20"/>
        </w:rPr>
        <w:t>Data collected under CIPSEA are protected from Freedom of Information (FOIA) Requests.</w:t>
      </w:r>
    </w:p>
    <w:p w14:paraId="47DA7930" w14:textId="77777777" w:rsidR="00A25DC2" w:rsidRDefault="00A25DC2" w:rsidP="00E61AAD">
      <w:pPr>
        <w:autoSpaceDE w:val="0"/>
        <w:autoSpaceDN w:val="0"/>
        <w:adjustRightInd w:val="0"/>
        <w:rPr>
          <w:rFonts w:ascii="Arial" w:hAnsi="Arial" w:cs="Arial"/>
          <w:b/>
          <w:sz w:val="16"/>
          <w:szCs w:val="16"/>
        </w:rPr>
      </w:pPr>
    </w:p>
    <w:p w14:paraId="4E5CA413" w14:textId="77777777" w:rsidR="00E20C65" w:rsidRPr="00804C5F" w:rsidRDefault="00E61AAD" w:rsidP="00E61AAD">
      <w:pPr>
        <w:autoSpaceDE w:val="0"/>
        <w:autoSpaceDN w:val="0"/>
        <w:adjustRightInd w:val="0"/>
        <w:rPr>
          <w:rFonts w:ascii="Arial" w:hAnsi="Arial" w:cs="Arial"/>
          <w:b/>
          <w:sz w:val="16"/>
          <w:szCs w:val="16"/>
        </w:rPr>
      </w:pPr>
      <w:r w:rsidRPr="00804C5F">
        <w:rPr>
          <w:rFonts w:ascii="Arial" w:hAnsi="Arial" w:cs="Arial"/>
          <w:b/>
          <w:sz w:val="16"/>
          <w:szCs w:val="16"/>
        </w:rPr>
        <w:t>For more information, contact:</w:t>
      </w:r>
    </w:p>
    <w:p w14:paraId="530F5461"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USDA–APHIS–VS–CEAH</w:t>
      </w:r>
    </w:p>
    <w:p w14:paraId="0E24E129"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NRRC Building B, M.S. 2E7</w:t>
      </w:r>
    </w:p>
    <w:p w14:paraId="37DEA628"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2150 Centre Avenue</w:t>
      </w:r>
    </w:p>
    <w:p w14:paraId="73991236"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Fort Collins, CO 80526-8117</w:t>
      </w:r>
    </w:p>
    <w:p w14:paraId="525C9EF9"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970.494.7000</w:t>
      </w:r>
    </w:p>
    <w:p w14:paraId="464B8BF3" w14:textId="77777777" w:rsidR="001A18A6"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 xml:space="preserve">Email: </w:t>
      </w:r>
      <w:r w:rsidR="001A18A6" w:rsidRPr="00804C5F">
        <w:rPr>
          <w:rFonts w:ascii="Arial" w:hAnsi="Arial" w:cs="Arial"/>
          <w:sz w:val="16"/>
          <w:szCs w:val="16"/>
        </w:rPr>
        <w:t>NAHMS@aphis.usda.gov</w:t>
      </w:r>
    </w:p>
    <w:p w14:paraId="5B44CCC8" w14:textId="77777777" w:rsidR="00E61AAD" w:rsidRPr="00804C5F" w:rsidRDefault="00E61AAD" w:rsidP="009D3382">
      <w:pPr>
        <w:autoSpaceDE w:val="0"/>
        <w:autoSpaceDN w:val="0"/>
        <w:adjustRightInd w:val="0"/>
        <w:rPr>
          <w:rFonts w:ascii="Arial" w:hAnsi="Arial" w:cs="Arial"/>
          <w:sz w:val="16"/>
          <w:szCs w:val="16"/>
        </w:rPr>
      </w:pPr>
      <w:r w:rsidRPr="00804C5F">
        <w:rPr>
          <w:rFonts w:ascii="Arial" w:hAnsi="Arial" w:cs="Arial"/>
          <w:sz w:val="16"/>
          <w:szCs w:val="16"/>
        </w:rPr>
        <w:t>Or visit NAHMS at</w:t>
      </w:r>
      <w:r w:rsidR="009D3382">
        <w:rPr>
          <w:rFonts w:ascii="Arial" w:hAnsi="Arial" w:cs="Arial"/>
          <w:sz w:val="16"/>
          <w:szCs w:val="16"/>
        </w:rPr>
        <w:t xml:space="preserve">: </w:t>
      </w:r>
      <w:r w:rsidR="001A18A6" w:rsidRPr="00804C5F">
        <w:rPr>
          <w:rFonts w:ascii="Arial" w:hAnsi="Arial" w:cs="Arial"/>
          <w:sz w:val="16"/>
          <w:szCs w:val="16"/>
        </w:rPr>
        <w:t>http://nahms.aphis.usda.gov</w:t>
      </w:r>
    </w:p>
    <w:p w14:paraId="7970F6E2" w14:textId="62D767C7" w:rsidR="00101FD5" w:rsidRPr="00804C5F" w:rsidRDefault="00E61AAD" w:rsidP="00A87D58">
      <w:pPr>
        <w:autoSpaceDE w:val="0"/>
        <w:autoSpaceDN w:val="0"/>
        <w:adjustRightInd w:val="0"/>
        <w:ind w:left="180" w:hanging="180"/>
        <w:rPr>
          <w:rFonts w:ascii="Arial" w:hAnsi="Arial" w:cs="Arial"/>
          <w:sz w:val="16"/>
          <w:szCs w:val="16"/>
        </w:rPr>
      </w:pPr>
      <w:r w:rsidRPr="00804C5F">
        <w:rPr>
          <w:rFonts w:ascii="Arial" w:hAnsi="Arial" w:cs="Arial"/>
          <w:sz w:val="16"/>
          <w:szCs w:val="16"/>
        </w:rPr>
        <w:t>#</w:t>
      </w:r>
      <w:r w:rsidR="0044445C" w:rsidRPr="00804C5F">
        <w:rPr>
          <w:rFonts w:ascii="Arial" w:hAnsi="Arial" w:cs="Arial"/>
          <w:sz w:val="16"/>
          <w:szCs w:val="16"/>
        </w:rPr>
        <w:t>634.</w:t>
      </w:r>
      <w:r w:rsidR="00ED3AB5">
        <w:rPr>
          <w:rFonts w:ascii="Arial" w:hAnsi="Arial" w:cs="Arial"/>
          <w:sz w:val="16"/>
          <w:szCs w:val="16"/>
        </w:rPr>
        <w:t>0</w:t>
      </w:r>
      <w:r w:rsidR="005A5CAA">
        <w:rPr>
          <w:rFonts w:ascii="Arial" w:hAnsi="Arial" w:cs="Arial"/>
          <w:sz w:val="16"/>
          <w:szCs w:val="16"/>
        </w:rPr>
        <w:t>4</w:t>
      </w:r>
      <w:r w:rsidR="00ED3AB5">
        <w:rPr>
          <w:rFonts w:ascii="Arial" w:hAnsi="Arial" w:cs="Arial"/>
          <w:sz w:val="16"/>
          <w:szCs w:val="16"/>
        </w:rPr>
        <w:t>1</w:t>
      </w:r>
      <w:r w:rsidR="005A5CAA">
        <w:rPr>
          <w:rFonts w:ascii="Arial" w:hAnsi="Arial" w:cs="Arial"/>
          <w:sz w:val="16"/>
          <w:szCs w:val="16"/>
        </w:rPr>
        <w:t>7</w:t>
      </w:r>
    </w:p>
    <w:p w14:paraId="7DBC4152" w14:textId="77777777" w:rsidR="00E61AAD" w:rsidRPr="00EC4FB9" w:rsidRDefault="00E61AAD" w:rsidP="00E61AAD">
      <w:pPr>
        <w:autoSpaceDE w:val="0"/>
        <w:autoSpaceDN w:val="0"/>
        <w:adjustRightInd w:val="0"/>
        <w:ind w:left="180" w:hanging="180"/>
        <w:rPr>
          <w:rFonts w:ascii="Arial" w:hAnsi="Arial" w:cs="Arial"/>
          <w:b/>
          <w:sz w:val="20"/>
          <w:szCs w:val="20"/>
        </w:rPr>
      </w:pPr>
      <w:r w:rsidRPr="00EC4FB9">
        <w:rPr>
          <w:rFonts w:ascii="Arial" w:hAnsi="Arial" w:cs="Arial"/>
          <w:b/>
          <w:sz w:val="20"/>
          <w:szCs w:val="20"/>
        </w:rPr>
        <w:t>____________________________________</w:t>
      </w:r>
    </w:p>
    <w:p w14:paraId="3A22E57E" w14:textId="77777777" w:rsidR="008148C4" w:rsidRDefault="008148C4" w:rsidP="00E61AAD">
      <w:pPr>
        <w:autoSpaceDE w:val="0"/>
        <w:autoSpaceDN w:val="0"/>
        <w:adjustRightInd w:val="0"/>
        <w:rPr>
          <w:rFonts w:ascii="Arial" w:hAnsi="Arial" w:cs="Arial"/>
          <w:sz w:val="14"/>
          <w:szCs w:val="14"/>
        </w:rPr>
      </w:pPr>
    </w:p>
    <w:p w14:paraId="67CAF29B" w14:textId="77777777" w:rsidR="00E61AAD" w:rsidRPr="00832527" w:rsidRDefault="00E61AAD" w:rsidP="00E61AAD">
      <w:pPr>
        <w:autoSpaceDE w:val="0"/>
        <w:autoSpaceDN w:val="0"/>
        <w:adjustRightInd w:val="0"/>
        <w:rPr>
          <w:rFonts w:ascii="Arial" w:hAnsi="Arial" w:cs="Arial"/>
          <w:sz w:val="14"/>
          <w:szCs w:val="14"/>
        </w:rPr>
      </w:pPr>
      <w:r w:rsidRPr="00832527">
        <w:rPr>
          <w:rFonts w:ascii="Arial" w:hAnsi="Arial" w:cs="Arial"/>
          <w:sz w:val="14"/>
          <w:szCs w:val="14"/>
        </w:rPr>
        <w:t>The U.S. Department of Agriculture (USDA) prohibits discrimination in all its programs and activities on the basis of race, color, national origin, age, disability, and where applicable, sex, marital status, familial</w:t>
      </w:r>
      <w:r w:rsidR="00832527">
        <w:rPr>
          <w:rFonts w:ascii="Arial" w:hAnsi="Arial" w:cs="Arial"/>
          <w:sz w:val="14"/>
          <w:szCs w:val="14"/>
        </w:rPr>
        <w:t xml:space="preserve"> </w:t>
      </w:r>
      <w:r w:rsidRPr="00832527">
        <w:rPr>
          <w:rFonts w:ascii="Arial" w:hAnsi="Arial" w:cs="Arial"/>
          <w:sz w:val="14"/>
          <w:szCs w:val="14"/>
        </w:rPr>
        <w:t>status, parental status, religion, sexual orientation, genetic information, political beliefs, reprisal, or because all or part of an individual’s income is derived from any public assistance program. (Not all prohibited</w:t>
      </w:r>
      <w:r w:rsidR="00832527">
        <w:rPr>
          <w:rFonts w:ascii="Arial" w:hAnsi="Arial" w:cs="Arial"/>
          <w:sz w:val="14"/>
          <w:szCs w:val="14"/>
        </w:rPr>
        <w:t xml:space="preserve"> </w:t>
      </w:r>
      <w:r w:rsidRPr="00832527">
        <w:rPr>
          <w:rFonts w:ascii="Arial" w:hAnsi="Arial" w:cs="Arial"/>
          <w:sz w:val="14"/>
          <w:szCs w:val="14"/>
        </w:rPr>
        <w:t>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w:t>
      </w:r>
      <w:r w:rsidR="00832527">
        <w:rPr>
          <w:rFonts w:ascii="Arial" w:hAnsi="Arial" w:cs="Arial"/>
          <w:sz w:val="14"/>
          <w:szCs w:val="14"/>
        </w:rPr>
        <w:t xml:space="preserve"> </w:t>
      </w:r>
      <w:r w:rsidRPr="00832527">
        <w:rPr>
          <w:rFonts w:ascii="Arial" w:hAnsi="Arial" w:cs="Arial"/>
          <w:sz w:val="14"/>
          <w:szCs w:val="14"/>
        </w:rPr>
        <w:t>provider and employer.</w:t>
      </w:r>
    </w:p>
    <w:p w14:paraId="6FCA0A5C" w14:textId="77777777" w:rsidR="00E61AAD" w:rsidRPr="00832527" w:rsidRDefault="00E61AAD" w:rsidP="00E61AAD">
      <w:pPr>
        <w:autoSpaceDE w:val="0"/>
        <w:autoSpaceDN w:val="0"/>
        <w:adjustRightInd w:val="0"/>
        <w:rPr>
          <w:rFonts w:ascii="Arial" w:hAnsi="Arial" w:cs="Arial"/>
          <w:sz w:val="14"/>
          <w:szCs w:val="14"/>
        </w:rPr>
      </w:pPr>
    </w:p>
    <w:p w14:paraId="34FC5466" w14:textId="2CF7B96A" w:rsidR="00CB127A" w:rsidRPr="00832527" w:rsidRDefault="00E61AAD" w:rsidP="00E61AAD">
      <w:pPr>
        <w:autoSpaceDE w:val="0"/>
        <w:autoSpaceDN w:val="0"/>
        <w:adjustRightInd w:val="0"/>
        <w:rPr>
          <w:rFonts w:ascii="Arial" w:hAnsi="Arial" w:cs="Arial"/>
          <w:sz w:val="14"/>
          <w:szCs w:val="14"/>
        </w:rPr>
      </w:pPr>
      <w:r w:rsidRPr="00832527">
        <w:rPr>
          <w:rFonts w:ascii="Arial" w:hAnsi="Arial" w:cs="Arial"/>
          <w:sz w:val="14"/>
          <w:szCs w:val="14"/>
        </w:rPr>
        <w:t>Photo</w:t>
      </w:r>
      <w:r w:rsidR="00101FD5" w:rsidRPr="00832527">
        <w:rPr>
          <w:rFonts w:ascii="Arial" w:hAnsi="Arial" w:cs="Arial"/>
          <w:sz w:val="14"/>
          <w:szCs w:val="14"/>
        </w:rPr>
        <w:t>graph</w:t>
      </w:r>
      <w:r w:rsidRPr="00832527">
        <w:rPr>
          <w:rFonts w:ascii="Arial" w:hAnsi="Arial" w:cs="Arial"/>
          <w:sz w:val="14"/>
          <w:szCs w:val="14"/>
        </w:rPr>
        <w:t xml:space="preserve">s courtesy </w:t>
      </w:r>
      <w:r w:rsidR="005A5CAA">
        <w:rPr>
          <w:rFonts w:ascii="Arial" w:hAnsi="Arial" w:cs="Arial"/>
          <w:sz w:val="14"/>
          <w:szCs w:val="14"/>
        </w:rPr>
        <w:t>of t</w:t>
      </w:r>
      <w:r w:rsidRPr="00832527">
        <w:rPr>
          <w:rFonts w:ascii="Arial" w:hAnsi="Arial" w:cs="Arial"/>
          <w:sz w:val="14"/>
          <w:szCs w:val="14"/>
        </w:rPr>
        <w:t>he National Pork Board</w:t>
      </w:r>
    </w:p>
    <w:sectPr w:rsidR="00CB127A" w:rsidRPr="00832527" w:rsidSect="000820BF">
      <w:type w:val="continuous"/>
      <w:pgSz w:w="12240" w:h="15840"/>
      <w:pgMar w:top="720" w:right="720" w:bottom="1152" w:left="720" w:header="720" w:footer="432"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47F21" w14:textId="77777777" w:rsidR="00113644" w:rsidRDefault="00113644" w:rsidP="00FC0E88">
      <w:r>
        <w:separator/>
      </w:r>
    </w:p>
  </w:endnote>
  <w:endnote w:type="continuationSeparator" w:id="0">
    <w:p w14:paraId="0095A113" w14:textId="77777777" w:rsidR="00113644" w:rsidRDefault="00113644" w:rsidP="00FC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4114" w14:textId="77777777" w:rsidR="000820BF" w:rsidRDefault="000820BF" w:rsidP="000820BF">
    <w:pPr>
      <w:pStyle w:val="Footer"/>
      <w:tabs>
        <w:tab w:val="center" w:pos="5400"/>
        <w:tab w:val="right" w:pos="10800"/>
      </w:tabs>
      <w:rPr>
        <w:rFonts w:ascii="Arial" w:hAnsi="Arial" w:cs="Arial"/>
        <w:sz w:val="18"/>
      </w:rPr>
    </w:pPr>
  </w:p>
  <w:p w14:paraId="3657FE26" w14:textId="1BE82E53" w:rsidR="007862DF" w:rsidRPr="000820BF" w:rsidRDefault="000820BF" w:rsidP="000820BF">
    <w:pPr>
      <w:pStyle w:val="Footer"/>
      <w:tabs>
        <w:tab w:val="center" w:pos="5400"/>
        <w:tab w:val="right" w:pos="10800"/>
      </w:tabs>
      <w:rPr>
        <w:rFonts w:ascii="Arial" w:hAnsi="Arial" w:cs="Arial"/>
        <w:b/>
        <w:i/>
        <w:sz w:val="18"/>
      </w:rPr>
    </w:pPr>
    <w:r>
      <w:rPr>
        <w:rFonts w:ascii="Arial" w:hAnsi="Arial" w:cs="Arial"/>
        <w:noProof/>
        <w:sz w:val="18"/>
      </w:rPr>
      <mc:AlternateContent>
        <mc:Choice Requires="wps">
          <w:drawing>
            <wp:anchor distT="0" distB="0" distL="114300" distR="114300" simplePos="0" relativeHeight="251659264" behindDoc="0" locked="0" layoutInCell="1" allowOverlap="1" wp14:anchorId="615C60DF" wp14:editId="2FFD2B12">
              <wp:simplePos x="0" y="0"/>
              <wp:positionH relativeFrom="column">
                <wp:posOffset>0</wp:posOffset>
              </wp:positionH>
              <wp:positionV relativeFrom="paragraph">
                <wp:posOffset>-49530</wp:posOffset>
              </wp:positionV>
              <wp:extent cx="6858000" cy="0"/>
              <wp:effectExtent l="12700" t="13970"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48859"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54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1SEwIAACg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1ZMizQF0+jtLCHlLdBY5z9y3aMwqbAEzZGYHDfOg3SA3iDhHqXXQspo&#10;tlRoqPB8OpnGAKelYOEwwJzd72pp0ZGEdolfqAOQPcCsPigWyTpO2Oo690TIyxzwUgU+SAXkXGeX&#10;fvg2T+erYlXko3wyW43ytGlGH9Z1Ppqts/fT5l1T1032PUjL8rITjHEV1N16M8v/zvvrK7l01b07&#10;72VIHtljiiD29o+io5fBvksj7DQ7b22oRrAV2jGCr08n9Puv64j6+cCXPwAAAP//AwBQSwMEFAAG&#10;AAgAAAAhANAasKHaAAAABwEAAA8AAABkcnMvZG93bnJldi54bWxMj8FOwzAQRO9I/IO1SFyq1qZI&#10;UKVxKgTkxoUWxHUbb5OIeJ3Gbhv4erbiAMeZWc28zVej79SRhtgGtnAzM6CIq+Bari28bcrpAlRM&#10;yA67wGThiyKsisuLHDMXTvxKx3WqlZRwzNBCk1KfaR2rhjzGWeiJJduFwWMSOdTaDXiSct/puTF3&#10;2mPLstBgT48NVZ/rg7cQy3fal9+TamI+butA8/3TyzNae301PixBJRrT3zGc8QUdCmHahgO7qDoL&#10;8kiyML0X/nNqFkac7a+ji1z/5y9+AAAA//8DAFBLAQItABQABgAIAAAAIQC2gziS/gAAAOEBAAAT&#10;AAAAAAAAAAAAAAAAAAAAAABbQ29udGVudF9UeXBlc10ueG1sUEsBAi0AFAAGAAgAAAAhADj9If/W&#10;AAAAlAEAAAsAAAAAAAAAAAAAAAAALwEAAF9yZWxzLy5yZWxzUEsBAi0AFAAGAAgAAAAhACh9nVIT&#10;AgAAKAQAAA4AAAAAAAAAAAAAAAAALgIAAGRycy9lMm9Eb2MueG1sUEsBAi0AFAAGAAgAAAAhANAa&#10;sKHaAAAABwEAAA8AAAAAAAAAAAAAAAAAbQQAAGRycy9kb3ducmV2LnhtbFBLBQYAAAAABAAEAPMA&#10;AAB0BQAAAAA=&#10;"/>
          </w:pict>
        </mc:Fallback>
      </mc:AlternateContent>
    </w:r>
    <w:r>
      <w:rPr>
        <w:rFonts w:ascii="Arial" w:hAnsi="Arial" w:cs="Arial"/>
        <w:sz w:val="18"/>
      </w:rPr>
      <w:t>United States Department of Agriculture     •</w:t>
    </w:r>
    <w:r>
      <w:rPr>
        <w:rFonts w:ascii="Arial" w:hAnsi="Arial" w:cs="Arial"/>
        <w:sz w:val="18"/>
      </w:rPr>
      <w:tab/>
      <w:t xml:space="preserve">     Animal and Plant Health Inspection Service     </w:t>
    </w:r>
    <w:r>
      <w:rPr>
        <w:rFonts w:ascii="Arial" w:hAnsi="Arial" w:cs="Arial"/>
        <w:sz w:val="18"/>
      </w:rPr>
      <w:tab/>
      <w:t xml:space="preserve">•     </w:t>
    </w:r>
    <w:r>
      <w:rPr>
        <w:rFonts w:ascii="Arial" w:hAnsi="Arial" w:cs="Arial"/>
        <w:b/>
        <w:i/>
        <w:sz w:val="18"/>
      </w:rPr>
      <w:t>Safeguarding American Agriculture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1DCD3" w14:textId="77777777" w:rsidR="00113644" w:rsidRDefault="00113644" w:rsidP="00FC0E88">
      <w:r>
        <w:separator/>
      </w:r>
    </w:p>
  </w:footnote>
  <w:footnote w:type="continuationSeparator" w:id="0">
    <w:p w14:paraId="61C15C56" w14:textId="77777777" w:rsidR="00113644" w:rsidRDefault="00113644" w:rsidP="00FC0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6DB3"/>
    <w:multiLevelType w:val="hybridMultilevel"/>
    <w:tmpl w:val="6E54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B42BC"/>
    <w:multiLevelType w:val="hybridMultilevel"/>
    <w:tmpl w:val="FD006C12"/>
    <w:lvl w:ilvl="0" w:tplc="7FAEB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93B1F"/>
    <w:multiLevelType w:val="hybridMultilevel"/>
    <w:tmpl w:val="6A8C1C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C559EC"/>
    <w:multiLevelType w:val="hybridMultilevel"/>
    <w:tmpl w:val="5D4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7EE7"/>
    <w:multiLevelType w:val="hybridMultilevel"/>
    <w:tmpl w:val="97BC8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4B260B"/>
    <w:multiLevelType w:val="hybridMultilevel"/>
    <w:tmpl w:val="3A9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06283"/>
    <w:multiLevelType w:val="hybridMultilevel"/>
    <w:tmpl w:val="1C9E59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CD2302F"/>
    <w:multiLevelType w:val="hybridMultilevel"/>
    <w:tmpl w:val="7D1C1072"/>
    <w:lvl w:ilvl="0" w:tplc="04090001">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87C2ECF"/>
    <w:multiLevelType w:val="hybridMultilevel"/>
    <w:tmpl w:val="ED78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B1C45"/>
    <w:multiLevelType w:val="hybridMultilevel"/>
    <w:tmpl w:val="9998CD12"/>
    <w:lvl w:ilvl="0" w:tplc="8ACC2D02">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2BF5D6B"/>
    <w:multiLevelType w:val="hybridMultilevel"/>
    <w:tmpl w:val="D910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E5218"/>
    <w:multiLevelType w:val="hybridMultilevel"/>
    <w:tmpl w:val="0C0A4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C2E82"/>
    <w:multiLevelType w:val="hybridMultilevel"/>
    <w:tmpl w:val="D570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0"/>
  </w:num>
  <w:num w:numId="5">
    <w:abstractNumId w:val="10"/>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4"/>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D7"/>
    <w:rsid w:val="000053D0"/>
    <w:rsid w:val="00033BB5"/>
    <w:rsid w:val="000557C9"/>
    <w:rsid w:val="00063A46"/>
    <w:rsid w:val="000820BF"/>
    <w:rsid w:val="00086700"/>
    <w:rsid w:val="00095018"/>
    <w:rsid w:val="000A358A"/>
    <w:rsid w:val="000A53D4"/>
    <w:rsid w:val="000A7BC8"/>
    <w:rsid w:val="000D1B6F"/>
    <w:rsid w:val="000E29E9"/>
    <w:rsid w:val="00101FD5"/>
    <w:rsid w:val="00113644"/>
    <w:rsid w:val="00114E53"/>
    <w:rsid w:val="00141971"/>
    <w:rsid w:val="001508B7"/>
    <w:rsid w:val="0019612C"/>
    <w:rsid w:val="001A18A6"/>
    <w:rsid w:val="001A5BB6"/>
    <w:rsid w:val="001B3905"/>
    <w:rsid w:val="001C427F"/>
    <w:rsid w:val="001E6253"/>
    <w:rsid w:val="001E6A9B"/>
    <w:rsid w:val="002202D5"/>
    <w:rsid w:val="0022122F"/>
    <w:rsid w:val="002217EE"/>
    <w:rsid w:val="00232B7D"/>
    <w:rsid w:val="002357B0"/>
    <w:rsid w:val="0025091F"/>
    <w:rsid w:val="00250F47"/>
    <w:rsid w:val="00262EFD"/>
    <w:rsid w:val="00277C3A"/>
    <w:rsid w:val="002845BD"/>
    <w:rsid w:val="00293A09"/>
    <w:rsid w:val="002A2DAE"/>
    <w:rsid w:val="002C6AB0"/>
    <w:rsid w:val="002D2512"/>
    <w:rsid w:val="002D2F70"/>
    <w:rsid w:val="002E3FB7"/>
    <w:rsid w:val="002E4136"/>
    <w:rsid w:val="002E5F81"/>
    <w:rsid w:val="00325F4C"/>
    <w:rsid w:val="00352CCB"/>
    <w:rsid w:val="00390FF8"/>
    <w:rsid w:val="00395001"/>
    <w:rsid w:val="003C1032"/>
    <w:rsid w:val="003C4FF3"/>
    <w:rsid w:val="003E3963"/>
    <w:rsid w:val="003F02D5"/>
    <w:rsid w:val="00414D72"/>
    <w:rsid w:val="004167FA"/>
    <w:rsid w:val="00416BD7"/>
    <w:rsid w:val="0044445C"/>
    <w:rsid w:val="004622AE"/>
    <w:rsid w:val="00470712"/>
    <w:rsid w:val="0047687F"/>
    <w:rsid w:val="00487E98"/>
    <w:rsid w:val="00487F82"/>
    <w:rsid w:val="004C7C22"/>
    <w:rsid w:val="004E11B2"/>
    <w:rsid w:val="004F02CC"/>
    <w:rsid w:val="004F5205"/>
    <w:rsid w:val="00507BCA"/>
    <w:rsid w:val="00533E77"/>
    <w:rsid w:val="005417EC"/>
    <w:rsid w:val="00566D56"/>
    <w:rsid w:val="00586518"/>
    <w:rsid w:val="005A0448"/>
    <w:rsid w:val="005A559A"/>
    <w:rsid w:val="005A5CAA"/>
    <w:rsid w:val="005C550D"/>
    <w:rsid w:val="005D616A"/>
    <w:rsid w:val="005F34D9"/>
    <w:rsid w:val="005F535D"/>
    <w:rsid w:val="00601DB5"/>
    <w:rsid w:val="0060374F"/>
    <w:rsid w:val="00607830"/>
    <w:rsid w:val="00610E5D"/>
    <w:rsid w:val="00632D5C"/>
    <w:rsid w:val="0063611D"/>
    <w:rsid w:val="006401A7"/>
    <w:rsid w:val="006609C4"/>
    <w:rsid w:val="0066586C"/>
    <w:rsid w:val="00672B5C"/>
    <w:rsid w:val="006C192D"/>
    <w:rsid w:val="006C647B"/>
    <w:rsid w:val="006D1E9F"/>
    <w:rsid w:val="006E54DC"/>
    <w:rsid w:val="006E5C8B"/>
    <w:rsid w:val="006F044E"/>
    <w:rsid w:val="006F4715"/>
    <w:rsid w:val="006F4CAF"/>
    <w:rsid w:val="00702EEA"/>
    <w:rsid w:val="00731EFF"/>
    <w:rsid w:val="00767325"/>
    <w:rsid w:val="00771168"/>
    <w:rsid w:val="007862DF"/>
    <w:rsid w:val="0078720E"/>
    <w:rsid w:val="007A31AF"/>
    <w:rsid w:val="007D78A8"/>
    <w:rsid w:val="00804C5F"/>
    <w:rsid w:val="008055AA"/>
    <w:rsid w:val="008148C4"/>
    <w:rsid w:val="008240C7"/>
    <w:rsid w:val="00832527"/>
    <w:rsid w:val="0083376B"/>
    <w:rsid w:val="00861C51"/>
    <w:rsid w:val="00886415"/>
    <w:rsid w:val="008A6595"/>
    <w:rsid w:val="008C7703"/>
    <w:rsid w:val="008E25BD"/>
    <w:rsid w:val="00905BF2"/>
    <w:rsid w:val="00927406"/>
    <w:rsid w:val="00933257"/>
    <w:rsid w:val="0094015C"/>
    <w:rsid w:val="00942211"/>
    <w:rsid w:val="00995BE3"/>
    <w:rsid w:val="00996138"/>
    <w:rsid w:val="009D2268"/>
    <w:rsid w:val="009D3382"/>
    <w:rsid w:val="009F0E2D"/>
    <w:rsid w:val="00A06254"/>
    <w:rsid w:val="00A0714E"/>
    <w:rsid w:val="00A12D7B"/>
    <w:rsid w:val="00A25DC2"/>
    <w:rsid w:val="00A52B6D"/>
    <w:rsid w:val="00A71968"/>
    <w:rsid w:val="00A87D58"/>
    <w:rsid w:val="00AD7E51"/>
    <w:rsid w:val="00B22509"/>
    <w:rsid w:val="00B363E2"/>
    <w:rsid w:val="00B52B8D"/>
    <w:rsid w:val="00B70AE3"/>
    <w:rsid w:val="00BA4E5C"/>
    <w:rsid w:val="00BA5132"/>
    <w:rsid w:val="00BB22C0"/>
    <w:rsid w:val="00BE5ED8"/>
    <w:rsid w:val="00C15CFB"/>
    <w:rsid w:val="00C42ABC"/>
    <w:rsid w:val="00C96F7F"/>
    <w:rsid w:val="00CB127A"/>
    <w:rsid w:val="00CC2CA9"/>
    <w:rsid w:val="00CE4271"/>
    <w:rsid w:val="00D24EF4"/>
    <w:rsid w:val="00D4058B"/>
    <w:rsid w:val="00D71045"/>
    <w:rsid w:val="00DB74B6"/>
    <w:rsid w:val="00DC079A"/>
    <w:rsid w:val="00DD4AA7"/>
    <w:rsid w:val="00DF3324"/>
    <w:rsid w:val="00E20C65"/>
    <w:rsid w:val="00E61AAD"/>
    <w:rsid w:val="00E648A7"/>
    <w:rsid w:val="00E667A8"/>
    <w:rsid w:val="00E97906"/>
    <w:rsid w:val="00EC4FB9"/>
    <w:rsid w:val="00ED3AB5"/>
    <w:rsid w:val="00EE6984"/>
    <w:rsid w:val="00EF74AA"/>
    <w:rsid w:val="00F02730"/>
    <w:rsid w:val="00F14C30"/>
    <w:rsid w:val="00F15FEE"/>
    <w:rsid w:val="00F17F68"/>
    <w:rsid w:val="00F44F9F"/>
    <w:rsid w:val="00F6205A"/>
    <w:rsid w:val="00F70F94"/>
    <w:rsid w:val="00FA1467"/>
    <w:rsid w:val="00FA271E"/>
    <w:rsid w:val="00FA5744"/>
    <w:rsid w:val="00FA7F13"/>
    <w:rsid w:val="00FB172C"/>
    <w:rsid w:val="00FB36F0"/>
    <w:rsid w:val="00FB3BEE"/>
    <w:rsid w:val="00FC0E88"/>
    <w:rsid w:val="00FC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15AF38"/>
  <w15:docId w15:val="{0DD037E0-9F6C-488B-8BF6-832B518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BD7"/>
    <w:rPr>
      <w:rFonts w:ascii="Tahoma" w:hAnsi="Tahoma" w:cs="Tahoma"/>
      <w:sz w:val="16"/>
      <w:szCs w:val="16"/>
    </w:rPr>
  </w:style>
  <w:style w:type="character" w:customStyle="1" w:styleId="BalloonTextChar">
    <w:name w:val="Balloon Text Char"/>
    <w:basedOn w:val="DefaultParagraphFont"/>
    <w:link w:val="BalloonText"/>
    <w:uiPriority w:val="99"/>
    <w:semiHidden/>
    <w:rsid w:val="00416BD7"/>
    <w:rPr>
      <w:rFonts w:ascii="Tahoma" w:hAnsi="Tahoma" w:cs="Tahoma"/>
      <w:sz w:val="16"/>
      <w:szCs w:val="16"/>
    </w:rPr>
  </w:style>
  <w:style w:type="paragraph" w:styleId="ListParagraph">
    <w:name w:val="List Paragraph"/>
    <w:basedOn w:val="Normal"/>
    <w:uiPriority w:val="34"/>
    <w:qFormat/>
    <w:rsid w:val="006C192D"/>
    <w:pPr>
      <w:ind w:left="720"/>
      <w:contextualSpacing/>
    </w:pPr>
  </w:style>
  <w:style w:type="character" w:styleId="Hyperlink">
    <w:name w:val="Hyperlink"/>
    <w:basedOn w:val="DefaultParagraphFont"/>
    <w:uiPriority w:val="99"/>
    <w:unhideWhenUsed/>
    <w:rsid w:val="001A18A6"/>
    <w:rPr>
      <w:color w:val="0000FF" w:themeColor="hyperlink"/>
      <w:u w:val="single"/>
    </w:rPr>
  </w:style>
  <w:style w:type="paragraph" w:styleId="Header">
    <w:name w:val="header"/>
    <w:basedOn w:val="Normal"/>
    <w:link w:val="HeaderChar"/>
    <w:uiPriority w:val="99"/>
    <w:unhideWhenUsed/>
    <w:rsid w:val="00FC0E88"/>
    <w:pPr>
      <w:tabs>
        <w:tab w:val="center" w:pos="4680"/>
        <w:tab w:val="right" w:pos="9360"/>
      </w:tabs>
    </w:pPr>
  </w:style>
  <w:style w:type="character" w:customStyle="1" w:styleId="HeaderChar">
    <w:name w:val="Header Char"/>
    <w:basedOn w:val="DefaultParagraphFont"/>
    <w:link w:val="Header"/>
    <w:uiPriority w:val="99"/>
    <w:rsid w:val="00FC0E88"/>
  </w:style>
  <w:style w:type="paragraph" w:styleId="Footer">
    <w:name w:val="footer"/>
    <w:basedOn w:val="Normal"/>
    <w:link w:val="FooterChar"/>
    <w:unhideWhenUsed/>
    <w:rsid w:val="00FC0E88"/>
    <w:pPr>
      <w:tabs>
        <w:tab w:val="center" w:pos="4680"/>
        <w:tab w:val="right" w:pos="9360"/>
      </w:tabs>
    </w:pPr>
  </w:style>
  <w:style w:type="character" w:customStyle="1" w:styleId="FooterChar">
    <w:name w:val="Footer Char"/>
    <w:basedOn w:val="DefaultParagraphFont"/>
    <w:link w:val="Footer"/>
    <w:uiPriority w:val="99"/>
    <w:rsid w:val="00FC0E88"/>
  </w:style>
  <w:style w:type="character" w:styleId="CommentReference">
    <w:name w:val="annotation reference"/>
    <w:basedOn w:val="DefaultParagraphFont"/>
    <w:uiPriority w:val="99"/>
    <w:semiHidden/>
    <w:unhideWhenUsed/>
    <w:rsid w:val="002E3FB7"/>
    <w:rPr>
      <w:sz w:val="16"/>
      <w:szCs w:val="16"/>
    </w:rPr>
  </w:style>
  <w:style w:type="paragraph" w:styleId="CommentText">
    <w:name w:val="annotation text"/>
    <w:basedOn w:val="Normal"/>
    <w:link w:val="CommentTextChar"/>
    <w:uiPriority w:val="99"/>
    <w:semiHidden/>
    <w:unhideWhenUsed/>
    <w:rsid w:val="002E3FB7"/>
    <w:rPr>
      <w:sz w:val="20"/>
      <w:szCs w:val="20"/>
    </w:rPr>
  </w:style>
  <w:style w:type="character" w:customStyle="1" w:styleId="CommentTextChar">
    <w:name w:val="Comment Text Char"/>
    <w:basedOn w:val="DefaultParagraphFont"/>
    <w:link w:val="CommentText"/>
    <w:uiPriority w:val="99"/>
    <w:semiHidden/>
    <w:rsid w:val="002E3FB7"/>
    <w:rPr>
      <w:sz w:val="20"/>
      <w:szCs w:val="20"/>
    </w:rPr>
  </w:style>
  <w:style w:type="paragraph" w:styleId="CommentSubject">
    <w:name w:val="annotation subject"/>
    <w:basedOn w:val="CommentText"/>
    <w:next w:val="CommentText"/>
    <w:link w:val="CommentSubjectChar"/>
    <w:uiPriority w:val="99"/>
    <w:semiHidden/>
    <w:unhideWhenUsed/>
    <w:rsid w:val="002E3FB7"/>
    <w:rPr>
      <w:b/>
      <w:bCs/>
    </w:rPr>
  </w:style>
  <w:style w:type="character" w:customStyle="1" w:styleId="CommentSubjectChar">
    <w:name w:val="Comment Subject Char"/>
    <w:basedOn w:val="CommentTextChar"/>
    <w:link w:val="CommentSubject"/>
    <w:uiPriority w:val="99"/>
    <w:semiHidden/>
    <w:rsid w:val="002E3FB7"/>
    <w:rPr>
      <w:b/>
      <w:bCs/>
      <w:sz w:val="20"/>
      <w:szCs w:val="20"/>
    </w:rPr>
  </w:style>
  <w:style w:type="paragraph" w:styleId="NoSpacing">
    <w:name w:val="No Spacing"/>
    <w:uiPriority w:val="1"/>
    <w:qFormat/>
    <w:rsid w:val="008C770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638074">
      <w:bodyDiv w:val="1"/>
      <w:marLeft w:val="0"/>
      <w:marRight w:val="0"/>
      <w:marTop w:val="0"/>
      <w:marBottom w:val="0"/>
      <w:divBdr>
        <w:top w:val="none" w:sz="0" w:space="0" w:color="auto"/>
        <w:left w:val="none" w:sz="0" w:space="0" w:color="auto"/>
        <w:bottom w:val="none" w:sz="0" w:space="0" w:color="auto"/>
        <w:right w:val="none" w:sz="0" w:space="0" w:color="auto"/>
      </w:divBdr>
    </w:div>
    <w:div w:id="1690645589">
      <w:bodyDiv w:val="1"/>
      <w:marLeft w:val="0"/>
      <w:marRight w:val="0"/>
      <w:marTop w:val="0"/>
      <w:marBottom w:val="0"/>
      <w:divBdr>
        <w:top w:val="none" w:sz="0" w:space="0" w:color="auto"/>
        <w:left w:val="none" w:sz="0" w:space="0" w:color="auto"/>
        <w:bottom w:val="none" w:sz="0" w:space="0" w:color="auto"/>
        <w:right w:val="none" w:sz="0" w:space="0" w:color="auto"/>
      </w:divBdr>
    </w:div>
    <w:div w:id="2005817832">
      <w:bodyDiv w:val="1"/>
      <w:marLeft w:val="0"/>
      <w:marRight w:val="0"/>
      <w:marTop w:val="0"/>
      <w:marBottom w:val="0"/>
      <w:divBdr>
        <w:top w:val="none" w:sz="0" w:space="0" w:color="auto"/>
        <w:left w:val="none" w:sz="0" w:space="0" w:color="auto"/>
        <w:bottom w:val="none" w:sz="0" w:space="0" w:color="auto"/>
        <w:right w:val="none" w:sz="0" w:space="0" w:color="auto"/>
      </w:divBdr>
    </w:div>
    <w:div w:id="210707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001B94E68DD8498E300A7E9649DC98" ma:contentTypeVersion="0" ma:contentTypeDescription="Create a new document." ma:contentTypeScope="" ma:versionID="5a7124f97618a95b748cc293c23817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0C110-93E8-4675-A799-EFB7015ED6D0}">
  <ds:schemaRefs>
    <ds:schemaRef ds:uri="http://schemas.openxmlformats.org/officeDocument/2006/bibliography"/>
  </ds:schemaRefs>
</ds:datastoreItem>
</file>

<file path=customXml/itemProps2.xml><?xml version="1.0" encoding="utf-8"?>
<ds:datastoreItem xmlns:ds="http://schemas.openxmlformats.org/officeDocument/2006/customXml" ds:itemID="{961078AC-1995-423A-AF44-9A93663A5056}"/>
</file>

<file path=customXml/itemProps3.xml><?xml version="1.0" encoding="utf-8"?>
<ds:datastoreItem xmlns:ds="http://schemas.openxmlformats.org/officeDocument/2006/customXml" ds:itemID="{82D5B70D-F6B4-4A51-9485-AE6A87C0DEE0}"/>
</file>

<file path=customXml/itemProps4.xml><?xml version="1.0" encoding="utf-8"?>
<ds:datastoreItem xmlns:ds="http://schemas.openxmlformats.org/officeDocument/2006/customXml" ds:itemID="{4579E376-F76B-4F7A-8E39-85DBCBDCCD99}"/>
</file>

<file path=docProps/app.xml><?xml version="1.0" encoding="utf-8"?>
<Properties xmlns="http://schemas.openxmlformats.org/officeDocument/2006/extended-properties" xmlns:vt="http://schemas.openxmlformats.org/officeDocument/2006/docPropsVTypes">
  <Template>Normal</Template>
  <TotalTime>90</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chaley</dc:creator>
  <cp:keywords/>
  <dc:description/>
  <cp:lastModifiedBy>Doty, Brad C - APHIS</cp:lastModifiedBy>
  <cp:revision>22</cp:revision>
  <cp:lastPrinted>2017-03-29T17:16:00Z</cp:lastPrinted>
  <dcterms:created xsi:type="dcterms:W3CDTF">2017-01-31T19:57:00Z</dcterms:created>
  <dcterms:modified xsi:type="dcterms:W3CDTF">2017-04-03T18:37:00Z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0x01010055001B94E68DD8498E300A7E9649DC98</vt:lpwstr>
  </property>
</Properties>
</file>