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183" w:rsidRPr="00BC6D5E" w:rsidRDefault="000C169D" w:rsidP="000C169D">
      <w:pPr>
        <w:jc w:val="center"/>
        <w:rPr>
          <w:rFonts w:ascii="Times New Roman" w:hAnsi="Times New Roman" w:cs="Times New Roman"/>
          <w:b/>
          <w:sz w:val="24"/>
          <w:szCs w:val="24"/>
        </w:rPr>
      </w:pPr>
      <w:r w:rsidRPr="00BC6D5E">
        <w:rPr>
          <w:rFonts w:ascii="Times New Roman" w:hAnsi="Times New Roman" w:cs="Times New Roman"/>
          <w:b/>
          <w:sz w:val="24"/>
          <w:szCs w:val="24"/>
        </w:rPr>
        <w:t>Justification Statement for OMB 1004-0114</w:t>
      </w:r>
    </w:p>
    <w:p w:rsidR="000C169D" w:rsidRPr="00BC6D5E" w:rsidRDefault="000C169D" w:rsidP="000C169D">
      <w:pPr>
        <w:jc w:val="center"/>
        <w:rPr>
          <w:rFonts w:ascii="Times New Roman" w:hAnsi="Times New Roman" w:cs="Times New Roman"/>
          <w:sz w:val="24"/>
          <w:szCs w:val="24"/>
        </w:rPr>
      </w:pPr>
      <w:r w:rsidRPr="00BC6D5E">
        <w:rPr>
          <w:rFonts w:ascii="Times New Roman" w:hAnsi="Times New Roman" w:cs="Times New Roman"/>
          <w:sz w:val="24"/>
          <w:szCs w:val="24"/>
        </w:rPr>
        <w:t>Non-substantive change request for</w:t>
      </w:r>
    </w:p>
    <w:p w:rsidR="000C169D" w:rsidRPr="00BC6D5E" w:rsidRDefault="000C169D" w:rsidP="000C169D">
      <w:pPr>
        <w:jc w:val="center"/>
        <w:rPr>
          <w:rFonts w:ascii="Times New Roman" w:hAnsi="Times New Roman" w:cs="Times New Roman"/>
          <w:sz w:val="24"/>
          <w:szCs w:val="24"/>
        </w:rPr>
      </w:pPr>
      <w:r w:rsidRPr="00BC6D5E">
        <w:rPr>
          <w:rFonts w:ascii="Times New Roman" w:hAnsi="Times New Roman" w:cs="Times New Roman"/>
          <w:sz w:val="24"/>
          <w:szCs w:val="24"/>
        </w:rPr>
        <w:t>Form 3830-3 – “Notice of Intent to Locate a Lode or Placer</w:t>
      </w:r>
    </w:p>
    <w:p w:rsidR="000C169D" w:rsidRPr="00BC6D5E" w:rsidRDefault="000C169D" w:rsidP="000C169D">
      <w:pPr>
        <w:jc w:val="center"/>
        <w:rPr>
          <w:rFonts w:ascii="Times New Roman" w:hAnsi="Times New Roman" w:cs="Times New Roman"/>
          <w:sz w:val="24"/>
          <w:szCs w:val="24"/>
        </w:rPr>
      </w:pPr>
      <w:r w:rsidRPr="00BC6D5E">
        <w:rPr>
          <w:rFonts w:ascii="Times New Roman" w:hAnsi="Times New Roman" w:cs="Times New Roman"/>
          <w:sz w:val="24"/>
          <w:szCs w:val="24"/>
        </w:rPr>
        <w:t>Mining Claim(s) and/or a Tunnel Site(s) on Lands Patented under</w:t>
      </w:r>
    </w:p>
    <w:p w:rsidR="000C169D" w:rsidRPr="00BC6D5E" w:rsidRDefault="000C169D" w:rsidP="000C169D">
      <w:pPr>
        <w:jc w:val="center"/>
        <w:rPr>
          <w:rFonts w:ascii="Times New Roman" w:hAnsi="Times New Roman" w:cs="Times New Roman"/>
          <w:sz w:val="24"/>
          <w:szCs w:val="24"/>
        </w:rPr>
      </w:pPr>
      <w:r w:rsidRPr="00BC6D5E">
        <w:rPr>
          <w:rFonts w:ascii="Times New Roman" w:hAnsi="Times New Roman" w:cs="Times New Roman"/>
          <w:sz w:val="24"/>
          <w:szCs w:val="24"/>
        </w:rPr>
        <w:t>The Stock Raising Homestead Act of 1916, As Amended by the</w:t>
      </w:r>
    </w:p>
    <w:p w:rsidR="000C169D" w:rsidRPr="00BC6D5E" w:rsidRDefault="000C169D" w:rsidP="000C169D">
      <w:pPr>
        <w:jc w:val="center"/>
        <w:rPr>
          <w:rFonts w:ascii="Times New Roman" w:hAnsi="Times New Roman" w:cs="Times New Roman"/>
          <w:sz w:val="24"/>
          <w:szCs w:val="24"/>
        </w:rPr>
      </w:pPr>
      <w:r w:rsidRPr="00BC6D5E">
        <w:rPr>
          <w:rFonts w:ascii="Times New Roman" w:hAnsi="Times New Roman" w:cs="Times New Roman"/>
          <w:sz w:val="24"/>
          <w:szCs w:val="24"/>
        </w:rPr>
        <w:t>Act of April 16, 1993”</w:t>
      </w:r>
    </w:p>
    <w:p w:rsidR="000C169D" w:rsidRPr="00BC6D5E" w:rsidRDefault="000C169D" w:rsidP="000C169D">
      <w:pPr>
        <w:jc w:val="center"/>
        <w:rPr>
          <w:rFonts w:ascii="Times New Roman" w:hAnsi="Times New Roman" w:cs="Times New Roman"/>
          <w:sz w:val="24"/>
          <w:szCs w:val="24"/>
        </w:rPr>
      </w:pPr>
    </w:p>
    <w:p w:rsidR="00A31D84" w:rsidRPr="00A31D84" w:rsidRDefault="00A31D84" w:rsidP="00A467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18"/>
        </w:rPr>
      </w:pPr>
      <w:r>
        <w:rPr>
          <w:rFonts w:ascii="Times New Roman" w:hAnsi="Times New Roman"/>
          <w:sz w:val="24"/>
        </w:rPr>
        <w:t>The Bureau of Land Management (BLM) requests non-substantive change</w:t>
      </w:r>
      <w:r w:rsidR="002F6C09">
        <w:rPr>
          <w:rFonts w:ascii="Times New Roman" w:hAnsi="Times New Roman"/>
          <w:sz w:val="24"/>
        </w:rPr>
        <w:t>s</w:t>
      </w:r>
      <w:r>
        <w:rPr>
          <w:rFonts w:ascii="Times New Roman" w:hAnsi="Times New Roman"/>
          <w:sz w:val="24"/>
        </w:rPr>
        <w:t xml:space="preserve"> for </w:t>
      </w:r>
      <w:r w:rsidR="003B0514">
        <w:rPr>
          <w:rFonts w:ascii="Times New Roman" w:hAnsi="Times New Roman"/>
          <w:sz w:val="24"/>
        </w:rPr>
        <w:t>BLM Form 3830-3</w:t>
      </w:r>
      <w:r w:rsidR="00A4670B">
        <w:rPr>
          <w:rFonts w:ascii="Times New Roman" w:hAnsi="Times New Roman"/>
          <w:sz w:val="24"/>
          <w:szCs w:val="18"/>
        </w:rPr>
        <w:t xml:space="preserve">, which </w:t>
      </w:r>
      <w:r>
        <w:rPr>
          <w:rFonts w:ascii="Times New Roman" w:hAnsi="Times New Roman"/>
          <w:sz w:val="24"/>
          <w:szCs w:val="18"/>
        </w:rPr>
        <w:t xml:space="preserve">is one of several information collection activities authorized by control no. 1004-0114 (expires </w:t>
      </w:r>
      <w:r w:rsidR="0046384B">
        <w:rPr>
          <w:rFonts w:ascii="Times New Roman" w:hAnsi="Times New Roman"/>
          <w:sz w:val="24"/>
          <w:szCs w:val="18"/>
        </w:rPr>
        <w:t>January 31, 2020).</w:t>
      </w:r>
      <w:r w:rsidR="00A4670B">
        <w:rPr>
          <w:rFonts w:ascii="Times New Roman" w:hAnsi="Times New Roman"/>
          <w:sz w:val="24"/>
          <w:szCs w:val="18"/>
        </w:rPr>
        <w:t xml:space="preserve">  </w:t>
      </w:r>
      <w:r w:rsidR="00A4670B" w:rsidRPr="00BC6D5E">
        <w:rPr>
          <w:rFonts w:ascii="Times New Roman" w:hAnsi="Times New Roman"/>
          <w:sz w:val="24"/>
        </w:rPr>
        <w:t xml:space="preserve">The information that is collected in accordance with control number </w:t>
      </w:r>
      <w:r w:rsidR="001C26BB">
        <w:rPr>
          <w:rFonts w:ascii="Times New Roman" w:hAnsi="Times New Roman"/>
          <w:sz w:val="24"/>
        </w:rPr>
        <w:t>1004-0114</w:t>
      </w:r>
      <w:r w:rsidR="00A4670B">
        <w:rPr>
          <w:rFonts w:ascii="Times New Roman" w:hAnsi="Times New Roman"/>
          <w:sz w:val="24"/>
        </w:rPr>
        <w:t xml:space="preserve"> </w:t>
      </w:r>
      <w:r w:rsidR="00A4670B" w:rsidRPr="00BC6D5E">
        <w:rPr>
          <w:rFonts w:ascii="Times New Roman" w:hAnsi="Times New Roman"/>
          <w:sz w:val="24"/>
        </w:rPr>
        <w:t xml:space="preserve">enables the BLM to </w:t>
      </w:r>
      <w:r w:rsidR="004F0271">
        <w:rPr>
          <w:rFonts w:ascii="Times New Roman" w:hAnsi="Times New Roman"/>
          <w:sz w:val="24"/>
        </w:rPr>
        <w:t xml:space="preserve">maintain </w:t>
      </w:r>
      <w:r w:rsidR="00A4670B" w:rsidRPr="00BC6D5E">
        <w:rPr>
          <w:rFonts w:ascii="Times New Roman" w:hAnsi="Times New Roman"/>
          <w:sz w:val="24"/>
        </w:rPr>
        <w:t xml:space="preserve">records of mining claims and </w:t>
      </w:r>
      <w:r w:rsidR="004F0271">
        <w:rPr>
          <w:rFonts w:ascii="Times New Roman" w:hAnsi="Times New Roman"/>
          <w:sz w:val="24"/>
        </w:rPr>
        <w:t xml:space="preserve">tunnel </w:t>
      </w:r>
      <w:r w:rsidR="00A4670B" w:rsidRPr="00BC6D5E">
        <w:rPr>
          <w:rFonts w:ascii="Times New Roman" w:hAnsi="Times New Roman"/>
          <w:sz w:val="24"/>
        </w:rPr>
        <w:t>sites on Federal lands, and enables the BLM to determine which mining claims and</w:t>
      </w:r>
      <w:r w:rsidR="004F0271">
        <w:rPr>
          <w:rFonts w:ascii="Times New Roman" w:hAnsi="Times New Roman"/>
          <w:sz w:val="24"/>
        </w:rPr>
        <w:t xml:space="preserve"> tunnel</w:t>
      </w:r>
      <w:r w:rsidR="00A4670B" w:rsidRPr="00BC6D5E">
        <w:rPr>
          <w:rFonts w:ascii="Times New Roman" w:hAnsi="Times New Roman"/>
          <w:sz w:val="24"/>
        </w:rPr>
        <w:t xml:space="preserve"> sites </w:t>
      </w:r>
      <w:r w:rsidR="004F0271">
        <w:rPr>
          <w:rFonts w:ascii="Times New Roman" w:hAnsi="Times New Roman"/>
          <w:sz w:val="24"/>
        </w:rPr>
        <w:t xml:space="preserve">that </w:t>
      </w:r>
      <w:r w:rsidR="00A4670B" w:rsidRPr="00BC6D5E">
        <w:rPr>
          <w:rFonts w:ascii="Times New Roman" w:hAnsi="Times New Roman"/>
          <w:sz w:val="24"/>
        </w:rPr>
        <w:t>claimants wish to continue to hold.</w:t>
      </w:r>
    </w:p>
    <w:p w:rsidR="00A31D84" w:rsidRDefault="00A31D84" w:rsidP="00BD3E84">
      <w:pPr>
        <w:rPr>
          <w:rFonts w:ascii="Times New Roman" w:hAnsi="Times New Roman"/>
          <w:sz w:val="24"/>
          <w:u w:val="single"/>
        </w:rPr>
      </w:pPr>
    </w:p>
    <w:p w:rsidR="00916C95" w:rsidRPr="00BC6D5E" w:rsidRDefault="00916C95" w:rsidP="00BD3E84">
      <w:pPr>
        <w:rPr>
          <w:rFonts w:ascii="Times New Roman" w:hAnsi="Times New Roman"/>
          <w:sz w:val="24"/>
          <w:u w:val="single"/>
        </w:rPr>
      </w:pPr>
      <w:r w:rsidRPr="00BC6D5E">
        <w:rPr>
          <w:rFonts w:ascii="Times New Roman" w:hAnsi="Times New Roman"/>
          <w:sz w:val="24"/>
          <w:u w:val="single"/>
        </w:rPr>
        <w:t>Background</w:t>
      </w:r>
    </w:p>
    <w:p w:rsidR="00916C95" w:rsidRPr="00BC6D5E" w:rsidRDefault="00916C95" w:rsidP="00BD3E84">
      <w:pPr>
        <w:rPr>
          <w:rFonts w:ascii="Times New Roman" w:hAnsi="Times New Roman"/>
          <w:sz w:val="24"/>
        </w:rPr>
      </w:pPr>
    </w:p>
    <w:p w:rsidR="00916C95" w:rsidRPr="00BC6D5E" w:rsidRDefault="00960DE6" w:rsidP="00BD3E84">
      <w:pPr>
        <w:rPr>
          <w:rFonts w:ascii="Times New Roman" w:hAnsi="Times New Roman"/>
          <w:sz w:val="24"/>
        </w:rPr>
      </w:pPr>
      <w:r w:rsidRPr="00BC6D5E">
        <w:rPr>
          <w:rFonts w:ascii="Times New Roman" w:hAnsi="Times New Roman"/>
          <w:sz w:val="24"/>
        </w:rPr>
        <w:t>Th</w:t>
      </w:r>
      <w:r w:rsidR="00BC7CEC">
        <w:rPr>
          <w:rFonts w:ascii="Times New Roman" w:hAnsi="Times New Roman"/>
          <w:sz w:val="24"/>
        </w:rPr>
        <w:t>e</w:t>
      </w:r>
      <w:r w:rsidR="00916C95" w:rsidRPr="00BC6D5E">
        <w:rPr>
          <w:rFonts w:ascii="Times New Roman" w:hAnsi="Times New Roman"/>
          <w:sz w:val="24"/>
        </w:rPr>
        <w:t xml:space="preserve"> collection </w:t>
      </w:r>
      <w:r w:rsidR="003B0514">
        <w:rPr>
          <w:rFonts w:ascii="Times New Roman" w:hAnsi="Times New Roman"/>
          <w:sz w:val="24"/>
        </w:rPr>
        <w:t xml:space="preserve">activities authorized by control number 1004-0114 </w:t>
      </w:r>
      <w:r w:rsidR="001C26BB">
        <w:rPr>
          <w:rFonts w:ascii="Times New Roman" w:hAnsi="Times New Roman"/>
          <w:sz w:val="24"/>
        </w:rPr>
        <w:t xml:space="preserve">for Form 3830-3 </w:t>
      </w:r>
      <w:r w:rsidR="003B0514">
        <w:rPr>
          <w:rFonts w:ascii="Times New Roman" w:hAnsi="Times New Roman"/>
          <w:sz w:val="24"/>
        </w:rPr>
        <w:t xml:space="preserve">pertain </w:t>
      </w:r>
      <w:r w:rsidR="00916C95" w:rsidRPr="00BC6D5E">
        <w:rPr>
          <w:rFonts w:ascii="Times New Roman" w:hAnsi="Times New Roman"/>
          <w:sz w:val="24"/>
        </w:rPr>
        <w:t>to Federal mineral resources underneath</w:t>
      </w:r>
      <w:r w:rsidRPr="00BC6D5E">
        <w:rPr>
          <w:rFonts w:ascii="Times New Roman" w:hAnsi="Times New Roman"/>
          <w:sz w:val="24"/>
        </w:rPr>
        <w:t xml:space="preserve"> </w:t>
      </w:r>
      <w:r w:rsidR="00916C95" w:rsidRPr="00BC6D5E">
        <w:rPr>
          <w:rFonts w:ascii="Times New Roman" w:hAnsi="Times New Roman"/>
          <w:sz w:val="24"/>
        </w:rPr>
        <w:t xml:space="preserve">privately owned </w:t>
      </w:r>
      <w:r w:rsidRPr="00BC6D5E">
        <w:rPr>
          <w:rFonts w:ascii="Times New Roman" w:hAnsi="Times New Roman"/>
          <w:sz w:val="24"/>
        </w:rPr>
        <w:t>surface estate</w:t>
      </w:r>
      <w:r w:rsidR="00916C95" w:rsidRPr="00BC6D5E">
        <w:rPr>
          <w:rFonts w:ascii="Times New Roman" w:hAnsi="Times New Roman"/>
          <w:sz w:val="24"/>
        </w:rPr>
        <w:t xml:space="preserve">s.  </w:t>
      </w:r>
      <w:r w:rsidR="0060206B">
        <w:rPr>
          <w:rFonts w:ascii="Times New Roman" w:hAnsi="Times New Roman"/>
          <w:sz w:val="24"/>
        </w:rPr>
        <w:t>T</w:t>
      </w:r>
      <w:r w:rsidR="00916C95" w:rsidRPr="00BC6D5E">
        <w:rPr>
          <w:rFonts w:ascii="Times New Roman" w:hAnsi="Times New Roman"/>
          <w:sz w:val="24"/>
        </w:rPr>
        <w:t>hese Federal mineral resources are open to mineral entry</w:t>
      </w:r>
      <w:r w:rsidR="0060206B">
        <w:rPr>
          <w:rFonts w:ascii="Times New Roman" w:hAnsi="Times New Roman"/>
          <w:sz w:val="24"/>
        </w:rPr>
        <w:t xml:space="preserve"> a</w:t>
      </w:r>
      <w:r w:rsidR="0060206B" w:rsidRPr="00BC6D5E">
        <w:rPr>
          <w:rFonts w:ascii="Times New Roman" w:hAnsi="Times New Roman"/>
          <w:sz w:val="24"/>
        </w:rPr>
        <w:t>s a result of the Stock Raising Homestead Act (SRHA)</w:t>
      </w:r>
      <w:r w:rsidR="004D7AEB">
        <w:rPr>
          <w:rFonts w:ascii="Times New Roman" w:hAnsi="Times New Roman"/>
          <w:sz w:val="24"/>
        </w:rPr>
        <w:t>.</w:t>
      </w:r>
    </w:p>
    <w:p w:rsidR="00916C95" w:rsidRPr="00BC6D5E" w:rsidRDefault="00916C95" w:rsidP="00BD3E84">
      <w:pPr>
        <w:rPr>
          <w:rFonts w:ascii="Times New Roman" w:hAnsi="Times New Roman"/>
          <w:sz w:val="24"/>
        </w:rPr>
      </w:pPr>
    </w:p>
    <w:p w:rsidR="00BD3E84" w:rsidRPr="00BC6D5E" w:rsidRDefault="00BD3E84" w:rsidP="00BD3E84">
      <w:pPr>
        <w:rPr>
          <w:rFonts w:ascii="Times New Roman" w:hAnsi="Times New Roman"/>
          <w:sz w:val="24"/>
        </w:rPr>
      </w:pPr>
      <w:r w:rsidRPr="00BC6D5E">
        <w:rPr>
          <w:rFonts w:ascii="Times New Roman" w:hAnsi="Times New Roman"/>
          <w:sz w:val="24"/>
        </w:rPr>
        <w:t xml:space="preserve">As originally enacted in 1916, the SRHA authorized the </w:t>
      </w:r>
      <w:r w:rsidR="007229FD">
        <w:rPr>
          <w:rFonts w:ascii="Times New Roman" w:hAnsi="Times New Roman"/>
          <w:sz w:val="24"/>
        </w:rPr>
        <w:t xml:space="preserve">establishment </w:t>
      </w:r>
      <w:r w:rsidRPr="00BC6D5E">
        <w:rPr>
          <w:rFonts w:ascii="Times New Roman" w:hAnsi="Times New Roman"/>
          <w:sz w:val="24"/>
        </w:rPr>
        <w:t>of “split estates</w:t>
      </w:r>
      <w:r w:rsidR="00916C95" w:rsidRPr="00BC6D5E">
        <w:rPr>
          <w:rFonts w:ascii="Times New Roman" w:hAnsi="Times New Roman"/>
          <w:sz w:val="24"/>
        </w:rPr>
        <w:t xml:space="preserve">” </w:t>
      </w:r>
      <w:r w:rsidR="0060206B">
        <w:rPr>
          <w:rFonts w:ascii="Times New Roman" w:hAnsi="Times New Roman"/>
          <w:sz w:val="24"/>
        </w:rPr>
        <w:t xml:space="preserve">on certain Federal lands. </w:t>
      </w:r>
      <w:r w:rsidR="00916C95" w:rsidRPr="00BC6D5E">
        <w:rPr>
          <w:rFonts w:ascii="Times New Roman" w:hAnsi="Times New Roman"/>
          <w:sz w:val="24"/>
        </w:rPr>
        <w:t xml:space="preserve"> Homesteaders received title to </w:t>
      </w:r>
      <w:r w:rsidR="00020A31">
        <w:rPr>
          <w:rFonts w:ascii="Times New Roman" w:hAnsi="Times New Roman"/>
          <w:sz w:val="24"/>
        </w:rPr>
        <w:t xml:space="preserve">parcels </w:t>
      </w:r>
      <w:r w:rsidR="00916C95" w:rsidRPr="00BC6D5E">
        <w:rPr>
          <w:rFonts w:ascii="Times New Roman" w:hAnsi="Times New Roman"/>
          <w:sz w:val="24"/>
        </w:rPr>
        <w:t xml:space="preserve">of the surface estate, and </w:t>
      </w:r>
      <w:r w:rsidRPr="00BC6D5E">
        <w:rPr>
          <w:rFonts w:ascii="Times New Roman" w:hAnsi="Times New Roman"/>
          <w:sz w:val="24"/>
        </w:rPr>
        <w:t xml:space="preserve">coal and other minerals </w:t>
      </w:r>
      <w:r w:rsidR="00916C95" w:rsidRPr="00BC6D5E">
        <w:rPr>
          <w:rFonts w:ascii="Times New Roman" w:hAnsi="Times New Roman"/>
          <w:sz w:val="24"/>
        </w:rPr>
        <w:t>were reserved to the United States.  M</w:t>
      </w:r>
      <w:r w:rsidRPr="00BC6D5E">
        <w:rPr>
          <w:rFonts w:ascii="Times New Roman" w:hAnsi="Times New Roman"/>
          <w:sz w:val="24"/>
        </w:rPr>
        <w:t xml:space="preserve">ost of the SRHA was repealed in 1976, </w:t>
      </w:r>
      <w:r w:rsidR="00916C95" w:rsidRPr="00BC6D5E">
        <w:rPr>
          <w:rFonts w:ascii="Times New Roman" w:hAnsi="Times New Roman"/>
          <w:sz w:val="24"/>
        </w:rPr>
        <w:t xml:space="preserve">but </w:t>
      </w:r>
      <w:r w:rsidRPr="00BC6D5E">
        <w:rPr>
          <w:rFonts w:ascii="Times New Roman" w:hAnsi="Times New Roman"/>
          <w:sz w:val="24"/>
        </w:rPr>
        <w:t>two provisions (43 U.S.C. 299 and 301)</w:t>
      </w:r>
      <w:r w:rsidR="008B5548">
        <w:rPr>
          <w:rFonts w:ascii="Times New Roman" w:hAnsi="Times New Roman"/>
          <w:sz w:val="24"/>
        </w:rPr>
        <w:t xml:space="preserve"> </w:t>
      </w:r>
      <w:r w:rsidRPr="00BC6D5E">
        <w:rPr>
          <w:rFonts w:ascii="Times New Roman" w:hAnsi="Times New Roman"/>
          <w:sz w:val="24"/>
        </w:rPr>
        <w:t xml:space="preserve">remain in place so that the BLM can manage the mineral resources </w:t>
      </w:r>
      <w:r w:rsidR="00916C95" w:rsidRPr="00BC6D5E">
        <w:rPr>
          <w:rFonts w:ascii="Times New Roman" w:hAnsi="Times New Roman"/>
          <w:sz w:val="24"/>
        </w:rPr>
        <w:t xml:space="preserve">that were </w:t>
      </w:r>
      <w:r w:rsidR="00020A31">
        <w:rPr>
          <w:rFonts w:ascii="Times New Roman" w:hAnsi="Times New Roman"/>
          <w:sz w:val="24"/>
        </w:rPr>
        <w:t>reserved to the United States on SRHA lands.</w:t>
      </w:r>
    </w:p>
    <w:p w:rsidR="00960DE6" w:rsidRPr="00BC6D5E" w:rsidRDefault="00960DE6" w:rsidP="00960DE6">
      <w:pPr>
        <w:rPr>
          <w:rFonts w:ascii="Times New Roman" w:hAnsi="Times New Roman"/>
          <w:sz w:val="24"/>
        </w:rPr>
      </w:pPr>
    </w:p>
    <w:p w:rsidR="00020A31" w:rsidRDefault="00960DE6" w:rsidP="00960DE6">
      <w:pPr>
        <w:rPr>
          <w:rFonts w:ascii="Times New Roman" w:hAnsi="Times New Roman"/>
          <w:sz w:val="24"/>
        </w:rPr>
      </w:pPr>
      <w:r w:rsidRPr="00BC6D5E">
        <w:rPr>
          <w:rFonts w:ascii="Times New Roman" w:hAnsi="Times New Roman"/>
          <w:sz w:val="24"/>
        </w:rPr>
        <w:t>The regulations at 43 CFR Part 3838, Subpart B</w:t>
      </w:r>
      <w:r w:rsidR="00020A31">
        <w:rPr>
          <w:rFonts w:ascii="Times New Roman" w:hAnsi="Times New Roman"/>
          <w:sz w:val="24"/>
        </w:rPr>
        <w:t xml:space="preserve"> provide that any person, other than the surface owner, must submit Form 3830-3 to the BLM before locating and recording a mining claim or tunnel site on SRHA lands.  Surface owners are not required to file Form 3830-3, but are subject </w:t>
      </w:r>
      <w:r w:rsidR="00AA5113">
        <w:rPr>
          <w:rFonts w:ascii="Times New Roman" w:hAnsi="Times New Roman"/>
          <w:sz w:val="24"/>
        </w:rPr>
        <w:t>to other requirements if they want to locate mineral resources on SRHA lands.</w:t>
      </w:r>
    </w:p>
    <w:p w:rsidR="00020A31" w:rsidRDefault="00020A31" w:rsidP="00960DE6">
      <w:pPr>
        <w:rPr>
          <w:rFonts w:ascii="Times New Roman" w:hAnsi="Times New Roman"/>
          <w:sz w:val="24"/>
        </w:rPr>
      </w:pPr>
    </w:p>
    <w:p w:rsidR="00960DE6" w:rsidRPr="00BC6D5E" w:rsidRDefault="00A4670B" w:rsidP="00960DE6">
      <w:pPr>
        <w:rPr>
          <w:rFonts w:ascii="Times New Roman" w:hAnsi="Times New Roman"/>
          <w:sz w:val="24"/>
          <w:szCs w:val="18"/>
        </w:rPr>
      </w:pPr>
      <w:r>
        <w:rPr>
          <w:rFonts w:ascii="Times New Roman" w:hAnsi="Times New Roman"/>
          <w:sz w:val="24"/>
          <w:szCs w:val="18"/>
        </w:rPr>
        <w:t xml:space="preserve">Persons who are required to file Form 3830-3 must </w:t>
      </w:r>
      <w:r w:rsidR="001F628A">
        <w:rPr>
          <w:rFonts w:ascii="Times New Roman" w:hAnsi="Times New Roman"/>
          <w:sz w:val="24"/>
          <w:szCs w:val="18"/>
        </w:rPr>
        <w:t xml:space="preserve">submit that form to the BLM, and </w:t>
      </w:r>
      <w:r>
        <w:rPr>
          <w:rFonts w:ascii="Times New Roman" w:hAnsi="Times New Roman"/>
          <w:sz w:val="24"/>
          <w:szCs w:val="18"/>
        </w:rPr>
        <w:t xml:space="preserve">serve a </w:t>
      </w:r>
      <w:r w:rsidR="00960DE6" w:rsidRPr="00BC6D5E">
        <w:rPr>
          <w:rFonts w:ascii="Times New Roman" w:hAnsi="Times New Roman"/>
          <w:sz w:val="24"/>
          <w:szCs w:val="18"/>
        </w:rPr>
        <w:t>copy</w:t>
      </w:r>
      <w:r w:rsidR="008B5548">
        <w:rPr>
          <w:rFonts w:ascii="Times New Roman" w:hAnsi="Times New Roman"/>
          <w:sz w:val="24"/>
          <w:szCs w:val="18"/>
        </w:rPr>
        <w:t xml:space="preserve"> </w:t>
      </w:r>
      <w:r w:rsidR="00954B7F">
        <w:rPr>
          <w:rFonts w:ascii="Times New Roman" w:hAnsi="Times New Roman"/>
          <w:sz w:val="24"/>
          <w:szCs w:val="18"/>
        </w:rPr>
        <w:t xml:space="preserve">of </w:t>
      </w:r>
      <w:r>
        <w:rPr>
          <w:rFonts w:ascii="Times New Roman" w:hAnsi="Times New Roman"/>
          <w:sz w:val="24"/>
          <w:szCs w:val="18"/>
        </w:rPr>
        <w:t xml:space="preserve">that form </w:t>
      </w:r>
      <w:r w:rsidR="00960DE6" w:rsidRPr="00BC6D5E">
        <w:rPr>
          <w:rFonts w:ascii="Times New Roman" w:hAnsi="Times New Roman"/>
          <w:sz w:val="24"/>
          <w:szCs w:val="18"/>
        </w:rPr>
        <w:t xml:space="preserve">upon </w:t>
      </w:r>
      <w:r w:rsidR="00954B7F">
        <w:rPr>
          <w:rFonts w:ascii="Times New Roman" w:hAnsi="Times New Roman"/>
          <w:sz w:val="24"/>
          <w:szCs w:val="18"/>
        </w:rPr>
        <w:t>each affected</w:t>
      </w:r>
      <w:r w:rsidR="00960DE6" w:rsidRPr="00BC6D5E">
        <w:rPr>
          <w:rFonts w:ascii="Times New Roman" w:hAnsi="Times New Roman"/>
          <w:sz w:val="24"/>
          <w:szCs w:val="18"/>
        </w:rPr>
        <w:t xml:space="preserve"> surface owner of record, as ascertained from the local tax records</w:t>
      </w:r>
      <w:r w:rsidR="008B5548">
        <w:rPr>
          <w:rFonts w:ascii="Times New Roman" w:hAnsi="Times New Roman"/>
          <w:sz w:val="24"/>
          <w:szCs w:val="18"/>
        </w:rPr>
        <w:t>.  P</w:t>
      </w:r>
      <w:r w:rsidR="00960DE6" w:rsidRPr="00BC6D5E">
        <w:rPr>
          <w:rFonts w:ascii="Times New Roman" w:hAnsi="Times New Roman"/>
          <w:sz w:val="24"/>
          <w:szCs w:val="18"/>
        </w:rPr>
        <w:t xml:space="preserve">roof of </w:t>
      </w:r>
      <w:r w:rsidR="008B5548">
        <w:rPr>
          <w:rFonts w:ascii="Times New Roman" w:hAnsi="Times New Roman"/>
          <w:sz w:val="24"/>
          <w:szCs w:val="18"/>
        </w:rPr>
        <w:t xml:space="preserve">such </w:t>
      </w:r>
      <w:r w:rsidR="00960DE6" w:rsidRPr="00BC6D5E">
        <w:rPr>
          <w:rFonts w:ascii="Times New Roman" w:hAnsi="Times New Roman"/>
          <w:sz w:val="24"/>
          <w:szCs w:val="18"/>
        </w:rPr>
        <w:t>service must be submitted to the BLM.  The locator must wait 30 days after serving the surface owner before entering the lands or locating a mining claim or tunnel site upon the lands so noticed.  The notice segregates the lands from mineral entry or mineral sale on behalf of the locator for 90 days from acceptance by the BLM.  The BLM is required to post the notice on its official land records.</w:t>
      </w:r>
    </w:p>
    <w:p w:rsidR="00960DE6" w:rsidRPr="00BC6D5E" w:rsidRDefault="00960DE6" w:rsidP="00960DE6">
      <w:pPr>
        <w:rPr>
          <w:rFonts w:ascii="Times New Roman" w:hAnsi="Times New Roman"/>
          <w:sz w:val="24"/>
        </w:rPr>
      </w:pPr>
    </w:p>
    <w:p w:rsidR="00916C95" w:rsidRPr="00BC6D5E" w:rsidRDefault="002F6C09" w:rsidP="00916C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u w:val="single"/>
        </w:rPr>
        <w:t>Requested Non-Substantive Changes</w:t>
      </w:r>
    </w:p>
    <w:p w:rsidR="00BC6D5E" w:rsidRPr="00BC6D5E" w:rsidRDefault="00BC6D5E" w:rsidP="00BC6D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A4670B" w:rsidRDefault="00A4670B" w:rsidP="00A467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BLM seeks modifications of Form 3830-3 t</w:t>
      </w:r>
      <w:r w:rsidR="00BF62B6">
        <w:rPr>
          <w:rFonts w:ascii="Times New Roman" w:hAnsi="Times New Roman"/>
          <w:sz w:val="24"/>
        </w:rPr>
        <w:t>hat would</w:t>
      </w:r>
      <w:r>
        <w:rPr>
          <w:rFonts w:ascii="Times New Roman" w:hAnsi="Times New Roman"/>
          <w:sz w:val="24"/>
        </w:rPr>
        <w:t xml:space="preserve"> clarify that more than one surface owner and more than one locator may be involved in a notice of intent to locate a lode or tunnel site on SRHA lands.  </w:t>
      </w:r>
      <w:r w:rsidRPr="00BC6D5E">
        <w:rPr>
          <w:rFonts w:ascii="Times New Roman" w:hAnsi="Times New Roman"/>
          <w:sz w:val="24"/>
        </w:rPr>
        <w:t xml:space="preserve">These modifications are consistent with 43 CFR 3838.12, which requires </w:t>
      </w:r>
      <w:r>
        <w:rPr>
          <w:rFonts w:ascii="Times New Roman" w:hAnsi="Times New Roman"/>
          <w:sz w:val="24"/>
        </w:rPr>
        <w:t>such a notice to include the names, mailing addresses, and telephone numbers of everyone who is filing Form 38</w:t>
      </w:r>
      <w:bookmarkStart w:id="0" w:name="_GoBack"/>
      <w:bookmarkEnd w:id="0"/>
      <w:r>
        <w:rPr>
          <w:rFonts w:ascii="Times New Roman" w:hAnsi="Times New Roman"/>
          <w:sz w:val="24"/>
        </w:rPr>
        <w:t>30-3</w:t>
      </w:r>
      <w:r w:rsidR="00BF62B6">
        <w:rPr>
          <w:rFonts w:ascii="Times New Roman" w:hAnsi="Times New Roman"/>
          <w:sz w:val="24"/>
        </w:rPr>
        <w:t>,</w:t>
      </w:r>
      <w:r>
        <w:rPr>
          <w:rFonts w:ascii="Times New Roman" w:hAnsi="Times New Roman"/>
          <w:sz w:val="24"/>
        </w:rPr>
        <w:t xml:space="preserve"> and of all known surface owners of the affected SRHA lands.</w:t>
      </w:r>
    </w:p>
    <w:p w:rsidR="00A4670B" w:rsidRPr="00BC6D5E" w:rsidRDefault="00A4670B" w:rsidP="00A467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BC6D5E" w:rsidRDefault="00B23CD5" w:rsidP="00BC6D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 xml:space="preserve">This request seeks </w:t>
      </w:r>
      <w:r w:rsidR="00A4670B">
        <w:rPr>
          <w:rFonts w:ascii="Times New Roman" w:hAnsi="Times New Roman"/>
          <w:sz w:val="24"/>
        </w:rPr>
        <w:t xml:space="preserve">to </w:t>
      </w:r>
      <w:r w:rsidR="00C90342">
        <w:rPr>
          <w:rFonts w:ascii="Times New Roman" w:hAnsi="Times New Roman"/>
          <w:sz w:val="24"/>
        </w:rPr>
        <w:t>modify Form 3830-3 as follows</w:t>
      </w:r>
      <w:r w:rsidR="00A4670B">
        <w:rPr>
          <w:rFonts w:ascii="Times New Roman" w:hAnsi="Times New Roman"/>
          <w:sz w:val="24"/>
        </w:rPr>
        <w:t>:</w:t>
      </w:r>
    </w:p>
    <w:p w:rsidR="00A4670B" w:rsidRDefault="00A4670B" w:rsidP="00BC6D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tbl>
      <w:tblPr>
        <w:tblStyle w:val="TableGrid"/>
        <w:tblW w:w="0" w:type="auto"/>
        <w:tblLook w:val="04A0" w:firstRow="1" w:lastRow="0" w:firstColumn="1" w:lastColumn="0" w:noHBand="0" w:noVBand="1"/>
      </w:tblPr>
      <w:tblGrid>
        <w:gridCol w:w="2347"/>
        <w:gridCol w:w="2601"/>
        <w:gridCol w:w="2498"/>
        <w:gridCol w:w="2130"/>
      </w:tblGrid>
      <w:tr w:rsidR="00957F02" w:rsidTr="00957F02">
        <w:trPr>
          <w:cantSplit/>
          <w:tblHeader/>
        </w:trPr>
        <w:tc>
          <w:tcPr>
            <w:tcW w:w="2347" w:type="dxa"/>
          </w:tcPr>
          <w:p w:rsidR="00957F02" w:rsidRPr="00957F02" w:rsidRDefault="00957F02" w:rsidP="00957F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b/>
                <w:sz w:val="24"/>
              </w:rPr>
              <w:t>Location of Wording</w:t>
            </w:r>
          </w:p>
        </w:tc>
        <w:tc>
          <w:tcPr>
            <w:tcW w:w="2601" w:type="dxa"/>
          </w:tcPr>
          <w:p w:rsidR="00957F02" w:rsidRPr="00957F02" w:rsidRDefault="00957F02" w:rsidP="00957F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Pr>
                <w:rFonts w:ascii="Times New Roman" w:hAnsi="Times New Roman"/>
                <w:b/>
                <w:sz w:val="24"/>
              </w:rPr>
              <w:t>Current Wording</w:t>
            </w:r>
          </w:p>
        </w:tc>
        <w:tc>
          <w:tcPr>
            <w:tcW w:w="2498" w:type="dxa"/>
          </w:tcPr>
          <w:p w:rsidR="00957F02" w:rsidRPr="00957F02" w:rsidRDefault="00957F02" w:rsidP="00957F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Pr>
                <w:rFonts w:ascii="Times New Roman" w:hAnsi="Times New Roman"/>
                <w:b/>
                <w:sz w:val="24"/>
              </w:rPr>
              <w:t>Proposed Wording</w:t>
            </w:r>
          </w:p>
        </w:tc>
        <w:tc>
          <w:tcPr>
            <w:tcW w:w="2130" w:type="dxa"/>
          </w:tcPr>
          <w:p w:rsidR="00957F02" w:rsidRDefault="00957F02" w:rsidP="00957F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4"/>
              </w:rPr>
            </w:pPr>
            <w:r>
              <w:rPr>
                <w:rFonts w:ascii="Times New Roman" w:hAnsi="Times New Roman"/>
                <w:b/>
                <w:sz w:val="24"/>
              </w:rPr>
              <w:t>Summary of Proposed Changes</w:t>
            </w:r>
          </w:p>
        </w:tc>
      </w:tr>
      <w:tr w:rsidR="00957F02" w:rsidTr="00BF62B6">
        <w:trPr>
          <w:cantSplit/>
        </w:trPr>
        <w:tc>
          <w:tcPr>
            <w:tcW w:w="2347" w:type="dxa"/>
            <w:vAlign w:val="center"/>
          </w:tcPr>
          <w:p w:rsidR="00957F02" w:rsidRDefault="00957F02" w:rsidP="00957F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Second sentence of introductory paragraph of Form 3830-3</w:t>
            </w:r>
          </w:p>
        </w:tc>
        <w:tc>
          <w:tcPr>
            <w:tcW w:w="2601" w:type="dxa"/>
            <w:vAlign w:val="center"/>
          </w:tcPr>
          <w:p w:rsidR="00957F02" w:rsidRDefault="00957F02"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undersigned places all interested parties on notice that, within 90 days of filing this notice with the Bureau of Land Management (BLM) and after 30 days from the date of receipt of a copy of this notice by the surface owner(s) of a record, the undersigned intends to enter the lands described below to explore for a valuable mineral deposit(s) and to locate a mining claims(s) and/or tunnel site, as provided under the mining laws of the United States (30 U.S.C. 22, et seq.).</w:t>
            </w:r>
            <w:r w:rsidR="00557727">
              <w:rPr>
                <w:rFonts w:ascii="Times New Roman" w:hAnsi="Times New Roman"/>
                <w:sz w:val="24"/>
              </w:rPr>
              <w:t>”</w:t>
            </w:r>
          </w:p>
        </w:tc>
        <w:tc>
          <w:tcPr>
            <w:tcW w:w="2498" w:type="dxa"/>
            <w:vAlign w:val="center"/>
          </w:tcPr>
          <w:p w:rsidR="00957F02" w:rsidRDefault="00957F02"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sz w:val="24"/>
              </w:rPr>
              <w:t>“The undersigned place(s) all interested parties on notice that, within 90 days of filing this notice with the Bureau of Land Management (BLM) and after 30 days from the date of receipt of a copy of this notice by the surface owner(s) of a record, the undersigned intend(s) to enter the lands described below to explore for a valuable mineral deposit(s) and to locate a mining claims(s) and/or tunnel site, as provided under the mining laws of the United States (30 U.S.C. 22, et seq.).</w:t>
            </w:r>
            <w:r w:rsidR="00557727">
              <w:rPr>
                <w:rFonts w:ascii="Times New Roman" w:hAnsi="Times New Roman"/>
                <w:sz w:val="24"/>
              </w:rPr>
              <w:t>”</w:t>
            </w:r>
          </w:p>
        </w:tc>
        <w:tc>
          <w:tcPr>
            <w:tcW w:w="2130" w:type="dxa"/>
            <w:vAlign w:val="center"/>
          </w:tcPr>
          <w:p w:rsidR="00557727" w:rsidRDefault="001C64FF"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Change “T</w:t>
            </w:r>
            <w:r w:rsidR="00957F02">
              <w:rPr>
                <w:rFonts w:ascii="Times New Roman" w:hAnsi="Times New Roman"/>
                <w:sz w:val="24"/>
              </w:rPr>
              <w:t>he undersigned places . . . . “</w:t>
            </w:r>
          </w:p>
          <w:p w:rsidR="00557727" w:rsidRDefault="00557727"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rsidR="00557727" w:rsidRDefault="00557727"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to</w:t>
            </w:r>
          </w:p>
          <w:p w:rsidR="00557727" w:rsidRDefault="00557727"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rsidR="00957F02" w:rsidRDefault="001C64FF"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“T</w:t>
            </w:r>
            <w:r w:rsidR="00957F02">
              <w:rPr>
                <w:rFonts w:ascii="Times New Roman" w:hAnsi="Times New Roman"/>
                <w:sz w:val="24"/>
              </w:rPr>
              <w:t>he undersigned place(s) . . . .”</w:t>
            </w:r>
          </w:p>
          <w:p w:rsidR="00957F02" w:rsidRDefault="00957F02"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rsidR="00957F02" w:rsidRPr="00557727" w:rsidRDefault="00557727"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i/>
                <w:sz w:val="24"/>
              </w:rPr>
            </w:pPr>
            <w:r w:rsidRPr="00557727">
              <w:rPr>
                <w:rFonts w:ascii="Times New Roman" w:hAnsi="Times New Roman"/>
                <w:i/>
                <w:sz w:val="24"/>
              </w:rPr>
              <w:t>a</w:t>
            </w:r>
            <w:r w:rsidR="00957F02" w:rsidRPr="00557727">
              <w:rPr>
                <w:rFonts w:ascii="Times New Roman" w:hAnsi="Times New Roman"/>
                <w:i/>
                <w:sz w:val="24"/>
              </w:rPr>
              <w:t>nd</w:t>
            </w:r>
          </w:p>
          <w:p w:rsidR="00957F02" w:rsidRDefault="00957F02"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rsidR="00557727" w:rsidRDefault="00957F02"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Change “the un</w:t>
            </w:r>
            <w:r w:rsidR="00CE03E3">
              <w:rPr>
                <w:rFonts w:ascii="Times New Roman" w:hAnsi="Times New Roman"/>
                <w:sz w:val="24"/>
              </w:rPr>
              <w:t>der</w:t>
            </w:r>
            <w:r>
              <w:rPr>
                <w:rFonts w:ascii="Times New Roman" w:hAnsi="Times New Roman"/>
                <w:sz w:val="24"/>
              </w:rPr>
              <w:t>signed intends . . . . “</w:t>
            </w:r>
          </w:p>
          <w:p w:rsidR="00557727" w:rsidRDefault="00557727"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rsidR="00557727" w:rsidRDefault="00957F02"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to</w:t>
            </w:r>
          </w:p>
          <w:p w:rsidR="00557727" w:rsidRDefault="00557727"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rsidR="00957F02" w:rsidRDefault="00957F02"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“the undersigned intend(s). . . .”</w:t>
            </w:r>
          </w:p>
        </w:tc>
      </w:tr>
      <w:tr w:rsidR="00957F02" w:rsidTr="00BF62B6">
        <w:trPr>
          <w:cantSplit/>
        </w:trPr>
        <w:tc>
          <w:tcPr>
            <w:tcW w:w="2347" w:type="dxa"/>
            <w:vAlign w:val="center"/>
          </w:tcPr>
          <w:p w:rsidR="00957F02" w:rsidRDefault="00557727" w:rsidP="005577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Heading for information about surface owners on page 1 of Form 3830-3</w:t>
            </w:r>
          </w:p>
        </w:tc>
        <w:tc>
          <w:tcPr>
            <w:tcW w:w="2601" w:type="dxa"/>
            <w:vAlign w:val="center"/>
          </w:tcPr>
          <w:p w:rsidR="00957F02" w:rsidRDefault="00557727" w:rsidP="00957F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“”Name and mailing address of affected surface owner(s):”</w:t>
            </w:r>
          </w:p>
        </w:tc>
        <w:tc>
          <w:tcPr>
            <w:tcW w:w="2498" w:type="dxa"/>
            <w:vAlign w:val="center"/>
          </w:tcPr>
          <w:p w:rsidR="00957F02" w:rsidRDefault="00557727" w:rsidP="00957F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“Name(s), telephone number(s), and mailing address(es) of affected surface owner(s):”</w:t>
            </w:r>
          </w:p>
        </w:tc>
        <w:tc>
          <w:tcPr>
            <w:tcW w:w="2130" w:type="dxa"/>
          </w:tcPr>
          <w:p w:rsidR="00957F02" w:rsidRDefault="008F2305" w:rsidP="00957F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Change “name and mailing address”</w:t>
            </w:r>
          </w:p>
          <w:p w:rsidR="008F2305" w:rsidRDefault="008F2305" w:rsidP="00957F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rsidR="008F2305" w:rsidRDefault="008F2305" w:rsidP="008F23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to</w:t>
            </w:r>
          </w:p>
          <w:p w:rsidR="008F2305" w:rsidRDefault="008F2305" w:rsidP="008F23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rsidR="008F2305" w:rsidRDefault="008F2305" w:rsidP="008F23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“Name(s</w:t>
            </w:r>
            <w:r w:rsidR="00BF5D86">
              <w:rPr>
                <w:rFonts w:ascii="Times New Roman" w:hAnsi="Times New Roman"/>
                <w:sz w:val="24"/>
              </w:rPr>
              <w:t>), telephone number(s), and maili</w:t>
            </w:r>
            <w:r>
              <w:rPr>
                <w:rFonts w:ascii="Times New Roman" w:hAnsi="Times New Roman"/>
                <w:sz w:val="24"/>
              </w:rPr>
              <w:t>ng address(es</w:t>
            </w:r>
            <w:r w:rsidR="00BF5D86">
              <w:rPr>
                <w:rFonts w:ascii="Times New Roman" w:hAnsi="Times New Roman"/>
                <w:sz w:val="24"/>
              </w:rPr>
              <w:t>)”</w:t>
            </w:r>
          </w:p>
        </w:tc>
      </w:tr>
      <w:tr w:rsidR="00957F02" w:rsidTr="00BF62B6">
        <w:trPr>
          <w:cantSplit/>
        </w:trPr>
        <w:tc>
          <w:tcPr>
            <w:tcW w:w="2347" w:type="dxa"/>
            <w:vAlign w:val="center"/>
          </w:tcPr>
          <w:p w:rsidR="00957F02" w:rsidRDefault="00BF62B6" w:rsidP="00BF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lastRenderedPageBreak/>
              <w:t>Heading for information about locators on page 1 of Form 3830-3</w:t>
            </w:r>
          </w:p>
        </w:tc>
        <w:tc>
          <w:tcPr>
            <w:tcW w:w="2601" w:type="dxa"/>
            <w:vAlign w:val="center"/>
          </w:tcPr>
          <w:p w:rsidR="00957F02" w:rsidRDefault="00BF62B6" w:rsidP="00BF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“Name and mailing address of person filing this notice”</w:t>
            </w:r>
          </w:p>
        </w:tc>
        <w:tc>
          <w:tcPr>
            <w:tcW w:w="2498" w:type="dxa"/>
            <w:vAlign w:val="center"/>
          </w:tcPr>
          <w:p w:rsidR="00957F02" w:rsidRDefault="00BF62B6" w:rsidP="00957F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“Name(s), telephone number(s), and mailing address(es) of person(s) filing this notice”</w:t>
            </w:r>
          </w:p>
        </w:tc>
        <w:tc>
          <w:tcPr>
            <w:tcW w:w="2130" w:type="dxa"/>
          </w:tcPr>
          <w:p w:rsidR="00957F02" w:rsidRDefault="00BF62B6" w:rsidP="00957F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Change “name and mailing address of person filing this notice”</w:t>
            </w:r>
          </w:p>
          <w:p w:rsidR="00BF62B6" w:rsidRDefault="00BF62B6" w:rsidP="00957F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rsidR="00BF62B6" w:rsidRDefault="00BF62B6" w:rsidP="00BF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to</w:t>
            </w:r>
          </w:p>
          <w:p w:rsidR="00BF62B6" w:rsidRDefault="00BF62B6" w:rsidP="00BF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p>
          <w:p w:rsidR="00BF62B6" w:rsidRDefault="00BF62B6" w:rsidP="00BF62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4"/>
              </w:rPr>
            </w:pPr>
            <w:r>
              <w:rPr>
                <w:rFonts w:ascii="Times New Roman" w:hAnsi="Times New Roman"/>
                <w:sz w:val="24"/>
              </w:rPr>
              <w:t>“”Name(s), telephone number(s), and mailing address(es) of person(s) filing this notice”</w:t>
            </w:r>
          </w:p>
        </w:tc>
      </w:tr>
    </w:tbl>
    <w:p w:rsidR="00A4670B" w:rsidRDefault="00A4670B" w:rsidP="00BC6D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A4670B" w:rsidRPr="00BC6D5E" w:rsidRDefault="00A4670B" w:rsidP="00BC6D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0C169D" w:rsidRPr="00BC6D5E" w:rsidRDefault="000C169D" w:rsidP="000C169D">
      <w:pPr>
        <w:rPr>
          <w:rFonts w:ascii="Times New Roman" w:hAnsi="Times New Roman" w:cs="Times New Roman"/>
          <w:sz w:val="24"/>
          <w:szCs w:val="24"/>
        </w:rPr>
      </w:pPr>
    </w:p>
    <w:sectPr w:rsidR="000C169D" w:rsidRPr="00BC6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20066"/>
    <w:multiLevelType w:val="hybridMultilevel"/>
    <w:tmpl w:val="6F3E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D"/>
    <w:rsid w:val="00020A31"/>
    <w:rsid w:val="000C169D"/>
    <w:rsid w:val="000F5632"/>
    <w:rsid w:val="001C26BB"/>
    <w:rsid w:val="001C64FF"/>
    <w:rsid w:val="001F628A"/>
    <w:rsid w:val="00210FA6"/>
    <w:rsid w:val="002F6C09"/>
    <w:rsid w:val="003B0514"/>
    <w:rsid w:val="0046384B"/>
    <w:rsid w:val="004D7AEB"/>
    <w:rsid w:val="004E1BA7"/>
    <w:rsid w:val="004F0271"/>
    <w:rsid w:val="00557727"/>
    <w:rsid w:val="0060206B"/>
    <w:rsid w:val="007229FD"/>
    <w:rsid w:val="007D191C"/>
    <w:rsid w:val="00821AB3"/>
    <w:rsid w:val="00874F6F"/>
    <w:rsid w:val="008B5548"/>
    <w:rsid w:val="008F2305"/>
    <w:rsid w:val="00901019"/>
    <w:rsid w:val="00916C95"/>
    <w:rsid w:val="00947122"/>
    <w:rsid w:val="00954B7F"/>
    <w:rsid w:val="00957F02"/>
    <w:rsid w:val="00960DE6"/>
    <w:rsid w:val="00A31D84"/>
    <w:rsid w:val="00A4670B"/>
    <w:rsid w:val="00A760DF"/>
    <w:rsid w:val="00AA5113"/>
    <w:rsid w:val="00AB696D"/>
    <w:rsid w:val="00B22096"/>
    <w:rsid w:val="00B23CD5"/>
    <w:rsid w:val="00BC6D5E"/>
    <w:rsid w:val="00BC7CEC"/>
    <w:rsid w:val="00BD3E84"/>
    <w:rsid w:val="00BF5D86"/>
    <w:rsid w:val="00BF62B6"/>
    <w:rsid w:val="00C90342"/>
    <w:rsid w:val="00CE03E3"/>
    <w:rsid w:val="00CE7EAB"/>
    <w:rsid w:val="00DF3C61"/>
    <w:rsid w:val="00ED2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C95"/>
    <w:rPr>
      <w:rFonts w:ascii="Tahoma" w:hAnsi="Tahoma" w:cs="Tahoma"/>
      <w:sz w:val="16"/>
      <w:szCs w:val="16"/>
    </w:rPr>
  </w:style>
  <w:style w:type="character" w:customStyle="1" w:styleId="BalloonTextChar">
    <w:name w:val="Balloon Text Char"/>
    <w:basedOn w:val="DefaultParagraphFont"/>
    <w:link w:val="BalloonText"/>
    <w:uiPriority w:val="99"/>
    <w:semiHidden/>
    <w:rsid w:val="00916C95"/>
    <w:rPr>
      <w:rFonts w:ascii="Tahoma" w:hAnsi="Tahoma" w:cs="Tahoma"/>
      <w:sz w:val="16"/>
      <w:szCs w:val="16"/>
    </w:rPr>
  </w:style>
  <w:style w:type="paragraph" w:styleId="ListParagraph">
    <w:name w:val="List Paragraph"/>
    <w:basedOn w:val="Normal"/>
    <w:uiPriority w:val="34"/>
    <w:qFormat/>
    <w:rsid w:val="00B23CD5"/>
    <w:pPr>
      <w:ind w:left="720"/>
      <w:contextualSpacing/>
    </w:pPr>
  </w:style>
  <w:style w:type="table" w:styleId="TableGrid">
    <w:name w:val="Table Grid"/>
    <w:basedOn w:val="TableNormal"/>
    <w:uiPriority w:val="59"/>
    <w:rsid w:val="00A46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C95"/>
    <w:rPr>
      <w:rFonts w:ascii="Tahoma" w:hAnsi="Tahoma" w:cs="Tahoma"/>
      <w:sz w:val="16"/>
      <w:szCs w:val="16"/>
    </w:rPr>
  </w:style>
  <w:style w:type="character" w:customStyle="1" w:styleId="BalloonTextChar">
    <w:name w:val="Balloon Text Char"/>
    <w:basedOn w:val="DefaultParagraphFont"/>
    <w:link w:val="BalloonText"/>
    <w:uiPriority w:val="99"/>
    <w:semiHidden/>
    <w:rsid w:val="00916C95"/>
    <w:rPr>
      <w:rFonts w:ascii="Tahoma" w:hAnsi="Tahoma" w:cs="Tahoma"/>
      <w:sz w:val="16"/>
      <w:szCs w:val="16"/>
    </w:rPr>
  </w:style>
  <w:style w:type="paragraph" w:styleId="ListParagraph">
    <w:name w:val="List Paragraph"/>
    <w:basedOn w:val="Normal"/>
    <w:uiPriority w:val="34"/>
    <w:qFormat/>
    <w:rsid w:val="00B23CD5"/>
    <w:pPr>
      <w:ind w:left="720"/>
      <w:contextualSpacing/>
    </w:pPr>
  </w:style>
  <w:style w:type="table" w:styleId="TableGrid">
    <w:name w:val="Table Grid"/>
    <w:basedOn w:val="TableNormal"/>
    <w:uiPriority w:val="59"/>
    <w:rsid w:val="00A46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Santillan, Sonia I</dc:creator>
  <cp:lastModifiedBy>Sonneman, Jean E</cp:lastModifiedBy>
  <cp:revision>5</cp:revision>
  <cp:lastPrinted>2017-02-13T13:33:00Z</cp:lastPrinted>
  <dcterms:created xsi:type="dcterms:W3CDTF">2017-02-15T20:23:00Z</dcterms:created>
  <dcterms:modified xsi:type="dcterms:W3CDTF">2017-02-16T14:52:00Z</dcterms:modified>
</cp:coreProperties>
</file>