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3B1A" w:rsidRPr="00D65B58" w:rsidRDefault="00EC3B1A" w:rsidP="00EC3B1A">
      <w:pPr>
        <w:pStyle w:val="Pubdate"/>
      </w:pPr>
      <w:r w:rsidRPr="00D65B58">
        <w:t>Publication Date_____________</w:t>
      </w:r>
    </w:p>
    <w:p w:rsidR="00EC3B1A" w:rsidRPr="00D65B58" w:rsidRDefault="00EC3B1A" w:rsidP="00EC3B1A">
      <w:pPr>
        <w:pStyle w:val="6325"/>
      </w:pPr>
      <w:r w:rsidRPr="00D65B58">
        <w:t xml:space="preserve">6325 – </w:t>
      </w:r>
      <w:r>
        <w:t>38</w:t>
      </w:r>
      <w:r w:rsidRPr="00D65B58">
        <w:t xml:space="preserve"> </w:t>
      </w:r>
    </w:p>
    <w:p w:rsidR="00EC3B1A" w:rsidRPr="00D65B58" w:rsidRDefault="00EC3B1A" w:rsidP="00EC3B1A">
      <w:pPr>
        <w:pStyle w:val="FRNheading"/>
        <w:rPr>
          <w:rStyle w:val="Caps"/>
        </w:rPr>
      </w:pPr>
      <w:r w:rsidRPr="00D65B58">
        <w:rPr>
          <w:rStyle w:val="Caps"/>
        </w:rPr>
        <w:t>Office of Personnel Management</w:t>
      </w:r>
    </w:p>
    <w:p w:rsidR="00EC3B1A" w:rsidRPr="00D65B58" w:rsidRDefault="00EC3B1A" w:rsidP="00EC3B1A">
      <w:pPr>
        <w:pStyle w:val="FRNheading"/>
      </w:pPr>
      <w:r w:rsidRPr="00D65B58">
        <w:t xml:space="preserve">Submission for OMB Emergency Review and 60-Day Notice for Comment for </w:t>
      </w:r>
      <w:r>
        <w:t xml:space="preserve">Existing Information </w:t>
      </w:r>
      <w:r w:rsidRPr="00D65B58">
        <w:t>Collection</w:t>
      </w:r>
      <w:r>
        <w:t xml:space="preserve"> Request</w:t>
      </w:r>
      <w:r w:rsidRPr="00D65B58">
        <w:t xml:space="preserve">: OPM Form </w:t>
      </w:r>
      <w:r>
        <w:t>1203-FX</w:t>
      </w:r>
      <w:r w:rsidRPr="00D65B58">
        <w:t xml:space="preserve">, </w:t>
      </w:r>
      <w:r w:rsidRPr="00FB4AC9">
        <w:t>Occupational Questionnaire</w:t>
      </w:r>
    </w:p>
    <w:p w:rsidR="00EC3B1A" w:rsidRPr="00D65B58" w:rsidRDefault="00EC3B1A" w:rsidP="00EC3B1A">
      <w:pPr>
        <w:pStyle w:val="FRNheading"/>
      </w:pPr>
      <w:r w:rsidRPr="00D65B58">
        <w:t>OMB No. 3206-</w:t>
      </w:r>
      <w:r>
        <w:t>0040</w:t>
      </w:r>
    </w:p>
    <w:p w:rsidR="00EC3B1A" w:rsidRPr="00D65B58" w:rsidRDefault="00EC3B1A" w:rsidP="00EC3B1A">
      <w:pPr>
        <w:pStyle w:val="TemplateFRN"/>
      </w:pPr>
      <w:r w:rsidRPr="00D65B58">
        <w:rPr>
          <w:rStyle w:val="Basicinfo"/>
        </w:rPr>
        <w:t>Agency:</w:t>
      </w:r>
      <w:r w:rsidRPr="00D65B58">
        <w:t xml:space="preserve"> Office of Personnel Management (OPM).</w:t>
      </w:r>
    </w:p>
    <w:p w:rsidR="00EC3B1A" w:rsidRPr="00D65B58" w:rsidRDefault="00EC3B1A" w:rsidP="00EC3B1A">
      <w:pPr>
        <w:pStyle w:val="Firstinsection"/>
      </w:pPr>
      <w:r w:rsidRPr="00D65B58">
        <w:rPr>
          <w:rStyle w:val="Basicinfo"/>
        </w:rPr>
        <w:t>Action:</w:t>
      </w:r>
      <w:r w:rsidRPr="00D65B58">
        <w:t xml:space="preserve"> Notice.</w:t>
      </w:r>
    </w:p>
    <w:p w:rsidR="00EC3B1A" w:rsidRPr="00D65B58" w:rsidRDefault="00EC3B1A" w:rsidP="00EC3B1A">
      <w:pPr>
        <w:pStyle w:val="Firstinsection"/>
      </w:pPr>
      <w:r w:rsidRPr="00D65B58">
        <w:rPr>
          <w:rStyle w:val="Basicinfo"/>
        </w:rPr>
        <w:t>Summary:</w:t>
      </w:r>
      <w:r w:rsidRPr="00D65B58">
        <w:t xml:space="preserve"> In accordance with the Paperwork Reduction Act of 1995 (</w:t>
      </w:r>
      <w:proofErr w:type="spellStart"/>
      <w:r w:rsidRPr="00D65B58">
        <w:t>Pub.L</w:t>
      </w:r>
      <w:proofErr w:type="spellEnd"/>
      <w:r w:rsidRPr="00D65B58">
        <w:t xml:space="preserve">. 104–13, May 22, 1995), this notice announces the Office of Personnel Management (OPM) </w:t>
      </w:r>
      <w:r w:rsidR="00C45652">
        <w:t xml:space="preserve">has </w:t>
      </w:r>
      <w:r w:rsidRPr="00D65B58">
        <w:t xml:space="preserve">submitted to the Office of Management and Budget (OMB) </w:t>
      </w:r>
      <w:r w:rsidR="00C45652">
        <w:t xml:space="preserve">a request </w:t>
      </w:r>
      <w:r w:rsidRPr="00D65B58">
        <w:t xml:space="preserve">for emergency clearance and review for </w:t>
      </w:r>
      <w:r>
        <w:t xml:space="preserve">existing information </w:t>
      </w:r>
      <w:r w:rsidRPr="00D65B58">
        <w:t xml:space="preserve">collection </w:t>
      </w:r>
      <w:r>
        <w:t xml:space="preserve">request </w:t>
      </w:r>
      <w:r w:rsidRPr="00D65B58">
        <w:t xml:space="preserve">for the OPM Form </w:t>
      </w:r>
      <w:r>
        <w:t>1203-FX</w:t>
      </w:r>
      <w:r w:rsidRPr="00D65B58">
        <w:t xml:space="preserve">, </w:t>
      </w:r>
      <w:r w:rsidRPr="0051411E">
        <w:rPr>
          <w:rStyle w:val="Fillin"/>
          <w:i w:val="0"/>
        </w:rPr>
        <w:t>Occupational Questionnaire</w:t>
      </w:r>
      <w:r w:rsidRPr="0051411E">
        <w:rPr>
          <w:i/>
        </w:rPr>
        <w:t>.</w:t>
      </w:r>
      <w:r w:rsidRPr="00D65B58">
        <w:t xml:space="preserve"> Approval of the </w:t>
      </w:r>
      <w:r>
        <w:t xml:space="preserve">Occupational Questionnaire, OPM Form 1203-FX </w:t>
      </w:r>
      <w:r w:rsidRPr="00D65B58">
        <w:t xml:space="preserve">is necessary to </w:t>
      </w:r>
      <w:r w:rsidR="00CC0748">
        <w:t xml:space="preserve">collect information from applicants </w:t>
      </w:r>
      <w:r w:rsidR="00C45652">
        <w:t xml:space="preserve">to determine their level of qualification </w:t>
      </w:r>
      <w:r w:rsidR="00CC0748">
        <w:t xml:space="preserve">when applying for Federal </w:t>
      </w:r>
      <w:r w:rsidR="00C80E11">
        <w:t>employment</w:t>
      </w:r>
      <w:r w:rsidR="00CC0748">
        <w:t xml:space="preserve">.  </w:t>
      </w:r>
      <w:r w:rsidRPr="00D65B58">
        <w:t xml:space="preserve">This also serves as the 60-Day Notice for review for full clearance. </w:t>
      </w:r>
    </w:p>
    <w:p w:rsidR="00EC3B1A" w:rsidRPr="00EC3B1A" w:rsidRDefault="00EC3B1A" w:rsidP="00EC3B1A">
      <w:pPr>
        <w:pStyle w:val="Firstinsection"/>
        <w:rPr>
          <w:rStyle w:val="Fillin"/>
          <w:i w:val="0"/>
        </w:rPr>
      </w:pPr>
      <w:r w:rsidRPr="00EC3B1A">
        <w:rPr>
          <w:rStyle w:val="Fillin"/>
          <w:i w:val="0"/>
        </w:rPr>
        <w:t>Emergency clearance is requested given the current form expires December 2016</w:t>
      </w:r>
      <w:r w:rsidR="00C80E11">
        <w:rPr>
          <w:rStyle w:val="Fillin"/>
          <w:i w:val="0"/>
        </w:rPr>
        <w:t xml:space="preserve"> and continuation of operations is necessary</w:t>
      </w:r>
      <w:r w:rsidRPr="00EC3B1A">
        <w:rPr>
          <w:rStyle w:val="Fillin"/>
          <w:i w:val="0"/>
        </w:rPr>
        <w:t>.</w:t>
      </w:r>
    </w:p>
    <w:p w:rsidR="00EC3B1A" w:rsidRPr="00D65B58" w:rsidRDefault="00EC3B1A" w:rsidP="00EC3B1A">
      <w:pPr>
        <w:pStyle w:val="Firstinsection"/>
      </w:pPr>
      <w:r w:rsidRPr="00D65B58">
        <w:t xml:space="preserve">Approximately </w:t>
      </w:r>
      <w:r w:rsidR="00C80E11">
        <w:t>11,</w:t>
      </w:r>
      <w:r w:rsidR="005A0BAD">
        <w:t>400,000</w:t>
      </w:r>
      <w:r w:rsidR="00C80E11">
        <w:t xml:space="preserve"> respondents </w:t>
      </w:r>
      <w:r w:rsidRPr="00D65B58">
        <w:t xml:space="preserve">will complete </w:t>
      </w:r>
      <w:r w:rsidR="00C80E11">
        <w:t>the Occupational Questionnaire</w:t>
      </w:r>
      <w:r w:rsidRPr="00D65B58">
        <w:t xml:space="preserve">. We estimate it will take </w:t>
      </w:r>
      <w:r w:rsidR="00C80E11">
        <w:t xml:space="preserve">40 minutes </w:t>
      </w:r>
      <w:r w:rsidRPr="00D65B58">
        <w:t xml:space="preserve">to complete the OPM </w:t>
      </w:r>
      <w:r w:rsidR="00C80E11">
        <w:t>1203-FX</w:t>
      </w:r>
      <w:r w:rsidRPr="00D65B58">
        <w:t xml:space="preserve">.  </w:t>
      </w:r>
      <w:r w:rsidR="00FB4AC9">
        <w:t>Electronic submissions are</w:t>
      </w:r>
      <w:r w:rsidR="00CB1B98">
        <w:t xml:space="preserve"> </w:t>
      </w:r>
      <w:r w:rsidR="00723D19">
        <w:t xml:space="preserve">processed </w:t>
      </w:r>
      <w:r w:rsidR="00CB1B98">
        <w:t>through secure government websites maintained by OPM, and in cases where respondent</w:t>
      </w:r>
      <w:r w:rsidR="00723D19">
        <w:t>s are</w:t>
      </w:r>
      <w:r w:rsidR="00226304">
        <w:t xml:space="preserve"> </w:t>
      </w:r>
      <w:r w:rsidR="00CB1B98">
        <w:t xml:space="preserve">unable to submit via website, </w:t>
      </w:r>
      <w:r w:rsidR="00723D19">
        <w:t xml:space="preserve">via </w:t>
      </w:r>
      <w:r w:rsidR="00CB1B98">
        <w:t xml:space="preserve">a fax server for electronic processing.  </w:t>
      </w:r>
      <w:r w:rsidRPr="00D65B58">
        <w:t xml:space="preserve">The </w:t>
      </w:r>
      <w:r w:rsidR="00C80E11">
        <w:t xml:space="preserve">total </w:t>
      </w:r>
      <w:r w:rsidRPr="00D65B58">
        <w:t xml:space="preserve">annual estimated burden is </w:t>
      </w:r>
      <w:r w:rsidR="00C80E11">
        <w:t>7,</w:t>
      </w:r>
      <w:r w:rsidR="005A0BAD">
        <w:t>600,000</w:t>
      </w:r>
      <w:r w:rsidRPr="00D65B58">
        <w:t xml:space="preserve"> hours.</w:t>
      </w:r>
    </w:p>
    <w:p w:rsidR="00EC3B1A" w:rsidRPr="00D65B58" w:rsidRDefault="00EC3B1A" w:rsidP="00EC3B1A">
      <w:pPr>
        <w:pStyle w:val="Firstinsection"/>
      </w:pPr>
      <w:r w:rsidRPr="00D65B58">
        <w:lastRenderedPageBreak/>
        <w:t xml:space="preserve">Comments are particularly invited on: </w:t>
      </w:r>
    </w:p>
    <w:p w:rsidR="00EC3B1A" w:rsidRPr="00D65B58" w:rsidRDefault="00EC3B1A" w:rsidP="00EC3B1A">
      <w:pPr>
        <w:pStyle w:val="Bulletstemplate"/>
      </w:pPr>
      <w:r w:rsidRPr="00D65B58">
        <w:t xml:space="preserve">whether this information is necessary for the proper performance of functions on the Office of Personnel Management, and whether it will have practical utility; </w:t>
      </w:r>
    </w:p>
    <w:p w:rsidR="00EC3B1A" w:rsidRPr="00D65B58" w:rsidRDefault="00EC3B1A" w:rsidP="00EC3B1A">
      <w:pPr>
        <w:pStyle w:val="Bulletstemplate"/>
      </w:pPr>
      <w:r w:rsidRPr="00D65B58">
        <w:t xml:space="preserve">whether our estimate of the public burden of this collection of information is accurate, and based on valid assumptions and methodology; and </w:t>
      </w:r>
    </w:p>
    <w:p w:rsidR="00EC3B1A" w:rsidRPr="00D65B58" w:rsidRDefault="00EC3B1A" w:rsidP="00EC3B1A">
      <w:pPr>
        <w:pStyle w:val="Bulletstemplate"/>
      </w:pPr>
      <w:r w:rsidRPr="00D65B58">
        <w:t>ways in which we can minimize the burden of the collection of information on those who are to respond, through the use of appropriate technological collection techniques or other forms of information technology.</w:t>
      </w:r>
    </w:p>
    <w:p w:rsidR="00EC3B1A" w:rsidRPr="00D65B58" w:rsidRDefault="00EC3B1A" w:rsidP="00EC3B1A">
      <w:pPr>
        <w:pStyle w:val="Firstinsection"/>
      </w:pPr>
      <w:r w:rsidRPr="00D65B58">
        <w:t xml:space="preserve">For copies of this proposal, contact </w:t>
      </w:r>
      <w:r w:rsidR="00723D19">
        <w:t xml:space="preserve">the </w:t>
      </w:r>
      <w:r w:rsidR="00CB1B98">
        <w:t>Automated Systems Management Group, Office of Personnel Management, 1900 E. Street, NW, Washington, DC 20415, Attention</w:t>
      </w:r>
      <w:r w:rsidR="00723D19">
        <w:t>:</w:t>
      </w:r>
      <w:r w:rsidR="00CB1B98">
        <w:t xml:space="preserve"> P</w:t>
      </w:r>
      <w:r w:rsidR="0038606F">
        <w:t xml:space="preserve">rogram </w:t>
      </w:r>
      <w:r w:rsidR="00CB1B98">
        <w:t>M</w:t>
      </w:r>
      <w:r w:rsidR="0038606F">
        <w:t xml:space="preserve">anagement </w:t>
      </w:r>
      <w:r w:rsidR="00CB1B98">
        <w:t>O</w:t>
      </w:r>
      <w:r w:rsidR="0038606F">
        <w:t>ffice (ICR)</w:t>
      </w:r>
      <w:r w:rsidR="0064411B">
        <w:t xml:space="preserve"> or via e-mail to Help@USAStaffing.gov</w:t>
      </w:r>
      <w:r w:rsidR="00CB1B98">
        <w:t xml:space="preserve">.  </w:t>
      </w:r>
      <w:r w:rsidRPr="00D65B58">
        <w:t xml:space="preserve">Please include your complete mailing address </w:t>
      </w:r>
      <w:r w:rsidR="0064411B">
        <w:t xml:space="preserve">or e-mail address </w:t>
      </w:r>
      <w:r w:rsidRPr="00D65B58">
        <w:t>with your request.</w:t>
      </w:r>
    </w:p>
    <w:p w:rsidR="00EC3B1A" w:rsidRPr="00D65B58" w:rsidRDefault="00EC3B1A" w:rsidP="00EC3B1A">
      <w:pPr>
        <w:pStyle w:val="Firstinsection"/>
      </w:pPr>
      <w:r w:rsidRPr="00EC5D86">
        <w:rPr>
          <w:rStyle w:val="Basicinfo"/>
        </w:rPr>
        <w:t xml:space="preserve">Dates: </w:t>
      </w:r>
      <w:r w:rsidRPr="00D65B58">
        <w:t xml:space="preserve">Comments on this proposal for emergency review should be received within </w:t>
      </w:r>
      <w:r w:rsidR="0064411B">
        <w:t>60</w:t>
      </w:r>
      <w:r w:rsidRPr="00D65B58">
        <w:t xml:space="preserve"> calendar days from the date of this publication. We </w:t>
      </w:r>
      <w:r w:rsidR="00723D19">
        <w:t xml:space="preserve">respectfully </w:t>
      </w:r>
      <w:r w:rsidRPr="00D65B58">
        <w:t xml:space="preserve">request OMB take action within </w:t>
      </w:r>
      <w:r w:rsidR="0038606F">
        <w:t>5</w:t>
      </w:r>
      <w:r w:rsidRPr="00D65B58">
        <w:t xml:space="preserve"> calendar days from the close of this </w:t>
      </w:r>
      <w:r w:rsidRPr="00887E37">
        <w:rPr>
          <w:rStyle w:val="Strong"/>
          <w:b w:val="0"/>
        </w:rPr>
        <w:t>Federal Registe</w:t>
      </w:r>
      <w:bookmarkStart w:id="0" w:name="_GoBack"/>
      <w:bookmarkEnd w:id="0"/>
      <w:r w:rsidRPr="00887E37">
        <w:rPr>
          <w:rStyle w:val="Strong"/>
          <w:b w:val="0"/>
        </w:rPr>
        <w:t>r</w:t>
      </w:r>
      <w:r w:rsidRPr="00D65B58">
        <w:t xml:space="preserve"> Notice on the request for emergency review.  Comments are encouraged and will be accepted for 60 days until </w:t>
      </w:r>
      <w:r w:rsidRPr="0038606F">
        <w:rPr>
          <w:highlight w:val="yellow"/>
        </w:rPr>
        <w:t>(</w:t>
      </w:r>
      <w:r w:rsidRPr="0038606F">
        <w:rPr>
          <w:rStyle w:val="Fillin"/>
          <w:highlight w:val="yellow"/>
        </w:rPr>
        <w:t>insert date</w:t>
      </w:r>
      <w:r w:rsidRPr="0038606F">
        <w:rPr>
          <w:highlight w:val="yellow"/>
        </w:rPr>
        <w:t>)</w:t>
      </w:r>
      <w:r w:rsidRPr="00D65B58">
        <w:t>.</w:t>
      </w:r>
    </w:p>
    <w:p w:rsidR="00EC3B1A" w:rsidRPr="00D65B58" w:rsidRDefault="00EC3B1A" w:rsidP="00EC3B1A">
      <w:pPr>
        <w:pStyle w:val="Firstinsection"/>
      </w:pPr>
      <w:r w:rsidRPr="00EC5D86">
        <w:rPr>
          <w:rStyle w:val="Basicinfo"/>
        </w:rPr>
        <w:t>Addresses</w:t>
      </w:r>
      <w:r w:rsidRPr="00D65B58">
        <w:t xml:space="preserve">: Send or deliver comments to: </w:t>
      </w:r>
    </w:p>
    <w:p w:rsidR="00EC3B1A" w:rsidRPr="0038606F" w:rsidRDefault="0038606F" w:rsidP="00EC3B1A">
      <w:pPr>
        <w:pStyle w:val="Addressemergency"/>
        <w:rPr>
          <w:rStyle w:val="Fillin"/>
          <w:i w:val="0"/>
        </w:rPr>
      </w:pPr>
      <w:r w:rsidRPr="0038606F">
        <w:rPr>
          <w:rStyle w:val="Fillin"/>
          <w:i w:val="0"/>
        </w:rPr>
        <w:t>Program Management Office (ICR)</w:t>
      </w:r>
    </w:p>
    <w:p w:rsidR="00EC3B1A" w:rsidRPr="0038606F" w:rsidRDefault="0038606F" w:rsidP="00EC3B1A">
      <w:pPr>
        <w:pStyle w:val="Addressemergency"/>
        <w:rPr>
          <w:rStyle w:val="Fillin"/>
          <w:i w:val="0"/>
        </w:rPr>
      </w:pPr>
      <w:r w:rsidRPr="0038606F">
        <w:rPr>
          <w:rStyle w:val="Fillin"/>
          <w:i w:val="0"/>
        </w:rPr>
        <w:t>Automated System Management Group</w:t>
      </w:r>
    </w:p>
    <w:p w:rsidR="00EC3B1A" w:rsidRPr="00D65B58" w:rsidRDefault="00EC3B1A" w:rsidP="00EC3B1A">
      <w:pPr>
        <w:pStyle w:val="Addressemergency"/>
      </w:pPr>
      <w:r w:rsidRPr="00D65B58">
        <w:t>U.S. Office of Personnel Management</w:t>
      </w:r>
    </w:p>
    <w:p w:rsidR="00EC3B1A" w:rsidRPr="00D65B58" w:rsidRDefault="00EC3B1A" w:rsidP="00EC3B1A">
      <w:pPr>
        <w:pStyle w:val="Addressemergency"/>
      </w:pPr>
      <w:r w:rsidRPr="00D65B58">
        <w:t xml:space="preserve">1900 E </w:t>
      </w:r>
      <w:proofErr w:type="gramStart"/>
      <w:r w:rsidRPr="00D65B58">
        <w:t>Street</w:t>
      </w:r>
      <w:proofErr w:type="gramEnd"/>
      <w:r w:rsidRPr="00D65B58">
        <w:t xml:space="preserve">, NW, Room </w:t>
      </w:r>
      <w:r w:rsidR="0038606F">
        <w:t>2445A</w:t>
      </w:r>
    </w:p>
    <w:p w:rsidR="00EC3B1A" w:rsidRPr="00D65B58" w:rsidRDefault="00EC3B1A" w:rsidP="00EC3B1A">
      <w:pPr>
        <w:pStyle w:val="Addressemergency"/>
      </w:pPr>
      <w:r w:rsidRPr="00D65B58">
        <w:lastRenderedPageBreak/>
        <w:t>Washington, DC 20415</w:t>
      </w:r>
    </w:p>
    <w:p w:rsidR="00EC3B1A" w:rsidRPr="00D65B58" w:rsidRDefault="00EC3B1A" w:rsidP="00EC3B1A">
      <w:pPr>
        <w:pStyle w:val="Addressextraspaceemergency"/>
      </w:pPr>
      <w:proofErr w:type="gramStart"/>
      <w:r w:rsidRPr="00D65B58">
        <w:t>and</w:t>
      </w:r>
      <w:proofErr w:type="gramEnd"/>
    </w:p>
    <w:p w:rsidR="00EC3B1A" w:rsidRPr="00EC5D86" w:rsidRDefault="00EC3B1A" w:rsidP="00EC3B1A">
      <w:pPr>
        <w:pStyle w:val="Addressemergency"/>
        <w:rPr>
          <w:rStyle w:val="Fillin"/>
        </w:rPr>
      </w:pPr>
      <w:r w:rsidRPr="0038606F">
        <w:rPr>
          <w:rStyle w:val="Fillin"/>
          <w:highlight w:val="yellow"/>
        </w:rPr>
        <w:t>OMB Designee</w:t>
      </w:r>
    </w:p>
    <w:p w:rsidR="00EC3B1A" w:rsidRPr="00D65B58" w:rsidRDefault="00EC3B1A" w:rsidP="00EC3B1A">
      <w:pPr>
        <w:pStyle w:val="Addressemergency"/>
      </w:pPr>
      <w:r w:rsidRPr="00D65B58">
        <w:t>OPM Desk Officer</w:t>
      </w:r>
    </w:p>
    <w:p w:rsidR="00EC3B1A" w:rsidRPr="00D65B58" w:rsidRDefault="00EC3B1A" w:rsidP="00EC3B1A">
      <w:pPr>
        <w:pStyle w:val="Addressemergency"/>
      </w:pPr>
      <w:r w:rsidRPr="00D65B58">
        <w:t>Office of Management and Budget</w:t>
      </w:r>
    </w:p>
    <w:p w:rsidR="00EC3B1A" w:rsidRPr="00D65B58" w:rsidRDefault="00EC3B1A" w:rsidP="00EC3B1A">
      <w:pPr>
        <w:pStyle w:val="Addressemergency"/>
      </w:pPr>
      <w:r w:rsidRPr="00D65B58">
        <w:t xml:space="preserve">Office of Information and Regulatory Affairs </w:t>
      </w:r>
    </w:p>
    <w:p w:rsidR="00EC3B1A" w:rsidRPr="00D65B58" w:rsidRDefault="00EC3B1A" w:rsidP="00EC3B1A">
      <w:pPr>
        <w:pStyle w:val="Addressemergency"/>
      </w:pPr>
      <w:r w:rsidRPr="00D65B58">
        <w:t>New Executive Office Building NW, Room 10235 Washington, DC 20503</w:t>
      </w:r>
    </w:p>
    <w:p w:rsidR="00EC3B1A" w:rsidRPr="00D65B58" w:rsidRDefault="00EC3B1A" w:rsidP="00EC3B1A">
      <w:pPr>
        <w:pStyle w:val="Extraextraspaceaboveemergency"/>
      </w:pPr>
      <w:r>
        <w:t xml:space="preserve">US </w:t>
      </w:r>
      <w:r w:rsidRPr="00D65B58">
        <w:t>Office of Personnel Management</w:t>
      </w:r>
    </w:p>
    <w:p w:rsidR="00EC3B1A" w:rsidRPr="00EC5D86" w:rsidRDefault="00781F20" w:rsidP="00EC3B1A">
      <w:pPr>
        <w:pStyle w:val="Addressemergency"/>
        <w:rPr>
          <w:rStyle w:val="Strong"/>
        </w:rPr>
      </w:pPr>
      <w:r>
        <w:rPr>
          <w:rStyle w:val="Strong"/>
        </w:rPr>
        <w:t xml:space="preserve">Beth </w:t>
      </w:r>
      <w:proofErr w:type="spellStart"/>
      <w:r>
        <w:rPr>
          <w:rStyle w:val="Strong"/>
        </w:rPr>
        <w:t>Cobert</w:t>
      </w:r>
      <w:proofErr w:type="spellEnd"/>
    </w:p>
    <w:p w:rsidR="00EC3B1A" w:rsidRDefault="00781F20" w:rsidP="00EC3B1A">
      <w:pPr>
        <w:pStyle w:val="Addressemergency"/>
        <w:rPr>
          <w:rStyle w:val="Fillin"/>
          <w:b/>
        </w:rPr>
      </w:pPr>
      <w:r>
        <w:rPr>
          <w:rStyle w:val="Fillin"/>
          <w:b/>
        </w:rPr>
        <w:t xml:space="preserve">Acting </w:t>
      </w:r>
      <w:r w:rsidR="00EC3B1A" w:rsidRPr="00887E37">
        <w:rPr>
          <w:rStyle w:val="Fillin"/>
          <w:b/>
        </w:rPr>
        <w:t>Director</w:t>
      </w:r>
    </w:p>
    <w:p w:rsidR="00781F20" w:rsidRPr="00D65B58" w:rsidRDefault="00781F20" w:rsidP="00781F20">
      <w:pPr>
        <w:pStyle w:val="Addressemergency"/>
      </w:pPr>
      <w:r w:rsidRPr="00EC5D86">
        <w:rPr>
          <w:rStyle w:val="Strong"/>
        </w:rPr>
        <w:t>Billing Code:</w:t>
      </w:r>
      <w:r w:rsidRPr="00D65B58">
        <w:t xml:space="preserve"> 6325-</w:t>
      </w:r>
      <w:r>
        <w:t>38</w:t>
      </w:r>
    </w:p>
    <w:p w:rsidR="00781F20" w:rsidRPr="00887E37" w:rsidRDefault="00781F20" w:rsidP="00EC3B1A">
      <w:pPr>
        <w:pStyle w:val="Addressemergency"/>
        <w:rPr>
          <w:rStyle w:val="Fillin"/>
          <w:b/>
        </w:rPr>
      </w:pPr>
    </w:p>
    <w:sectPr w:rsidR="00781F20" w:rsidRPr="00887E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D1DA9"/>
    <w:multiLevelType w:val="hybridMultilevel"/>
    <w:tmpl w:val="EE9C8A1E"/>
    <w:lvl w:ilvl="0" w:tplc="2724D4DC">
      <w:start w:val="1"/>
      <w:numFmt w:val="bullet"/>
      <w:pStyle w:val="Bulletstemplat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3B1A"/>
    <w:rsid w:val="00226304"/>
    <w:rsid w:val="00281569"/>
    <w:rsid w:val="002C510A"/>
    <w:rsid w:val="002F1F50"/>
    <w:rsid w:val="0038606F"/>
    <w:rsid w:val="0041207A"/>
    <w:rsid w:val="0051411E"/>
    <w:rsid w:val="005A0BAD"/>
    <w:rsid w:val="0064411B"/>
    <w:rsid w:val="00723D19"/>
    <w:rsid w:val="00781F20"/>
    <w:rsid w:val="00954371"/>
    <w:rsid w:val="00BF0F33"/>
    <w:rsid w:val="00C45652"/>
    <w:rsid w:val="00C80E11"/>
    <w:rsid w:val="00CB1B98"/>
    <w:rsid w:val="00CC0748"/>
    <w:rsid w:val="00D623EC"/>
    <w:rsid w:val="00EC3B1A"/>
    <w:rsid w:val="00FB4A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3B1A"/>
    <w:rPr>
      <w:rFonts w:ascii="Verdana" w:eastAsia="Times New Roman" w:hAnsi="Verdana" w:cs="Times New Roman"/>
      <w:sz w:val="24"/>
      <w:szCs w:val="24"/>
    </w:rPr>
  </w:style>
  <w:style w:type="paragraph" w:styleId="Heading2">
    <w:name w:val="heading 2"/>
    <w:basedOn w:val="Normal"/>
    <w:next w:val="Normal"/>
    <w:link w:val="Heading2Char"/>
    <w:uiPriority w:val="9"/>
    <w:unhideWhenUsed/>
    <w:qFormat/>
    <w:rsid w:val="00EC3B1A"/>
    <w:pPr>
      <w:keepNext/>
      <w:keepLines/>
      <w:spacing w:before="200" w:after="120"/>
      <w:outlineLvl w:val="1"/>
    </w:pPr>
    <w:rPr>
      <w:rFonts w:eastAsiaTheme="majorEastAsia" w:cstheme="majorBidi"/>
      <w:b/>
      <w:bCs/>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C3B1A"/>
    <w:rPr>
      <w:rFonts w:ascii="Verdana" w:eastAsiaTheme="majorEastAsia" w:hAnsi="Verdana" w:cstheme="majorBidi"/>
      <w:b/>
      <w:bCs/>
      <w:sz w:val="32"/>
      <w:szCs w:val="26"/>
    </w:rPr>
  </w:style>
  <w:style w:type="character" w:styleId="Strong">
    <w:name w:val="Strong"/>
    <w:basedOn w:val="DefaultParagraphFont"/>
    <w:uiPriority w:val="22"/>
    <w:qFormat/>
    <w:rsid w:val="00EC3B1A"/>
    <w:rPr>
      <w:b/>
      <w:bCs/>
    </w:rPr>
  </w:style>
  <w:style w:type="paragraph" w:customStyle="1" w:styleId="TemplateFRN">
    <w:name w:val="Template FRN"/>
    <w:basedOn w:val="Normal"/>
    <w:qFormat/>
    <w:rsid w:val="00EC3B1A"/>
    <w:pPr>
      <w:spacing w:line="480" w:lineRule="auto"/>
      <w:contextualSpacing/>
    </w:pPr>
    <w:rPr>
      <w:rFonts w:ascii="Times New Roman" w:hAnsi="Times New Roman"/>
    </w:rPr>
  </w:style>
  <w:style w:type="paragraph" w:customStyle="1" w:styleId="Pubdate">
    <w:name w:val="Pub date"/>
    <w:basedOn w:val="TemplateFRN"/>
    <w:qFormat/>
    <w:rsid w:val="00EC3B1A"/>
    <w:pPr>
      <w:spacing w:after="0" w:line="240" w:lineRule="auto"/>
      <w:jc w:val="right"/>
    </w:pPr>
  </w:style>
  <w:style w:type="paragraph" w:customStyle="1" w:styleId="6325">
    <w:name w:val="6325"/>
    <w:basedOn w:val="TemplateFRN"/>
    <w:qFormat/>
    <w:rsid w:val="00EC3B1A"/>
    <w:pPr>
      <w:ind w:left="5616"/>
    </w:pPr>
  </w:style>
  <w:style w:type="paragraph" w:customStyle="1" w:styleId="FRNheading">
    <w:name w:val="FRN heading"/>
    <w:basedOn w:val="TemplateFRN"/>
    <w:qFormat/>
    <w:rsid w:val="00EC3B1A"/>
    <w:pPr>
      <w:spacing w:after="240" w:line="240" w:lineRule="auto"/>
      <w:jc w:val="center"/>
    </w:pPr>
    <w:rPr>
      <w:b/>
    </w:rPr>
  </w:style>
  <w:style w:type="character" w:customStyle="1" w:styleId="Fillin">
    <w:name w:val="Fill in"/>
    <w:basedOn w:val="DefaultParagraphFont"/>
    <w:uiPriority w:val="1"/>
    <w:qFormat/>
    <w:rsid w:val="00EC3B1A"/>
    <w:rPr>
      <w:i/>
    </w:rPr>
  </w:style>
  <w:style w:type="character" w:customStyle="1" w:styleId="Caps">
    <w:name w:val="Caps"/>
    <w:basedOn w:val="DefaultParagraphFont"/>
    <w:uiPriority w:val="1"/>
    <w:qFormat/>
    <w:rsid w:val="00EC3B1A"/>
    <w:rPr>
      <w:caps/>
      <w:smallCaps w:val="0"/>
    </w:rPr>
  </w:style>
  <w:style w:type="character" w:customStyle="1" w:styleId="Basicinfo">
    <w:name w:val="Basic info"/>
    <w:basedOn w:val="DefaultParagraphFont"/>
    <w:uiPriority w:val="1"/>
    <w:qFormat/>
    <w:rsid w:val="00EC3B1A"/>
    <w:rPr>
      <w:b/>
      <w:caps/>
      <w:smallCaps w:val="0"/>
    </w:rPr>
  </w:style>
  <w:style w:type="paragraph" w:customStyle="1" w:styleId="Firstinsection">
    <w:name w:val="First in section"/>
    <w:basedOn w:val="TemplateFRN"/>
    <w:qFormat/>
    <w:rsid w:val="00EC3B1A"/>
    <w:pPr>
      <w:spacing w:before="480" w:after="0"/>
      <w:contextualSpacing w:val="0"/>
    </w:pPr>
  </w:style>
  <w:style w:type="paragraph" w:customStyle="1" w:styleId="Bulletstemplate">
    <w:name w:val="Bullets template"/>
    <w:basedOn w:val="TemplateFRN"/>
    <w:qFormat/>
    <w:rsid w:val="00EC3B1A"/>
    <w:pPr>
      <w:numPr>
        <w:numId w:val="1"/>
      </w:numPr>
    </w:pPr>
  </w:style>
  <w:style w:type="paragraph" w:customStyle="1" w:styleId="Addressemergency">
    <w:name w:val="Address emergency"/>
    <w:basedOn w:val="Normal"/>
    <w:qFormat/>
    <w:rsid w:val="00EC3B1A"/>
    <w:pPr>
      <w:spacing w:line="480" w:lineRule="auto"/>
      <w:ind w:left="3600"/>
      <w:contextualSpacing/>
    </w:pPr>
    <w:rPr>
      <w:rFonts w:ascii="Times New Roman" w:hAnsi="Times New Roman"/>
    </w:rPr>
  </w:style>
  <w:style w:type="paragraph" w:customStyle="1" w:styleId="Addressextraspaceemergency">
    <w:name w:val="Address extra space emergency"/>
    <w:basedOn w:val="Normal"/>
    <w:qFormat/>
    <w:rsid w:val="00EC3B1A"/>
    <w:pPr>
      <w:spacing w:before="480" w:after="480" w:line="480" w:lineRule="auto"/>
      <w:ind w:left="3600"/>
      <w:contextualSpacing/>
    </w:pPr>
    <w:rPr>
      <w:rFonts w:ascii="Times New Roman" w:hAnsi="Times New Roman"/>
    </w:rPr>
  </w:style>
  <w:style w:type="paragraph" w:customStyle="1" w:styleId="Extraextraspaceaboveemergency">
    <w:name w:val="Extra extra space above emergency"/>
    <w:basedOn w:val="Normal"/>
    <w:qFormat/>
    <w:rsid w:val="00EC3B1A"/>
    <w:pPr>
      <w:spacing w:before="960" w:line="480" w:lineRule="auto"/>
      <w:ind w:left="3600"/>
      <w:contextualSpacing/>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3B1A"/>
    <w:rPr>
      <w:rFonts w:ascii="Verdana" w:eastAsia="Times New Roman" w:hAnsi="Verdana" w:cs="Times New Roman"/>
      <w:sz w:val="24"/>
      <w:szCs w:val="24"/>
    </w:rPr>
  </w:style>
  <w:style w:type="paragraph" w:styleId="Heading2">
    <w:name w:val="heading 2"/>
    <w:basedOn w:val="Normal"/>
    <w:next w:val="Normal"/>
    <w:link w:val="Heading2Char"/>
    <w:uiPriority w:val="9"/>
    <w:unhideWhenUsed/>
    <w:qFormat/>
    <w:rsid w:val="00EC3B1A"/>
    <w:pPr>
      <w:keepNext/>
      <w:keepLines/>
      <w:spacing w:before="200" w:after="120"/>
      <w:outlineLvl w:val="1"/>
    </w:pPr>
    <w:rPr>
      <w:rFonts w:eastAsiaTheme="majorEastAsia" w:cstheme="majorBidi"/>
      <w:b/>
      <w:bCs/>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C3B1A"/>
    <w:rPr>
      <w:rFonts w:ascii="Verdana" w:eastAsiaTheme="majorEastAsia" w:hAnsi="Verdana" w:cstheme="majorBidi"/>
      <w:b/>
      <w:bCs/>
      <w:sz w:val="32"/>
      <w:szCs w:val="26"/>
    </w:rPr>
  </w:style>
  <w:style w:type="character" w:styleId="Strong">
    <w:name w:val="Strong"/>
    <w:basedOn w:val="DefaultParagraphFont"/>
    <w:uiPriority w:val="22"/>
    <w:qFormat/>
    <w:rsid w:val="00EC3B1A"/>
    <w:rPr>
      <w:b/>
      <w:bCs/>
    </w:rPr>
  </w:style>
  <w:style w:type="paragraph" w:customStyle="1" w:styleId="TemplateFRN">
    <w:name w:val="Template FRN"/>
    <w:basedOn w:val="Normal"/>
    <w:qFormat/>
    <w:rsid w:val="00EC3B1A"/>
    <w:pPr>
      <w:spacing w:line="480" w:lineRule="auto"/>
      <w:contextualSpacing/>
    </w:pPr>
    <w:rPr>
      <w:rFonts w:ascii="Times New Roman" w:hAnsi="Times New Roman"/>
    </w:rPr>
  </w:style>
  <w:style w:type="paragraph" w:customStyle="1" w:styleId="Pubdate">
    <w:name w:val="Pub date"/>
    <w:basedOn w:val="TemplateFRN"/>
    <w:qFormat/>
    <w:rsid w:val="00EC3B1A"/>
    <w:pPr>
      <w:spacing w:after="0" w:line="240" w:lineRule="auto"/>
      <w:jc w:val="right"/>
    </w:pPr>
  </w:style>
  <w:style w:type="paragraph" w:customStyle="1" w:styleId="6325">
    <w:name w:val="6325"/>
    <w:basedOn w:val="TemplateFRN"/>
    <w:qFormat/>
    <w:rsid w:val="00EC3B1A"/>
    <w:pPr>
      <w:ind w:left="5616"/>
    </w:pPr>
  </w:style>
  <w:style w:type="paragraph" w:customStyle="1" w:styleId="FRNheading">
    <w:name w:val="FRN heading"/>
    <w:basedOn w:val="TemplateFRN"/>
    <w:qFormat/>
    <w:rsid w:val="00EC3B1A"/>
    <w:pPr>
      <w:spacing w:after="240" w:line="240" w:lineRule="auto"/>
      <w:jc w:val="center"/>
    </w:pPr>
    <w:rPr>
      <w:b/>
    </w:rPr>
  </w:style>
  <w:style w:type="character" w:customStyle="1" w:styleId="Fillin">
    <w:name w:val="Fill in"/>
    <w:basedOn w:val="DefaultParagraphFont"/>
    <w:uiPriority w:val="1"/>
    <w:qFormat/>
    <w:rsid w:val="00EC3B1A"/>
    <w:rPr>
      <w:i/>
    </w:rPr>
  </w:style>
  <w:style w:type="character" w:customStyle="1" w:styleId="Caps">
    <w:name w:val="Caps"/>
    <w:basedOn w:val="DefaultParagraphFont"/>
    <w:uiPriority w:val="1"/>
    <w:qFormat/>
    <w:rsid w:val="00EC3B1A"/>
    <w:rPr>
      <w:caps/>
      <w:smallCaps w:val="0"/>
    </w:rPr>
  </w:style>
  <w:style w:type="character" w:customStyle="1" w:styleId="Basicinfo">
    <w:name w:val="Basic info"/>
    <w:basedOn w:val="DefaultParagraphFont"/>
    <w:uiPriority w:val="1"/>
    <w:qFormat/>
    <w:rsid w:val="00EC3B1A"/>
    <w:rPr>
      <w:b/>
      <w:caps/>
      <w:smallCaps w:val="0"/>
    </w:rPr>
  </w:style>
  <w:style w:type="paragraph" w:customStyle="1" w:styleId="Firstinsection">
    <w:name w:val="First in section"/>
    <w:basedOn w:val="TemplateFRN"/>
    <w:qFormat/>
    <w:rsid w:val="00EC3B1A"/>
    <w:pPr>
      <w:spacing w:before="480" w:after="0"/>
      <w:contextualSpacing w:val="0"/>
    </w:pPr>
  </w:style>
  <w:style w:type="paragraph" w:customStyle="1" w:styleId="Bulletstemplate">
    <w:name w:val="Bullets template"/>
    <w:basedOn w:val="TemplateFRN"/>
    <w:qFormat/>
    <w:rsid w:val="00EC3B1A"/>
    <w:pPr>
      <w:numPr>
        <w:numId w:val="1"/>
      </w:numPr>
    </w:pPr>
  </w:style>
  <w:style w:type="paragraph" w:customStyle="1" w:styleId="Addressemergency">
    <w:name w:val="Address emergency"/>
    <w:basedOn w:val="Normal"/>
    <w:qFormat/>
    <w:rsid w:val="00EC3B1A"/>
    <w:pPr>
      <w:spacing w:line="480" w:lineRule="auto"/>
      <w:ind w:left="3600"/>
      <w:contextualSpacing/>
    </w:pPr>
    <w:rPr>
      <w:rFonts w:ascii="Times New Roman" w:hAnsi="Times New Roman"/>
    </w:rPr>
  </w:style>
  <w:style w:type="paragraph" w:customStyle="1" w:styleId="Addressextraspaceemergency">
    <w:name w:val="Address extra space emergency"/>
    <w:basedOn w:val="Normal"/>
    <w:qFormat/>
    <w:rsid w:val="00EC3B1A"/>
    <w:pPr>
      <w:spacing w:before="480" w:after="480" w:line="480" w:lineRule="auto"/>
      <w:ind w:left="3600"/>
      <w:contextualSpacing/>
    </w:pPr>
    <w:rPr>
      <w:rFonts w:ascii="Times New Roman" w:hAnsi="Times New Roman"/>
    </w:rPr>
  </w:style>
  <w:style w:type="paragraph" w:customStyle="1" w:styleId="Extraextraspaceaboveemergency">
    <w:name w:val="Extra extra space above emergency"/>
    <w:basedOn w:val="Normal"/>
    <w:qFormat/>
    <w:rsid w:val="00EC3B1A"/>
    <w:pPr>
      <w:spacing w:before="960" w:line="480" w:lineRule="auto"/>
      <w:ind w:left="3600"/>
      <w:contextualSpacing/>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469</Words>
  <Characters>2676</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Office of Personnel Management</Company>
  <LinksUpToDate>false</LinksUpToDate>
  <CharactersWithSpaces>3139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Brand, Joshua D.</dc:creator>
  <cp:lastModifiedBy>Brand, Joshua D.</cp:lastModifiedBy>
  <cp:revision>2</cp:revision>
  <dcterms:created xsi:type="dcterms:W3CDTF">2016-10-26T18:27:00Z</dcterms:created>
  <dcterms:modified xsi:type="dcterms:W3CDTF">2016-10-26T18:27:00Z</dcterms:modified>
</cp:coreProperties>
</file>