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C8B" w:rsidRDefault="00F94C8B" w:rsidP="00F94C8B">
      <w:bookmarkStart w:id="0" w:name="_GoBack"/>
      <w:bookmarkEnd w:id="0"/>
    </w:p>
    <w:p w:rsidR="00F94C8B" w:rsidRDefault="00F94C8B" w:rsidP="00F94C8B"/>
    <w:p w:rsidR="00F94C8B" w:rsidRDefault="00F94C8B" w:rsidP="00F94C8B"/>
    <w:p w:rsidR="00F94C8B" w:rsidRDefault="00F94C8B" w:rsidP="00F94C8B"/>
    <w:p w:rsidR="00F94C8B" w:rsidRDefault="00F94C8B" w:rsidP="00F94C8B"/>
    <w:p w:rsidR="00F94C8B" w:rsidRDefault="00F94C8B" w:rsidP="00F94C8B"/>
    <w:p w:rsidR="00F94C8B" w:rsidRDefault="00F94C8B" w:rsidP="00F94C8B">
      <w:pPr>
        <w:rPr>
          <w:b/>
          <w:sz w:val="28"/>
          <w:szCs w:val="28"/>
        </w:rPr>
      </w:pPr>
      <w:r w:rsidRPr="009C7917">
        <w:rPr>
          <w:b/>
          <w:sz w:val="28"/>
          <w:szCs w:val="28"/>
        </w:rPr>
        <w:t xml:space="preserve">Attachment </w:t>
      </w:r>
      <w:r>
        <w:rPr>
          <w:b/>
          <w:sz w:val="28"/>
          <w:szCs w:val="28"/>
        </w:rPr>
        <w:t>G</w:t>
      </w:r>
      <w:r w:rsidRPr="009C7917">
        <w:rPr>
          <w:b/>
          <w:sz w:val="28"/>
          <w:szCs w:val="28"/>
        </w:rPr>
        <w:t xml:space="preserve">: </w:t>
      </w:r>
      <w:r w:rsidRPr="00F94C8B">
        <w:rPr>
          <w:b/>
          <w:sz w:val="28"/>
          <w:szCs w:val="28"/>
        </w:rPr>
        <w:t>Census Invitation for NPGS Users and Email Reminders</w:t>
      </w:r>
    </w:p>
    <w:p w:rsidR="00F94C8B" w:rsidRDefault="00F94C8B">
      <w:pPr>
        <w:spacing w:after="160" w:line="259" w:lineRule="auto"/>
        <w:rPr>
          <w:b/>
          <w:sz w:val="28"/>
          <w:szCs w:val="28"/>
        </w:rPr>
      </w:pPr>
      <w:r>
        <w:rPr>
          <w:b/>
          <w:sz w:val="28"/>
          <w:szCs w:val="28"/>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105"/>
        <w:gridCol w:w="2399"/>
        <w:gridCol w:w="4740"/>
        <w:gridCol w:w="2011"/>
        <w:gridCol w:w="105"/>
      </w:tblGrid>
      <w:tr w:rsidR="000F4402" w:rsidTr="000F4402">
        <w:trPr>
          <w:trHeight w:val="600"/>
          <w:tblCellSpacing w:w="0" w:type="dxa"/>
          <w:jc w:val="center"/>
        </w:trPr>
        <w:tc>
          <w:tcPr>
            <w:tcW w:w="0" w:type="auto"/>
            <w:gridSpan w:val="5"/>
            <w:shd w:val="clear" w:color="auto" w:fill="183D68"/>
            <w:vAlign w:val="center"/>
            <w:hideMark/>
          </w:tcPr>
          <w:p w:rsidR="000F4402" w:rsidRDefault="000F4402">
            <w:pPr>
              <w:rPr>
                <w:rFonts w:ascii="Arial" w:eastAsia="Times New Roman" w:hAnsi="Arial" w:cs="Arial"/>
              </w:rPr>
            </w:pPr>
            <w:r>
              <w:rPr>
                <w:rFonts w:ascii="Arial" w:eastAsia="Times New Roman" w:hAnsi="Arial" w:cs="Arial"/>
              </w:rPr>
              <w:lastRenderedPageBreak/>
              <w:t> </w:t>
            </w:r>
          </w:p>
        </w:tc>
      </w:tr>
      <w:tr w:rsidR="000F4402" w:rsidTr="00F94C8B">
        <w:trPr>
          <w:tblCellSpacing w:w="0" w:type="dxa"/>
          <w:jc w:val="center"/>
        </w:trPr>
        <w:tc>
          <w:tcPr>
            <w:tcW w:w="179" w:type="dxa"/>
            <w:shd w:val="clear" w:color="auto" w:fill="183D68"/>
            <w:vAlign w:val="center"/>
            <w:hideMark/>
          </w:tcPr>
          <w:p w:rsidR="000F4402" w:rsidRDefault="000F4402">
            <w:pPr>
              <w:rPr>
                <w:rFonts w:ascii="Arial" w:eastAsia="Times New Roman" w:hAnsi="Arial" w:cs="Arial"/>
              </w:rPr>
            </w:pPr>
            <w:r>
              <w:rPr>
                <w:rFonts w:ascii="Arial" w:eastAsia="Times New Roman" w:hAnsi="Arial" w:cs="Arial"/>
              </w:rPr>
              <w:t> </w:t>
            </w:r>
          </w:p>
        </w:tc>
        <w:tc>
          <w:tcPr>
            <w:tcW w:w="2025" w:type="dxa"/>
            <w:shd w:val="clear" w:color="auto" w:fill="183D68"/>
            <w:vAlign w:val="center"/>
            <w:hideMark/>
          </w:tcPr>
          <w:p w:rsidR="000F4402" w:rsidRDefault="000F4402">
            <w:pPr>
              <w:rPr>
                <w:rFonts w:ascii="Arial" w:eastAsia="Times New Roman" w:hAnsi="Arial" w:cs="Arial"/>
              </w:rPr>
            </w:pPr>
            <w:r>
              <w:rPr>
                <w:rFonts w:ascii="Arial" w:eastAsia="Times New Roman" w:hAnsi="Arial" w:cs="Arial"/>
              </w:rPr>
              <w:t> </w:t>
            </w:r>
          </w:p>
        </w:tc>
        <w:tc>
          <w:tcPr>
            <w:tcW w:w="0" w:type="auto"/>
            <w:shd w:val="clear" w:color="auto" w:fill="183D68"/>
            <w:vAlign w:val="center"/>
            <w:hideMark/>
          </w:tcPr>
          <w:p w:rsidR="000F4402" w:rsidRDefault="000F4402">
            <w:pPr>
              <w:jc w:val="center"/>
              <w:rPr>
                <w:rFonts w:ascii="Arial" w:eastAsia="Times New Roman" w:hAnsi="Arial" w:cs="Arial"/>
                <w:color w:val="FFFFFF"/>
                <w:spacing w:val="15"/>
                <w:sz w:val="44"/>
                <w:szCs w:val="44"/>
              </w:rPr>
            </w:pPr>
            <w:r>
              <w:rPr>
                <w:rFonts w:ascii="Arial" w:eastAsia="Times New Roman" w:hAnsi="Arial" w:cs="Arial"/>
                <w:color w:val="FFFFFF"/>
                <w:spacing w:val="15"/>
                <w:sz w:val="44"/>
                <w:szCs w:val="44"/>
              </w:rPr>
              <w:t xml:space="preserve">NPGS Germplasm Requestor Survey </w:t>
            </w:r>
          </w:p>
        </w:tc>
        <w:tc>
          <w:tcPr>
            <w:tcW w:w="1884" w:type="dxa"/>
            <w:shd w:val="clear" w:color="auto" w:fill="183D68"/>
            <w:vAlign w:val="center"/>
            <w:hideMark/>
          </w:tcPr>
          <w:p w:rsidR="000F4402" w:rsidRDefault="000F4402">
            <w:pPr>
              <w:rPr>
                <w:rFonts w:ascii="Arial" w:eastAsia="Times New Roman" w:hAnsi="Arial" w:cs="Arial"/>
              </w:rPr>
            </w:pPr>
            <w:r>
              <w:rPr>
                <w:rFonts w:ascii="Arial" w:eastAsia="Times New Roman" w:hAnsi="Arial" w:cs="Arial"/>
              </w:rPr>
              <w:t> </w:t>
            </w:r>
          </w:p>
        </w:tc>
        <w:tc>
          <w:tcPr>
            <w:tcW w:w="179" w:type="dxa"/>
            <w:shd w:val="clear" w:color="auto" w:fill="183D68"/>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rHeight w:val="600"/>
          <w:tblCellSpacing w:w="0" w:type="dxa"/>
          <w:jc w:val="center"/>
        </w:trPr>
        <w:tc>
          <w:tcPr>
            <w:tcW w:w="0" w:type="auto"/>
            <w:gridSpan w:val="5"/>
            <w:shd w:val="clear" w:color="auto" w:fill="183D68"/>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rHeight w:val="150"/>
          <w:tblCellSpacing w:w="0" w:type="dxa"/>
          <w:jc w:val="center"/>
        </w:trPr>
        <w:tc>
          <w:tcPr>
            <w:tcW w:w="0" w:type="auto"/>
            <w:gridSpan w:val="5"/>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blCellSpacing w:w="0" w:type="dxa"/>
          <w:jc w:val="center"/>
        </w:trPr>
        <w:tc>
          <w:tcPr>
            <w:tcW w:w="0" w:type="auto"/>
            <w:vAlign w:val="center"/>
            <w:hideMark/>
          </w:tcPr>
          <w:p w:rsidR="000F4402" w:rsidRDefault="000F4402">
            <w:pPr>
              <w:rPr>
                <w:rFonts w:ascii="Arial" w:eastAsia="Times New Roman" w:hAnsi="Arial" w:cs="Arial"/>
              </w:rPr>
            </w:pPr>
            <w:r>
              <w:rPr>
                <w:rFonts w:ascii="Arial" w:eastAsia="Times New Roman" w:hAnsi="Arial" w:cs="Arial"/>
              </w:rPr>
              <w:t> </w:t>
            </w:r>
          </w:p>
        </w:tc>
        <w:tc>
          <w:tcPr>
            <w:tcW w:w="0" w:type="auto"/>
            <w:gridSpan w:val="3"/>
            <w:hideMark/>
          </w:tcPr>
          <w:p w:rsidR="000F4402" w:rsidRDefault="000F4402" w:rsidP="000F4402">
            <w:pPr>
              <w:pStyle w:val="NormalWeb"/>
              <w:rPr>
                <w:rFonts w:ascii="Arial" w:hAnsi="Arial" w:cs="Arial"/>
                <w:color w:val="666666"/>
                <w:sz w:val="20"/>
                <w:szCs w:val="20"/>
              </w:rPr>
            </w:pPr>
            <w:r>
              <w:rPr>
                <w:rFonts w:ascii="Arial" w:hAnsi="Arial" w:cs="Arial"/>
                <w:color w:val="666666"/>
                <w:sz w:val="20"/>
                <w:szCs w:val="20"/>
              </w:rPr>
              <w:t>Dear NPGS User</w:t>
            </w:r>
            <w:r w:rsidR="006A4868">
              <w:rPr>
                <w:rFonts w:ascii="Arial" w:hAnsi="Arial" w:cs="Arial"/>
                <w:color w:val="666666"/>
                <w:sz w:val="20"/>
                <w:szCs w:val="20"/>
              </w:rPr>
              <w:t xml:space="preserve">, </w:t>
            </w:r>
            <w:r>
              <w:rPr>
                <w:rFonts w:ascii="Arial" w:hAnsi="Arial" w:cs="Arial"/>
                <w:color w:val="666666"/>
                <w:sz w:val="20"/>
                <w:szCs w:val="20"/>
              </w:rPr>
              <w:br/>
            </w:r>
            <w:r>
              <w:rPr>
                <w:rFonts w:ascii="Arial" w:hAnsi="Arial" w:cs="Arial"/>
                <w:color w:val="666666"/>
                <w:sz w:val="20"/>
                <w:szCs w:val="20"/>
              </w:rPr>
              <w:br/>
              <w:t xml:space="preserve">The National Germplasm Resources Laboratory in Beltsville, MD is asking for your help.  The U.S. Department of Agriculture’s Economic Research Service (ERS) is conducting a study on the impact of the U.S. National Plant Germplasm System (NPGS).  Because you requested material from the NPGS during 2009-2013, we are asking you to complete a survey to collect information about the traits that you are seeking from NPGS material, the ways the material has been useful to you, and how you expect to use the NPGS in the future.  The survey should take about 20 minutes.  </w:t>
            </w:r>
            <w:r>
              <w:rPr>
                <w:rFonts w:ascii="Arial" w:hAnsi="Arial" w:cs="Arial"/>
                <w:color w:val="666666"/>
                <w:sz w:val="20"/>
                <w:szCs w:val="20"/>
              </w:rPr>
              <w:br/>
            </w:r>
            <w:r>
              <w:rPr>
                <w:rFonts w:ascii="Arial" w:hAnsi="Arial" w:cs="Arial"/>
                <w:color w:val="666666"/>
                <w:sz w:val="20"/>
                <w:szCs w:val="20"/>
              </w:rPr>
              <w:br/>
              <w:t>ERS conduc</w:t>
            </w:r>
            <w:r w:rsidR="006A4868">
              <w:rPr>
                <w:rFonts w:ascii="Arial" w:hAnsi="Arial" w:cs="Arial"/>
                <w:color w:val="666666"/>
                <w:sz w:val="20"/>
                <w:szCs w:val="20"/>
              </w:rPr>
              <w:t>ted a similar study more than 15</w:t>
            </w:r>
            <w:r>
              <w:rPr>
                <w:rFonts w:ascii="Arial" w:hAnsi="Arial" w:cs="Arial"/>
                <w:color w:val="666666"/>
                <w:sz w:val="20"/>
                <w:szCs w:val="20"/>
              </w:rPr>
              <w:t xml:space="preserve"> years ago (see Crop Science article </w:t>
            </w:r>
            <w:hyperlink r:id="rId4" w:history="1">
              <w:r>
                <w:rPr>
                  <w:rStyle w:val="Hyperlink"/>
                  <w:rFonts w:ascii="Arial" w:hAnsi="Arial" w:cs="Arial"/>
                  <w:sz w:val="20"/>
                  <w:szCs w:val="20"/>
                </w:rPr>
                <w:t>https://dl.sciencesocieties.org/publications/cs/pdfs/46/3/1021</w:t>
              </w:r>
            </w:hyperlink>
            <w:r>
              <w:rPr>
                <w:rFonts w:ascii="Arial" w:hAnsi="Arial" w:cs="Arial"/>
                <w:color w:val="666666"/>
                <w:sz w:val="20"/>
                <w:szCs w:val="20"/>
              </w:rPr>
              <w:t xml:space="preserve">).  This new survey will help us understand the current needs of NPGS users like you, and how needs for these critical resources are changing.  </w:t>
            </w:r>
            <w:r>
              <w:rPr>
                <w:rFonts w:ascii="Arial" w:hAnsi="Arial" w:cs="Arial"/>
                <w:color w:val="666666"/>
                <w:sz w:val="20"/>
                <w:szCs w:val="20"/>
              </w:rPr>
              <w:br/>
            </w:r>
            <w:r>
              <w:rPr>
                <w:rFonts w:ascii="Arial" w:hAnsi="Arial" w:cs="Arial"/>
                <w:color w:val="666666"/>
                <w:sz w:val="20"/>
                <w:szCs w:val="20"/>
              </w:rPr>
              <w:br/>
              <w:t>This is a great opportunity to let us know your assessment of the NPGS.  ERS will be making the aggregated results available to respondents.  (No individual responses or identifying data will be published.)   Please respond by [date determined by OMB], so we can include your opinion.</w:t>
            </w:r>
            <w:r w:rsidR="00637B65">
              <w:rPr>
                <w:rFonts w:ascii="Arial" w:hAnsi="Arial" w:cs="Arial"/>
                <w:color w:val="666666"/>
                <w:sz w:val="20"/>
                <w:szCs w:val="20"/>
              </w:rPr>
              <w:t xml:space="preserve">  If you have any questions, you can call USDA at 202-694-5515 for assistance.</w:t>
            </w:r>
            <w:r>
              <w:rPr>
                <w:rFonts w:ascii="Arial" w:hAnsi="Arial" w:cs="Arial"/>
                <w:color w:val="666666"/>
                <w:sz w:val="20"/>
                <w:szCs w:val="20"/>
              </w:rPr>
              <w:br/>
            </w:r>
            <w:r>
              <w:rPr>
                <w:rFonts w:ascii="Arial" w:hAnsi="Arial" w:cs="Arial"/>
                <w:color w:val="666666"/>
                <w:sz w:val="20"/>
                <w:szCs w:val="20"/>
              </w:rPr>
              <w:br/>
              <w:t>Thanks for your participation!</w:t>
            </w:r>
            <w:r>
              <w:rPr>
                <w:rFonts w:ascii="Arial" w:hAnsi="Arial" w:cs="Arial"/>
                <w:color w:val="666666"/>
                <w:sz w:val="20"/>
                <w:szCs w:val="20"/>
              </w:rPr>
              <w:br/>
            </w:r>
            <w:r>
              <w:rPr>
                <w:rFonts w:ascii="Arial" w:hAnsi="Arial" w:cs="Arial"/>
                <w:color w:val="666666"/>
                <w:sz w:val="20"/>
                <w:szCs w:val="20"/>
              </w:rPr>
              <w:br/>
              <w:t>Gary Kinard</w:t>
            </w:r>
            <w:r>
              <w:rPr>
                <w:rFonts w:ascii="Arial" w:hAnsi="Arial" w:cs="Arial"/>
                <w:color w:val="666666"/>
                <w:sz w:val="20"/>
                <w:szCs w:val="20"/>
              </w:rPr>
              <w:br/>
              <w:t>Research Leader</w:t>
            </w:r>
            <w:r>
              <w:rPr>
                <w:rFonts w:ascii="Arial" w:hAnsi="Arial" w:cs="Arial"/>
                <w:color w:val="666666"/>
                <w:sz w:val="20"/>
                <w:szCs w:val="20"/>
              </w:rPr>
              <w:br/>
              <w:t>USDA Agricultural Research Service, National Germplasm Resources Laboratory</w:t>
            </w:r>
          </w:p>
        </w:tc>
        <w:tc>
          <w:tcPr>
            <w:tcW w:w="0" w:type="auto"/>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rHeight w:val="450"/>
          <w:tblCellSpacing w:w="0" w:type="dxa"/>
          <w:jc w:val="center"/>
        </w:trPr>
        <w:tc>
          <w:tcPr>
            <w:tcW w:w="0" w:type="auto"/>
            <w:gridSpan w:val="5"/>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blCellSpacing w:w="0" w:type="dxa"/>
          <w:jc w:val="center"/>
        </w:trPr>
        <w:tc>
          <w:tcPr>
            <w:tcW w:w="0" w:type="auto"/>
            <w:vAlign w:val="center"/>
            <w:hideMark/>
          </w:tcPr>
          <w:p w:rsidR="000F4402" w:rsidRDefault="000F4402">
            <w:pPr>
              <w:rPr>
                <w:rFonts w:ascii="Arial" w:eastAsia="Times New Roman" w:hAnsi="Arial" w:cs="Arial"/>
              </w:rPr>
            </w:pPr>
            <w:r>
              <w:rPr>
                <w:rFonts w:ascii="Arial" w:eastAsia="Times New Roman" w:hAnsi="Arial" w:cs="Arial"/>
              </w:rPr>
              <w:t> </w:t>
            </w:r>
          </w:p>
        </w:tc>
        <w:tc>
          <w:tcPr>
            <w:tcW w:w="0" w:type="auto"/>
            <w:gridSpan w:val="3"/>
            <w:vAlign w:val="center"/>
            <w:hideMark/>
          </w:tcPr>
          <w:tbl>
            <w:tblPr>
              <w:tblW w:w="0" w:type="auto"/>
              <w:jc w:val="center"/>
              <w:tblCellSpacing w:w="0" w:type="dxa"/>
              <w:tblBorders>
                <w:top w:val="single" w:sz="6" w:space="0" w:color="BBBBBB"/>
                <w:left w:val="single" w:sz="6" w:space="0" w:color="BBBBBB"/>
                <w:bottom w:val="single" w:sz="6" w:space="0" w:color="BBBBBB"/>
                <w:right w:val="single" w:sz="6" w:space="0" w:color="BBBBBB"/>
              </w:tblBorders>
              <w:shd w:val="clear" w:color="auto" w:fill="183D68"/>
              <w:tblCellMar>
                <w:top w:w="150" w:type="dxa"/>
                <w:left w:w="270" w:type="dxa"/>
                <w:bottom w:w="150" w:type="dxa"/>
                <w:right w:w="270" w:type="dxa"/>
              </w:tblCellMar>
              <w:tblLook w:val="04A0" w:firstRow="1" w:lastRow="0" w:firstColumn="1" w:lastColumn="0" w:noHBand="0" w:noVBand="1"/>
            </w:tblPr>
            <w:tblGrid>
              <w:gridCol w:w="1870"/>
            </w:tblGrid>
            <w:tr w:rsidR="000F4402">
              <w:trPr>
                <w:tblCellSpacing w:w="0" w:type="dxa"/>
                <w:jc w:val="center"/>
              </w:trPr>
              <w:tc>
                <w:tcPr>
                  <w:tcW w:w="0" w:type="auto"/>
                  <w:tcBorders>
                    <w:top w:val="nil"/>
                    <w:left w:val="nil"/>
                    <w:bottom w:val="nil"/>
                    <w:right w:val="nil"/>
                  </w:tcBorders>
                  <w:shd w:val="clear" w:color="auto" w:fill="183D68"/>
                  <w:vAlign w:val="center"/>
                  <w:hideMark/>
                </w:tcPr>
                <w:p w:rsidR="000F4402" w:rsidRDefault="00E036DF">
                  <w:pPr>
                    <w:jc w:val="center"/>
                    <w:rPr>
                      <w:rFonts w:eastAsia="Times New Roman"/>
                      <w:color w:val="FFFFFF"/>
                      <w:spacing w:val="15"/>
                      <w:sz w:val="21"/>
                      <w:szCs w:val="21"/>
                    </w:rPr>
                  </w:pPr>
                  <w:hyperlink r:id="rId5" w:tgtFrame="_blank" w:history="1">
                    <w:r w:rsidR="000F4402">
                      <w:rPr>
                        <w:rStyle w:val="Hyperlink"/>
                        <w:rFonts w:eastAsia="Times New Roman"/>
                        <w:color w:val="FFFFFF"/>
                        <w:spacing w:val="15"/>
                        <w:sz w:val="21"/>
                        <w:szCs w:val="21"/>
                        <w:u w:val="none"/>
                      </w:rPr>
                      <w:t>Begin Survey</w:t>
                    </w:r>
                  </w:hyperlink>
                  <w:r w:rsidR="000F4402">
                    <w:rPr>
                      <w:rFonts w:eastAsia="Times New Roman"/>
                      <w:color w:val="FFFFFF"/>
                      <w:spacing w:val="15"/>
                      <w:sz w:val="21"/>
                      <w:szCs w:val="21"/>
                    </w:rPr>
                    <w:t xml:space="preserve"> </w:t>
                  </w:r>
                </w:p>
              </w:tc>
            </w:tr>
          </w:tbl>
          <w:p w:rsidR="000F4402" w:rsidRDefault="000F4402">
            <w:pPr>
              <w:jc w:val="center"/>
              <w:rPr>
                <w:rFonts w:eastAsia="Times New Roman"/>
                <w:sz w:val="20"/>
                <w:szCs w:val="20"/>
              </w:rPr>
            </w:pPr>
          </w:p>
        </w:tc>
        <w:tc>
          <w:tcPr>
            <w:tcW w:w="0" w:type="auto"/>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rHeight w:val="450"/>
          <w:tblCellSpacing w:w="0" w:type="dxa"/>
          <w:jc w:val="center"/>
        </w:trPr>
        <w:tc>
          <w:tcPr>
            <w:tcW w:w="0" w:type="auto"/>
            <w:gridSpan w:val="5"/>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blCellSpacing w:w="0" w:type="dxa"/>
          <w:jc w:val="center"/>
        </w:trPr>
        <w:tc>
          <w:tcPr>
            <w:tcW w:w="0" w:type="auto"/>
            <w:hideMark/>
          </w:tcPr>
          <w:p w:rsidR="000F4402" w:rsidRDefault="000F4402">
            <w:pPr>
              <w:rPr>
                <w:rFonts w:ascii="Arial" w:eastAsia="Times New Roman" w:hAnsi="Arial" w:cs="Arial"/>
                <w:color w:val="666666"/>
                <w:sz w:val="15"/>
                <w:szCs w:val="15"/>
              </w:rPr>
            </w:pPr>
            <w:r>
              <w:rPr>
                <w:rFonts w:ascii="Arial" w:eastAsia="Times New Roman" w:hAnsi="Arial" w:cs="Arial"/>
                <w:color w:val="666666"/>
                <w:sz w:val="15"/>
                <w:szCs w:val="15"/>
              </w:rPr>
              <w:t> </w:t>
            </w:r>
          </w:p>
        </w:tc>
        <w:tc>
          <w:tcPr>
            <w:tcW w:w="0" w:type="auto"/>
            <w:gridSpan w:val="3"/>
            <w:hideMark/>
          </w:tcPr>
          <w:p w:rsidR="000F4402" w:rsidRDefault="000F4402">
            <w:pPr>
              <w:pStyle w:val="NormalWeb"/>
              <w:jc w:val="center"/>
              <w:rPr>
                <w:rFonts w:ascii="Arial" w:hAnsi="Arial" w:cs="Arial"/>
                <w:color w:val="666666"/>
                <w:sz w:val="15"/>
                <w:szCs w:val="15"/>
              </w:rPr>
            </w:pPr>
            <w:r>
              <w:rPr>
                <w:rFonts w:ascii="Arial" w:hAnsi="Arial" w:cs="Arial"/>
                <w:color w:val="666666"/>
                <w:sz w:val="15"/>
                <w:szCs w:val="15"/>
              </w:rPr>
              <w:t xml:space="preserve">Please do not forward this email as its survey link is unique to you. </w:t>
            </w:r>
            <w:r>
              <w:rPr>
                <w:rFonts w:ascii="Arial" w:hAnsi="Arial" w:cs="Arial"/>
                <w:color w:val="666666"/>
                <w:sz w:val="15"/>
                <w:szCs w:val="15"/>
              </w:rPr>
              <w:br/>
            </w:r>
            <w:hyperlink r:id="rId6" w:tgtFrame="_blank" w:history="1">
              <w:r>
                <w:rPr>
                  <w:rStyle w:val="Hyperlink"/>
                  <w:rFonts w:ascii="Arial" w:hAnsi="Arial" w:cs="Arial"/>
                  <w:color w:val="333333"/>
                  <w:sz w:val="15"/>
                  <w:szCs w:val="15"/>
                </w:rPr>
                <w:t>Unsubscribe</w:t>
              </w:r>
            </w:hyperlink>
            <w:r>
              <w:rPr>
                <w:rFonts w:ascii="Arial" w:hAnsi="Arial" w:cs="Arial"/>
                <w:color w:val="666666"/>
                <w:sz w:val="15"/>
                <w:szCs w:val="15"/>
              </w:rPr>
              <w:t xml:space="preserve"> from this list</w:t>
            </w:r>
          </w:p>
        </w:tc>
        <w:tc>
          <w:tcPr>
            <w:tcW w:w="0" w:type="auto"/>
            <w:hideMark/>
          </w:tcPr>
          <w:p w:rsidR="000F4402" w:rsidRDefault="000F4402">
            <w:pPr>
              <w:rPr>
                <w:rFonts w:ascii="Arial" w:eastAsia="Times New Roman" w:hAnsi="Arial" w:cs="Arial"/>
                <w:color w:val="666666"/>
                <w:sz w:val="15"/>
                <w:szCs w:val="15"/>
              </w:rPr>
            </w:pPr>
            <w:r>
              <w:rPr>
                <w:rFonts w:ascii="Arial" w:eastAsia="Times New Roman" w:hAnsi="Arial" w:cs="Arial"/>
                <w:color w:val="666666"/>
                <w:sz w:val="15"/>
                <w:szCs w:val="15"/>
              </w:rPr>
              <w:t> </w:t>
            </w:r>
          </w:p>
        </w:tc>
      </w:tr>
      <w:tr w:rsidR="000F4402" w:rsidTr="000F4402">
        <w:trPr>
          <w:trHeight w:val="300"/>
          <w:tblCellSpacing w:w="0" w:type="dxa"/>
          <w:jc w:val="center"/>
        </w:trPr>
        <w:tc>
          <w:tcPr>
            <w:tcW w:w="0" w:type="auto"/>
            <w:gridSpan w:val="5"/>
            <w:vAlign w:val="center"/>
            <w:hideMark/>
          </w:tcPr>
          <w:p w:rsidR="000F4402" w:rsidRDefault="000F4402">
            <w:pPr>
              <w:rPr>
                <w:rFonts w:ascii="Arial" w:eastAsia="Times New Roman" w:hAnsi="Arial" w:cs="Arial"/>
              </w:rPr>
            </w:pPr>
            <w:r>
              <w:rPr>
                <w:rFonts w:ascii="Arial" w:eastAsia="Times New Roman" w:hAnsi="Arial" w:cs="Arial"/>
              </w:rPr>
              <w:t> </w:t>
            </w:r>
          </w:p>
        </w:tc>
      </w:tr>
      <w:tr w:rsidR="000F4402" w:rsidTr="000F4402">
        <w:trPr>
          <w:tblCellSpacing w:w="0" w:type="dxa"/>
          <w:jc w:val="center"/>
        </w:trPr>
        <w:tc>
          <w:tcPr>
            <w:tcW w:w="0" w:type="auto"/>
            <w:gridSpan w:val="5"/>
            <w:vAlign w:val="center"/>
            <w:hideMark/>
          </w:tcPr>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4216"/>
              <w:gridCol w:w="5144"/>
            </w:tblGrid>
            <w:tr w:rsidR="000F4402">
              <w:trPr>
                <w:tblCellSpacing w:w="15" w:type="dxa"/>
                <w:jc w:val="center"/>
              </w:trPr>
              <w:tc>
                <w:tcPr>
                  <w:tcW w:w="2250" w:type="pct"/>
                  <w:vAlign w:val="center"/>
                  <w:hideMark/>
                </w:tcPr>
                <w:p w:rsidR="000F4402" w:rsidRDefault="000F4402">
                  <w:pPr>
                    <w:jc w:val="right"/>
                    <w:rPr>
                      <w:rFonts w:eastAsia="Times New Roman"/>
                      <w:color w:val="999999"/>
                      <w:sz w:val="15"/>
                      <w:szCs w:val="15"/>
                    </w:rPr>
                  </w:pPr>
                  <w:r>
                    <w:rPr>
                      <w:rFonts w:eastAsia="Times New Roman"/>
                      <w:color w:val="999999"/>
                      <w:sz w:val="15"/>
                      <w:szCs w:val="15"/>
                    </w:rPr>
                    <w:t>Powered by</w:t>
                  </w:r>
                </w:p>
              </w:tc>
              <w:tc>
                <w:tcPr>
                  <w:tcW w:w="2750" w:type="pct"/>
                  <w:vAlign w:val="center"/>
                  <w:hideMark/>
                </w:tcPr>
                <w:p w:rsidR="000F4402" w:rsidRDefault="000F4402">
                  <w:pPr>
                    <w:rPr>
                      <w:rFonts w:eastAsia="Times New Roman"/>
                    </w:rPr>
                  </w:pPr>
                  <w:r>
                    <w:rPr>
                      <w:rFonts w:eastAsia="Times New Roman"/>
                      <w:noProof/>
                    </w:rPr>
                    <w:drawing>
                      <wp:inline distT="0" distB="0" distL="0" distR="0">
                        <wp:extent cx="1238250" cy="161925"/>
                        <wp:effectExtent l="0" t="0" r="0" b="9525"/>
                        <wp:docPr id="1" name="Picture 1" descr="SurveyMonk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Monke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61925"/>
                                </a:xfrm>
                                <a:prstGeom prst="rect">
                                  <a:avLst/>
                                </a:prstGeom>
                                <a:noFill/>
                                <a:ln>
                                  <a:noFill/>
                                </a:ln>
                              </pic:spPr>
                            </pic:pic>
                          </a:graphicData>
                        </a:graphic>
                      </wp:inline>
                    </w:drawing>
                  </w:r>
                </w:p>
              </w:tc>
            </w:tr>
          </w:tbl>
          <w:p w:rsidR="000F4402" w:rsidRDefault="000F4402">
            <w:pPr>
              <w:jc w:val="center"/>
              <w:rPr>
                <w:rFonts w:eastAsia="Times New Roman"/>
                <w:sz w:val="20"/>
                <w:szCs w:val="20"/>
              </w:rPr>
            </w:pPr>
          </w:p>
        </w:tc>
      </w:tr>
      <w:tr w:rsidR="000F4402" w:rsidTr="000F4402">
        <w:trPr>
          <w:trHeight w:val="300"/>
          <w:tblCellSpacing w:w="0" w:type="dxa"/>
          <w:jc w:val="center"/>
        </w:trPr>
        <w:tc>
          <w:tcPr>
            <w:tcW w:w="0" w:type="auto"/>
            <w:gridSpan w:val="5"/>
            <w:vAlign w:val="center"/>
            <w:hideMark/>
          </w:tcPr>
          <w:p w:rsidR="000F4402" w:rsidRDefault="000F4402">
            <w:pPr>
              <w:rPr>
                <w:rFonts w:ascii="Arial" w:eastAsia="Times New Roman" w:hAnsi="Arial" w:cs="Arial"/>
              </w:rPr>
            </w:pPr>
            <w:r>
              <w:rPr>
                <w:rFonts w:ascii="Arial" w:eastAsia="Times New Roman" w:hAnsi="Arial" w:cs="Arial"/>
              </w:rPr>
              <w:t> </w:t>
            </w:r>
          </w:p>
        </w:tc>
      </w:tr>
    </w:tbl>
    <w:p w:rsidR="00F207EA" w:rsidRDefault="00F207EA" w:rsidP="000F4402">
      <w:pPr>
        <w:rPr>
          <w:rFonts w:eastAsia="Times New Roman"/>
        </w:rPr>
      </w:pPr>
    </w:p>
    <w:p w:rsidR="00F207EA" w:rsidRDefault="00F207EA">
      <w:pPr>
        <w:spacing w:after="160" w:line="259" w:lineRule="auto"/>
        <w:rPr>
          <w:rFonts w:eastAsia="Times New Roman"/>
        </w:rPr>
      </w:pPr>
      <w:r>
        <w:rPr>
          <w:rFonts w:eastAsia="Times New Roman"/>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300"/>
        <w:gridCol w:w="467"/>
        <w:gridCol w:w="7826"/>
        <w:gridCol w:w="467"/>
        <w:gridCol w:w="300"/>
      </w:tblGrid>
      <w:tr w:rsidR="00F207EA" w:rsidTr="00F207EA">
        <w:trPr>
          <w:trHeight w:val="600"/>
          <w:tblCellSpacing w:w="0" w:type="dxa"/>
          <w:jc w:val="center"/>
        </w:trPr>
        <w:tc>
          <w:tcPr>
            <w:tcW w:w="0" w:type="auto"/>
            <w:gridSpan w:val="5"/>
            <w:shd w:val="clear" w:color="auto" w:fill="183D68"/>
            <w:vAlign w:val="center"/>
            <w:hideMark/>
          </w:tcPr>
          <w:p w:rsidR="00F207EA" w:rsidRDefault="00F207EA">
            <w:pPr>
              <w:rPr>
                <w:rFonts w:ascii="Arial" w:eastAsia="Times New Roman" w:hAnsi="Arial" w:cs="Arial"/>
              </w:rPr>
            </w:pPr>
            <w:r>
              <w:rPr>
                <w:rFonts w:ascii="Arial" w:eastAsia="Times New Roman" w:hAnsi="Arial" w:cs="Arial"/>
              </w:rPr>
              <w:lastRenderedPageBreak/>
              <w:t> </w:t>
            </w:r>
          </w:p>
        </w:tc>
      </w:tr>
      <w:tr w:rsidR="00637B65" w:rsidTr="00F207EA">
        <w:trPr>
          <w:tblCellSpacing w:w="0" w:type="dxa"/>
          <w:jc w:val="center"/>
        </w:trPr>
        <w:tc>
          <w:tcPr>
            <w:tcW w:w="300" w:type="dxa"/>
            <w:shd w:val="clear" w:color="auto" w:fill="183D68"/>
            <w:vAlign w:val="center"/>
            <w:hideMark/>
          </w:tcPr>
          <w:p w:rsidR="00F207EA" w:rsidRDefault="00F207EA">
            <w:pPr>
              <w:rPr>
                <w:rFonts w:ascii="Arial" w:eastAsia="Times New Roman" w:hAnsi="Arial" w:cs="Arial"/>
              </w:rPr>
            </w:pPr>
            <w:r>
              <w:rPr>
                <w:rFonts w:ascii="Arial" w:eastAsia="Times New Roman" w:hAnsi="Arial" w:cs="Arial"/>
              </w:rPr>
              <w:t> </w:t>
            </w:r>
          </w:p>
        </w:tc>
        <w:tc>
          <w:tcPr>
            <w:tcW w:w="300" w:type="dxa"/>
            <w:shd w:val="clear" w:color="auto" w:fill="183D68"/>
            <w:vAlign w:val="center"/>
            <w:hideMark/>
          </w:tcPr>
          <w:p w:rsidR="00F207EA" w:rsidRDefault="00F207EA">
            <w:pPr>
              <w:rPr>
                <w:rFonts w:ascii="Arial" w:eastAsia="Times New Roman" w:hAnsi="Arial" w:cs="Arial"/>
              </w:rPr>
            </w:pPr>
            <w:r>
              <w:rPr>
                <w:rFonts w:ascii="Arial" w:eastAsia="Times New Roman" w:hAnsi="Arial" w:cs="Arial"/>
              </w:rPr>
              <w:t> </w:t>
            </w:r>
          </w:p>
        </w:tc>
        <w:tc>
          <w:tcPr>
            <w:tcW w:w="0" w:type="auto"/>
            <w:shd w:val="clear" w:color="auto" w:fill="183D68"/>
            <w:vAlign w:val="center"/>
            <w:hideMark/>
          </w:tcPr>
          <w:p w:rsidR="00F207EA" w:rsidRDefault="00F207EA">
            <w:pPr>
              <w:jc w:val="center"/>
              <w:rPr>
                <w:rFonts w:ascii="Arial" w:eastAsia="Times New Roman" w:hAnsi="Arial" w:cs="Arial"/>
                <w:color w:val="FFFFFF"/>
                <w:spacing w:val="15"/>
                <w:sz w:val="44"/>
                <w:szCs w:val="44"/>
              </w:rPr>
            </w:pPr>
            <w:r>
              <w:rPr>
                <w:rFonts w:ascii="Arial" w:eastAsia="Times New Roman" w:hAnsi="Arial" w:cs="Arial"/>
                <w:color w:val="FFFFFF"/>
                <w:spacing w:val="15"/>
                <w:sz w:val="44"/>
                <w:szCs w:val="44"/>
              </w:rPr>
              <w:t xml:space="preserve">NPGS Germplasm Requestor Survey </w:t>
            </w:r>
          </w:p>
        </w:tc>
        <w:tc>
          <w:tcPr>
            <w:tcW w:w="300" w:type="dxa"/>
            <w:shd w:val="clear" w:color="auto" w:fill="183D68"/>
            <w:vAlign w:val="center"/>
            <w:hideMark/>
          </w:tcPr>
          <w:p w:rsidR="00F207EA" w:rsidRDefault="00F207EA">
            <w:pPr>
              <w:rPr>
                <w:rFonts w:ascii="Arial" w:eastAsia="Times New Roman" w:hAnsi="Arial" w:cs="Arial"/>
              </w:rPr>
            </w:pPr>
            <w:r>
              <w:rPr>
                <w:rFonts w:ascii="Arial" w:eastAsia="Times New Roman" w:hAnsi="Arial" w:cs="Arial"/>
              </w:rPr>
              <w:t> </w:t>
            </w:r>
          </w:p>
        </w:tc>
        <w:tc>
          <w:tcPr>
            <w:tcW w:w="300" w:type="dxa"/>
            <w:shd w:val="clear" w:color="auto" w:fill="183D68"/>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rHeight w:val="600"/>
          <w:tblCellSpacing w:w="0" w:type="dxa"/>
          <w:jc w:val="center"/>
        </w:trPr>
        <w:tc>
          <w:tcPr>
            <w:tcW w:w="0" w:type="auto"/>
            <w:gridSpan w:val="5"/>
            <w:shd w:val="clear" w:color="auto" w:fill="183D68"/>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rHeight w:val="150"/>
          <w:tblCellSpacing w:w="0" w:type="dxa"/>
          <w:jc w:val="center"/>
        </w:trPr>
        <w:tc>
          <w:tcPr>
            <w:tcW w:w="0" w:type="auto"/>
            <w:gridSpan w:val="5"/>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blCellSpacing w:w="0" w:type="dxa"/>
          <w:jc w:val="center"/>
        </w:trPr>
        <w:tc>
          <w:tcPr>
            <w:tcW w:w="0" w:type="auto"/>
            <w:vAlign w:val="center"/>
            <w:hideMark/>
          </w:tcPr>
          <w:p w:rsidR="00F207EA" w:rsidRDefault="00F207EA">
            <w:pPr>
              <w:rPr>
                <w:rFonts w:ascii="Arial" w:eastAsia="Times New Roman" w:hAnsi="Arial" w:cs="Arial"/>
              </w:rPr>
            </w:pPr>
            <w:r>
              <w:rPr>
                <w:rFonts w:ascii="Arial" w:eastAsia="Times New Roman" w:hAnsi="Arial" w:cs="Arial"/>
              </w:rPr>
              <w:t> </w:t>
            </w:r>
          </w:p>
        </w:tc>
        <w:tc>
          <w:tcPr>
            <w:tcW w:w="0" w:type="auto"/>
            <w:gridSpan w:val="3"/>
            <w:hideMark/>
          </w:tcPr>
          <w:p w:rsidR="00F207EA" w:rsidRDefault="00F207EA" w:rsidP="00637B65">
            <w:pPr>
              <w:pStyle w:val="NormalWeb"/>
              <w:spacing w:after="240" w:afterAutospacing="0"/>
              <w:rPr>
                <w:rFonts w:ascii="Arial" w:hAnsi="Arial" w:cs="Arial"/>
                <w:color w:val="666666"/>
                <w:sz w:val="20"/>
                <w:szCs w:val="20"/>
              </w:rPr>
            </w:pPr>
            <w:r>
              <w:rPr>
                <w:rFonts w:ascii="Arial" w:hAnsi="Arial" w:cs="Arial"/>
                <w:color w:val="666666"/>
                <w:sz w:val="20"/>
                <w:szCs w:val="20"/>
              </w:rPr>
              <w:t>Dear NPGS User</w:t>
            </w:r>
            <w:r w:rsidR="006A4868">
              <w:rPr>
                <w:rFonts w:ascii="Arial" w:hAnsi="Arial" w:cs="Arial"/>
                <w:color w:val="666666"/>
                <w:sz w:val="20"/>
                <w:szCs w:val="20"/>
              </w:rPr>
              <w:t xml:space="preserve">, </w:t>
            </w:r>
            <w:r>
              <w:rPr>
                <w:rFonts w:ascii="Arial" w:hAnsi="Arial" w:cs="Arial"/>
                <w:color w:val="666666"/>
                <w:sz w:val="20"/>
                <w:szCs w:val="20"/>
              </w:rPr>
              <w:br/>
            </w:r>
            <w:r>
              <w:rPr>
                <w:rFonts w:ascii="Arial" w:hAnsi="Arial" w:cs="Arial"/>
                <w:color w:val="666666"/>
                <w:sz w:val="20"/>
                <w:szCs w:val="20"/>
              </w:rPr>
              <w:br/>
              <w:t>We recently contacted you about a survey, but haven't received your responses. We'd really appreciate your participation.</w:t>
            </w:r>
            <w:r>
              <w:rPr>
                <w:rFonts w:ascii="Arial" w:hAnsi="Arial" w:cs="Arial"/>
                <w:color w:val="666666"/>
                <w:sz w:val="20"/>
                <w:szCs w:val="20"/>
              </w:rPr>
              <w:br/>
            </w:r>
            <w:r>
              <w:rPr>
                <w:rFonts w:ascii="Arial" w:hAnsi="Arial" w:cs="Arial"/>
                <w:color w:val="666666"/>
                <w:sz w:val="20"/>
                <w:szCs w:val="20"/>
              </w:rPr>
              <w:br/>
              <w:t xml:space="preserve">Click the button below to start or continue the survey. </w:t>
            </w:r>
            <w:r w:rsidR="00637B65">
              <w:rPr>
                <w:rFonts w:ascii="Arial" w:hAnsi="Arial" w:cs="Arial"/>
                <w:color w:val="666666"/>
                <w:sz w:val="20"/>
                <w:szCs w:val="20"/>
              </w:rPr>
              <w:t xml:space="preserve">If you need any assistance, feel free to call USDA at 202-694-5515.  Thank you for your time.  </w:t>
            </w:r>
          </w:p>
        </w:tc>
        <w:tc>
          <w:tcPr>
            <w:tcW w:w="0" w:type="auto"/>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rHeight w:val="450"/>
          <w:tblCellSpacing w:w="0" w:type="dxa"/>
          <w:jc w:val="center"/>
        </w:trPr>
        <w:tc>
          <w:tcPr>
            <w:tcW w:w="0" w:type="auto"/>
            <w:gridSpan w:val="5"/>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blCellSpacing w:w="0" w:type="dxa"/>
          <w:jc w:val="center"/>
        </w:trPr>
        <w:tc>
          <w:tcPr>
            <w:tcW w:w="0" w:type="auto"/>
            <w:vAlign w:val="center"/>
            <w:hideMark/>
          </w:tcPr>
          <w:p w:rsidR="00F207EA" w:rsidRDefault="00F207EA">
            <w:pPr>
              <w:rPr>
                <w:rFonts w:ascii="Arial" w:eastAsia="Times New Roman" w:hAnsi="Arial" w:cs="Arial"/>
              </w:rPr>
            </w:pPr>
            <w:r>
              <w:rPr>
                <w:rFonts w:ascii="Arial" w:eastAsia="Times New Roman" w:hAnsi="Arial" w:cs="Arial"/>
              </w:rPr>
              <w:t> </w:t>
            </w:r>
          </w:p>
        </w:tc>
        <w:tc>
          <w:tcPr>
            <w:tcW w:w="0" w:type="auto"/>
            <w:gridSpan w:val="3"/>
            <w:vAlign w:val="center"/>
            <w:hideMark/>
          </w:tcPr>
          <w:tbl>
            <w:tblPr>
              <w:tblW w:w="0" w:type="auto"/>
              <w:jc w:val="center"/>
              <w:tblCellSpacing w:w="0" w:type="dxa"/>
              <w:tblBorders>
                <w:top w:val="single" w:sz="6" w:space="0" w:color="BBBBBB"/>
                <w:left w:val="single" w:sz="6" w:space="0" w:color="BBBBBB"/>
                <w:bottom w:val="single" w:sz="6" w:space="0" w:color="BBBBBB"/>
                <w:right w:val="single" w:sz="6" w:space="0" w:color="BBBBBB"/>
              </w:tblBorders>
              <w:shd w:val="clear" w:color="auto" w:fill="183D68"/>
              <w:tblCellMar>
                <w:top w:w="150" w:type="dxa"/>
                <w:left w:w="270" w:type="dxa"/>
                <w:bottom w:w="150" w:type="dxa"/>
                <w:right w:w="270" w:type="dxa"/>
              </w:tblCellMar>
              <w:tblLook w:val="04A0" w:firstRow="1" w:lastRow="0" w:firstColumn="1" w:lastColumn="0" w:noHBand="0" w:noVBand="1"/>
            </w:tblPr>
            <w:tblGrid>
              <w:gridCol w:w="1870"/>
            </w:tblGrid>
            <w:tr w:rsidR="00F207EA">
              <w:trPr>
                <w:tblCellSpacing w:w="0" w:type="dxa"/>
                <w:jc w:val="center"/>
              </w:trPr>
              <w:tc>
                <w:tcPr>
                  <w:tcW w:w="0" w:type="auto"/>
                  <w:tcBorders>
                    <w:top w:val="nil"/>
                    <w:left w:val="nil"/>
                    <w:bottom w:val="nil"/>
                    <w:right w:val="nil"/>
                  </w:tcBorders>
                  <w:shd w:val="clear" w:color="auto" w:fill="183D68"/>
                  <w:vAlign w:val="center"/>
                  <w:hideMark/>
                </w:tcPr>
                <w:p w:rsidR="00F207EA" w:rsidRDefault="00E036DF">
                  <w:pPr>
                    <w:jc w:val="center"/>
                    <w:rPr>
                      <w:rFonts w:eastAsia="Times New Roman"/>
                      <w:color w:val="FFFFFF"/>
                      <w:spacing w:val="15"/>
                      <w:sz w:val="21"/>
                      <w:szCs w:val="21"/>
                    </w:rPr>
                  </w:pPr>
                  <w:hyperlink w:tgtFrame="_blank" w:history="1">
                    <w:r w:rsidR="00F207EA">
                      <w:rPr>
                        <w:rStyle w:val="Hyperlink"/>
                        <w:rFonts w:eastAsia="Times New Roman"/>
                        <w:color w:val="FFFFFF"/>
                        <w:spacing w:val="15"/>
                        <w:sz w:val="21"/>
                        <w:szCs w:val="21"/>
                        <w:u w:val="none"/>
                      </w:rPr>
                      <w:t>Begin Survey</w:t>
                    </w:r>
                  </w:hyperlink>
                  <w:r w:rsidR="00F207EA">
                    <w:rPr>
                      <w:rFonts w:eastAsia="Times New Roman"/>
                      <w:color w:val="FFFFFF"/>
                      <w:spacing w:val="15"/>
                      <w:sz w:val="21"/>
                      <w:szCs w:val="21"/>
                    </w:rPr>
                    <w:t xml:space="preserve"> </w:t>
                  </w:r>
                </w:p>
              </w:tc>
            </w:tr>
          </w:tbl>
          <w:p w:rsidR="00F207EA" w:rsidRDefault="00F207EA">
            <w:pPr>
              <w:jc w:val="center"/>
              <w:rPr>
                <w:rFonts w:eastAsia="Times New Roman"/>
                <w:sz w:val="20"/>
                <w:szCs w:val="20"/>
              </w:rPr>
            </w:pPr>
          </w:p>
        </w:tc>
        <w:tc>
          <w:tcPr>
            <w:tcW w:w="0" w:type="auto"/>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rHeight w:val="450"/>
          <w:tblCellSpacing w:w="0" w:type="dxa"/>
          <w:jc w:val="center"/>
        </w:trPr>
        <w:tc>
          <w:tcPr>
            <w:tcW w:w="0" w:type="auto"/>
            <w:gridSpan w:val="5"/>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blCellSpacing w:w="0" w:type="dxa"/>
          <w:jc w:val="center"/>
        </w:trPr>
        <w:tc>
          <w:tcPr>
            <w:tcW w:w="0" w:type="auto"/>
            <w:hideMark/>
          </w:tcPr>
          <w:p w:rsidR="00F207EA" w:rsidRDefault="00F207EA">
            <w:pPr>
              <w:rPr>
                <w:rFonts w:ascii="Arial" w:eastAsia="Times New Roman" w:hAnsi="Arial" w:cs="Arial"/>
                <w:color w:val="666666"/>
                <w:sz w:val="15"/>
                <w:szCs w:val="15"/>
              </w:rPr>
            </w:pPr>
            <w:r>
              <w:rPr>
                <w:rFonts w:ascii="Arial" w:eastAsia="Times New Roman" w:hAnsi="Arial" w:cs="Arial"/>
                <w:color w:val="666666"/>
                <w:sz w:val="15"/>
                <w:szCs w:val="15"/>
              </w:rPr>
              <w:t> </w:t>
            </w:r>
          </w:p>
        </w:tc>
        <w:tc>
          <w:tcPr>
            <w:tcW w:w="0" w:type="auto"/>
            <w:gridSpan w:val="3"/>
            <w:hideMark/>
          </w:tcPr>
          <w:p w:rsidR="00F207EA" w:rsidRDefault="00F207EA">
            <w:pPr>
              <w:pStyle w:val="NormalWeb"/>
              <w:jc w:val="center"/>
              <w:rPr>
                <w:rFonts w:ascii="Arial" w:hAnsi="Arial" w:cs="Arial"/>
                <w:color w:val="666666"/>
                <w:sz w:val="15"/>
                <w:szCs w:val="15"/>
              </w:rPr>
            </w:pPr>
            <w:r>
              <w:rPr>
                <w:rFonts w:ascii="Arial" w:hAnsi="Arial" w:cs="Arial"/>
                <w:color w:val="666666"/>
                <w:sz w:val="15"/>
                <w:szCs w:val="15"/>
              </w:rPr>
              <w:t xml:space="preserve">Please do not forward this email as its survey link is unique to you. </w:t>
            </w:r>
            <w:r>
              <w:rPr>
                <w:rFonts w:ascii="Arial" w:hAnsi="Arial" w:cs="Arial"/>
                <w:color w:val="666666"/>
                <w:sz w:val="15"/>
                <w:szCs w:val="15"/>
              </w:rPr>
              <w:br/>
            </w:r>
            <w:hyperlink w:tgtFrame="_blank" w:history="1">
              <w:r>
                <w:rPr>
                  <w:rStyle w:val="Hyperlink"/>
                  <w:rFonts w:ascii="Arial" w:hAnsi="Arial" w:cs="Arial"/>
                  <w:color w:val="333333"/>
                  <w:sz w:val="15"/>
                  <w:szCs w:val="15"/>
                </w:rPr>
                <w:t>Unsubscribe</w:t>
              </w:r>
            </w:hyperlink>
            <w:r>
              <w:rPr>
                <w:rFonts w:ascii="Arial" w:hAnsi="Arial" w:cs="Arial"/>
                <w:color w:val="666666"/>
                <w:sz w:val="15"/>
                <w:szCs w:val="15"/>
              </w:rPr>
              <w:t xml:space="preserve"> from this list</w:t>
            </w:r>
          </w:p>
        </w:tc>
        <w:tc>
          <w:tcPr>
            <w:tcW w:w="0" w:type="auto"/>
            <w:hideMark/>
          </w:tcPr>
          <w:p w:rsidR="00F207EA" w:rsidRDefault="00F207EA">
            <w:pPr>
              <w:rPr>
                <w:rFonts w:ascii="Arial" w:eastAsia="Times New Roman" w:hAnsi="Arial" w:cs="Arial"/>
                <w:color w:val="666666"/>
                <w:sz w:val="15"/>
                <w:szCs w:val="15"/>
              </w:rPr>
            </w:pPr>
            <w:r>
              <w:rPr>
                <w:rFonts w:ascii="Arial" w:eastAsia="Times New Roman" w:hAnsi="Arial" w:cs="Arial"/>
                <w:color w:val="666666"/>
                <w:sz w:val="15"/>
                <w:szCs w:val="15"/>
              </w:rPr>
              <w:t> </w:t>
            </w:r>
          </w:p>
        </w:tc>
      </w:tr>
      <w:tr w:rsidR="00F207EA" w:rsidTr="00F207EA">
        <w:trPr>
          <w:trHeight w:val="300"/>
          <w:tblCellSpacing w:w="0" w:type="dxa"/>
          <w:jc w:val="center"/>
        </w:trPr>
        <w:tc>
          <w:tcPr>
            <w:tcW w:w="0" w:type="auto"/>
            <w:gridSpan w:val="5"/>
            <w:vAlign w:val="center"/>
            <w:hideMark/>
          </w:tcPr>
          <w:p w:rsidR="00F207EA" w:rsidRDefault="00F207EA">
            <w:pPr>
              <w:rPr>
                <w:rFonts w:ascii="Arial" w:eastAsia="Times New Roman" w:hAnsi="Arial" w:cs="Arial"/>
              </w:rPr>
            </w:pPr>
            <w:r>
              <w:rPr>
                <w:rFonts w:ascii="Arial" w:eastAsia="Times New Roman" w:hAnsi="Arial" w:cs="Arial"/>
              </w:rPr>
              <w:t> </w:t>
            </w:r>
          </w:p>
        </w:tc>
      </w:tr>
      <w:tr w:rsidR="00F207EA" w:rsidTr="00F207EA">
        <w:trPr>
          <w:tblCellSpacing w:w="0" w:type="dxa"/>
          <w:jc w:val="center"/>
        </w:trPr>
        <w:tc>
          <w:tcPr>
            <w:tcW w:w="0" w:type="auto"/>
            <w:gridSpan w:val="5"/>
            <w:vAlign w:val="center"/>
            <w:hideMark/>
          </w:tcPr>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4216"/>
              <w:gridCol w:w="5144"/>
            </w:tblGrid>
            <w:tr w:rsidR="00F207EA">
              <w:trPr>
                <w:tblCellSpacing w:w="15" w:type="dxa"/>
                <w:jc w:val="center"/>
              </w:trPr>
              <w:tc>
                <w:tcPr>
                  <w:tcW w:w="2250" w:type="pct"/>
                  <w:vAlign w:val="center"/>
                  <w:hideMark/>
                </w:tcPr>
                <w:p w:rsidR="00F207EA" w:rsidRDefault="00F207EA">
                  <w:pPr>
                    <w:jc w:val="right"/>
                    <w:rPr>
                      <w:rFonts w:eastAsia="Times New Roman"/>
                      <w:color w:val="999999"/>
                      <w:sz w:val="15"/>
                      <w:szCs w:val="15"/>
                    </w:rPr>
                  </w:pPr>
                  <w:r>
                    <w:rPr>
                      <w:rFonts w:eastAsia="Times New Roman"/>
                      <w:color w:val="999999"/>
                      <w:sz w:val="15"/>
                      <w:szCs w:val="15"/>
                    </w:rPr>
                    <w:t>Powered by</w:t>
                  </w:r>
                </w:p>
              </w:tc>
              <w:tc>
                <w:tcPr>
                  <w:tcW w:w="2750" w:type="pct"/>
                  <w:vAlign w:val="center"/>
                  <w:hideMark/>
                </w:tcPr>
                <w:p w:rsidR="00F207EA" w:rsidRDefault="00F207EA">
                  <w:pPr>
                    <w:rPr>
                      <w:rFonts w:eastAsia="Times New Roman"/>
                    </w:rPr>
                  </w:pPr>
                  <w:r>
                    <w:rPr>
                      <w:rFonts w:eastAsia="Times New Roman"/>
                      <w:noProof/>
                    </w:rPr>
                    <w:drawing>
                      <wp:inline distT="0" distB="0" distL="0" distR="0">
                        <wp:extent cx="1238250" cy="161925"/>
                        <wp:effectExtent l="0" t="0" r="0" b="9525"/>
                        <wp:docPr id="2" name="Picture 2" descr="SurveyMonk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Monke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61925"/>
                                </a:xfrm>
                                <a:prstGeom prst="rect">
                                  <a:avLst/>
                                </a:prstGeom>
                                <a:noFill/>
                                <a:ln>
                                  <a:noFill/>
                                </a:ln>
                              </pic:spPr>
                            </pic:pic>
                          </a:graphicData>
                        </a:graphic>
                      </wp:inline>
                    </w:drawing>
                  </w:r>
                </w:p>
              </w:tc>
            </w:tr>
          </w:tbl>
          <w:p w:rsidR="00F207EA" w:rsidRDefault="00F207EA">
            <w:pPr>
              <w:jc w:val="center"/>
              <w:rPr>
                <w:rFonts w:eastAsia="Times New Roman"/>
                <w:sz w:val="20"/>
                <w:szCs w:val="20"/>
              </w:rPr>
            </w:pPr>
          </w:p>
        </w:tc>
      </w:tr>
      <w:tr w:rsidR="00F207EA" w:rsidTr="00F207EA">
        <w:trPr>
          <w:trHeight w:val="300"/>
          <w:tblCellSpacing w:w="0" w:type="dxa"/>
          <w:jc w:val="center"/>
        </w:trPr>
        <w:tc>
          <w:tcPr>
            <w:tcW w:w="0" w:type="auto"/>
            <w:gridSpan w:val="5"/>
            <w:vAlign w:val="center"/>
            <w:hideMark/>
          </w:tcPr>
          <w:p w:rsidR="00F207EA" w:rsidRDefault="00F207EA">
            <w:pPr>
              <w:rPr>
                <w:rFonts w:ascii="Arial" w:eastAsia="Times New Roman" w:hAnsi="Arial" w:cs="Arial"/>
              </w:rPr>
            </w:pPr>
            <w:r>
              <w:rPr>
                <w:rFonts w:ascii="Arial" w:eastAsia="Times New Roman" w:hAnsi="Arial" w:cs="Arial"/>
              </w:rPr>
              <w:t> </w:t>
            </w:r>
          </w:p>
        </w:tc>
      </w:tr>
    </w:tbl>
    <w:p w:rsidR="00F207EA" w:rsidRDefault="00F207EA" w:rsidP="00F207EA">
      <w:pPr>
        <w:rPr>
          <w:rFonts w:eastAsia="Times New Roman"/>
        </w:rPr>
      </w:pPr>
    </w:p>
    <w:p w:rsidR="000F4402" w:rsidRDefault="000F4402" w:rsidP="000F4402">
      <w:pPr>
        <w:rPr>
          <w:rFonts w:eastAsia="Times New Roman"/>
        </w:rPr>
      </w:pPr>
    </w:p>
    <w:p w:rsidR="001530BF" w:rsidRDefault="001530BF"/>
    <w:sectPr w:rsidR="00153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02"/>
    <w:rsid w:val="00017601"/>
    <w:rsid w:val="00045106"/>
    <w:rsid w:val="000F4402"/>
    <w:rsid w:val="001530BF"/>
    <w:rsid w:val="001C2E70"/>
    <w:rsid w:val="001E1468"/>
    <w:rsid w:val="00332336"/>
    <w:rsid w:val="00545F91"/>
    <w:rsid w:val="00637B65"/>
    <w:rsid w:val="006A4868"/>
    <w:rsid w:val="00C34E29"/>
    <w:rsid w:val="00E036DF"/>
    <w:rsid w:val="00F207EA"/>
    <w:rsid w:val="00F9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400ED-8BA9-42D5-AF2D-6CA41CA2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0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402"/>
    <w:rPr>
      <w:color w:val="0000FF"/>
      <w:u w:val="single"/>
    </w:rPr>
  </w:style>
  <w:style w:type="paragraph" w:styleId="NormalWeb">
    <w:name w:val="Normal (Web)"/>
    <w:basedOn w:val="Normal"/>
    <w:uiPriority w:val="99"/>
    <w:unhideWhenUsed/>
    <w:rsid w:val="000F4402"/>
    <w:pPr>
      <w:spacing w:before="100" w:beforeAutospacing="1" w:after="100" w:afterAutospacing="1"/>
    </w:pPr>
  </w:style>
  <w:style w:type="paragraph" w:styleId="BalloonText">
    <w:name w:val="Balloon Text"/>
    <w:basedOn w:val="Normal"/>
    <w:link w:val="BalloonTextChar"/>
    <w:uiPriority w:val="99"/>
    <w:semiHidden/>
    <w:unhideWhenUsed/>
    <w:rsid w:val="0001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768761">
      <w:bodyDiv w:val="1"/>
      <w:marLeft w:val="0"/>
      <w:marRight w:val="0"/>
      <w:marTop w:val="0"/>
      <w:marBottom w:val="0"/>
      <w:divBdr>
        <w:top w:val="none" w:sz="0" w:space="0" w:color="auto"/>
        <w:left w:val="none" w:sz="0" w:space="0" w:color="auto"/>
        <w:bottom w:val="none" w:sz="0" w:space="0" w:color="auto"/>
        <w:right w:val="none" w:sz="0" w:space="0" w:color="auto"/>
      </w:divBdr>
    </w:div>
    <w:div w:id="10567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optout.aspx?sm=nDCgtBw9ldlTnoVFRIIQVw_3D_3D" TargetMode="External"/><Relationship Id="rId5" Type="http://schemas.openxmlformats.org/officeDocument/2006/relationships/hyperlink" Target="https://www.surveymonkey.com/r/Preview?sm=415swXxmjBfIrX_2B733KZfH8NyFifl470te1XEDWx9kI_3D" TargetMode="External"/><Relationship Id="rId4" Type="http://schemas.openxmlformats.org/officeDocument/2006/relationships/hyperlink" Target="https://dl.sciencesocieties.org/publications/cs/pdfs/46/3/10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Heisey, Paul - ERS</dc:creator>
  <cp:keywords/>
  <dc:description/>
  <cp:lastModifiedBy>Day-Rubenstein, Kelly - ERS</cp:lastModifiedBy>
  <cp:revision>2</cp:revision>
  <cp:lastPrinted>2017-03-09T15:57:00Z</cp:lastPrinted>
  <dcterms:created xsi:type="dcterms:W3CDTF">2017-04-12T20:43:00Z</dcterms:created>
  <dcterms:modified xsi:type="dcterms:W3CDTF">2017-04-12T20:43:00Z</dcterms:modified>
</cp:coreProperties>
</file>