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14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Regulations </w:t>
      </w:r>
      <w:r w:rsidR="0093497E">
        <w:rPr>
          <w:rFonts w:ascii="Times New Roman" w:hAnsi="Times New Roman" w:cs="Times New Roman"/>
          <w:b/>
          <w:sz w:val="24"/>
          <w:szCs w:val="24"/>
        </w:rPr>
        <w:t xml:space="preserve">for Voluntary </w:t>
      </w:r>
      <w:r>
        <w:rPr>
          <w:rFonts w:ascii="Times New Roman" w:hAnsi="Times New Roman" w:cs="Times New Roman"/>
          <w:b/>
          <w:sz w:val="24"/>
          <w:szCs w:val="24"/>
        </w:rPr>
        <w:t>Grading</w:t>
      </w:r>
      <w:r w:rsidR="0093497E">
        <w:rPr>
          <w:rFonts w:ascii="Times New Roman" w:hAnsi="Times New Roman" w:cs="Times New Roman"/>
          <w:b/>
          <w:sz w:val="24"/>
          <w:szCs w:val="24"/>
        </w:rPr>
        <w:t>, Certification, and Standards</w:t>
      </w:r>
    </w:p>
    <w:p w:rsid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CFR Part</w:t>
      </w:r>
      <w:r w:rsidR="00C27AE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54, 56, 62 and 70</w:t>
      </w:r>
    </w:p>
    <w:p w:rsid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0581-0128</w:t>
      </w:r>
    </w:p>
    <w:p w:rsidR="00183113" w:rsidRDefault="0093497E" w:rsidP="001831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2017</w:t>
      </w:r>
    </w:p>
    <w:p w:rsidR="00C5732B" w:rsidRDefault="00BB64F8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Federal Register published on </w:t>
      </w:r>
      <w:r w:rsidR="006E5313">
        <w:rPr>
          <w:rFonts w:ascii="Times New Roman" w:hAnsi="Times New Roman" w:cs="Times New Roman"/>
          <w:sz w:val="24"/>
          <w:szCs w:val="24"/>
        </w:rPr>
        <w:t>November 23, 2016</w:t>
      </w:r>
      <w:r>
        <w:rPr>
          <w:rFonts w:ascii="Times New Roman" w:hAnsi="Times New Roman" w:cs="Times New Roman"/>
          <w:sz w:val="24"/>
          <w:szCs w:val="24"/>
        </w:rPr>
        <w:t>, and Supporting Statement, w</w:t>
      </w:r>
      <w:r w:rsidR="00C5732B">
        <w:rPr>
          <w:rFonts w:ascii="Times New Roman" w:hAnsi="Times New Roman" w:cs="Times New Roman"/>
          <w:sz w:val="24"/>
          <w:szCs w:val="24"/>
        </w:rPr>
        <w:t>e are requesting OMB No. 0581-0</w:t>
      </w:r>
      <w:r w:rsidR="006E5313">
        <w:rPr>
          <w:rFonts w:ascii="Times New Roman" w:hAnsi="Times New Roman" w:cs="Times New Roman"/>
          <w:sz w:val="24"/>
          <w:szCs w:val="24"/>
        </w:rPr>
        <w:t>299,</w:t>
      </w:r>
      <w:r w:rsidR="00C5732B">
        <w:rPr>
          <w:rFonts w:ascii="Times New Roman" w:hAnsi="Times New Roman" w:cs="Times New Roman"/>
          <w:sz w:val="24"/>
          <w:szCs w:val="24"/>
        </w:rPr>
        <w:t xml:space="preserve"> </w:t>
      </w:r>
      <w:r w:rsidR="006E5313">
        <w:rPr>
          <w:rFonts w:ascii="Times New Roman" w:hAnsi="Times New Roman" w:cs="Times New Roman"/>
          <w:sz w:val="24"/>
          <w:szCs w:val="24"/>
        </w:rPr>
        <w:t xml:space="preserve">Processed Egg and Egg Products Verification Program approved on March 20, 2017 </w:t>
      </w:r>
      <w:r w:rsidR="00C5732B">
        <w:rPr>
          <w:rFonts w:ascii="Times New Roman" w:hAnsi="Times New Roman" w:cs="Times New Roman"/>
          <w:sz w:val="24"/>
          <w:szCs w:val="24"/>
        </w:rPr>
        <w:t xml:space="preserve">be merged into the </w:t>
      </w:r>
      <w:r w:rsidR="006E5313">
        <w:rPr>
          <w:rFonts w:ascii="Times New Roman" w:hAnsi="Times New Roman" w:cs="Times New Roman"/>
          <w:sz w:val="24"/>
          <w:szCs w:val="24"/>
        </w:rPr>
        <w:t xml:space="preserve">currently approved </w:t>
      </w:r>
      <w:r w:rsidR="00C5732B">
        <w:rPr>
          <w:rFonts w:ascii="Times New Roman" w:hAnsi="Times New Roman" w:cs="Times New Roman"/>
          <w:sz w:val="24"/>
          <w:szCs w:val="24"/>
        </w:rPr>
        <w:t>0581-0128 collection.  Upon approval</w:t>
      </w:r>
      <w:r w:rsidR="006E5313">
        <w:rPr>
          <w:rFonts w:ascii="Times New Roman" w:hAnsi="Times New Roman" w:cs="Times New Roman"/>
          <w:sz w:val="24"/>
          <w:szCs w:val="24"/>
        </w:rPr>
        <w:t xml:space="preserve"> to merge these collection packages</w:t>
      </w:r>
      <w:r w:rsidR="00C5732B">
        <w:rPr>
          <w:rFonts w:ascii="Times New Roman" w:hAnsi="Times New Roman" w:cs="Times New Roman"/>
          <w:sz w:val="24"/>
          <w:szCs w:val="24"/>
        </w:rPr>
        <w:t>, we will submit a Discontinuation Request to delete the 0581-0</w:t>
      </w:r>
      <w:r w:rsidR="006E5313">
        <w:rPr>
          <w:rFonts w:ascii="Times New Roman" w:hAnsi="Times New Roman" w:cs="Times New Roman"/>
          <w:sz w:val="24"/>
          <w:szCs w:val="24"/>
        </w:rPr>
        <w:t>299</w:t>
      </w:r>
      <w:r w:rsidR="00C5732B">
        <w:rPr>
          <w:rFonts w:ascii="Times New Roman" w:hAnsi="Times New Roman" w:cs="Times New Roman"/>
          <w:sz w:val="24"/>
          <w:szCs w:val="24"/>
        </w:rPr>
        <w:t xml:space="preserve"> collection</w:t>
      </w:r>
      <w:r w:rsidR="00347582">
        <w:rPr>
          <w:rFonts w:ascii="Times New Roman" w:hAnsi="Times New Roman" w:cs="Times New Roman"/>
          <w:sz w:val="24"/>
          <w:szCs w:val="24"/>
        </w:rPr>
        <w:t xml:space="preserve"> to prevent duplication</w:t>
      </w:r>
      <w:r w:rsidR="00C5732B">
        <w:rPr>
          <w:rFonts w:ascii="Times New Roman" w:hAnsi="Times New Roman" w:cs="Times New Roman"/>
          <w:sz w:val="24"/>
          <w:szCs w:val="24"/>
        </w:rPr>
        <w:t>.</w:t>
      </w:r>
    </w:p>
    <w:p w:rsidR="00347582" w:rsidRDefault="00C5732B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will increase the </w:t>
      </w:r>
      <w:r w:rsidR="00347582">
        <w:rPr>
          <w:rFonts w:ascii="Times New Roman" w:hAnsi="Times New Roman" w:cs="Times New Roman"/>
          <w:sz w:val="24"/>
          <w:szCs w:val="24"/>
        </w:rPr>
        <w:t xml:space="preserve">0581-0128 </w:t>
      </w:r>
      <w:r>
        <w:rPr>
          <w:rFonts w:ascii="Times New Roman" w:hAnsi="Times New Roman" w:cs="Times New Roman"/>
          <w:sz w:val="24"/>
          <w:szCs w:val="24"/>
        </w:rPr>
        <w:t xml:space="preserve">number of respondents by </w:t>
      </w:r>
      <w:r w:rsidR="006E53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3; number of annual responses by </w:t>
      </w:r>
      <w:r w:rsidR="006E5313">
        <w:rPr>
          <w:rFonts w:ascii="Times New Roman" w:hAnsi="Times New Roman" w:cs="Times New Roman"/>
          <w:sz w:val="24"/>
          <w:szCs w:val="24"/>
        </w:rPr>
        <w:t>645</w:t>
      </w:r>
      <w:r w:rsidR="00347582">
        <w:rPr>
          <w:rFonts w:ascii="Times New Roman" w:hAnsi="Times New Roman" w:cs="Times New Roman"/>
          <w:sz w:val="24"/>
          <w:szCs w:val="24"/>
        </w:rPr>
        <w:t xml:space="preserve">; and the burden hours by </w:t>
      </w:r>
      <w:r w:rsidR="006E5313">
        <w:rPr>
          <w:rFonts w:ascii="Times New Roman" w:hAnsi="Times New Roman" w:cs="Times New Roman"/>
          <w:sz w:val="24"/>
          <w:szCs w:val="24"/>
        </w:rPr>
        <w:t>129</w:t>
      </w:r>
      <w:r w:rsidR="00347582">
        <w:rPr>
          <w:rFonts w:ascii="Times New Roman" w:hAnsi="Times New Roman" w:cs="Times New Roman"/>
          <w:sz w:val="24"/>
          <w:szCs w:val="24"/>
        </w:rPr>
        <w:t xml:space="preserve">.  The affected public would primarily be </w:t>
      </w:r>
      <w:r w:rsidR="006E5313">
        <w:rPr>
          <w:rFonts w:ascii="Times New Roman" w:hAnsi="Times New Roman" w:cs="Times New Roman"/>
          <w:sz w:val="24"/>
          <w:szCs w:val="24"/>
        </w:rPr>
        <w:t>exporters of processed egg and egg products.  One form</w:t>
      </w:r>
      <w:r w:rsidR="00347582">
        <w:rPr>
          <w:rFonts w:ascii="Times New Roman" w:hAnsi="Times New Roman" w:cs="Times New Roman"/>
          <w:sz w:val="24"/>
          <w:szCs w:val="24"/>
        </w:rPr>
        <w:t xml:space="preserve"> in the approved 0581-0</w:t>
      </w:r>
      <w:r w:rsidR="006E5313">
        <w:rPr>
          <w:rFonts w:ascii="Times New Roman" w:hAnsi="Times New Roman" w:cs="Times New Roman"/>
          <w:sz w:val="24"/>
          <w:szCs w:val="24"/>
        </w:rPr>
        <w:t>299</w:t>
      </w:r>
      <w:r w:rsidR="00347582">
        <w:rPr>
          <w:rFonts w:ascii="Times New Roman" w:hAnsi="Times New Roman" w:cs="Times New Roman"/>
          <w:sz w:val="24"/>
          <w:szCs w:val="24"/>
        </w:rPr>
        <w:t xml:space="preserve"> collection will be merged:  </w:t>
      </w:r>
    </w:p>
    <w:p w:rsidR="00C5732B" w:rsidRDefault="00347582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E53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S-</w:t>
      </w:r>
      <w:r w:rsidR="006E5313">
        <w:rPr>
          <w:rFonts w:ascii="Times New Roman" w:hAnsi="Times New Roman" w:cs="Times New Roman"/>
          <w:sz w:val="24"/>
          <w:szCs w:val="24"/>
        </w:rPr>
        <w:t>234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5313">
        <w:rPr>
          <w:rFonts w:ascii="Times New Roman" w:hAnsi="Times New Roman" w:cs="Times New Roman"/>
          <w:sz w:val="24"/>
          <w:szCs w:val="24"/>
        </w:rPr>
        <w:t xml:space="preserve"> USDA Processed Egg and Egg Products Export Certificate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732B" w:rsidRPr="00C5732B" w:rsidRDefault="00C5732B" w:rsidP="00183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3113" w:rsidRPr="00183113" w:rsidRDefault="00183113" w:rsidP="001831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3113" w:rsidRPr="0018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13"/>
    <w:rsid w:val="00183113"/>
    <w:rsid w:val="00347582"/>
    <w:rsid w:val="006E5313"/>
    <w:rsid w:val="0093497E"/>
    <w:rsid w:val="009A5C14"/>
    <w:rsid w:val="00BB64F8"/>
    <w:rsid w:val="00C27AEC"/>
    <w:rsid w:val="00C5732B"/>
    <w:rsid w:val="00E6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050D2-3CCC-4B02-B49A-0DA06B09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dcterms:created xsi:type="dcterms:W3CDTF">2017-03-23T16:03:00Z</dcterms:created>
  <dcterms:modified xsi:type="dcterms:W3CDTF">2017-03-23T16:03:00Z</dcterms:modified>
</cp:coreProperties>
</file>