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5BE" w:rsidRDefault="00CE35BE" w:rsidP="00CE35BE">
      <w:pPr>
        <w:pStyle w:val="SL-FlLftSgl"/>
        <w:jc w:val="center"/>
        <w:rPr>
          <w:b/>
          <w:sz w:val="28"/>
          <w:szCs w:val="22"/>
        </w:rPr>
      </w:pPr>
    </w:p>
    <w:p w:rsidR="00CE35BE" w:rsidRDefault="00CE35BE" w:rsidP="00691C39">
      <w:pPr>
        <w:pStyle w:val="SL-FlLftSgl"/>
        <w:rPr>
          <w:b/>
          <w:sz w:val="28"/>
          <w:szCs w:val="22"/>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CE35BE" w:rsidRPr="00023EF8" w:rsidTr="00C800CD">
        <w:tc>
          <w:tcPr>
            <w:tcW w:w="2521" w:type="dxa"/>
          </w:tcPr>
          <w:p w:rsidR="00CE35BE" w:rsidRPr="002E3DBA" w:rsidRDefault="00CE35BE" w:rsidP="00C800CD">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345799">
              <w:rPr>
                <w:rFonts w:ascii="Garamond" w:hAnsi="Garamond"/>
                <w:szCs w:val="16"/>
              </w:rPr>
              <w:t>0584-NEW</w:t>
            </w:r>
          </w:p>
          <w:p w:rsidR="00CE35BE" w:rsidRPr="00023EF8" w:rsidRDefault="00CE35BE" w:rsidP="00C800CD">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CE35BE" w:rsidRDefault="00CE35BE" w:rsidP="00691C39">
      <w:pPr>
        <w:pStyle w:val="SL-FlLftSgl"/>
        <w:rPr>
          <w:b/>
          <w:sz w:val="28"/>
          <w:szCs w:val="22"/>
        </w:rPr>
      </w:pPr>
    </w:p>
    <w:p w:rsidR="00CE35BE" w:rsidRDefault="00CE35BE" w:rsidP="00691C39">
      <w:pPr>
        <w:pStyle w:val="SL-FlLftSgl"/>
        <w:rPr>
          <w:b/>
          <w:sz w:val="28"/>
          <w:szCs w:val="22"/>
        </w:rPr>
      </w:pPr>
      <w:r>
        <w:rPr>
          <w:noProof/>
        </w:rPr>
        <w:drawing>
          <wp:anchor distT="0" distB="0" distL="114300" distR="114300" simplePos="0" relativeHeight="251659264" behindDoc="0" locked="0" layoutInCell="1" allowOverlap="1" wp14:anchorId="6F5F3938" wp14:editId="33231DBE">
            <wp:simplePos x="0" y="0"/>
            <wp:positionH relativeFrom="column">
              <wp:posOffset>114300</wp:posOffset>
            </wp:positionH>
            <wp:positionV relativeFrom="paragraph">
              <wp:posOffset>-266700</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35BE" w:rsidRDefault="00CE35BE" w:rsidP="00691C39">
      <w:pPr>
        <w:pStyle w:val="SL-FlLftSgl"/>
        <w:rPr>
          <w:b/>
          <w:sz w:val="28"/>
          <w:szCs w:val="22"/>
        </w:rPr>
      </w:pPr>
    </w:p>
    <w:p w:rsidR="00691C39" w:rsidRPr="007C7CB6" w:rsidRDefault="00691C39" w:rsidP="00691C39">
      <w:pPr>
        <w:pStyle w:val="SL-FlLftSgl"/>
        <w:rPr>
          <w:b/>
          <w:sz w:val="28"/>
          <w:szCs w:val="22"/>
        </w:rPr>
      </w:pPr>
    </w:p>
    <w:p w:rsidR="00691C39" w:rsidRDefault="00691C39" w:rsidP="00BA5C35">
      <w:pPr>
        <w:pStyle w:val="SL-FlLftSgl"/>
        <w:rPr>
          <w:sz w:val="22"/>
          <w:szCs w:val="22"/>
        </w:rPr>
      </w:pPr>
    </w:p>
    <w:p w:rsidR="00691C39" w:rsidRPr="007C7CB6" w:rsidRDefault="00691C39" w:rsidP="00BA5C35">
      <w:pPr>
        <w:pStyle w:val="SL-FlLftSgl"/>
        <w:rPr>
          <w:szCs w:val="24"/>
        </w:rPr>
      </w:pPr>
    </w:p>
    <w:p w:rsidR="00BA5C35" w:rsidRPr="007C7CB6" w:rsidRDefault="00BA5C35" w:rsidP="00BA5C35">
      <w:pPr>
        <w:pStyle w:val="SL-FlLftSgl"/>
        <w:rPr>
          <w:szCs w:val="24"/>
        </w:rPr>
      </w:pPr>
      <w:r w:rsidRPr="007C7CB6">
        <w:rPr>
          <w:szCs w:val="24"/>
        </w:rPr>
        <w:t xml:space="preserve">Dear Regional </w:t>
      </w:r>
      <w:r w:rsidR="003C03B8" w:rsidRPr="007C7CB6">
        <w:rPr>
          <w:szCs w:val="24"/>
        </w:rPr>
        <w:t xml:space="preserve">SNAP </w:t>
      </w:r>
      <w:r w:rsidRPr="007C7CB6">
        <w:rPr>
          <w:szCs w:val="24"/>
        </w:rPr>
        <w:t>Directors,</w:t>
      </w:r>
    </w:p>
    <w:p w:rsidR="00BA5C35" w:rsidRPr="007C7CB6" w:rsidRDefault="00BA5C35" w:rsidP="00BA5C35">
      <w:pPr>
        <w:pStyle w:val="SL-FlLftSgl"/>
        <w:rPr>
          <w:szCs w:val="24"/>
        </w:rPr>
      </w:pPr>
    </w:p>
    <w:p w:rsidR="00BA5C35" w:rsidRPr="007C7CB6" w:rsidRDefault="00BA5C35" w:rsidP="00BA5C35">
      <w:pPr>
        <w:pStyle w:val="SL-FlLftSgl"/>
        <w:rPr>
          <w:szCs w:val="24"/>
        </w:rPr>
      </w:pPr>
      <w:r w:rsidRPr="007C7CB6">
        <w:rPr>
          <w:szCs w:val="24"/>
        </w:rPr>
        <w:t>This letter serves as an official study notification of the Evaluation of the School Meal Data Collection Process (“School Meal Forms Study”).  Food and Nutrition Service (FNS) has contracted with Westat, Inc. to</w:t>
      </w:r>
      <w:r w:rsidR="00345799">
        <w:rPr>
          <w:szCs w:val="24"/>
        </w:rPr>
        <w:t xml:space="preserve"> help</w:t>
      </w:r>
      <w:r w:rsidRPr="007C7CB6">
        <w:rPr>
          <w:szCs w:val="24"/>
        </w:rPr>
        <w:t xml:space="preserve"> conduct the School Meal Forms Study to map the data collection process for three FNS school meal program forms, including the FNS-834 </w:t>
      </w:r>
      <w:r w:rsidRPr="007C7CB6">
        <w:rPr>
          <w:i/>
          <w:szCs w:val="24"/>
        </w:rPr>
        <w:t>State Agency (NSLP/SNAP) Direct Certification Rate Data Element Report</w:t>
      </w:r>
      <w:r w:rsidR="007B3B9C" w:rsidRPr="007C7CB6">
        <w:rPr>
          <w:i/>
          <w:szCs w:val="24"/>
        </w:rPr>
        <w:t xml:space="preserve">, </w:t>
      </w:r>
      <w:r w:rsidR="002C479C" w:rsidRPr="007C7CB6">
        <w:rPr>
          <w:szCs w:val="24"/>
        </w:rPr>
        <w:t xml:space="preserve">an annual report </w:t>
      </w:r>
      <w:r w:rsidR="007B3B9C" w:rsidRPr="007C7CB6">
        <w:rPr>
          <w:szCs w:val="24"/>
        </w:rPr>
        <w:t>which includes SNAP data</w:t>
      </w:r>
      <w:r w:rsidRPr="007C7CB6">
        <w:rPr>
          <w:szCs w:val="24"/>
        </w:rPr>
        <w:t xml:space="preserve">. Data collection will take place in four States during School Year 2017–2018, with planning activities currently underway. More information about the School Meal Forms Study can be found in the attached FAQ document. </w:t>
      </w:r>
    </w:p>
    <w:p w:rsidR="00BA5C35" w:rsidRPr="007C7CB6" w:rsidRDefault="00BA5C35" w:rsidP="00BA5C35">
      <w:pPr>
        <w:pStyle w:val="SL-FlLftSgl"/>
        <w:rPr>
          <w:szCs w:val="24"/>
        </w:rPr>
      </w:pPr>
    </w:p>
    <w:p w:rsidR="00BA5C35" w:rsidRPr="007C7CB6" w:rsidRDefault="00BA5C35" w:rsidP="00BA5C35">
      <w:pPr>
        <w:pStyle w:val="SL-FlLftSgl"/>
        <w:rPr>
          <w:szCs w:val="24"/>
        </w:rPr>
      </w:pPr>
      <w:r w:rsidRPr="007C7CB6">
        <w:rPr>
          <w:szCs w:val="24"/>
        </w:rPr>
        <w:t xml:space="preserve">By fall 2017, the research team will select </w:t>
      </w:r>
      <w:r w:rsidR="00D11F73" w:rsidRPr="007C7CB6">
        <w:rPr>
          <w:szCs w:val="24"/>
        </w:rPr>
        <w:t xml:space="preserve">the </w:t>
      </w:r>
      <w:r w:rsidRPr="007C7CB6">
        <w:rPr>
          <w:szCs w:val="24"/>
        </w:rPr>
        <w:t>four States to participate in this study. Site visits will be conducted in the selected States between February-June 2018 at which time the researchers will lead in-person interviews with the State Child Nutrition Director, 10 school food authority directors, and 30 school food managers in each State. The research team will also conduct in-person interviews with the SNAP Directors in each</w:t>
      </w:r>
      <w:r w:rsidR="007B3B9C" w:rsidRPr="007C7CB6">
        <w:rPr>
          <w:szCs w:val="24"/>
        </w:rPr>
        <w:t xml:space="preserve"> selected</w:t>
      </w:r>
      <w:r w:rsidRPr="007C7CB6">
        <w:rPr>
          <w:szCs w:val="24"/>
        </w:rPr>
        <w:t xml:space="preserve"> State to gather information on the process used by the State</w:t>
      </w:r>
      <w:r w:rsidR="007B3B9C" w:rsidRPr="007C7CB6">
        <w:rPr>
          <w:szCs w:val="24"/>
        </w:rPr>
        <w:t xml:space="preserve"> agency</w:t>
      </w:r>
      <w:r w:rsidRPr="007C7CB6">
        <w:rPr>
          <w:szCs w:val="24"/>
        </w:rPr>
        <w:t xml:space="preserve"> to </w:t>
      </w:r>
      <w:r w:rsidR="00D11F73" w:rsidRPr="007C7CB6">
        <w:rPr>
          <w:szCs w:val="24"/>
        </w:rPr>
        <w:t xml:space="preserve">provide SNAP data for the </w:t>
      </w:r>
      <w:r w:rsidRPr="007C7CB6">
        <w:rPr>
          <w:szCs w:val="24"/>
        </w:rPr>
        <w:t xml:space="preserve">FNS-834. The purpose of these visits is to map the data collection processes for each form, and identify problem areas and opportunities for improvement. </w:t>
      </w:r>
    </w:p>
    <w:p w:rsidR="00BA5C35" w:rsidRPr="007C7CB6" w:rsidRDefault="00BA5C35" w:rsidP="00BA5C35">
      <w:pPr>
        <w:pStyle w:val="SL-FlLftSgl"/>
        <w:rPr>
          <w:szCs w:val="24"/>
        </w:rPr>
      </w:pPr>
    </w:p>
    <w:p w:rsidR="00BA5C35" w:rsidRPr="007C7CB6" w:rsidRDefault="00BA5C35" w:rsidP="00BA5C35">
      <w:pPr>
        <w:pStyle w:val="SL-FlLftSgl"/>
        <w:rPr>
          <w:szCs w:val="24"/>
        </w:rPr>
      </w:pPr>
      <w:r w:rsidRPr="007C7CB6">
        <w:rPr>
          <w:szCs w:val="24"/>
        </w:rPr>
        <w:t>If a State in your region is selected to participate in this study a second letter will be sent to you to notify you of the selection. If no State from your region is selected this will be the only notification letter you receive.</w:t>
      </w:r>
    </w:p>
    <w:p w:rsidR="00BA5C35" w:rsidRPr="007C7CB6" w:rsidRDefault="00BA5C35" w:rsidP="00BA5C35">
      <w:pPr>
        <w:pStyle w:val="SL-FlLftSgl"/>
        <w:rPr>
          <w:szCs w:val="24"/>
        </w:rPr>
      </w:pPr>
    </w:p>
    <w:p w:rsidR="00BA5C35" w:rsidRPr="007C7CB6" w:rsidRDefault="00BA5C35" w:rsidP="00BA5C35">
      <w:pPr>
        <w:pStyle w:val="SL-FlLftSgl"/>
        <w:rPr>
          <w:szCs w:val="24"/>
        </w:rPr>
      </w:pPr>
      <w:r w:rsidRPr="007C7CB6">
        <w:rPr>
          <w:szCs w:val="24"/>
        </w:rPr>
        <w:t xml:space="preserve">If you have any questions or concerns about this study please contact the Project Director, Allison Roeser: </w:t>
      </w:r>
      <w:r w:rsidR="00571019" w:rsidRPr="007C7CB6">
        <w:rPr>
          <w:szCs w:val="24"/>
        </w:rPr>
        <w:t>[study email address]</w:t>
      </w:r>
      <w:r w:rsidRPr="007C7CB6">
        <w:rPr>
          <w:szCs w:val="24"/>
        </w:rPr>
        <w:t xml:space="preserve">, </w:t>
      </w:r>
      <w:r w:rsidR="00571019" w:rsidRPr="007C7CB6">
        <w:rPr>
          <w:szCs w:val="24"/>
        </w:rPr>
        <w:t>[study phone number]</w:t>
      </w:r>
      <w:r w:rsidRPr="007C7CB6">
        <w:rPr>
          <w:szCs w:val="24"/>
        </w:rPr>
        <w:t>.</w:t>
      </w:r>
    </w:p>
    <w:p w:rsidR="00BA5C35" w:rsidRPr="007C7CB6" w:rsidRDefault="00BA5C35" w:rsidP="00BA5C35">
      <w:pPr>
        <w:pStyle w:val="SL-FlLftSgl"/>
        <w:rPr>
          <w:szCs w:val="24"/>
        </w:rPr>
      </w:pPr>
    </w:p>
    <w:p w:rsidR="00BA5C35" w:rsidRPr="007C7CB6" w:rsidRDefault="00BA5C35" w:rsidP="00BA5C35">
      <w:pPr>
        <w:pStyle w:val="SL-FlLftSgl"/>
        <w:rPr>
          <w:szCs w:val="24"/>
        </w:rPr>
      </w:pPr>
      <w:r w:rsidRPr="007C7CB6">
        <w:rPr>
          <w:szCs w:val="24"/>
        </w:rPr>
        <w:t>Thank you,</w:t>
      </w:r>
    </w:p>
    <w:p w:rsidR="00BA5C35" w:rsidRPr="007C7CB6" w:rsidRDefault="00BA5C35" w:rsidP="00BA5C35">
      <w:pPr>
        <w:pStyle w:val="SL-FlLftSgl"/>
        <w:rPr>
          <w:szCs w:val="24"/>
        </w:rPr>
      </w:pPr>
    </w:p>
    <w:p w:rsidR="00BA5C35" w:rsidRPr="007C7CB6" w:rsidRDefault="00BA5C35" w:rsidP="00BA5C35">
      <w:pPr>
        <w:pStyle w:val="SL-FlLftSgl"/>
        <w:rPr>
          <w:szCs w:val="24"/>
        </w:rPr>
      </w:pPr>
      <w:r w:rsidRPr="007C7CB6">
        <w:rPr>
          <w:szCs w:val="24"/>
        </w:rPr>
        <w:t>[</w:t>
      </w:r>
      <w:r w:rsidRPr="007C7CB6">
        <w:rPr>
          <w:color w:val="FF0000"/>
          <w:szCs w:val="24"/>
        </w:rPr>
        <w:t>SIGNATURE</w:t>
      </w:r>
      <w:r w:rsidRPr="007C7CB6">
        <w:rPr>
          <w:szCs w:val="24"/>
        </w:rPr>
        <w:t>]</w:t>
      </w:r>
    </w:p>
    <w:p w:rsidR="00493C55" w:rsidRDefault="00493C55" w:rsidP="00493C55">
      <w:pPr>
        <w:pStyle w:val="SL-FlLftSgl"/>
        <w:rPr>
          <w:szCs w:val="24"/>
        </w:rPr>
      </w:pPr>
    </w:p>
    <w:p w:rsidR="00BA5C35" w:rsidRPr="007C7CB6" w:rsidRDefault="00493C55" w:rsidP="00493C55">
      <w:pPr>
        <w:pStyle w:val="SL-FlLftSgl"/>
        <w:rPr>
          <w:b/>
          <w:szCs w:val="24"/>
        </w:rPr>
      </w:pPr>
      <w:r>
        <w:rPr>
          <w:szCs w:val="24"/>
        </w:rPr>
        <w:t>Placeholder</w:t>
      </w:r>
    </w:p>
    <w:p w:rsidR="00BA5C35" w:rsidRDefault="00BA5C35" w:rsidP="00BA5C35">
      <w:pPr>
        <w:pStyle w:val="SL-FlLftSgl"/>
      </w:pPr>
    </w:p>
    <w:p w:rsidR="00BA5C35" w:rsidRDefault="00BA5C35" w:rsidP="00BA5C35">
      <w:pPr>
        <w:pStyle w:val="SL-FlLftSgl"/>
      </w:pPr>
      <w:bookmarkStart w:id="0" w:name="_GoBack"/>
      <w:bookmarkEnd w:id="0"/>
    </w:p>
    <w:p w:rsidR="00BA5C35" w:rsidRDefault="00BA5C35" w:rsidP="00BA5C35">
      <w:pPr>
        <w:pStyle w:val="SL-FlLftSgl"/>
      </w:pPr>
    </w:p>
    <w:p w:rsidR="00BA5C35" w:rsidRDefault="00CE35BE" w:rsidP="00BA5C35">
      <w:pPr>
        <w:pStyle w:val="SL-FlLftSgl"/>
      </w:pPr>
      <w:r w:rsidRPr="00E41019">
        <w:rPr>
          <w:b/>
          <w:bCs/>
          <w:noProof/>
          <w:szCs w:val="22"/>
        </w:rPr>
        <mc:AlternateContent>
          <mc:Choice Requires="wps">
            <w:drawing>
              <wp:anchor distT="0" distB="0" distL="114300" distR="114300" simplePos="0" relativeHeight="251661312" behindDoc="0" locked="0" layoutInCell="1" allowOverlap="1" wp14:anchorId="772A8955" wp14:editId="35E389CD">
                <wp:simplePos x="0" y="0"/>
                <wp:positionH relativeFrom="margin">
                  <wp:posOffset>-140970</wp:posOffset>
                </wp:positionH>
                <wp:positionV relativeFrom="paragraph">
                  <wp:posOffset>22225</wp:posOffset>
                </wp:positionV>
                <wp:extent cx="6600825" cy="140398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rsidR="00CE35BE" w:rsidRPr="00A750AD" w:rsidRDefault="00CE35BE" w:rsidP="00CE35BE">
                            <w:pPr>
                              <w:spacing w:line="240" w:lineRule="auto"/>
                              <w:rPr>
                                <w:rFonts w:cs="Arial"/>
                                <w:sz w:val="20"/>
                              </w:rPr>
                            </w:pPr>
                            <w:r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345799">
                              <w:rPr>
                                <w:rFonts w:cs="Arial"/>
                                <w:sz w:val="20"/>
                              </w:rPr>
                              <w:t xml:space="preserve">ormation collection is </w:t>
                            </w:r>
                            <w:r w:rsidR="00345799" w:rsidRPr="00345799">
                              <w:rPr>
                                <w:rFonts w:cs="Arial"/>
                                <w:sz w:val="20"/>
                              </w:rPr>
                              <w:t>0584-NEW</w:t>
                            </w:r>
                            <w:r w:rsidRPr="00A750AD">
                              <w:rPr>
                                <w:rFonts w:cs="Arial"/>
                                <w:sz w:val="20"/>
                              </w:rPr>
                              <w:t>.  The ti</w:t>
                            </w:r>
                            <w:r>
                              <w:rPr>
                                <w:rFonts w:cs="Arial"/>
                                <w:sz w:val="20"/>
                              </w:rPr>
                              <w:t>me required for the Regional SNAP Director</w:t>
                            </w:r>
                            <w:r w:rsidRPr="00A750AD">
                              <w:rPr>
                                <w:rFonts w:cs="Arial"/>
                                <w:sz w:val="20"/>
                              </w:rPr>
                              <w:t xml:space="preserve"> to provide this information colle</w:t>
                            </w:r>
                            <w:r w:rsidR="008851C3">
                              <w:rPr>
                                <w:rFonts w:cs="Arial"/>
                                <w:sz w:val="20"/>
                              </w:rPr>
                              <w:t>ction is estimated to average 3</w:t>
                            </w:r>
                            <w:r w:rsidRPr="00A750AD">
                              <w:rPr>
                                <w:rFonts w:cs="Arial"/>
                                <w:sz w:val="20"/>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pt;margin-top:1.75pt;width:519.7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">
                <v:textbox style="mso-fit-shape-to-text:t">
                  <w:txbxContent>
                    <w:p w:rsidR="00CE35BE" w:rsidRPr="00A750AD" w:rsidRDefault="00CE35BE" w:rsidP="00CE35BE">
                      <w:pPr>
                        <w:spacing w:line="240" w:lineRule="auto"/>
                        <w:rPr>
                          <w:rFonts w:cs="Arial"/>
                          <w:sz w:val="20"/>
                        </w:rPr>
                      </w:pPr>
                      <w:r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345799">
                        <w:rPr>
                          <w:rFonts w:cs="Arial"/>
                          <w:sz w:val="20"/>
                        </w:rPr>
                        <w:t xml:space="preserve">ormation collection is </w:t>
                      </w:r>
                      <w:r w:rsidR="00345799" w:rsidRPr="00345799">
                        <w:rPr>
                          <w:rFonts w:cs="Arial"/>
                          <w:sz w:val="20"/>
                        </w:rPr>
                        <w:t>0584-NEW</w:t>
                      </w:r>
                      <w:r w:rsidRPr="00A750AD">
                        <w:rPr>
                          <w:rFonts w:cs="Arial"/>
                          <w:sz w:val="20"/>
                        </w:rPr>
                        <w:t>.  The ti</w:t>
                      </w:r>
                      <w:r>
                        <w:rPr>
                          <w:rFonts w:cs="Arial"/>
                          <w:sz w:val="20"/>
                        </w:rPr>
                        <w:t>me required for the Regional SNAP Director</w:t>
                      </w:r>
                      <w:r w:rsidRPr="00A750AD">
                        <w:rPr>
                          <w:rFonts w:cs="Arial"/>
                          <w:sz w:val="20"/>
                        </w:rPr>
                        <w:t xml:space="preserve"> to provide this information colle</w:t>
                      </w:r>
                      <w:r w:rsidR="008851C3">
                        <w:rPr>
                          <w:rFonts w:cs="Arial"/>
                          <w:sz w:val="20"/>
                        </w:rPr>
                        <w:t>ction is estimated to average 3</w:t>
                      </w:r>
                      <w:r w:rsidRPr="00A750AD">
                        <w:rPr>
                          <w:rFonts w:cs="Arial"/>
                          <w:sz w:val="20"/>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rsidR="00DE1308" w:rsidRDefault="00345799"/>
    <w:sectPr w:rsidR="00DE1308" w:rsidSect="00860BA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504"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782" w:rsidRDefault="003C03B8">
      <w:pPr>
        <w:spacing w:line="240" w:lineRule="auto"/>
      </w:pPr>
      <w:r>
        <w:separator/>
      </w:r>
    </w:p>
  </w:endnote>
  <w:endnote w:type="continuationSeparator" w:id="0">
    <w:p w:rsidR="00104782" w:rsidRDefault="003C0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E90" w:rsidRDefault="008A6E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9D" w:rsidRPr="00CA5D17" w:rsidRDefault="00345799" w:rsidP="00164A9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E90" w:rsidRDefault="008A6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782" w:rsidRDefault="003C03B8">
      <w:pPr>
        <w:spacing w:line="240" w:lineRule="auto"/>
      </w:pPr>
      <w:r>
        <w:separator/>
      </w:r>
    </w:p>
  </w:footnote>
  <w:footnote w:type="continuationSeparator" w:id="0">
    <w:p w:rsidR="00104782" w:rsidRDefault="003C03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E90" w:rsidRDefault="008A6E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9" w:rsidRPr="008A6E90" w:rsidRDefault="00CE35BE" w:rsidP="006F11BA">
    <w:pPr>
      <w:pStyle w:val="C2-CtrSglSp"/>
      <w:jc w:val="left"/>
      <w:rPr>
        <w:b/>
        <w:szCs w:val="24"/>
      </w:rPr>
    </w:pPr>
    <w:r w:rsidRPr="008A6E90">
      <w:rPr>
        <w:b/>
        <w:szCs w:val="24"/>
      </w:rPr>
      <w:t xml:space="preserve">APPENDIX B-2. INITIAL STUDY NOTIFICATION LETTER TO ALL FNS REGIONAL SNAP DIRECTORS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E90" w:rsidRDefault="008A6E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C35"/>
    <w:rsid w:val="00104782"/>
    <w:rsid w:val="002C479C"/>
    <w:rsid w:val="00345799"/>
    <w:rsid w:val="003C03B8"/>
    <w:rsid w:val="00493C55"/>
    <w:rsid w:val="00571019"/>
    <w:rsid w:val="005F7F9A"/>
    <w:rsid w:val="00613B7E"/>
    <w:rsid w:val="00691C39"/>
    <w:rsid w:val="007B3B9C"/>
    <w:rsid w:val="007C7CB6"/>
    <w:rsid w:val="008851C3"/>
    <w:rsid w:val="008A6E90"/>
    <w:rsid w:val="009D01AB"/>
    <w:rsid w:val="00BA5C35"/>
    <w:rsid w:val="00CE35BE"/>
    <w:rsid w:val="00D1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C35"/>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5C35"/>
    <w:rPr>
      <w:sz w:val="16"/>
      <w:szCs w:val="16"/>
    </w:rPr>
  </w:style>
  <w:style w:type="paragraph" w:styleId="CommentText">
    <w:name w:val="annotation text"/>
    <w:basedOn w:val="Normal"/>
    <w:link w:val="CommentTextChar"/>
    <w:uiPriority w:val="99"/>
    <w:semiHidden/>
    <w:unhideWhenUsed/>
    <w:rsid w:val="00BA5C35"/>
    <w:pPr>
      <w:spacing w:line="240" w:lineRule="auto"/>
    </w:pPr>
    <w:rPr>
      <w:sz w:val="20"/>
    </w:rPr>
  </w:style>
  <w:style w:type="character" w:customStyle="1" w:styleId="CommentTextChar">
    <w:name w:val="Comment Text Char"/>
    <w:basedOn w:val="DefaultParagraphFont"/>
    <w:link w:val="CommentText"/>
    <w:uiPriority w:val="99"/>
    <w:semiHidden/>
    <w:rsid w:val="00BA5C35"/>
    <w:rPr>
      <w:rFonts w:ascii="Garamond" w:eastAsia="Times New Roman" w:hAnsi="Garamond" w:cs="Times New Roman"/>
      <w:sz w:val="20"/>
      <w:szCs w:val="20"/>
    </w:rPr>
  </w:style>
  <w:style w:type="paragraph" w:customStyle="1" w:styleId="C2-CtrSglSp">
    <w:name w:val="C2-Ctr Sgl Sp"/>
    <w:basedOn w:val="Normal"/>
    <w:rsid w:val="00BA5C35"/>
    <w:pPr>
      <w:keepLines/>
      <w:jc w:val="center"/>
    </w:pPr>
  </w:style>
  <w:style w:type="paragraph" w:customStyle="1" w:styleId="SL-FlLftSgl">
    <w:name w:val="SL-Fl Lft Sgl"/>
    <w:basedOn w:val="Normal"/>
    <w:rsid w:val="00BA5C35"/>
  </w:style>
  <w:style w:type="character" w:styleId="Hyperlink">
    <w:name w:val="Hyperlink"/>
    <w:basedOn w:val="DefaultParagraphFont"/>
    <w:uiPriority w:val="99"/>
    <w:unhideWhenUsed/>
    <w:rsid w:val="00BA5C35"/>
    <w:rPr>
      <w:color w:val="0000FF" w:themeColor="hyperlink"/>
      <w:u w:val="single"/>
    </w:rPr>
  </w:style>
  <w:style w:type="paragraph" w:styleId="BalloonText">
    <w:name w:val="Balloon Text"/>
    <w:basedOn w:val="Normal"/>
    <w:link w:val="BalloonTextChar"/>
    <w:uiPriority w:val="99"/>
    <w:semiHidden/>
    <w:unhideWhenUsed/>
    <w:rsid w:val="00BA5C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C35"/>
    <w:rPr>
      <w:rFonts w:ascii="Tahoma" w:eastAsia="Times New Roman" w:hAnsi="Tahoma" w:cs="Tahoma"/>
      <w:sz w:val="16"/>
      <w:szCs w:val="16"/>
    </w:rPr>
  </w:style>
  <w:style w:type="paragraph" w:styleId="Header">
    <w:name w:val="header"/>
    <w:basedOn w:val="Normal"/>
    <w:link w:val="HeaderChar"/>
    <w:uiPriority w:val="99"/>
    <w:unhideWhenUsed/>
    <w:rsid w:val="00CE35BE"/>
    <w:pPr>
      <w:tabs>
        <w:tab w:val="center" w:pos="4680"/>
        <w:tab w:val="right" w:pos="9360"/>
      </w:tabs>
      <w:spacing w:line="240" w:lineRule="auto"/>
    </w:pPr>
  </w:style>
  <w:style w:type="character" w:customStyle="1" w:styleId="HeaderChar">
    <w:name w:val="Header Char"/>
    <w:basedOn w:val="DefaultParagraphFont"/>
    <w:link w:val="Header"/>
    <w:uiPriority w:val="99"/>
    <w:rsid w:val="00CE35BE"/>
    <w:rPr>
      <w:rFonts w:ascii="Garamond" w:eastAsia="Times New Roman" w:hAnsi="Garamond" w:cs="Times New Roman"/>
      <w:sz w:val="24"/>
      <w:szCs w:val="20"/>
    </w:rPr>
  </w:style>
  <w:style w:type="paragraph" w:styleId="Footer">
    <w:name w:val="footer"/>
    <w:basedOn w:val="Normal"/>
    <w:link w:val="FooterChar"/>
    <w:uiPriority w:val="99"/>
    <w:unhideWhenUsed/>
    <w:rsid w:val="00CE35BE"/>
    <w:pPr>
      <w:tabs>
        <w:tab w:val="center" w:pos="4680"/>
        <w:tab w:val="right" w:pos="9360"/>
      </w:tabs>
      <w:spacing w:line="240" w:lineRule="auto"/>
    </w:pPr>
  </w:style>
  <w:style w:type="character" w:customStyle="1" w:styleId="FooterChar">
    <w:name w:val="Footer Char"/>
    <w:basedOn w:val="DefaultParagraphFont"/>
    <w:link w:val="Footer"/>
    <w:uiPriority w:val="99"/>
    <w:rsid w:val="00CE35BE"/>
    <w:rPr>
      <w:rFonts w:ascii="Garamond" w:eastAsia="Times New Roman" w:hAnsi="Garamond" w:cs="Times New Roman"/>
      <w:sz w:val="24"/>
      <w:szCs w:val="20"/>
    </w:rPr>
  </w:style>
  <w:style w:type="paragraph" w:styleId="BodyTextIndent">
    <w:name w:val="Body Text Indent"/>
    <w:basedOn w:val="Normal"/>
    <w:link w:val="BodyTextIndentChar"/>
    <w:semiHidden/>
    <w:rsid w:val="00CE35BE"/>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CE35BE"/>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C35"/>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5C35"/>
    <w:rPr>
      <w:sz w:val="16"/>
      <w:szCs w:val="16"/>
    </w:rPr>
  </w:style>
  <w:style w:type="paragraph" w:styleId="CommentText">
    <w:name w:val="annotation text"/>
    <w:basedOn w:val="Normal"/>
    <w:link w:val="CommentTextChar"/>
    <w:uiPriority w:val="99"/>
    <w:semiHidden/>
    <w:unhideWhenUsed/>
    <w:rsid w:val="00BA5C35"/>
    <w:pPr>
      <w:spacing w:line="240" w:lineRule="auto"/>
    </w:pPr>
    <w:rPr>
      <w:sz w:val="20"/>
    </w:rPr>
  </w:style>
  <w:style w:type="character" w:customStyle="1" w:styleId="CommentTextChar">
    <w:name w:val="Comment Text Char"/>
    <w:basedOn w:val="DefaultParagraphFont"/>
    <w:link w:val="CommentText"/>
    <w:uiPriority w:val="99"/>
    <w:semiHidden/>
    <w:rsid w:val="00BA5C35"/>
    <w:rPr>
      <w:rFonts w:ascii="Garamond" w:eastAsia="Times New Roman" w:hAnsi="Garamond" w:cs="Times New Roman"/>
      <w:sz w:val="20"/>
      <w:szCs w:val="20"/>
    </w:rPr>
  </w:style>
  <w:style w:type="paragraph" w:customStyle="1" w:styleId="C2-CtrSglSp">
    <w:name w:val="C2-Ctr Sgl Sp"/>
    <w:basedOn w:val="Normal"/>
    <w:rsid w:val="00BA5C35"/>
    <w:pPr>
      <w:keepLines/>
      <w:jc w:val="center"/>
    </w:pPr>
  </w:style>
  <w:style w:type="paragraph" w:customStyle="1" w:styleId="SL-FlLftSgl">
    <w:name w:val="SL-Fl Lft Sgl"/>
    <w:basedOn w:val="Normal"/>
    <w:rsid w:val="00BA5C35"/>
  </w:style>
  <w:style w:type="character" w:styleId="Hyperlink">
    <w:name w:val="Hyperlink"/>
    <w:basedOn w:val="DefaultParagraphFont"/>
    <w:uiPriority w:val="99"/>
    <w:unhideWhenUsed/>
    <w:rsid w:val="00BA5C35"/>
    <w:rPr>
      <w:color w:val="0000FF" w:themeColor="hyperlink"/>
      <w:u w:val="single"/>
    </w:rPr>
  </w:style>
  <w:style w:type="paragraph" w:styleId="BalloonText">
    <w:name w:val="Balloon Text"/>
    <w:basedOn w:val="Normal"/>
    <w:link w:val="BalloonTextChar"/>
    <w:uiPriority w:val="99"/>
    <w:semiHidden/>
    <w:unhideWhenUsed/>
    <w:rsid w:val="00BA5C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C35"/>
    <w:rPr>
      <w:rFonts w:ascii="Tahoma" w:eastAsia="Times New Roman" w:hAnsi="Tahoma" w:cs="Tahoma"/>
      <w:sz w:val="16"/>
      <w:szCs w:val="16"/>
    </w:rPr>
  </w:style>
  <w:style w:type="paragraph" w:styleId="Header">
    <w:name w:val="header"/>
    <w:basedOn w:val="Normal"/>
    <w:link w:val="HeaderChar"/>
    <w:uiPriority w:val="99"/>
    <w:unhideWhenUsed/>
    <w:rsid w:val="00CE35BE"/>
    <w:pPr>
      <w:tabs>
        <w:tab w:val="center" w:pos="4680"/>
        <w:tab w:val="right" w:pos="9360"/>
      </w:tabs>
      <w:spacing w:line="240" w:lineRule="auto"/>
    </w:pPr>
  </w:style>
  <w:style w:type="character" w:customStyle="1" w:styleId="HeaderChar">
    <w:name w:val="Header Char"/>
    <w:basedOn w:val="DefaultParagraphFont"/>
    <w:link w:val="Header"/>
    <w:uiPriority w:val="99"/>
    <w:rsid w:val="00CE35BE"/>
    <w:rPr>
      <w:rFonts w:ascii="Garamond" w:eastAsia="Times New Roman" w:hAnsi="Garamond" w:cs="Times New Roman"/>
      <w:sz w:val="24"/>
      <w:szCs w:val="20"/>
    </w:rPr>
  </w:style>
  <w:style w:type="paragraph" w:styleId="Footer">
    <w:name w:val="footer"/>
    <w:basedOn w:val="Normal"/>
    <w:link w:val="FooterChar"/>
    <w:uiPriority w:val="99"/>
    <w:unhideWhenUsed/>
    <w:rsid w:val="00CE35BE"/>
    <w:pPr>
      <w:tabs>
        <w:tab w:val="center" w:pos="4680"/>
        <w:tab w:val="right" w:pos="9360"/>
      </w:tabs>
      <w:spacing w:line="240" w:lineRule="auto"/>
    </w:pPr>
  </w:style>
  <w:style w:type="character" w:customStyle="1" w:styleId="FooterChar">
    <w:name w:val="Footer Char"/>
    <w:basedOn w:val="DefaultParagraphFont"/>
    <w:link w:val="Footer"/>
    <w:uiPriority w:val="99"/>
    <w:rsid w:val="00CE35BE"/>
    <w:rPr>
      <w:rFonts w:ascii="Garamond" w:eastAsia="Times New Roman" w:hAnsi="Garamond" w:cs="Times New Roman"/>
      <w:sz w:val="24"/>
      <w:szCs w:val="20"/>
    </w:rPr>
  </w:style>
  <w:style w:type="paragraph" w:styleId="BodyTextIndent">
    <w:name w:val="Body Text Indent"/>
    <w:basedOn w:val="Normal"/>
    <w:link w:val="BodyTextIndentChar"/>
    <w:semiHidden/>
    <w:rsid w:val="00CE35BE"/>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CE35BE"/>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Rothstein</dc:creator>
  <cp:lastModifiedBy>Allison Roeser</cp:lastModifiedBy>
  <cp:revision>2</cp:revision>
  <dcterms:created xsi:type="dcterms:W3CDTF">2017-05-16T15:08:00Z</dcterms:created>
  <dcterms:modified xsi:type="dcterms:W3CDTF">2017-05-16T15:08:00Z</dcterms:modified>
</cp:coreProperties>
</file>