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94" w:rsidRPr="00563B0B" w:rsidRDefault="00B425AB" w:rsidP="006F6B94">
      <w:pPr>
        <w:jc w:val="center"/>
        <w:rPr>
          <w:b/>
        </w:rPr>
      </w:pPr>
      <w:r>
        <w:rPr>
          <w:b/>
        </w:rPr>
        <w:t>Attachment F</w:t>
      </w:r>
      <w:bookmarkStart w:id="0" w:name="_GoBack"/>
      <w:bookmarkEnd w:id="0"/>
    </w:p>
    <w:p w:rsidR="003B5B86" w:rsidRPr="00563B0B" w:rsidRDefault="006F6B94" w:rsidP="003B5B86">
      <w:pPr>
        <w:pStyle w:val="NoSpacing"/>
        <w:jc w:val="center"/>
        <w:rPr>
          <w:b/>
        </w:rPr>
      </w:pPr>
      <w:r w:rsidRPr="00563B0B">
        <w:rPr>
          <w:b/>
        </w:rPr>
        <w:t>Department of Commerce</w:t>
      </w:r>
    </w:p>
    <w:p w:rsidR="006F6B94" w:rsidRPr="00563B0B" w:rsidRDefault="006F6B94" w:rsidP="003B5B86">
      <w:pPr>
        <w:pStyle w:val="NoSpacing"/>
        <w:jc w:val="center"/>
        <w:rPr>
          <w:b/>
        </w:rPr>
      </w:pPr>
      <w:r w:rsidRPr="00563B0B">
        <w:rPr>
          <w:b/>
        </w:rPr>
        <w:t>United States Census Bureau</w:t>
      </w:r>
    </w:p>
    <w:p w:rsidR="006F6B94" w:rsidRPr="00563B0B" w:rsidRDefault="006F6B94" w:rsidP="003B5B86">
      <w:pPr>
        <w:pStyle w:val="NoSpacing"/>
        <w:jc w:val="center"/>
        <w:rPr>
          <w:b/>
        </w:rPr>
      </w:pPr>
      <w:r w:rsidRPr="00563B0B">
        <w:rPr>
          <w:b/>
        </w:rPr>
        <w:t>OMB Information Collection Request</w:t>
      </w:r>
    </w:p>
    <w:p w:rsidR="006F6B94" w:rsidRPr="00563B0B" w:rsidRDefault="006F6B94" w:rsidP="003B5B86">
      <w:pPr>
        <w:pStyle w:val="NoSpacing"/>
        <w:jc w:val="center"/>
        <w:rPr>
          <w:b/>
        </w:rPr>
      </w:pPr>
      <w:r w:rsidRPr="00563B0B">
        <w:rPr>
          <w:b/>
        </w:rPr>
        <w:t xml:space="preserve">2017 Economic Census of </w:t>
      </w:r>
      <w:r w:rsidR="003B5B86" w:rsidRPr="00563B0B">
        <w:rPr>
          <w:b/>
        </w:rPr>
        <w:t>I</w:t>
      </w:r>
      <w:r w:rsidRPr="00563B0B">
        <w:rPr>
          <w:b/>
        </w:rPr>
        <w:t>sland Areas</w:t>
      </w:r>
    </w:p>
    <w:p w:rsidR="006F6B94" w:rsidRDefault="007009DA" w:rsidP="003B5B86">
      <w:pPr>
        <w:pStyle w:val="NoSpacing"/>
        <w:jc w:val="center"/>
        <w:rPr>
          <w:b/>
          <w:color w:val="000000"/>
        </w:rPr>
      </w:pPr>
      <w:r>
        <w:rPr>
          <w:b/>
        </w:rPr>
        <w:t>OMB</w:t>
      </w:r>
      <w:r w:rsidR="009F4AE0">
        <w:rPr>
          <w:b/>
        </w:rPr>
        <w:t xml:space="preserve"> Control Number</w:t>
      </w:r>
      <w:r>
        <w:rPr>
          <w:b/>
        </w:rPr>
        <w:t xml:space="preserve"> 0607-0937</w:t>
      </w:r>
    </w:p>
    <w:p w:rsidR="006F6B94" w:rsidRDefault="006F6B94" w:rsidP="00941750">
      <w:pPr>
        <w:tabs>
          <w:tab w:val="left" w:pos="-1080"/>
          <w:tab w:val="left" w:pos="-720"/>
          <w:tab w:val="left" w:pos="0"/>
          <w:tab w:val="left" w:pos="540"/>
          <w:tab w:val="left" w:pos="979"/>
          <w:tab w:val="left" w:pos="1260"/>
          <w:tab w:val="left" w:pos="1756"/>
          <w:tab w:val="left" w:pos="2016"/>
          <w:tab w:val="left" w:pos="2352"/>
          <w:tab w:val="left" w:pos="2534"/>
          <w:tab w:val="left" w:pos="2793"/>
          <w:tab w:val="left" w:pos="3052"/>
          <w:tab w:val="left" w:pos="3311"/>
          <w:tab w:val="left" w:pos="3570"/>
          <w:tab w:val="left" w:pos="3829"/>
          <w:tab w:val="left" w:pos="4088"/>
          <w:tab w:val="left" w:pos="4347"/>
          <w:tab w:val="left" w:pos="4606"/>
          <w:tab w:val="left" w:pos="4865"/>
          <w:tab w:val="left" w:pos="5124"/>
          <w:tab w:val="left" w:pos="5383"/>
          <w:tab w:val="left" w:pos="5642"/>
          <w:tab w:val="left" w:pos="5901"/>
          <w:tab w:val="left" w:pos="6160"/>
          <w:tab w:val="left" w:pos="6419"/>
          <w:tab w:val="left" w:pos="6678"/>
          <w:tab w:val="left" w:pos="6937"/>
          <w:tab w:val="left" w:pos="7196"/>
          <w:tab w:val="left" w:pos="7455"/>
          <w:tab w:val="left" w:pos="7714"/>
          <w:tab w:val="left" w:pos="7973"/>
          <w:tab w:val="left" w:pos="8232"/>
          <w:tab w:val="left" w:pos="8491"/>
          <w:tab w:val="left" w:pos="8750"/>
          <w:tab w:val="left" w:pos="9009"/>
          <w:tab w:val="left" w:pos="9268"/>
        </w:tabs>
        <w:spacing w:after="0" w:line="240" w:lineRule="auto"/>
        <w:jc w:val="both"/>
        <w:rPr>
          <w:b/>
          <w:color w:val="000000"/>
        </w:rPr>
      </w:pPr>
    </w:p>
    <w:p w:rsidR="00941750" w:rsidRPr="00554114" w:rsidRDefault="00941750" w:rsidP="00941750">
      <w:pPr>
        <w:tabs>
          <w:tab w:val="left" w:pos="-1080"/>
          <w:tab w:val="left" w:pos="-720"/>
          <w:tab w:val="left" w:pos="0"/>
          <w:tab w:val="left" w:pos="540"/>
          <w:tab w:val="left" w:pos="979"/>
          <w:tab w:val="left" w:pos="1260"/>
          <w:tab w:val="left" w:pos="1756"/>
          <w:tab w:val="left" w:pos="2016"/>
          <w:tab w:val="left" w:pos="2352"/>
          <w:tab w:val="left" w:pos="2534"/>
          <w:tab w:val="left" w:pos="2793"/>
          <w:tab w:val="left" w:pos="3052"/>
          <w:tab w:val="left" w:pos="3311"/>
          <w:tab w:val="left" w:pos="3570"/>
          <w:tab w:val="left" w:pos="3829"/>
          <w:tab w:val="left" w:pos="4088"/>
          <w:tab w:val="left" w:pos="4347"/>
          <w:tab w:val="left" w:pos="4606"/>
          <w:tab w:val="left" w:pos="4865"/>
          <w:tab w:val="left" w:pos="5124"/>
          <w:tab w:val="left" w:pos="5383"/>
          <w:tab w:val="left" w:pos="5642"/>
          <w:tab w:val="left" w:pos="5901"/>
          <w:tab w:val="left" w:pos="6160"/>
          <w:tab w:val="left" w:pos="6419"/>
          <w:tab w:val="left" w:pos="6678"/>
          <w:tab w:val="left" w:pos="6937"/>
          <w:tab w:val="left" w:pos="7196"/>
          <w:tab w:val="left" w:pos="7455"/>
          <w:tab w:val="left" w:pos="7714"/>
          <w:tab w:val="left" w:pos="7973"/>
          <w:tab w:val="left" w:pos="8232"/>
          <w:tab w:val="left" w:pos="8491"/>
          <w:tab w:val="left" w:pos="8750"/>
          <w:tab w:val="left" w:pos="9009"/>
          <w:tab w:val="left" w:pos="9268"/>
        </w:tabs>
        <w:spacing w:after="0" w:line="240" w:lineRule="auto"/>
        <w:jc w:val="both"/>
        <w:rPr>
          <w:b/>
        </w:rPr>
      </w:pPr>
      <w:r w:rsidRPr="00554114">
        <w:rPr>
          <w:b/>
          <w:color w:val="000000"/>
        </w:rPr>
        <w:t xml:space="preserve">Consultations with Representatives of the Island Areas, Persons and Organizations Contacted </w:t>
      </w:r>
    </w:p>
    <w:p w:rsidR="00941750" w:rsidRDefault="00941750" w:rsidP="00100CAB">
      <w:pPr>
        <w:spacing w:after="0"/>
        <w:rPr>
          <w:b/>
        </w:rPr>
      </w:pPr>
    </w:p>
    <w:p w:rsidR="00941750" w:rsidRDefault="00941750" w:rsidP="00100CAB">
      <w:pPr>
        <w:spacing w:after="0"/>
        <w:rPr>
          <w:b/>
        </w:rPr>
      </w:pPr>
    </w:p>
    <w:p w:rsidR="004D5C55" w:rsidRPr="00100CAB" w:rsidRDefault="00100CAB" w:rsidP="00100CAB">
      <w:pPr>
        <w:spacing w:after="0"/>
        <w:rPr>
          <w:b/>
        </w:rPr>
      </w:pPr>
      <w:r w:rsidRPr="00100CAB">
        <w:rPr>
          <w:b/>
        </w:rPr>
        <w:t>American Samoa:</w:t>
      </w:r>
    </w:p>
    <w:p w:rsidR="00100CAB" w:rsidRDefault="00100CAB" w:rsidP="00100CAB">
      <w:pPr>
        <w:spacing w:after="0"/>
      </w:pPr>
      <w:r>
        <w:t>Vai Filiga</w:t>
      </w:r>
    </w:p>
    <w:p w:rsidR="00454336" w:rsidRDefault="00454336" w:rsidP="00100CAB">
      <w:pPr>
        <w:spacing w:after="0"/>
      </w:pPr>
      <w:r>
        <w:t>Chief Statistician</w:t>
      </w:r>
    </w:p>
    <w:p w:rsidR="00100CAB" w:rsidRDefault="00B425AB" w:rsidP="00100CAB">
      <w:pPr>
        <w:spacing w:after="0"/>
      </w:pPr>
      <w:hyperlink r:id="rId7" w:history="1">
        <w:r w:rsidR="00100CAB" w:rsidRPr="001B271A">
          <w:rPr>
            <w:rStyle w:val="Hyperlink"/>
          </w:rPr>
          <w:t>Vai.Filiga@doc.as</w:t>
        </w:r>
      </w:hyperlink>
    </w:p>
    <w:p w:rsidR="00100CAB" w:rsidRDefault="00100CAB" w:rsidP="00100CAB">
      <w:pPr>
        <w:spacing w:after="0"/>
      </w:pPr>
      <w:r>
        <w:t>(684)633-5155 ext 256</w:t>
      </w:r>
    </w:p>
    <w:p w:rsidR="00100CAB" w:rsidRDefault="00100CAB" w:rsidP="00100CAB">
      <w:pPr>
        <w:spacing w:after="0"/>
      </w:pPr>
    </w:p>
    <w:p w:rsidR="00100CAB" w:rsidRPr="00100CAB" w:rsidRDefault="00100CAB" w:rsidP="00100CAB">
      <w:pPr>
        <w:spacing w:after="0"/>
        <w:rPr>
          <w:b/>
        </w:rPr>
      </w:pPr>
      <w:r w:rsidRPr="00100CAB">
        <w:rPr>
          <w:b/>
        </w:rPr>
        <w:t>CNMI:</w:t>
      </w:r>
    </w:p>
    <w:p w:rsidR="00100CAB" w:rsidRDefault="00100CAB" w:rsidP="00100CAB">
      <w:pPr>
        <w:spacing w:after="0"/>
      </w:pPr>
      <w:r>
        <w:t>Mark Rabauliman</w:t>
      </w:r>
    </w:p>
    <w:p w:rsidR="00454336" w:rsidRDefault="00454336" w:rsidP="00100CAB">
      <w:pPr>
        <w:spacing w:after="0"/>
      </w:pPr>
      <w:r>
        <w:t>Secretary of Department of Commerce</w:t>
      </w:r>
    </w:p>
    <w:p w:rsidR="00100CAB" w:rsidRDefault="00B425AB" w:rsidP="00100CAB">
      <w:pPr>
        <w:spacing w:after="0"/>
      </w:pPr>
      <w:hyperlink r:id="rId8" w:history="1">
        <w:r w:rsidR="00886086" w:rsidRPr="001B271A">
          <w:rPr>
            <w:rStyle w:val="Hyperlink"/>
          </w:rPr>
          <w:t>Secretary@commerce.gov.mp</w:t>
        </w:r>
      </w:hyperlink>
    </w:p>
    <w:p w:rsidR="00100CAB" w:rsidRDefault="00100CAB" w:rsidP="00100CAB">
      <w:pPr>
        <w:spacing w:after="0"/>
      </w:pPr>
      <w:r>
        <w:t>(670)664-3045</w:t>
      </w:r>
    </w:p>
    <w:p w:rsidR="00100CAB" w:rsidRDefault="00100CAB" w:rsidP="00100CAB">
      <w:pPr>
        <w:spacing w:after="0"/>
      </w:pPr>
    </w:p>
    <w:p w:rsidR="00100CAB" w:rsidRPr="00100CAB" w:rsidRDefault="00100CAB" w:rsidP="00100CAB">
      <w:pPr>
        <w:spacing w:after="0"/>
        <w:rPr>
          <w:b/>
        </w:rPr>
      </w:pPr>
      <w:r w:rsidRPr="00100CAB">
        <w:rPr>
          <w:b/>
        </w:rPr>
        <w:t>Guam:</w:t>
      </w:r>
    </w:p>
    <w:p w:rsidR="00100CAB" w:rsidRDefault="00100CAB" w:rsidP="00100CAB">
      <w:pPr>
        <w:spacing w:after="0"/>
      </w:pPr>
      <w:r>
        <w:t>Gary Hiles</w:t>
      </w:r>
    </w:p>
    <w:p w:rsidR="00454336" w:rsidRDefault="00454336" w:rsidP="00100CAB">
      <w:pPr>
        <w:spacing w:after="0"/>
      </w:pPr>
      <w:r>
        <w:t>Chief Economist</w:t>
      </w:r>
    </w:p>
    <w:p w:rsidR="00100CAB" w:rsidRDefault="00B425AB" w:rsidP="00100CAB">
      <w:pPr>
        <w:spacing w:after="0"/>
      </w:pPr>
      <w:hyperlink r:id="rId9" w:history="1">
        <w:r w:rsidR="00100CAB" w:rsidRPr="001B271A">
          <w:rPr>
            <w:rStyle w:val="Hyperlink"/>
          </w:rPr>
          <w:t>Gary.hiles@dol.guam.gov</w:t>
        </w:r>
      </w:hyperlink>
    </w:p>
    <w:p w:rsidR="00100CAB" w:rsidRDefault="00100CAB" w:rsidP="00100CAB">
      <w:pPr>
        <w:spacing w:after="0"/>
      </w:pPr>
      <w:r>
        <w:t>(671)475-7062</w:t>
      </w:r>
    </w:p>
    <w:p w:rsidR="00100CAB" w:rsidRDefault="00100CAB" w:rsidP="00100CAB">
      <w:pPr>
        <w:spacing w:after="0"/>
      </w:pPr>
    </w:p>
    <w:p w:rsidR="00100CAB" w:rsidRPr="00100CAB" w:rsidRDefault="00100CAB" w:rsidP="00100CAB">
      <w:pPr>
        <w:spacing w:after="0"/>
        <w:rPr>
          <w:b/>
        </w:rPr>
      </w:pPr>
      <w:r w:rsidRPr="00100CAB">
        <w:rPr>
          <w:b/>
        </w:rPr>
        <w:t>Puerto  Rico:</w:t>
      </w:r>
    </w:p>
    <w:p w:rsidR="00100CAB" w:rsidRDefault="00100CAB" w:rsidP="00100CAB">
      <w:pPr>
        <w:spacing w:after="0"/>
      </w:pPr>
      <w:r>
        <w:t>Mario Marazzi Santiago</w:t>
      </w:r>
    </w:p>
    <w:p w:rsidR="00454336" w:rsidRDefault="00454336" w:rsidP="00100CAB">
      <w:pPr>
        <w:spacing w:after="0"/>
      </w:pPr>
      <w:r>
        <w:t>Executive Director</w:t>
      </w:r>
    </w:p>
    <w:p w:rsidR="00100CAB" w:rsidRDefault="00B425AB" w:rsidP="00100CAB">
      <w:pPr>
        <w:spacing w:after="0"/>
      </w:pPr>
      <w:hyperlink r:id="rId10" w:history="1">
        <w:r w:rsidR="00100CAB" w:rsidRPr="001B271A">
          <w:rPr>
            <w:rStyle w:val="Hyperlink"/>
          </w:rPr>
          <w:t>Mario.marazzi@estadisticas.gobierno.pr</w:t>
        </w:r>
      </w:hyperlink>
    </w:p>
    <w:p w:rsidR="00100CAB" w:rsidRDefault="00100CAB" w:rsidP="00100CAB">
      <w:pPr>
        <w:spacing w:after="0"/>
      </w:pPr>
      <w:r>
        <w:t>(787)209-0906</w:t>
      </w:r>
    </w:p>
    <w:p w:rsidR="00100CAB" w:rsidRDefault="00100CAB" w:rsidP="00100CAB">
      <w:pPr>
        <w:spacing w:after="0"/>
      </w:pPr>
    </w:p>
    <w:p w:rsidR="00100CAB" w:rsidRPr="00A869D1" w:rsidRDefault="00100CAB" w:rsidP="00100CAB">
      <w:pPr>
        <w:spacing w:after="0"/>
        <w:rPr>
          <w:b/>
        </w:rPr>
      </w:pPr>
      <w:r w:rsidRPr="00A869D1">
        <w:rPr>
          <w:b/>
        </w:rPr>
        <w:t>USVI:</w:t>
      </w:r>
    </w:p>
    <w:p w:rsidR="00100CAB" w:rsidRDefault="00100CAB" w:rsidP="00100CAB">
      <w:pPr>
        <w:spacing w:after="0"/>
      </w:pPr>
      <w:r>
        <w:t>Bernadette V.M. Melendez</w:t>
      </w:r>
    </w:p>
    <w:p w:rsidR="00454336" w:rsidRDefault="00454336" w:rsidP="00100CAB">
      <w:pPr>
        <w:spacing w:after="0"/>
      </w:pPr>
      <w:r>
        <w:t>Director</w:t>
      </w:r>
    </w:p>
    <w:p w:rsidR="00100CAB" w:rsidRDefault="00B425AB" w:rsidP="00100CAB">
      <w:pPr>
        <w:spacing w:after="0"/>
      </w:pPr>
      <w:hyperlink r:id="rId11" w:history="1">
        <w:r w:rsidR="00100CAB" w:rsidRPr="001B271A">
          <w:rPr>
            <w:rStyle w:val="Hyperlink"/>
          </w:rPr>
          <w:t>Bernadette.melendez@ber.vi.gov</w:t>
        </w:r>
      </w:hyperlink>
    </w:p>
    <w:p w:rsidR="00100CAB" w:rsidRDefault="00100CAB" w:rsidP="00100CAB">
      <w:pPr>
        <w:spacing w:after="0"/>
      </w:pPr>
      <w:r>
        <w:t>(340)774-9793</w:t>
      </w:r>
    </w:p>
    <w:p w:rsidR="00941750" w:rsidRDefault="00941750" w:rsidP="00100CAB">
      <w:pPr>
        <w:spacing w:after="0"/>
      </w:pPr>
    </w:p>
    <w:p w:rsidR="00454336" w:rsidRDefault="00454336" w:rsidP="00100CAB">
      <w:pPr>
        <w:spacing w:after="0"/>
        <w:rPr>
          <w:b/>
        </w:rPr>
      </w:pPr>
    </w:p>
    <w:p w:rsidR="00454336" w:rsidRDefault="00454336" w:rsidP="00100CAB">
      <w:pPr>
        <w:spacing w:after="0"/>
        <w:rPr>
          <w:b/>
        </w:rPr>
      </w:pPr>
    </w:p>
    <w:p w:rsidR="00941750" w:rsidRDefault="00941750" w:rsidP="00100CAB">
      <w:pPr>
        <w:spacing w:after="0"/>
        <w:rPr>
          <w:b/>
        </w:rPr>
      </w:pPr>
      <w:r w:rsidRPr="00941750">
        <w:rPr>
          <w:b/>
        </w:rPr>
        <w:lastRenderedPageBreak/>
        <w:t>U.S. Bureau of Economic Analysis:</w:t>
      </w:r>
    </w:p>
    <w:p w:rsidR="00941750" w:rsidRDefault="00941750" w:rsidP="00100CAB">
      <w:pPr>
        <w:spacing w:after="0"/>
      </w:pPr>
      <w:r w:rsidRPr="00941750">
        <w:t>Kevin Furlong</w:t>
      </w:r>
    </w:p>
    <w:p w:rsidR="00454336" w:rsidRDefault="00454336" w:rsidP="00100CAB">
      <w:pPr>
        <w:spacing w:after="0"/>
      </w:pPr>
      <w:r>
        <w:t>Analyst</w:t>
      </w:r>
    </w:p>
    <w:p w:rsidR="00941750" w:rsidRDefault="00B425AB" w:rsidP="00941750">
      <w:pPr>
        <w:spacing w:after="0"/>
        <w:rPr>
          <w:rFonts w:ascii="wf_segoe-ui_normal" w:hAnsi="wf_segoe-ui_normal"/>
          <w:color w:val="333333"/>
          <w:sz w:val="18"/>
          <w:szCs w:val="18"/>
        </w:rPr>
      </w:pPr>
      <w:hyperlink r:id="rId12" w:history="1">
        <w:r w:rsidR="00941750" w:rsidRPr="004169C7">
          <w:rPr>
            <w:rStyle w:val="Hyperlink"/>
            <w:rFonts w:ascii="wf_segoe-ui_normal" w:hAnsi="wf_segoe-ui_normal"/>
            <w:sz w:val="18"/>
            <w:szCs w:val="18"/>
          </w:rPr>
          <w:t>Kevin.Furlong@bea.gov</w:t>
        </w:r>
      </w:hyperlink>
    </w:p>
    <w:p w:rsidR="00941750" w:rsidRPr="00941750" w:rsidRDefault="00941750" w:rsidP="00941750">
      <w:pPr>
        <w:spacing w:after="0"/>
      </w:pPr>
    </w:p>
    <w:sectPr w:rsidR="00941750" w:rsidRPr="00941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B94" w:rsidRDefault="006F6B94" w:rsidP="006F6B94">
      <w:pPr>
        <w:spacing w:after="0" w:line="240" w:lineRule="auto"/>
      </w:pPr>
      <w:r>
        <w:separator/>
      </w:r>
    </w:p>
  </w:endnote>
  <w:endnote w:type="continuationSeparator" w:id="0">
    <w:p w:rsidR="006F6B94" w:rsidRDefault="006F6B94" w:rsidP="006F6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f_segoe-ui_norma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B94" w:rsidRDefault="006F6B94" w:rsidP="006F6B94">
      <w:pPr>
        <w:spacing w:after="0" w:line="240" w:lineRule="auto"/>
      </w:pPr>
      <w:r>
        <w:separator/>
      </w:r>
    </w:p>
  </w:footnote>
  <w:footnote w:type="continuationSeparator" w:id="0">
    <w:p w:rsidR="006F6B94" w:rsidRDefault="006F6B94" w:rsidP="006F6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473CD"/>
    <w:multiLevelType w:val="hybridMultilevel"/>
    <w:tmpl w:val="7BC84E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UniqueIdentifier" w:val="01485cf3-1a6a-42ee-82c4-ee8730873951"/>
  </w:docVars>
  <w:rsids>
    <w:rsidRoot w:val="00100CAB"/>
    <w:rsid w:val="00100CAB"/>
    <w:rsid w:val="003B5B86"/>
    <w:rsid w:val="003F32BD"/>
    <w:rsid w:val="00454336"/>
    <w:rsid w:val="004B0225"/>
    <w:rsid w:val="00554114"/>
    <w:rsid w:val="00563B0B"/>
    <w:rsid w:val="005F488A"/>
    <w:rsid w:val="006F6B94"/>
    <w:rsid w:val="007009DA"/>
    <w:rsid w:val="00886086"/>
    <w:rsid w:val="00941750"/>
    <w:rsid w:val="009F4AE0"/>
    <w:rsid w:val="00A869D1"/>
    <w:rsid w:val="00B206D1"/>
    <w:rsid w:val="00B425AB"/>
    <w:rsid w:val="00DB1E55"/>
    <w:rsid w:val="00E65415"/>
    <w:rsid w:val="00F3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D5C12"/>
  <w15:docId w15:val="{6342492B-C1B3-483C-BD55-F7A13A71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C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0CAB"/>
    <w:rPr>
      <w:strike w:val="0"/>
      <w:dstrike w:val="0"/>
      <w:color w:val="0000FF"/>
      <w:u w:val="single"/>
      <w:effect w:val="none"/>
    </w:rPr>
  </w:style>
  <w:style w:type="character" w:styleId="FootnoteReference">
    <w:name w:val="footnote reference"/>
    <w:semiHidden/>
    <w:rsid w:val="006F6B94"/>
  </w:style>
  <w:style w:type="paragraph" w:styleId="FootnoteText">
    <w:name w:val="footnote text"/>
    <w:basedOn w:val="Normal"/>
    <w:link w:val="FootnoteTextChar"/>
    <w:uiPriority w:val="99"/>
    <w:semiHidden/>
    <w:rsid w:val="006F6B94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6B94"/>
    <w:rPr>
      <w:rFonts w:ascii="Courier" w:eastAsia="Times New Roman" w:hAnsi="Courier" w:cs="Times New Roman"/>
      <w:snapToGrid w:val="0"/>
      <w:sz w:val="20"/>
      <w:szCs w:val="20"/>
    </w:rPr>
  </w:style>
  <w:style w:type="paragraph" w:styleId="NoSpacing">
    <w:name w:val="No Spacing"/>
    <w:uiPriority w:val="1"/>
    <w:qFormat/>
    <w:rsid w:val="003B5B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commerce.gov.m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i.Filiga@doc.as" TargetMode="External"/><Relationship Id="rId12" Type="http://schemas.openxmlformats.org/officeDocument/2006/relationships/hyperlink" Target="mailto:Kevin.Furlong@be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rnadette.melendez@ber.vi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rio.marazzi@estadisticas.gobierno.p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ry.hiles@dol.guam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67B47ACF</Template>
  <TotalTime>17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 Plude</dc:creator>
  <cp:lastModifiedBy>Blynda K Metcalf (CENSUS/EWD FED)</cp:lastModifiedBy>
  <cp:revision>15</cp:revision>
  <dcterms:created xsi:type="dcterms:W3CDTF">2016-12-16T19:17:00Z</dcterms:created>
  <dcterms:modified xsi:type="dcterms:W3CDTF">2017-02-13T19:52:00Z</dcterms:modified>
</cp:coreProperties>
</file>