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096D0" w14:textId="77777777" w:rsidR="00F80976" w:rsidRDefault="00F80976" w:rsidP="00F80976">
      <w:pPr>
        <w:jc w:val="center"/>
        <w:rPr>
          <w:b/>
          <w:bCs/>
          <w:sz w:val="24"/>
          <w:szCs w:val="24"/>
        </w:rPr>
      </w:pPr>
      <w:r>
        <w:rPr>
          <w:b/>
          <w:bCs/>
          <w:sz w:val="24"/>
          <w:szCs w:val="24"/>
        </w:rPr>
        <w:t>SUPPORTING STATEMENT</w:t>
      </w:r>
    </w:p>
    <w:p w14:paraId="39F65D44" w14:textId="77777777" w:rsidR="00A917F7" w:rsidRDefault="00A917F7" w:rsidP="00F80976">
      <w:pPr>
        <w:jc w:val="center"/>
        <w:rPr>
          <w:b/>
          <w:bCs/>
          <w:sz w:val="24"/>
          <w:szCs w:val="24"/>
        </w:rPr>
      </w:pPr>
      <w:r>
        <w:rPr>
          <w:b/>
          <w:bCs/>
          <w:sz w:val="24"/>
          <w:szCs w:val="24"/>
        </w:rPr>
        <w:t>U.S. DEPARTMENT OF COMMERCE</w:t>
      </w:r>
    </w:p>
    <w:p w14:paraId="3B64B9EB" w14:textId="77777777" w:rsidR="00A917F7" w:rsidRDefault="00A917F7" w:rsidP="00F80976">
      <w:pPr>
        <w:jc w:val="center"/>
        <w:rPr>
          <w:b/>
          <w:bCs/>
          <w:sz w:val="24"/>
          <w:szCs w:val="24"/>
        </w:rPr>
      </w:pPr>
      <w:r>
        <w:rPr>
          <w:b/>
          <w:bCs/>
          <w:sz w:val="24"/>
          <w:szCs w:val="24"/>
        </w:rPr>
        <w:t>INTERNATIONAL TRADE ADMINISTRATION</w:t>
      </w:r>
    </w:p>
    <w:p w14:paraId="223D3966" w14:textId="77777777" w:rsidR="00F73F93" w:rsidRDefault="00F73F93" w:rsidP="00CE36AF">
      <w:pPr>
        <w:jc w:val="center"/>
        <w:rPr>
          <w:b/>
          <w:bCs/>
          <w:sz w:val="24"/>
          <w:szCs w:val="24"/>
        </w:rPr>
      </w:pPr>
      <w:r w:rsidRPr="00F73F93">
        <w:rPr>
          <w:b/>
          <w:bCs/>
          <w:sz w:val="24"/>
          <w:szCs w:val="24"/>
        </w:rPr>
        <w:t>I</w:t>
      </w:r>
      <w:r>
        <w:rPr>
          <w:b/>
          <w:bCs/>
          <w:sz w:val="24"/>
          <w:szCs w:val="24"/>
        </w:rPr>
        <w:t xml:space="preserve">NFORMATION COLLECTION FOR SELF-CERTIFICATION </w:t>
      </w:r>
    </w:p>
    <w:p w14:paraId="21CFCD68" w14:textId="6698B76B" w:rsidR="00F80976" w:rsidRDefault="00F73F93" w:rsidP="00CE36AF">
      <w:pPr>
        <w:jc w:val="center"/>
        <w:rPr>
          <w:b/>
          <w:bCs/>
          <w:sz w:val="24"/>
          <w:szCs w:val="24"/>
        </w:rPr>
      </w:pPr>
      <w:r>
        <w:rPr>
          <w:b/>
          <w:bCs/>
          <w:sz w:val="24"/>
          <w:szCs w:val="24"/>
        </w:rPr>
        <w:t xml:space="preserve">TO THE EU-U.S. </w:t>
      </w:r>
      <w:r w:rsidR="00615B0F">
        <w:rPr>
          <w:b/>
          <w:bCs/>
          <w:sz w:val="24"/>
          <w:szCs w:val="24"/>
        </w:rPr>
        <w:t xml:space="preserve">AND SWISS-U.S. </w:t>
      </w:r>
      <w:r>
        <w:rPr>
          <w:b/>
          <w:bCs/>
          <w:sz w:val="24"/>
          <w:szCs w:val="24"/>
        </w:rPr>
        <w:t>PRIVACY SHIELD FRAMEWORK</w:t>
      </w:r>
      <w:r w:rsidR="00615B0F">
        <w:rPr>
          <w:b/>
          <w:bCs/>
          <w:sz w:val="24"/>
          <w:szCs w:val="24"/>
        </w:rPr>
        <w:t>S</w:t>
      </w:r>
    </w:p>
    <w:p w14:paraId="3C07CFF8" w14:textId="77777777" w:rsidR="00F80976" w:rsidRDefault="00CE36AF" w:rsidP="00F80976">
      <w:pPr>
        <w:jc w:val="center"/>
        <w:rPr>
          <w:sz w:val="24"/>
          <w:szCs w:val="24"/>
        </w:rPr>
      </w:pPr>
      <w:r>
        <w:rPr>
          <w:b/>
          <w:bCs/>
          <w:sz w:val="24"/>
          <w:szCs w:val="24"/>
        </w:rPr>
        <w:t xml:space="preserve">OMB CONTROL NO. </w:t>
      </w:r>
      <w:r w:rsidR="00FA735B" w:rsidRPr="00FA735B">
        <w:rPr>
          <w:b/>
          <w:bCs/>
          <w:sz w:val="24"/>
          <w:szCs w:val="24"/>
        </w:rPr>
        <w:t>0625-0276</w:t>
      </w:r>
    </w:p>
    <w:p w14:paraId="12C237FC" w14:textId="77777777" w:rsidR="00F80976" w:rsidRDefault="00F80976" w:rsidP="00F80976">
      <w:pPr>
        <w:rPr>
          <w:sz w:val="24"/>
          <w:szCs w:val="24"/>
        </w:rPr>
      </w:pPr>
    </w:p>
    <w:p w14:paraId="3FEA7EB0" w14:textId="77777777" w:rsidR="00F80976" w:rsidRDefault="00F80976" w:rsidP="00F80976">
      <w:pPr>
        <w:rPr>
          <w:sz w:val="24"/>
          <w:szCs w:val="24"/>
        </w:rPr>
      </w:pPr>
    </w:p>
    <w:p w14:paraId="220AEBFF"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180C691C" w14:textId="77777777" w:rsidR="00F80976" w:rsidRDefault="00F80976" w:rsidP="00F80976">
      <w:pPr>
        <w:rPr>
          <w:sz w:val="24"/>
          <w:szCs w:val="24"/>
        </w:rPr>
      </w:pPr>
    </w:p>
    <w:p w14:paraId="2F2917FC" w14:textId="77777777" w:rsidR="00F80976" w:rsidRDefault="00F80976" w:rsidP="00F80976">
      <w:pPr>
        <w:rPr>
          <w:sz w:val="24"/>
          <w:szCs w:val="24"/>
        </w:rPr>
        <w:sectPr w:rsidR="00F80976" w:rsidSect="00F80976">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900" w:right="1440" w:bottom="1080" w:left="1440" w:header="720" w:footer="720" w:gutter="0"/>
          <w:cols w:space="720"/>
        </w:sectPr>
      </w:pPr>
    </w:p>
    <w:p w14:paraId="5689FCF5" w14:textId="77777777" w:rsidR="00F80976" w:rsidRDefault="00F80976" w:rsidP="00F80976">
      <w:pPr>
        <w:rPr>
          <w:sz w:val="24"/>
          <w:szCs w:val="24"/>
        </w:rPr>
      </w:pPr>
      <w:r>
        <w:rPr>
          <w:b/>
          <w:bCs/>
          <w:sz w:val="24"/>
          <w:szCs w:val="24"/>
        </w:rPr>
        <w:t xml:space="preserve">1.  </w:t>
      </w:r>
      <w:r>
        <w:rPr>
          <w:b/>
          <w:bCs/>
          <w:sz w:val="24"/>
          <w:szCs w:val="24"/>
          <w:u w:val="single"/>
        </w:rPr>
        <w:t>Explain the circumstances that make the collection of information necessary.</w:t>
      </w:r>
    </w:p>
    <w:p w14:paraId="06BA17C0" w14:textId="77777777" w:rsidR="00F80976" w:rsidRDefault="00F80976" w:rsidP="00F80976">
      <w:pPr>
        <w:rPr>
          <w:sz w:val="24"/>
          <w:szCs w:val="24"/>
        </w:rPr>
      </w:pPr>
    </w:p>
    <w:p w14:paraId="2C2DE4F0" w14:textId="5BB41878" w:rsidR="00C1487C" w:rsidRDefault="00234455" w:rsidP="00C1487C">
      <w:pPr>
        <w:rPr>
          <w:sz w:val="24"/>
          <w:szCs w:val="24"/>
        </w:rPr>
      </w:pPr>
      <w:r>
        <w:rPr>
          <w:sz w:val="24"/>
          <w:szCs w:val="24"/>
        </w:rPr>
        <w:t xml:space="preserve">The purpose of this </w:t>
      </w:r>
      <w:r w:rsidR="00C1487C">
        <w:rPr>
          <w:sz w:val="24"/>
          <w:szCs w:val="24"/>
        </w:rPr>
        <w:t xml:space="preserve">request </w:t>
      </w:r>
      <w:r w:rsidR="00B95004">
        <w:rPr>
          <w:sz w:val="24"/>
          <w:szCs w:val="24"/>
        </w:rPr>
        <w:t xml:space="preserve">of </w:t>
      </w:r>
      <w:r w:rsidR="00C1487C" w:rsidRPr="005926C2">
        <w:rPr>
          <w:sz w:val="24"/>
          <w:szCs w:val="24"/>
        </w:rPr>
        <w:t>Paperwork Redu</w:t>
      </w:r>
      <w:r w:rsidR="00B95004">
        <w:rPr>
          <w:sz w:val="24"/>
          <w:szCs w:val="24"/>
        </w:rPr>
        <w:t xml:space="preserve">ction Act (PRA) clearance is </w:t>
      </w:r>
      <w:r w:rsidR="00C1487C" w:rsidRPr="005926C2">
        <w:rPr>
          <w:sz w:val="24"/>
          <w:szCs w:val="24"/>
        </w:rPr>
        <w:t xml:space="preserve">to allow the Department of Commerce (DOC), as represented by the International Trade Administration (ITA), to collect information from organizations in the United States to </w:t>
      </w:r>
      <w:r w:rsidR="001D7CB5">
        <w:rPr>
          <w:sz w:val="24"/>
          <w:szCs w:val="24"/>
        </w:rPr>
        <w:t xml:space="preserve">enable </w:t>
      </w:r>
      <w:r w:rsidR="00C1487C" w:rsidRPr="005926C2">
        <w:rPr>
          <w:sz w:val="24"/>
          <w:szCs w:val="24"/>
        </w:rPr>
        <w:t xml:space="preserve">such organizations’ self-certification to the EU-U.S. </w:t>
      </w:r>
      <w:r w:rsidR="00615B0F">
        <w:rPr>
          <w:sz w:val="24"/>
          <w:szCs w:val="24"/>
        </w:rPr>
        <w:t>and</w:t>
      </w:r>
      <w:r w:rsidR="00FC3BFA">
        <w:rPr>
          <w:sz w:val="24"/>
          <w:szCs w:val="24"/>
        </w:rPr>
        <w:t>/or</w:t>
      </w:r>
      <w:r w:rsidR="00615B0F">
        <w:rPr>
          <w:sz w:val="24"/>
          <w:szCs w:val="24"/>
        </w:rPr>
        <w:t xml:space="preserve"> Swiss-U.S. </w:t>
      </w:r>
      <w:r w:rsidR="00C1487C" w:rsidRPr="005926C2">
        <w:rPr>
          <w:sz w:val="24"/>
          <w:szCs w:val="24"/>
        </w:rPr>
        <w:t>Privacy Shield Framework</w:t>
      </w:r>
      <w:r w:rsidR="00615B0F">
        <w:rPr>
          <w:sz w:val="24"/>
          <w:szCs w:val="24"/>
        </w:rPr>
        <w:t>s</w:t>
      </w:r>
      <w:r w:rsidR="00C1487C" w:rsidRPr="005926C2">
        <w:rPr>
          <w:sz w:val="24"/>
          <w:szCs w:val="24"/>
        </w:rPr>
        <w:t xml:space="preserve"> (Privacy Shield)</w:t>
      </w:r>
      <w:r w:rsidR="00087810">
        <w:rPr>
          <w:sz w:val="24"/>
          <w:szCs w:val="24"/>
        </w:rPr>
        <w:t xml:space="preserve"> and monitor organizations’ compliance with </w:t>
      </w:r>
      <w:r w:rsidR="00DE5D5F">
        <w:rPr>
          <w:sz w:val="24"/>
          <w:szCs w:val="24"/>
        </w:rPr>
        <w:t>the Privacy Shield Principles</w:t>
      </w:r>
      <w:r w:rsidR="00C1487C" w:rsidRPr="005926C2">
        <w:rPr>
          <w:sz w:val="24"/>
          <w:szCs w:val="24"/>
        </w:rPr>
        <w:t xml:space="preserve">.  </w:t>
      </w:r>
      <w:r w:rsidR="008D3070">
        <w:rPr>
          <w:sz w:val="24"/>
          <w:szCs w:val="24"/>
        </w:rPr>
        <w:t>The DOC previously requested and obtained approval of this information collection (</w:t>
      </w:r>
      <w:r w:rsidR="00DF300D">
        <w:rPr>
          <w:bCs/>
          <w:sz w:val="24"/>
          <w:szCs w:val="24"/>
        </w:rPr>
        <w:t>OMB Control No.</w:t>
      </w:r>
      <w:r w:rsidR="008D3070" w:rsidRPr="008D3070">
        <w:rPr>
          <w:bCs/>
          <w:sz w:val="24"/>
          <w:szCs w:val="24"/>
        </w:rPr>
        <w:t xml:space="preserve"> 0625-0276</w:t>
      </w:r>
      <w:r w:rsidR="008D3070">
        <w:rPr>
          <w:bCs/>
          <w:sz w:val="24"/>
          <w:szCs w:val="24"/>
        </w:rPr>
        <w:t>)</w:t>
      </w:r>
      <w:r w:rsidR="000C76DF">
        <w:rPr>
          <w:bCs/>
          <w:sz w:val="24"/>
          <w:szCs w:val="24"/>
        </w:rPr>
        <w:t xml:space="preserve">, which expires on </w:t>
      </w:r>
      <w:r w:rsidR="00B7139B">
        <w:rPr>
          <w:bCs/>
          <w:sz w:val="24"/>
          <w:szCs w:val="24"/>
        </w:rPr>
        <w:t>3</w:t>
      </w:r>
      <w:r w:rsidR="000C76DF">
        <w:rPr>
          <w:bCs/>
          <w:sz w:val="24"/>
          <w:szCs w:val="24"/>
        </w:rPr>
        <w:t>/31/20</w:t>
      </w:r>
      <w:r w:rsidR="00B7139B">
        <w:rPr>
          <w:bCs/>
          <w:sz w:val="24"/>
          <w:szCs w:val="24"/>
        </w:rPr>
        <w:t>20</w:t>
      </w:r>
      <w:r w:rsidR="000C76DF">
        <w:rPr>
          <w:bCs/>
          <w:sz w:val="24"/>
          <w:szCs w:val="24"/>
        </w:rPr>
        <w:t>, and no</w:t>
      </w:r>
      <w:r w:rsidR="00FD5BAC">
        <w:rPr>
          <w:bCs/>
          <w:sz w:val="24"/>
          <w:szCs w:val="24"/>
        </w:rPr>
        <w:t xml:space="preserve">w requests  approval </w:t>
      </w:r>
      <w:r w:rsidR="00B7139B">
        <w:rPr>
          <w:bCs/>
          <w:sz w:val="24"/>
          <w:szCs w:val="24"/>
        </w:rPr>
        <w:t>of non-material changes to</w:t>
      </w:r>
      <w:r w:rsidR="000C76DF">
        <w:rPr>
          <w:bCs/>
          <w:sz w:val="24"/>
          <w:szCs w:val="24"/>
        </w:rPr>
        <w:t xml:space="preserve"> this information collection.</w:t>
      </w:r>
      <w:r w:rsidR="00086BB5">
        <w:rPr>
          <w:bCs/>
          <w:sz w:val="24"/>
          <w:szCs w:val="24"/>
        </w:rPr>
        <w:t xml:space="preserve">  These changes would clarify that the information collection instruments</w:t>
      </w:r>
      <w:r w:rsidR="000C76DF">
        <w:rPr>
          <w:bCs/>
          <w:sz w:val="24"/>
          <w:szCs w:val="24"/>
        </w:rPr>
        <w:t xml:space="preserve"> </w:t>
      </w:r>
      <w:r w:rsidR="00086BB5">
        <w:rPr>
          <w:bCs/>
          <w:sz w:val="24"/>
          <w:szCs w:val="24"/>
        </w:rPr>
        <w:t xml:space="preserve">(i.e., the self-certification form, as well as questionnaires) may be used to collect information under both </w:t>
      </w:r>
      <w:r w:rsidR="005F1AC4">
        <w:rPr>
          <w:bCs/>
          <w:sz w:val="24"/>
          <w:szCs w:val="24"/>
        </w:rPr>
        <w:t xml:space="preserve">the EU-U.S. and the Swiss-U.S. </w:t>
      </w:r>
      <w:r w:rsidR="00086BB5">
        <w:rPr>
          <w:bCs/>
          <w:sz w:val="24"/>
          <w:szCs w:val="24"/>
        </w:rPr>
        <w:t xml:space="preserve">Privacy Shield </w:t>
      </w:r>
      <w:r w:rsidR="00C17213">
        <w:rPr>
          <w:bCs/>
          <w:sz w:val="24"/>
          <w:szCs w:val="24"/>
        </w:rPr>
        <w:t>f</w:t>
      </w:r>
      <w:r w:rsidR="00086BB5">
        <w:rPr>
          <w:bCs/>
          <w:sz w:val="24"/>
          <w:szCs w:val="24"/>
        </w:rPr>
        <w:t>rameworks.</w:t>
      </w:r>
      <w:r w:rsidR="000C76DF">
        <w:rPr>
          <w:bCs/>
          <w:sz w:val="24"/>
          <w:szCs w:val="24"/>
        </w:rPr>
        <w:t xml:space="preserve"> </w:t>
      </w:r>
    </w:p>
    <w:p w14:paraId="77B489E6" w14:textId="77777777" w:rsidR="00C1487C" w:rsidRPr="005926C2" w:rsidRDefault="00C1487C" w:rsidP="00C1487C">
      <w:pPr>
        <w:rPr>
          <w:sz w:val="24"/>
          <w:szCs w:val="24"/>
        </w:rPr>
      </w:pPr>
    </w:p>
    <w:p w14:paraId="641B3E07" w14:textId="45919C50" w:rsidR="00087810" w:rsidRPr="00087810" w:rsidRDefault="00087810" w:rsidP="00087810">
      <w:pPr>
        <w:rPr>
          <w:sz w:val="24"/>
          <w:szCs w:val="24"/>
        </w:rPr>
      </w:pPr>
      <w:r w:rsidRPr="00087810">
        <w:rPr>
          <w:sz w:val="24"/>
          <w:szCs w:val="24"/>
        </w:rPr>
        <w:t>The United States and the European Union (EU) share the goal of enhancing privacy protection for their citizens, but take different approache</w:t>
      </w:r>
      <w:r w:rsidR="00FE408E">
        <w:rPr>
          <w:sz w:val="24"/>
          <w:szCs w:val="24"/>
        </w:rPr>
        <w:t xml:space="preserve">s to protecting personal data.  </w:t>
      </w:r>
      <w:r w:rsidRPr="00087810">
        <w:rPr>
          <w:sz w:val="24"/>
          <w:szCs w:val="24"/>
        </w:rPr>
        <w:t xml:space="preserve">Given those differences, the </w:t>
      </w:r>
      <w:r w:rsidR="008F028D">
        <w:rPr>
          <w:sz w:val="24"/>
          <w:szCs w:val="24"/>
        </w:rPr>
        <w:t xml:space="preserve">DOC developed </w:t>
      </w:r>
      <w:r w:rsidR="009D3409">
        <w:rPr>
          <w:sz w:val="24"/>
          <w:szCs w:val="24"/>
        </w:rPr>
        <w:t xml:space="preserve">the EU-U.S. </w:t>
      </w:r>
      <w:r w:rsidR="008F028D">
        <w:rPr>
          <w:sz w:val="24"/>
          <w:szCs w:val="24"/>
        </w:rPr>
        <w:t>Privacy Shield</w:t>
      </w:r>
      <w:r w:rsidR="009D3409">
        <w:rPr>
          <w:sz w:val="24"/>
          <w:szCs w:val="24"/>
        </w:rPr>
        <w:t xml:space="preserve"> Framework</w:t>
      </w:r>
      <w:r w:rsidRPr="00087810">
        <w:rPr>
          <w:sz w:val="24"/>
          <w:szCs w:val="24"/>
        </w:rPr>
        <w:t xml:space="preserve"> in consultation with the European Commission, as well as with industry and other stakeholders, to provide organizations in the United States with a reliable mechanism for personal data transfers to the United States from the </w:t>
      </w:r>
      <w:r w:rsidR="00C64F3A">
        <w:rPr>
          <w:sz w:val="24"/>
          <w:szCs w:val="24"/>
        </w:rPr>
        <w:t>EU</w:t>
      </w:r>
      <w:r w:rsidRPr="00087810">
        <w:rPr>
          <w:sz w:val="24"/>
          <w:szCs w:val="24"/>
        </w:rPr>
        <w:t xml:space="preserve"> while ensuring the protection of the data as required by EU law.  </w:t>
      </w:r>
      <w:r w:rsidR="009D3409">
        <w:rPr>
          <w:sz w:val="24"/>
          <w:szCs w:val="24"/>
        </w:rPr>
        <w:t>The United States developed the analogous Swiss-U.S. Privacy Shield Framework</w:t>
      </w:r>
      <w:r w:rsidRPr="00087810">
        <w:rPr>
          <w:sz w:val="24"/>
          <w:szCs w:val="24"/>
        </w:rPr>
        <w:t xml:space="preserve"> </w:t>
      </w:r>
      <w:r w:rsidR="009D3409" w:rsidRPr="009D3409">
        <w:rPr>
          <w:sz w:val="24"/>
          <w:szCs w:val="24"/>
        </w:rPr>
        <w:t>to provide organizations in the United States with a reliable mechanism for personal data transfers to the Unite</w:t>
      </w:r>
      <w:r w:rsidR="009D3409">
        <w:rPr>
          <w:sz w:val="24"/>
          <w:szCs w:val="24"/>
        </w:rPr>
        <w:t>d States from Switzerland</w:t>
      </w:r>
      <w:r w:rsidR="009D3409" w:rsidRPr="009D3409">
        <w:rPr>
          <w:sz w:val="24"/>
          <w:szCs w:val="24"/>
        </w:rPr>
        <w:t xml:space="preserve"> while ensuring the protecti</w:t>
      </w:r>
      <w:r w:rsidR="009D3409">
        <w:rPr>
          <w:sz w:val="24"/>
          <w:szCs w:val="24"/>
        </w:rPr>
        <w:t>on of the data as required by Swiss</w:t>
      </w:r>
      <w:r w:rsidR="009D3409" w:rsidRPr="009D3409">
        <w:rPr>
          <w:sz w:val="24"/>
          <w:szCs w:val="24"/>
        </w:rPr>
        <w:t xml:space="preserve"> law.</w:t>
      </w:r>
    </w:p>
    <w:p w14:paraId="04278DF4" w14:textId="77777777" w:rsidR="00087810" w:rsidRDefault="00087810" w:rsidP="00087810">
      <w:pPr>
        <w:rPr>
          <w:sz w:val="24"/>
          <w:szCs w:val="24"/>
        </w:rPr>
      </w:pPr>
    </w:p>
    <w:p w14:paraId="7C7D8355" w14:textId="654407CD" w:rsidR="00087810" w:rsidRPr="00087810" w:rsidRDefault="00087810" w:rsidP="00087810">
      <w:pPr>
        <w:rPr>
          <w:sz w:val="24"/>
          <w:szCs w:val="24"/>
        </w:rPr>
      </w:pPr>
      <w:r w:rsidRPr="00087810">
        <w:rPr>
          <w:sz w:val="24"/>
          <w:szCs w:val="24"/>
        </w:rPr>
        <w:t xml:space="preserve">On July 12, 2016, the European Commission deemed the </w:t>
      </w:r>
      <w:r w:rsidR="00F768C0">
        <w:rPr>
          <w:sz w:val="24"/>
          <w:szCs w:val="24"/>
        </w:rPr>
        <w:t xml:space="preserve">EU-U.S. </w:t>
      </w:r>
      <w:r w:rsidRPr="00087810">
        <w:rPr>
          <w:sz w:val="24"/>
          <w:szCs w:val="24"/>
        </w:rPr>
        <w:t xml:space="preserve">Privacy Shield Framework adequate to enable data transfers under EU law, and the DOC began accepting </w:t>
      </w:r>
      <w:r w:rsidR="00F768C0">
        <w:rPr>
          <w:sz w:val="24"/>
          <w:szCs w:val="24"/>
        </w:rPr>
        <w:t xml:space="preserve">EU-U.S. Privacy Shield </w:t>
      </w:r>
      <w:r w:rsidRPr="00087810">
        <w:rPr>
          <w:sz w:val="24"/>
          <w:szCs w:val="24"/>
        </w:rPr>
        <w:t xml:space="preserve">self-certification submissions from organizations on August 1, 2016.  </w:t>
      </w:r>
      <w:r w:rsidR="00F768C0">
        <w:rPr>
          <w:sz w:val="24"/>
          <w:szCs w:val="24"/>
        </w:rPr>
        <w:t>On January 12, 2017</w:t>
      </w:r>
      <w:r w:rsidR="009E506C">
        <w:rPr>
          <w:sz w:val="24"/>
          <w:szCs w:val="24"/>
        </w:rPr>
        <w:t>,</w:t>
      </w:r>
      <w:r w:rsidR="00F768C0">
        <w:rPr>
          <w:sz w:val="24"/>
          <w:szCs w:val="24"/>
        </w:rPr>
        <w:t xml:space="preserve"> the Swiss Government deemed the Swiss-U.S. Privacy Shield Framework </w:t>
      </w:r>
      <w:r w:rsidR="00F768C0" w:rsidRPr="00F768C0">
        <w:rPr>
          <w:sz w:val="24"/>
          <w:szCs w:val="24"/>
        </w:rPr>
        <w:t>adequate t</w:t>
      </w:r>
      <w:r w:rsidR="00F768C0">
        <w:rPr>
          <w:sz w:val="24"/>
          <w:szCs w:val="24"/>
        </w:rPr>
        <w:t>o enable data transfers under Swiss</w:t>
      </w:r>
      <w:r w:rsidR="00F768C0" w:rsidRPr="00F768C0">
        <w:rPr>
          <w:sz w:val="24"/>
          <w:szCs w:val="24"/>
        </w:rPr>
        <w:t xml:space="preserve"> law, and the DOC</w:t>
      </w:r>
      <w:r w:rsidR="00F768C0">
        <w:rPr>
          <w:sz w:val="24"/>
          <w:szCs w:val="24"/>
        </w:rPr>
        <w:t xml:space="preserve"> will begi</w:t>
      </w:r>
      <w:r w:rsidR="00F768C0" w:rsidRPr="00F768C0">
        <w:rPr>
          <w:sz w:val="24"/>
          <w:szCs w:val="24"/>
        </w:rPr>
        <w:t xml:space="preserve">n accepting </w:t>
      </w:r>
      <w:r w:rsidR="00F768C0">
        <w:rPr>
          <w:sz w:val="24"/>
          <w:szCs w:val="24"/>
        </w:rPr>
        <w:t xml:space="preserve">Swiss-U.S. Privacy Shield </w:t>
      </w:r>
      <w:r w:rsidR="00F768C0" w:rsidRPr="00F768C0">
        <w:rPr>
          <w:sz w:val="24"/>
          <w:szCs w:val="24"/>
        </w:rPr>
        <w:t>self-certification submissi</w:t>
      </w:r>
      <w:r w:rsidR="00F768C0">
        <w:rPr>
          <w:sz w:val="24"/>
          <w:szCs w:val="24"/>
        </w:rPr>
        <w:t>ons from organizations on April</w:t>
      </w:r>
      <w:r w:rsidR="00F768C0" w:rsidRPr="00F768C0">
        <w:rPr>
          <w:sz w:val="24"/>
          <w:szCs w:val="24"/>
        </w:rPr>
        <w:t xml:space="preserve"> 1</w:t>
      </w:r>
      <w:r w:rsidR="00F768C0">
        <w:rPr>
          <w:sz w:val="24"/>
          <w:szCs w:val="24"/>
        </w:rPr>
        <w:t>2, 2017</w:t>
      </w:r>
      <w:r w:rsidR="00F768C0" w:rsidRPr="00F768C0">
        <w:rPr>
          <w:sz w:val="24"/>
          <w:szCs w:val="24"/>
        </w:rPr>
        <w:t>.</w:t>
      </w:r>
    </w:p>
    <w:p w14:paraId="76244ED5" w14:textId="77777777" w:rsidR="00087810" w:rsidRDefault="00087810" w:rsidP="00087810">
      <w:pPr>
        <w:rPr>
          <w:sz w:val="24"/>
          <w:szCs w:val="24"/>
        </w:rPr>
      </w:pPr>
    </w:p>
    <w:p w14:paraId="69F1446D" w14:textId="271B906F" w:rsidR="00087810" w:rsidRDefault="00087810" w:rsidP="00087810">
      <w:pPr>
        <w:rPr>
          <w:sz w:val="24"/>
          <w:szCs w:val="24"/>
        </w:rPr>
      </w:pPr>
      <w:r w:rsidRPr="00087810">
        <w:rPr>
          <w:sz w:val="24"/>
          <w:szCs w:val="24"/>
        </w:rPr>
        <w:t>The DOC has issued the Privacy Shield Principles under its statutory authority to foster, promote, and develop internation</w:t>
      </w:r>
      <w:r w:rsidR="00FE408E">
        <w:rPr>
          <w:sz w:val="24"/>
          <w:szCs w:val="24"/>
        </w:rPr>
        <w:t xml:space="preserve">al commerce (15 U.S.C. § 1512).  </w:t>
      </w:r>
      <w:r w:rsidR="008F028D">
        <w:rPr>
          <w:sz w:val="24"/>
          <w:szCs w:val="24"/>
        </w:rPr>
        <w:t xml:space="preserve">The </w:t>
      </w:r>
      <w:r w:rsidRPr="00087810">
        <w:rPr>
          <w:sz w:val="24"/>
          <w:szCs w:val="24"/>
        </w:rPr>
        <w:t xml:space="preserve">ITA administers and supervises the Privacy Shield, including by maintaining and making publicly available an authoritative list of U.S. organizations that </w:t>
      </w:r>
      <w:r w:rsidR="00FE408E">
        <w:rPr>
          <w:sz w:val="24"/>
          <w:szCs w:val="24"/>
        </w:rPr>
        <w:t xml:space="preserve">have self-certified to the DOC.  </w:t>
      </w:r>
      <w:r w:rsidR="00A524F0">
        <w:rPr>
          <w:sz w:val="24"/>
          <w:szCs w:val="24"/>
        </w:rPr>
        <w:t xml:space="preserve">In order to </w:t>
      </w:r>
      <w:r w:rsidR="00C64F3A">
        <w:rPr>
          <w:sz w:val="24"/>
          <w:szCs w:val="24"/>
        </w:rPr>
        <w:t>rely on the Privacy Shield for transfers of personal data from the EU</w:t>
      </w:r>
      <w:r w:rsidR="00BC79D8">
        <w:rPr>
          <w:sz w:val="24"/>
          <w:szCs w:val="24"/>
        </w:rPr>
        <w:t xml:space="preserve"> and/or Switzerland</w:t>
      </w:r>
      <w:r w:rsidR="00C64F3A">
        <w:rPr>
          <w:sz w:val="24"/>
          <w:szCs w:val="24"/>
        </w:rPr>
        <w:t xml:space="preserve">, an organization must submit information to ITA to </w:t>
      </w:r>
      <w:r w:rsidR="00A524F0">
        <w:rPr>
          <w:sz w:val="24"/>
          <w:szCs w:val="24"/>
        </w:rPr>
        <w:t>self-certify</w:t>
      </w:r>
      <w:r w:rsidR="00C64F3A">
        <w:rPr>
          <w:sz w:val="24"/>
          <w:szCs w:val="24"/>
        </w:rPr>
        <w:t xml:space="preserve"> its compliance with </w:t>
      </w:r>
      <w:r w:rsidR="00455278">
        <w:rPr>
          <w:sz w:val="24"/>
          <w:szCs w:val="24"/>
        </w:rPr>
        <w:t xml:space="preserve">the </w:t>
      </w:r>
      <w:r w:rsidR="00C64F3A">
        <w:rPr>
          <w:sz w:val="24"/>
          <w:szCs w:val="24"/>
        </w:rPr>
        <w:t>Privacy Shield</w:t>
      </w:r>
      <w:r w:rsidR="00455278">
        <w:rPr>
          <w:sz w:val="24"/>
          <w:szCs w:val="24"/>
        </w:rPr>
        <w:t xml:space="preserve"> Principles</w:t>
      </w:r>
      <w:r w:rsidR="00C64F3A">
        <w:rPr>
          <w:sz w:val="24"/>
          <w:szCs w:val="24"/>
        </w:rPr>
        <w:t>.</w:t>
      </w:r>
      <w:r w:rsidR="00A524F0">
        <w:rPr>
          <w:sz w:val="24"/>
          <w:szCs w:val="24"/>
        </w:rPr>
        <w:t xml:space="preserve"> </w:t>
      </w:r>
      <w:r w:rsidR="00C64F3A">
        <w:rPr>
          <w:sz w:val="24"/>
          <w:szCs w:val="24"/>
        </w:rPr>
        <w:t xml:space="preserve">Participating organizations are required </w:t>
      </w:r>
      <w:r w:rsidR="00A87E23">
        <w:rPr>
          <w:sz w:val="24"/>
          <w:szCs w:val="24"/>
        </w:rPr>
        <w:t>to</w:t>
      </w:r>
      <w:r w:rsidR="00A524F0">
        <w:rPr>
          <w:sz w:val="24"/>
          <w:szCs w:val="24"/>
        </w:rPr>
        <w:t xml:space="preserve"> respond to</w:t>
      </w:r>
      <w:r w:rsidR="00A87E23">
        <w:rPr>
          <w:sz w:val="24"/>
          <w:szCs w:val="24"/>
        </w:rPr>
        <w:t xml:space="preserve"> inquiries and requests by</w:t>
      </w:r>
      <w:r w:rsidR="004B1B76">
        <w:rPr>
          <w:sz w:val="24"/>
          <w:szCs w:val="24"/>
        </w:rPr>
        <w:t xml:space="preserve"> the</w:t>
      </w:r>
      <w:r w:rsidR="00A87E23">
        <w:rPr>
          <w:sz w:val="24"/>
          <w:szCs w:val="24"/>
        </w:rPr>
        <w:t xml:space="preserve"> ITA for information relating to Privacy Shield</w:t>
      </w:r>
      <w:r w:rsidR="00966266">
        <w:rPr>
          <w:sz w:val="24"/>
          <w:szCs w:val="24"/>
        </w:rPr>
        <w:t xml:space="preserve">.  </w:t>
      </w:r>
    </w:p>
    <w:p w14:paraId="67DAFDF6" w14:textId="77777777" w:rsidR="00EE29C0" w:rsidRDefault="00EE29C0" w:rsidP="00087810">
      <w:pPr>
        <w:rPr>
          <w:sz w:val="24"/>
          <w:szCs w:val="24"/>
        </w:rPr>
      </w:pPr>
    </w:p>
    <w:p w14:paraId="574DA394" w14:textId="77777777" w:rsidR="00EE29C0" w:rsidRPr="00087810" w:rsidRDefault="00EE29C0" w:rsidP="00087810">
      <w:pPr>
        <w:rPr>
          <w:sz w:val="24"/>
          <w:szCs w:val="24"/>
        </w:rPr>
      </w:pPr>
      <w:r w:rsidRPr="00087810">
        <w:rPr>
          <w:sz w:val="24"/>
          <w:szCs w:val="24"/>
        </w:rPr>
        <w:t xml:space="preserve">More information on the Privacy Shield is available at: </w:t>
      </w:r>
      <w:hyperlink r:id="rId14" w:history="1">
        <w:r w:rsidRPr="007F73CA">
          <w:rPr>
            <w:rStyle w:val="Hyperlink"/>
            <w:sz w:val="24"/>
            <w:szCs w:val="24"/>
          </w:rPr>
          <w:t>https://www.privacyshield.gov/welcome</w:t>
        </w:r>
      </w:hyperlink>
      <w:r w:rsidRPr="00087810">
        <w:rPr>
          <w:sz w:val="24"/>
          <w:szCs w:val="24"/>
        </w:rPr>
        <w:t>.</w:t>
      </w:r>
    </w:p>
    <w:p w14:paraId="58893D1B" w14:textId="77777777" w:rsidR="00087810" w:rsidRDefault="00087810" w:rsidP="00087810">
      <w:pPr>
        <w:rPr>
          <w:sz w:val="24"/>
          <w:szCs w:val="24"/>
        </w:rPr>
      </w:pPr>
    </w:p>
    <w:p w14:paraId="23FA1492" w14:textId="77777777" w:rsidR="00F80976" w:rsidRDefault="00F80976" w:rsidP="00F80976">
      <w:pPr>
        <w:rPr>
          <w:sz w:val="24"/>
          <w:szCs w:val="24"/>
        </w:rPr>
      </w:pPr>
    </w:p>
    <w:p w14:paraId="4BF3DDC2" w14:textId="77777777" w:rsidR="009F6556" w:rsidRDefault="009F6556" w:rsidP="00F80976">
      <w:pPr>
        <w:rPr>
          <w:sz w:val="24"/>
          <w:szCs w:val="24"/>
        </w:rPr>
      </w:pPr>
    </w:p>
    <w:p w14:paraId="658F4892" w14:textId="35E20634" w:rsidR="00F80976" w:rsidRDefault="00F80976" w:rsidP="00F80976">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4DFF4DC" w14:textId="77777777" w:rsidR="00F80976" w:rsidRDefault="00F80976" w:rsidP="00F80976">
      <w:pPr>
        <w:rPr>
          <w:sz w:val="24"/>
          <w:szCs w:val="24"/>
        </w:rPr>
      </w:pPr>
    </w:p>
    <w:p w14:paraId="5EC1845F" w14:textId="77777777" w:rsidR="00BD12F9" w:rsidRDefault="00BD12F9" w:rsidP="00090D17">
      <w:pPr>
        <w:pStyle w:val="NoSpacing"/>
        <w:rPr>
          <w:rFonts w:ascii="Times New Roman" w:hAnsi="Times New Roman" w:cs="Times New Roman"/>
          <w:sz w:val="24"/>
          <w:szCs w:val="24"/>
        </w:rPr>
      </w:pPr>
    </w:p>
    <w:p w14:paraId="4100124B" w14:textId="77777777" w:rsidR="00BD12F9" w:rsidRPr="00BD12F9" w:rsidRDefault="00BD12F9" w:rsidP="00BD12F9">
      <w:pPr>
        <w:pStyle w:val="NoSpacing"/>
        <w:rPr>
          <w:rFonts w:ascii="Times New Roman" w:hAnsi="Times New Roman" w:cs="Times New Roman"/>
          <w:sz w:val="24"/>
          <w:szCs w:val="24"/>
        </w:rPr>
      </w:pPr>
      <w:r>
        <w:rPr>
          <w:rFonts w:ascii="Times New Roman" w:hAnsi="Times New Roman" w:cs="Times New Roman"/>
          <w:sz w:val="24"/>
          <w:szCs w:val="24"/>
        </w:rPr>
        <w:t xml:space="preserve">In </w:t>
      </w:r>
      <w:r w:rsidRPr="00BD12F9">
        <w:rPr>
          <w:rFonts w:ascii="Times New Roman" w:hAnsi="Times New Roman" w:cs="Times New Roman"/>
          <w:sz w:val="24"/>
          <w:szCs w:val="24"/>
        </w:rPr>
        <w:t>order to enter the Privacy Shield, an organization must (a) be subject to the investigatory and enforcement powers of the Federal Trade Commission (FTC), the Department of Transportation, or another statutory body that will effecti</w:t>
      </w:r>
      <w:r>
        <w:rPr>
          <w:rFonts w:ascii="Times New Roman" w:hAnsi="Times New Roman" w:cs="Times New Roman"/>
          <w:sz w:val="24"/>
          <w:szCs w:val="24"/>
        </w:rPr>
        <w:t xml:space="preserve">vely ensure compliance with the Privacy Shield </w:t>
      </w:r>
      <w:r w:rsidRPr="00BD12F9">
        <w:rPr>
          <w:rFonts w:ascii="Times New Roman" w:hAnsi="Times New Roman" w:cs="Times New Roman"/>
          <w:sz w:val="24"/>
          <w:szCs w:val="24"/>
        </w:rPr>
        <w:t xml:space="preserve">Principles; (b) publicly declare its commitment to comply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(c) publicly disclose its privacy policies in line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and (d) fully implement them.  </w:t>
      </w:r>
    </w:p>
    <w:p w14:paraId="3ACAA2A9" w14:textId="77777777" w:rsidR="00BD12F9" w:rsidRPr="00BD12F9" w:rsidRDefault="00BD12F9" w:rsidP="00BD12F9">
      <w:pPr>
        <w:pStyle w:val="NoSpacing"/>
        <w:rPr>
          <w:rFonts w:ascii="Times New Roman" w:hAnsi="Times New Roman" w:cs="Times New Roman"/>
          <w:sz w:val="24"/>
          <w:szCs w:val="24"/>
        </w:rPr>
      </w:pPr>
    </w:p>
    <w:p w14:paraId="0ACEF7F4" w14:textId="77777777" w:rsidR="00BD12F9" w:rsidRPr="00BD12F9" w:rsidRDefault="00BD12F9" w:rsidP="00BD12F9">
      <w:pPr>
        <w:pStyle w:val="NoSpacing"/>
        <w:rPr>
          <w:rFonts w:ascii="Times New Roman" w:hAnsi="Times New Roman" w:cs="Times New Roman"/>
          <w:sz w:val="24"/>
          <w:szCs w:val="24"/>
        </w:rPr>
      </w:pPr>
      <w:r w:rsidRPr="00BD12F9">
        <w:rPr>
          <w:rFonts w:ascii="Times New Roman" w:hAnsi="Times New Roman" w:cs="Times New Roman"/>
          <w:sz w:val="24"/>
          <w:szCs w:val="24"/>
        </w:rPr>
        <w:t xml:space="preserve">Self-certification to </w:t>
      </w:r>
      <w:r>
        <w:rPr>
          <w:rFonts w:ascii="Times New Roman" w:hAnsi="Times New Roman" w:cs="Times New Roman"/>
          <w:sz w:val="24"/>
          <w:szCs w:val="24"/>
        </w:rPr>
        <w:t xml:space="preserve">the DOC is voluntary; however, </w:t>
      </w:r>
      <w:r w:rsidRPr="00BD12F9">
        <w:rPr>
          <w:rFonts w:ascii="Times New Roman" w:hAnsi="Times New Roman" w:cs="Times New Roman"/>
          <w:sz w:val="24"/>
          <w:szCs w:val="24"/>
        </w:rPr>
        <w:t xml:space="preserve">an organization’s failure to comply with the Principles after its self-certification is enforceable under Section 5 of the Federal Trade Commission Act prohibiting unfair and deceptive acts in or affecting commerce (15 U.S.C. § 45(a)) or other laws or regulations prohibiting such acts.  </w:t>
      </w:r>
    </w:p>
    <w:p w14:paraId="410AF4DA" w14:textId="77777777" w:rsidR="00BD12F9" w:rsidRPr="00BD12F9" w:rsidRDefault="00BD12F9" w:rsidP="00BD12F9">
      <w:pPr>
        <w:pStyle w:val="NoSpacing"/>
        <w:rPr>
          <w:rFonts w:ascii="Times New Roman" w:hAnsi="Times New Roman" w:cs="Times New Roman"/>
          <w:sz w:val="24"/>
          <w:szCs w:val="24"/>
        </w:rPr>
      </w:pPr>
    </w:p>
    <w:p w14:paraId="5C602549" w14:textId="427876E6" w:rsidR="00BD12F9" w:rsidRDefault="00BD12F9" w:rsidP="00BD12F9">
      <w:pPr>
        <w:pStyle w:val="NoSpacing"/>
        <w:rPr>
          <w:rFonts w:ascii="Times New Roman" w:hAnsi="Times New Roman" w:cs="Times New Roman"/>
          <w:sz w:val="24"/>
          <w:szCs w:val="24"/>
        </w:rPr>
      </w:pPr>
      <w:r w:rsidRPr="00BD12F9">
        <w:rPr>
          <w:rFonts w:ascii="Times New Roman" w:hAnsi="Times New Roman" w:cs="Times New Roman"/>
          <w:sz w:val="24"/>
          <w:szCs w:val="24"/>
        </w:rPr>
        <w:t>In order to rely on the Privacy Shield for transfers of personal data from the EU</w:t>
      </w:r>
      <w:r w:rsidR="00F3100B">
        <w:rPr>
          <w:rFonts w:ascii="Times New Roman" w:hAnsi="Times New Roman" w:cs="Times New Roman"/>
          <w:sz w:val="24"/>
          <w:szCs w:val="24"/>
        </w:rPr>
        <w:t xml:space="preserve"> and/or Switzerland</w:t>
      </w:r>
      <w:r w:rsidRPr="00BD12F9">
        <w:rPr>
          <w:rFonts w:ascii="Times New Roman" w:hAnsi="Times New Roman" w:cs="Times New Roman"/>
          <w:sz w:val="24"/>
          <w:szCs w:val="24"/>
        </w:rPr>
        <w:t xml:space="preserve">, an organization must self-certify its adherence to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to the DOC, be placed by the ITA on the Privacy Shield List, and remain on the Privacy Shield List.  </w:t>
      </w:r>
    </w:p>
    <w:p w14:paraId="6F835668" w14:textId="77777777" w:rsidR="00BD12F9" w:rsidRDefault="00BD12F9" w:rsidP="00BD12F9">
      <w:pPr>
        <w:pStyle w:val="NoSpacing"/>
        <w:rPr>
          <w:rFonts w:ascii="Times New Roman" w:hAnsi="Times New Roman" w:cs="Times New Roman"/>
          <w:sz w:val="24"/>
          <w:szCs w:val="24"/>
        </w:rPr>
      </w:pPr>
    </w:p>
    <w:p w14:paraId="1C96BB69" w14:textId="3B14C698" w:rsidR="008A6F1F" w:rsidRPr="008A6F1F" w:rsidRDefault="00BD12F9" w:rsidP="00090D17">
      <w:pPr>
        <w:pStyle w:val="NoSpacing"/>
        <w:rPr>
          <w:rFonts w:ascii="Times New Roman" w:hAnsi="Times New Roman" w:cs="Times New Roman"/>
          <w:sz w:val="24"/>
          <w:szCs w:val="24"/>
        </w:rPr>
      </w:pPr>
      <w:r w:rsidRPr="00BD12F9">
        <w:rPr>
          <w:rFonts w:ascii="Times New Roman" w:hAnsi="Times New Roman" w:cs="Times New Roman"/>
          <w:sz w:val="24"/>
          <w:szCs w:val="24"/>
        </w:rPr>
        <w:t>To self-certify for the Privacy Shield, an organization must provide to the DOC a se</w:t>
      </w:r>
      <w:r w:rsidR="001602AE">
        <w:rPr>
          <w:rFonts w:ascii="Times New Roman" w:hAnsi="Times New Roman" w:cs="Times New Roman"/>
          <w:sz w:val="24"/>
          <w:szCs w:val="24"/>
        </w:rPr>
        <w:t>lf-certification submission, which</w:t>
      </w:r>
      <w:r w:rsidRPr="00BD12F9">
        <w:rPr>
          <w:rFonts w:ascii="Times New Roman" w:hAnsi="Times New Roman" w:cs="Times New Roman"/>
          <w:sz w:val="24"/>
          <w:szCs w:val="24"/>
        </w:rPr>
        <w:t xml:space="preserve"> contains the information specified in </w:t>
      </w:r>
      <w:r w:rsidR="00966266">
        <w:rPr>
          <w:rFonts w:ascii="Times New Roman" w:hAnsi="Times New Roman" w:cs="Times New Roman"/>
          <w:sz w:val="24"/>
          <w:szCs w:val="24"/>
        </w:rPr>
        <w:t>the Privacy Shield Principles</w:t>
      </w:r>
      <w:r w:rsidR="001602AE">
        <w:rPr>
          <w:rFonts w:ascii="Times New Roman" w:hAnsi="Times New Roman" w:cs="Times New Roman"/>
          <w:sz w:val="24"/>
          <w:szCs w:val="24"/>
        </w:rPr>
        <w:t xml:space="preserve"> and</w:t>
      </w:r>
      <w:r w:rsidR="00966266">
        <w:rPr>
          <w:rFonts w:ascii="Times New Roman" w:hAnsi="Times New Roman" w:cs="Times New Roman"/>
          <w:sz w:val="24"/>
          <w:szCs w:val="24"/>
        </w:rPr>
        <w:t xml:space="preserve"> is </w:t>
      </w:r>
      <w:r w:rsidR="00793665">
        <w:rPr>
          <w:rFonts w:ascii="Times New Roman" w:hAnsi="Times New Roman" w:cs="Times New Roman"/>
          <w:sz w:val="24"/>
          <w:szCs w:val="24"/>
        </w:rPr>
        <w:t xml:space="preserve">signed </w:t>
      </w:r>
      <w:r w:rsidR="00966266">
        <w:rPr>
          <w:rFonts w:ascii="Times New Roman" w:hAnsi="Times New Roman" w:cs="Times New Roman"/>
          <w:sz w:val="24"/>
          <w:szCs w:val="24"/>
        </w:rPr>
        <w:t>by</w:t>
      </w:r>
      <w:r w:rsidR="008A6F1F" w:rsidRPr="008A6F1F">
        <w:rPr>
          <w:rFonts w:ascii="Times New Roman" w:hAnsi="Times New Roman" w:cs="Times New Roman"/>
          <w:sz w:val="24"/>
          <w:szCs w:val="24"/>
        </w:rPr>
        <w:t xml:space="preserve"> a corporate officer on behalf of the organization that is</w:t>
      </w:r>
      <w:r w:rsidR="001602AE">
        <w:rPr>
          <w:rFonts w:ascii="Times New Roman" w:hAnsi="Times New Roman" w:cs="Times New Roman"/>
          <w:sz w:val="24"/>
          <w:szCs w:val="24"/>
        </w:rPr>
        <w:t xml:space="preserve"> seeking to join</w:t>
      </w:r>
      <w:r w:rsidR="008A6F1F" w:rsidRPr="008A6F1F">
        <w:rPr>
          <w:rFonts w:ascii="Times New Roman" w:hAnsi="Times New Roman" w:cs="Times New Roman"/>
          <w:sz w:val="24"/>
          <w:szCs w:val="24"/>
        </w:rPr>
        <w:t xml:space="preserve"> the Privacy Shield</w:t>
      </w:r>
      <w:r w:rsidR="00966266">
        <w:rPr>
          <w:rFonts w:ascii="Times New Roman" w:hAnsi="Times New Roman" w:cs="Times New Roman"/>
          <w:sz w:val="24"/>
          <w:szCs w:val="24"/>
        </w:rPr>
        <w:t>.  The self-certification submission must contain</w:t>
      </w:r>
      <w:r w:rsidR="008A6F1F" w:rsidRPr="008A6F1F">
        <w:rPr>
          <w:rFonts w:ascii="Times New Roman" w:hAnsi="Times New Roman" w:cs="Times New Roman"/>
          <w:sz w:val="24"/>
          <w:szCs w:val="24"/>
        </w:rPr>
        <w:t xml:space="preserve"> at least the following information: </w:t>
      </w:r>
    </w:p>
    <w:p w14:paraId="5DA066B6" w14:textId="77777777" w:rsidR="008A6F1F" w:rsidRPr="008A6F1F" w:rsidRDefault="008A6F1F" w:rsidP="00090D17">
      <w:pPr>
        <w:pStyle w:val="NoSpacing"/>
        <w:rPr>
          <w:rFonts w:ascii="Times New Roman" w:hAnsi="Times New Roman" w:cs="Times New Roman"/>
          <w:sz w:val="24"/>
          <w:szCs w:val="24"/>
        </w:rPr>
      </w:pPr>
    </w:p>
    <w:p w14:paraId="6D913D77" w14:textId="77777777"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name of organization, mailing address, e-mail address, telephone, and fax numbers;</w:t>
      </w:r>
    </w:p>
    <w:p w14:paraId="77EFE6E7" w14:textId="77777777" w:rsidR="008A6F1F" w:rsidRPr="008A6F1F" w:rsidRDefault="008A6F1F" w:rsidP="00090D17">
      <w:pPr>
        <w:pStyle w:val="NoSpacing"/>
        <w:rPr>
          <w:rFonts w:ascii="Times New Roman" w:hAnsi="Times New Roman" w:cs="Times New Roman"/>
          <w:sz w:val="24"/>
          <w:szCs w:val="24"/>
        </w:rPr>
      </w:pPr>
    </w:p>
    <w:p w14:paraId="497A22AE" w14:textId="1ED88601"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activities of the organization with respect to personal information received from the EU</w:t>
      </w:r>
      <w:r w:rsidR="003A752D">
        <w:rPr>
          <w:rFonts w:ascii="Times New Roman" w:hAnsi="Times New Roman" w:cs="Times New Roman"/>
          <w:sz w:val="24"/>
          <w:szCs w:val="24"/>
        </w:rPr>
        <w:t xml:space="preserve"> and/or Switzerland</w:t>
      </w:r>
      <w:r w:rsidRPr="008A6F1F">
        <w:rPr>
          <w:rFonts w:ascii="Times New Roman" w:hAnsi="Times New Roman" w:cs="Times New Roman"/>
          <w:sz w:val="24"/>
          <w:szCs w:val="24"/>
        </w:rPr>
        <w:t>, including: a list of all entities or subsidiaries of the organization that are also adhering to the Privacy Shield Principles and are covered under the organization’s self-certification, types of personal data covered by the organization’s self-certification, and the purposes for which the organization processes personal data in reliance on the Privacy Shield, and</w:t>
      </w:r>
    </w:p>
    <w:p w14:paraId="6D91434D" w14:textId="77777777" w:rsidR="008A6F1F" w:rsidRPr="008A6F1F" w:rsidRDefault="008A6F1F" w:rsidP="00090D17">
      <w:pPr>
        <w:pStyle w:val="NoSpacing"/>
        <w:rPr>
          <w:rFonts w:ascii="Times New Roman" w:hAnsi="Times New Roman" w:cs="Times New Roman"/>
          <w:sz w:val="24"/>
          <w:szCs w:val="24"/>
        </w:rPr>
      </w:pPr>
    </w:p>
    <w:p w14:paraId="78CFD5DC" w14:textId="77777777"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organization's privacy policy for such personal information, including:</w:t>
      </w:r>
    </w:p>
    <w:p w14:paraId="584C408C"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if the organization has a public website, the relevant web address where the privacy policy is available, or if the organization does not have a public website, where the privacy policy is available for viewing by the public;</w:t>
      </w:r>
    </w:p>
    <w:p w14:paraId="00551CCB"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its effective date of implementation;</w:t>
      </w:r>
    </w:p>
    <w:p w14:paraId="5C3E5ABB"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a contact office for the handling of complaints, access requests, and any other issues arising under the Privacy Shield;</w:t>
      </w:r>
    </w:p>
    <w:p w14:paraId="5F2BA09C"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lastRenderedPageBreak/>
        <w:t>the specific statutory body that has jurisdiction to hear any claims against the organization regarding possible unfair or deceptive practices and violations of laws or regulations governing privacy (and that is listed in the Principles or a future annex to the Principles);</w:t>
      </w:r>
    </w:p>
    <w:p w14:paraId="27BD5F62"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name of any privacy program in which the organization is a member;</w:t>
      </w:r>
    </w:p>
    <w:p w14:paraId="2700FCDB" w14:textId="77777777" w:rsidR="008A6F1F" w:rsidRPr="008A6F1F" w:rsidRDefault="008A6F1F" w:rsidP="00090D17">
      <w:pPr>
        <w:pStyle w:val="NoSpacing"/>
        <w:numPr>
          <w:ilvl w:val="1"/>
          <w:numId w:val="1"/>
        </w:numPr>
        <w:rPr>
          <w:rFonts w:ascii="Times New Roman" w:hAnsi="Times New Roman" w:cs="Times New Roman"/>
          <w:i/>
          <w:iCs/>
          <w:sz w:val="24"/>
          <w:szCs w:val="24"/>
        </w:rPr>
      </w:pPr>
      <w:r w:rsidRPr="008A6F1F">
        <w:rPr>
          <w:rFonts w:ascii="Times New Roman" w:hAnsi="Times New Roman" w:cs="Times New Roman"/>
          <w:sz w:val="24"/>
          <w:szCs w:val="24"/>
        </w:rPr>
        <w:t xml:space="preserve">method of verification </w:t>
      </w:r>
      <w:r w:rsidRPr="008A6F1F">
        <w:rPr>
          <w:rFonts w:ascii="Times New Roman" w:hAnsi="Times New Roman" w:cs="Times New Roman"/>
          <w:i/>
          <w:iCs/>
          <w:sz w:val="24"/>
          <w:szCs w:val="24"/>
        </w:rPr>
        <w:t xml:space="preserve">(e.g., </w:t>
      </w:r>
      <w:r w:rsidRPr="008A6F1F">
        <w:rPr>
          <w:rFonts w:ascii="Times New Roman" w:hAnsi="Times New Roman" w:cs="Times New Roman"/>
          <w:sz w:val="24"/>
          <w:szCs w:val="24"/>
        </w:rPr>
        <w:t>in-house, third party); and</w:t>
      </w:r>
    </w:p>
    <w:p w14:paraId="6BF1379F"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the independent recourse mechanism that is available to investigate unresolved complaints.</w:t>
      </w:r>
    </w:p>
    <w:p w14:paraId="1FEFB557" w14:textId="77777777" w:rsidR="00A87513" w:rsidRPr="008A6F1F" w:rsidRDefault="00A87513" w:rsidP="00090D17">
      <w:pPr>
        <w:pStyle w:val="NoSpacing"/>
        <w:rPr>
          <w:rFonts w:ascii="Times New Roman" w:hAnsi="Times New Roman" w:cs="Times New Roman"/>
          <w:sz w:val="24"/>
          <w:szCs w:val="24"/>
        </w:rPr>
      </w:pPr>
    </w:p>
    <w:p w14:paraId="4A0C97B5" w14:textId="77777777" w:rsidR="00925FA6" w:rsidRPr="008A6F1F" w:rsidRDefault="00CB380A" w:rsidP="00090D17">
      <w:pPr>
        <w:pStyle w:val="NoSpacing"/>
        <w:rPr>
          <w:rFonts w:ascii="Times New Roman" w:hAnsi="Times New Roman" w:cs="Times New Roman"/>
          <w:sz w:val="24"/>
          <w:szCs w:val="24"/>
        </w:rPr>
      </w:pPr>
      <w:r w:rsidRPr="008A6F1F">
        <w:rPr>
          <w:rFonts w:ascii="Times New Roman" w:hAnsi="Times New Roman" w:cs="Times New Roman"/>
          <w:sz w:val="24"/>
          <w:szCs w:val="24"/>
        </w:rPr>
        <w:t>The DOC</w:t>
      </w:r>
      <w:r w:rsidR="00B8341E" w:rsidRPr="008A6F1F">
        <w:rPr>
          <w:rFonts w:ascii="Times New Roman" w:hAnsi="Times New Roman" w:cs="Times New Roman"/>
          <w:sz w:val="24"/>
          <w:szCs w:val="24"/>
        </w:rPr>
        <w:t xml:space="preserve"> will </w:t>
      </w:r>
      <w:r w:rsidR="00276B47" w:rsidRPr="008A6F1F">
        <w:rPr>
          <w:rFonts w:ascii="Times New Roman" w:hAnsi="Times New Roman" w:cs="Times New Roman"/>
          <w:sz w:val="24"/>
          <w:szCs w:val="24"/>
        </w:rPr>
        <w:t xml:space="preserve">maintain and </w:t>
      </w:r>
      <w:r w:rsidR="00EE373C" w:rsidRPr="008A6F1F">
        <w:rPr>
          <w:rFonts w:ascii="Times New Roman" w:hAnsi="Times New Roman" w:cs="Times New Roman"/>
          <w:sz w:val="24"/>
          <w:szCs w:val="24"/>
        </w:rPr>
        <w:t>make available to the public an authoritative list of U.S. organizati</w:t>
      </w:r>
      <w:r w:rsidR="00C85397" w:rsidRPr="008A6F1F">
        <w:rPr>
          <w:rFonts w:ascii="Times New Roman" w:hAnsi="Times New Roman" w:cs="Times New Roman"/>
          <w:sz w:val="24"/>
          <w:szCs w:val="24"/>
        </w:rPr>
        <w:t xml:space="preserve">ons that have </w:t>
      </w:r>
      <w:r w:rsidR="00276B47" w:rsidRPr="008A6F1F">
        <w:rPr>
          <w:rFonts w:ascii="Times New Roman" w:hAnsi="Times New Roman" w:cs="Times New Roman"/>
          <w:sz w:val="24"/>
          <w:szCs w:val="24"/>
        </w:rPr>
        <w:t>self-certified to the DOC</w:t>
      </w:r>
      <w:r w:rsidR="00EE373C" w:rsidRPr="008A6F1F">
        <w:rPr>
          <w:rFonts w:ascii="Times New Roman" w:hAnsi="Times New Roman" w:cs="Times New Roman"/>
          <w:sz w:val="24"/>
          <w:szCs w:val="24"/>
        </w:rPr>
        <w:t xml:space="preserve"> and declared their commitment to adhere to the </w:t>
      </w:r>
      <w:r w:rsidR="00276B47" w:rsidRPr="008A6F1F">
        <w:rPr>
          <w:rFonts w:ascii="Times New Roman" w:hAnsi="Times New Roman" w:cs="Times New Roman"/>
          <w:sz w:val="24"/>
          <w:szCs w:val="24"/>
        </w:rPr>
        <w:t xml:space="preserve">Privacy Shield </w:t>
      </w:r>
      <w:r w:rsidR="00EE373C" w:rsidRPr="008A6F1F">
        <w:rPr>
          <w:rFonts w:ascii="Times New Roman" w:hAnsi="Times New Roman" w:cs="Times New Roman"/>
          <w:sz w:val="24"/>
          <w:szCs w:val="24"/>
        </w:rPr>
        <w:t>Principl</w:t>
      </w:r>
      <w:r w:rsidR="003F467C" w:rsidRPr="008A6F1F">
        <w:rPr>
          <w:rFonts w:ascii="Times New Roman" w:hAnsi="Times New Roman" w:cs="Times New Roman"/>
          <w:sz w:val="24"/>
          <w:szCs w:val="24"/>
        </w:rPr>
        <w:t>es ("the Privacy Shield List"), as well as an authoritative record of U.S. organizations that had previously self-certified to the DOC, but that have been removed from the Privacy Shield List.</w:t>
      </w:r>
      <w:r w:rsidR="00A87513" w:rsidRPr="008A6F1F">
        <w:rPr>
          <w:rFonts w:ascii="Times New Roman" w:hAnsi="Times New Roman" w:cs="Times New Roman"/>
          <w:sz w:val="24"/>
          <w:szCs w:val="24"/>
        </w:rPr>
        <w:t xml:space="preserve">  </w:t>
      </w:r>
      <w:r w:rsidR="00276B47" w:rsidRPr="008A6F1F">
        <w:rPr>
          <w:rFonts w:ascii="Times New Roman" w:hAnsi="Times New Roman" w:cs="Times New Roman"/>
          <w:sz w:val="24"/>
          <w:szCs w:val="24"/>
        </w:rPr>
        <w:t xml:space="preserve">The DOC </w:t>
      </w:r>
      <w:r w:rsidR="00FA2359" w:rsidRPr="008A6F1F">
        <w:rPr>
          <w:rFonts w:ascii="Times New Roman" w:hAnsi="Times New Roman" w:cs="Times New Roman"/>
          <w:sz w:val="24"/>
          <w:szCs w:val="24"/>
        </w:rPr>
        <w:t xml:space="preserve">will </w:t>
      </w:r>
      <w:r w:rsidR="00A87513" w:rsidRPr="008A6F1F">
        <w:rPr>
          <w:rFonts w:ascii="Times New Roman" w:hAnsi="Times New Roman" w:cs="Times New Roman"/>
          <w:sz w:val="24"/>
          <w:szCs w:val="24"/>
        </w:rPr>
        <w:t>maintain the list</w:t>
      </w:r>
      <w:r w:rsidR="00276B47" w:rsidRPr="008A6F1F">
        <w:rPr>
          <w:rFonts w:ascii="Times New Roman" w:hAnsi="Times New Roman" w:cs="Times New Roman"/>
          <w:sz w:val="24"/>
          <w:szCs w:val="24"/>
        </w:rPr>
        <w:t xml:space="preserve"> of organizations that</w:t>
      </w:r>
      <w:r w:rsidRPr="008A6F1F">
        <w:rPr>
          <w:rFonts w:ascii="Times New Roman" w:hAnsi="Times New Roman" w:cs="Times New Roman"/>
          <w:sz w:val="24"/>
          <w:szCs w:val="24"/>
        </w:rPr>
        <w:t xml:space="preserve"> file completed self-certification submissions, thereby assuring the availability of Privacy Shield benefits, and will update s</w:t>
      </w:r>
      <w:r w:rsidR="00A87513" w:rsidRPr="008A6F1F">
        <w:rPr>
          <w:rFonts w:ascii="Times New Roman" w:hAnsi="Times New Roman" w:cs="Times New Roman"/>
          <w:sz w:val="24"/>
          <w:szCs w:val="24"/>
        </w:rPr>
        <w:t xml:space="preserve">uch list on the basis of </w:t>
      </w:r>
      <w:r w:rsidRPr="008A6F1F">
        <w:rPr>
          <w:rFonts w:ascii="Times New Roman" w:hAnsi="Times New Roman" w:cs="Times New Roman"/>
          <w:sz w:val="24"/>
          <w:szCs w:val="24"/>
        </w:rPr>
        <w:t>re</w:t>
      </w:r>
      <w:r w:rsidR="00A87513" w:rsidRPr="008A6F1F">
        <w:rPr>
          <w:rFonts w:ascii="Times New Roman" w:hAnsi="Times New Roman" w:cs="Times New Roman"/>
          <w:sz w:val="24"/>
          <w:szCs w:val="24"/>
        </w:rPr>
        <w:t>-</w:t>
      </w:r>
      <w:r w:rsidRPr="008A6F1F">
        <w:rPr>
          <w:rFonts w:ascii="Times New Roman" w:hAnsi="Times New Roman" w:cs="Times New Roman"/>
          <w:sz w:val="24"/>
          <w:szCs w:val="24"/>
        </w:rPr>
        <w:t>certification submissions</w:t>
      </w:r>
      <w:r w:rsidR="00A87513" w:rsidRPr="008A6F1F">
        <w:rPr>
          <w:rFonts w:ascii="Times New Roman" w:hAnsi="Times New Roman" w:cs="Times New Roman"/>
          <w:sz w:val="24"/>
          <w:szCs w:val="24"/>
        </w:rPr>
        <w:t>, which must be provided not less than annually,</w:t>
      </w:r>
      <w:r w:rsidRPr="008A6F1F">
        <w:rPr>
          <w:rFonts w:ascii="Times New Roman" w:hAnsi="Times New Roman" w:cs="Times New Roman"/>
          <w:sz w:val="24"/>
          <w:szCs w:val="24"/>
        </w:rPr>
        <w:t xml:space="preserve"> and notifications received</w:t>
      </w:r>
      <w:r w:rsidR="007A4365">
        <w:rPr>
          <w:rFonts w:ascii="Times New Roman" w:hAnsi="Times New Roman" w:cs="Times New Roman"/>
          <w:sz w:val="24"/>
          <w:szCs w:val="24"/>
        </w:rPr>
        <w:t xml:space="preserve"> of non-compliance</w:t>
      </w:r>
      <w:r w:rsidR="00D81263" w:rsidRPr="008A6F1F">
        <w:rPr>
          <w:rFonts w:ascii="Times New Roman" w:hAnsi="Times New Roman" w:cs="Times New Roman"/>
          <w:sz w:val="24"/>
          <w:szCs w:val="24"/>
        </w:rPr>
        <w:t xml:space="preserve">.  </w:t>
      </w:r>
      <w:r w:rsidR="00925FA6" w:rsidRPr="008A6F1F">
        <w:rPr>
          <w:rFonts w:ascii="Times New Roman" w:hAnsi="Times New Roman" w:cs="Times New Roman"/>
          <w:sz w:val="24"/>
          <w:szCs w:val="24"/>
        </w:rPr>
        <w:t>The DOC will remove an organization from the Privacy Shield List if it fails to complete its annual re-certification to the DOC, withdraws from the Privacy Shield, or has persist</w:t>
      </w:r>
      <w:r w:rsidR="00057627" w:rsidRPr="008A6F1F">
        <w:rPr>
          <w:rFonts w:ascii="Times New Roman" w:hAnsi="Times New Roman" w:cs="Times New Roman"/>
          <w:sz w:val="24"/>
          <w:szCs w:val="24"/>
        </w:rPr>
        <w:t xml:space="preserve">ently failed to comply with the Privacy Shield </w:t>
      </w:r>
      <w:r w:rsidR="00925FA6" w:rsidRPr="008A6F1F">
        <w:rPr>
          <w:rFonts w:ascii="Times New Roman" w:hAnsi="Times New Roman" w:cs="Times New Roman"/>
          <w:sz w:val="24"/>
          <w:szCs w:val="24"/>
        </w:rPr>
        <w:t xml:space="preserve">Principles.  </w:t>
      </w:r>
    </w:p>
    <w:p w14:paraId="6024D112" w14:textId="77777777" w:rsidR="00A87513" w:rsidRPr="008A6F1F" w:rsidRDefault="00A87513" w:rsidP="00090D17">
      <w:pPr>
        <w:pStyle w:val="NoSpacing"/>
        <w:rPr>
          <w:rFonts w:ascii="Times New Roman" w:hAnsi="Times New Roman" w:cs="Times New Roman"/>
          <w:sz w:val="24"/>
          <w:szCs w:val="24"/>
        </w:rPr>
      </w:pPr>
    </w:p>
    <w:p w14:paraId="7F7582F7" w14:textId="62C9A585" w:rsidR="00090D17" w:rsidRDefault="00CE5FFA" w:rsidP="007C664E">
      <w:pPr>
        <w:pStyle w:val="BodyTextIndent"/>
        <w:spacing w:after="0"/>
        <w:ind w:left="0"/>
        <w:rPr>
          <w:sz w:val="24"/>
          <w:szCs w:val="24"/>
        </w:rPr>
      </w:pPr>
      <w:r>
        <w:rPr>
          <w:sz w:val="24"/>
          <w:szCs w:val="24"/>
        </w:rPr>
        <w:t>The Privacy Shield List will be used not only by individuals and organizations in the EU</w:t>
      </w:r>
      <w:r w:rsidR="003A752D">
        <w:rPr>
          <w:sz w:val="24"/>
          <w:szCs w:val="24"/>
        </w:rPr>
        <w:t xml:space="preserve"> and Switzerland</w:t>
      </w:r>
      <w:r>
        <w:rPr>
          <w:sz w:val="24"/>
          <w:szCs w:val="24"/>
        </w:rPr>
        <w:t xml:space="preserve"> and organizations in the United States to confirm whether a given organization is entitled to the benefits of the Privacy Shield, but also by U</w:t>
      </w:r>
      <w:r w:rsidR="00502DF4">
        <w:rPr>
          <w:sz w:val="24"/>
          <w:szCs w:val="24"/>
        </w:rPr>
        <w:t>.S. and European authorities in the context of alleged non-compliance with the Privacy Shield Principles.</w:t>
      </w:r>
    </w:p>
    <w:p w14:paraId="5A2E3F5B" w14:textId="77777777" w:rsidR="00090D17" w:rsidRDefault="00090D17" w:rsidP="007C664E">
      <w:pPr>
        <w:pStyle w:val="BodyTextIndent"/>
        <w:spacing w:after="0"/>
        <w:ind w:left="0"/>
        <w:rPr>
          <w:sz w:val="24"/>
          <w:szCs w:val="24"/>
        </w:rPr>
      </w:pPr>
    </w:p>
    <w:p w14:paraId="3B416930" w14:textId="77777777" w:rsidR="00090D17" w:rsidRPr="00090D17" w:rsidRDefault="00090D17" w:rsidP="007C664E">
      <w:pPr>
        <w:pStyle w:val="BodyTextIndent"/>
        <w:spacing w:after="0"/>
        <w:ind w:left="0"/>
        <w:rPr>
          <w:sz w:val="24"/>
          <w:szCs w:val="24"/>
        </w:rPr>
      </w:pPr>
      <w:r>
        <w:rPr>
          <w:sz w:val="24"/>
          <w:szCs w:val="24"/>
        </w:rPr>
        <w:t>The DOC</w:t>
      </w:r>
      <w:r w:rsidRPr="00090D17">
        <w:rPr>
          <w:sz w:val="24"/>
          <w:szCs w:val="24"/>
        </w:rPr>
        <w:t xml:space="preserve"> has committed to follow up with organizations that have been removed from </w:t>
      </w:r>
      <w:r>
        <w:rPr>
          <w:sz w:val="24"/>
          <w:szCs w:val="24"/>
        </w:rPr>
        <w:t>the Privacy Shield List.  The DOC</w:t>
      </w:r>
      <w:r w:rsidRPr="00090D17">
        <w:rPr>
          <w:sz w:val="24"/>
          <w:szCs w:val="24"/>
        </w:rPr>
        <w:t xml:space="preserve"> will send questionnaires to organizations </w:t>
      </w:r>
      <w:r w:rsidR="007B18CC">
        <w:rPr>
          <w:sz w:val="24"/>
          <w:szCs w:val="24"/>
        </w:rPr>
        <w:t>that fail to complete</w:t>
      </w:r>
      <w:r w:rsidR="00C251A2">
        <w:rPr>
          <w:sz w:val="24"/>
          <w:szCs w:val="24"/>
        </w:rPr>
        <w:t xml:space="preserve"> the annual certification or that</w:t>
      </w:r>
      <w:r w:rsidRPr="00090D17">
        <w:rPr>
          <w:sz w:val="24"/>
          <w:szCs w:val="24"/>
        </w:rPr>
        <w:t xml:space="preserve"> have withdrawn from the Privacy Shield to verify whether the organization will return, delete, or continue to apply the Principles to the personal information that they received while they participated in the Privacy Shield, and if personal information will be retained, verify who within the organization will serve as an ongoing point of contact for Privacy Shield-related questions. </w:t>
      </w:r>
    </w:p>
    <w:p w14:paraId="576D3C30" w14:textId="77777777" w:rsidR="00090D17" w:rsidRDefault="00090D17" w:rsidP="00090D17">
      <w:pPr>
        <w:tabs>
          <w:tab w:val="left" w:pos="0"/>
        </w:tabs>
        <w:rPr>
          <w:sz w:val="24"/>
          <w:szCs w:val="24"/>
        </w:rPr>
      </w:pPr>
    </w:p>
    <w:p w14:paraId="14AAF0E8" w14:textId="77777777" w:rsidR="00090D17" w:rsidRDefault="00090D17" w:rsidP="00090D17">
      <w:pPr>
        <w:tabs>
          <w:tab w:val="left" w:pos="0"/>
        </w:tabs>
        <w:rPr>
          <w:sz w:val="24"/>
          <w:szCs w:val="24"/>
        </w:rPr>
      </w:pPr>
      <w:r>
        <w:rPr>
          <w:sz w:val="24"/>
          <w:szCs w:val="24"/>
        </w:rPr>
        <w:t>In addition, the DOC</w:t>
      </w:r>
      <w:r w:rsidRPr="00090D17">
        <w:rPr>
          <w:sz w:val="24"/>
          <w:szCs w:val="24"/>
        </w:rPr>
        <w:t xml:space="preserve"> ha</w:t>
      </w:r>
      <w:r w:rsidR="00C251A2">
        <w:rPr>
          <w:sz w:val="24"/>
          <w:szCs w:val="24"/>
        </w:rPr>
        <w:t xml:space="preserve">s committed to conduct </w:t>
      </w:r>
      <w:r w:rsidRPr="00090D17">
        <w:rPr>
          <w:sz w:val="24"/>
          <w:szCs w:val="24"/>
        </w:rPr>
        <w:t>compliance reviews</w:t>
      </w:r>
      <w:r w:rsidR="00C251A2">
        <w:rPr>
          <w:sz w:val="24"/>
          <w:szCs w:val="24"/>
        </w:rPr>
        <w:t xml:space="preserve"> on an ongoing basis</w:t>
      </w:r>
      <w:r w:rsidRPr="00090D17">
        <w:rPr>
          <w:sz w:val="24"/>
          <w:szCs w:val="24"/>
        </w:rPr>
        <w:t xml:space="preserve">, including </w:t>
      </w:r>
      <w:r w:rsidR="00C251A2">
        <w:rPr>
          <w:sz w:val="24"/>
          <w:szCs w:val="24"/>
        </w:rPr>
        <w:t>by sending detailed questionnaires</w:t>
      </w:r>
      <w:r w:rsidRPr="00090D17">
        <w:rPr>
          <w:sz w:val="24"/>
          <w:szCs w:val="24"/>
        </w:rPr>
        <w:t xml:space="preserve"> to part</w:t>
      </w:r>
      <w:r>
        <w:rPr>
          <w:sz w:val="24"/>
          <w:szCs w:val="24"/>
        </w:rPr>
        <w:t xml:space="preserve">icipating organizations.  </w:t>
      </w:r>
      <w:r w:rsidRPr="00090D17">
        <w:rPr>
          <w:sz w:val="24"/>
          <w:szCs w:val="24"/>
        </w:rPr>
        <w:t>In particular, such compliance reviews shall take place when: (a) the DOC has received specific non-frivolous complaints about an organization’s compliance with the Principles, (b) an organization does not respond satisfactorily to inquiries by the DOC for information relating to the Privacy Shield, or (c) there is credible evidence that an organization does not comply with its commitments under the Privacy Shield.</w:t>
      </w:r>
    </w:p>
    <w:p w14:paraId="7CE8A43B" w14:textId="77777777" w:rsidR="00F80976" w:rsidRDefault="00F80976" w:rsidP="00F80976">
      <w:pPr>
        <w:rPr>
          <w:b/>
          <w:bCs/>
          <w:sz w:val="24"/>
          <w:szCs w:val="24"/>
        </w:rPr>
      </w:pPr>
    </w:p>
    <w:p w14:paraId="03F1753B" w14:textId="77777777" w:rsidR="007C664E" w:rsidRDefault="007C664E" w:rsidP="00F80976">
      <w:pPr>
        <w:rPr>
          <w:b/>
          <w:bCs/>
          <w:sz w:val="24"/>
          <w:szCs w:val="24"/>
        </w:rPr>
      </w:pPr>
    </w:p>
    <w:p w14:paraId="612B0D68"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AE38BB" w14:textId="77777777" w:rsidR="00F80976" w:rsidRDefault="00F80976" w:rsidP="00F80976">
      <w:pPr>
        <w:rPr>
          <w:sz w:val="24"/>
          <w:szCs w:val="24"/>
        </w:rPr>
      </w:pPr>
    </w:p>
    <w:p w14:paraId="75C331A0" w14:textId="30B80E69" w:rsidR="00035CF4" w:rsidRPr="00035CF4" w:rsidRDefault="007E0B83" w:rsidP="00035CF4">
      <w:pPr>
        <w:rPr>
          <w:rFonts w:eastAsia="Arial Unicode MS"/>
          <w:color w:val="000000"/>
          <w:sz w:val="24"/>
          <w:szCs w:val="24"/>
        </w:rPr>
      </w:pPr>
      <w:r>
        <w:rPr>
          <w:rFonts w:eastAsia="Arial Unicode MS"/>
          <w:color w:val="000000"/>
          <w:sz w:val="24"/>
          <w:szCs w:val="24"/>
        </w:rPr>
        <w:t xml:space="preserve">The DOC </w:t>
      </w:r>
      <w:r w:rsidR="00793665">
        <w:rPr>
          <w:rFonts w:eastAsia="Arial Unicode MS"/>
          <w:color w:val="000000"/>
          <w:sz w:val="24"/>
          <w:szCs w:val="24"/>
        </w:rPr>
        <w:t>offers</w:t>
      </w:r>
      <w:r w:rsidR="00035CF4" w:rsidRPr="00035CF4">
        <w:rPr>
          <w:rFonts w:eastAsia="Arial Unicode MS"/>
          <w:color w:val="000000"/>
          <w:sz w:val="24"/>
          <w:szCs w:val="24"/>
        </w:rPr>
        <w:t xml:space="preserve"> U.S. organizations the opportunity to provide the self-certification described</w:t>
      </w:r>
      <w:r w:rsidR="00035CF4">
        <w:rPr>
          <w:rFonts w:eastAsia="Arial Unicode MS"/>
          <w:color w:val="000000"/>
          <w:sz w:val="24"/>
          <w:szCs w:val="24"/>
        </w:rPr>
        <w:t xml:space="preserve"> </w:t>
      </w:r>
      <w:r w:rsidR="00035CF4">
        <w:rPr>
          <w:rFonts w:eastAsia="Arial Unicode MS"/>
          <w:color w:val="000000"/>
          <w:sz w:val="24"/>
          <w:szCs w:val="24"/>
        </w:rPr>
        <w:lastRenderedPageBreak/>
        <w:t>above via the DOC’s Privacy Shield</w:t>
      </w:r>
      <w:r w:rsidR="00DF300D">
        <w:rPr>
          <w:rFonts w:eastAsia="Arial Unicode MS"/>
          <w:color w:val="000000"/>
          <w:sz w:val="24"/>
          <w:szCs w:val="24"/>
        </w:rPr>
        <w:t xml:space="preserve"> website:</w:t>
      </w:r>
      <w:r w:rsidR="00035CF4" w:rsidRPr="00035CF4">
        <w:rPr>
          <w:rFonts w:eastAsia="Arial Unicode MS"/>
          <w:color w:val="000000"/>
          <w:sz w:val="24"/>
          <w:szCs w:val="24"/>
        </w:rPr>
        <w:t xml:space="preserve"> </w:t>
      </w:r>
      <w:hyperlink r:id="rId15" w:history="1">
        <w:r w:rsidR="00DF300D" w:rsidRPr="00DF300D">
          <w:rPr>
            <w:rStyle w:val="Hyperlink"/>
            <w:rFonts w:eastAsia="Arial Unicode MS"/>
            <w:sz w:val="24"/>
            <w:szCs w:val="24"/>
          </w:rPr>
          <w:t>https://www.privacyshield.gov/</w:t>
        </w:r>
      </w:hyperlink>
      <w:r w:rsidR="00035CF4" w:rsidRPr="00035CF4">
        <w:rPr>
          <w:rFonts w:eastAsia="Arial Unicode MS"/>
          <w:color w:val="000000"/>
          <w:sz w:val="24"/>
          <w:szCs w:val="24"/>
        </w:rPr>
        <w:t xml:space="preserve">.  Organizations interested in participating in </w:t>
      </w:r>
      <w:r w:rsidR="00035CF4">
        <w:rPr>
          <w:rFonts w:eastAsia="Arial Unicode MS"/>
          <w:color w:val="000000"/>
          <w:sz w:val="24"/>
          <w:szCs w:val="24"/>
        </w:rPr>
        <w:t>the Privacy Shield will make</w:t>
      </w:r>
      <w:r w:rsidR="00035CF4" w:rsidRPr="00035CF4">
        <w:rPr>
          <w:rFonts w:eastAsia="Arial Unicode MS"/>
          <w:color w:val="000000"/>
          <w:sz w:val="24"/>
          <w:szCs w:val="24"/>
        </w:rPr>
        <w:t xml:space="preserve"> their initial self-certification, as well as annual re</w:t>
      </w:r>
      <w:r w:rsidR="00035CF4">
        <w:rPr>
          <w:rFonts w:eastAsia="Arial Unicode MS"/>
          <w:color w:val="000000"/>
          <w:sz w:val="24"/>
          <w:szCs w:val="24"/>
        </w:rPr>
        <w:t>-</w:t>
      </w:r>
      <w:r w:rsidR="00035CF4" w:rsidRPr="00035CF4">
        <w:rPr>
          <w:rFonts w:eastAsia="Arial Unicode MS"/>
          <w:color w:val="000000"/>
          <w:sz w:val="24"/>
          <w:szCs w:val="24"/>
        </w:rPr>
        <w:t>certification submissions, including payment of the relevant processing fee, onlin</w:t>
      </w:r>
      <w:r w:rsidR="00035CF4">
        <w:rPr>
          <w:rFonts w:eastAsia="Arial Unicode MS"/>
          <w:color w:val="000000"/>
          <w:sz w:val="24"/>
          <w:szCs w:val="24"/>
        </w:rPr>
        <w:t>e via the Privacy Shield</w:t>
      </w:r>
      <w:r w:rsidR="00035CF4" w:rsidRPr="00035CF4">
        <w:rPr>
          <w:rFonts w:eastAsia="Arial Unicode MS"/>
          <w:color w:val="000000"/>
          <w:sz w:val="24"/>
          <w:szCs w:val="24"/>
        </w:rPr>
        <w:t xml:space="preserve"> website.  </w:t>
      </w:r>
      <w:r w:rsidR="00035CF4">
        <w:rPr>
          <w:rFonts w:eastAsia="Arial Unicode MS"/>
          <w:color w:val="000000"/>
          <w:sz w:val="24"/>
          <w:szCs w:val="24"/>
        </w:rPr>
        <w:t>The Privacy Shield</w:t>
      </w:r>
      <w:r w:rsidR="00035CF4" w:rsidRPr="00035CF4">
        <w:rPr>
          <w:rFonts w:eastAsia="Arial Unicode MS"/>
          <w:color w:val="000000"/>
          <w:sz w:val="24"/>
          <w:szCs w:val="24"/>
        </w:rPr>
        <w:t xml:space="preserve"> website also provides organizations already in the program wit</w:t>
      </w:r>
      <w:r w:rsidR="00035CF4">
        <w:rPr>
          <w:rFonts w:eastAsia="Arial Unicode MS"/>
          <w:color w:val="000000"/>
          <w:sz w:val="24"/>
          <w:szCs w:val="24"/>
        </w:rPr>
        <w:t>h direct access to their record</w:t>
      </w:r>
      <w:r w:rsidR="00F30141">
        <w:rPr>
          <w:rFonts w:eastAsia="Arial Unicode MS"/>
          <w:color w:val="000000"/>
          <w:sz w:val="24"/>
          <w:szCs w:val="24"/>
        </w:rPr>
        <w:t>,</w:t>
      </w:r>
      <w:r w:rsidR="00035CF4" w:rsidRPr="00035CF4">
        <w:rPr>
          <w:rFonts w:eastAsia="Arial Unicode MS"/>
          <w:color w:val="000000"/>
          <w:sz w:val="24"/>
          <w:szCs w:val="24"/>
        </w:rPr>
        <w:t xml:space="preserve"> thereby enabling them to update the information provided therein throughout the year.</w:t>
      </w:r>
      <w:r w:rsidR="00035CF4">
        <w:rPr>
          <w:rFonts w:eastAsia="Arial Unicode MS"/>
          <w:color w:val="000000"/>
          <w:sz w:val="24"/>
          <w:szCs w:val="24"/>
        </w:rPr>
        <w:t xml:space="preserve">  This</w:t>
      </w:r>
      <w:r w:rsidR="00035CF4" w:rsidRPr="00035CF4">
        <w:rPr>
          <w:rFonts w:eastAsia="Arial Unicode MS"/>
          <w:color w:val="000000"/>
          <w:sz w:val="24"/>
          <w:szCs w:val="24"/>
        </w:rPr>
        <w:t xml:space="preserve"> electronic </w:t>
      </w:r>
      <w:r w:rsidR="00035CF4">
        <w:rPr>
          <w:rFonts w:eastAsia="Arial Unicode MS"/>
          <w:color w:val="000000"/>
          <w:sz w:val="24"/>
          <w:szCs w:val="24"/>
        </w:rPr>
        <w:t>method will be employed</w:t>
      </w:r>
      <w:r w:rsidR="00035CF4" w:rsidRPr="00035CF4">
        <w:rPr>
          <w:rFonts w:eastAsia="Arial Unicode MS"/>
          <w:color w:val="000000"/>
          <w:sz w:val="24"/>
          <w:szCs w:val="24"/>
        </w:rPr>
        <w:t xml:space="preserve">, as it is expressly designed to process submissions in a timely and accurate manner.  An organization cannot make </w:t>
      </w:r>
      <w:r w:rsidR="00035CF4">
        <w:rPr>
          <w:rFonts w:eastAsia="Arial Unicode MS"/>
          <w:color w:val="000000"/>
          <w:sz w:val="24"/>
          <w:szCs w:val="24"/>
        </w:rPr>
        <w:t xml:space="preserve">an </w:t>
      </w:r>
      <w:r w:rsidR="00035CF4" w:rsidRPr="00035CF4">
        <w:rPr>
          <w:rFonts w:eastAsia="Arial Unicode MS"/>
          <w:color w:val="000000"/>
          <w:sz w:val="24"/>
          <w:szCs w:val="24"/>
        </w:rPr>
        <w:t>initial self-certification, annual re</w:t>
      </w:r>
      <w:r w:rsidR="00035CF4">
        <w:rPr>
          <w:rFonts w:eastAsia="Arial Unicode MS"/>
          <w:color w:val="000000"/>
          <w:sz w:val="24"/>
          <w:szCs w:val="24"/>
        </w:rPr>
        <w:t>-</w:t>
      </w:r>
      <w:r w:rsidR="00035CF4" w:rsidRPr="00035CF4">
        <w:rPr>
          <w:rFonts w:eastAsia="Arial Unicode MS"/>
          <w:color w:val="000000"/>
          <w:sz w:val="24"/>
          <w:szCs w:val="24"/>
        </w:rPr>
        <w:t xml:space="preserve">certification submissions, or other updates to an existing submission </w:t>
      </w:r>
      <w:r w:rsidR="00035CF4">
        <w:rPr>
          <w:rFonts w:eastAsia="Arial Unicode MS"/>
          <w:color w:val="000000"/>
          <w:sz w:val="24"/>
          <w:szCs w:val="24"/>
        </w:rPr>
        <w:t>via the DOC’s Privacy Shield</w:t>
      </w:r>
      <w:r w:rsidR="00035CF4" w:rsidRPr="00035CF4">
        <w:rPr>
          <w:rFonts w:eastAsia="Arial Unicode MS"/>
          <w:color w:val="000000"/>
          <w:sz w:val="24"/>
          <w:szCs w:val="24"/>
        </w:rPr>
        <w:t xml:space="preserve"> website un</w:t>
      </w:r>
      <w:r>
        <w:rPr>
          <w:rFonts w:eastAsia="Arial Unicode MS"/>
          <w:color w:val="000000"/>
          <w:sz w:val="24"/>
          <w:szCs w:val="24"/>
        </w:rPr>
        <w:t xml:space="preserve">less it has registered a </w:t>
      </w:r>
      <w:r w:rsidRPr="00887305">
        <w:rPr>
          <w:rFonts w:eastAsia="Arial Unicode MS"/>
          <w:color w:val="000000"/>
          <w:sz w:val="24"/>
          <w:szCs w:val="24"/>
        </w:rPr>
        <w:t xml:space="preserve">username and </w:t>
      </w:r>
      <w:r w:rsidR="00035CF4" w:rsidRPr="00887305">
        <w:rPr>
          <w:rFonts w:eastAsia="Arial Unicode MS"/>
          <w:color w:val="000000"/>
          <w:sz w:val="24"/>
          <w:szCs w:val="24"/>
        </w:rPr>
        <w:t>password</w:t>
      </w:r>
      <w:r>
        <w:rPr>
          <w:rFonts w:eastAsia="Arial Unicode MS"/>
          <w:color w:val="000000"/>
          <w:sz w:val="24"/>
          <w:szCs w:val="24"/>
        </w:rPr>
        <w:t>.</w:t>
      </w:r>
    </w:p>
    <w:p w14:paraId="5C53C334" w14:textId="77777777" w:rsidR="00035CF4" w:rsidRDefault="00035CF4" w:rsidP="00F80976">
      <w:pPr>
        <w:rPr>
          <w:rFonts w:eastAsia="Arial Unicode MS"/>
          <w:color w:val="000000"/>
          <w:sz w:val="24"/>
          <w:szCs w:val="24"/>
        </w:rPr>
      </w:pPr>
    </w:p>
    <w:p w14:paraId="14749A4E" w14:textId="77777777" w:rsidR="007C664E" w:rsidRDefault="007C664E" w:rsidP="00F80976">
      <w:pPr>
        <w:rPr>
          <w:rFonts w:eastAsia="Arial Unicode MS"/>
          <w:color w:val="000000"/>
          <w:sz w:val="24"/>
          <w:szCs w:val="24"/>
        </w:rPr>
      </w:pPr>
      <w:r w:rsidRPr="007C664E">
        <w:rPr>
          <w:rFonts w:eastAsia="Arial Unicode MS"/>
          <w:color w:val="000000"/>
          <w:sz w:val="24"/>
          <w:szCs w:val="24"/>
        </w:rPr>
        <w:t>It is anticipated that the Privacy Shield questionnaires and the corresponding response</w:t>
      </w:r>
      <w:r w:rsidR="00273EA9">
        <w:rPr>
          <w:rFonts w:eastAsia="Arial Unicode MS"/>
          <w:color w:val="000000"/>
          <w:sz w:val="24"/>
          <w:szCs w:val="24"/>
        </w:rPr>
        <w:t>s provided by organizations</w:t>
      </w:r>
      <w:r w:rsidRPr="007C664E">
        <w:rPr>
          <w:rFonts w:eastAsia="Arial Unicode MS"/>
          <w:color w:val="000000"/>
          <w:sz w:val="24"/>
          <w:szCs w:val="24"/>
        </w:rPr>
        <w:t xml:space="preserve"> would be conveyed electronically via e-mail</w:t>
      </w:r>
      <w:r w:rsidR="00A32555">
        <w:rPr>
          <w:rFonts w:eastAsia="Arial Unicode MS"/>
          <w:color w:val="000000"/>
          <w:sz w:val="24"/>
          <w:szCs w:val="24"/>
        </w:rPr>
        <w:t xml:space="preserve"> or through the </w:t>
      </w:r>
      <w:r w:rsidR="00881D65">
        <w:rPr>
          <w:rFonts w:eastAsia="Arial Unicode MS"/>
          <w:color w:val="000000"/>
          <w:sz w:val="24"/>
          <w:szCs w:val="24"/>
        </w:rPr>
        <w:t xml:space="preserve">DOC </w:t>
      </w:r>
      <w:r w:rsidR="00A32555">
        <w:rPr>
          <w:rFonts w:eastAsia="Arial Unicode MS"/>
          <w:color w:val="000000"/>
          <w:sz w:val="24"/>
          <w:szCs w:val="24"/>
        </w:rPr>
        <w:t>Privacy Shield website</w:t>
      </w:r>
      <w:r w:rsidRPr="007C664E">
        <w:rPr>
          <w:rFonts w:eastAsia="Arial Unicode MS"/>
          <w:color w:val="000000"/>
          <w:sz w:val="24"/>
          <w:szCs w:val="24"/>
        </w:rPr>
        <w:t>.</w:t>
      </w:r>
    </w:p>
    <w:p w14:paraId="585051D7" w14:textId="77777777" w:rsidR="00F80976" w:rsidRDefault="00F80976" w:rsidP="00F80976">
      <w:pPr>
        <w:rPr>
          <w:sz w:val="24"/>
          <w:szCs w:val="24"/>
        </w:rPr>
      </w:pPr>
    </w:p>
    <w:p w14:paraId="1C608517" w14:textId="77777777" w:rsidR="007C664E" w:rsidRDefault="007C664E" w:rsidP="00F80976">
      <w:pPr>
        <w:rPr>
          <w:sz w:val="24"/>
          <w:szCs w:val="24"/>
        </w:rPr>
      </w:pPr>
    </w:p>
    <w:p w14:paraId="3DDE90FB"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1E6CCDEB" w14:textId="77777777" w:rsidR="00BF6D85" w:rsidRDefault="00BF6D85" w:rsidP="00F80976">
      <w:pPr>
        <w:rPr>
          <w:sz w:val="24"/>
          <w:szCs w:val="24"/>
        </w:rPr>
      </w:pPr>
    </w:p>
    <w:p w14:paraId="4F2476F4" w14:textId="208F268F" w:rsidR="00BF6D85" w:rsidRPr="00BF6D85" w:rsidRDefault="00BF6D85" w:rsidP="00BF6D85">
      <w:pPr>
        <w:rPr>
          <w:sz w:val="24"/>
          <w:szCs w:val="24"/>
        </w:rPr>
      </w:pPr>
      <w:r w:rsidRPr="00BF6D85">
        <w:rPr>
          <w:sz w:val="24"/>
          <w:szCs w:val="24"/>
        </w:rPr>
        <w:t xml:space="preserve">There is </w:t>
      </w:r>
      <w:r>
        <w:rPr>
          <w:sz w:val="24"/>
          <w:szCs w:val="24"/>
        </w:rPr>
        <w:t>no duplication.  The EU-U.S. Privacy Shield Framework is a</w:t>
      </w:r>
      <w:r w:rsidRPr="00BF6D85">
        <w:rPr>
          <w:sz w:val="24"/>
          <w:szCs w:val="24"/>
        </w:rPr>
        <w:t xml:space="preserve"> unique method for handling personal data flows between the EU and the United States</w:t>
      </w:r>
      <w:r w:rsidR="003A752D">
        <w:rPr>
          <w:sz w:val="24"/>
          <w:szCs w:val="24"/>
        </w:rPr>
        <w:t>, and the Swiss-U.S. Privacy Shield Framework is a unique method for handling personal data flows between Switzerland and the United States</w:t>
      </w:r>
      <w:r w:rsidRPr="00BF6D85">
        <w:rPr>
          <w:sz w:val="24"/>
          <w:szCs w:val="24"/>
        </w:rPr>
        <w:t>.  Under the terms of the DOC’s agreement</w:t>
      </w:r>
      <w:r w:rsidR="003A752D">
        <w:rPr>
          <w:sz w:val="24"/>
          <w:szCs w:val="24"/>
        </w:rPr>
        <w:t>s</w:t>
      </w:r>
      <w:r w:rsidRPr="00BF6D85">
        <w:rPr>
          <w:sz w:val="24"/>
          <w:szCs w:val="24"/>
        </w:rPr>
        <w:t xml:space="preserve"> with the European Commission</w:t>
      </w:r>
      <w:r w:rsidR="003A752D">
        <w:rPr>
          <w:sz w:val="24"/>
          <w:szCs w:val="24"/>
        </w:rPr>
        <w:t xml:space="preserve"> and the Swiss Government</w:t>
      </w:r>
      <w:r w:rsidRPr="00BF6D85">
        <w:rPr>
          <w:sz w:val="24"/>
          <w:szCs w:val="24"/>
        </w:rPr>
        <w:t xml:space="preserve">, the DOC has the sole responsibility for collecting and making publicly available the list of organizations that self-certify </w:t>
      </w:r>
      <w:r>
        <w:rPr>
          <w:sz w:val="24"/>
          <w:szCs w:val="24"/>
        </w:rPr>
        <w:t>their adherence to the Privacy Shield Principles</w:t>
      </w:r>
      <w:r w:rsidRPr="00BF6D85">
        <w:rPr>
          <w:sz w:val="24"/>
          <w:szCs w:val="24"/>
        </w:rPr>
        <w:t>.</w:t>
      </w:r>
    </w:p>
    <w:p w14:paraId="44F44C87" w14:textId="77777777" w:rsidR="00BF6D85" w:rsidRDefault="00BF6D85" w:rsidP="00F80976">
      <w:pPr>
        <w:rPr>
          <w:sz w:val="24"/>
          <w:szCs w:val="24"/>
        </w:rPr>
      </w:pPr>
    </w:p>
    <w:p w14:paraId="6B28A15F" w14:textId="77777777" w:rsidR="00F80976" w:rsidRDefault="00F80976" w:rsidP="00F80976">
      <w:pPr>
        <w:rPr>
          <w:sz w:val="24"/>
          <w:szCs w:val="24"/>
        </w:rPr>
      </w:pPr>
    </w:p>
    <w:p w14:paraId="10C39A8C"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B0CA907" w14:textId="77777777" w:rsidR="00F80976" w:rsidRDefault="00F80976" w:rsidP="00F80976">
      <w:pPr>
        <w:rPr>
          <w:sz w:val="24"/>
          <w:szCs w:val="24"/>
        </w:rPr>
      </w:pPr>
    </w:p>
    <w:p w14:paraId="6FBD45E9" w14:textId="6780A7D2" w:rsidR="007C00F8" w:rsidRDefault="001467BC" w:rsidP="00F80976">
      <w:pPr>
        <w:rPr>
          <w:color w:val="000000"/>
          <w:sz w:val="24"/>
          <w:szCs w:val="24"/>
        </w:rPr>
      </w:pPr>
      <w:r>
        <w:rPr>
          <w:color w:val="000000"/>
          <w:sz w:val="24"/>
          <w:szCs w:val="24"/>
        </w:rPr>
        <w:t xml:space="preserve">There </w:t>
      </w:r>
      <w:r w:rsidR="00A32555">
        <w:rPr>
          <w:color w:val="000000"/>
          <w:sz w:val="24"/>
          <w:szCs w:val="24"/>
        </w:rPr>
        <w:t>are</w:t>
      </w:r>
      <w:r>
        <w:rPr>
          <w:color w:val="000000"/>
          <w:sz w:val="24"/>
          <w:szCs w:val="24"/>
        </w:rPr>
        <w:t xml:space="preserve"> small businesses amongst the organizations seeking to self-certify under the Privacy Shield.  The burden associated with the information collection is not considered to be significant, because the estimated time to complete the self-certification form is 40 minutes</w:t>
      </w:r>
      <w:r w:rsidR="00891A32">
        <w:rPr>
          <w:color w:val="000000"/>
          <w:sz w:val="24"/>
          <w:szCs w:val="24"/>
        </w:rPr>
        <w:t>.  The</w:t>
      </w:r>
      <w:r w:rsidR="00392B98">
        <w:rPr>
          <w:color w:val="000000"/>
          <w:sz w:val="24"/>
          <w:szCs w:val="24"/>
        </w:rPr>
        <w:t xml:space="preserve"> </w:t>
      </w:r>
      <w:r w:rsidR="00891A32">
        <w:rPr>
          <w:color w:val="000000"/>
          <w:sz w:val="24"/>
          <w:szCs w:val="24"/>
        </w:rPr>
        <w:t xml:space="preserve">estimated completion time for three of </w:t>
      </w:r>
      <w:r w:rsidR="00392B98">
        <w:rPr>
          <w:color w:val="000000"/>
          <w:sz w:val="24"/>
          <w:szCs w:val="24"/>
        </w:rPr>
        <w:t>the questionnaires</w:t>
      </w:r>
      <w:r w:rsidR="00253FA1">
        <w:rPr>
          <w:color w:val="000000"/>
          <w:sz w:val="24"/>
          <w:szCs w:val="24"/>
        </w:rPr>
        <w:t xml:space="preserve"> is under 40 minutes per questionnaire</w:t>
      </w:r>
      <w:r w:rsidR="00891A32">
        <w:rPr>
          <w:color w:val="000000"/>
          <w:sz w:val="24"/>
          <w:szCs w:val="24"/>
        </w:rPr>
        <w:t>, and the estimated completion time for the remaining questionnaire is 75 minutes.</w:t>
      </w:r>
      <w:r w:rsidR="00392B98">
        <w:rPr>
          <w:color w:val="000000"/>
          <w:sz w:val="24"/>
          <w:szCs w:val="24"/>
        </w:rPr>
        <w:t xml:space="preserve"> </w:t>
      </w:r>
      <w:r>
        <w:rPr>
          <w:color w:val="000000"/>
          <w:sz w:val="24"/>
          <w:szCs w:val="24"/>
        </w:rPr>
        <w:t xml:space="preserve">The burden is being minimized by keeping the information request as simple as possible and limiting areas of inquiry to those essential to </w:t>
      </w:r>
      <w:r w:rsidR="00901F8A">
        <w:rPr>
          <w:color w:val="000000"/>
          <w:sz w:val="24"/>
          <w:szCs w:val="24"/>
        </w:rPr>
        <w:t xml:space="preserve">meeting the requirements set forth in the Privacy Shield </w:t>
      </w:r>
      <w:r w:rsidR="006579A4">
        <w:rPr>
          <w:color w:val="000000"/>
          <w:sz w:val="24"/>
          <w:szCs w:val="24"/>
        </w:rPr>
        <w:t>f</w:t>
      </w:r>
      <w:r w:rsidR="00901F8A">
        <w:rPr>
          <w:color w:val="000000"/>
          <w:sz w:val="24"/>
          <w:szCs w:val="24"/>
        </w:rPr>
        <w:t>ramework</w:t>
      </w:r>
      <w:r w:rsidR="006579A4">
        <w:rPr>
          <w:color w:val="000000"/>
          <w:sz w:val="24"/>
          <w:szCs w:val="24"/>
        </w:rPr>
        <w:t>s</w:t>
      </w:r>
      <w:r>
        <w:rPr>
          <w:color w:val="000000"/>
          <w:sz w:val="24"/>
          <w:szCs w:val="24"/>
        </w:rPr>
        <w:t>.</w:t>
      </w:r>
    </w:p>
    <w:p w14:paraId="4B2FE9B7" w14:textId="77777777" w:rsidR="001467BC" w:rsidRDefault="001467BC" w:rsidP="00F80976">
      <w:pPr>
        <w:rPr>
          <w:color w:val="000000"/>
          <w:sz w:val="24"/>
          <w:szCs w:val="24"/>
        </w:rPr>
      </w:pPr>
    </w:p>
    <w:p w14:paraId="0825E4E1" w14:textId="679C0F65" w:rsidR="007C00F8" w:rsidRPr="007C00F8" w:rsidRDefault="00317C80" w:rsidP="007C00F8">
      <w:pPr>
        <w:rPr>
          <w:color w:val="000000"/>
          <w:sz w:val="24"/>
          <w:szCs w:val="24"/>
        </w:rPr>
      </w:pPr>
      <w:r>
        <w:rPr>
          <w:color w:val="000000"/>
          <w:sz w:val="24"/>
          <w:szCs w:val="24"/>
        </w:rPr>
        <w:t>The EU-U.S. Privacy Shield Framework provides</w:t>
      </w:r>
      <w:r w:rsidR="007C00F8" w:rsidRPr="007C00F8">
        <w:rPr>
          <w:color w:val="000000"/>
          <w:sz w:val="24"/>
          <w:szCs w:val="24"/>
        </w:rPr>
        <w:t xml:space="preserve"> a number of important benefits, especially predictability and continuity, to U.S. organizations of all sizes that receive personal data for processing fr</w:t>
      </w:r>
      <w:r>
        <w:rPr>
          <w:color w:val="000000"/>
          <w:sz w:val="24"/>
          <w:szCs w:val="24"/>
        </w:rPr>
        <w:t>om the EU</w:t>
      </w:r>
      <w:r w:rsidR="007C00F8" w:rsidRPr="007C00F8">
        <w:rPr>
          <w:color w:val="000000"/>
          <w:sz w:val="24"/>
          <w:szCs w:val="24"/>
        </w:rPr>
        <w:t xml:space="preserve">.  All </w:t>
      </w:r>
      <w:r>
        <w:rPr>
          <w:color w:val="000000"/>
          <w:sz w:val="24"/>
          <w:szCs w:val="24"/>
        </w:rPr>
        <w:t xml:space="preserve">28 EU Member States </w:t>
      </w:r>
      <w:r w:rsidR="00901F8A">
        <w:rPr>
          <w:color w:val="000000"/>
          <w:sz w:val="24"/>
          <w:szCs w:val="24"/>
        </w:rPr>
        <w:t>are</w:t>
      </w:r>
      <w:r w:rsidR="007C00F8" w:rsidRPr="007C00F8">
        <w:rPr>
          <w:color w:val="000000"/>
          <w:sz w:val="24"/>
          <w:szCs w:val="24"/>
        </w:rPr>
        <w:t xml:space="preserve"> bound by the European Commission's finding</w:t>
      </w:r>
      <w:r>
        <w:rPr>
          <w:color w:val="000000"/>
          <w:sz w:val="24"/>
          <w:szCs w:val="24"/>
        </w:rPr>
        <w:t xml:space="preserve"> of “adequacy”.  The </w:t>
      </w:r>
      <w:r w:rsidR="006579A4">
        <w:rPr>
          <w:color w:val="000000"/>
          <w:sz w:val="24"/>
          <w:szCs w:val="24"/>
        </w:rPr>
        <w:t xml:space="preserve">EU-U.S. </w:t>
      </w:r>
      <w:r>
        <w:rPr>
          <w:color w:val="000000"/>
          <w:sz w:val="24"/>
          <w:szCs w:val="24"/>
        </w:rPr>
        <w:t>Privacy Shield</w:t>
      </w:r>
      <w:r w:rsidR="006579A4">
        <w:rPr>
          <w:color w:val="000000"/>
          <w:sz w:val="24"/>
          <w:szCs w:val="24"/>
        </w:rPr>
        <w:t xml:space="preserve"> Framework</w:t>
      </w:r>
      <w:r w:rsidR="007C00F8" w:rsidRPr="007C00F8">
        <w:rPr>
          <w:color w:val="000000"/>
          <w:sz w:val="24"/>
          <w:szCs w:val="24"/>
        </w:rPr>
        <w:t xml:space="preserve"> offer</w:t>
      </w:r>
      <w:r>
        <w:rPr>
          <w:color w:val="000000"/>
          <w:sz w:val="24"/>
          <w:szCs w:val="24"/>
        </w:rPr>
        <w:t>s</w:t>
      </w:r>
      <w:r w:rsidR="007C00F8" w:rsidRPr="007C00F8">
        <w:rPr>
          <w:color w:val="000000"/>
          <w:sz w:val="24"/>
          <w:szCs w:val="24"/>
        </w:rPr>
        <w:t xml:space="preserve"> a simpler and more cost-effective means of complying with the relevant requirements of</w:t>
      </w:r>
      <w:r>
        <w:rPr>
          <w:color w:val="000000"/>
          <w:sz w:val="24"/>
          <w:szCs w:val="24"/>
        </w:rPr>
        <w:t xml:space="preserve"> the EU Directive</w:t>
      </w:r>
      <w:r w:rsidR="007C00F8" w:rsidRPr="007C00F8">
        <w:rPr>
          <w:color w:val="000000"/>
          <w:sz w:val="24"/>
          <w:szCs w:val="24"/>
        </w:rPr>
        <w:t>, which particularly benefit</w:t>
      </w:r>
      <w:r w:rsidR="006579A4">
        <w:rPr>
          <w:color w:val="000000"/>
          <w:sz w:val="24"/>
          <w:szCs w:val="24"/>
        </w:rPr>
        <w:t>s</w:t>
      </w:r>
      <w:r w:rsidR="007C00F8" w:rsidRPr="007C00F8">
        <w:rPr>
          <w:color w:val="000000"/>
          <w:sz w:val="24"/>
          <w:szCs w:val="24"/>
        </w:rPr>
        <w:t xml:space="preserve"> small and medium enterprises.</w:t>
      </w:r>
      <w:r w:rsidR="006579A4">
        <w:rPr>
          <w:color w:val="000000"/>
          <w:sz w:val="24"/>
          <w:szCs w:val="24"/>
        </w:rPr>
        <w:t xml:space="preserve">  The Swiss-U.S. Privacy Shield Framework offers a simple and cost-effective means of complying with the relevant requirements of Swiss law, which similarly benefits small and medium </w:t>
      </w:r>
      <w:r w:rsidR="009E506C">
        <w:rPr>
          <w:color w:val="000000"/>
          <w:sz w:val="24"/>
          <w:szCs w:val="24"/>
        </w:rPr>
        <w:t xml:space="preserve">sized </w:t>
      </w:r>
      <w:r w:rsidR="006579A4">
        <w:rPr>
          <w:color w:val="000000"/>
          <w:sz w:val="24"/>
          <w:szCs w:val="24"/>
        </w:rPr>
        <w:t xml:space="preserve">enterprises. </w:t>
      </w:r>
    </w:p>
    <w:p w14:paraId="30CA4596" w14:textId="77777777" w:rsidR="007C00F8" w:rsidRPr="00B761DE" w:rsidRDefault="007C00F8" w:rsidP="00F80976">
      <w:pPr>
        <w:rPr>
          <w:sz w:val="24"/>
          <w:szCs w:val="24"/>
        </w:rPr>
      </w:pPr>
    </w:p>
    <w:p w14:paraId="5ADC47A9" w14:textId="77777777" w:rsidR="00F80976" w:rsidRDefault="00F80976" w:rsidP="00F80976">
      <w:pPr>
        <w:rPr>
          <w:sz w:val="24"/>
          <w:szCs w:val="24"/>
        </w:rPr>
      </w:pPr>
    </w:p>
    <w:p w14:paraId="4FB5F2C3" w14:textId="77777777" w:rsidR="00F80976" w:rsidRDefault="00F80976" w:rsidP="00F80976">
      <w:pPr>
        <w:rPr>
          <w:sz w:val="24"/>
          <w:szCs w:val="24"/>
        </w:rPr>
      </w:pPr>
      <w:r>
        <w:rPr>
          <w:b/>
          <w:bCs/>
          <w:sz w:val="24"/>
          <w:szCs w:val="24"/>
        </w:rPr>
        <w:lastRenderedPageBreak/>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22F10EA" w14:textId="77777777" w:rsidR="00496C7F" w:rsidRDefault="00496C7F" w:rsidP="00496C7F">
      <w:pPr>
        <w:tabs>
          <w:tab w:val="left" w:pos="7155"/>
        </w:tabs>
        <w:rPr>
          <w:sz w:val="24"/>
          <w:szCs w:val="24"/>
        </w:rPr>
      </w:pPr>
      <w:r>
        <w:rPr>
          <w:sz w:val="24"/>
          <w:szCs w:val="24"/>
        </w:rPr>
        <w:tab/>
        <w:t xml:space="preserve"> </w:t>
      </w:r>
    </w:p>
    <w:p w14:paraId="32A88DF7" w14:textId="67BF0005" w:rsidR="00496C7F" w:rsidRPr="00496C7F" w:rsidRDefault="00496C7F" w:rsidP="00496C7F">
      <w:pPr>
        <w:tabs>
          <w:tab w:val="left" w:pos="7155"/>
        </w:tabs>
        <w:rPr>
          <w:sz w:val="24"/>
          <w:szCs w:val="24"/>
        </w:rPr>
      </w:pPr>
      <w:r>
        <w:rPr>
          <w:sz w:val="24"/>
          <w:szCs w:val="24"/>
        </w:rPr>
        <w:t>Preventing or limiting</w:t>
      </w:r>
      <w:r w:rsidRPr="00496C7F">
        <w:rPr>
          <w:sz w:val="24"/>
          <w:szCs w:val="24"/>
        </w:rPr>
        <w:t xml:space="preserve"> the collection of information associated with self-certification </w:t>
      </w:r>
      <w:r w:rsidR="00793665">
        <w:rPr>
          <w:sz w:val="24"/>
          <w:szCs w:val="24"/>
        </w:rPr>
        <w:t xml:space="preserve">and the questionnaires </w:t>
      </w:r>
      <w:r>
        <w:rPr>
          <w:sz w:val="24"/>
          <w:szCs w:val="24"/>
        </w:rPr>
        <w:t>under the Privacy Shield</w:t>
      </w:r>
      <w:r w:rsidRPr="00496C7F">
        <w:rPr>
          <w:sz w:val="24"/>
          <w:szCs w:val="24"/>
        </w:rPr>
        <w:t xml:space="preserve"> would prevent the U.S. Government from implementing </w:t>
      </w:r>
      <w:r w:rsidR="00317058">
        <w:rPr>
          <w:sz w:val="24"/>
          <w:szCs w:val="24"/>
        </w:rPr>
        <w:t xml:space="preserve">the </w:t>
      </w:r>
      <w:r w:rsidR="001F1E57">
        <w:rPr>
          <w:sz w:val="24"/>
          <w:szCs w:val="24"/>
        </w:rPr>
        <w:t>EU-U.S. Privacy Shield Framework</w:t>
      </w:r>
      <w:r w:rsidR="00317058">
        <w:rPr>
          <w:sz w:val="24"/>
          <w:szCs w:val="24"/>
        </w:rPr>
        <w:t xml:space="preserve"> as agreed</w:t>
      </w:r>
      <w:r w:rsidRPr="00496C7F">
        <w:rPr>
          <w:sz w:val="24"/>
          <w:szCs w:val="24"/>
        </w:rPr>
        <w:t xml:space="preserve"> between the European </w:t>
      </w:r>
      <w:r>
        <w:rPr>
          <w:sz w:val="24"/>
          <w:szCs w:val="24"/>
        </w:rPr>
        <w:t>Commission and the DOC</w:t>
      </w:r>
      <w:r w:rsidR="00E65668">
        <w:rPr>
          <w:sz w:val="24"/>
          <w:szCs w:val="24"/>
        </w:rPr>
        <w:t>, and the Swiss</w:t>
      </w:r>
      <w:r w:rsidR="00E65668" w:rsidRPr="00E65668">
        <w:rPr>
          <w:sz w:val="24"/>
          <w:szCs w:val="24"/>
        </w:rPr>
        <w:t>-U.S. Privacy Shield Framework as agreed</w:t>
      </w:r>
      <w:r w:rsidR="00E65668">
        <w:rPr>
          <w:sz w:val="24"/>
          <w:szCs w:val="24"/>
        </w:rPr>
        <w:t xml:space="preserve"> between the Swiss Government</w:t>
      </w:r>
      <w:r w:rsidR="00E65668" w:rsidRPr="00E65668">
        <w:rPr>
          <w:sz w:val="24"/>
          <w:szCs w:val="24"/>
        </w:rPr>
        <w:t xml:space="preserve"> and the DOC</w:t>
      </w:r>
      <w:r w:rsidRPr="00496C7F">
        <w:rPr>
          <w:sz w:val="24"/>
          <w:szCs w:val="24"/>
        </w:rPr>
        <w:t xml:space="preserve">.  As a result, the flow of </w:t>
      </w:r>
      <w:r w:rsidR="00317058">
        <w:rPr>
          <w:sz w:val="24"/>
          <w:szCs w:val="24"/>
        </w:rPr>
        <w:t>personal</w:t>
      </w:r>
      <w:r>
        <w:rPr>
          <w:sz w:val="24"/>
          <w:szCs w:val="24"/>
        </w:rPr>
        <w:t xml:space="preserve"> data </w:t>
      </w:r>
      <w:r w:rsidR="00317058">
        <w:rPr>
          <w:sz w:val="24"/>
          <w:szCs w:val="24"/>
        </w:rPr>
        <w:t xml:space="preserve">from </w:t>
      </w:r>
      <w:r>
        <w:rPr>
          <w:sz w:val="24"/>
          <w:szCs w:val="24"/>
        </w:rPr>
        <w:t>the EU</w:t>
      </w:r>
      <w:r w:rsidRPr="00496C7F">
        <w:rPr>
          <w:sz w:val="24"/>
          <w:szCs w:val="24"/>
        </w:rPr>
        <w:t xml:space="preserve"> and</w:t>
      </w:r>
      <w:r w:rsidR="00E65668">
        <w:rPr>
          <w:sz w:val="24"/>
          <w:szCs w:val="24"/>
        </w:rPr>
        <w:t xml:space="preserve"> Switzerland</w:t>
      </w:r>
      <w:r w:rsidRPr="00496C7F">
        <w:rPr>
          <w:sz w:val="24"/>
          <w:szCs w:val="24"/>
        </w:rPr>
        <w:t xml:space="preserve"> </w:t>
      </w:r>
      <w:r w:rsidR="00317058">
        <w:rPr>
          <w:sz w:val="24"/>
          <w:szCs w:val="24"/>
        </w:rPr>
        <w:t xml:space="preserve">to </w:t>
      </w:r>
      <w:r w:rsidRPr="00496C7F">
        <w:rPr>
          <w:sz w:val="24"/>
          <w:szCs w:val="24"/>
        </w:rPr>
        <w:t>the United States could be disrupted</w:t>
      </w:r>
      <w:r w:rsidR="00317058">
        <w:rPr>
          <w:sz w:val="24"/>
          <w:szCs w:val="24"/>
        </w:rPr>
        <w:t>, negatively impacting trade and investment</w:t>
      </w:r>
      <w:r w:rsidRPr="00496C7F">
        <w:rPr>
          <w:sz w:val="24"/>
          <w:szCs w:val="24"/>
        </w:rPr>
        <w:t xml:space="preserve">.  Alternatives to the </w:t>
      </w:r>
      <w:r>
        <w:rPr>
          <w:sz w:val="24"/>
          <w:szCs w:val="24"/>
        </w:rPr>
        <w:t>EU-U.S. Privacy Shield Framework</w:t>
      </w:r>
      <w:r w:rsidRPr="00496C7F">
        <w:rPr>
          <w:sz w:val="24"/>
          <w:szCs w:val="24"/>
        </w:rPr>
        <w:t xml:space="preserve"> that exist under the EU Directive are more time-consuming, costly, and particularly burdensome to small and medium sized enterprises.  </w:t>
      </w:r>
    </w:p>
    <w:p w14:paraId="075B15F9" w14:textId="77777777" w:rsidR="00496C7F" w:rsidRDefault="00496C7F" w:rsidP="00F80976">
      <w:pPr>
        <w:rPr>
          <w:sz w:val="24"/>
          <w:szCs w:val="24"/>
        </w:rPr>
      </w:pPr>
    </w:p>
    <w:p w14:paraId="4C66B1BF" w14:textId="77777777" w:rsidR="00496C7F" w:rsidRDefault="00496C7F" w:rsidP="00F80976">
      <w:pPr>
        <w:rPr>
          <w:sz w:val="24"/>
          <w:szCs w:val="24"/>
        </w:rPr>
      </w:pPr>
    </w:p>
    <w:p w14:paraId="1ABDC062"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C8A3AD4" w14:textId="77777777" w:rsidR="00F80976" w:rsidRDefault="00F80976" w:rsidP="00F80976">
      <w:pPr>
        <w:rPr>
          <w:sz w:val="24"/>
          <w:szCs w:val="24"/>
        </w:rPr>
      </w:pPr>
    </w:p>
    <w:p w14:paraId="5DFFBEF1" w14:textId="77777777" w:rsidR="00F80976" w:rsidRDefault="00F80976" w:rsidP="00F80976">
      <w:r w:rsidRPr="00B6597B">
        <w:rPr>
          <w:sz w:val="24"/>
        </w:rPr>
        <w:t>Collection of information will be made in a manner consistent with OMB guidelines.</w:t>
      </w:r>
    </w:p>
    <w:p w14:paraId="374CFAFE" w14:textId="77777777" w:rsidR="00F80976" w:rsidRDefault="00F80976" w:rsidP="00F80976">
      <w:pPr>
        <w:rPr>
          <w:b/>
          <w:bCs/>
          <w:sz w:val="24"/>
          <w:szCs w:val="24"/>
        </w:rPr>
      </w:pPr>
    </w:p>
    <w:p w14:paraId="1F45BB24" w14:textId="77777777" w:rsidR="00F80976" w:rsidRDefault="00F80976" w:rsidP="00F80976">
      <w:pPr>
        <w:rPr>
          <w:b/>
          <w:bCs/>
          <w:sz w:val="24"/>
          <w:szCs w:val="24"/>
        </w:rPr>
      </w:pPr>
    </w:p>
    <w:p w14:paraId="512917E3"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30864811" w14:textId="77777777" w:rsidR="00F80976" w:rsidRPr="00EA3A47" w:rsidRDefault="00F80976" w:rsidP="00F80976">
      <w:pPr>
        <w:rPr>
          <w:sz w:val="24"/>
          <w:szCs w:val="24"/>
        </w:rPr>
      </w:pPr>
    </w:p>
    <w:p w14:paraId="4D74B50A" w14:textId="48CB0D83" w:rsidR="00950D4E" w:rsidRPr="007B68A2" w:rsidRDefault="00DC3CF0" w:rsidP="00F80976">
      <w:pPr>
        <w:rPr>
          <w:bCs/>
          <w:sz w:val="24"/>
          <w:szCs w:val="24"/>
        </w:rPr>
      </w:pPr>
      <w:r>
        <w:rPr>
          <w:sz w:val="24"/>
          <w:szCs w:val="24"/>
        </w:rPr>
        <w:t>T</w:t>
      </w:r>
      <w:r w:rsidR="003D1486">
        <w:rPr>
          <w:sz w:val="24"/>
          <w:szCs w:val="24"/>
        </w:rPr>
        <w:t xml:space="preserve">he OMB </w:t>
      </w:r>
      <w:r>
        <w:rPr>
          <w:sz w:val="24"/>
          <w:szCs w:val="24"/>
        </w:rPr>
        <w:t>waived t</w:t>
      </w:r>
      <w:r w:rsidR="00EA3A47" w:rsidRPr="00EA3A47">
        <w:rPr>
          <w:sz w:val="24"/>
          <w:szCs w:val="24"/>
        </w:rPr>
        <w:t xml:space="preserve">he </w:t>
      </w:r>
      <w:r>
        <w:rPr>
          <w:sz w:val="24"/>
          <w:szCs w:val="24"/>
        </w:rPr>
        <w:t xml:space="preserve">requirement that the DOC submit a </w:t>
      </w:r>
      <w:r w:rsidR="00EA3A47" w:rsidRPr="00EA3A47">
        <w:rPr>
          <w:sz w:val="24"/>
          <w:szCs w:val="24"/>
        </w:rPr>
        <w:t xml:space="preserve">PRA </w:t>
      </w:r>
      <w:r w:rsidR="00F80976" w:rsidRPr="00EA3A47">
        <w:rPr>
          <w:sz w:val="24"/>
          <w:szCs w:val="24"/>
          <w:u w:val="single"/>
        </w:rPr>
        <w:t>Federal Register</w:t>
      </w:r>
      <w:r w:rsidR="00F80976" w:rsidRPr="00EA3A47">
        <w:rPr>
          <w:sz w:val="24"/>
          <w:szCs w:val="24"/>
        </w:rPr>
        <w:t xml:space="preserve"> Notice</w:t>
      </w:r>
      <w:r>
        <w:rPr>
          <w:sz w:val="24"/>
          <w:szCs w:val="24"/>
        </w:rPr>
        <w:t xml:space="preserve"> </w:t>
      </w:r>
      <w:r w:rsidR="00EA3A47" w:rsidRPr="00EA3A47">
        <w:rPr>
          <w:sz w:val="24"/>
          <w:szCs w:val="24"/>
        </w:rPr>
        <w:t xml:space="preserve">for </w:t>
      </w:r>
      <w:r>
        <w:rPr>
          <w:sz w:val="24"/>
          <w:szCs w:val="24"/>
        </w:rPr>
        <w:t>the</w:t>
      </w:r>
      <w:r w:rsidR="00EA3A47" w:rsidRPr="00EA3A47">
        <w:rPr>
          <w:sz w:val="24"/>
          <w:szCs w:val="24"/>
        </w:rPr>
        <w:t xml:space="preserve"> emergency approval of this information collection</w:t>
      </w:r>
      <w:r w:rsidR="003D1486">
        <w:rPr>
          <w:sz w:val="24"/>
          <w:szCs w:val="24"/>
        </w:rPr>
        <w:t xml:space="preserve"> </w:t>
      </w:r>
      <w:r w:rsidR="003D1486" w:rsidRPr="003D1486">
        <w:rPr>
          <w:sz w:val="24"/>
          <w:szCs w:val="24"/>
        </w:rPr>
        <w:t>(OMB Control No. 0625-0276), which expire</w:t>
      </w:r>
      <w:r w:rsidR="00E65668">
        <w:rPr>
          <w:sz w:val="24"/>
          <w:szCs w:val="24"/>
        </w:rPr>
        <w:t>d</w:t>
      </w:r>
      <w:r w:rsidR="003D1486" w:rsidRPr="003D1486">
        <w:rPr>
          <w:sz w:val="24"/>
          <w:szCs w:val="24"/>
        </w:rPr>
        <w:t xml:space="preserve"> on 1/31/2017</w:t>
      </w:r>
      <w:r w:rsidR="00EA3A47" w:rsidRPr="00EA3A47">
        <w:rPr>
          <w:sz w:val="24"/>
          <w:szCs w:val="24"/>
        </w:rPr>
        <w:t>.</w:t>
      </w:r>
      <w:r w:rsidR="00610849">
        <w:rPr>
          <w:sz w:val="24"/>
          <w:szCs w:val="24"/>
        </w:rPr>
        <w:t xml:space="preserve"> </w:t>
      </w:r>
      <w:r w:rsidR="008C6C86">
        <w:rPr>
          <w:sz w:val="24"/>
          <w:szCs w:val="24"/>
        </w:rPr>
        <w:t xml:space="preserve"> </w:t>
      </w:r>
      <w:r w:rsidR="003D1486" w:rsidRPr="003D1486">
        <w:rPr>
          <w:sz w:val="24"/>
          <w:szCs w:val="24"/>
          <w:u w:val="single"/>
        </w:rPr>
        <w:t>Federal Register</w:t>
      </w:r>
      <w:r w:rsidR="003D1486" w:rsidRPr="003D1486">
        <w:rPr>
          <w:sz w:val="24"/>
          <w:szCs w:val="24"/>
        </w:rPr>
        <w:t xml:space="preserve"> Notice</w:t>
      </w:r>
      <w:r w:rsidR="006E6750">
        <w:rPr>
          <w:sz w:val="24"/>
          <w:szCs w:val="24"/>
        </w:rPr>
        <w:t>s</w:t>
      </w:r>
      <w:r w:rsidR="003D1486" w:rsidRPr="003D1486">
        <w:rPr>
          <w:sz w:val="24"/>
          <w:szCs w:val="24"/>
        </w:rPr>
        <w:t xml:space="preserve"> requesting public comments </w:t>
      </w:r>
      <w:r w:rsidR="003D1486">
        <w:rPr>
          <w:sz w:val="24"/>
          <w:szCs w:val="24"/>
        </w:rPr>
        <w:t xml:space="preserve">concerning </w:t>
      </w:r>
      <w:r w:rsidR="003D1486" w:rsidRPr="003D1486">
        <w:rPr>
          <w:sz w:val="24"/>
          <w:szCs w:val="24"/>
        </w:rPr>
        <w:t xml:space="preserve">this information collection </w:t>
      </w:r>
      <w:r w:rsidR="003D1486">
        <w:rPr>
          <w:sz w:val="24"/>
          <w:szCs w:val="24"/>
        </w:rPr>
        <w:t xml:space="preserve"> </w:t>
      </w:r>
      <w:r w:rsidR="003D1486" w:rsidRPr="003D1486">
        <w:rPr>
          <w:sz w:val="24"/>
          <w:szCs w:val="24"/>
        </w:rPr>
        <w:t>w</w:t>
      </w:r>
      <w:r w:rsidR="002F5062">
        <w:rPr>
          <w:sz w:val="24"/>
          <w:szCs w:val="24"/>
        </w:rPr>
        <w:t>ere</w:t>
      </w:r>
      <w:r w:rsidR="003D1486" w:rsidRPr="003D1486">
        <w:rPr>
          <w:sz w:val="24"/>
          <w:szCs w:val="24"/>
        </w:rPr>
        <w:t xml:space="preserve"> published on November 9, 2016 (Volume 81, Number 2016-27053, pages 78775-78776)</w:t>
      </w:r>
      <w:r w:rsidR="002F5062">
        <w:rPr>
          <w:sz w:val="24"/>
          <w:szCs w:val="24"/>
        </w:rPr>
        <w:t>, and January 23, 2017 (Volume 82</w:t>
      </w:r>
      <w:r w:rsidR="002F5062" w:rsidRPr="002F5062">
        <w:rPr>
          <w:sz w:val="24"/>
          <w:szCs w:val="24"/>
        </w:rPr>
        <w:t>, Number 2017-01334, pages 7796-7797)</w:t>
      </w:r>
      <w:r w:rsidR="003D1486" w:rsidRPr="003D1486">
        <w:rPr>
          <w:sz w:val="24"/>
          <w:szCs w:val="24"/>
        </w:rPr>
        <w:t>.  No comments from the public have been generated from th</w:t>
      </w:r>
      <w:r w:rsidR="002F5062">
        <w:rPr>
          <w:sz w:val="24"/>
          <w:szCs w:val="24"/>
        </w:rPr>
        <w:t>e</w:t>
      </w:r>
      <w:r w:rsidR="003D1486" w:rsidRPr="003D1486">
        <w:rPr>
          <w:sz w:val="24"/>
          <w:szCs w:val="24"/>
        </w:rPr>
        <w:t>s</w:t>
      </w:r>
      <w:r w:rsidR="002F5062">
        <w:rPr>
          <w:sz w:val="24"/>
          <w:szCs w:val="24"/>
        </w:rPr>
        <w:t>e</w:t>
      </w:r>
      <w:r w:rsidR="003D1486" w:rsidRPr="003D1486">
        <w:rPr>
          <w:sz w:val="24"/>
          <w:szCs w:val="24"/>
        </w:rPr>
        <w:t xml:space="preserve"> announcement</w:t>
      </w:r>
      <w:r w:rsidR="002F5062">
        <w:rPr>
          <w:sz w:val="24"/>
          <w:szCs w:val="24"/>
        </w:rPr>
        <w:t>s</w:t>
      </w:r>
      <w:r w:rsidR="003D1486" w:rsidRPr="003D1486">
        <w:rPr>
          <w:sz w:val="24"/>
          <w:szCs w:val="24"/>
        </w:rPr>
        <w:t>.</w:t>
      </w:r>
      <w:r w:rsidR="00950D4E">
        <w:rPr>
          <w:sz w:val="24"/>
          <w:szCs w:val="24"/>
        </w:rPr>
        <w:t xml:space="preserve"> </w:t>
      </w:r>
      <w:r w:rsidR="00610849">
        <w:rPr>
          <w:sz w:val="24"/>
          <w:szCs w:val="24"/>
        </w:rPr>
        <w:t xml:space="preserve"> </w:t>
      </w:r>
      <w:r w:rsidR="00950D4E" w:rsidRPr="007B68A2">
        <w:rPr>
          <w:bCs/>
          <w:sz w:val="24"/>
          <w:szCs w:val="24"/>
        </w:rPr>
        <w:t xml:space="preserve">This information collection was subsequently approved resulting in </w:t>
      </w:r>
      <w:r w:rsidR="00610849">
        <w:rPr>
          <w:bCs/>
          <w:sz w:val="24"/>
          <w:szCs w:val="24"/>
        </w:rPr>
        <w:t>the present</w:t>
      </w:r>
      <w:r w:rsidR="00950D4E" w:rsidRPr="007B68A2">
        <w:rPr>
          <w:bCs/>
          <w:sz w:val="24"/>
          <w:szCs w:val="24"/>
        </w:rPr>
        <w:t xml:space="preserve"> expiration date of 3/31/2020.</w:t>
      </w:r>
    </w:p>
    <w:p w14:paraId="17F36CEE" w14:textId="77777777" w:rsidR="00950D4E" w:rsidRDefault="00950D4E" w:rsidP="00F80976">
      <w:pPr>
        <w:rPr>
          <w:b/>
          <w:bCs/>
          <w:sz w:val="24"/>
          <w:szCs w:val="24"/>
        </w:rPr>
      </w:pPr>
    </w:p>
    <w:p w14:paraId="30223E2B" w14:textId="3EA59B7C" w:rsidR="00950D4E" w:rsidRDefault="007B68A2" w:rsidP="00F80976">
      <w:pPr>
        <w:rPr>
          <w:b/>
          <w:bCs/>
          <w:sz w:val="24"/>
          <w:szCs w:val="24"/>
        </w:rPr>
      </w:pPr>
      <w:r w:rsidRPr="00AE6985">
        <w:rPr>
          <w:bCs/>
          <w:sz w:val="24"/>
          <w:szCs w:val="24"/>
        </w:rPr>
        <w:t>A</w:t>
      </w:r>
      <w:r>
        <w:rPr>
          <w:b/>
          <w:bCs/>
          <w:sz w:val="24"/>
          <w:szCs w:val="24"/>
        </w:rPr>
        <w:t xml:space="preserve"> </w:t>
      </w:r>
      <w:r w:rsidR="00950D4E" w:rsidRPr="003D1486">
        <w:rPr>
          <w:sz w:val="24"/>
          <w:szCs w:val="24"/>
          <w:u w:val="single"/>
        </w:rPr>
        <w:t>Federal Register</w:t>
      </w:r>
      <w:r w:rsidR="00950D4E" w:rsidRPr="003D1486">
        <w:rPr>
          <w:sz w:val="24"/>
          <w:szCs w:val="24"/>
        </w:rPr>
        <w:t xml:space="preserve"> Notice requesting public comments </w:t>
      </w:r>
      <w:r w:rsidR="00950D4E">
        <w:rPr>
          <w:sz w:val="24"/>
          <w:szCs w:val="24"/>
        </w:rPr>
        <w:t xml:space="preserve">concerning </w:t>
      </w:r>
      <w:r w:rsidR="00950D4E" w:rsidRPr="003D1486">
        <w:rPr>
          <w:sz w:val="24"/>
          <w:szCs w:val="24"/>
        </w:rPr>
        <w:t>th</w:t>
      </w:r>
      <w:r>
        <w:rPr>
          <w:sz w:val="24"/>
          <w:szCs w:val="24"/>
        </w:rPr>
        <w:t>e Swiss-U.S. Privacy Shield Framework</w:t>
      </w:r>
      <w:r w:rsidR="00950D4E" w:rsidRPr="003D1486">
        <w:rPr>
          <w:sz w:val="24"/>
          <w:szCs w:val="24"/>
        </w:rPr>
        <w:t xml:space="preserve"> information collection</w:t>
      </w:r>
      <w:r w:rsidR="00950D4E">
        <w:rPr>
          <w:sz w:val="24"/>
          <w:szCs w:val="24"/>
        </w:rPr>
        <w:t xml:space="preserve"> </w:t>
      </w:r>
      <w:r w:rsidR="00950D4E" w:rsidRPr="003D1486">
        <w:rPr>
          <w:sz w:val="24"/>
          <w:szCs w:val="24"/>
        </w:rPr>
        <w:t>w</w:t>
      </w:r>
      <w:r w:rsidR="0058564F">
        <w:rPr>
          <w:sz w:val="24"/>
          <w:szCs w:val="24"/>
        </w:rPr>
        <w:t>as</w:t>
      </w:r>
      <w:r w:rsidR="00950D4E" w:rsidRPr="003D1486">
        <w:rPr>
          <w:sz w:val="24"/>
          <w:szCs w:val="24"/>
        </w:rPr>
        <w:t xml:space="preserve"> published on </w:t>
      </w:r>
      <w:r>
        <w:rPr>
          <w:sz w:val="24"/>
          <w:szCs w:val="24"/>
        </w:rPr>
        <w:t>January 19</w:t>
      </w:r>
      <w:r w:rsidR="00950D4E" w:rsidRPr="003D1486">
        <w:rPr>
          <w:sz w:val="24"/>
          <w:szCs w:val="24"/>
        </w:rPr>
        <w:t>, 201</w:t>
      </w:r>
      <w:r>
        <w:rPr>
          <w:sz w:val="24"/>
          <w:szCs w:val="24"/>
        </w:rPr>
        <w:t>7</w:t>
      </w:r>
      <w:r w:rsidR="00950D4E" w:rsidRPr="003D1486">
        <w:rPr>
          <w:sz w:val="24"/>
          <w:szCs w:val="24"/>
        </w:rPr>
        <w:t xml:space="preserve"> (Volume 8</w:t>
      </w:r>
      <w:r>
        <w:rPr>
          <w:sz w:val="24"/>
          <w:szCs w:val="24"/>
        </w:rPr>
        <w:t>2</w:t>
      </w:r>
      <w:r w:rsidR="00950D4E" w:rsidRPr="003D1486">
        <w:rPr>
          <w:sz w:val="24"/>
          <w:szCs w:val="24"/>
        </w:rPr>
        <w:t xml:space="preserve">, Number </w:t>
      </w:r>
      <w:r w:rsidR="000C06B3" w:rsidRPr="000C06B3">
        <w:rPr>
          <w:sz w:val="24"/>
          <w:szCs w:val="24"/>
        </w:rPr>
        <w:t>2017-01156</w:t>
      </w:r>
      <w:r w:rsidR="00950D4E" w:rsidRPr="003D1486">
        <w:rPr>
          <w:sz w:val="24"/>
          <w:szCs w:val="24"/>
        </w:rPr>
        <w:t xml:space="preserve">, pages </w:t>
      </w:r>
      <w:r w:rsidR="000C06B3" w:rsidRPr="000C06B3">
        <w:rPr>
          <w:sz w:val="24"/>
          <w:szCs w:val="24"/>
        </w:rPr>
        <w:t>6492-6493</w:t>
      </w:r>
      <w:r w:rsidR="000C06B3">
        <w:rPr>
          <w:sz w:val="24"/>
          <w:szCs w:val="24"/>
        </w:rPr>
        <w:t>)</w:t>
      </w:r>
      <w:r w:rsidR="00950D4E" w:rsidRPr="003D1486">
        <w:rPr>
          <w:sz w:val="24"/>
          <w:szCs w:val="24"/>
        </w:rPr>
        <w:t>.  No comments from the public have been generated from th</w:t>
      </w:r>
      <w:r w:rsidR="00B05096">
        <w:rPr>
          <w:sz w:val="24"/>
          <w:szCs w:val="24"/>
        </w:rPr>
        <w:t>i</w:t>
      </w:r>
      <w:r w:rsidR="00950D4E" w:rsidRPr="003D1486">
        <w:rPr>
          <w:sz w:val="24"/>
          <w:szCs w:val="24"/>
        </w:rPr>
        <w:t>s announcement.</w:t>
      </w:r>
    </w:p>
    <w:p w14:paraId="5369C6C9" w14:textId="77777777" w:rsidR="00EB38C5" w:rsidRDefault="00EB38C5" w:rsidP="00F80976">
      <w:pPr>
        <w:rPr>
          <w:b/>
          <w:bCs/>
          <w:sz w:val="24"/>
          <w:szCs w:val="24"/>
        </w:rPr>
      </w:pPr>
    </w:p>
    <w:p w14:paraId="1BFBDF5E"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28B4E487" w14:textId="77777777" w:rsidR="00F80976" w:rsidRDefault="00F80976" w:rsidP="00F80976">
      <w:pPr>
        <w:pStyle w:val="BodyText"/>
        <w:spacing w:before="69"/>
        <w:ind w:left="0"/>
        <w:rPr>
          <w:spacing w:val="-1"/>
        </w:rPr>
      </w:pPr>
    </w:p>
    <w:p w14:paraId="3EAFDE8B" w14:textId="77777777" w:rsidR="00F80976" w:rsidRPr="002D5DD3" w:rsidRDefault="002D5DD3" w:rsidP="00013AAC">
      <w:pPr>
        <w:rPr>
          <w:sz w:val="24"/>
          <w:szCs w:val="24"/>
        </w:rPr>
      </w:pPr>
      <w:r w:rsidRPr="002D5DD3">
        <w:rPr>
          <w:spacing w:val="-1"/>
          <w:sz w:val="24"/>
          <w:szCs w:val="24"/>
        </w:rPr>
        <w:t>Not Applicable.</w:t>
      </w:r>
    </w:p>
    <w:p w14:paraId="7BF9499E" w14:textId="77777777" w:rsidR="00F80976" w:rsidRDefault="00F80976" w:rsidP="00F80976">
      <w:pPr>
        <w:rPr>
          <w:sz w:val="24"/>
          <w:szCs w:val="24"/>
        </w:rPr>
      </w:pPr>
    </w:p>
    <w:p w14:paraId="258A2B69" w14:textId="77777777" w:rsidR="004460A9" w:rsidRDefault="004460A9" w:rsidP="00F80976">
      <w:pPr>
        <w:rPr>
          <w:b/>
          <w:bCs/>
          <w:sz w:val="24"/>
          <w:szCs w:val="24"/>
        </w:rPr>
      </w:pPr>
    </w:p>
    <w:p w14:paraId="40B01C1C" w14:textId="77777777" w:rsidR="00F80976" w:rsidRDefault="00F80976" w:rsidP="00F80976">
      <w:pPr>
        <w:rPr>
          <w:sz w:val="24"/>
          <w:szCs w:val="24"/>
        </w:rPr>
      </w:pPr>
      <w:r>
        <w:rPr>
          <w:b/>
          <w:bCs/>
          <w:sz w:val="24"/>
          <w:szCs w:val="24"/>
        </w:rPr>
        <w:t xml:space="preserve">10.  </w:t>
      </w:r>
      <w:r>
        <w:rPr>
          <w:b/>
          <w:bCs/>
          <w:sz w:val="24"/>
          <w:szCs w:val="24"/>
          <w:u w:val="single"/>
        </w:rPr>
        <w:t xml:space="preserve">Describe any assurance of confidentiality provided to respondents and the basis for </w:t>
      </w:r>
      <w:r>
        <w:rPr>
          <w:b/>
          <w:bCs/>
          <w:sz w:val="24"/>
          <w:szCs w:val="24"/>
          <w:u w:val="single"/>
        </w:rPr>
        <w:lastRenderedPageBreak/>
        <w:t>assurance in statute, regulation, or agency policy</w:t>
      </w:r>
      <w:r>
        <w:rPr>
          <w:b/>
          <w:bCs/>
          <w:sz w:val="24"/>
          <w:szCs w:val="24"/>
        </w:rPr>
        <w:t>.</w:t>
      </w:r>
    </w:p>
    <w:p w14:paraId="3F332428" w14:textId="77777777" w:rsidR="004460A9" w:rsidRDefault="004460A9" w:rsidP="00F80976">
      <w:pPr>
        <w:widowControl/>
        <w:rPr>
          <w:color w:val="000000"/>
          <w:sz w:val="24"/>
          <w:szCs w:val="24"/>
        </w:rPr>
      </w:pPr>
    </w:p>
    <w:p w14:paraId="27FEDF09" w14:textId="200DB068" w:rsidR="004460A9" w:rsidRPr="004460A9" w:rsidRDefault="00B262DD" w:rsidP="004460A9">
      <w:pPr>
        <w:widowControl/>
        <w:rPr>
          <w:color w:val="000000"/>
          <w:sz w:val="24"/>
          <w:szCs w:val="24"/>
        </w:rPr>
      </w:pPr>
      <w:r w:rsidRPr="00B262DD">
        <w:rPr>
          <w:color w:val="000000"/>
          <w:sz w:val="24"/>
          <w:szCs w:val="24"/>
        </w:rPr>
        <w:t>The DOC will maintain and make available to the public an authoritative list of U.S. organizations that have self-certified to the DOC and declared their commitment to adhere to the Privacy Shield Principles ("the Privacy Shield List"), as well as an authoritative record of U.S. organizations that had previously self-certified to the DOC, but that have been removed from the Privacy Shield List.</w:t>
      </w:r>
      <w:r w:rsidR="00CE63B6">
        <w:rPr>
          <w:color w:val="000000"/>
          <w:sz w:val="24"/>
          <w:szCs w:val="24"/>
        </w:rPr>
        <w:t xml:space="preserve">  Through the</w:t>
      </w:r>
      <w:r w:rsidR="008E6744">
        <w:rPr>
          <w:color w:val="000000"/>
          <w:sz w:val="24"/>
          <w:szCs w:val="24"/>
        </w:rPr>
        <w:t xml:space="preserve"> </w:t>
      </w:r>
      <w:r w:rsidR="005C1CBF">
        <w:rPr>
          <w:color w:val="000000"/>
          <w:sz w:val="24"/>
          <w:szCs w:val="24"/>
        </w:rPr>
        <w:t xml:space="preserve">DOC </w:t>
      </w:r>
      <w:r w:rsidR="008E6744">
        <w:rPr>
          <w:color w:val="000000"/>
          <w:sz w:val="24"/>
          <w:szCs w:val="24"/>
        </w:rPr>
        <w:t xml:space="preserve">Privacy Shield website, </w:t>
      </w:r>
      <w:r w:rsidR="00CE63B6">
        <w:rPr>
          <w:color w:val="000000"/>
          <w:sz w:val="24"/>
          <w:szCs w:val="24"/>
        </w:rPr>
        <w:t xml:space="preserve">the information submitted by organizations to </w:t>
      </w:r>
      <w:r w:rsidR="008E6744">
        <w:rPr>
          <w:color w:val="000000"/>
          <w:sz w:val="24"/>
          <w:szCs w:val="24"/>
        </w:rPr>
        <w:t xml:space="preserve">the </w:t>
      </w:r>
      <w:r w:rsidR="00CE63B6">
        <w:rPr>
          <w:color w:val="000000"/>
          <w:sz w:val="24"/>
          <w:szCs w:val="24"/>
        </w:rPr>
        <w:t xml:space="preserve">ITA </w:t>
      </w:r>
      <w:r w:rsidR="00CE63B6" w:rsidRPr="00087810">
        <w:rPr>
          <w:sz w:val="24"/>
          <w:szCs w:val="24"/>
        </w:rPr>
        <w:t xml:space="preserve">to self-certify their </w:t>
      </w:r>
      <w:r w:rsidR="00CE63B6">
        <w:rPr>
          <w:sz w:val="24"/>
          <w:szCs w:val="24"/>
        </w:rPr>
        <w:t xml:space="preserve">compliance with Privacy Shield is made publicly available, </w:t>
      </w:r>
      <w:r w:rsidR="008E6744">
        <w:rPr>
          <w:color w:val="000000"/>
          <w:sz w:val="24"/>
          <w:szCs w:val="24"/>
        </w:rPr>
        <w:t>w</w:t>
      </w:r>
      <w:r w:rsidR="004460A9" w:rsidRPr="004460A9">
        <w:rPr>
          <w:color w:val="000000"/>
          <w:sz w:val="24"/>
          <w:szCs w:val="24"/>
        </w:rPr>
        <w:t xml:space="preserve">ith the exception of the information concerning </w:t>
      </w:r>
      <w:r w:rsidR="002D5DD3">
        <w:rPr>
          <w:color w:val="000000"/>
          <w:sz w:val="24"/>
          <w:szCs w:val="24"/>
        </w:rPr>
        <w:t>annual revenue and number of employees</w:t>
      </w:r>
      <w:r w:rsidR="004460A9" w:rsidRPr="004460A9">
        <w:rPr>
          <w:color w:val="000000"/>
          <w:sz w:val="24"/>
          <w:szCs w:val="24"/>
        </w:rPr>
        <w:t>.</w:t>
      </w:r>
      <w:r>
        <w:rPr>
          <w:color w:val="000000"/>
          <w:sz w:val="24"/>
          <w:szCs w:val="24"/>
        </w:rPr>
        <w:t xml:space="preserve">  </w:t>
      </w:r>
      <w:r w:rsidR="005C1CBF">
        <w:rPr>
          <w:color w:val="000000"/>
          <w:sz w:val="24"/>
          <w:szCs w:val="24"/>
        </w:rPr>
        <w:t xml:space="preserve">The exception is indicated in the self-certification form itself, as well as in guidance provided elsewhere on the website.  </w:t>
      </w:r>
      <w:r w:rsidR="007F32F3">
        <w:rPr>
          <w:color w:val="000000"/>
          <w:sz w:val="24"/>
          <w:szCs w:val="24"/>
        </w:rPr>
        <w:t>The respondents</w:t>
      </w:r>
      <w:r w:rsidR="004460A9" w:rsidRPr="004460A9">
        <w:rPr>
          <w:color w:val="000000"/>
          <w:sz w:val="24"/>
          <w:szCs w:val="24"/>
        </w:rPr>
        <w:t xml:space="preserve"> who volunteer the information</w:t>
      </w:r>
      <w:r w:rsidR="007F32F3">
        <w:rPr>
          <w:color w:val="000000"/>
          <w:sz w:val="24"/>
          <w:szCs w:val="24"/>
        </w:rPr>
        <w:t xml:space="preserve"> in their self-certification submissions</w:t>
      </w:r>
      <w:r w:rsidR="004460A9" w:rsidRPr="004460A9">
        <w:rPr>
          <w:color w:val="000000"/>
          <w:sz w:val="24"/>
          <w:szCs w:val="24"/>
        </w:rPr>
        <w:t xml:space="preserve"> know in advance that</w:t>
      </w:r>
      <w:r w:rsidR="00E337BE">
        <w:rPr>
          <w:color w:val="000000"/>
          <w:sz w:val="24"/>
          <w:szCs w:val="24"/>
        </w:rPr>
        <w:t>, with the exception noted,</w:t>
      </w:r>
      <w:r w:rsidR="004460A9" w:rsidRPr="004460A9">
        <w:rPr>
          <w:color w:val="000000"/>
          <w:sz w:val="24"/>
          <w:szCs w:val="24"/>
        </w:rPr>
        <w:t xml:space="preserve"> the information will be made publicly available on the </w:t>
      </w:r>
      <w:r w:rsidR="004460A9">
        <w:rPr>
          <w:color w:val="000000"/>
          <w:sz w:val="24"/>
          <w:szCs w:val="24"/>
        </w:rPr>
        <w:t>DOC’s Privacy Shield</w:t>
      </w:r>
      <w:r w:rsidR="004460A9" w:rsidRPr="004460A9">
        <w:rPr>
          <w:color w:val="000000"/>
          <w:sz w:val="24"/>
          <w:szCs w:val="24"/>
        </w:rPr>
        <w:t xml:space="preserve"> website consistent with DOC guidelines and program instructions.</w:t>
      </w:r>
      <w:r w:rsidR="007F32F3">
        <w:rPr>
          <w:color w:val="000000"/>
          <w:sz w:val="24"/>
          <w:szCs w:val="24"/>
        </w:rPr>
        <w:t xml:space="preserve">  </w:t>
      </w:r>
    </w:p>
    <w:p w14:paraId="77BF2133" w14:textId="77777777" w:rsidR="004460A9" w:rsidRDefault="004460A9" w:rsidP="00F80976">
      <w:pPr>
        <w:widowControl/>
        <w:rPr>
          <w:color w:val="000000"/>
          <w:sz w:val="24"/>
          <w:szCs w:val="24"/>
        </w:rPr>
      </w:pPr>
    </w:p>
    <w:p w14:paraId="7A69A5EC" w14:textId="77777777" w:rsidR="00F80976" w:rsidRDefault="00F80976" w:rsidP="00F80976">
      <w:pPr>
        <w:rPr>
          <w:sz w:val="24"/>
          <w:szCs w:val="24"/>
        </w:rPr>
      </w:pPr>
    </w:p>
    <w:p w14:paraId="420F4D70" w14:textId="77777777" w:rsidR="00F80976" w:rsidRDefault="00F80976" w:rsidP="00F80976">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601AA185" w14:textId="77777777" w:rsidR="00F80976" w:rsidRDefault="00F80976" w:rsidP="00F80976">
      <w:pPr>
        <w:rPr>
          <w:sz w:val="24"/>
          <w:szCs w:val="24"/>
        </w:rPr>
      </w:pPr>
    </w:p>
    <w:p w14:paraId="78B3515E" w14:textId="77777777" w:rsidR="00F80976" w:rsidRDefault="00F80976" w:rsidP="00F80976">
      <w:pPr>
        <w:pStyle w:val="BodyText"/>
        <w:spacing w:before="69"/>
        <w:ind w:left="0"/>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14:paraId="12456C20" w14:textId="77777777" w:rsidR="00F80976" w:rsidRDefault="00F80976" w:rsidP="00F80976">
      <w:pPr>
        <w:rPr>
          <w:sz w:val="24"/>
          <w:szCs w:val="24"/>
        </w:rPr>
      </w:pPr>
    </w:p>
    <w:p w14:paraId="0C51CD89" w14:textId="77777777" w:rsidR="005C5336" w:rsidRDefault="005C5336" w:rsidP="00F80976">
      <w:pPr>
        <w:rPr>
          <w:b/>
          <w:bCs/>
          <w:sz w:val="24"/>
          <w:szCs w:val="24"/>
        </w:rPr>
      </w:pPr>
    </w:p>
    <w:p w14:paraId="3946C64E"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326764" w14:textId="77777777" w:rsidR="00597AF7" w:rsidRDefault="00597AF7" w:rsidP="00F80976">
      <w:pPr>
        <w:rPr>
          <w:sz w:val="24"/>
          <w:szCs w:val="24"/>
        </w:rPr>
      </w:pPr>
    </w:p>
    <w:p w14:paraId="07B544FE" w14:textId="07E87472" w:rsidR="00257B07" w:rsidRDefault="00257B07" w:rsidP="00257B07">
      <w:pPr>
        <w:rPr>
          <w:sz w:val="24"/>
          <w:szCs w:val="24"/>
        </w:rPr>
      </w:pPr>
      <w:r>
        <w:rPr>
          <w:sz w:val="24"/>
          <w:szCs w:val="24"/>
        </w:rPr>
        <w:t>The estimated a</w:t>
      </w:r>
      <w:r w:rsidR="002847A3">
        <w:rPr>
          <w:sz w:val="24"/>
          <w:szCs w:val="24"/>
        </w:rPr>
        <w:t>nnual burden in hours is</w:t>
      </w:r>
      <w:r w:rsidR="00471CD3">
        <w:rPr>
          <w:sz w:val="24"/>
          <w:szCs w:val="24"/>
        </w:rPr>
        <w:t xml:space="preserve"> 1,900</w:t>
      </w:r>
      <w:r>
        <w:rPr>
          <w:sz w:val="24"/>
          <w:szCs w:val="24"/>
        </w:rPr>
        <w:t>.</w:t>
      </w:r>
    </w:p>
    <w:p w14:paraId="502479D9" w14:textId="77777777" w:rsidR="00257B07" w:rsidRDefault="00257B07" w:rsidP="00F80976">
      <w:pPr>
        <w:rPr>
          <w:sz w:val="24"/>
          <w:szCs w:val="24"/>
        </w:rPr>
      </w:pPr>
      <w:bookmarkStart w:id="0" w:name="_GoBack"/>
      <w:bookmarkEnd w:id="0"/>
    </w:p>
    <w:p w14:paraId="3F17F4F1" w14:textId="2CC00C2A" w:rsidR="00C11038" w:rsidRDefault="00C11038" w:rsidP="00F80976">
      <w:pPr>
        <w:rPr>
          <w:sz w:val="24"/>
          <w:szCs w:val="24"/>
        </w:rPr>
      </w:pPr>
      <w:r>
        <w:rPr>
          <w:sz w:val="24"/>
          <w:szCs w:val="24"/>
        </w:rPr>
        <w:t xml:space="preserve">The following refers to the estimates for the first year of the program in which both </w:t>
      </w:r>
      <w:r w:rsidRPr="00C11038">
        <w:rPr>
          <w:sz w:val="24"/>
          <w:szCs w:val="24"/>
        </w:rPr>
        <w:t xml:space="preserve">EU-U.S. and Swiss-U.S. </w:t>
      </w:r>
      <w:r>
        <w:rPr>
          <w:sz w:val="24"/>
          <w:szCs w:val="24"/>
        </w:rPr>
        <w:t xml:space="preserve">Privacy Shield </w:t>
      </w:r>
      <w:r w:rsidRPr="00C11038">
        <w:rPr>
          <w:sz w:val="24"/>
          <w:szCs w:val="24"/>
        </w:rPr>
        <w:t>submissions</w:t>
      </w:r>
      <w:r>
        <w:rPr>
          <w:sz w:val="24"/>
          <w:szCs w:val="24"/>
        </w:rPr>
        <w:t xml:space="preserve"> are received.</w:t>
      </w:r>
    </w:p>
    <w:p w14:paraId="22634ECE" w14:textId="77777777" w:rsidR="009228B6" w:rsidRDefault="009228B6" w:rsidP="00F80976">
      <w:pPr>
        <w:rPr>
          <w:sz w:val="24"/>
          <w:szCs w:val="24"/>
          <w:u w:val="single"/>
        </w:rPr>
      </w:pPr>
    </w:p>
    <w:p w14:paraId="56D2E790" w14:textId="77777777" w:rsidR="00597AF7" w:rsidRPr="009228B6" w:rsidRDefault="009228B6" w:rsidP="00F80976">
      <w:pPr>
        <w:rPr>
          <w:sz w:val="24"/>
          <w:szCs w:val="24"/>
          <w:u w:val="single"/>
        </w:rPr>
      </w:pPr>
      <w:r w:rsidRPr="009228B6">
        <w:rPr>
          <w:sz w:val="24"/>
          <w:szCs w:val="24"/>
          <w:u w:val="single"/>
        </w:rPr>
        <w:t>Self-Certification Form</w:t>
      </w:r>
    </w:p>
    <w:p w14:paraId="740A5806" w14:textId="77777777" w:rsidR="009228B6" w:rsidRDefault="009228B6" w:rsidP="00F80976">
      <w:pPr>
        <w:rPr>
          <w:sz w:val="24"/>
          <w:szCs w:val="24"/>
        </w:rPr>
      </w:pPr>
    </w:p>
    <w:p w14:paraId="4BDFE0C8" w14:textId="0181B6E6" w:rsidR="00214BDC" w:rsidRDefault="00214BDC" w:rsidP="00F80976">
      <w:pPr>
        <w:rPr>
          <w:sz w:val="24"/>
          <w:szCs w:val="24"/>
        </w:rPr>
      </w:pPr>
      <w:r>
        <w:rPr>
          <w:sz w:val="24"/>
          <w:szCs w:val="24"/>
        </w:rPr>
        <w:t>DOC</w:t>
      </w:r>
      <w:r w:rsidR="00F80976">
        <w:rPr>
          <w:sz w:val="24"/>
          <w:szCs w:val="24"/>
        </w:rPr>
        <w:t xml:space="preserve"> e</w:t>
      </w:r>
      <w:r>
        <w:rPr>
          <w:sz w:val="24"/>
          <w:szCs w:val="24"/>
        </w:rPr>
        <w:t>stimates an average burden of 40</w:t>
      </w:r>
      <w:r w:rsidR="00F80976">
        <w:rPr>
          <w:sz w:val="24"/>
          <w:szCs w:val="24"/>
        </w:rPr>
        <w:t xml:space="preserve"> minutes </w:t>
      </w:r>
      <w:r>
        <w:rPr>
          <w:sz w:val="24"/>
          <w:szCs w:val="24"/>
        </w:rPr>
        <w:t xml:space="preserve">per submission, including the </w:t>
      </w:r>
      <w:r w:rsidRPr="00214BDC">
        <w:rPr>
          <w:sz w:val="24"/>
          <w:szCs w:val="24"/>
        </w:rPr>
        <w:t>time it would take to complete the self-certification form and submit it online via the Privacy Shield website</w:t>
      </w:r>
      <w:r w:rsidR="00F80976">
        <w:rPr>
          <w:sz w:val="24"/>
          <w:szCs w:val="24"/>
        </w:rPr>
        <w:t xml:space="preserve">.  </w:t>
      </w:r>
      <w:r w:rsidR="00013AAC">
        <w:rPr>
          <w:sz w:val="24"/>
          <w:szCs w:val="24"/>
        </w:rPr>
        <w:t xml:space="preserve">  Self-</w:t>
      </w:r>
      <w:r w:rsidR="00013AAC" w:rsidRPr="00214BDC">
        <w:rPr>
          <w:sz w:val="24"/>
          <w:szCs w:val="24"/>
        </w:rPr>
        <w:t>certification must be renewed annually</w:t>
      </w:r>
      <w:r w:rsidR="00013AAC">
        <w:rPr>
          <w:sz w:val="24"/>
          <w:szCs w:val="24"/>
        </w:rPr>
        <w:t xml:space="preserve"> using the same form.</w:t>
      </w:r>
    </w:p>
    <w:p w14:paraId="525BBDB9" w14:textId="77777777" w:rsidR="00FA0C97" w:rsidRDefault="00FA0C97" w:rsidP="00F80976">
      <w:pPr>
        <w:rPr>
          <w:sz w:val="24"/>
          <w:szCs w:val="24"/>
        </w:rPr>
      </w:pPr>
    </w:p>
    <w:p w14:paraId="248A3A79" w14:textId="7A90340B" w:rsidR="00FA0C97" w:rsidRDefault="00FA0C97" w:rsidP="00F80976">
      <w:pPr>
        <w:rPr>
          <w:sz w:val="24"/>
          <w:szCs w:val="24"/>
        </w:rPr>
      </w:pPr>
      <w:r>
        <w:rPr>
          <w:sz w:val="24"/>
          <w:szCs w:val="24"/>
        </w:rPr>
        <w:t>3,000 responses/submissions x 0.67 hours (i.e., 40 minutes) = 2,010</w:t>
      </w:r>
      <w:r w:rsidRPr="00FA0C97">
        <w:rPr>
          <w:sz w:val="24"/>
          <w:szCs w:val="24"/>
        </w:rPr>
        <w:t xml:space="preserve"> hours total burden.  </w:t>
      </w:r>
    </w:p>
    <w:p w14:paraId="66BF2335" w14:textId="77777777" w:rsidR="009F732D" w:rsidRPr="009F732D" w:rsidRDefault="00E26D2F" w:rsidP="00E26D2F">
      <w:pPr>
        <w:tabs>
          <w:tab w:val="left" w:pos="8360"/>
        </w:tabs>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F732D" w:rsidRPr="009F732D" w14:paraId="68F80723" w14:textId="77777777" w:rsidTr="009F732D">
        <w:tc>
          <w:tcPr>
            <w:tcW w:w="1915" w:type="dxa"/>
            <w:shd w:val="clear" w:color="auto" w:fill="auto"/>
          </w:tcPr>
          <w:p w14:paraId="4DB69E31" w14:textId="77777777" w:rsidR="009F732D" w:rsidRPr="009F732D" w:rsidRDefault="009F732D" w:rsidP="009F732D">
            <w:pPr>
              <w:rPr>
                <w:sz w:val="24"/>
                <w:szCs w:val="24"/>
              </w:rPr>
            </w:pPr>
            <w:r w:rsidRPr="009F732D">
              <w:rPr>
                <w:sz w:val="24"/>
                <w:szCs w:val="24"/>
              </w:rPr>
              <w:t>Type of Response</w:t>
            </w:r>
          </w:p>
        </w:tc>
        <w:tc>
          <w:tcPr>
            <w:tcW w:w="1915" w:type="dxa"/>
            <w:shd w:val="clear" w:color="auto" w:fill="auto"/>
          </w:tcPr>
          <w:p w14:paraId="71DF93E4" w14:textId="77777777" w:rsidR="009F732D" w:rsidRPr="009F732D" w:rsidRDefault="009F732D" w:rsidP="009F732D">
            <w:pPr>
              <w:rPr>
                <w:sz w:val="24"/>
                <w:szCs w:val="24"/>
              </w:rPr>
            </w:pPr>
            <w:r w:rsidRPr="009F732D">
              <w:rPr>
                <w:sz w:val="24"/>
                <w:szCs w:val="24"/>
              </w:rPr>
              <w:t>Response Time</w:t>
            </w:r>
          </w:p>
        </w:tc>
        <w:tc>
          <w:tcPr>
            <w:tcW w:w="1915" w:type="dxa"/>
            <w:shd w:val="clear" w:color="auto" w:fill="auto"/>
          </w:tcPr>
          <w:p w14:paraId="293986B8" w14:textId="77777777" w:rsidR="009F732D" w:rsidRPr="009F732D" w:rsidRDefault="009F732D" w:rsidP="009F732D">
            <w:pPr>
              <w:rPr>
                <w:sz w:val="24"/>
                <w:szCs w:val="24"/>
              </w:rPr>
            </w:pPr>
            <w:r w:rsidRPr="009F732D">
              <w:rPr>
                <w:sz w:val="24"/>
                <w:szCs w:val="24"/>
              </w:rPr>
              <w:t>No. of Respondents</w:t>
            </w:r>
          </w:p>
        </w:tc>
        <w:tc>
          <w:tcPr>
            <w:tcW w:w="1915" w:type="dxa"/>
            <w:shd w:val="clear" w:color="auto" w:fill="auto"/>
          </w:tcPr>
          <w:p w14:paraId="1EF2021C" w14:textId="77777777" w:rsidR="009F732D" w:rsidRPr="009F732D" w:rsidRDefault="009F732D" w:rsidP="009F732D">
            <w:pPr>
              <w:rPr>
                <w:sz w:val="24"/>
                <w:szCs w:val="24"/>
              </w:rPr>
            </w:pPr>
            <w:r w:rsidRPr="009F732D">
              <w:rPr>
                <w:sz w:val="24"/>
                <w:szCs w:val="24"/>
              </w:rPr>
              <w:t xml:space="preserve">No. of Responses </w:t>
            </w:r>
          </w:p>
        </w:tc>
        <w:tc>
          <w:tcPr>
            <w:tcW w:w="1916" w:type="dxa"/>
            <w:shd w:val="clear" w:color="auto" w:fill="auto"/>
          </w:tcPr>
          <w:p w14:paraId="4547A7AA" w14:textId="77777777" w:rsidR="009F732D" w:rsidRPr="009F732D" w:rsidRDefault="009F732D" w:rsidP="009F732D">
            <w:pPr>
              <w:rPr>
                <w:sz w:val="24"/>
                <w:szCs w:val="24"/>
              </w:rPr>
            </w:pPr>
            <w:r w:rsidRPr="009F732D">
              <w:rPr>
                <w:sz w:val="24"/>
                <w:szCs w:val="24"/>
              </w:rPr>
              <w:t>Total Hours</w:t>
            </w:r>
          </w:p>
        </w:tc>
      </w:tr>
      <w:tr w:rsidR="009F732D" w:rsidRPr="009F732D" w14:paraId="6BA1C6CB" w14:textId="77777777" w:rsidTr="009F732D">
        <w:tc>
          <w:tcPr>
            <w:tcW w:w="1915" w:type="dxa"/>
            <w:shd w:val="clear" w:color="auto" w:fill="auto"/>
          </w:tcPr>
          <w:p w14:paraId="0E36B684" w14:textId="77777777" w:rsidR="009F732D" w:rsidRPr="009F732D" w:rsidRDefault="009F732D" w:rsidP="009F732D">
            <w:pPr>
              <w:rPr>
                <w:sz w:val="24"/>
                <w:szCs w:val="24"/>
              </w:rPr>
            </w:pPr>
            <w:r w:rsidRPr="009F732D">
              <w:rPr>
                <w:sz w:val="24"/>
                <w:szCs w:val="24"/>
              </w:rPr>
              <w:t xml:space="preserve">Completion and submission of initial self-certification or recertification applications (electronically </w:t>
            </w:r>
            <w:r w:rsidRPr="009F732D">
              <w:rPr>
                <w:sz w:val="24"/>
                <w:szCs w:val="24"/>
              </w:rPr>
              <w:lastRenderedPageBreak/>
              <w:t>via DOC’s Privacy Shield website)</w:t>
            </w:r>
          </w:p>
        </w:tc>
        <w:tc>
          <w:tcPr>
            <w:tcW w:w="1915" w:type="dxa"/>
            <w:shd w:val="clear" w:color="auto" w:fill="auto"/>
          </w:tcPr>
          <w:p w14:paraId="64048F89" w14:textId="77777777" w:rsidR="009F732D" w:rsidRPr="009F732D" w:rsidRDefault="00247E9C" w:rsidP="009F732D">
            <w:pPr>
              <w:rPr>
                <w:sz w:val="24"/>
                <w:szCs w:val="24"/>
              </w:rPr>
            </w:pPr>
            <w:r w:rsidRPr="00247E9C">
              <w:rPr>
                <w:sz w:val="24"/>
                <w:szCs w:val="24"/>
              </w:rPr>
              <w:lastRenderedPageBreak/>
              <w:t>0.</w:t>
            </w:r>
            <w:r w:rsidR="002A3629">
              <w:rPr>
                <w:sz w:val="24"/>
                <w:szCs w:val="24"/>
              </w:rPr>
              <w:t>67</w:t>
            </w:r>
            <w:r w:rsidRPr="00247E9C">
              <w:rPr>
                <w:sz w:val="24"/>
                <w:szCs w:val="24"/>
              </w:rPr>
              <w:t xml:space="preserve"> hours (i.e.,</w:t>
            </w:r>
            <w:r w:rsidR="00C40D56">
              <w:rPr>
                <w:sz w:val="24"/>
                <w:szCs w:val="24"/>
              </w:rPr>
              <w:t xml:space="preserve"> </w:t>
            </w:r>
            <w:r w:rsidRPr="00247E9C">
              <w:rPr>
                <w:sz w:val="24"/>
                <w:szCs w:val="24"/>
              </w:rPr>
              <w:t>40 minutes)</w:t>
            </w:r>
          </w:p>
        </w:tc>
        <w:tc>
          <w:tcPr>
            <w:tcW w:w="1915" w:type="dxa"/>
            <w:shd w:val="clear" w:color="auto" w:fill="auto"/>
          </w:tcPr>
          <w:p w14:paraId="1E0373B5" w14:textId="685255FE" w:rsidR="009F732D" w:rsidRPr="009F732D" w:rsidRDefault="00013AAC" w:rsidP="009F732D">
            <w:pPr>
              <w:rPr>
                <w:sz w:val="24"/>
                <w:szCs w:val="24"/>
              </w:rPr>
            </w:pPr>
            <w:r>
              <w:rPr>
                <w:sz w:val="24"/>
                <w:szCs w:val="24"/>
              </w:rPr>
              <w:t>3</w:t>
            </w:r>
            <w:r w:rsidR="00C40D56">
              <w:rPr>
                <w:sz w:val="24"/>
                <w:szCs w:val="24"/>
              </w:rPr>
              <w:t>,</w:t>
            </w:r>
            <w:r w:rsidR="00B86D01">
              <w:rPr>
                <w:sz w:val="24"/>
                <w:szCs w:val="24"/>
              </w:rPr>
              <w:t>000</w:t>
            </w:r>
            <w:r w:rsidR="009228B6">
              <w:rPr>
                <w:sz w:val="24"/>
                <w:szCs w:val="24"/>
              </w:rPr>
              <w:t xml:space="preserve"> per year</w:t>
            </w:r>
          </w:p>
        </w:tc>
        <w:tc>
          <w:tcPr>
            <w:tcW w:w="1915" w:type="dxa"/>
            <w:shd w:val="clear" w:color="auto" w:fill="auto"/>
          </w:tcPr>
          <w:p w14:paraId="057AA0AD" w14:textId="39B9E194" w:rsidR="009F732D" w:rsidRPr="009F732D" w:rsidRDefault="00013AAC" w:rsidP="009F732D">
            <w:pPr>
              <w:rPr>
                <w:sz w:val="24"/>
                <w:szCs w:val="24"/>
              </w:rPr>
            </w:pPr>
            <w:r>
              <w:rPr>
                <w:sz w:val="24"/>
                <w:szCs w:val="24"/>
              </w:rPr>
              <w:t>3</w:t>
            </w:r>
            <w:r w:rsidR="00C40D56">
              <w:rPr>
                <w:sz w:val="24"/>
                <w:szCs w:val="24"/>
              </w:rPr>
              <w:t>,</w:t>
            </w:r>
            <w:r w:rsidR="00FA0C97">
              <w:rPr>
                <w:sz w:val="24"/>
                <w:szCs w:val="24"/>
              </w:rPr>
              <w:t>0</w:t>
            </w:r>
            <w:r>
              <w:rPr>
                <w:sz w:val="24"/>
                <w:szCs w:val="24"/>
              </w:rPr>
              <w:t>00</w:t>
            </w:r>
            <w:r w:rsidR="009228B6">
              <w:rPr>
                <w:sz w:val="24"/>
                <w:szCs w:val="24"/>
              </w:rPr>
              <w:t xml:space="preserve"> per year</w:t>
            </w:r>
          </w:p>
        </w:tc>
        <w:tc>
          <w:tcPr>
            <w:tcW w:w="1916" w:type="dxa"/>
            <w:shd w:val="clear" w:color="auto" w:fill="auto"/>
          </w:tcPr>
          <w:p w14:paraId="4C72CFFC" w14:textId="2B0FC3EF" w:rsidR="009F732D" w:rsidRPr="009F732D" w:rsidRDefault="00013AAC" w:rsidP="00013AAC">
            <w:pPr>
              <w:rPr>
                <w:sz w:val="24"/>
                <w:szCs w:val="24"/>
              </w:rPr>
            </w:pPr>
            <w:r>
              <w:rPr>
                <w:sz w:val="24"/>
                <w:szCs w:val="24"/>
              </w:rPr>
              <w:t>2</w:t>
            </w:r>
            <w:r w:rsidR="00C40D56">
              <w:rPr>
                <w:sz w:val="24"/>
                <w:szCs w:val="24"/>
              </w:rPr>
              <w:t>,</w:t>
            </w:r>
            <w:r w:rsidR="00FA0C97">
              <w:rPr>
                <w:sz w:val="24"/>
                <w:szCs w:val="24"/>
              </w:rPr>
              <w:t>010</w:t>
            </w:r>
            <w:r w:rsidR="009228B6">
              <w:rPr>
                <w:sz w:val="24"/>
                <w:szCs w:val="24"/>
              </w:rPr>
              <w:t xml:space="preserve"> per year</w:t>
            </w:r>
          </w:p>
        </w:tc>
      </w:tr>
    </w:tbl>
    <w:p w14:paraId="38544831" w14:textId="77777777" w:rsidR="009228B6" w:rsidRDefault="009228B6" w:rsidP="00EF1DF6">
      <w:pPr>
        <w:rPr>
          <w:sz w:val="24"/>
          <w:szCs w:val="24"/>
        </w:rPr>
      </w:pPr>
    </w:p>
    <w:p w14:paraId="14624FC1" w14:textId="77777777" w:rsidR="009228B6" w:rsidRDefault="009228B6" w:rsidP="00EF1DF6">
      <w:pPr>
        <w:rPr>
          <w:sz w:val="24"/>
          <w:szCs w:val="24"/>
        </w:rPr>
      </w:pPr>
    </w:p>
    <w:p w14:paraId="1A9A4B53" w14:textId="77777777" w:rsidR="009228B6" w:rsidRDefault="009228B6" w:rsidP="00EF1DF6">
      <w:pPr>
        <w:rPr>
          <w:sz w:val="24"/>
          <w:szCs w:val="24"/>
        </w:rPr>
      </w:pPr>
    </w:p>
    <w:p w14:paraId="2C486913" w14:textId="77777777" w:rsidR="00EF1DF6" w:rsidRPr="00EF1DF6" w:rsidRDefault="00EF1DF6" w:rsidP="00EF1DF6">
      <w:pPr>
        <w:rPr>
          <w:sz w:val="24"/>
          <w:szCs w:val="24"/>
          <w:u w:val="single"/>
        </w:rPr>
      </w:pPr>
      <w:r w:rsidRPr="00EF1DF6">
        <w:rPr>
          <w:sz w:val="24"/>
          <w:szCs w:val="24"/>
          <w:u w:val="single"/>
        </w:rPr>
        <w:t>Failure to Recertify Questionnaire</w:t>
      </w:r>
    </w:p>
    <w:p w14:paraId="70F3C109" w14:textId="77777777" w:rsidR="00EF1DF6" w:rsidRDefault="00EF1DF6" w:rsidP="00EF1DF6">
      <w:pPr>
        <w:rPr>
          <w:sz w:val="24"/>
          <w:szCs w:val="24"/>
        </w:rPr>
      </w:pPr>
    </w:p>
    <w:p w14:paraId="52416CE1" w14:textId="1F87A08F" w:rsidR="00EF1DF6" w:rsidRDefault="00D646EB" w:rsidP="00EF1DF6">
      <w:pPr>
        <w:rPr>
          <w:sz w:val="24"/>
          <w:szCs w:val="24"/>
        </w:rPr>
      </w:pPr>
      <w:r>
        <w:rPr>
          <w:sz w:val="24"/>
          <w:szCs w:val="24"/>
        </w:rPr>
        <w:t>3</w:t>
      </w:r>
      <w:r w:rsidR="00B86D01">
        <w:rPr>
          <w:sz w:val="24"/>
          <w:szCs w:val="24"/>
        </w:rPr>
        <w:t>00</w:t>
      </w:r>
      <w:r w:rsidR="00EF1DF6">
        <w:rPr>
          <w:sz w:val="24"/>
          <w:szCs w:val="24"/>
        </w:rPr>
        <w:t xml:space="preserve"> responses/submissions x 0.</w:t>
      </w:r>
      <w:r w:rsidR="003F2584">
        <w:rPr>
          <w:sz w:val="24"/>
          <w:szCs w:val="24"/>
        </w:rPr>
        <w:t>5</w:t>
      </w:r>
      <w:r w:rsidR="00EF1DF6">
        <w:rPr>
          <w:sz w:val="24"/>
          <w:szCs w:val="24"/>
        </w:rPr>
        <w:t xml:space="preserve"> hours (i.e., </w:t>
      </w:r>
      <w:r w:rsidR="003F2584">
        <w:rPr>
          <w:sz w:val="24"/>
          <w:szCs w:val="24"/>
        </w:rPr>
        <w:t>30</w:t>
      </w:r>
      <w:r w:rsidR="00EF1DF6">
        <w:rPr>
          <w:sz w:val="24"/>
          <w:szCs w:val="24"/>
        </w:rPr>
        <w:t xml:space="preserve"> minutes) = </w:t>
      </w:r>
      <w:r w:rsidR="00737ABE">
        <w:rPr>
          <w:sz w:val="24"/>
          <w:szCs w:val="24"/>
        </w:rPr>
        <w:t>1</w:t>
      </w:r>
      <w:r w:rsidR="00B86D01">
        <w:rPr>
          <w:sz w:val="24"/>
          <w:szCs w:val="24"/>
        </w:rPr>
        <w:t>150</w:t>
      </w:r>
      <w:r w:rsidR="00EF1DF6">
        <w:rPr>
          <w:sz w:val="24"/>
          <w:szCs w:val="24"/>
        </w:rPr>
        <w:t xml:space="preserve"> hours total burden.  </w:t>
      </w:r>
    </w:p>
    <w:p w14:paraId="32FAE242" w14:textId="77777777" w:rsidR="003F2584" w:rsidRPr="009F732D" w:rsidRDefault="003F2584" w:rsidP="00EF1DF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F1DF6" w:rsidRPr="009F732D" w14:paraId="5D9C8654" w14:textId="77777777" w:rsidTr="0099200F">
        <w:tc>
          <w:tcPr>
            <w:tcW w:w="1915" w:type="dxa"/>
            <w:shd w:val="clear" w:color="auto" w:fill="auto"/>
          </w:tcPr>
          <w:p w14:paraId="5DC6D4BE" w14:textId="77777777" w:rsidR="00EF1DF6" w:rsidRPr="009F732D" w:rsidRDefault="00EF1DF6" w:rsidP="0099200F">
            <w:pPr>
              <w:rPr>
                <w:sz w:val="24"/>
                <w:szCs w:val="24"/>
              </w:rPr>
            </w:pPr>
            <w:r w:rsidRPr="009F732D">
              <w:rPr>
                <w:sz w:val="24"/>
                <w:szCs w:val="24"/>
              </w:rPr>
              <w:t>Type of Response</w:t>
            </w:r>
          </w:p>
        </w:tc>
        <w:tc>
          <w:tcPr>
            <w:tcW w:w="1915" w:type="dxa"/>
            <w:shd w:val="clear" w:color="auto" w:fill="auto"/>
          </w:tcPr>
          <w:p w14:paraId="2FDC63E7" w14:textId="77777777" w:rsidR="00EF1DF6" w:rsidRPr="009F732D" w:rsidRDefault="00EF1DF6" w:rsidP="0099200F">
            <w:pPr>
              <w:rPr>
                <w:sz w:val="24"/>
                <w:szCs w:val="24"/>
              </w:rPr>
            </w:pPr>
            <w:r w:rsidRPr="009F732D">
              <w:rPr>
                <w:sz w:val="24"/>
                <w:szCs w:val="24"/>
              </w:rPr>
              <w:t>Response Time</w:t>
            </w:r>
          </w:p>
        </w:tc>
        <w:tc>
          <w:tcPr>
            <w:tcW w:w="1915" w:type="dxa"/>
            <w:shd w:val="clear" w:color="auto" w:fill="auto"/>
          </w:tcPr>
          <w:p w14:paraId="34F15775" w14:textId="77777777" w:rsidR="00EF1DF6" w:rsidRPr="009F732D" w:rsidRDefault="00EF1DF6" w:rsidP="0099200F">
            <w:pPr>
              <w:rPr>
                <w:sz w:val="24"/>
                <w:szCs w:val="24"/>
              </w:rPr>
            </w:pPr>
            <w:r w:rsidRPr="009F732D">
              <w:rPr>
                <w:sz w:val="24"/>
                <w:szCs w:val="24"/>
              </w:rPr>
              <w:t>No. of Respondents</w:t>
            </w:r>
          </w:p>
        </w:tc>
        <w:tc>
          <w:tcPr>
            <w:tcW w:w="1915" w:type="dxa"/>
            <w:shd w:val="clear" w:color="auto" w:fill="auto"/>
          </w:tcPr>
          <w:p w14:paraId="29B4E25F" w14:textId="77777777" w:rsidR="00EF1DF6" w:rsidRPr="009F732D" w:rsidRDefault="00EF1DF6" w:rsidP="0099200F">
            <w:pPr>
              <w:rPr>
                <w:sz w:val="24"/>
                <w:szCs w:val="24"/>
              </w:rPr>
            </w:pPr>
            <w:r w:rsidRPr="009F732D">
              <w:rPr>
                <w:sz w:val="24"/>
                <w:szCs w:val="24"/>
              </w:rPr>
              <w:t xml:space="preserve">No. of Responses </w:t>
            </w:r>
          </w:p>
        </w:tc>
        <w:tc>
          <w:tcPr>
            <w:tcW w:w="1916" w:type="dxa"/>
            <w:shd w:val="clear" w:color="auto" w:fill="auto"/>
          </w:tcPr>
          <w:p w14:paraId="1B5D1933" w14:textId="77777777" w:rsidR="00EF1DF6" w:rsidRPr="009F732D" w:rsidRDefault="00EF1DF6" w:rsidP="0099200F">
            <w:pPr>
              <w:rPr>
                <w:sz w:val="24"/>
                <w:szCs w:val="24"/>
              </w:rPr>
            </w:pPr>
            <w:r w:rsidRPr="009F732D">
              <w:rPr>
                <w:sz w:val="24"/>
                <w:szCs w:val="24"/>
              </w:rPr>
              <w:t>Total Hours</w:t>
            </w:r>
          </w:p>
        </w:tc>
      </w:tr>
      <w:tr w:rsidR="00EF1DF6" w:rsidRPr="009F732D" w14:paraId="5795318C" w14:textId="77777777" w:rsidTr="0099200F">
        <w:tc>
          <w:tcPr>
            <w:tcW w:w="1915" w:type="dxa"/>
            <w:shd w:val="clear" w:color="auto" w:fill="auto"/>
          </w:tcPr>
          <w:p w14:paraId="58DA2552" w14:textId="77777777" w:rsidR="00EF1DF6" w:rsidRPr="009F732D" w:rsidRDefault="00EF1DF6" w:rsidP="00227F02">
            <w:pPr>
              <w:rPr>
                <w:sz w:val="24"/>
                <w:szCs w:val="24"/>
              </w:rPr>
            </w:pPr>
            <w:r w:rsidRPr="009F732D">
              <w:rPr>
                <w:sz w:val="24"/>
                <w:szCs w:val="24"/>
              </w:rPr>
              <w:t xml:space="preserve">Completion and submission of </w:t>
            </w:r>
            <w:r w:rsidR="00227F02">
              <w:rPr>
                <w:sz w:val="24"/>
                <w:szCs w:val="24"/>
              </w:rPr>
              <w:t>Failure to Recertify Questionnaire</w:t>
            </w:r>
          </w:p>
        </w:tc>
        <w:tc>
          <w:tcPr>
            <w:tcW w:w="1915" w:type="dxa"/>
            <w:shd w:val="clear" w:color="auto" w:fill="auto"/>
          </w:tcPr>
          <w:p w14:paraId="43D6AEB4" w14:textId="77777777" w:rsidR="00EF1DF6" w:rsidRPr="009F732D" w:rsidRDefault="00EF1DF6" w:rsidP="0099200F">
            <w:pPr>
              <w:rPr>
                <w:sz w:val="24"/>
                <w:szCs w:val="24"/>
              </w:rPr>
            </w:pPr>
            <w:r w:rsidRPr="00247E9C">
              <w:rPr>
                <w:sz w:val="24"/>
                <w:szCs w:val="24"/>
              </w:rPr>
              <w:t>0.</w:t>
            </w:r>
            <w:r w:rsidR="003F2584">
              <w:rPr>
                <w:sz w:val="24"/>
                <w:szCs w:val="24"/>
              </w:rPr>
              <w:t>5</w:t>
            </w:r>
            <w:r w:rsidRPr="00247E9C">
              <w:rPr>
                <w:sz w:val="24"/>
                <w:szCs w:val="24"/>
              </w:rPr>
              <w:t xml:space="preserve"> hours (i.e.,</w:t>
            </w:r>
            <w:r>
              <w:rPr>
                <w:sz w:val="24"/>
                <w:szCs w:val="24"/>
              </w:rPr>
              <w:t xml:space="preserve"> </w:t>
            </w:r>
            <w:r w:rsidR="003F2584">
              <w:rPr>
                <w:sz w:val="24"/>
                <w:szCs w:val="24"/>
              </w:rPr>
              <w:t>3</w:t>
            </w:r>
            <w:r w:rsidRPr="00247E9C">
              <w:rPr>
                <w:sz w:val="24"/>
                <w:szCs w:val="24"/>
              </w:rPr>
              <w:t>0 minutes)</w:t>
            </w:r>
          </w:p>
        </w:tc>
        <w:tc>
          <w:tcPr>
            <w:tcW w:w="1915" w:type="dxa"/>
            <w:shd w:val="clear" w:color="auto" w:fill="auto"/>
          </w:tcPr>
          <w:p w14:paraId="1DF90928" w14:textId="312758CE" w:rsidR="00EF1DF6" w:rsidRPr="009F732D" w:rsidRDefault="00F53FBE" w:rsidP="00B86D01">
            <w:pPr>
              <w:rPr>
                <w:sz w:val="24"/>
                <w:szCs w:val="24"/>
              </w:rPr>
            </w:pPr>
            <w:r>
              <w:rPr>
                <w:sz w:val="24"/>
                <w:szCs w:val="24"/>
              </w:rPr>
              <w:t>3</w:t>
            </w:r>
            <w:r w:rsidR="00B86D01">
              <w:rPr>
                <w:sz w:val="24"/>
                <w:szCs w:val="24"/>
              </w:rPr>
              <w:t>00</w:t>
            </w:r>
            <w:r w:rsidR="00970EA5">
              <w:rPr>
                <w:sz w:val="24"/>
                <w:szCs w:val="24"/>
              </w:rPr>
              <w:t xml:space="preserve"> per year</w:t>
            </w:r>
          </w:p>
        </w:tc>
        <w:tc>
          <w:tcPr>
            <w:tcW w:w="1915" w:type="dxa"/>
            <w:shd w:val="clear" w:color="auto" w:fill="auto"/>
          </w:tcPr>
          <w:p w14:paraId="75E10E3B" w14:textId="4D869BEB" w:rsidR="00EF1DF6" w:rsidRPr="009F732D" w:rsidRDefault="00F53FBE" w:rsidP="0099200F">
            <w:pPr>
              <w:rPr>
                <w:sz w:val="24"/>
                <w:szCs w:val="24"/>
              </w:rPr>
            </w:pPr>
            <w:r>
              <w:rPr>
                <w:sz w:val="24"/>
                <w:szCs w:val="24"/>
              </w:rPr>
              <w:t>3</w:t>
            </w:r>
            <w:r w:rsidR="00B86D01">
              <w:rPr>
                <w:sz w:val="24"/>
                <w:szCs w:val="24"/>
              </w:rPr>
              <w:t>00</w:t>
            </w:r>
            <w:r w:rsidR="00970EA5">
              <w:rPr>
                <w:sz w:val="24"/>
                <w:szCs w:val="24"/>
              </w:rPr>
              <w:t xml:space="preserve"> per year</w:t>
            </w:r>
          </w:p>
        </w:tc>
        <w:tc>
          <w:tcPr>
            <w:tcW w:w="1916" w:type="dxa"/>
            <w:shd w:val="clear" w:color="auto" w:fill="auto"/>
          </w:tcPr>
          <w:p w14:paraId="55EBF14E" w14:textId="40187258" w:rsidR="00EF1DF6" w:rsidRPr="009F732D" w:rsidRDefault="00F53FBE" w:rsidP="0099200F">
            <w:pPr>
              <w:rPr>
                <w:sz w:val="24"/>
                <w:szCs w:val="24"/>
              </w:rPr>
            </w:pPr>
            <w:r>
              <w:rPr>
                <w:sz w:val="24"/>
                <w:szCs w:val="24"/>
              </w:rPr>
              <w:t>1</w:t>
            </w:r>
            <w:r w:rsidR="00B86D01">
              <w:rPr>
                <w:sz w:val="24"/>
                <w:szCs w:val="24"/>
              </w:rPr>
              <w:t>150</w:t>
            </w:r>
            <w:r w:rsidR="00970EA5">
              <w:rPr>
                <w:sz w:val="24"/>
                <w:szCs w:val="24"/>
              </w:rPr>
              <w:t xml:space="preserve"> per year</w:t>
            </w:r>
          </w:p>
        </w:tc>
      </w:tr>
    </w:tbl>
    <w:p w14:paraId="119ABD80" w14:textId="77777777" w:rsidR="00EF1DF6" w:rsidRDefault="00EF1DF6" w:rsidP="00EF1DF6">
      <w:pPr>
        <w:rPr>
          <w:sz w:val="24"/>
          <w:szCs w:val="24"/>
        </w:rPr>
      </w:pPr>
    </w:p>
    <w:p w14:paraId="786491B7" w14:textId="77777777" w:rsidR="00227F02" w:rsidRDefault="00227F02" w:rsidP="00EF1DF6">
      <w:pPr>
        <w:rPr>
          <w:sz w:val="24"/>
          <w:szCs w:val="24"/>
        </w:rPr>
      </w:pPr>
    </w:p>
    <w:p w14:paraId="45371EDA" w14:textId="77777777" w:rsidR="00227F02" w:rsidRPr="00EF1DF6" w:rsidRDefault="00227F02" w:rsidP="00227F02">
      <w:pPr>
        <w:rPr>
          <w:sz w:val="24"/>
          <w:szCs w:val="24"/>
          <w:u w:val="single"/>
        </w:rPr>
      </w:pPr>
      <w:r w:rsidRPr="00227F02">
        <w:rPr>
          <w:sz w:val="24"/>
          <w:szCs w:val="24"/>
          <w:u w:val="single"/>
        </w:rPr>
        <w:t>Withdrawal Questionnaire</w:t>
      </w:r>
    </w:p>
    <w:p w14:paraId="6EA77752" w14:textId="77777777" w:rsidR="00227F02" w:rsidRDefault="00227F02" w:rsidP="00227F02">
      <w:pPr>
        <w:rPr>
          <w:sz w:val="24"/>
          <w:szCs w:val="24"/>
        </w:rPr>
      </w:pPr>
    </w:p>
    <w:p w14:paraId="299974BC" w14:textId="38BC2C15" w:rsidR="00227F02" w:rsidRDefault="00B86D01" w:rsidP="00227F02">
      <w:pPr>
        <w:rPr>
          <w:sz w:val="24"/>
          <w:szCs w:val="24"/>
        </w:rPr>
      </w:pPr>
      <w:r>
        <w:rPr>
          <w:sz w:val="24"/>
          <w:szCs w:val="24"/>
        </w:rPr>
        <w:t xml:space="preserve">80 </w:t>
      </w:r>
      <w:r w:rsidR="00227F02">
        <w:rPr>
          <w:sz w:val="24"/>
          <w:szCs w:val="24"/>
        </w:rPr>
        <w:t>responses/submissions x 0.</w:t>
      </w:r>
      <w:r w:rsidR="00B171DA">
        <w:rPr>
          <w:sz w:val="24"/>
          <w:szCs w:val="24"/>
        </w:rPr>
        <w:t>33</w:t>
      </w:r>
      <w:r w:rsidR="00227F02">
        <w:rPr>
          <w:sz w:val="24"/>
          <w:szCs w:val="24"/>
        </w:rPr>
        <w:t xml:space="preserve"> hours (i.e., </w:t>
      </w:r>
      <w:r w:rsidR="00B171DA">
        <w:rPr>
          <w:sz w:val="24"/>
          <w:szCs w:val="24"/>
        </w:rPr>
        <w:t>20</w:t>
      </w:r>
      <w:r w:rsidR="00227F02">
        <w:rPr>
          <w:sz w:val="24"/>
          <w:szCs w:val="24"/>
        </w:rPr>
        <w:t xml:space="preserve"> minutes) = </w:t>
      </w:r>
      <w:r>
        <w:rPr>
          <w:sz w:val="24"/>
          <w:szCs w:val="24"/>
        </w:rPr>
        <w:t>26.4</w:t>
      </w:r>
      <w:r w:rsidR="00227F02">
        <w:rPr>
          <w:sz w:val="24"/>
          <w:szCs w:val="24"/>
        </w:rPr>
        <w:t xml:space="preserve"> hours total burden.  </w:t>
      </w:r>
    </w:p>
    <w:p w14:paraId="7F201228" w14:textId="77777777" w:rsidR="00227F02" w:rsidRPr="009F732D" w:rsidRDefault="00227F02" w:rsidP="00227F0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27F02" w:rsidRPr="009F732D" w14:paraId="33B412FA" w14:textId="77777777" w:rsidTr="0099200F">
        <w:tc>
          <w:tcPr>
            <w:tcW w:w="1915" w:type="dxa"/>
            <w:shd w:val="clear" w:color="auto" w:fill="auto"/>
          </w:tcPr>
          <w:p w14:paraId="0C657BC6" w14:textId="77777777" w:rsidR="00227F02" w:rsidRPr="009F732D" w:rsidRDefault="00227F02" w:rsidP="0099200F">
            <w:pPr>
              <w:rPr>
                <w:sz w:val="24"/>
                <w:szCs w:val="24"/>
              </w:rPr>
            </w:pPr>
            <w:r w:rsidRPr="009F732D">
              <w:rPr>
                <w:sz w:val="24"/>
                <w:szCs w:val="24"/>
              </w:rPr>
              <w:t>Type of Response</w:t>
            </w:r>
          </w:p>
        </w:tc>
        <w:tc>
          <w:tcPr>
            <w:tcW w:w="1915" w:type="dxa"/>
            <w:shd w:val="clear" w:color="auto" w:fill="auto"/>
          </w:tcPr>
          <w:p w14:paraId="2C4A1C7E" w14:textId="77777777" w:rsidR="00227F02" w:rsidRPr="009F732D" w:rsidRDefault="00227F02" w:rsidP="0099200F">
            <w:pPr>
              <w:rPr>
                <w:sz w:val="24"/>
                <w:szCs w:val="24"/>
              </w:rPr>
            </w:pPr>
            <w:r w:rsidRPr="009F732D">
              <w:rPr>
                <w:sz w:val="24"/>
                <w:szCs w:val="24"/>
              </w:rPr>
              <w:t>Response Time</w:t>
            </w:r>
          </w:p>
        </w:tc>
        <w:tc>
          <w:tcPr>
            <w:tcW w:w="1915" w:type="dxa"/>
            <w:shd w:val="clear" w:color="auto" w:fill="auto"/>
          </w:tcPr>
          <w:p w14:paraId="3233E524" w14:textId="77777777" w:rsidR="00227F02" w:rsidRPr="009F732D" w:rsidRDefault="00227F02" w:rsidP="0099200F">
            <w:pPr>
              <w:rPr>
                <w:sz w:val="24"/>
                <w:szCs w:val="24"/>
              </w:rPr>
            </w:pPr>
            <w:r w:rsidRPr="009F732D">
              <w:rPr>
                <w:sz w:val="24"/>
                <w:szCs w:val="24"/>
              </w:rPr>
              <w:t>No. of Respondents</w:t>
            </w:r>
          </w:p>
        </w:tc>
        <w:tc>
          <w:tcPr>
            <w:tcW w:w="1915" w:type="dxa"/>
            <w:shd w:val="clear" w:color="auto" w:fill="auto"/>
          </w:tcPr>
          <w:p w14:paraId="0BEA67FA" w14:textId="77777777" w:rsidR="00227F02" w:rsidRPr="009F732D" w:rsidRDefault="00227F02" w:rsidP="0099200F">
            <w:pPr>
              <w:rPr>
                <w:sz w:val="24"/>
                <w:szCs w:val="24"/>
              </w:rPr>
            </w:pPr>
            <w:r w:rsidRPr="009F732D">
              <w:rPr>
                <w:sz w:val="24"/>
                <w:szCs w:val="24"/>
              </w:rPr>
              <w:t xml:space="preserve">No. of Responses </w:t>
            </w:r>
          </w:p>
        </w:tc>
        <w:tc>
          <w:tcPr>
            <w:tcW w:w="1916" w:type="dxa"/>
            <w:shd w:val="clear" w:color="auto" w:fill="auto"/>
          </w:tcPr>
          <w:p w14:paraId="3AA3A9C1" w14:textId="77777777" w:rsidR="00227F02" w:rsidRPr="009F732D" w:rsidRDefault="00227F02" w:rsidP="0099200F">
            <w:pPr>
              <w:rPr>
                <w:sz w:val="24"/>
                <w:szCs w:val="24"/>
              </w:rPr>
            </w:pPr>
            <w:r w:rsidRPr="009F732D">
              <w:rPr>
                <w:sz w:val="24"/>
                <w:szCs w:val="24"/>
              </w:rPr>
              <w:t>Total Hours</w:t>
            </w:r>
          </w:p>
        </w:tc>
      </w:tr>
      <w:tr w:rsidR="00227F02" w:rsidRPr="009F732D" w14:paraId="022548A7" w14:textId="77777777" w:rsidTr="0099200F">
        <w:tc>
          <w:tcPr>
            <w:tcW w:w="1915" w:type="dxa"/>
            <w:shd w:val="clear" w:color="auto" w:fill="auto"/>
          </w:tcPr>
          <w:p w14:paraId="1E48CDB3" w14:textId="77777777" w:rsidR="00227F02" w:rsidRPr="009F732D" w:rsidRDefault="00227F02" w:rsidP="0099200F">
            <w:pPr>
              <w:rPr>
                <w:sz w:val="24"/>
                <w:szCs w:val="24"/>
              </w:rPr>
            </w:pPr>
            <w:r w:rsidRPr="009F732D">
              <w:rPr>
                <w:sz w:val="24"/>
                <w:szCs w:val="24"/>
              </w:rPr>
              <w:t xml:space="preserve">Completion and submission of </w:t>
            </w:r>
            <w:r w:rsidRPr="00597AF7">
              <w:rPr>
                <w:sz w:val="24"/>
                <w:szCs w:val="24"/>
              </w:rPr>
              <w:t>Voluntary Withdrawal Questionnaire</w:t>
            </w:r>
          </w:p>
        </w:tc>
        <w:tc>
          <w:tcPr>
            <w:tcW w:w="1915" w:type="dxa"/>
            <w:shd w:val="clear" w:color="auto" w:fill="auto"/>
          </w:tcPr>
          <w:p w14:paraId="6A080D70" w14:textId="77777777" w:rsidR="00227F02" w:rsidRPr="009F732D" w:rsidRDefault="00227F02" w:rsidP="0099200F">
            <w:pPr>
              <w:rPr>
                <w:sz w:val="24"/>
                <w:szCs w:val="24"/>
              </w:rPr>
            </w:pPr>
            <w:r w:rsidRPr="00247E9C">
              <w:rPr>
                <w:sz w:val="24"/>
                <w:szCs w:val="24"/>
              </w:rPr>
              <w:t>0.</w:t>
            </w:r>
            <w:r w:rsidR="00B171DA">
              <w:rPr>
                <w:sz w:val="24"/>
                <w:szCs w:val="24"/>
              </w:rPr>
              <w:t>33</w:t>
            </w:r>
            <w:r w:rsidRPr="00247E9C">
              <w:rPr>
                <w:sz w:val="24"/>
                <w:szCs w:val="24"/>
              </w:rPr>
              <w:t xml:space="preserve"> hours (i.e.,</w:t>
            </w:r>
            <w:r>
              <w:rPr>
                <w:sz w:val="24"/>
                <w:szCs w:val="24"/>
              </w:rPr>
              <w:t xml:space="preserve"> </w:t>
            </w:r>
            <w:r w:rsidR="00B171DA">
              <w:rPr>
                <w:sz w:val="24"/>
                <w:szCs w:val="24"/>
              </w:rPr>
              <w:t>20</w:t>
            </w:r>
            <w:r w:rsidRPr="00247E9C">
              <w:rPr>
                <w:sz w:val="24"/>
                <w:szCs w:val="24"/>
              </w:rPr>
              <w:t xml:space="preserve"> minutes)</w:t>
            </w:r>
          </w:p>
        </w:tc>
        <w:tc>
          <w:tcPr>
            <w:tcW w:w="1915" w:type="dxa"/>
            <w:shd w:val="clear" w:color="auto" w:fill="auto"/>
          </w:tcPr>
          <w:p w14:paraId="51F8717B" w14:textId="1A0BF2E6" w:rsidR="00227F02" w:rsidRPr="009F732D" w:rsidRDefault="00B86D01" w:rsidP="0099200F">
            <w:pPr>
              <w:rPr>
                <w:sz w:val="24"/>
                <w:szCs w:val="24"/>
              </w:rPr>
            </w:pPr>
            <w:r>
              <w:rPr>
                <w:sz w:val="24"/>
                <w:szCs w:val="24"/>
              </w:rPr>
              <w:t xml:space="preserve">80 </w:t>
            </w:r>
            <w:r w:rsidR="00970EA5">
              <w:rPr>
                <w:sz w:val="24"/>
                <w:szCs w:val="24"/>
              </w:rPr>
              <w:t>per year</w:t>
            </w:r>
          </w:p>
        </w:tc>
        <w:tc>
          <w:tcPr>
            <w:tcW w:w="1915" w:type="dxa"/>
            <w:shd w:val="clear" w:color="auto" w:fill="auto"/>
          </w:tcPr>
          <w:p w14:paraId="432655D3" w14:textId="53241175" w:rsidR="00227F02" w:rsidRPr="009F732D" w:rsidRDefault="00B86D01" w:rsidP="0099200F">
            <w:pPr>
              <w:rPr>
                <w:sz w:val="24"/>
                <w:szCs w:val="24"/>
              </w:rPr>
            </w:pPr>
            <w:r>
              <w:rPr>
                <w:sz w:val="24"/>
                <w:szCs w:val="24"/>
              </w:rPr>
              <w:t xml:space="preserve">80 </w:t>
            </w:r>
            <w:r w:rsidR="00970EA5">
              <w:rPr>
                <w:sz w:val="24"/>
                <w:szCs w:val="24"/>
              </w:rPr>
              <w:t>per year</w:t>
            </w:r>
          </w:p>
        </w:tc>
        <w:tc>
          <w:tcPr>
            <w:tcW w:w="1916" w:type="dxa"/>
            <w:shd w:val="clear" w:color="auto" w:fill="auto"/>
          </w:tcPr>
          <w:p w14:paraId="30B746D6" w14:textId="12902679" w:rsidR="00227F02" w:rsidRPr="009F732D" w:rsidRDefault="00B86D01" w:rsidP="0099200F">
            <w:pPr>
              <w:rPr>
                <w:sz w:val="24"/>
                <w:szCs w:val="24"/>
              </w:rPr>
            </w:pPr>
            <w:r>
              <w:rPr>
                <w:sz w:val="24"/>
                <w:szCs w:val="24"/>
              </w:rPr>
              <w:t>26.4</w:t>
            </w:r>
            <w:r w:rsidR="00970EA5">
              <w:rPr>
                <w:sz w:val="24"/>
                <w:szCs w:val="24"/>
              </w:rPr>
              <w:t xml:space="preserve"> per year</w:t>
            </w:r>
          </w:p>
        </w:tc>
      </w:tr>
    </w:tbl>
    <w:p w14:paraId="6B60D807" w14:textId="77777777" w:rsidR="00227F02" w:rsidRDefault="00227F02" w:rsidP="00EF1DF6">
      <w:pPr>
        <w:rPr>
          <w:sz w:val="24"/>
          <w:szCs w:val="24"/>
        </w:rPr>
      </w:pPr>
    </w:p>
    <w:p w14:paraId="7D4C6892" w14:textId="77777777" w:rsidR="009228B6" w:rsidRDefault="009228B6" w:rsidP="00A269B8">
      <w:pPr>
        <w:rPr>
          <w:sz w:val="24"/>
          <w:szCs w:val="24"/>
          <w:u w:val="single"/>
        </w:rPr>
      </w:pPr>
    </w:p>
    <w:p w14:paraId="7754ACAF" w14:textId="77777777" w:rsidR="00A269B8" w:rsidRPr="00EF1DF6" w:rsidRDefault="00A269B8" w:rsidP="00A269B8">
      <w:pPr>
        <w:rPr>
          <w:sz w:val="24"/>
          <w:szCs w:val="24"/>
          <w:u w:val="single"/>
        </w:rPr>
      </w:pPr>
      <w:r w:rsidRPr="00A269B8">
        <w:rPr>
          <w:sz w:val="24"/>
          <w:szCs w:val="24"/>
          <w:u w:val="single"/>
        </w:rPr>
        <w:t>Annual Questionnaire for Organizations that Indicated upon Withdrawal that They Would Retain Personal Data Received under the Privacy Shield</w:t>
      </w:r>
    </w:p>
    <w:p w14:paraId="0671BB53" w14:textId="77777777" w:rsidR="00A269B8" w:rsidRDefault="00A269B8" w:rsidP="00A269B8">
      <w:pPr>
        <w:rPr>
          <w:sz w:val="24"/>
          <w:szCs w:val="24"/>
        </w:rPr>
      </w:pPr>
    </w:p>
    <w:p w14:paraId="542C1B78" w14:textId="30769713" w:rsidR="00A269B8" w:rsidRDefault="00B86D01" w:rsidP="00A269B8">
      <w:pPr>
        <w:rPr>
          <w:sz w:val="24"/>
          <w:szCs w:val="24"/>
        </w:rPr>
      </w:pPr>
      <w:r>
        <w:rPr>
          <w:sz w:val="24"/>
          <w:szCs w:val="24"/>
        </w:rPr>
        <w:t xml:space="preserve">60 </w:t>
      </w:r>
      <w:r w:rsidR="00A269B8">
        <w:rPr>
          <w:sz w:val="24"/>
          <w:szCs w:val="24"/>
        </w:rPr>
        <w:t xml:space="preserve">responses/submissions x 0.42 hours (i.e., 25 minutes) = </w:t>
      </w:r>
      <w:r w:rsidR="00E83604">
        <w:rPr>
          <w:sz w:val="24"/>
          <w:szCs w:val="24"/>
        </w:rPr>
        <w:t>25.2</w:t>
      </w:r>
      <w:r w:rsidR="00A269B8">
        <w:rPr>
          <w:sz w:val="24"/>
          <w:szCs w:val="24"/>
        </w:rPr>
        <w:t xml:space="preserve"> hours total burden.  </w:t>
      </w:r>
    </w:p>
    <w:p w14:paraId="3B26ACE6" w14:textId="77777777" w:rsidR="00A269B8" w:rsidRPr="009F732D" w:rsidRDefault="00A269B8" w:rsidP="00A269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269B8" w:rsidRPr="009F732D" w14:paraId="0E07188B" w14:textId="77777777" w:rsidTr="0099200F">
        <w:tc>
          <w:tcPr>
            <w:tcW w:w="1915" w:type="dxa"/>
            <w:shd w:val="clear" w:color="auto" w:fill="auto"/>
          </w:tcPr>
          <w:p w14:paraId="55C3D962" w14:textId="77777777" w:rsidR="00A269B8" w:rsidRPr="009F732D" w:rsidRDefault="00A269B8" w:rsidP="0099200F">
            <w:pPr>
              <w:rPr>
                <w:sz w:val="24"/>
                <w:szCs w:val="24"/>
              </w:rPr>
            </w:pPr>
            <w:r w:rsidRPr="009F732D">
              <w:rPr>
                <w:sz w:val="24"/>
                <w:szCs w:val="24"/>
              </w:rPr>
              <w:t>Type of Response</w:t>
            </w:r>
          </w:p>
        </w:tc>
        <w:tc>
          <w:tcPr>
            <w:tcW w:w="1915" w:type="dxa"/>
            <w:shd w:val="clear" w:color="auto" w:fill="auto"/>
          </w:tcPr>
          <w:p w14:paraId="557758AC" w14:textId="77777777" w:rsidR="00A269B8" w:rsidRPr="009F732D" w:rsidRDefault="00A269B8" w:rsidP="0099200F">
            <w:pPr>
              <w:rPr>
                <w:sz w:val="24"/>
                <w:szCs w:val="24"/>
              </w:rPr>
            </w:pPr>
            <w:r w:rsidRPr="009F732D">
              <w:rPr>
                <w:sz w:val="24"/>
                <w:szCs w:val="24"/>
              </w:rPr>
              <w:t>Response Time</w:t>
            </w:r>
          </w:p>
        </w:tc>
        <w:tc>
          <w:tcPr>
            <w:tcW w:w="1915" w:type="dxa"/>
            <w:shd w:val="clear" w:color="auto" w:fill="auto"/>
          </w:tcPr>
          <w:p w14:paraId="5E9190AE" w14:textId="77777777" w:rsidR="00A269B8" w:rsidRPr="009F732D" w:rsidRDefault="00A269B8" w:rsidP="0099200F">
            <w:pPr>
              <w:rPr>
                <w:sz w:val="24"/>
                <w:szCs w:val="24"/>
              </w:rPr>
            </w:pPr>
            <w:r w:rsidRPr="009F732D">
              <w:rPr>
                <w:sz w:val="24"/>
                <w:szCs w:val="24"/>
              </w:rPr>
              <w:t>No. of Respondents</w:t>
            </w:r>
          </w:p>
        </w:tc>
        <w:tc>
          <w:tcPr>
            <w:tcW w:w="1915" w:type="dxa"/>
            <w:shd w:val="clear" w:color="auto" w:fill="auto"/>
          </w:tcPr>
          <w:p w14:paraId="11684705" w14:textId="77777777" w:rsidR="00A269B8" w:rsidRPr="009F732D" w:rsidRDefault="00A269B8" w:rsidP="0099200F">
            <w:pPr>
              <w:rPr>
                <w:sz w:val="24"/>
                <w:szCs w:val="24"/>
              </w:rPr>
            </w:pPr>
            <w:r w:rsidRPr="009F732D">
              <w:rPr>
                <w:sz w:val="24"/>
                <w:szCs w:val="24"/>
              </w:rPr>
              <w:t xml:space="preserve">No. of Responses </w:t>
            </w:r>
          </w:p>
        </w:tc>
        <w:tc>
          <w:tcPr>
            <w:tcW w:w="1916" w:type="dxa"/>
            <w:shd w:val="clear" w:color="auto" w:fill="auto"/>
          </w:tcPr>
          <w:p w14:paraId="68793C31" w14:textId="77777777" w:rsidR="00A269B8" w:rsidRPr="009F732D" w:rsidRDefault="00A269B8" w:rsidP="0099200F">
            <w:pPr>
              <w:rPr>
                <w:sz w:val="24"/>
                <w:szCs w:val="24"/>
              </w:rPr>
            </w:pPr>
            <w:r w:rsidRPr="009F732D">
              <w:rPr>
                <w:sz w:val="24"/>
                <w:szCs w:val="24"/>
              </w:rPr>
              <w:t>Total Hours</w:t>
            </w:r>
          </w:p>
        </w:tc>
      </w:tr>
      <w:tr w:rsidR="00A269B8" w:rsidRPr="009F732D" w14:paraId="48EA4474" w14:textId="77777777" w:rsidTr="0099200F">
        <w:tc>
          <w:tcPr>
            <w:tcW w:w="1915" w:type="dxa"/>
            <w:shd w:val="clear" w:color="auto" w:fill="auto"/>
          </w:tcPr>
          <w:p w14:paraId="41453FD2" w14:textId="77777777" w:rsidR="00A269B8" w:rsidRPr="009F732D" w:rsidRDefault="00A269B8" w:rsidP="0099200F">
            <w:pPr>
              <w:rPr>
                <w:sz w:val="24"/>
                <w:szCs w:val="24"/>
              </w:rPr>
            </w:pPr>
            <w:r w:rsidRPr="009F732D">
              <w:rPr>
                <w:sz w:val="24"/>
                <w:szCs w:val="24"/>
              </w:rPr>
              <w:t xml:space="preserve">Completion and submission of </w:t>
            </w:r>
            <w:r w:rsidR="00F44EBF" w:rsidRPr="00F44EBF">
              <w:rPr>
                <w:sz w:val="24"/>
                <w:szCs w:val="24"/>
              </w:rPr>
              <w:t xml:space="preserve">Annual Questionnaire for Organizations that Indicated upon Withdrawal that They Would </w:t>
            </w:r>
            <w:r w:rsidR="00F44EBF" w:rsidRPr="00F44EBF">
              <w:rPr>
                <w:sz w:val="24"/>
                <w:szCs w:val="24"/>
              </w:rPr>
              <w:lastRenderedPageBreak/>
              <w:t>Retain Personal Data Received under the Privacy Shield</w:t>
            </w:r>
          </w:p>
        </w:tc>
        <w:tc>
          <w:tcPr>
            <w:tcW w:w="1915" w:type="dxa"/>
            <w:shd w:val="clear" w:color="auto" w:fill="auto"/>
          </w:tcPr>
          <w:p w14:paraId="18AE4564" w14:textId="77777777" w:rsidR="00A269B8" w:rsidRPr="009F732D" w:rsidRDefault="00A269B8" w:rsidP="0099200F">
            <w:pPr>
              <w:rPr>
                <w:sz w:val="24"/>
                <w:szCs w:val="24"/>
              </w:rPr>
            </w:pPr>
            <w:r w:rsidRPr="00247E9C">
              <w:rPr>
                <w:sz w:val="24"/>
                <w:szCs w:val="24"/>
              </w:rPr>
              <w:lastRenderedPageBreak/>
              <w:t>0.</w:t>
            </w:r>
            <w:r>
              <w:rPr>
                <w:sz w:val="24"/>
                <w:szCs w:val="24"/>
              </w:rPr>
              <w:t>42</w:t>
            </w:r>
            <w:r w:rsidRPr="00247E9C">
              <w:rPr>
                <w:sz w:val="24"/>
                <w:szCs w:val="24"/>
              </w:rPr>
              <w:t xml:space="preserve"> hours (i.e.,</w:t>
            </w:r>
            <w:r>
              <w:rPr>
                <w:sz w:val="24"/>
                <w:szCs w:val="24"/>
              </w:rPr>
              <w:t xml:space="preserve"> 25</w:t>
            </w:r>
            <w:r w:rsidRPr="00247E9C">
              <w:rPr>
                <w:sz w:val="24"/>
                <w:szCs w:val="24"/>
              </w:rPr>
              <w:t xml:space="preserve"> minutes)</w:t>
            </w:r>
          </w:p>
        </w:tc>
        <w:tc>
          <w:tcPr>
            <w:tcW w:w="1915" w:type="dxa"/>
            <w:shd w:val="clear" w:color="auto" w:fill="auto"/>
          </w:tcPr>
          <w:p w14:paraId="70A8C898" w14:textId="05AD1D0C" w:rsidR="00A269B8" w:rsidRPr="009F732D" w:rsidRDefault="00B86D01" w:rsidP="0099200F">
            <w:pPr>
              <w:rPr>
                <w:sz w:val="24"/>
                <w:szCs w:val="24"/>
              </w:rPr>
            </w:pPr>
            <w:r>
              <w:rPr>
                <w:sz w:val="24"/>
                <w:szCs w:val="24"/>
              </w:rPr>
              <w:t xml:space="preserve">60 </w:t>
            </w:r>
            <w:r w:rsidR="00970EA5">
              <w:rPr>
                <w:sz w:val="24"/>
                <w:szCs w:val="24"/>
              </w:rPr>
              <w:t>per year</w:t>
            </w:r>
          </w:p>
        </w:tc>
        <w:tc>
          <w:tcPr>
            <w:tcW w:w="1915" w:type="dxa"/>
            <w:shd w:val="clear" w:color="auto" w:fill="auto"/>
          </w:tcPr>
          <w:p w14:paraId="16246310" w14:textId="7CDF0891" w:rsidR="00A269B8" w:rsidRPr="009F732D" w:rsidRDefault="00B86D01" w:rsidP="0099200F">
            <w:pPr>
              <w:rPr>
                <w:sz w:val="24"/>
                <w:szCs w:val="24"/>
              </w:rPr>
            </w:pPr>
            <w:r>
              <w:rPr>
                <w:sz w:val="24"/>
                <w:szCs w:val="24"/>
              </w:rPr>
              <w:t xml:space="preserve">60 </w:t>
            </w:r>
            <w:r w:rsidR="00970EA5">
              <w:rPr>
                <w:sz w:val="24"/>
                <w:szCs w:val="24"/>
              </w:rPr>
              <w:t>per year</w:t>
            </w:r>
          </w:p>
        </w:tc>
        <w:tc>
          <w:tcPr>
            <w:tcW w:w="1916" w:type="dxa"/>
            <w:shd w:val="clear" w:color="auto" w:fill="auto"/>
          </w:tcPr>
          <w:p w14:paraId="0CF90966" w14:textId="48457C51" w:rsidR="00A269B8" w:rsidRPr="009F732D" w:rsidRDefault="00E83604" w:rsidP="0099200F">
            <w:pPr>
              <w:rPr>
                <w:sz w:val="24"/>
                <w:szCs w:val="24"/>
              </w:rPr>
            </w:pPr>
            <w:r>
              <w:rPr>
                <w:sz w:val="24"/>
                <w:szCs w:val="24"/>
              </w:rPr>
              <w:t>25.2</w:t>
            </w:r>
            <w:r w:rsidR="00970EA5">
              <w:rPr>
                <w:sz w:val="24"/>
                <w:szCs w:val="24"/>
              </w:rPr>
              <w:t xml:space="preserve"> per year</w:t>
            </w:r>
          </w:p>
        </w:tc>
      </w:tr>
    </w:tbl>
    <w:p w14:paraId="5E50EB08" w14:textId="77777777" w:rsidR="00227F02" w:rsidRDefault="00227F02" w:rsidP="00EF1DF6">
      <w:pPr>
        <w:rPr>
          <w:sz w:val="24"/>
          <w:szCs w:val="24"/>
        </w:rPr>
      </w:pPr>
    </w:p>
    <w:p w14:paraId="61558A64" w14:textId="77777777" w:rsidR="00A269B8" w:rsidRDefault="00A269B8" w:rsidP="00EF1DF6">
      <w:pPr>
        <w:rPr>
          <w:sz w:val="24"/>
          <w:szCs w:val="24"/>
        </w:rPr>
      </w:pPr>
    </w:p>
    <w:p w14:paraId="29AAFB2A" w14:textId="77777777" w:rsidR="00A269B8" w:rsidRPr="00EF1DF6" w:rsidRDefault="00325400" w:rsidP="00A269B8">
      <w:pPr>
        <w:rPr>
          <w:sz w:val="24"/>
          <w:szCs w:val="24"/>
          <w:u w:val="single"/>
        </w:rPr>
      </w:pPr>
      <w:r w:rsidRPr="00325400">
        <w:rPr>
          <w:sz w:val="24"/>
          <w:szCs w:val="24"/>
          <w:u w:val="single"/>
        </w:rPr>
        <w:t>Compliance Review Questionnaire</w:t>
      </w:r>
    </w:p>
    <w:p w14:paraId="1F72561F" w14:textId="77777777" w:rsidR="00A269B8" w:rsidRDefault="00A269B8" w:rsidP="00A269B8">
      <w:pPr>
        <w:rPr>
          <w:sz w:val="24"/>
          <w:szCs w:val="24"/>
        </w:rPr>
      </w:pPr>
    </w:p>
    <w:p w14:paraId="005EB144" w14:textId="048498C0" w:rsidR="00A269B8" w:rsidRDefault="00274CE0" w:rsidP="00A269B8">
      <w:pPr>
        <w:rPr>
          <w:sz w:val="24"/>
          <w:szCs w:val="24"/>
        </w:rPr>
      </w:pPr>
      <w:r>
        <w:rPr>
          <w:sz w:val="24"/>
          <w:szCs w:val="24"/>
        </w:rPr>
        <w:t>2</w:t>
      </w:r>
      <w:r w:rsidR="00E83604">
        <w:rPr>
          <w:sz w:val="24"/>
          <w:szCs w:val="24"/>
        </w:rPr>
        <w:t>00</w:t>
      </w:r>
      <w:r w:rsidR="00871CAE">
        <w:rPr>
          <w:sz w:val="24"/>
          <w:szCs w:val="24"/>
        </w:rPr>
        <w:t xml:space="preserve"> responses/submissions x 1</w:t>
      </w:r>
      <w:r w:rsidR="00A269B8">
        <w:rPr>
          <w:sz w:val="24"/>
          <w:szCs w:val="24"/>
        </w:rPr>
        <w:t>.</w:t>
      </w:r>
      <w:r w:rsidR="00871CAE">
        <w:rPr>
          <w:sz w:val="24"/>
          <w:szCs w:val="24"/>
        </w:rPr>
        <w:t>25</w:t>
      </w:r>
      <w:r w:rsidR="00A269B8">
        <w:rPr>
          <w:sz w:val="24"/>
          <w:szCs w:val="24"/>
        </w:rPr>
        <w:t xml:space="preserve"> hours (i.e., </w:t>
      </w:r>
      <w:r w:rsidR="00871CAE">
        <w:rPr>
          <w:sz w:val="24"/>
          <w:szCs w:val="24"/>
        </w:rPr>
        <w:t>7</w:t>
      </w:r>
      <w:r w:rsidR="00970EA5">
        <w:rPr>
          <w:sz w:val="24"/>
          <w:szCs w:val="24"/>
        </w:rPr>
        <w:t>5</w:t>
      </w:r>
      <w:r w:rsidR="00A269B8">
        <w:rPr>
          <w:sz w:val="24"/>
          <w:szCs w:val="24"/>
        </w:rPr>
        <w:t xml:space="preserve"> minutes) = </w:t>
      </w:r>
      <w:r w:rsidR="00C719AA">
        <w:rPr>
          <w:sz w:val="24"/>
          <w:szCs w:val="24"/>
        </w:rPr>
        <w:t>250</w:t>
      </w:r>
      <w:r w:rsidR="00A269B8">
        <w:rPr>
          <w:sz w:val="24"/>
          <w:szCs w:val="24"/>
        </w:rPr>
        <w:t xml:space="preserve"> hours total burden.  </w:t>
      </w:r>
    </w:p>
    <w:p w14:paraId="4BC3348D" w14:textId="77777777" w:rsidR="00A269B8" w:rsidRPr="009F732D" w:rsidRDefault="00A269B8" w:rsidP="00A269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269B8" w:rsidRPr="009F732D" w14:paraId="7A05839B" w14:textId="77777777" w:rsidTr="0099200F">
        <w:tc>
          <w:tcPr>
            <w:tcW w:w="1915" w:type="dxa"/>
            <w:shd w:val="clear" w:color="auto" w:fill="auto"/>
          </w:tcPr>
          <w:p w14:paraId="1AC3DD91" w14:textId="77777777" w:rsidR="00A269B8" w:rsidRPr="009F732D" w:rsidRDefault="00A269B8" w:rsidP="0099200F">
            <w:pPr>
              <w:rPr>
                <w:sz w:val="24"/>
                <w:szCs w:val="24"/>
              </w:rPr>
            </w:pPr>
            <w:r w:rsidRPr="009F732D">
              <w:rPr>
                <w:sz w:val="24"/>
                <w:szCs w:val="24"/>
              </w:rPr>
              <w:t>Type of Response</w:t>
            </w:r>
          </w:p>
        </w:tc>
        <w:tc>
          <w:tcPr>
            <w:tcW w:w="1915" w:type="dxa"/>
            <w:shd w:val="clear" w:color="auto" w:fill="auto"/>
          </w:tcPr>
          <w:p w14:paraId="6717CB74" w14:textId="77777777" w:rsidR="00A269B8" w:rsidRPr="009F732D" w:rsidRDefault="00A269B8" w:rsidP="0099200F">
            <w:pPr>
              <w:rPr>
                <w:sz w:val="24"/>
                <w:szCs w:val="24"/>
              </w:rPr>
            </w:pPr>
            <w:r w:rsidRPr="009F732D">
              <w:rPr>
                <w:sz w:val="24"/>
                <w:szCs w:val="24"/>
              </w:rPr>
              <w:t>Response Time</w:t>
            </w:r>
          </w:p>
        </w:tc>
        <w:tc>
          <w:tcPr>
            <w:tcW w:w="1915" w:type="dxa"/>
            <w:shd w:val="clear" w:color="auto" w:fill="auto"/>
          </w:tcPr>
          <w:p w14:paraId="16E521CC" w14:textId="77777777" w:rsidR="00A269B8" w:rsidRPr="009F732D" w:rsidRDefault="00A269B8" w:rsidP="0099200F">
            <w:pPr>
              <w:rPr>
                <w:sz w:val="24"/>
                <w:szCs w:val="24"/>
              </w:rPr>
            </w:pPr>
            <w:r w:rsidRPr="009F732D">
              <w:rPr>
                <w:sz w:val="24"/>
                <w:szCs w:val="24"/>
              </w:rPr>
              <w:t>No. of Respondents</w:t>
            </w:r>
          </w:p>
        </w:tc>
        <w:tc>
          <w:tcPr>
            <w:tcW w:w="1915" w:type="dxa"/>
            <w:shd w:val="clear" w:color="auto" w:fill="auto"/>
          </w:tcPr>
          <w:p w14:paraId="6F4E3DDD" w14:textId="77777777" w:rsidR="00A269B8" w:rsidRPr="009F732D" w:rsidRDefault="00A269B8" w:rsidP="0099200F">
            <w:pPr>
              <w:rPr>
                <w:sz w:val="24"/>
                <w:szCs w:val="24"/>
              </w:rPr>
            </w:pPr>
            <w:r w:rsidRPr="009F732D">
              <w:rPr>
                <w:sz w:val="24"/>
                <w:szCs w:val="24"/>
              </w:rPr>
              <w:t xml:space="preserve">No. of Responses </w:t>
            </w:r>
          </w:p>
        </w:tc>
        <w:tc>
          <w:tcPr>
            <w:tcW w:w="1916" w:type="dxa"/>
            <w:shd w:val="clear" w:color="auto" w:fill="auto"/>
          </w:tcPr>
          <w:p w14:paraId="27A82E50" w14:textId="77777777" w:rsidR="00A269B8" w:rsidRPr="009F732D" w:rsidRDefault="00A269B8" w:rsidP="0099200F">
            <w:pPr>
              <w:rPr>
                <w:sz w:val="24"/>
                <w:szCs w:val="24"/>
              </w:rPr>
            </w:pPr>
            <w:r w:rsidRPr="009F732D">
              <w:rPr>
                <w:sz w:val="24"/>
                <w:szCs w:val="24"/>
              </w:rPr>
              <w:t>Total Hours</w:t>
            </w:r>
          </w:p>
        </w:tc>
      </w:tr>
      <w:tr w:rsidR="00A269B8" w:rsidRPr="009F732D" w14:paraId="2CA0CA0B" w14:textId="77777777" w:rsidTr="0099200F">
        <w:tc>
          <w:tcPr>
            <w:tcW w:w="1915" w:type="dxa"/>
            <w:shd w:val="clear" w:color="auto" w:fill="auto"/>
          </w:tcPr>
          <w:p w14:paraId="4096DBA0" w14:textId="77777777" w:rsidR="00A269B8" w:rsidRPr="009F732D" w:rsidRDefault="00A269B8" w:rsidP="0099200F">
            <w:pPr>
              <w:rPr>
                <w:sz w:val="24"/>
                <w:szCs w:val="24"/>
              </w:rPr>
            </w:pPr>
            <w:r w:rsidRPr="009F732D">
              <w:rPr>
                <w:sz w:val="24"/>
                <w:szCs w:val="24"/>
              </w:rPr>
              <w:t xml:space="preserve">Completion and submission of </w:t>
            </w:r>
            <w:r w:rsidR="00F44EBF" w:rsidRPr="00F44EBF">
              <w:rPr>
                <w:sz w:val="24"/>
                <w:szCs w:val="24"/>
              </w:rPr>
              <w:t>Compliance Review Questionnaire</w:t>
            </w:r>
          </w:p>
        </w:tc>
        <w:tc>
          <w:tcPr>
            <w:tcW w:w="1915" w:type="dxa"/>
            <w:shd w:val="clear" w:color="auto" w:fill="auto"/>
          </w:tcPr>
          <w:p w14:paraId="76746EF3" w14:textId="77777777" w:rsidR="00A269B8" w:rsidRPr="009F732D" w:rsidRDefault="0081222C" w:rsidP="00871CAE">
            <w:pPr>
              <w:rPr>
                <w:sz w:val="24"/>
                <w:szCs w:val="24"/>
              </w:rPr>
            </w:pPr>
            <w:r>
              <w:rPr>
                <w:sz w:val="24"/>
                <w:szCs w:val="24"/>
              </w:rPr>
              <w:t>1</w:t>
            </w:r>
            <w:r w:rsidR="00871CAE">
              <w:rPr>
                <w:sz w:val="24"/>
                <w:szCs w:val="24"/>
              </w:rPr>
              <w:t xml:space="preserve">.25 </w:t>
            </w:r>
            <w:r w:rsidR="00A269B8" w:rsidRPr="00247E9C">
              <w:rPr>
                <w:sz w:val="24"/>
                <w:szCs w:val="24"/>
              </w:rPr>
              <w:t>hours (i.e.,</w:t>
            </w:r>
            <w:r w:rsidR="00A269B8">
              <w:rPr>
                <w:sz w:val="24"/>
                <w:szCs w:val="24"/>
              </w:rPr>
              <w:t xml:space="preserve"> </w:t>
            </w:r>
            <w:r w:rsidR="00871CAE">
              <w:rPr>
                <w:sz w:val="24"/>
                <w:szCs w:val="24"/>
              </w:rPr>
              <w:t>75</w:t>
            </w:r>
            <w:r w:rsidR="00871CAE" w:rsidRPr="00247E9C">
              <w:rPr>
                <w:sz w:val="24"/>
                <w:szCs w:val="24"/>
              </w:rPr>
              <w:t xml:space="preserve"> </w:t>
            </w:r>
            <w:r w:rsidR="00A269B8" w:rsidRPr="00247E9C">
              <w:rPr>
                <w:sz w:val="24"/>
                <w:szCs w:val="24"/>
              </w:rPr>
              <w:t>minutes)</w:t>
            </w:r>
          </w:p>
        </w:tc>
        <w:tc>
          <w:tcPr>
            <w:tcW w:w="1915" w:type="dxa"/>
            <w:shd w:val="clear" w:color="auto" w:fill="auto"/>
          </w:tcPr>
          <w:p w14:paraId="6BD15AB5" w14:textId="6DE4A4A3" w:rsidR="00A269B8" w:rsidRPr="009F732D" w:rsidRDefault="00274CE0" w:rsidP="0099200F">
            <w:pPr>
              <w:rPr>
                <w:sz w:val="24"/>
                <w:szCs w:val="24"/>
              </w:rPr>
            </w:pPr>
            <w:r>
              <w:rPr>
                <w:sz w:val="24"/>
                <w:szCs w:val="24"/>
              </w:rPr>
              <w:t>2</w:t>
            </w:r>
            <w:r w:rsidR="00E83604">
              <w:rPr>
                <w:sz w:val="24"/>
                <w:szCs w:val="24"/>
              </w:rPr>
              <w:t>00</w:t>
            </w:r>
            <w:r w:rsidR="00970EA5">
              <w:rPr>
                <w:sz w:val="24"/>
                <w:szCs w:val="24"/>
              </w:rPr>
              <w:t xml:space="preserve"> per year</w:t>
            </w:r>
          </w:p>
        </w:tc>
        <w:tc>
          <w:tcPr>
            <w:tcW w:w="1915" w:type="dxa"/>
            <w:shd w:val="clear" w:color="auto" w:fill="auto"/>
          </w:tcPr>
          <w:p w14:paraId="5991CA76" w14:textId="778CE577" w:rsidR="00A269B8" w:rsidRPr="009F732D" w:rsidRDefault="00274CE0" w:rsidP="0099200F">
            <w:pPr>
              <w:rPr>
                <w:sz w:val="24"/>
                <w:szCs w:val="24"/>
              </w:rPr>
            </w:pPr>
            <w:r>
              <w:rPr>
                <w:sz w:val="24"/>
                <w:szCs w:val="24"/>
              </w:rPr>
              <w:t>2</w:t>
            </w:r>
            <w:r w:rsidR="00E83604">
              <w:rPr>
                <w:sz w:val="24"/>
                <w:szCs w:val="24"/>
              </w:rPr>
              <w:t>00</w:t>
            </w:r>
            <w:r w:rsidR="001A69F2">
              <w:rPr>
                <w:sz w:val="24"/>
                <w:szCs w:val="24"/>
              </w:rPr>
              <w:t xml:space="preserve"> pe</w:t>
            </w:r>
            <w:r w:rsidR="00970EA5">
              <w:rPr>
                <w:sz w:val="24"/>
                <w:szCs w:val="24"/>
              </w:rPr>
              <w:t>r year</w:t>
            </w:r>
          </w:p>
        </w:tc>
        <w:tc>
          <w:tcPr>
            <w:tcW w:w="1916" w:type="dxa"/>
            <w:shd w:val="clear" w:color="auto" w:fill="auto"/>
          </w:tcPr>
          <w:p w14:paraId="491102AF" w14:textId="734C07C7" w:rsidR="00A269B8" w:rsidRPr="009F732D" w:rsidRDefault="00E83604" w:rsidP="0099200F">
            <w:pPr>
              <w:rPr>
                <w:sz w:val="24"/>
                <w:szCs w:val="24"/>
              </w:rPr>
            </w:pPr>
            <w:r>
              <w:rPr>
                <w:sz w:val="24"/>
                <w:szCs w:val="24"/>
              </w:rPr>
              <w:t>250</w:t>
            </w:r>
            <w:r w:rsidR="00970EA5">
              <w:rPr>
                <w:sz w:val="24"/>
                <w:szCs w:val="24"/>
              </w:rPr>
              <w:t xml:space="preserve"> per year</w:t>
            </w:r>
          </w:p>
        </w:tc>
      </w:tr>
    </w:tbl>
    <w:p w14:paraId="2F73D300" w14:textId="77777777" w:rsidR="00A269B8" w:rsidRDefault="00A269B8" w:rsidP="00EF1DF6">
      <w:pPr>
        <w:rPr>
          <w:sz w:val="24"/>
          <w:szCs w:val="24"/>
        </w:rPr>
      </w:pPr>
    </w:p>
    <w:p w14:paraId="09727A06" w14:textId="77777777" w:rsidR="00227F02" w:rsidRDefault="00227F02" w:rsidP="00EF1DF6">
      <w:pPr>
        <w:rPr>
          <w:sz w:val="24"/>
          <w:szCs w:val="24"/>
        </w:rPr>
      </w:pPr>
    </w:p>
    <w:p w14:paraId="07BFF58D" w14:textId="77777777" w:rsidR="00227F02" w:rsidRDefault="00227F02" w:rsidP="00EF1DF6">
      <w:pPr>
        <w:rPr>
          <w:sz w:val="24"/>
          <w:szCs w:val="24"/>
        </w:rPr>
      </w:pPr>
    </w:p>
    <w:p w14:paraId="6A3BCCA1" w14:textId="77777777" w:rsidR="009F732D" w:rsidRPr="00853E9E" w:rsidRDefault="009F732D" w:rsidP="00F80976">
      <w:pPr>
        <w:rPr>
          <w:sz w:val="24"/>
          <w:szCs w:val="24"/>
        </w:rPr>
      </w:pPr>
    </w:p>
    <w:p w14:paraId="1326355A" w14:textId="77777777" w:rsidR="00F80976" w:rsidRDefault="00F80976" w:rsidP="00F80976">
      <w:pPr>
        <w:rPr>
          <w:sz w:val="24"/>
          <w:szCs w:val="24"/>
        </w:rPr>
      </w:pPr>
    </w:p>
    <w:p w14:paraId="3BD970A6"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1FC35790" w14:textId="77777777" w:rsidR="00F80976" w:rsidRDefault="00F80976" w:rsidP="00F80976">
      <w:pPr>
        <w:rPr>
          <w:sz w:val="24"/>
          <w:szCs w:val="24"/>
        </w:rPr>
      </w:pPr>
    </w:p>
    <w:p w14:paraId="2402FF30" w14:textId="46D35FBE" w:rsidR="00F80976" w:rsidRDefault="00F80976" w:rsidP="00F80976">
      <w:pPr>
        <w:rPr>
          <w:sz w:val="24"/>
          <w:szCs w:val="24"/>
        </w:rPr>
      </w:pPr>
      <w:r>
        <w:rPr>
          <w:sz w:val="24"/>
          <w:szCs w:val="24"/>
        </w:rPr>
        <w:t>The estimated annual</w:t>
      </w:r>
      <w:r w:rsidR="00C16ED5">
        <w:rPr>
          <w:sz w:val="24"/>
          <w:szCs w:val="24"/>
        </w:rPr>
        <w:t xml:space="preserve"> cost burden to respondents</w:t>
      </w:r>
      <w:r w:rsidR="00A7722C">
        <w:rPr>
          <w:sz w:val="24"/>
          <w:szCs w:val="24"/>
        </w:rPr>
        <w:t>, excluding the value of the burden hours in Question 12,</w:t>
      </w:r>
      <w:r w:rsidR="00C16ED5">
        <w:rPr>
          <w:sz w:val="24"/>
          <w:szCs w:val="24"/>
        </w:rPr>
        <w:t xml:space="preserve"> is $</w:t>
      </w:r>
      <w:r w:rsidR="00211A11">
        <w:rPr>
          <w:sz w:val="24"/>
          <w:szCs w:val="24"/>
        </w:rPr>
        <w:t>2,</w:t>
      </w:r>
      <w:r w:rsidR="00812F6F">
        <w:rPr>
          <w:sz w:val="24"/>
          <w:szCs w:val="24"/>
        </w:rPr>
        <w:t>953,875</w:t>
      </w:r>
      <w:r>
        <w:rPr>
          <w:sz w:val="24"/>
          <w:szCs w:val="24"/>
        </w:rPr>
        <w:t xml:space="preserve">. </w:t>
      </w:r>
    </w:p>
    <w:p w14:paraId="2204A00B" w14:textId="77777777" w:rsidR="00B31EF7" w:rsidRDefault="00B31EF7" w:rsidP="00F80976">
      <w:pPr>
        <w:rPr>
          <w:sz w:val="24"/>
          <w:szCs w:val="24"/>
        </w:rPr>
      </w:pPr>
    </w:p>
    <w:p w14:paraId="267C840A" w14:textId="77777777" w:rsidR="0099200F" w:rsidRDefault="00B31EF7" w:rsidP="0095344D">
      <w:pPr>
        <w:rPr>
          <w:sz w:val="24"/>
          <w:szCs w:val="24"/>
        </w:rPr>
      </w:pPr>
      <w:r>
        <w:rPr>
          <w:sz w:val="24"/>
          <w:szCs w:val="24"/>
        </w:rPr>
        <w:t>Note:</w:t>
      </w:r>
      <w:r w:rsidR="00D1256E">
        <w:rPr>
          <w:sz w:val="24"/>
          <w:szCs w:val="24"/>
        </w:rPr>
        <w:t xml:space="preserve">  </w:t>
      </w:r>
    </w:p>
    <w:p w14:paraId="11E23666" w14:textId="77777777" w:rsidR="0099200F" w:rsidRDefault="0099200F" w:rsidP="0095344D">
      <w:pPr>
        <w:rPr>
          <w:sz w:val="24"/>
          <w:szCs w:val="24"/>
        </w:rPr>
      </w:pPr>
    </w:p>
    <w:p w14:paraId="2E4D9476" w14:textId="7A04CA4A" w:rsidR="0099200F" w:rsidRPr="0099200F" w:rsidRDefault="00757421" w:rsidP="0099200F">
      <w:pPr>
        <w:pStyle w:val="ListParagraph"/>
        <w:numPr>
          <w:ilvl w:val="0"/>
          <w:numId w:val="4"/>
        </w:numPr>
        <w:rPr>
          <w:sz w:val="24"/>
          <w:szCs w:val="24"/>
        </w:rPr>
      </w:pPr>
      <w:r w:rsidRPr="0099200F">
        <w:rPr>
          <w:sz w:val="24"/>
          <w:szCs w:val="24"/>
        </w:rPr>
        <w:t>T</w:t>
      </w:r>
      <w:r w:rsidR="002A6F35" w:rsidRPr="0099200F">
        <w:rPr>
          <w:sz w:val="24"/>
          <w:szCs w:val="24"/>
        </w:rPr>
        <w:t>he DOC’s ITA</w:t>
      </w:r>
      <w:r w:rsidR="0095344D" w:rsidRPr="0099200F">
        <w:rPr>
          <w:sz w:val="24"/>
          <w:szCs w:val="24"/>
        </w:rPr>
        <w:t xml:space="preserve"> is implementing a cost recovery program to support the operation of the EU-U.S. </w:t>
      </w:r>
      <w:r w:rsidR="002A0AA5">
        <w:rPr>
          <w:sz w:val="24"/>
          <w:szCs w:val="24"/>
        </w:rPr>
        <w:t xml:space="preserve">and Swiss-U.S. </w:t>
      </w:r>
      <w:r w:rsidR="0095344D" w:rsidRPr="0099200F">
        <w:rPr>
          <w:sz w:val="24"/>
          <w:szCs w:val="24"/>
        </w:rPr>
        <w:t>Privacy Shield Framework</w:t>
      </w:r>
      <w:r w:rsidR="002A0AA5">
        <w:rPr>
          <w:sz w:val="24"/>
          <w:szCs w:val="24"/>
        </w:rPr>
        <w:t>s</w:t>
      </w:r>
      <w:r w:rsidR="0095344D" w:rsidRPr="0099200F">
        <w:rPr>
          <w:sz w:val="24"/>
          <w:szCs w:val="24"/>
        </w:rPr>
        <w:t>, which will require that U.S. organizati</w:t>
      </w:r>
      <w:r w:rsidR="002A6F35" w:rsidRPr="0099200F">
        <w:rPr>
          <w:sz w:val="24"/>
          <w:szCs w:val="24"/>
        </w:rPr>
        <w:t>ons pay an annual fee to the DOC</w:t>
      </w:r>
      <w:r w:rsidR="0095344D" w:rsidRPr="0099200F">
        <w:rPr>
          <w:sz w:val="24"/>
          <w:szCs w:val="24"/>
        </w:rPr>
        <w:t xml:space="preserve"> in order to self-certify under the Privacy Shield.  The cost recovery program will support the administration and supervision of the Privacy Shield program and support the provision of Privacy Shield-related services, including education and outreach.  The</w:t>
      </w:r>
      <w:r w:rsidR="00C86E72" w:rsidRPr="0099200F">
        <w:rPr>
          <w:sz w:val="24"/>
          <w:szCs w:val="24"/>
        </w:rPr>
        <w:t xml:space="preserve"> annual</w:t>
      </w:r>
      <w:r w:rsidR="0095344D" w:rsidRPr="0099200F">
        <w:rPr>
          <w:sz w:val="24"/>
          <w:szCs w:val="24"/>
        </w:rPr>
        <w:t xml:space="preserve"> fee a given organization will be charged will be determined according to a sliding scale based on the organization’s annual revenue.</w:t>
      </w:r>
      <w:r w:rsidR="00C86E72" w:rsidRPr="0099200F">
        <w:rPr>
          <w:sz w:val="24"/>
          <w:szCs w:val="24"/>
        </w:rPr>
        <w:t xml:space="preserve">  </w:t>
      </w:r>
    </w:p>
    <w:p w14:paraId="71454F8D" w14:textId="77777777" w:rsidR="0099200F" w:rsidRDefault="0099200F" w:rsidP="0095344D">
      <w:pPr>
        <w:rPr>
          <w:sz w:val="24"/>
          <w:szCs w:val="24"/>
        </w:rPr>
      </w:pPr>
    </w:p>
    <w:p w14:paraId="115E1FD6" w14:textId="77777777" w:rsidR="0095344D" w:rsidRDefault="0095344D" w:rsidP="0095344D">
      <w:pPr>
        <w:rPr>
          <w:sz w:val="24"/>
          <w:szCs w:val="24"/>
        </w:rPr>
      </w:pPr>
    </w:p>
    <w:p w14:paraId="62F80AD7" w14:textId="217A5819" w:rsidR="0095344D" w:rsidRPr="0095344D" w:rsidRDefault="0095344D" w:rsidP="0095344D">
      <w:pPr>
        <w:rPr>
          <w:sz w:val="24"/>
          <w:szCs w:val="24"/>
        </w:rPr>
      </w:pPr>
      <w:r w:rsidRPr="0095344D">
        <w:rPr>
          <w:sz w:val="24"/>
          <w:szCs w:val="24"/>
        </w:rPr>
        <w:t>Privacy Shield Cost Recovery Program Fee Schedule:</w:t>
      </w:r>
      <w:r w:rsidRPr="0095344D">
        <w:rPr>
          <w:sz w:val="24"/>
          <w:szCs w:val="24"/>
        </w:rPr>
        <w:tab/>
      </w:r>
    </w:p>
    <w:tbl>
      <w:tblPr>
        <w:tblStyle w:val="TableGrid"/>
        <w:tblW w:w="0" w:type="auto"/>
        <w:tblLook w:val="04A0" w:firstRow="1" w:lastRow="0" w:firstColumn="1" w:lastColumn="0" w:noHBand="0" w:noVBand="1"/>
      </w:tblPr>
      <w:tblGrid>
        <w:gridCol w:w="2925"/>
        <w:gridCol w:w="2469"/>
        <w:gridCol w:w="2091"/>
      </w:tblGrid>
      <w:tr w:rsidR="00A10DA0" w:rsidRPr="0095344D" w14:paraId="65081BCA" w14:textId="1EA24334" w:rsidTr="0027430B">
        <w:tc>
          <w:tcPr>
            <w:tcW w:w="2925" w:type="dxa"/>
          </w:tcPr>
          <w:p w14:paraId="60C4B97D" w14:textId="77777777" w:rsidR="00A10DA0" w:rsidRPr="0095344D" w:rsidRDefault="00A10DA0" w:rsidP="0095344D">
            <w:pPr>
              <w:rPr>
                <w:sz w:val="24"/>
                <w:szCs w:val="24"/>
              </w:rPr>
            </w:pPr>
            <w:r w:rsidRPr="0095344D">
              <w:rPr>
                <w:sz w:val="24"/>
                <w:szCs w:val="24"/>
              </w:rPr>
              <w:t>Organization’s Annual Revenue</w:t>
            </w:r>
          </w:p>
        </w:tc>
        <w:tc>
          <w:tcPr>
            <w:tcW w:w="2469" w:type="dxa"/>
          </w:tcPr>
          <w:p w14:paraId="760CD303" w14:textId="6D91F8C6" w:rsidR="00A10DA0" w:rsidRPr="0095344D" w:rsidRDefault="00A10DA0" w:rsidP="0095344D">
            <w:pPr>
              <w:rPr>
                <w:sz w:val="24"/>
                <w:szCs w:val="24"/>
              </w:rPr>
            </w:pPr>
            <w:r>
              <w:rPr>
                <w:sz w:val="24"/>
                <w:szCs w:val="24"/>
              </w:rPr>
              <w:t>Single Framework</w:t>
            </w:r>
          </w:p>
        </w:tc>
        <w:tc>
          <w:tcPr>
            <w:tcW w:w="2091" w:type="dxa"/>
          </w:tcPr>
          <w:p w14:paraId="51F8F369" w14:textId="6B4BF59A" w:rsidR="00A10DA0" w:rsidRPr="0095344D" w:rsidRDefault="00A10DA0" w:rsidP="0095344D">
            <w:pPr>
              <w:rPr>
                <w:sz w:val="24"/>
                <w:szCs w:val="24"/>
              </w:rPr>
            </w:pPr>
            <w:r>
              <w:rPr>
                <w:sz w:val="24"/>
                <w:szCs w:val="24"/>
              </w:rPr>
              <w:t>Both Frameworks</w:t>
            </w:r>
          </w:p>
        </w:tc>
      </w:tr>
      <w:tr w:rsidR="00A10DA0" w:rsidRPr="0095344D" w14:paraId="03EE0504" w14:textId="569EF4F6" w:rsidTr="0027430B">
        <w:tc>
          <w:tcPr>
            <w:tcW w:w="2925" w:type="dxa"/>
          </w:tcPr>
          <w:p w14:paraId="031EFE69" w14:textId="77777777" w:rsidR="00A10DA0" w:rsidRPr="0095344D" w:rsidRDefault="00A10DA0" w:rsidP="0095344D">
            <w:pPr>
              <w:rPr>
                <w:sz w:val="24"/>
                <w:szCs w:val="24"/>
              </w:rPr>
            </w:pPr>
            <w:r w:rsidRPr="0095344D">
              <w:rPr>
                <w:sz w:val="24"/>
                <w:szCs w:val="24"/>
              </w:rPr>
              <w:t>Under $5,000,000</w:t>
            </w:r>
          </w:p>
        </w:tc>
        <w:tc>
          <w:tcPr>
            <w:tcW w:w="2469" w:type="dxa"/>
          </w:tcPr>
          <w:p w14:paraId="5712B672" w14:textId="77777777" w:rsidR="00A10DA0" w:rsidRPr="0095344D" w:rsidRDefault="00A10DA0" w:rsidP="0095344D">
            <w:pPr>
              <w:rPr>
                <w:sz w:val="24"/>
                <w:szCs w:val="24"/>
              </w:rPr>
            </w:pPr>
            <w:r w:rsidRPr="0095344D">
              <w:rPr>
                <w:sz w:val="24"/>
                <w:szCs w:val="24"/>
              </w:rPr>
              <w:t>$</w:t>
            </w:r>
            <w:r>
              <w:rPr>
                <w:sz w:val="24"/>
                <w:szCs w:val="24"/>
              </w:rPr>
              <w:t>2</w:t>
            </w:r>
            <w:r w:rsidRPr="0095344D">
              <w:rPr>
                <w:sz w:val="24"/>
                <w:szCs w:val="24"/>
              </w:rPr>
              <w:t>50</w:t>
            </w:r>
          </w:p>
        </w:tc>
        <w:tc>
          <w:tcPr>
            <w:tcW w:w="2091" w:type="dxa"/>
          </w:tcPr>
          <w:p w14:paraId="2B2857D6" w14:textId="5EDFE064" w:rsidR="00A10DA0" w:rsidRPr="0027430B" w:rsidRDefault="00A10DA0" w:rsidP="0095344D">
            <w:pPr>
              <w:rPr>
                <w:sz w:val="24"/>
                <w:szCs w:val="24"/>
              </w:rPr>
            </w:pPr>
            <w:r w:rsidRPr="0027430B">
              <w:rPr>
                <w:sz w:val="24"/>
                <w:szCs w:val="24"/>
              </w:rPr>
              <w:t>$375</w:t>
            </w:r>
          </w:p>
        </w:tc>
      </w:tr>
      <w:tr w:rsidR="00A10DA0" w:rsidRPr="0095344D" w14:paraId="3067CC00" w14:textId="45BE77BF" w:rsidTr="0027430B">
        <w:tc>
          <w:tcPr>
            <w:tcW w:w="2925" w:type="dxa"/>
          </w:tcPr>
          <w:p w14:paraId="5D432D83" w14:textId="77777777" w:rsidR="00A10DA0" w:rsidRPr="0095344D" w:rsidRDefault="00A10DA0" w:rsidP="0095344D">
            <w:pPr>
              <w:rPr>
                <w:sz w:val="24"/>
                <w:szCs w:val="24"/>
              </w:rPr>
            </w:pPr>
            <w:r>
              <w:rPr>
                <w:sz w:val="24"/>
                <w:szCs w:val="24"/>
              </w:rPr>
              <w:t xml:space="preserve">Over </w:t>
            </w:r>
            <w:r w:rsidRPr="0095344D">
              <w:rPr>
                <w:sz w:val="24"/>
                <w:szCs w:val="24"/>
              </w:rPr>
              <w:t>$5,000,000 - $25,000,000</w:t>
            </w:r>
          </w:p>
        </w:tc>
        <w:tc>
          <w:tcPr>
            <w:tcW w:w="2469" w:type="dxa"/>
          </w:tcPr>
          <w:p w14:paraId="7535EA3B" w14:textId="77777777" w:rsidR="00A10DA0" w:rsidRPr="0095344D" w:rsidRDefault="00A10DA0" w:rsidP="0095344D">
            <w:pPr>
              <w:rPr>
                <w:sz w:val="24"/>
                <w:szCs w:val="24"/>
              </w:rPr>
            </w:pPr>
            <w:r w:rsidRPr="0095344D">
              <w:rPr>
                <w:sz w:val="24"/>
                <w:szCs w:val="24"/>
              </w:rPr>
              <w:t>$</w:t>
            </w:r>
            <w:r>
              <w:rPr>
                <w:sz w:val="24"/>
                <w:szCs w:val="24"/>
              </w:rPr>
              <w:t>6</w:t>
            </w:r>
            <w:r w:rsidRPr="0095344D">
              <w:rPr>
                <w:sz w:val="24"/>
                <w:szCs w:val="24"/>
              </w:rPr>
              <w:t>50</w:t>
            </w:r>
          </w:p>
        </w:tc>
        <w:tc>
          <w:tcPr>
            <w:tcW w:w="2091" w:type="dxa"/>
          </w:tcPr>
          <w:p w14:paraId="3704AD68" w14:textId="4DB0344B" w:rsidR="00A10DA0" w:rsidRPr="0027430B" w:rsidRDefault="00A10DA0" w:rsidP="0095344D">
            <w:pPr>
              <w:rPr>
                <w:sz w:val="24"/>
                <w:szCs w:val="24"/>
              </w:rPr>
            </w:pPr>
            <w:r w:rsidRPr="0027430B">
              <w:rPr>
                <w:sz w:val="24"/>
                <w:szCs w:val="24"/>
              </w:rPr>
              <w:t>$975</w:t>
            </w:r>
          </w:p>
        </w:tc>
      </w:tr>
      <w:tr w:rsidR="00A10DA0" w:rsidRPr="0095344D" w14:paraId="059A38C6" w14:textId="497D5283" w:rsidTr="0027430B">
        <w:tc>
          <w:tcPr>
            <w:tcW w:w="2925" w:type="dxa"/>
          </w:tcPr>
          <w:p w14:paraId="1909EB80" w14:textId="77777777" w:rsidR="00A10DA0" w:rsidRPr="0095344D" w:rsidRDefault="00A10DA0" w:rsidP="0095344D">
            <w:pPr>
              <w:rPr>
                <w:sz w:val="24"/>
                <w:szCs w:val="24"/>
              </w:rPr>
            </w:pPr>
            <w:r>
              <w:rPr>
                <w:sz w:val="24"/>
                <w:szCs w:val="24"/>
              </w:rPr>
              <w:lastRenderedPageBreak/>
              <w:t xml:space="preserve">Over </w:t>
            </w:r>
            <w:r w:rsidRPr="0095344D">
              <w:rPr>
                <w:sz w:val="24"/>
                <w:szCs w:val="24"/>
              </w:rPr>
              <w:t>$25,000,00</w:t>
            </w:r>
            <w:r>
              <w:rPr>
                <w:sz w:val="24"/>
                <w:szCs w:val="24"/>
              </w:rPr>
              <w:t>0</w:t>
            </w:r>
            <w:r w:rsidRPr="0095344D">
              <w:rPr>
                <w:sz w:val="24"/>
                <w:szCs w:val="24"/>
              </w:rPr>
              <w:t xml:space="preserve"> - $</w:t>
            </w:r>
            <w:r>
              <w:rPr>
                <w:sz w:val="24"/>
                <w:szCs w:val="24"/>
              </w:rPr>
              <w:t>5</w:t>
            </w:r>
            <w:r w:rsidRPr="0095344D">
              <w:rPr>
                <w:sz w:val="24"/>
                <w:szCs w:val="24"/>
              </w:rPr>
              <w:t>00,000,000</w:t>
            </w:r>
          </w:p>
        </w:tc>
        <w:tc>
          <w:tcPr>
            <w:tcW w:w="2469" w:type="dxa"/>
          </w:tcPr>
          <w:p w14:paraId="2C9C5CA0" w14:textId="77777777" w:rsidR="00A10DA0" w:rsidRPr="0095344D" w:rsidRDefault="00A10DA0" w:rsidP="00FA64E4">
            <w:pPr>
              <w:rPr>
                <w:sz w:val="24"/>
                <w:szCs w:val="24"/>
              </w:rPr>
            </w:pPr>
            <w:r w:rsidRPr="0095344D">
              <w:rPr>
                <w:sz w:val="24"/>
                <w:szCs w:val="24"/>
              </w:rPr>
              <w:t>$</w:t>
            </w:r>
            <w:r>
              <w:rPr>
                <w:sz w:val="24"/>
                <w:szCs w:val="24"/>
              </w:rPr>
              <w:t>1,000</w:t>
            </w:r>
          </w:p>
        </w:tc>
        <w:tc>
          <w:tcPr>
            <w:tcW w:w="2091" w:type="dxa"/>
          </w:tcPr>
          <w:p w14:paraId="67D33C5C" w14:textId="7BD30486" w:rsidR="00A10DA0" w:rsidRPr="0027430B" w:rsidRDefault="00A10DA0" w:rsidP="00FA64E4">
            <w:pPr>
              <w:rPr>
                <w:sz w:val="24"/>
                <w:szCs w:val="24"/>
              </w:rPr>
            </w:pPr>
            <w:r w:rsidRPr="0027430B">
              <w:rPr>
                <w:sz w:val="24"/>
                <w:szCs w:val="24"/>
              </w:rPr>
              <w:t>$1,500</w:t>
            </w:r>
          </w:p>
        </w:tc>
      </w:tr>
      <w:tr w:rsidR="00A10DA0" w:rsidRPr="0095344D" w14:paraId="04205FF6" w14:textId="2DBF8E48" w:rsidTr="0027430B">
        <w:tc>
          <w:tcPr>
            <w:tcW w:w="2925" w:type="dxa"/>
          </w:tcPr>
          <w:p w14:paraId="0880C4D2" w14:textId="77777777" w:rsidR="00A10DA0" w:rsidRPr="0095344D" w:rsidRDefault="00A10DA0" w:rsidP="0095344D">
            <w:pPr>
              <w:rPr>
                <w:sz w:val="24"/>
                <w:szCs w:val="24"/>
              </w:rPr>
            </w:pPr>
            <w:r>
              <w:rPr>
                <w:sz w:val="24"/>
                <w:szCs w:val="24"/>
              </w:rPr>
              <w:t>Over $500 million to $5 billion</w:t>
            </w:r>
          </w:p>
        </w:tc>
        <w:tc>
          <w:tcPr>
            <w:tcW w:w="2469" w:type="dxa"/>
          </w:tcPr>
          <w:p w14:paraId="4F0B6B4E" w14:textId="77777777" w:rsidR="00A10DA0" w:rsidRPr="0095344D" w:rsidRDefault="00A10DA0" w:rsidP="0095344D">
            <w:pPr>
              <w:rPr>
                <w:sz w:val="24"/>
                <w:szCs w:val="24"/>
              </w:rPr>
            </w:pPr>
            <w:r w:rsidRPr="0095344D">
              <w:rPr>
                <w:sz w:val="24"/>
                <w:szCs w:val="24"/>
              </w:rPr>
              <w:t>$</w:t>
            </w:r>
            <w:r>
              <w:rPr>
                <w:sz w:val="24"/>
                <w:szCs w:val="24"/>
              </w:rPr>
              <w:t>2,500</w:t>
            </w:r>
          </w:p>
        </w:tc>
        <w:tc>
          <w:tcPr>
            <w:tcW w:w="2091" w:type="dxa"/>
          </w:tcPr>
          <w:p w14:paraId="28C23979" w14:textId="69617C5E" w:rsidR="00A10DA0" w:rsidRPr="0027430B" w:rsidRDefault="00A10DA0" w:rsidP="0095344D">
            <w:pPr>
              <w:rPr>
                <w:sz w:val="24"/>
                <w:szCs w:val="24"/>
              </w:rPr>
            </w:pPr>
            <w:r w:rsidRPr="0027430B">
              <w:rPr>
                <w:sz w:val="24"/>
                <w:szCs w:val="24"/>
              </w:rPr>
              <w:t>$3,750</w:t>
            </w:r>
          </w:p>
        </w:tc>
      </w:tr>
      <w:tr w:rsidR="00A10DA0" w:rsidRPr="0095344D" w14:paraId="7366E889" w14:textId="3E239E37" w:rsidTr="0027430B">
        <w:tc>
          <w:tcPr>
            <w:tcW w:w="2925" w:type="dxa"/>
          </w:tcPr>
          <w:p w14:paraId="690E24ED" w14:textId="77777777" w:rsidR="00A10DA0" w:rsidRPr="0095344D" w:rsidRDefault="00A10DA0" w:rsidP="0095344D">
            <w:pPr>
              <w:rPr>
                <w:sz w:val="24"/>
                <w:szCs w:val="24"/>
              </w:rPr>
            </w:pPr>
            <w:r>
              <w:rPr>
                <w:sz w:val="24"/>
                <w:szCs w:val="24"/>
              </w:rPr>
              <w:t>Over $5 billion</w:t>
            </w:r>
          </w:p>
        </w:tc>
        <w:tc>
          <w:tcPr>
            <w:tcW w:w="2469" w:type="dxa"/>
          </w:tcPr>
          <w:p w14:paraId="5EAB79A7" w14:textId="77777777" w:rsidR="00A10DA0" w:rsidRPr="0095344D" w:rsidRDefault="00A10DA0" w:rsidP="0095344D">
            <w:pPr>
              <w:rPr>
                <w:sz w:val="24"/>
                <w:szCs w:val="24"/>
              </w:rPr>
            </w:pPr>
            <w:r>
              <w:rPr>
                <w:sz w:val="24"/>
                <w:szCs w:val="24"/>
              </w:rPr>
              <w:t>$3,250</w:t>
            </w:r>
          </w:p>
        </w:tc>
        <w:tc>
          <w:tcPr>
            <w:tcW w:w="2091" w:type="dxa"/>
          </w:tcPr>
          <w:p w14:paraId="777973DA" w14:textId="5BED0D5F" w:rsidR="00A10DA0" w:rsidRPr="0027430B" w:rsidRDefault="00A10DA0" w:rsidP="0095344D">
            <w:pPr>
              <w:rPr>
                <w:sz w:val="24"/>
                <w:szCs w:val="24"/>
              </w:rPr>
            </w:pPr>
            <w:r w:rsidRPr="0027430B">
              <w:rPr>
                <w:sz w:val="24"/>
                <w:szCs w:val="24"/>
              </w:rPr>
              <w:t>$4,875</w:t>
            </w:r>
          </w:p>
        </w:tc>
      </w:tr>
    </w:tbl>
    <w:p w14:paraId="08457849" w14:textId="77777777" w:rsidR="00E04FC7" w:rsidRDefault="00E04FC7" w:rsidP="00B31EF7">
      <w:pPr>
        <w:rPr>
          <w:sz w:val="24"/>
          <w:szCs w:val="24"/>
        </w:rPr>
      </w:pPr>
    </w:p>
    <w:p w14:paraId="4DF3CD0D" w14:textId="6D927006" w:rsidR="0095344D" w:rsidRDefault="00B31EF7" w:rsidP="00B31EF7">
      <w:pPr>
        <w:rPr>
          <w:sz w:val="24"/>
          <w:szCs w:val="24"/>
        </w:rPr>
      </w:pPr>
      <w:r>
        <w:rPr>
          <w:sz w:val="24"/>
          <w:szCs w:val="24"/>
        </w:rPr>
        <w:t>As was noted in the answer to Question 12</w:t>
      </w:r>
      <w:r w:rsidRPr="00B31EF7">
        <w:rPr>
          <w:sz w:val="24"/>
          <w:szCs w:val="24"/>
        </w:rPr>
        <w:t>, 3,</w:t>
      </w:r>
      <w:r w:rsidR="004752C7">
        <w:rPr>
          <w:sz w:val="24"/>
          <w:szCs w:val="24"/>
        </w:rPr>
        <w:t>000</w:t>
      </w:r>
      <w:r w:rsidR="00FA64E4" w:rsidRPr="00B31EF7">
        <w:rPr>
          <w:sz w:val="24"/>
          <w:szCs w:val="24"/>
        </w:rPr>
        <w:t xml:space="preserve"> </w:t>
      </w:r>
      <w:r w:rsidRPr="00B31EF7">
        <w:rPr>
          <w:sz w:val="24"/>
          <w:szCs w:val="24"/>
        </w:rPr>
        <w:t>is the estima</w:t>
      </w:r>
      <w:r>
        <w:rPr>
          <w:sz w:val="24"/>
          <w:szCs w:val="24"/>
        </w:rPr>
        <w:t>ted number of</w:t>
      </w:r>
      <w:r w:rsidRPr="00B31EF7">
        <w:rPr>
          <w:sz w:val="24"/>
          <w:szCs w:val="24"/>
        </w:rPr>
        <w:t xml:space="preserve"> </w:t>
      </w:r>
      <w:r>
        <w:rPr>
          <w:sz w:val="24"/>
          <w:szCs w:val="24"/>
        </w:rPr>
        <w:t>Privacy Shield responses/</w:t>
      </w:r>
      <w:r w:rsidRPr="00B31EF7">
        <w:rPr>
          <w:sz w:val="24"/>
          <w:szCs w:val="24"/>
        </w:rPr>
        <w:t>submissions that would be received within the first year of the program</w:t>
      </w:r>
      <w:r w:rsidR="004752C7" w:rsidRPr="004752C7">
        <w:t xml:space="preserve"> </w:t>
      </w:r>
      <w:r w:rsidR="004752C7" w:rsidRPr="004752C7">
        <w:rPr>
          <w:sz w:val="24"/>
          <w:szCs w:val="24"/>
        </w:rPr>
        <w:t>in which both EU-U.S. and Swiss-U.S. Privacy Shield submissions are received</w:t>
      </w:r>
      <w:r w:rsidRPr="00B31EF7">
        <w:rPr>
          <w:sz w:val="24"/>
          <w:szCs w:val="24"/>
        </w:rPr>
        <w:t>.</w:t>
      </w:r>
      <w:r w:rsidR="00E04FC7">
        <w:rPr>
          <w:sz w:val="24"/>
          <w:szCs w:val="24"/>
        </w:rPr>
        <w:t xml:space="preserve">  </w:t>
      </w:r>
    </w:p>
    <w:p w14:paraId="1D0E3A2D" w14:textId="77777777" w:rsidR="0095344D" w:rsidRDefault="0095344D" w:rsidP="00F80976">
      <w:pPr>
        <w:rPr>
          <w:sz w:val="24"/>
          <w:szCs w:val="24"/>
        </w:rPr>
      </w:pPr>
    </w:p>
    <w:p w14:paraId="178DAEF2" w14:textId="77777777" w:rsidR="00F30929" w:rsidRDefault="00F30929" w:rsidP="00F80976">
      <w:pPr>
        <w:rPr>
          <w:sz w:val="24"/>
          <w:szCs w:val="24"/>
        </w:rPr>
      </w:pPr>
    </w:p>
    <w:p w14:paraId="0A282910" w14:textId="77777777" w:rsidR="004B4824" w:rsidRDefault="004B4824" w:rsidP="00F80976">
      <w:pPr>
        <w:rPr>
          <w:sz w:val="24"/>
          <w:szCs w:val="24"/>
        </w:rPr>
      </w:pPr>
    </w:p>
    <w:tbl>
      <w:tblPr>
        <w:tblStyle w:val="TableGrid"/>
        <w:tblW w:w="5000" w:type="pct"/>
        <w:tblLook w:val="04A0" w:firstRow="1" w:lastRow="0" w:firstColumn="1" w:lastColumn="0" w:noHBand="0" w:noVBand="1"/>
      </w:tblPr>
      <w:tblGrid>
        <w:gridCol w:w="2252"/>
        <w:gridCol w:w="2511"/>
        <w:gridCol w:w="2563"/>
        <w:gridCol w:w="2250"/>
      </w:tblGrid>
      <w:tr w:rsidR="004B4824" w:rsidRPr="004B4824" w14:paraId="7534EEFD" w14:textId="77777777" w:rsidTr="004B4824">
        <w:tc>
          <w:tcPr>
            <w:tcW w:w="1176" w:type="pct"/>
          </w:tcPr>
          <w:p w14:paraId="4CFFBF05" w14:textId="77777777" w:rsidR="004B4824" w:rsidRPr="004B4824" w:rsidRDefault="004B4824" w:rsidP="004B4824">
            <w:pPr>
              <w:rPr>
                <w:sz w:val="24"/>
                <w:szCs w:val="24"/>
              </w:rPr>
            </w:pPr>
            <w:r w:rsidRPr="004B4824">
              <w:rPr>
                <w:sz w:val="24"/>
                <w:szCs w:val="24"/>
              </w:rPr>
              <w:t>Organization’s Annual Revenue</w:t>
            </w:r>
          </w:p>
        </w:tc>
        <w:tc>
          <w:tcPr>
            <w:tcW w:w="1311" w:type="pct"/>
          </w:tcPr>
          <w:p w14:paraId="0A500FEA" w14:textId="77777777" w:rsidR="004B4824" w:rsidRPr="004B4824" w:rsidRDefault="004B4824" w:rsidP="004B4824">
            <w:pPr>
              <w:rPr>
                <w:sz w:val="24"/>
                <w:szCs w:val="24"/>
              </w:rPr>
            </w:pPr>
            <w:r w:rsidRPr="004B4824">
              <w:rPr>
                <w:sz w:val="24"/>
                <w:szCs w:val="24"/>
              </w:rPr>
              <w:t>Annual Fee</w:t>
            </w:r>
          </w:p>
        </w:tc>
        <w:tc>
          <w:tcPr>
            <w:tcW w:w="1338" w:type="pct"/>
          </w:tcPr>
          <w:p w14:paraId="3C7F4978" w14:textId="1401C436" w:rsidR="004B4824" w:rsidRPr="004B4824" w:rsidRDefault="004B4824" w:rsidP="0087237B">
            <w:pPr>
              <w:rPr>
                <w:sz w:val="24"/>
                <w:szCs w:val="24"/>
              </w:rPr>
            </w:pPr>
            <w:r w:rsidRPr="004B4824">
              <w:rPr>
                <w:sz w:val="24"/>
                <w:szCs w:val="24"/>
              </w:rPr>
              <w:t xml:space="preserve">Estimated number of Privacy Shield submissions received </w:t>
            </w:r>
            <w:r w:rsidR="0087237B">
              <w:rPr>
                <w:sz w:val="24"/>
                <w:szCs w:val="24"/>
              </w:rPr>
              <w:t>per year covering both frameworks</w:t>
            </w:r>
          </w:p>
        </w:tc>
        <w:tc>
          <w:tcPr>
            <w:tcW w:w="1175" w:type="pct"/>
          </w:tcPr>
          <w:p w14:paraId="7A3242AD" w14:textId="77777777" w:rsidR="004B4824" w:rsidRPr="004B4824" w:rsidRDefault="004B4824" w:rsidP="004B4824">
            <w:pPr>
              <w:rPr>
                <w:sz w:val="24"/>
                <w:szCs w:val="24"/>
              </w:rPr>
            </w:pPr>
            <w:r w:rsidRPr="004B4824">
              <w:rPr>
                <w:sz w:val="24"/>
                <w:szCs w:val="24"/>
              </w:rPr>
              <w:t>Cost Burden to Respondents</w:t>
            </w:r>
          </w:p>
        </w:tc>
      </w:tr>
      <w:tr w:rsidR="004B4824" w:rsidRPr="004B4824" w14:paraId="151E43B2" w14:textId="77777777" w:rsidTr="004B4824">
        <w:tc>
          <w:tcPr>
            <w:tcW w:w="1176" w:type="pct"/>
          </w:tcPr>
          <w:p w14:paraId="0AC161C4" w14:textId="77777777" w:rsidR="004B4824" w:rsidRPr="004B4824" w:rsidRDefault="004B4824" w:rsidP="004B4824">
            <w:pPr>
              <w:rPr>
                <w:sz w:val="24"/>
                <w:szCs w:val="24"/>
              </w:rPr>
            </w:pPr>
          </w:p>
        </w:tc>
        <w:tc>
          <w:tcPr>
            <w:tcW w:w="1311" w:type="pct"/>
          </w:tcPr>
          <w:p w14:paraId="37D04770" w14:textId="77777777" w:rsidR="004B4824" w:rsidRPr="004B4824" w:rsidRDefault="004B4824" w:rsidP="004B4824">
            <w:pPr>
              <w:rPr>
                <w:sz w:val="24"/>
                <w:szCs w:val="24"/>
              </w:rPr>
            </w:pPr>
          </w:p>
        </w:tc>
        <w:tc>
          <w:tcPr>
            <w:tcW w:w="1338" w:type="pct"/>
          </w:tcPr>
          <w:p w14:paraId="4C51661C" w14:textId="77777777" w:rsidR="004B4824" w:rsidRPr="004B4824" w:rsidRDefault="004B4824" w:rsidP="004B4824">
            <w:pPr>
              <w:rPr>
                <w:sz w:val="24"/>
                <w:szCs w:val="24"/>
              </w:rPr>
            </w:pPr>
          </w:p>
        </w:tc>
        <w:tc>
          <w:tcPr>
            <w:tcW w:w="1175" w:type="pct"/>
          </w:tcPr>
          <w:p w14:paraId="69C71284" w14:textId="77777777" w:rsidR="004B4824" w:rsidRPr="004B4824" w:rsidRDefault="004B4824" w:rsidP="004B4824">
            <w:pPr>
              <w:rPr>
                <w:sz w:val="24"/>
                <w:szCs w:val="24"/>
              </w:rPr>
            </w:pPr>
          </w:p>
        </w:tc>
      </w:tr>
      <w:tr w:rsidR="004B4824" w:rsidRPr="004B4824" w14:paraId="18DAF318" w14:textId="77777777" w:rsidTr="004B4824">
        <w:tc>
          <w:tcPr>
            <w:tcW w:w="1176" w:type="pct"/>
          </w:tcPr>
          <w:p w14:paraId="4517D32A" w14:textId="77777777" w:rsidR="004B4824" w:rsidRPr="004B4824" w:rsidRDefault="004B4824" w:rsidP="004B4824">
            <w:pPr>
              <w:rPr>
                <w:sz w:val="24"/>
                <w:szCs w:val="24"/>
              </w:rPr>
            </w:pPr>
            <w:r w:rsidRPr="004B4824">
              <w:rPr>
                <w:sz w:val="24"/>
                <w:szCs w:val="24"/>
              </w:rPr>
              <w:t>Under $5,000,000</w:t>
            </w:r>
          </w:p>
        </w:tc>
        <w:tc>
          <w:tcPr>
            <w:tcW w:w="1311" w:type="pct"/>
          </w:tcPr>
          <w:p w14:paraId="3E0CC162" w14:textId="77777777" w:rsidR="004B4824" w:rsidRPr="004B4824" w:rsidRDefault="004B4824" w:rsidP="004B4824">
            <w:pPr>
              <w:rPr>
                <w:sz w:val="24"/>
                <w:szCs w:val="24"/>
              </w:rPr>
            </w:pPr>
            <w:r w:rsidRPr="004B4824">
              <w:rPr>
                <w:sz w:val="24"/>
                <w:szCs w:val="24"/>
              </w:rPr>
              <w:t>$375</w:t>
            </w:r>
          </w:p>
        </w:tc>
        <w:tc>
          <w:tcPr>
            <w:tcW w:w="1338" w:type="pct"/>
          </w:tcPr>
          <w:p w14:paraId="0A639F40" w14:textId="77777777" w:rsidR="004B4824" w:rsidRPr="004B4824" w:rsidRDefault="004B4824" w:rsidP="004B4824">
            <w:pPr>
              <w:rPr>
                <w:sz w:val="24"/>
                <w:szCs w:val="24"/>
              </w:rPr>
            </w:pPr>
            <w:r w:rsidRPr="004B4824">
              <w:rPr>
                <w:sz w:val="24"/>
                <w:szCs w:val="24"/>
              </w:rPr>
              <w:t xml:space="preserve"> 465 (i.e., 31% of 1,500)</w:t>
            </w:r>
          </w:p>
        </w:tc>
        <w:tc>
          <w:tcPr>
            <w:tcW w:w="1175" w:type="pct"/>
          </w:tcPr>
          <w:p w14:paraId="2AE11B24" w14:textId="77777777" w:rsidR="004B4824" w:rsidRPr="004B4824" w:rsidRDefault="004B4824" w:rsidP="004B4824">
            <w:pPr>
              <w:rPr>
                <w:sz w:val="24"/>
                <w:szCs w:val="24"/>
              </w:rPr>
            </w:pPr>
            <w:r w:rsidRPr="004B4824">
              <w:rPr>
                <w:sz w:val="24"/>
                <w:szCs w:val="24"/>
              </w:rPr>
              <w:t>$174,375</w:t>
            </w:r>
          </w:p>
        </w:tc>
      </w:tr>
      <w:tr w:rsidR="004B4824" w:rsidRPr="004B4824" w14:paraId="2018DB0F" w14:textId="77777777" w:rsidTr="004B4824">
        <w:tc>
          <w:tcPr>
            <w:tcW w:w="1176" w:type="pct"/>
          </w:tcPr>
          <w:p w14:paraId="22ACB058" w14:textId="77777777" w:rsidR="004B4824" w:rsidRPr="004B4824" w:rsidRDefault="004B4824" w:rsidP="004B4824">
            <w:pPr>
              <w:rPr>
                <w:sz w:val="24"/>
                <w:szCs w:val="24"/>
              </w:rPr>
            </w:pPr>
            <w:r w:rsidRPr="004B4824">
              <w:rPr>
                <w:sz w:val="24"/>
                <w:szCs w:val="24"/>
              </w:rPr>
              <w:t>Over $5,000,000 - $25,000,000</w:t>
            </w:r>
          </w:p>
        </w:tc>
        <w:tc>
          <w:tcPr>
            <w:tcW w:w="1311" w:type="pct"/>
          </w:tcPr>
          <w:p w14:paraId="55F5E487" w14:textId="77777777" w:rsidR="004B4824" w:rsidRPr="004B4824" w:rsidRDefault="004B4824" w:rsidP="004B4824">
            <w:pPr>
              <w:rPr>
                <w:sz w:val="24"/>
                <w:szCs w:val="24"/>
              </w:rPr>
            </w:pPr>
            <w:r w:rsidRPr="004B4824">
              <w:rPr>
                <w:sz w:val="24"/>
                <w:szCs w:val="24"/>
              </w:rPr>
              <w:t>$975</w:t>
            </w:r>
          </w:p>
        </w:tc>
        <w:tc>
          <w:tcPr>
            <w:tcW w:w="1338" w:type="pct"/>
          </w:tcPr>
          <w:p w14:paraId="554CF099" w14:textId="77777777" w:rsidR="004B4824" w:rsidRPr="004B4824" w:rsidRDefault="004B4824" w:rsidP="004B4824">
            <w:pPr>
              <w:rPr>
                <w:sz w:val="24"/>
                <w:szCs w:val="24"/>
              </w:rPr>
            </w:pPr>
            <w:r w:rsidRPr="004B4824">
              <w:rPr>
                <w:sz w:val="24"/>
                <w:szCs w:val="24"/>
              </w:rPr>
              <w:t xml:space="preserve"> 345 (i.e., 23% of 1,500)</w:t>
            </w:r>
          </w:p>
        </w:tc>
        <w:tc>
          <w:tcPr>
            <w:tcW w:w="1175" w:type="pct"/>
          </w:tcPr>
          <w:p w14:paraId="03B70A75" w14:textId="77777777" w:rsidR="004B4824" w:rsidRPr="004B4824" w:rsidRDefault="004B4824" w:rsidP="004B4824">
            <w:pPr>
              <w:rPr>
                <w:sz w:val="24"/>
                <w:szCs w:val="24"/>
              </w:rPr>
            </w:pPr>
            <w:r w:rsidRPr="004B4824">
              <w:rPr>
                <w:sz w:val="24"/>
                <w:szCs w:val="24"/>
              </w:rPr>
              <w:t>$336,375</w:t>
            </w:r>
          </w:p>
        </w:tc>
      </w:tr>
      <w:tr w:rsidR="004B4824" w:rsidRPr="004B4824" w14:paraId="6B6B9906" w14:textId="77777777" w:rsidTr="004B4824">
        <w:tc>
          <w:tcPr>
            <w:tcW w:w="1176" w:type="pct"/>
          </w:tcPr>
          <w:p w14:paraId="74989CE5" w14:textId="77777777" w:rsidR="004B4824" w:rsidRPr="004B4824" w:rsidRDefault="004B4824" w:rsidP="004B4824">
            <w:pPr>
              <w:rPr>
                <w:sz w:val="24"/>
                <w:szCs w:val="24"/>
              </w:rPr>
            </w:pPr>
            <w:r w:rsidRPr="004B4824">
              <w:rPr>
                <w:sz w:val="24"/>
                <w:szCs w:val="24"/>
              </w:rPr>
              <w:t>Over $25,000,000 - $500,000,000</w:t>
            </w:r>
          </w:p>
        </w:tc>
        <w:tc>
          <w:tcPr>
            <w:tcW w:w="1311" w:type="pct"/>
          </w:tcPr>
          <w:p w14:paraId="1DC80437" w14:textId="77777777" w:rsidR="004B4824" w:rsidRPr="004B4824" w:rsidRDefault="004B4824" w:rsidP="004B4824">
            <w:pPr>
              <w:rPr>
                <w:sz w:val="24"/>
                <w:szCs w:val="24"/>
              </w:rPr>
            </w:pPr>
            <w:r w:rsidRPr="004B4824">
              <w:rPr>
                <w:sz w:val="24"/>
                <w:szCs w:val="24"/>
              </w:rPr>
              <w:t>$1,500</w:t>
            </w:r>
          </w:p>
        </w:tc>
        <w:tc>
          <w:tcPr>
            <w:tcW w:w="1338" w:type="pct"/>
          </w:tcPr>
          <w:p w14:paraId="1D567199" w14:textId="77777777" w:rsidR="004B4824" w:rsidRPr="004B4824" w:rsidRDefault="004B4824" w:rsidP="004B4824">
            <w:pPr>
              <w:rPr>
                <w:sz w:val="24"/>
                <w:szCs w:val="24"/>
              </w:rPr>
            </w:pPr>
            <w:r w:rsidRPr="004B4824">
              <w:rPr>
                <w:sz w:val="24"/>
                <w:szCs w:val="24"/>
              </w:rPr>
              <w:t xml:space="preserve"> 600 (i.e., 40% of 1,500)</w:t>
            </w:r>
          </w:p>
        </w:tc>
        <w:tc>
          <w:tcPr>
            <w:tcW w:w="1175" w:type="pct"/>
          </w:tcPr>
          <w:p w14:paraId="1850B63A" w14:textId="77777777" w:rsidR="004B4824" w:rsidRPr="004B4824" w:rsidRDefault="004B4824" w:rsidP="004B4824">
            <w:pPr>
              <w:rPr>
                <w:sz w:val="24"/>
                <w:szCs w:val="24"/>
              </w:rPr>
            </w:pPr>
            <w:r w:rsidRPr="004B4824">
              <w:rPr>
                <w:sz w:val="24"/>
                <w:szCs w:val="24"/>
              </w:rPr>
              <w:t>$900,000</w:t>
            </w:r>
          </w:p>
        </w:tc>
      </w:tr>
      <w:tr w:rsidR="004B4824" w:rsidRPr="004B4824" w14:paraId="62C1089F" w14:textId="77777777" w:rsidTr="004B4824">
        <w:tc>
          <w:tcPr>
            <w:tcW w:w="1176" w:type="pct"/>
          </w:tcPr>
          <w:p w14:paraId="19DA5FBC" w14:textId="77777777" w:rsidR="004B4824" w:rsidRPr="004B4824" w:rsidRDefault="004B4824" w:rsidP="004B4824">
            <w:pPr>
              <w:rPr>
                <w:sz w:val="24"/>
                <w:szCs w:val="24"/>
              </w:rPr>
            </w:pPr>
            <w:r w:rsidRPr="004B4824">
              <w:rPr>
                <w:sz w:val="24"/>
                <w:szCs w:val="24"/>
              </w:rPr>
              <w:t>Over $500,000,000 to $5 billion</w:t>
            </w:r>
          </w:p>
        </w:tc>
        <w:tc>
          <w:tcPr>
            <w:tcW w:w="1311" w:type="pct"/>
          </w:tcPr>
          <w:p w14:paraId="69977FFE" w14:textId="77777777" w:rsidR="004B4824" w:rsidRPr="004B4824" w:rsidRDefault="004B4824" w:rsidP="004B4824">
            <w:pPr>
              <w:rPr>
                <w:sz w:val="24"/>
                <w:szCs w:val="24"/>
              </w:rPr>
            </w:pPr>
            <w:r w:rsidRPr="004B4824">
              <w:rPr>
                <w:sz w:val="24"/>
                <w:szCs w:val="24"/>
              </w:rPr>
              <w:t>$3,750</w:t>
            </w:r>
          </w:p>
        </w:tc>
        <w:tc>
          <w:tcPr>
            <w:tcW w:w="1338" w:type="pct"/>
          </w:tcPr>
          <w:p w14:paraId="74162529" w14:textId="77777777" w:rsidR="004B4824" w:rsidRPr="004B4824" w:rsidRDefault="004B4824" w:rsidP="004B4824">
            <w:pPr>
              <w:rPr>
                <w:sz w:val="24"/>
                <w:szCs w:val="24"/>
              </w:rPr>
            </w:pPr>
            <w:r w:rsidRPr="004B4824">
              <w:rPr>
                <w:sz w:val="24"/>
                <w:szCs w:val="24"/>
              </w:rPr>
              <w:t xml:space="preserve"> 75 (i.e., 5% of 1,500)</w:t>
            </w:r>
          </w:p>
        </w:tc>
        <w:tc>
          <w:tcPr>
            <w:tcW w:w="1175" w:type="pct"/>
          </w:tcPr>
          <w:p w14:paraId="109C99B2" w14:textId="77777777" w:rsidR="004B4824" w:rsidRPr="004B4824" w:rsidRDefault="004B4824" w:rsidP="004B4824">
            <w:pPr>
              <w:rPr>
                <w:sz w:val="24"/>
                <w:szCs w:val="24"/>
              </w:rPr>
            </w:pPr>
            <w:r w:rsidRPr="004B4824">
              <w:rPr>
                <w:sz w:val="24"/>
                <w:szCs w:val="24"/>
              </w:rPr>
              <w:t>$281,250</w:t>
            </w:r>
          </w:p>
        </w:tc>
      </w:tr>
      <w:tr w:rsidR="004B4824" w:rsidRPr="004B4824" w14:paraId="48594B02" w14:textId="77777777" w:rsidTr="004B4824">
        <w:tc>
          <w:tcPr>
            <w:tcW w:w="1176" w:type="pct"/>
          </w:tcPr>
          <w:p w14:paraId="22749621" w14:textId="77777777" w:rsidR="004B4824" w:rsidRPr="004B4824" w:rsidRDefault="004B4824" w:rsidP="004B4824">
            <w:pPr>
              <w:rPr>
                <w:sz w:val="24"/>
                <w:szCs w:val="24"/>
              </w:rPr>
            </w:pPr>
            <w:r w:rsidRPr="004B4824">
              <w:rPr>
                <w:sz w:val="24"/>
                <w:szCs w:val="24"/>
              </w:rPr>
              <w:t>Over $5 billion</w:t>
            </w:r>
          </w:p>
        </w:tc>
        <w:tc>
          <w:tcPr>
            <w:tcW w:w="1311" w:type="pct"/>
          </w:tcPr>
          <w:p w14:paraId="6DB025B6" w14:textId="77777777" w:rsidR="004B4824" w:rsidRPr="004B4824" w:rsidRDefault="004B4824" w:rsidP="004B4824">
            <w:pPr>
              <w:rPr>
                <w:sz w:val="24"/>
                <w:szCs w:val="24"/>
              </w:rPr>
            </w:pPr>
            <w:r w:rsidRPr="004B4824">
              <w:rPr>
                <w:sz w:val="24"/>
                <w:szCs w:val="24"/>
              </w:rPr>
              <w:t>$4,875</w:t>
            </w:r>
          </w:p>
        </w:tc>
        <w:tc>
          <w:tcPr>
            <w:tcW w:w="1338" w:type="pct"/>
          </w:tcPr>
          <w:p w14:paraId="19A39A06" w14:textId="77777777" w:rsidR="004B4824" w:rsidRPr="004B4824" w:rsidRDefault="004B4824" w:rsidP="004B4824">
            <w:pPr>
              <w:rPr>
                <w:sz w:val="24"/>
                <w:szCs w:val="24"/>
              </w:rPr>
            </w:pPr>
            <w:r w:rsidRPr="004B4824">
              <w:rPr>
                <w:sz w:val="24"/>
                <w:szCs w:val="24"/>
              </w:rPr>
              <w:t xml:space="preserve"> 15 (i.e., 1% of 1,500)</w:t>
            </w:r>
          </w:p>
        </w:tc>
        <w:tc>
          <w:tcPr>
            <w:tcW w:w="1175" w:type="pct"/>
          </w:tcPr>
          <w:p w14:paraId="3458A907" w14:textId="77777777" w:rsidR="004B4824" w:rsidRPr="004B4824" w:rsidRDefault="004B4824" w:rsidP="004B4824">
            <w:pPr>
              <w:rPr>
                <w:sz w:val="24"/>
                <w:szCs w:val="24"/>
              </w:rPr>
            </w:pPr>
            <w:r w:rsidRPr="004B4824">
              <w:rPr>
                <w:sz w:val="24"/>
                <w:szCs w:val="24"/>
              </w:rPr>
              <w:t>$73,125</w:t>
            </w:r>
          </w:p>
        </w:tc>
      </w:tr>
      <w:tr w:rsidR="004B4824" w:rsidRPr="004B4824" w14:paraId="1FFF6834" w14:textId="77777777" w:rsidTr="004B4824">
        <w:tc>
          <w:tcPr>
            <w:tcW w:w="1176" w:type="pct"/>
          </w:tcPr>
          <w:p w14:paraId="249F60EC" w14:textId="77777777" w:rsidR="004B4824" w:rsidRPr="004B4824" w:rsidRDefault="004B4824" w:rsidP="004B4824">
            <w:pPr>
              <w:rPr>
                <w:sz w:val="24"/>
                <w:szCs w:val="24"/>
              </w:rPr>
            </w:pPr>
          </w:p>
        </w:tc>
        <w:tc>
          <w:tcPr>
            <w:tcW w:w="1311" w:type="pct"/>
          </w:tcPr>
          <w:p w14:paraId="1156055E" w14:textId="77777777" w:rsidR="004B4824" w:rsidRPr="004B4824" w:rsidRDefault="004B4824" w:rsidP="004B4824">
            <w:pPr>
              <w:rPr>
                <w:sz w:val="24"/>
                <w:szCs w:val="24"/>
              </w:rPr>
            </w:pPr>
          </w:p>
        </w:tc>
        <w:tc>
          <w:tcPr>
            <w:tcW w:w="1338" w:type="pct"/>
          </w:tcPr>
          <w:p w14:paraId="2C18B380" w14:textId="77777777" w:rsidR="004B4824" w:rsidRPr="004B4824" w:rsidRDefault="004B4824" w:rsidP="004B4824">
            <w:pPr>
              <w:rPr>
                <w:sz w:val="24"/>
                <w:szCs w:val="24"/>
              </w:rPr>
            </w:pPr>
          </w:p>
        </w:tc>
        <w:tc>
          <w:tcPr>
            <w:tcW w:w="1175" w:type="pct"/>
          </w:tcPr>
          <w:p w14:paraId="4AAB12DC" w14:textId="77777777" w:rsidR="004B4824" w:rsidRPr="004B4824" w:rsidRDefault="004B4824" w:rsidP="004B4824">
            <w:pPr>
              <w:rPr>
                <w:sz w:val="24"/>
                <w:szCs w:val="24"/>
              </w:rPr>
            </w:pPr>
            <w:r w:rsidRPr="004B4824">
              <w:rPr>
                <w:sz w:val="24"/>
                <w:szCs w:val="24"/>
              </w:rPr>
              <w:t>Total = $1,765,125</w:t>
            </w:r>
          </w:p>
        </w:tc>
      </w:tr>
    </w:tbl>
    <w:p w14:paraId="244D440C" w14:textId="77777777" w:rsidR="004B4824" w:rsidRPr="004B4824" w:rsidRDefault="004B4824" w:rsidP="004B4824">
      <w:pPr>
        <w:rPr>
          <w:sz w:val="24"/>
          <w:szCs w:val="24"/>
        </w:rPr>
      </w:pPr>
    </w:p>
    <w:p w14:paraId="433839D4" w14:textId="77777777" w:rsidR="004B4824" w:rsidRPr="004B4824" w:rsidRDefault="004B4824" w:rsidP="004B4824">
      <w:pPr>
        <w:widowControl/>
        <w:autoSpaceDE/>
        <w:autoSpaceDN/>
        <w:adjustRightInd/>
        <w:spacing w:after="200" w:line="276" w:lineRule="auto"/>
        <w:rPr>
          <w:rFonts w:ascii="Calibri" w:eastAsia="Calibri" w:hAnsi="Calibri"/>
          <w:sz w:val="22"/>
          <w:szCs w:val="22"/>
        </w:rPr>
      </w:pPr>
    </w:p>
    <w:tbl>
      <w:tblPr>
        <w:tblStyle w:val="TableGrid"/>
        <w:tblW w:w="5000" w:type="pct"/>
        <w:tblLook w:val="04A0" w:firstRow="1" w:lastRow="0" w:firstColumn="1" w:lastColumn="0" w:noHBand="0" w:noVBand="1"/>
      </w:tblPr>
      <w:tblGrid>
        <w:gridCol w:w="2252"/>
        <w:gridCol w:w="2511"/>
        <w:gridCol w:w="2563"/>
        <w:gridCol w:w="2250"/>
      </w:tblGrid>
      <w:tr w:rsidR="004B4824" w:rsidRPr="004B4824" w14:paraId="0FDE02A4" w14:textId="77777777" w:rsidTr="004B4824">
        <w:tc>
          <w:tcPr>
            <w:tcW w:w="1176" w:type="pct"/>
          </w:tcPr>
          <w:p w14:paraId="5F0F6011" w14:textId="77777777" w:rsidR="004B4824" w:rsidRPr="004B4824" w:rsidRDefault="004B4824" w:rsidP="004B4824">
            <w:pPr>
              <w:rPr>
                <w:sz w:val="24"/>
                <w:szCs w:val="24"/>
              </w:rPr>
            </w:pPr>
            <w:r w:rsidRPr="004B4824">
              <w:rPr>
                <w:sz w:val="24"/>
                <w:szCs w:val="24"/>
              </w:rPr>
              <w:t>Organization’s Annual Revenue</w:t>
            </w:r>
          </w:p>
        </w:tc>
        <w:tc>
          <w:tcPr>
            <w:tcW w:w="1311" w:type="pct"/>
          </w:tcPr>
          <w:p w14:paraId="6BE55526" w14:textId="77777777" w:rsidR="004B4824" w:rsidRPr="004B4824" w:rsidRDefault="004B4824" w:rsidP="004B4824">
            <w:pPr>
              <w:rPr>
                <w:sz w:val="24"/>
                <w:szCs w:val="24"/>
              </w:rPr>
            </w:pPr>
            <w:r w:rsidRPr="004B4824">
              <w:rPr>
                <w:sz w:val="24"/>
                <w:szCs w:val="24"/>
              </w:rPr>
              <w:t>Annual Fee</w:t>
            </w:r>
          </w:p>
        </w:tc>
        <w:tc>
          <w:tcPr>
            <w:tcW w:w="1338" w:type="pct"/>
          </w:tcPr>
          <w:p w14:paraId="58007F00" w14:textId="00DC7151" w:rsidR="004B4824" w:rsidRPr="004B4824" w:rsidRDefault="004B4824" w:rsidP="00A10DA0">
            <w:pPr>
              <w:rPr>
                <w:sz w:val="24"/>
                <w:szCs w:val="24"/>
              </w:rPr>
            </w:pPr>
            <w:r w:rsidRPr="004B4824">
              <w:rPr>
                <w:sz w:val="24"/>
                <w:szCs w:val="24"/>
              </w:rPr>
              <w:t xml:space="preserve">Estimated number of Privacy Shield submissions received </w:t>
            </w:r>
            <w:r w:rsidR="0087237B">
              <w:rPr>
                <w:sz w:val="24"/>
                <w:szCs w:val="24"/>
              </w:rPr>
              <w:t xml:space="preserve">per year covering </w:t>
            </w:r>
            <w:r w:rsidR="00A10DA0">
              <w:rPr>
                <w:sz w:val="24"/>
                <w:szCs w:val="24"/>
              </w:rPr>
              <w:t xml:space="preserve">a single </w:t>
            </w:r>
            <w:r w:rsidR="0087237B">
              <w:rPr>
                <w:sz w:val="24"/>
                <w:szCs w:val="24"/>
              </w:rPr>
              <w:t>framework</w:t>
            </w:r>
          </w:p>
        </w:tc>
        <w:tc>
          <w:tcPr>
            <w:tcW w:w="1175" w:type="pct"/>
          </w:tcPr>
          <w:p w14:paraId="261507EE" w14:textId="77777777" w:rsidR="004B4824" w:rsidRPr="004B4824" w:rsidRDefault="004B4824" w:rsidP="004B4824">
            <w:pPr>
              <w:rPr>
                <w:sz w:val="24"/>
                <w:szCs w:val="24"/>
              </w:rPr>
            </w:pPr>
            <w:r w:rsidRPr="004B4824">
              <w:rPr>
                <w:sz w:val="24"/>
                <w:szCs w:val="24"/>
              </w:rPr>
              <w:t>Cost Burden to Respondents</w:t>
            </w:r>
          </w:p>
        </w:tc>
      </w:tr>
      <w:tr w:rsidR="004B4824" w:rsidRPr="004B4824" w14:paraId="4900801A" w14:textId="77777777" w:rsidTr="004B4824">
        <w:tc>
          <w:tcPr>
            <w:tcW w:w="1176" w:type="pct"/>
          </w:tcPr>
          <w:p w14:paraId="53180480" w14:textId="77777777" w:rsidR="004B4824" w:rsidRPr="004B4824" w:rsidRDefault="004B4824" w:rsidP="004B4824">
            <w:pPr>
              <w:rPr>
                <w:sz w:val="24"/>
                <w:szCs w:val="24"/>
              </w:rPr>
            </w:pPr>
          </w:p>
        </w:tc>
        <w:tc>
          <w:tcPr>
            <w:tcW w:w="1311" w:type="pct"/>
          </w:tcPr>
          <w:p w14:paraId="5B7181CF" w14:textId="77777777" w:rsidR="004B4824" w:rsidRPr="004B4824" w:rsidRDefault="004B4824" w:rsidP="004B4824">
            <w:pPr>
              <w:rPr>
                <w:sz w:val="24"/>
                <w:szCs w:val="24"/>
              </w:rPr>
            </w:pPr>
          </w:p>
        </w:tc>
        <w:tc>
          <w:tcPr>
            <w:tcW w:w="1338" w:type="pct"/>
          </w:tcPr>
          <w:p w14:paraId="2C8DBDD7" w14:textId="77777777" w:rsidR="004B4824" w:rsidRPr="004B4824" w:rsidRDefault="004B4824" w:rsidP="004B4824">
            <w:pPr>
              <w:rPr>
                <w:sz w:val="24"/>
                <w:szCs w:val="24"/>
              </w:rPr>
            </w:pPr>
          </w:p>
        </w:tc>
        <w:tc>
          <w:tcPr>
            <w:tcW w:w="1175" w:type="pct"/>
          </w:tcPr>
          <w:p w14:paraId="54B89A33" w14:textId="77777777" w:rsidR="004B4824" w:rsidRPr="004B4824" w:rsidRDefault="004B4824" w:rsidP="004B4824">
            <w:pPr>
              <w:rPr>
                <w:sz w:val="24"/>
                <w:szCs w:val="24"/>
              </w:rPr>
            </w:pPr>
          </w:p>
        </w:tc>
      </w:tr>
      <w:tr w:rsidR="004B4824" w:rsidRPr="004B4824" w14:paraId="670FE661" w14:textId="77777777" w:rsidTr="004B4824">
        <w:tc>
          <w:tcPr>
            <w:tcW w:w="1176" w:type="pct"/>
          </w:tcPr>
          <w:p w14:paraId="333F3CAA" w14:textId="77777777" w:rsidR="004B4824" w:rsidRPr="004B4824" w:rsidRDefault="004B4824" w:rsidP="004B4824">
            <w:pPr>
              <w:rPr>
                <w:sz w:val="24"/>
                <w:szCs w:val="24"/>
              </w:rPr>
            </w:pPr>
            <w:r w:rsidRPr="004B4824">
              <w:rPr>
                <w:sz w:val="24"/>
                <w:szCs w:val="24"/>
              </w:rPr>
              <w:t>Under $5,000,000</w:t>
            </w:r>
          </w:p>
        </w:tc>
        <w:tc>
          <w:tcPr>
            <w:tcW w:w="1311" w:type="pct"/>
          </w:tcPr>
          <w:p w14:paraId="1C0709B8" w14:textId="77777777" w:rsidR="004B4824" w:rsidRPr="004B4824" w:rsidRDefault="004B4824" w:rsidP="004B4824">
            <w:pPr>
              <w:rPr>
                <w:sz w:val="24"/>
                <w:szCs w:val="24"/>
              </w:rPr>
            </w:pPr>
            <w:r w:rsidRPr="004B4824">
              <w:rPr>
                <w:sz w:val="24"/>
                <w:szCs w:val="24"/>
              </w:rPr>
              <w:t>$250</w:t>
            </w:r>
          </w:p>
        </w:tc>
        <w:tc>
          <w:tcPr>
            <w:tcW w:w="1338" w:type="pct"/>
          </w:tcPr>
          <w:p w14:paraId="550CA804" w14:textId="77777777" w:rsidR="004B4824" w:rsidRPr="004B4824" w:rsidRDefault="004B4824" w:rsidP="004B4824">
            <w:pPr>
              <w:rPr>
                <w:sz w:val="24"/>
                <w:szCs w:val="24"/>
              </w:rPr>
            </w:pPr>
            <w:r w:rsidRPr="004B4824">
              <w:rPr>
                <w:sz w:val="24"/>
                <w:szCs w:val="24"/>
              </w:rPr>
              <w:t xml:space="preserve"> 465 (i.e., 31% of 1,500)</w:t>
            </w:r>
          </w:p>
        </w:tc>
        <w:tc>
          <w:tcPr>
            <w:tcW w:w="1175" w:type="pct"/>
          </w:tcPr>
          <w:p w14:paraId="619688ED" w14:textId="77777777" w:rsidR="004B4824" w:rsidRPr="004B4824" w:rsidRDefault="004B4824" w:rsidP="004B4824">
            <w:pPr>
              <w:rPr>
                <w:sz w:val="24"/>
                <w:szCs w:val="24"/>
              </w:rPr>
            </w:pPr>
            <w:r w:rsidRPr="004B4824">
              <w:rPr>
                <w:sz w:val="24"/>
                <w:szCs w:val="24"/>
              </w:rPr>
              <w:t>$116,250</w:t>
            </w:r>
          </w:p>
        </w:tc>
      </w:tr>
      <w:tr w:rsidR="004B4824" w:rsidRPr="004B4824" w14:paraId="4A699EAE" w14:textId="77777777" w:rsidTr="004B4824">
        <w:tc>
          <w:tcPr>
            <w:tcW w:w="1176" w:type="pct"/>
          </w:tcPr>
          <w:p w14:paraId="680601DC" w14:textId="77777777" w:rsidR="004B4824" w:rsidRPr="004B4824" w:rsidRDefault="004B4824" w:rsidP="004B4824">
            <w:pPr>
              <w:rPr>
                <w:sz w:val="24"/>
                <w:szCs w:val="24"/>
              </w:rPr>
            </w:pPr>
            <w:r w:rsidRPr="004B4824">
              <w:rPr>
                <w:sz w:val="24"/>
                <w:szCs w:val="24"/>
              </w:rPr>
              <w:t>Over $5,000,000 - $25,000,000</w:t>
            </w:r>
          </w:p>
        </w:tc>
        <w:tc>
          <w:tcPr>
            <w:tcW w:w="1311" w:type="pct"/>
          </w:tcPr>
          <w:p w14:paraId="498240F8" w14:textId="77777777" w:rsidR="004B4824" w:rsidRPr="004B4824" w:rsidRDefault="004B4824" w:rsidP="004B4824">
            <w:pPr>
              <w:rPr>
                <w:sz w:val="24"/>
                <w:szCs w:val="24"/>
              </w:rPr>
            </w:pPr>
            <w:r w:rsidRPr="004B4824">
              <w:rPr>
                <w:sz w:val="24"/>
                <w:szCs w:val="24"/>
              </w:rPr>
              <w:t>$650</w:t>
            </w:r>
          </w:p>
        </w:tc>
        <w:tc>
          <w:tcPr>
            <w:tcW w:w="1338" w:type="pct"/>
          </w:tcPr>
          <w:p w14:paraId="25034116" w14:textId="77777777" w:rsidR="004B4824" w:rsidRPr="004B4824" w:rsidRDefault="004B4824" w:rsidP="004B4824">
            <w:pPr>
              <w:rPr>
                <w:sz w:val="24"/>
                <w:szCs w:val="24"/>
              </w:rPr>
            </w:pPr>
            <w:r w:rsidRPr="004B4824">
              <w:rPr>
                <w:sz w:val="24"/>
                <w:szCs w:val="24"/>
              </w:rPr>
              <w:t xml:space="preserve"> 345 (i.e., 23% of 1,500)</w:t>
            </w:r>
          </w:p>
        </w:tc>
        <w:tc>
          <w:tcPr>
            <w:tcW w:w="1175" w:type="pct"/>
          </w:tcPr>
          <w:p w14:paraId="08E4BE6A" w14:textId="77777777" w:rsidR="004B4824" w:rsidRPr="004B4824" w:rsidRDefault="004B4824" w:rsidP="004B4824">
            <w:pPr>
              <w:rPr>
                <w:sz w:val="24"/>
                <w:szCs w:val="24"/>
              </w:rPr>
            </w:pPr>
            <w:r w:rsidRPr="004B4824">
              <w:rPr>
                <w:sz w:val="24"/>
                <w:szCs w:val="24"/>
              </w:rPr>
              <w:t>$224,250</w:t>
            </w:r>
          </w:p>
        </w:tc>
      </w:tr>
      <w:tr w:rsidR="004B4824" w:rsidRPr="004B4824" w14:paraId="7F57D5EE" w14:textId="77777777" w:rsidTr="004B4824">
        <w:tc>
          <w:tcPr>
            <w:tcW w:w="1176" w:type="pct"/>
          </w:tcPr>
          <w:p w14:paraId="50F95F90" w14:textId="77777777" w:rsidR="004B4824" w:rsidRPr="004B4824" w:rsidRDefault="004B4824" w:rsidP="004B4824">
            <w:pPr>
              <w:rPr>
                <w:sz w:val="24"/>
                <w:szCs w:val="24"/>
              </w:rPr>
            </w:pPr>
            <w:r w:rsidRPr="004B4824">
              <w:rPr>
                <w:sz w:val="24"/>
                <w:szCs w:val="24"/>
              </w:rPr>
              <w:t>Over $25,000,000 - $500,000,000</w:t>
            </w:r>
          </w:p>
        </w:tc>
        <w:tc>
          <w:tcPr>
            <w:tcW w:w="1311" w:type="pct"/>
          </w:tcPr>
          <w:p w14:paraId="09D3F5CD" w14:textId="77777777" w:rsidR="004B4824" w:rsidRPr="004B4824" w:rsidRDefault="004B4824" w:rsidP="004B4824">
            <w:pPr>
              <w:rPr>
                <w:sz w:val="24"/>
                <w:szCs w:val="24"/>
              </w:rPr>
            </w:pPr>
            <w:r w:rsidRPr="004B4824">
              <w:rPr>
                <w:sz w:val="24"/>
                <w:szCs w:val="24"/>
              </w:rPr>
              <w:t>$1,000</w:t>
            </w:r>
          </w:p>
        </w:tc>
        <w:tc>
          <w:tcPr>
            <w:tcW w:w="1338" w:type="pct"/>
          </w:tcPr>
          <w:p w14:paraId="23896ED3" w14:textId="77777777" w:rsidR="004B4824" w:rsidRPr="004B4824" w:rsidRDefault="004B4824" w:rsidP="004B4824">
            <w:pPr>
              <w:rPr>
                <w:sz w:val="24"/>
                <w:szCs w:val="24"/>
              </w:rPr>
            </w:pPr>
            <w:r w:rsidRPr="004B4824">
              <w:rPr>
                <w:sz w:val="24"/>
                <w:szCs w:val="24"/>
              </w:rPr>
              <w:t xml:space="preserve"> 600 (i.e., 40% of 1,500)</w:t>
            </w:r>
          </w:p>
        </w:tc>
        <w:tc>
          <w:tcPr>
            <w:tcW w:w="1175" w:type="pct"/>
          </w:tcPr>
          <w:p w14:paraId="6A6D54B7" w14:textId="77777777" w:rsidR="004B4824" w:rsidRPr="004B4824" w:rsidRDefault="004B4824" w:rsidP="004B4824">
            <w:pPr>
              <w:rPr>
                <w:sz w:val="24"/>
                <w:szCs w:val="24"/>
              </w:rPr>
            </w:pPr>
            <w:r w:rsidRPr="004B4824">
              <w:rPr>
                <w:sz w:val="24"/>
                <w:szCs w:val="24"/>
              </w:rPr>
              <w:t>$600,000</w:t>
            </w:r>
          </w:p>
        </w:tc>
      </w:tr>
      <w:tr w:rsidR="004B4824" w:rsidRPr="004B4824" w14:paraId="69294D9F" w14:textId="77777777" w:rsidTr="004B4824">
        <w:tc>
          <w:tcPr>
            <w:tcW w:w="1176" w:type="pct"/>
          </w:tcPr>
          <w:p w14:paraId="67B7096A" w14:textId="77777777" w:rsidR="004B4824" w:rsidRPr="004B4824" w:rsidRDefault="004B4824" w:rsidP="004B4824">
            <w:pPr>
              <w:rPr>
                <w:sz w:val="24"/>
                <w:szCs w:val="24"/>
              </w:rPr>
            </w:pPr>
            <w:r w:rsidRPr="004B4824">
              <w:rPr>
                <w:sz w:val="24"/>
                <w:szCs w:val="24"/>
              </w:rPr>
              <w:t>Over $500,000,000 to $5 billion</w:t>
            </w:r>
          </w:p>
        </w:tc>
        <w:tc>
          <w:tcPr>
            <w:tcW w:w="1311" w:type="pct"/>
          </w:tcPr>
          <w:p w14:paraId="73F10E62" w14:textId="77777777" w:rsidR="004B4824" w:rsidRPr="004B4824" w:rsidRDefault="004B4824" w:rsidP="004B4824">
            <w:pPr>
              <w:rPr>
                <w:sz w:val="24"/>
                <w:szCs w:val="24"/>
              </w:rPr>
            </w:pPr>
            <w:r w:rsidRPr="004B4824">
              <w:rPr>
                <w:sz w:val="24"/>
                <w:szCs w:val="24"/>
              </w:rPr>
              <w:t>$2,500</w:t>
            </w:r>
          </w:p>
        </w:tc>
        <w:tc>
          <w:tcPr>
            <w:tcW w:w="1338" w:type="pct"/>
          </w:tcPr>
          <w:p w14:paraId="01C1AE81" w14:textId="77777777" w:rsidR="004B4824" w:rsidRPr="004B4824" w:rsidRDefault="004B4824" w:rsidP="004B4824">
            <w:pPr>
              <w:rPr>
                <w:sz w:val="24"/>
                <w:szCs w:val="24"/>
              </w:rPr>
            </w:pPr>
            <w:r w:rsidRPr="004B4824">
              <w:rPr>
                <w:sz w:val="24"/>
                <w:szCs w:val="24"/>
              </w:rPr>
              <w:t xml:space="preserve"> 75 (i.e., 5% of 1,500)</w:t>
            </w:r>
          </w:p>
        </w:tc>
        <w:tc>
          <w:tcPr>
            <w:tcW w:w="1175" w:type="pct"/>
          </w:tcPr>
          <w:p w14:paraId="7E5049BA" w14:textId="77777777" w:rsidR="004B4824" w:rsidRPr="004B4824" w:rsidRDefault="004B4824" w:rsidP="004B4824">
            <w:pPr>
              <w:rPr>
                <w:sz w:val="24"/>
                <w:szCs w:val="24"/>
              </w:rPr>
            </w:pPr>
            <w:r w:rsidRPr="004B4824">
              <w:rPr>
                <w:sz w:val="24"/>
                <w:szCs w:val="24"/>
              </w:rPr>
              <w:t>$187,500</w:t>
            </w:r>
          </w:p>
        </w:tc>
      </w:tr>
      <w:tr w:rsidR="004B4824" w:rsidRPr="004B4824" w14:paraId="6C193500" w14:textId="77777777" w:rsidTr="004B4824">
        <w:tc>
          <w:tcPr>
            <w:tcW w:w="1176" w:type="pct"/>
          </w:tcPr>
          <w:p w14:paraId="7093B07D" w14:textId="77777777" w:rsidR="004B4824" w:rsidRPr="004B4824" w:rsidRDefault="004B4824" w:rsidP="004B4824">
            <w:pPr>
              <w:rPr>
                <w:sz w:val="24"/>
                <w:szCs w:val="24"/>
              </w:rPr>
            </w:pPr>
            <w:r w:rsidRPr="004B4824">
              <w:rPr>
                <w:sz w:val="24"/>
                <w:szCs w:val="24"/>
              </w:rPr>
              <w:t>Over $5 billion</w:t>
            </w:r>
          </w:p>
        </w:tc>
        <w:tc>
          <w:tcPr>
            <w:tcW w:w="1311" w:type="pct"/>
          </w:tcPr>
          <w:p w14:paraId="6CE6A28B" w14:textId="77777777" w:rsidR="004B4824" w:rsidRPr="004B4824" w:rsidRDefault="004B4824" w:rsidP="004B4824">
            <w:pPr>
              <w:rPr>
                <w:sz w:val="24"/>
                <w:szCs w:val="24"/>
              </w:rPr>
            </w:pPr>
            <w:r w:rsidRPr="004B4824">
              <w:rPr>
                <w:sz w:val="24"/>
                <w:szCs w:val="24"/>
              </w:rPr>
              <w:t>$3,250</w:t>
            </w:r>
          </w:p>
        </w:tc>
        <w:tc>
          <w:tcPr>
            <w:tcW w:w="1338" w:type="pct"/>
          </w:tcPr>
          <w:p w14:paraId="66F6A75A" w14:textId="77777777" w:rsidR="004B4824" w:rsidRPr="004B4824" w:rsidRDefault="004B4824" w:rsidP="004B4824">
            <w:pPr>
              <w:rPr>
                <w:sz w:val="24"/>
                <w:szCs w:val="24"/>
              </w:rPr>
            </w:pPr>
            <w:r w:rsidRPr="004B4824">
              <w:rPr>
                <w:sz w:val="24"/>
                <w:szCs w:val="24"/>
              </w:rPr>
              <w:t xml:space="preserve"> 15 (i.e., 1% of 1,500)</w:t>
            </w:r>
          </w:p>
        </w:tc>
        <w:tc>
          <w:tcPr>
            <w:tcW w:w="1175" w:type="pct"/>
          </w:tcPr>
          <w:p w14:paraId="1F7F2773" w14:textId="77777777" w:rsidR="004B4824" w:rsidRPr="004B4824" w:rsidRDefault="004B4824" w:rsidP="004B4824">
            <w:pPr>
              <w:rPr>
                <w:sz w:val="24"/>
                <w:szCs w:val="24"/>
              </w:rPr>
            </w:pPr>
            <w:r w:rsidRPr="004B4824">
              <w:rPr>
                <w:sz w:val="24"/>
                <w:szCs w:val="24"/>
              </w:rPr>
              <w:t>$48,750</w:t>
            </w:r>
          </w:p>
        </w:tc>
      </w:tr>
      <w:tr w:rsidR="004B4824" w:rsidRPr="004B4824" w14:paraId="32F69CFC" w14:textId="77777777" w:rsidTr="004B4824">
        <w:tc>
          <w:tcPr>
            <w:tcW w:w="1176" w:type="pct"/>
          </w:tcPr>
          <w:p w14:paraId="1E13331E" w14:textId="77777777" w:rsidR="004B4824" w:rsidRPr="004B4824" w:rsidRDefault="004B4824" w:rsidP="004B4824">
            <w:pPr>
              <w:rPr>
                <w:sz w:val="24"/>
                <w:szCs w:val="24"/>
              </w:rPr>
            </w:pPr>
          </w:p>
        </w:tc>
        <w:tc>
          <w:tcPr>
            <w:tcW w:w="1311" w:type="pct"/>
          </w:tcPr>
          <w:p w14:paraId="619CD1F3" w14:textId="77777777" w:rsidR="004B4824" w:rsidRPr="004B4824" w:rsidRDefault="004B4824" w:rsidP="004B4824">
            <w:pPr>
              <w:rPr>
                <w:sz w:val="24"/>
                <w:szCs w:val="24"/>
              </w:rPr>
            </w:pPr>
          </w:p>
        </w:tc>
        <w:tc>
          <w:tcPr>
            <w:tcW w:w="1338" w:type="pct"/>
          </w:tcPr>
          <w:p w14:paraId="582F3F20" w14:textId="77777777" w:rsidR="004B4824" w:rsidRPr="004B4824" w:rsidRDefault="004B4824" w:rsidP="004B4824">
            <w:pPr>
              <w:rPr>
                <w:sz w:val="24"/>
                <w:szCs w:val="24"/>
              </w:rPr>
            </w:pPr>
          </w:p>
        </w:tc>
        <w:tc>
          <w:tcPr>
            <w:tcW w:w="1175" w:type="pct"/>
          </w:tcPr>
          <w:p w14:paraId="2795A563" w14:textId="77777777" w:rsidR="004B4824" w:rsidRPr="004B4824" w:rsidRDefault="004B4824" w:rsidP="004B4824">
            <w:pPr>
              <w:rPr>
                <w:sz w:val="24"/>
                <w:szCs w:val="24"/>
              </w:rPr>
            </w:pPr>
            <w:r w:rsidRPr="004B4824">
              <w:rPr>
                <w:sz w:val="24"/>
                <w:szCs w:val="24"/>
              </w:rPr>
              <w:t>Total = $1,176,750</w:t>
            </w:r>
          </w:p>
        </w:tc>
      </w:tr>
    </w:tbl>
    <w:p w14:paraId="41BC107F" w14:textId="77777777" w:rsidR="004B4824" w:rsidRDefault="004B4824" w:rsidP="00F80976">
      <w:pPr>
        <w:rPr>
          <w:sz w:val="24"/>
          <w:szCs w:val="24"/>
        </w:rPr>
      </w:pPr>
    </w:p>
    <w:p w14:paraId="4F8ABDB2" w14:textId="77777777" w:rsidR="00F80976" w:rsidRDefault="00F80976" w:rsidP="00F80976">
      <w:pPr>
        <w:rPr>
          <w:sz w:val="24"/>
          <w:szCs w:val="24"/>
        </w:rPr>
      </w:pPr>
    </w:p>
    <w:p w14:paraId="03CF560A" w14:textId="6A02C49B" w:rsidR="006A25B1" w:rsidRPr="0099200F" w:rsidRDefault="006A25B1" w:rsidP="006A25B1">
      <w:pPr>
        <w:pStyle w:val="ListParagraph"/>
        <w:numPr>
          <w:ilvl w:val="0"/>
          <w:numId w:val="4"/>
        </w:numPr>
        <w:rPr>
          <w:sz w:val="24"/>
          <w:szCs w:val="24"/>
        </w:rPr>
      </w:pPr>
      <w:r>
        <w:rPr>
          <w:sz w:val="24"/>
          <w:szCs w:val="24"/>
        </w:rPr>
        <w:t>T</w:t>
      </w:r>
      <w:r w:rsidRPr="0099200F">
        <w:rPr>
          <w:sz w:val="24"/>
          <w:szCs w:val="24"/>
        </w:rPr>
        <w:t>he follow-up questionnaires sent by the DOC to U.S. organizations regarding their compliance with the Privacy Shield do not themselves require payment of a fee to the DOC.  Organizations</w:t>
      </w:r>
      <w:r>
        <w:rPr>
          <w:sz w:val="24"/>
          <w:szCs w:val="24"/>
        </w:rPr>
        <w:t xml:space="preserve"> </w:t>
      </w:r>
      <w:r w:rsidRPr="0099200F">
        <w:rPr>
          <w:sz w:val="24"/>
          <w:szCs w:val="24"/>
        </w:rPr>
        <w:t xml:space="preserve">that </w:t>
      </w:r>
      <w:r>
        <w:rPr>
          <w:sz w:val="24"/>
          <w:szCs w:val="24"/>
        </w:rPr>
        <w:t>withdraw from Privacy Shield, which</w:t>
      </w:r>
      <w:r w:rsidRPr="0099200F">
        <w:rPr>
          <w:sz w:val="24"/>
          <w:szCs w:val="24"/>
        </w:rPr>
        <w:t xml:space="preserve"> choose to retain personal information received in reliance upon the Privacy Shield by continuing to apply the Privacy Shield Principles to such data</w:t>
      </w:r>
      <w:r>
        <w:rPr>
          <w:sz w:val="24"/>
          <w:szCs w:val="24"/>
        </w:rPr>
        <w:t>,</w:t>
      </w:r>
      <w:r w:rsidRPr="0099200F">
        <w:rPr>
          <w:sz w:val="24"/>
          <w:szCs w:val="24"/>
        </w:rPr>
        <w:t xml:space="preserve"> must affirm to the DOC, on an annual basis, their commitment to apply the Principles to such data</w:t>
      </w:r>
      <w:r>
        <w:rPr>
          <w:sz w:val="24"/>
          <w:szCs w:val="24"/>
        </w:rPr>
        <w:t xml:space="preserve">.  It is anticipated that such organizations will be charged an annual fee to support the additional administrative burden associated with this option. </w:t>
      </w:r>
    </w:p>
    <w:p w14:paraId="2A4592C4" w14:textId="77777777" w:rsidR="003B086B" w:rsidRDefault="003B086B" w:rsidP="003B086B">
      <w:pPr>
        <w:rPr>
          <w:sz w:val="24"/>
          <w:szCs w:val="24"/>
        </w:rPr>
      </w:pPr>
    </w:p>
    <w:p w14:paraId="4A1C2C57" w14:textId="77777777" w:rsidR="003B086B" w:rsidRDefault="003B086B" w:rsidP="003B086B">
      <w:pPr>
        <w:rPr>
          <w:sz w:val="24"/>
          <w:szCs w:val="24"/>
        </w:rPr>
      </w:pPr>
    </w:p>
    <w:tbl>
      <w:tblPr>
        <w:tblStyle w:val="TableGrid"/>
        <w:tblW w:w="4991" w:type="pct"/>
        <w:tblLook w:val="04A0" w:firstRow="1" w:lastRow="0" w:firstColumn="1" w:lastColumn="0" w:noHBand="0" w:noVBand="1"/>
      </w:tblPr>
      <w:tblGrid>
        <w:gridCol w:w="2512"/>
        <w:gridCol w:w="4797"/>
        <w:gridCol w:w="2250"/>
      </w:tblGrid>
      <w:tr w:rsidR="003B086B" w:rsidRPr="004B4824" w14:paraId="4A361585" w14:textId="77777777" w:rsidTr="00F4582A">
        <w:tc>
          <w:tcPr>
            <w:tcW w:w="1314" w:type="pct"/>
          </w:tcPr>
          <w:p w14:paraId="3BD93561" w14:textId="77777777" w:rsidR="003B086B" w:rsidRPr="004B4824" w:rsidRDefault="003B086B" w:rsidP="00394283">
            <w:pPr>
              <w:rPr>
                <w:sz w:val="24"/>
                <w:szCs w:val="24"/>
              </w:rPr>
            </w:pPr>
            <w:r w:rsidRPr="004B4824">
              <w:rPr>
                <w:sz w:val="24"/>
                <w:szCs w:val="24"/>
              </w:rPr>
              <w:t>Annual Fee</w:t>
            </w:r>
          </w:p>
        </w:tc>
        <w:tc>
          <w:tcPr>
            <w:tcW w:w="2509" w:type="pct"/>
          </w:tcPr>
          <w:p w14:paraId="16E18EE0" w14:textId="45A5D0DB" w:rsidR="003B086B" w:rsidRPr="004B4824" w:rsidRDefault="003B086B" w:rsidP="00394283">
            <w:pPr>
              <w:rPr>
                <w:sz w:val="24"/>
                <w:szCs w:val="24"/>
              </w:rPr>
            </w:pPr>
            <w:r w:rsidRPr="004B4824">
              <w:rPr>
                <w:sz w:val="24"/>
                <w:szCs w:val="24"/>
              </w:rPr>
              <w:t xml:space="preserve">Estimated number of </w:t>
            </w:r>
            <w:r>
              <w:rPr>
                <w:sz w:val="24"/>
                <w:szCs w:val="24"/>
              </w:rPr>
              <w:t>o</w:t>
            </w:r>
            <w:r w:rsidRPr="003B086B">
              <w:rPr>
                <w:sz w:val="24"/>
                <w:szCs w:val="24"/>
              </w:rPr>
              <w:t>rganizations that withdraw from Privacy Shield</w:t>
            </w:r>
            <w:r>
              <w:rPr>
                <w:sz w:val="24"/>
                <w:szCs w:val="24"/>
              </w:rPr>
              <w:t xml:space="preserve"> per year</w:t>
            </w:r>
            <w:r w:rsidRPr="003B086B">
              <w:rPr>
                <w:sz w:val="24"/>
                <w:szCs w:val="24"/>
              </w:rPr>
              <w:t xml:space="preserve">, which choose to retain personal information received in reliance upon the Privacy Shield by continuing to apply the Privacy </w:t>
            </w:r>
            <w:r>
              <w:rPr>
                <w:sz w:val="24"/>
                <w:szCs w:val="24"/>
              </w:rPr>
              <w:t xml:space="preserve">Shield Principles to such data that </w:t>
            </w:r>
            <w:r w:rsidRPr="003B086B">
              <w:rPr>
                <w:sz w:val="24"/>
                <w:szCs w:val="24"/>
              </w:rPr>
              <w:t>must affirm to the DOC, on an annual basis, their commitment to apply the Principles to such data</w:t>
            </w:r>
          </w:p>
        </w:tc>
        <w:tc>
          <w:tcPr>
            <w:tcW w:w="1177" w:type="pct"/>
          </w:tcPr>
          <w:p w14:paraId="6632E989" w14:textId="77777777" w:rsidR="003B086B" w:rsidRPr="004B4824" w:rsidRDefault="003B086B" w:rsidP="00394283">
            <w:pPr>
              <w:rPr>
                <w:sz w:val="24"/>
                <w:szCs w:val="24"/>
              </w:rPr>
            </w:pPr>
            <w:r w:rsidRPr="004B4824">
              <w:rPr>
                <w:sz w:val="24"/>
                <w:szCs w:val="24"/>
              </w:rPr>
              <w:t>Cost Burden to Respondents</w:t>
            </w:r>
          </w:p>
        </w:tc>
      </w:tr>
      <w:tr w:rsidR="003B086B" w:rsidRPr="004B4824" w14:paraId="1FC0A5CF" w14:textId="77777777" w:rsidTr="00F4582A">
        <w:tc>
          <w:tcPr>
            <w:tcW w:w="1314" w:type="pct"/>
          </w:tcPr>
          <w:p w14:paraId="3041399A" w14:textId="77777777" w:rsidR="003B086B" w:rsidRPr="004B4824" w:rsidRDefault="003B086B" w:rsidP="00394283">
            <w:pPr>
              <w:rPr>
                <w:sz w:val="24"/>
                <w:szCs w:val="24"/>
              </w:rPr>
            </w:pPr>
          </w:p>
        </w:tc>
        <w:tc>
          <w:tcPr>
            <w:tcW w:w="2509" w:type="pct"/>
          </w:tcPr>
          <w:p w14:paraId="514B94FF" w14:textId="77777777" w:rsidR="003B086B" w:rsidRPr="004B4824" w:rsidRDefault="003B086B" w:rsidP="00394283">
            <w:pPr>
              <w:rPr>
                <w:sz w:val="24"/>
                <w:szCs w:val="24"/>
              </w:rPr>
            </w:pPr>
          </w:p>
        </w:tc>
        <w:tc>
          <w:tcPr>
            <w:tcW w:w="1177" w:type="pct"/>
          </w:tcPr>
          <w:p w14:paraId="5B9FE27C" w14:textId="77777777" w:rsidR="003B086B" w:rsidRPr="004B4824" w:rsidRDefault="003B086B" w:rsidP="00394283">
            <w:pPr>
              <w:rPr>
                <w:sz w:val="24"/>
                <w:szCs w:val="24"/>
              </w:rPr>
            </w:pPr>
          </w:p>
        </w:tc>
      </w:tr>
      <w:tr w:rsidR="003B086B" w:rsidRPr="004B4824" w14:paraId="7E9C450A" w14:textId="77777777" w:rsidTr="00F4582A">
        <w:tc>
          <w:tcPr>
            <w:tcW w:w="1314" w:type="pct"/>
          </w:tcPr>
          <w:p w14:paraId="3F9847E7" w14:textId="28EEAC8C" w:rsidR="003B086B" w:rsidRPr="004B4824" w:rsidRDefault="003B086B" w:rsidP="00394283">
            <w:pPr>
              <w:rPr>
                <w:sz w:val="24"/>
                <w:szCs w:val="24"/>
              </w:rPr>
            </w:pPr>
            <w:r>
              <w:rPr>
                <w:sz w:val="24"/>
                <w:szCs w:val="24"/>
              </w:rPr>
              <w:t>$20</w:t>
            </w:r>
            <w:r w:rsidRPr="004B4824">
              <w:rPr>
                <w:sz w:val="24"/>
                <w:szCs w:val="24"/>
              </w:rPr>
              <w:t>0</w:t>
            </w:r>
          </w:p>
        </w:tc>
        <w:tc>
          <w:tcPr>
            <w:tcW w:w="2509" w:type="pct"/>
          </w:tcPr>
          <w:p w14:paraId="500B2E4D" w14:textId="54B4B244" w:rsidR="003B086B" w:rsidRPr="004B4824" w:rsidRDefault="003B086B" w:rsidP="003B086B">
            <w:pPr>
              <w:rPr>
                <w:sz w:val="24"/>
                <w:szCs w:val="24"/>
              </w:rPr>
            </w:pPr>
            <w:r w:rsidRPr="004B4824">
              <w:rPr>
                <w:sz w:val="24"/>
                <w:szCs w:val="24"/>
              </w:rPr>
              <w:t xml:space="preserve"> </w:t>
            </w:r>
            <w:r>
              <w:rPr>
                <w:sz w:val="24"/>
                <w:szCs w:val="24"/>
              </w:rPr>
              <w:t>60</w:t>
            </w:r>
          </w:p>
        </w:tc>
        <w:tc>
          <w:tcPr>
            <w:tcW w:w="1177" w:type="pct"/>
          </w:tcPr>
          <w:p w14:paraId="57FC2174" w14:textId="01E74574" w:rsidR="003B086B" w:rsidRPr="004B4824" w:rsidRDefault="003B086B" w:rsidP="003B086B">
            <w:pPr>
              <w:rPr>
                <w:sz w:val="24"/>
                <w:szCs w:val="24"/>
              </w:rPr>
            </w:pPr>
            <w:r w:rsidRPr="004B4824">
              <w:rPr>
                <w:sz w:val="24"/>
                <w:szCs w:val="24"/>
              </w:rPr>
              <w:t>$</w:t>
            </w:r>
            <w:r>
              <w:rPr>
                <w:sz w:val="24"/>
                <w:szCs w:val="24"/>
              </w:rPr>
              <w:t>12,000</w:t>
            </w:r>
          </w:p>
        </w:tc>
      </w:tr>
    </w:tbl>
    <w:p w14:paraId="35DDD5DB" w14:textId="77777777" w:rsidR="003B086B" w:rsidRDefault="003B086B" w:rsidP="003B086B">
      <w:pPr>
        <w:rPr>
          <w:sz w:val="24"/>
          <w:szCs w:val="24"/>
        </w:rPr>
      </w:pPr>
    </w:p>
    <w:p w14:paraId="3E66EAF1" w14:textId="77777777" w:rsidR="003B086B" w:rsidRPr="009F732D" w:rsidRDefault="003B086B" w:rsidP="003B086B">
      <w:pPr>
        <w:rPr>
          <w:sz w:val="24"/>
          <w:szCs w:val="24"/>
        </w:rPr>
      </w:pPr>
    </w:p>
    <w:p w14:paraId="385EA61E" w14:textId="77777777" w:rsidR="003B086B" w:rsidRDefault="003B086B" w:rsidP="00F80976">
      <w:pPr>
        <w:rPr>
          <w:sz w:val="24"/>
          <w:szCs w:val="24"/>
        </w:rPr>
      </w:pPr>
    </w:p>
    <w:p w14:paraId="2217A5D7" w14:textId="77777777" w:rsidR="003B086B" w:rsidRDefault="003B086B" w:rsidP="00F80976">
      <w:pPr>
        <w:rPr>
          <w:sz w:val="24"/>
          <w:szCs w:val="24"/>
        </w:rPr>
      </w:pPr>
    </w:p>
    <w:p w14:paraId="0041F3E3" w14:textId="77777777" w:rsidR="003B086B" w:rsidRDefault="003B086B" w:rsidP="00F80976">
      <w:pPr>
        <w:rPr>
          <w:sz w:val="24"/>
          <w:szCs w:val="24"/>
        </w:rPr>
      </w:pPr>
    </w:p>
    <w:p w14:paraId="189C3606"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3BD14E49" w14:textId="77777777" w:rsidR="00F80976" w:rsidRDefault="00F80976" w:rsidP="00F80976">
      <w:pPr>
        <w:rPr>
          <w:sz w:val="24"/>
          <w:szCs w:val="24"/>
        </w:rPr>
      </w:pPr>
    </w:p>
    <w:p w14:paraId="67B512A5" w14:textId="25E0982F" w:rsidR="00B32C53" w:rsidRDefault="00E9023F" w:rsidP="00904330">
      <w:pPr>
        <w:widowControl/>
        <w:rPr>
          <w:sz w:val="24"/>
          <w:szCs w:val="24"/>
        </w:rPr>
      </w:pPr>
      <w:r w:rsidRPr="00E9023F">
        <w:rPr>
          <w:sz w:val="24"/>
          <w:szCs w:val="24"/>
        </w:rPr>
        <w:t>$</w:t>
      </w:r>
      <w:r w:rsidR="00146F96">
        <w:rPr>
          <w:sz w:val="24"/>
          <w:szCs w:val="24"/>
        </w:rPr>
        <w:t>278,779.32</w:t>
      </w:r>
      <w:r w:rsidR="003C20D5">
        <w:rPr>
          <w:sz w:val="24"/>
          <w:szCs w:val="24"/>
        </w:rPr>
        <w:t xml:space="preserve"> is the </w:t>
      </w:r>
      <w:r w:rsidR="00B32C53">
        <w:rPr>
          <w:sz w:val="24"/>
          <w:szCs w:val="24"/>
        </w:rPr>
        <w:t xml:space="preserve">total estimated </w:t>
      </w:r>
      <w:r w:rsidR="00B32C53" w:rsidRPr="00B32C53">
        <w:rPr>
          <w:sz w:val="24"/>
          <w:szCs w:val="24"/>
        </w:rPr>
        <w:t>annualized cost to the Federal government</w:t>
      </w:r>
      <w:r w:rsidR="003C20D5">
        <w:rPr>
          <w:sz w:val="24"/>
          <w:szCs w:val="24"/>
        </w:rPr>
        <w:t xml:space="preserve"> according to the</w:t>
      </w:r>
      <w:r w:rsidR="00B32C53">
        <w:rPr>
          <w:sz w:val="24"/>
          <w:szCs w:val="24"/>
        </w:rPr>
        <w:t xml:space="preserve"> </w:t>
      </w:r>
      <w:r w:rsidR="003C20D5">
        <w:rPr>
          <w:sz w:val="24"/>
          <w:szCs w:val="24"/>
        </w:rPr>
        <w:t>methodology desc</w:t>
      </w:r>
      <w:r w:rsidR="00602502">
        <w:rPr>
          <w:sz w:val="24"/>
          <w:szCs w:val="24"/>
        </w:rPr>
        <w:t xml:space="preserve">ribed below; however, this figure does not </w:t>
      </w:r>
      <w:r w:rsidR="00E45105">
        <w:rPr>
          <w:sz w:val="24"/>
          <w:szCs w:val="24"/>
        </w:rPr>
        <w:t xml:space="preserve">reflect </w:t>
      </w:r>
      <w:r w:rsidR="00602502">
        <w:rPr>
          <w:sz w:val="24"/>
          <w:szCs w:val="24"/>
        </w:rPr>
        <w:t>significant website development costs associated with the DOC’s Privacy Shield website.  The DOC’s Privacy Shield website, which performs multiple functions essential to Privacy Shield, has required and continues to require significant investment in terms of time and resources.</w:t>
      </w:r>
    </w:p>
    <w:p w14:paraId="289932C3" w14:textId="77777777" w:rsidR="00B32C53" w:rsidRDefault="00B32C53" w:rsidP="00904330">
      <w:pPr>
        <w:widowControl/>
        <w:rPr>
          <w:sz w:val="24"/>
          <w:szCs w:val="24"/>
        </w:rPr>
      </w:pPr>
    </w:p>
    <w:p w14:paraId="183D2F1F" w14:textId="77777777" w:rsidR="00B32C53" w:rsidRDefault="00B32C53" w:rsidP="00904330">
      <w:pPr>
        <w:widowControl/>
        <w:rPr>
          <w:sz w:val="24"/>
          <w:szCs w:val="24"/>
        </w:rPr>
      </w:pPr>
    </w:p>
    <w:p w14:paraId="7E45684A" w14:textId="77777777" w:rsidR="00C645FC" w:rsidRDefault="00761A92" w:rsidP="00904330">
      <w:pPr>
        <w:widowControl/>
        <w:rPr>
          <w:sz w:val="24"/>
          <w:szCs w:val="24"/>
        </w:rPr>
      </w:pPr>
      <w:r>
        <w:rPr>
          <w:sz w:val="24"/>
          <w:szCs w:val="24"/>
        </w:rPr>
        <w:t>Note</w:t>
      </w:r>
      <w:r w:rsidR="00904330" w:rsidRPr="00904330">
        <w:rPr>
          <w:sz w:val="24"/>
          <w:szCs w:val="24"/>
        </w:rPr>
        <w:t xml:space="preserve">: </w:t>
      </w:r>
      <w:r w:rsidR="00C645FC">
        <w:rPr>
          <w:sz w:val="24"/>
          <w:szCs w:val="24"/>
        </w:rPr>
        <w:t xml:space="preserve">This </w:t>
      </w:r>
      <w:r w:rsidR="00C645FC" w:rsidRPr="00C645FC">
        <w:rPr>
          <w:sz w:val="24"/>
          <w:szCs w:val="24"/>
        </w:rPr>
        <w:t>estimate is calculated by first determining the hourly ra</w:t>
      </w:r>
      <w:r w:rsidR="0011066D">
        <w:rPr>
          <w:sz w:val="24"/>
          <w:szCs w:val="24"/>
        </w:rPr>
        <w:t xml:space="preserve">te, and the estimated time that </w:t>
      </w:r>
      <w:r w:rsidR="00C645FC" w:rsidRPr="00C645FC">
        <w:rPr>
          <w:sz w:val="24"/>
          <w:szCs w:val="24"/>
        </w:rPr>
        <w:t>it takes</w:t>
      </w:r>
      <w:r w:rsidR="0011066D">
        <w:rPr>
          <w:sz w:val="24"/>
          <w:szCs w:val="24"/>
        </w:rPr>
        <w:t xml:space="preserve"> to</w:t>
      </w:r>
      <w:r w:rsidR="00C645FC" w:rsidRPr="00C645FC">
        <w:rPr>
          <w:sz w:val="24"/>
          <w:szCs w:val="24"/>
        </w:rPr>
        <w:t xml:space="preserve"> </w:t>
      </w:r>
      <w:r w:rsidR="00C645FC">
        <w:rPr>
          <w:sz w:val="24"/>
          <w:szCs w:val="24"/>
        </w:rPr>
        <w:t xml:space="preserve">process the form or questionnaire.  </w:t>
      </w:r>
      <w:r w:rsidR="00C645FC" w:rsidRPr="00C645FC">
        <w:rPr>
          <w:sz w:val="24"/>
          <w:szCs w:val="24"/>
        </w:rPr>
        <w:t xml:space="preserve">The hourly rate is calculated by taking the </w:t>
      </w:r>
      <w:r w:rsidR="00C645FC">
        <w:rPr>
          <w:sz w:val="24"/>
          <w:szCs w:val="24"/>
        </w:rPr>
        <w:t xml:space="preserve">approximate </w:t>
      </w:r>
      <w:r w:rsidR="00C645FC" w:rsidRPr="00C645FC">
        <w:rPr>
          <w:sz w:val="24"/>
          <w:szCs w:val="24"/>
        </w:rPr>
        <w:t xml:space="preserve">GS rating/step </w:t>
      </w:r>
      <w:r w:rsidR="00C645FC">
        <w:rPr>
          <w:sz w:val="24"/>
          <w:szCs w:val="24"/>
        </w:rPr>
        <w:t xml:space="preserve">for the type of employee performing the relevant tasks </w:t>
      </w:r>
      <w:r w:rsidR="00C645FC" w:rsidRPr="00C645FC">
        <w:rPr>
          <w:sz w:val="24"/>
          <w:szCs w:val="24"/>
        </w:rPr>
        <w:t>and adding 30% to that rate to accoun</w:t>
      </w:r>
      <w:r w:rsidR="00C645FC">
        <w:rPr>
          <w:sz w:val="24"/>
          <w:szCs w:val="24"/>
        </w:rPr>
        <w:t xml:space="preserve">t for overhead and other </w:t>
      </w:r>
      <w:r w:rsidR="000E3654">
        <w:rPr>
          <w:sz w:val="24"/>
          <w:szCs w:val="24"/>
        </w:rPr>
        <w:t xml:space="preserve">basic </w:t>
      </w:r>
      <w:r w:rsidR="00C645FC">
        <w:rPr>
          <w:sz w:val="24"/>
          <w:szCs w:val="24"/>
        </w:rPr>
        <w:t xml:space="preserve">costs.  For purposes of this calculation </w:t>
      </w:r>
      <w:r w:rsidR="00E00F68">
        <w:rPr>
          <w:sz w:val="24"/>
          <w:szCs w:val="24"/>
        </w:rPr>
        <w:t>$36.14</w:t>
      </w:r>
      <w:r w:rsidR="00C645FC" w:rsidRPr="00C645FC">
        <w:rPr>
          <w:sz w:val="24"/>
          <w:szCs w:val="24"/>
        </w:rPr>
        <w:t>/hour</w:t>
      </w:r>
      <w:r w:rsidR="00C645FC">
        <w:rPr>
          <w:sz w:val="24"/>
          <w:szCs w:val="24"/>
        </w:rPr>
        <w:t xml:space="preserve"> is assumed to be </w:t>
      </w:r>
      <w:r w:rsidR="00C645FC" w:rsidRPr="00C645FC">
        <w:rPr>
          <w:sz w:val="24"/>
          <w:szCs w:val="24"/>
        </w:rPr>
        <w:t>the approximate GS rating/step</w:t>
      </w:r>
      <w:r w:rsidR="00E00F68">
        <w:rPr>
          <w:sz w:val="24"/>
          <w:szCs w:val="24"/>
        </w:rPr>
        <w:t>; therefore, the rate used is $46.98 ($36.14 + $10.84).</w:t>
      </w:r>
    </w:p>
    <w:p w14:paraId="47BEC948" w14:textId="77777777" w:rsidR="00C645FC" w:rsidRDefault="00C645FC" w:rsidP="00904330">
      <w:pPr>
        <w:widowControl/>
        <w:rPr>
          <w:sz w:val="24"/>
          <w:szCs w:val="24"/>
        </w:rPr>
      </w:pPr>
    </w:p>
    <w:p w14:paraId="7D3CA64B" w14:textId="77777777" w:rsidR="00A131AE" w:rsidRDefault="00A131AE" w:rsidP="00904330">
      <w:pPr>
        <w:widowControl/>
        <w:rPr>
          <w:sz w:val="24"/>
          <w:szCs w:val="24"/>
        </w:rPr>
      </w:pPr>
    </w:p>
    <w:p w14:paraId="1AC494F8" w14:textId="77777777" w:rsidR="00A131AE" w:rsidRDefault="00A131AE" w:rsidP="00904330">
      <w:pPr>
        <w:widowControl/>
        <w:rPr>
          <w:sz w:val="24"/>
          <w:szCs w:val="24"/>
        </w:rPr>
      </w:pPr>
    </w:p>
    <w:p w14:paraId="02939C2E" w14:textId="77777777" w:rsidR="00A131AE" w:rsidRPr="00A131AE" w:rsidRDefault="00A131AE" w:rsidP="00904330">
      <w:pPr>
        <w:widowControl/>
        <w:rPr>
          <w:sz w:val="24"/>
          <w:szCs w:val="24"/>
          <w:u w:val="single"/>
        </w:rPr>
      </w:pPr>
      <w:r w:rsidRPr="00A131AE">
        <w:rPr>
          <w:sz w:val="24"/>
          <w:szCs w:val="24"/>
          <w:u w:val="single"/>
        </w:rPr>
        <w:t>Self-Certification Form</w:t>
      </w:r>
    </w:p>
    <w:p w14:paraId="73DB3905" w14:textId="77777777" w:rsidR="00904330" w:rsidRPr="00904330" w:rsidRDefault="00904330" w:rsidP="00904330">
      <w:pPr>
        <w:widowContro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04330" w:rsidRPr="00904330" w14:paraId="20650026" w14:textId="77777777" w:rsidTr="00761A92">
        <w:tc>
          <w:tcPr>
            <w:tcW w:w="1915" w:type="dxa"/>
            <w:shd w:val="clear" w:color="auto" w:fill="auto"/>
          </w:tcPr>
          <w:p w14:paraId="3C276A62"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Type of Response</w:t>
            </w:r>
          </w:p>
        </w:tc>
        <w:tc>
          <w:tcPr>
            <w:tcW w:w="1915" w:type="dxa"/>
            <w:shd w:val="clear" w:color="auto" w:fill="auto"/>
          </w:tcPr>
          <w:p w14:paraId="4F28FBDB"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Response Time</w:t>
            </w:r>
          </w:p>
        </w:tc>
        <w:tc>
          <w:tcPr>
            <w:tcW w:w="1915" w:type="dxa"/>
            <w:shd w:val="clear" w:color="auto" w:fill="auto"/>
          </w:tcPr>
          <w:p w14:paraId="7252DA9F"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 xml:space="preserve">No. of </w:t>
            </w:r>
            <w:r w:rsidRPr="00904330">
              <w:rPr>
                <w:rFonts w:eastAsia="Calibri"/>
                <w:sz w:val="22"/>
                <w:szCs w:val="22"/>
              </w:rPr>
              <w:lastRenderedPageBreak/>
              <w:t>Respondents</w:t>
            </w:r>
          </w:p>
        </w:tc>
        <w:tc>
          <w:tcPr>
            <w:tcW w:w="1915" w:type="dxa"/>
            <w:shd w:val="clear" w:color="auto" w:fill="auto"/>
          </w:tcPr>
          <w:p w14:paraId="6F99EC56"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lastRenderedPageBreak/>
              <w:t xml:space="preserve">No. of Responses </w:t>
            </w:r>
          </w:p>
        </w:tc>
        <w:tc>
          <w:tcPr>
            <w:tcW w:w="1916" w:type="dxa"/>
            <w:shd w:val="clear" w:color="auto" w:fill="auto"/>
          </w:tcPr>
          <w:p w14:paraId="7F0C92B4"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Total Hours</w:t>
            </w:r>
          </w:p>
        </w:tc>
      </w:tr>
      <w:tr w:rsidR="00904330" w:rsidRPr="00904330" w14:paraId="50990E91" w14:textId="77777777" w:rsidTr="00761A92">
        <w:tc>
          <w:tcPr>
            <w:tcW w:w="1915" w:type="dxa"/>
            <w:shd w:val="clear" w:color="auto" w:fill="auto"/>
          </w:tcPr>
          <w:p w14:paraId="5DC375EA" w14:textId="77777777" w:rsidR="00904330" w:rsidRPr="00904330" w:rsidRDefault="00904330" w:rsidP="00BC0029">
            <w:pPr>
              <w:widowControl/>
              <w:autoSpaceDE/>
              <w:autoSpaceDN/>
              <w:adjustRightInd/>
              <w:rPr>
                <w:rFonts w:eastAsia="Calibri"/>
                <w:sz w:val="22"/>
                <w:szCs w:val="22"/>
              </w:rPr>
            </w:pPr>
            <w:r w:rsidRPr="00904330">
              <w:rPr>
                <w:rFonts w:eastAsia="Calibri"/>
                <w:sz w:val="22"/>
                <w:szCs w:val="22"/>
              </w:rPr>
              <w:t xml:space="preserve">Review and processing of initial self-certification or recertification applications </w:t>
            </w:r>
          </w:p>
        </w:tc>
        <w:tc>
          <w:tcPr>
            <w:tcW w:w="1915" w:type="dxa"/>
            <w:shd w:val="clear" w:color="auto" w:fill="auto"/>
          </w:tcPr>
          <w:p w14:paraId="2E8F701E" w14:textId="77777777" w:rsidR="00761A92" w:rsidRDefault="00C203F9" w:rsidP="00904330">
            <w:pPr>
              <w:widowControl/>
              <w:autoSpaceDE/>
              <w:autoSpaceDN/>
              <w:adjustRightInd/>
              <w:rPr>
                <w:rFonts w:eastAsia="Calibri"/>
                <w:sz w:val="22"/>
                <w:szCs w:val="22"/>
              </w:rPr>
            </w:pPr>
            <w:r>
              <w:rPr>
                <w:rFonts w:eastAsia="Calibri"/>
                <w:sz w:val="22"/>
                <w:szCs w:val="22"/>
              </w:rPr>
              <w:t>1</w:t>
            </w:r>
            <w:r w:rsidR="00761A92">
              <w:rPr>
                <w:rFonts w:eastAsia="Calibri"/>
                <w:sz w:val="22"/>
                <w:szCs w:val="22"/>
              </w:rPr>
              <w:t>.</w:t>
            </w:r>
            <w:r w:rsidR="002A3629">
              <w:rPr>
                <w:rFonts w:eastAsia="Calibri"/>
                <w:sz w:val="22"/>
                <w:szCs w:val="22"/>
              </w:rPr>
              <w:t>67</w:t>
            </w:r>
            <w:r w:rsidR="00761A92">
              <w:rPr>
                <w:rFonts w:eastAsia="Calibri"/>
                <w:sz w:val="22"/>
                <w:szCs w:val="22"/>
              </w:rPr>
              <w:t xml:space="preserve"> hours </w:t>
            </w:r>
          </w:p>
          <w:p w14:paraId="4FCD0E22" w14:textId="77777777" w:rsidR="00904330" w:rsidRPr="00904330" w:rsidRDefault="00761A92" w:rsidP="00904330">
            <w:pPr>
              <w:widowControl/>
              <w:autoSpaceDE/>
              <w:autoSpaceDN/>
              <w:adjustRightInd/>
              <w:rPr>
                <w:rFonts w:eastAsia="Calibri"/>
                <w:sz w:val="22"/>
                <w:szCs w:val="22"/>
              </w:rPr>
            </w:pPr>
            <w:r>
              <w:rPr>
                <w:rFonts w:eastAsia="Calibri"/>
                <w:sz w:val="22"/>
                <w:szCs w:val="22"/>
              </w:rPr>
              <w:t xml:space="preserve">(i.e., </w:t>
            </w:r>
            <w:r w:rsidR="00C203F9">
              <w:rPr>
                <w:rFonts w:eastAsia="Calibri"/>
                <w:sz w:val="22"/>
                <w:szCs w:val="22"/>
              </w:rPr>
              <w:t>100</w:t>
            </w:r>
            <w:r w:rsidR="00904330" w:rsidRPr="00904330">
              <w:rPr>
                <w:rFonts w:eastAsia="Calibri"/>
                <w:sz w:val="22"/>
                <w:szCs w:val="22"/>
              </w:rPr>
              <w:t xml:space="preserve"> minutes</w:t>
            </w:r>
            <w:r>
              <w:rPr>
                <w:rFonts w:eastAsia="Calibri"/>
                <w:sz w:val="22"/>
                <w:szCs w:val="22"/>
              </w:rPr>
              <w:t>)</w:t>
            </w:r>
          </w:p>
        </w:tc>
        <w:tc>
          <w:tcPr>
            <w:tcW w:w="1915" w:type="dxa"/>
            <w:shd w:val="clear" w:color="auto" w:fill="auto"/>
          </w:tcPr>
          <w:p w14:paraId="08A40306" w14:textId="55EBC711" w:rsidR="00904330" w:rsidRPr="00904330" w:rsidRDefault="00904330" w:rsidP="00F4582A">
            <w:pPr>
              <w:widowControl/>
              <w:autoSpaceDE/>
              <w:autoSpaceDN/>
              <w:adjustRightInd/>
              <w:rPr>
                <w:rFonts w:eastAsia="Calibri"/>
                <w:sz w:val="22"/>
                <w:szCs w:val="22"/>
              </w:rPr>
            </w:pPr>
            <w:r>
              <w:rPr>
                <w:rFonts w:eastAsia="Calibri"/>
                <w:sz w:val="22"/>
                <w:szCs w:val="22"/>
              </w:rPr>
              <w:t>3,</w:t>
            </w:r>
            <w:r w:rsidR="00F4582A">
              <w:rPr>
                <w:rFonts w:eastAsia="Calibri"/>
                <w:sz w:val="22"/>
                <w:szCs w:val="22"/>
              </w:rPr>
              <w:t xml:space="preserve">000 </w:t>
            </w:r>
            <w:r w:rsidR="00A131AE">
              <w:rPr>
                <w:rFonts w:eastAsia="Calibri"/>
                <w:sz w:val="22"/>
                <w:szCs w:val="22"/>
              </w:rPr>
              <w:t>per year</w:t>
            </w:r>
          </w:p>
        </w:tc>
        <w:tc>
          <w:tcPr>
            <w:tcW w:w="1915" w:type="dxa"/>
            <w:shd w:val="clear" w:color="auto" w:fill="auto"/>
          </w:tcPr>
          <w:p w14:paraId="1714BA66" w14:textId="38D103C4" w:rsidR="00904330" w:rsidRPr="00904330" w:rsidRDefault="00904330" w:rsidP="00F4582A">
            <w:pPr>
              <w:widowControl/>
              <w:autoSpaceDE/>
              <w:autoSpaceDN/>
              <w:adjustRightInd/>
              <w:rPr>
                <w:rFonts w:eastAsia="Calibri"/>
                <w:sz w:val="22"/>
                <w:szCs w:val="22"/>
              </w:rPr>
            </w:pPr>
            <w:r>
              <w:rPr>
                <w:rFonts w:eastAsia="Calibri"/>
                <w:sz w:val="22"/>
                <w:szCs w:val="22"/>
              </w:rPr>
              <w:t>3,</w:t>
            </w:r>
            <w:r w:rsidR="00F4582A">
              <w:rPr>
                <w:rFonts w:eastAsia="Calibri"/>
                <w:sz w:val="22"/>
                <w:szCs w:val="22"/>
              </w:rPr>
              <w:t xml:space="preserve">000 </w:t>
            </w:r>
            <w:r w:rsidR="00A131AE">
              <w:rPr>
                <w:rFonts w:eastAsia="Calibri"/>
                <w:sz w:val="22"/>
                <w:szCs w:val="22"/>
              </w:rPr>
              <w:t>per year</w:t>
            </w:r>
          </w:p>
        </w:tc>
        <w:tc>
          <w:tcPr>
            <w:tcW w:w="1916" w:type="dxa"/>
            <w:shd w:val="clear" w:color="auto" w:fill="auto"/>
          </w:tcPr>
          <w:p w14:paraId="113F9DE5" w14:textId="64339E6D" w:rsidR="00904330" w:rsidRPr="00904330" w:rsidRDefault="00F4582A" w:rsidP="002425F3">
            <w:pPr>
              <w:widowControl/>
              <w:autoSpaceDE/>
              <w:autoSpaceDN/>
              <w:adjustRightInd/>
              <w:rPr>
                <w:rFonts w:eastAsia="Calibri"/>
                <w:sz w:val="22"/>
                <w:szCs w:val="22"/>
              </w:rPr>
            </w:pPr>
            <w:r>
              <w:rPr>
                <w:rFonts w:eastAsia="Calibri"/>
                <w:sz w:val="22"/>
                <w:szCs w:val="22"/>
              </w:rPr>
              <w:t xml:space="preserve">5,010 </w:t>
            </w:r>
            <w:r w:rsidR="00A131AE">
              <w:rPr>
                <w:rFonts w:eastAsia="Calibri"/>
                <w:sz w:val="22"/>
                <w:szCs w:val="22"/>
              </w:rPr>
              <w:t>per year</w:t>
            </w:r>
          </w:p>
        </w:tc>
      </w:tr>
    </w:tbl>
    <w:p w14:paraId="1AD0A93E"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51F97DD3" w14:textId="77777777" w:rsid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sidR="00C203F9">
        <w:rPr>
          <w:sz w:val="24"/>
          <w:szCs w:val="24"/>
        </w:rPr>
        <w:t xml:space="preserve"> per response: Response Time (1.67 hours</w:t>
      </w:r>
      <w:r w:rsidR="00CC653C">
        <w:rPr>
          <w:sz w:val="24"/>
          <w:szCs w:val="24"/>
        </w:rPr>
        <w:t>) x Hourly Rate ($46.98</w:t>
      </w:r>
      <w:r w:rsidRPr="00904330">
        <w:rPr>
          <w:sz w:val="24"/>
          <w:szCs w:val="24"/>
        </w:rPr>
        <w:t>/hour) =</w:t>
      </w:r>
      <w:r w:rsidR="007B3C56">
        <w:rPr>
          <w:sz w:val="24"/>
          <w:szCs w:val="24"/>
        </w:rPr>
        <w:t xml:space="preserve"> $</w:t>
      </w:r>
      <w:r w:rsidR="00C203F9">
        <w:rPr>
          <w:sz w:val="24"/>
          <w:szCs w:val="24"/>
        </w:rPr>
        <w:t>78.46</w:t>
      </w:r>
    </w:p>
    <w:p w14:paraId="6B5CDA5F" w14:textId="77777777" w:rsidR="00CC653C" w:rsidRPr="00904330" w:rsidRDefault="00CC653C"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4325CBB" w14:textId="0CC003BD"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C203F9">
        <w:rPr>
          <w:sz w:val="24"/>
          <w:szCs w:val="24"/>
        </w:rPr>
        <w:t>: Total Hours (</w:t>
      </w:r>
      <w:r w:rsidR="00F4582A">
        <w:rPr>
          <w:sz w:val="24"/>
          <w:szCs w:val="24"/>
        </w:rPr>
        <w:t>5,010</w:t>
      </w:r>
      <w:r w:rsidR="00CC653C">
        <w:rPr>
          <w:sz w:val="24"/>
          <w:szCs w:val="24"/>
        </w:rPr>
        <w:t xml:space="preserve"> hours) x Hourly Rate ($46.98</w:t>
      </w:r>
      <w:r w:rsidR="00E61F47">
        <w:rPr>
          <w:sz w:val="24"/>
          <w:szCs w:val="24"/>
        </w:rPr>
        <w:t>/hour) = $</w:t>
      </w:r>
      <w:r w:rsidR="00E83268">
        <w:rPr>
          <w:sz w:val="24"/>
          <w:szCs w:val="24"/>
        </w:rPr>
        <w:t>2</w:t>
      </w:r>
      <w:r w:rsidR="00F4582A">
        <w:rPr>
          <w:sz w:val="24"/>
          <w:szCs w:val="24"/>
        </w:rPr>
        <w:t>35,369.80</w:t>
      </w:r>
    </w:p>
    <w:p w14:paraId="7B1C5343" w14:textId="77777777" w:rsidR="00904330" w:rsidRDefault="00904330" w:rsidP="00F80976">
      <w:pPr>
        <w:pStyle w:val="BodyText"/>
        <w:spacing w:before="69"/>
        <w:ind w:left="0"/>
      </w:pPr>
    </w:p>
    <w:p w14:paraId="08B32FAC" w14:textId="77777777" w:rsidR="00F80976" w:rsidRDefault="00F80976" w:rsidP="00F80976">
      <w:pPr>
        <w:rPr>
          <w:sz w:val="24"/>
          <w:szCs w:val="24"/>
        </w:rPr>
      </w:pPr>
    </w:p>
    <w:p w14:paraId="5D38968D" w14:textId="77777777" w:rsidR="00A131AE" w:rsidRPr="00EF1DF6" w:rsidRDefault="00A131AE" w:rsidP="00A131AE">
      <w:pPr>
        <w:rPr>
          <w:sz w:val="24"/>
          <w:szCs w:val="24"/>
          <w:u w:val="single"/>
        </w:rPr>
      </w:pPr>
      <w:r w:rsidRPr="00EF1DF6">
        <w:rPr>
          <w:sz w:val="24"/>
          <w:szCs w:val="24"/>
          <w:u w:val="single"/>
        </w:rPr>
        <w:t>Failure to Recertify Questionnaire</w:t>
      </w:r>
    </w:p>
    <w:p w14:paraId="5EF47A7C"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5BEFDD7C" w14:textId="77777777" w:rsidTr="0099200F">
        <w:tc>
          <w:tcPr>
            <w:tcW w:w="1915" w:type="dxa"/>
            <w:shd w:val="clear" w:color="auto" w:fill="auto"/>
          </w:tcPr>
          <w:p w14:paraId="640BCA06" w14:textId="77777777" w:rsidR="00A131AE" w:rsidRPr="009F732D" w:rsidRDefault="00A131AE" w:rsidP="0099200F">
            <w:pPr>
              <w:rPr>
                <w:sz w:val="24"/>
                <w:szCs w:val="24"/>
              </w:rPr>
            </w:pPr>
            <w:r w:rsidRPr="009F732D">
              <w:rPr>
                <w:sz w:val="24"/>
                <w:szCs w:val="24"/>
              </w:rPr>
              <w:t>Type of Response</w:t>
            </w:r>
          </w:p>
        </w:tc>
        <w:tc>
          <w:tcPr>
            <w:tcW w:w="1915" w:type="dxa"/>
            <w:shd w:val="clear" w:color="auto" w:fill="auto"/>
          </w:tcPr>
          <w:p w14:paraId="3352465C"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76620CC3"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2A9090C6"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070EC031" w14:textId="77777777" w:rsidR="00A131AE" w:rsidRPr="009F732D" w:rsidRDefault="00A131AE" w:rsidP="0099200F">
            <w:pPr>
              <w:rPr>
                <w:sz w:val="24"/>
                <w:szCs w:val="24"/>
              </w:rPr>
            </w:pPr>
            <w:r w:rsidRPr="009F732D">
              <w:rPr>
                <w:sz w:val="24"/>
                <w:szCs w:val="24"/>
              </w:rPr>
              <w:t>Total Hours</w:t>
            </w:r>
          </w:p>
        </w:tc>
      </w:tr>
      <w:tr w:rsidR="00A131AE" w:rsidRPr="009F732D" w14:paraId="0002B775" w14:textId="77777777" w:rsidTr="0099200F">
        <w:tc>
          <w:tcPr>
            <w:tcW w:w="1915" w:type="dxa"/>
            <w:shd w:val="clear" w:color="auto" w:fill="auto"/>
          </w:tcPr>
          <w:p w14:paraId="1C10B50B" w14:textId="77777777" w:rsidR="00A131AE" w:rsidRPr="009F732D" w:rsidRDefault="00E83268" w:rsidP="0099200F">
            <w:pPr>
              <w:rPr>
                <w:sz w:val="24"/>
                <w:szCs w:val="24"/>
              </w:rPr>
            </w:pPr>
            <w:r w:rsidRPr="00E83268">
              <w:rPr>
                <w:sz w:val="24"/>
                <w:szCs w:val="24"/>
              </w:rPr>
              <w:t xml:space="preserve">Review and processing of </w:t>
            </w:r>
            <w:r w:rsidR="00A131AE">
              <w:rPr>
                <w:sz w:val="24"/>
                <w:szCs w:val="24"/>
              </w:rPr>
              <w:t>Failure to Recertify Questionnaire</w:t>
            </w:r>
          </w:p>
        </w:tc>
        <w:tc>
          <w:tcPr>
            <w:tcW w:w="1915" w:type="dxa"/>
            <w:shd w:val="clear" w:color="auto" w:fill="auto"/>
          </w:tcPr>
          <w:p w14:paraId="47FE160D" w14:textId="77777777" w:rsidR="00A131AE" w:rsidRPr="009F732D" w:rsidRDefault="00E83268" w:rsidP="0099200F">
            <w:pPr>
              <w:rPr>
                <w:sz w:val="24"/>
                <w:szCs w:val="24"/>
              </w:rPr>
            </w:pPr>
            <w:r>
              <w:rPr>
                <w:sz w:val="24"/>
                <w:szCs w:val="24"/>
              </w:rPr>
              <w:t>1</w:t>
            </w:r>
            <w:r w:rsidR="00A131AE" w:rsidRPr="00247E9C">
              <w:rPr>
                <w:sz w:val="24"/>
                <w:szCs w:val="24"/>
              </w:rPr>
              <w:t>.</w:t>
            </w:r>
            <w:r>
              <w:rPr>
                <w:sz w:val="24"/>
                <w:szCs w:val="24"/>
              </w:rPr>
              <w:t>33</w:t>
            </w:r>
            <w:r w:rsidR="00A131AE" w:rsidRPr="00247E9C">
              <w:rPr>
                <w:sz w:val="24"/>
                <w:szCs w:val="24"/>
              </w:rPr>
              <w:t xml:space="preserve"> hours (i.e.,</w:t>
            </w:r>
            <w:r w:rsidR="00A131AE">
              <w:rPr>
                <w:sz w:val="24"/>
                <w:szCs w:val="24"/>
              </w:rPr>
              <w:t xml:space="preserve"> </w:t>
            </w:r>
            <w:r>
              <w:rPr>
                <w:sz w:val="24"/>
                <w:szCs w:val="24"/>
              </w:rPr>
              <w:t>80</w:t>
            </w:r>
            <w:r w:rsidR="00A131AE" w:rsidRPr="00247E9C">
              <w:rPr>
                <w:sz w:val="24"/>
                <w:szCs w:val="24"/>
              </w:rPr>
              <w:t xml:space="preserve"> minutes)</w:t>
            </w:r>
          </w:p>
        </w:tc>
        <w:tc>
          <w:tcPr>
            <w:tcW w:w="1915" w:type="dxa"/>
            <w:shd w:val="clear" w:color="auto" w:fill="auto"/>
          </w:tcPr>
          <w:p w14:paraId="79A0CD42" w14:textId="3D5C23BB" w:rsidR="00A131AE" w:rsidRPr="009F732D" w:rsidRDefault="00E9023F" w:rsidP="0099200F">
            <w:pPr>
              <w:rPr>
                <w:sz w:val="24"/>
                <w:szCs w:val="24"/>
              </w:rPr>
            </w:pPr>
            <w:r>
              <w:rPr>
                <w:sz w:val="24"/>
                <w:szCs w:val="24"/>
              </w:rPr>
              <w:t>3</w:t>
            </w:r>
            <w:r w:rsidR="00F4582A">
              <w:rPr>
                <w:sz w:val="24"/>
                <w:szCs w:val="24"/>
              </w:rPr>
              <w:t>00</w:t>
            </w:r>
            <w:r w:rsidR="00A131AE">
              <w:rPr>
                <w:sz w:val="24"/>
                <w:szCs w:val="24"/>
              </w:rPr>
              <w:t xml:space="preserve"> per year</w:t>
            </w:r>
          </w:p>
        </w:tc>
        <w:tc>
          <w:tcPr>
            <w:tcW w:w="1915" w:type="dxa"/>
            <w:shd w:val="clear" w:color="auto" w:fill="auto"/>
          </w:tcPr>
          <w:p w14:paraId="28EF4355" w14:textId="12D38E02" w:rsidR="00A131AE" w:rsidRPr="009F732D" w:rsidRDefault="00E9023F" w:rsidP="0099200F">
            <w:pPr>
              <w:rPr>
                <w:sz w:val="24"/>
                <w:szCs w:val="24"/>
              </w:rPr>
            </w:pPr>
            <w:r>
              <w:rPr>
                <w:sz w:val="24"/>
                <w:szCs w:val="24"/>
              </w:rPr>
              <w:t>3</w:t>
            </w:r>
            <w:r w:rsidR="00F4582A">
              <w:rPr>
                <w:sz w:val="24"/>
                <w:szCs w:val="24"/>
              </w:rPr>
              <w:t>00</w:t>
            </w:r>
            <w:r w:rsidR="00A131AE">
              <w:rPr>
                <w:sz w:val="24"/>
                <w:szCs w:val="24"/>
              </w:rPr>
              <w:t xml:space="preserve"> per year</w:t>
            </w:r>
          </w:p>
        </w:tc>
        <w:tc>
          <w:tcPr>
            <w:tcW w:w="1916" w:type="dxa"/>
            <w:shd w:val="clear" w:color="auto" w:fill="auto"/>
          </w:tcPr>
          <w:p w14:paraId="7DF6CC26" w14:textId="58FBAABB" w:rsidR="00A131AE" w:rsidRPr="009F732D" w:rsidRDefault="00F4582A" w:rsidP="0099200F">
            <w:pPr>
              <w:rPr>
                <w:sz w:val="24"/>
                <w:szCs w:val="24"/>
              </w:rPr>
            </w:pPr>
            <w:r>
              <w:rPr>
                <w:sz w:val="24"/>
                <w:szCs w:val="24"/>
              </w:rPr>
              <w:t>399</w:t>
            </w:r>
            <w:r w:rsidR="00A131AE">
              <w:rPr>
                <w:sz w:val="24"/>
                <w:szCs w:val="24"/>
              </w:rPr>
              <w:t xml:space="preserve"> per year</w:t>
            </w:r>
          </w:p>
        </w:tc>
      </w:tr>
    </w:tbl>
    <w:p w14:paraId="0344BB7B" w14:textId="77777777" w:rsidR="00A131AE" w:rsidRDefault="00A131AE" w:rsidP="00A131AE">
      <w:pPr>
        <w:rPr>
          <w:sz w:val="24"/>
          <w:szCs w:val="24"/>
        </w:rPr>
      </w:pPr>
    </w:p>
    <w:p w14:paraId="7ED90518" w14:textId="77777777" w:rsidR="00D13898" w:rsidRPr="00904330"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(1</w:t>
      </w:r>
      <w:r w:rsidR="00E83268">
        <w:rPr>
          <w:sz w:val="24"/>
          <w:szCs w:val="24"/>
        </w:rPr>
        <w:t>.33 hours</w:t>
      </w:r>
      <w:r w:rsidR="00F3619B">
        <w:rPr>
          <w:sz w:val="24"/>
          <w:szCs w:val="24"/>
        </w:rPr>
        <w:t>) x Hourly Rate ($46.98</w:t>
      </w:r>
      <w:r w:rsidRPr="00904330">
        <w:rPr>
          <w:sz w:val="24"/>
          <w:szCs w:val="24"/>
        </w:rPr>
        <w:t>/hour) =</w:t>
      </w:r>
      <w:r w:rsidR="00E83268">
        <w:rPr>
          <w:sz w:val="24"/>
          <w:szCs w:val="24"/>
        </w:rPr>
        <w:t xml:space="preserve"> $62</w:t>
      </w:r>
      <w:r w:rsidR="00F3619B">
        <w:rPr>
          <w:sz w:val="24"/>
          <w:szCs w:val="24"/>
        </w:rPr>
        <w:t>.</w:t>
      </w:r>
      <w:r w:rsidR="00E83268">
        <w:rPr>
          <w:sz w:val="24"/>
          <w:szCs w:val="24"/>
        </w:rPr>
        <w:t>48</w:t>
      </w:r>
    </w:p>
    <w:p w14:paraId="66A56639" w14:textId="77777777" w:rsidR="00D13898" w:rsidRPr="00904330"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724F7DEF" w14:textId="495FCF83" w:rsidR="00D13898" w:rsidRPr="00E61F47"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E9023F">
        <w:rPr>
          <w:sz w:val="24"/>
          <w:szCs w:val="24"/>
        </w:rPr>
        <w:t>: Total Hours (</w:t>
      </w:r>
      <w:r w:rsidR="00F4582A">
        <w:rPr>
          <w:sz w:val="24"/>
          <w:szCs w:val="24"/>
        </w:rPr>
        <w:t>399</w:t>
      </w:r>
      <w:r w:rsidR="00F3619B">
        <w:rPr>
          <w:sz w:val="24"/>
          <w:szCs w:val="24"/>
        </w:rPr>
        <w:t xml:space="preserve"> hours) </w:t>
      </w:r>
      <w:r w:rsidR="009972B3">
        <w:rPr>
          <w:sz w:val="24"/>
          <w:szCs w:val="24"/>
        </w:rPr>
        <w:t>x</w:t>
      </w:r>
      <w:r w:rsidR="00E9023F">
        <w:rPr>
          <w:sz w:val="24"/>
          <w:szCs w:val="24"/>
        </w:rPr>
        <w:t xml:space="preserve"> Hourly Rate ($46.98/hour) = $</w:t>
      </w:r>
      <w:r w:rsidR="00F4582A">
        <w:rPr>
          <w:sz w:val="24"/>
          <w:szCs w:val="24"/>
        </w:rPr>
        <w:t>18,745.02</w:t>
      </w:r>
    </w:p>
    <w:p w14:paraId="6E9F22DF" w14:textId="77777777" w:rsidR="00D13898" w:rsidRDefault="00D13898" w:rsidP="00A131AE">
      <w:pPr>
        <w:rPr>
          <w:sz w:val="24"/>
          <w:szCs w:val="24"/>
        </w:rPr>
      </w:pPr>
    </w:p>
    <w:p w14:paraId="6A09B853" w14:textId="77777777" w:rsidR="00A131AE" w:rsidRDefault="00A131AE" w:rsidP="00A131AE">
      <w:pPr>
        <w:rPr>
          <w:sz w:val="24"/>
          <w:szCs w:val="24"/>
        </w:rPr>
      </w:pPr>
    </w:p>
    <w:p w14:paraId="11F136F9" w14:textId="77777777" w:rsidR="00A131AE" w:rsidRPr="009F146C" w:rsidRDefault="00A131AE" w:rsidP="00A131AE">
      <w:pPr>
        <w:rPr>
          <w:sz w:val="24"/>
          <w:szCs w:val="24"/>
          <w:u w:val="single"/>
        </w:rPr>
      </w:pPr>
      <w:r w:rsidRPr="00227F02">
        <w:rPr>
          <w:sz w:val="24"/>
          <w:szCs w:val="24"/>
          <w:u w:val="single"/>
        </w:rPr>
        <w:t>Voluntary Withdrawal Questionnaire</w:t>
      </w:r>
    </w:p>
    <w:p w14:paraId="6DD6BABB"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F146C" w:rsidRPr="009F732D" w14:paraId="08FB5315" w14:textId="77777777" w:rsidTr="0099200F">
        <w:tc>
          <w:tcPr>
            <w:tcW w:w="1915" w:type="dxa"/>
            <w:shd w:val="clear" w:color="auto" w:fill="auto"/>
          </w:tcPr>
          <w:p w14:paraId="61C694B0" w14:textId="77777777" w:rsidR="009F146C" w:rsidRPr="009F732D" w:rsidRDefault="009F146C" w:rsidP="0099200F">
            <w:pPr>
              <w:rPr>
                <w:sz w:val="24"/>
                <w:szCs w:val="24"/>
              </w:rPr>
            </w:pPr>
            <w:r w:rsidRPr="009F732D">
              <w:rPr>
                <w:sz w:val="24"/>
                <w:szCs w:val="24"/>
              </w:rPr>
              <w:t>Type of Response</w:t>
            </w:r>
          </w:p>
        </w:tc>
        <w:tc>
          <w:tcPr>
            <w:tcW w:w="1915" w:type="dxa"/>
            <w:shd w:val="clear" w:color="auto" w:fill="auto"/>
          </w:tcPr>
          <w:p w14:paraId="1A430E6A" w14:textId="77777777" w:rsidR="009F146C" w:rsidRPr="009F732D" w:rsidRDefault="009F146C" w:rsidP="0099200F">
            <w:pPr>
              <w:rPr>
                <w:sz w:val="24"/>
                <w:szCs w:val="24"/>
              </w:rPr>
            </w:pPr>
            <w:r w:rsidRPr="009F732D">
              <w:rPr>
                <w:sz w:val="24"/>
                <w:szCs w:val="24"/>
              </w:rPr>
              <w:t>Response Time</w:t>
            </w:r>
          </w:p>
        </w:tc>
        <w:tc>
          <w:tcPr>
            <w:tcW w:w="1915" w:type="dxa"/>
            <w:shd w:val="clear" w:color="auto" w:fill="auto"/>
          </w:tcPr>
          <w:p w14:paraId="198CB042" w14:textId="77777777" w:rsidR="009F146C" w:rsidRPr="009F732D" w:rsidRDefault="009F146C" w:rsidP="0099200F">
            <w:pPr>
              <w:rPr>
                <w:sz w:val="24"/>
                <w:szCs w:val="24"/>
              </w:rPr>
            </w:pPr>
            <w:r w:rsidRPr="009F732D">
              <w:rPr>
                <w:sz w:val="24"/>
                <w:szCs w:val="24"/>
              </w:rPr>
              <w:t>No. of Respondents</w:t>
            </w:r>
          </w:p>
        </w:tc>
        <w:tc>
          <w:tcPr>
            <w:tcW w:w="1915" w:type="dxa"/>
            <w:shd w:val="clear" w:color="auto" w:fill="auto"/>
          </w:tcPr>
          <w:p w14:paraId="45528CD9" w14:textId="77777777" w:rsidR="009F146C" w:rsidRPr="009F732D" w:rsidRDefault="009F146C" w:rsidP="0099200F">
            <w:pPr>
              <w:rPr>
                <w:sz w:val="24"/>
                <w:szCs w:val="24"/>
              </w:rPr>
            </w:pPr>
            <w:r w:rsidRPr="009F732D">
              <w:rPr>
                <w:sz w:val="24"/>
                <w:szCs w:val="24"/>
              </w:rPr>
              <w:t xml:space="preserve">No. of Responses </w:t>
            </w:r>
          </w:p>
        </w:tc>
        <w:tc>
          <w:tcPr>
            <w:tcW w:w="1916" w:type="dxa"/>
            <w:shd w:val="clear" w:color="auto" w:fill="auto"/>
          </w:tcPr>
          <w:p w14:paraId="0AF23581" w14:textId="77777777" w:rsidR="009F146C" w:rsidRPr="009F732D" w:rsidRDefault="009F146C" w:rsidP="0099200F">
            <w:pPr>
              <w:rPr>
                <w:sz w:val="24"/>
                <w:szCs w:val="24"/>
              </w:rPr>
            </w:pPr>
            <w:r w:rsidRPr="009F732D">
              <w:rPr>
                <w:sz w:val="24"/>
                <w:szCs w:val="24"/>
              </w:rPr>
              <w:t>Total Hours</w:t>
            </w:r>
          </w:p>
        </w:tc>
      </w:tr>
      <w:tr w:rsidR="009F146C" w:rsidRPr="009F732D" w14:paraId="26B075D3" w14:textId="77777777" w:rsidTr="0099200F">
        <w:tc>
          <w:tcPr>
            <w:tcW w:w="1915" w:type="dxa"/>
            <w:shd w:val="clear" w:color="auto" w:fill="auto"/>
          </w:tcPr>
          <w:p w14:paraId="2CAF0F77" w14:textId="77777777" w:rsidR="009F146C" w:rsidRPr="009F732D" w:rsidRDefault="00E83268" w:rsidP="0099200F">
            <w:pPr>
              <w:rPr>
                <w:sz w:val="24"/>
                <w:szCs w:val="24"/>
              </w:rPr>
            </w:pPr>
            <w:r w:rsidRPr="00E83268">
              <w:rPr>
                <w:sz w:val="24"/>
                <w:szCs w:val="24"/>
              </w:rPr>
              <w:t xml:space="preserve">Review and processing of </w:t>
            </w:r>
            <w:r w:rsidR="009F146C" w:rsidRPr="00597AF7">
              <w:rPr>
                <w:sz w:val="24"/>
                <w:szCs w:val="24"/>
              </w:rPr>
              <w:t>Voluntary Withdrawal Questionnaire</w:t>
            </w:r>
          </w:p>
        </w:tc>
        <w:tc>
          <w:tcPr>
            <w:tcW w:w="1915" w:type="dxa"/>
            <w:shd w:val="clear" w:color="auto" w:fill="auto"/>
          </w:tcPr>
          <w:p w14:paraId="52F122F8" w14:textId="77777777" w:rsidR="009F146C" w:rsidRPr="009F732D" w:rsidRDefault="009972B3" w:rsidP="0099200F">
            <w:pPr>
              <w:rPr>
                <w:sz w:val="24"/>
                <w:szCs w:val="24"/>
              </w:rPr>
            </w:pPr>
            <w:r>
              <w:rPr>
                <w:sz w:val="24"/>
                <w:szCs w:val="24"/>
              </w:rPr>
              <w:t>1 hour</w:t>
            </w:r>
            <w:r w:rsidR="009F146C" w:rsidRPr="00247E9C">
              <w:rPr>
                <w:sz w:val="24"/>
                <w:szCs w:val="24"/>
              </w:rPr>
              <w:t xml:space="preserve"> (i.e.,</w:t>
            </w:r>
            <w:r>
              <w:rPr>
                <w:sz w:val="24"/>
                <w:szCs w:val="24"/>
              </w:rPr>
              <w:t xml:space="preserve"> 60</w:t>
            </w:r>
            <w:r w:rsidR="009F146C" w:rsidRPr="00247E9C">
              <w:rPr>
                <w:sz w:val="24"/>
                <w:szCs w:val="24"/>
              </w:rPr>
              <w:t xml:space="preserve"> minutes)</w:t>
            </w:r>
          </w:p>
        </w:tc>
        <w:tc>
          <w:tcPr>
            <w:tcW w:w="1915" w:type="dxa"/>
            <w:shd w:val="clear" w:color="auto" w:fill="auto"/>
          </w:tcPr>
          <w:p w14:paraId="07D75CAA" w14:textId="7BA89DA4" w:rsidR="009F146C" w:rsidRPr="009F732D" w:rsidRDefault="00F4582A" w:rsidP="0099200F">
            <w:pPr>
              <w:rPr>
                <w:sz w:val="24"/>
                <w:szCs w:val="24"/>
              </w:rPr>
            </w:pPr>
            <w:r>
              <w:rPr>
                <w:sz w:val="24"/>
                <w:szCs w:val="24"/>
              </w:rPr>
              <w:t>80</w:t>
            </w:r>
            <w:r w:rsidR="009F146C">
              <w:rPr>
                <w:sz w:val="24"/>
                <w:szCs w:val="24"/>
              </w:rPr>
              <w:t xml:space="preserve"> per year</w:t>
            </w:r>
          </w:p>
        </w:tc>
        <w:tc>
          <w:tcPr>
            <w:tcW w:w="1915" w:type="dxa"/>
            <w:shd w:val="clear" w:color="auto" w:fill="auto"/>
          </w:tcPr>
          <w:p w14:paraId="6C0A8DB1" w14:textId="0EB4A09B" w:rsidR="009F146C" w:rsidRPr="009F732D" w:rsidRDefault="00F4582A" w:rsidP="0099200F">
            <w:pPr>
              <w:rPr>
                <w:sz w:val="24"/>
                <w:szCs w:val="24"/>
              </w:rPr>
            </w:pPr>
            <w:r>
              <w:rPr>
                <w:sz w:val="24"/>
                <w:szCs w:val="24"/>
              </w:rPr>
              <w:t>80</w:t>
            </w:r>
            <w:r w:rsidR="009F146C">
              <w:rPr>
                <w:sz w:val="24"/>
                <w:szCs w:val="24"/>
              </w:rPr>
              <w:t xml:space="preserve"> per year</w:t>
            </w:r>
          </w:p>
        </w:tc>
        <w:tc>
          <w:tcPr>
            <w:tcW w:w="1916" w:type="dxa"/>
            <w:shd w:val="clear" w:color="auto" w:fill="auto"/>
          </w:tcPr>
          <w:p w14:paraId="6BEAB862" w14:textId="42820FBC" w:rsidR="009F146C" w:rsidRPr="009F732D" w:rsidRDefault="00F4582A" w:rsidP="0099200F">
            <w:pPr>
              <w:rPr>
                <w:sz w:val="24"/>
                <w:szCs w:val="24"/>
              </w:rPr>
            </w:pPr>
            <w:r>
              <w:rPr>
                <w:sz w:val="24"/>
                <w:szCs w:val="24"/>
              </w:rPr>
              <w:t>80</w:t>
            </w:r>
            <w:r w:rsidR="009F146C">
              <w:rPr>
                <w:sz w:val="24"/>
                <w:szCs w:val="24"/>
              </w:rPr>
              <w:t xml:space="preserve"> per year</w:t>
            </w:r>
          </w:p>
        </w:tc>
      </w:tr>
    </w:tbl>
    <w:p w14:paraId="5AA4DA9F" w14:textId="77777777" w:rsidR="00A131AE" w:rsidRDefault="00A131AE" w:rsidP="00A131AE">
      <w:pPr>
        <w:rPr>
          <w:sz w:val="24"/>
          <w:szCs w:val="24"/>
        </w:rPr>
      </w:pPr>
    </w:p>
    <w:p w14:paraId="0163DDBB"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sidR="009972B3">
        <w:rPr>
          <w:sz w:val="24"/>
          <w:szCs w:val="24"/>
        </w:rPr>
        <w:t xml:space="preserve"> per response: Response Time (1 hour</w:t>
      </w:r>
      <w:r w:rsidR="00F3619B">
        <w:rPr>
          <w:sz w:val="24"/>
          <w:szCs w:val="24"/>
        </w:rPr>
        <w:t>) x Hourly Rate ($46.98</w:t>
      </w:r>
      <w:r w:rsidRPr="00904330">
        <w:rPr>
          <w:sz w:val="24"/>
          <w:szCs w:val="24"/>
        </w:rPr>
        <w:t>/hour) =</w:t>
      </w:r>
      <w:r w:rsidR="00F3619B">
        <w:rPr>
          <w:sz w:val="24"/>
          <w:szCs w:val="24"/>
        </w:rPr>
        <w:t xml:space="preserve"> $</w:t>
      </w:r>
      <w:r w:rsidR="009972B3">
        <w:rPr>
          <w:sz w:val="24"/>
          <w:szCs w:val="24"/>
        </w:rPr>
        <w:t>46.98</w:t>
      </w:r>
    </w:p>
    <w:p w14:paraId="6F3E0BD9"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3A597786" w14:textId="7B3C85D8" w:rsidR="009F146C" w:rsidRPr="00E61F47"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9972B3">
        <w:rPr>
          <w:sz w:val="24"/>
          <w:szCs w:val="24"/>
        </w:rPr>
        <w:t>: Total Hours (</w:t>
      </w:r>
      <w:r w:rsidR="00F4582A">
        <w:rPr>
          <w:sz w:val="24"/>
          <w:szCs w:val="24"/>
        </w:rPr>
        <w:t>80</w:t>
      </w:r>
      <w:r w:rsidR="00F3619B">
        <w:rPr>
          <w:sz w:val="24"/>
          <w:szCs w:val="24"/>
        </w:rPr>
        <w:t xml:space="preserve"> hours) x Hourly Rate ($46.98/hour) = $</w:t>
      </w:r>
      <w:r w:rsidR="00F4582A">
        <w:rPr>
          <w:sz w:val="24"/>
          <w:szCs w:val="24"/>
        </w:rPr>
        <w:t>3,758.40</w:t>
      </w:r>
    </w:p>
    <w:p w14:paraId="154B2015" w14:textId="77777777" w:rsidR="009F146C" w:rsidRDefault="009F146C" w:rsidP="00A131AE">
      <w:pPr>
        <w:rPr>
          <w:sz w:val="24"/>
          <w:szCs w:val="24"/>
        </w:rPr>
      </w:pPr>
    </w:p>
    <w:p w14:paraId="7E1A7548" w14:textId="77777777" w:rsidR="009F146C" w:rsidRDefault="009F146C" w:rsidP="00A131AE">
      <w:pPr>
        <w:rPr>
          <w:sz w:val="24"/>
          <w:szCs w:val="24"/>
        </w:rPr>
      </w:pPr>
    </w:p>
    <w:p w14:paraId="58123913" w14:textId="77777777" w:rsidR="00A131AE" w:rsidRDefault="00A131AE" w:rsidP="00A131AE">
      <w:pPr>
        <w:rPr>
          <w:sz w:val="24"/>
          <w:szCs w:val="24"/>
          <w:u w:val="single"/>
        </w:rPr>
      </w:pPr>
    </w:p>
    <w:p w14:paraId="4E2479B9" w14:textId="77777777" w:rsidR="00A131AE" w:rsidRPr="00EF1DF6" w:rsidRDefault="00A131AE" w:rsidP="00A131AE">
      <w:pPr>
        <w:rPr>
          <w:sz w:val="24"/>
          <w:szCs w:val="24"/>
          <w:u w:val="single"/>
        </w:rPr>
      </w:pPr>
      <w:r w:rsidRPr="00A269B8">
        <w:rPr>
          <w:sz w:val="24"/>
          <w:szCs w:val="24"/>
          <w:u w:val="single"/>
        </w:rPr>
        <w:t xml:space="preserve">Annual Questionnaire for Organizations that Indicated upon Withdrawal that They Would Retain </w:t>
      </w:r>
      <w:r w:rsidRPr="00A269B8">
        <w:rPr>
          <w:sz w:val="24"/>
          <w:szCs w:val="24"/>
          <w:u w:val="single"/>
        </w:rPr>
        <w:lastRenderedPageBreak/>
        <w:t>Personal Data Received under the Privacy Shield</w:t>
      </w:r>
    </w:p>
    <w:p w14:paraId="685E96A8" w14:textId="77777777" w:rsidR="00A131AE" w:rsidRDefault="00A131AE" w:rsidP="00A131AE">
      <w:pPr>
        <w:rPr>
          <w:sz w:val="24"/>
          <w:szCs w:val="24"/>
        </w:rPr>
      </w:pPr>
    </w:p>
    <w:p w14:paraId="0FC68CD1"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112A962E" w14:textId="77777777" w:rsidTr="0099200F">
        <w:tc>
          <w:tcPr>
            <w:tcW w:w="1915" w:type="dxa"/>
            <w:shd w:val="clear" w:color="auto" w:fill="auto"/>
          </w:tcPr>
          <w:p w14:paraId="4F14E2F9" w14:textId="77777777" w:rsidR="00A131AE" w:rsidRPr="009F732D" w:rsidRDefault="00A131AE" w:rsidP="0099200F">
            <w:pPr>
              <w:rPr>
                <w:sz w:val="24"/>
                <w:szCs w:val="24"/>
              </w:rPr>
            </w:pPr>
            <w:r w:rsidRPr="009F732D">
              <w:rPr>
                <w:sz w:val="24"/>
                <w:szCs w:val="24"/>
              </w:rPr>
              <w:t>Type of Response</w:t>
            </w:r>
          </w:p>
        </w:tc>
        <w:tc>
          <w:tcPr>
            <w:tcW w:w="1915" w:type="dxa"/>
            <w:shd w:val="clear" w:color="auto" w:fill="auto"/>
          </w:tcPr>
          <w:p w14:paraId="6F545B5F"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12424174"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12D5AF06"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2AA82F48" w14:textId="77777777" w:rsidR="00A131AE" w:rsidRPr="009F732D" w:rsidRDefault="00A131AE" w:rsidP="0099200F">
            <w:pPr>
              <w:rPr>
                <w:sz w:val="24"/>
                <w:szCs w:val="24"/>
              </w:rPr>
            </w:pPr>
            <w:r w:rsidRPr="009F732D">
              <w:rPr>
                <w:sz w:val="24"/>
                <w:szCs w:val="24"/>
              </w:rPr>
              <w:t>Total Hours</w:t>
            </w:r>
          </w:p>
        </w:tc>
      </w:tr>
      <w:tr w:rsidR="00A131AE" w:rsidRPr="009F732D" w14:paraId="3EA8537F" w14:textId="77777777" w:rsidTr="0099200F">
        <w:tc>
          <w:tcPr>
            <w:tcW w:w="1915" w:type="dxa"/>
            <w:shd w:val="clear" w:color="auto" w:fill="auto"/>
          </w:tcPr>
          <w:p w14:paraId="29D01EF4" w14:textId="77777777" w:rsidR="00A131AE" w:rsidRPr="009F732D" w:rsidRDefault="00E83268" w:rsidP="0099200F">
            <w:pPr>
              <w:rPr>
                <w:sz w:val="24"/>
                <w:szCs w:val="24"/>
              </w:rPr>
            </w:pPr>
            <w:r w:rsidRPr="00E83268">
              <w:rPr>
                <w:sz w:val="24"/>
                <w:szCs w:val="24"/>
              </w:rPr>
              <w:t xml:space="preserve">Review and processing of </w:t>
            </w:r>
            <w:r w:rsidR="00A131AE" w:rsidRPr="00F44EBF">
              <w:rPr>
                <w:sz w:val="24"/>
                <w:szCs w:val="24"/>
              </w:rPr>
              <w:t>Annual Questionnaire for Organizations that Indicated upon Withdrawal that They Would Retain Personal Data Received under the Privacy Shield</w:t>
            </w:r>
          </w:p>
        </w:tc>
        <w:tc>
          <w:tcPr>
            <w:tcW w:w="1915" w:type="dxa"/>
            <w:shd w:val="clear" w:color="auto" w:fill="auto"/>
          </w:tcPr>
          <w:p w14:paraId="304051FB" w14:textId="77777777" w:rsidR="00A131AE" w:rsidRPr="009F732D" w:rsidRDefault="009972B3" w:rsidP="0099200F">
            <w:pPr>
              <w:rPr>
                <w:sz w:val="24"/>
                <w:szCs w:val="24"/>
              </w:rPr>
            </w:pPr>
            <w:r>
              <w:rPr>
                <w:sz w:val="24"/>
                <w:szCs w:val="24"/>
              </w:rPr>
              <w:t>0.75 hours (i.e., 4</w:t>
            </w:r>
            <w:r w:rsidR="001A69F2" w:rsidRPr="001A69F2">
              <w:rPr>
                <w:sz w:val="24"/>
                <w:szCs w:val="24"/>
              </w:rPr>
              <w:t>5 minutes)</w:t>
            </w:r>
          </w:p>
        </w:tc>
        <w:tc>
          <w:tcPr>
            <w:tcW w:w="1915" w:type="dxa"/>
            <w:shd w:val="clear" w:color="auto" w:fill="auto"/>
          </w:tcPr>
          <w:p w14:paraId="2E95CDC5" w14:textId="5BE7ADCC" w:rsidR="00A131AE" w:rsidRPr="009F732D" w:rsidRDefault="00B1313A" w:rsidP="0099200F">
            <w:pPr>
              <w:rPr>
                <w:sz w:val="24"/>
                <w:szCs w:val="24"/>
              </w:rPr>
            </w:pPr>
            <w:r>
              <w:rPr>
                <w:sz w:val="24"/>
                <w:szCs w:val="24"/>
              </w:rPr>
              <w:t>60</w:t>
            </w:r>
            <w:r w:rsidR="00A131AE">
              <w:rPr>
                <w:sz w:val="24"/>
                <w:szCs w:val="24"/>
              </w:rPr>
              <w:t xml:space="preserve"> per year</w:t>
            </w:r>
          </w:p>
        </w:tc>
        <w:tc>
          <w:tcPr>
            <w:tcW w:w="1915" w:type="dxa"/>
            <w:shd w:val="clear" w:color="auto" w:fill="auto"/>
          </w:tcPr>
          <w:p w14:paraId="4403D243" w14:textId="62034E63" w:rsidR="00A131AE" w:rsidRPr="009F732D" w:rsidRDefault="00B1313A" w:rsidP="0099200F">
            <w:pPr>
              <w:rPr>
                <w:sz w:val="24"/>
                <w:szCs w:val="24"/>
              </w:rPr>
            </w:pPr>
            <w:r>
              <w:rPr>
                <w:sz w:val="24"/>
                <w:szCs w:val="24"/>
              </w:rPr>
              <w:t>60</w:t>
            </w:r>
            <w:r w:rsidR="00A131AE">
              <w:rPr>
                <w:sz w:val="24"/>
                <w:szCs w:val="24"/>
              </w:rPr>
              <w:t xml:space="preserve"> per year</w:t>
            </w:r>
          </w:p>
        </w:tc>
        <w:tc>
          <w:tcPr>
            <w:tcW w:w="1916" w:type="dxa"/>
            <w:shd w:val="clear" w:color="auto" w:fill="auto"/>
          </w:tcPr>
          <w:p w14:paraId="61A62A0E" w14:textId="33E31FA8" w:rsidR="00A131AE" w:rsidRPr="009F732D" w:rsidRDefault="009972B3" w:rsidP="0099200F">
            <w:pPr>
              <w:rPr>
                <w:sz w:val="24"/>
                <w:szCs w:val="24"/>
              </w:rPr>
            </w:pPr>
            <w:r>
              <w:rPr>
                <w:sz w:val="24"/>
                <w:szCs w:val="24"/>
              </w:rPr>
              <w:t>4</w:t>
            </w:r>
            <w:r w:rsidR="00B1313A">
              <w:rPr>
                <w:sz w:val="24"/>
                <w:szCs w:val="24"/>
              </w:rPr>
              <w:t>5</w:t>
            </w:r>
            <w:r w:rsidR="00A131AE">
              <w:rPr>
                <w:sz w:val="24"/>
                <w:szCs w:val="24"/>
              </w:rPr>
              <w:t xml:space="preserve"> per year</w:t>
            </w:r>
          </w:p>
        </w:tc>
      </w:tr>
    </w:tbl>
    <w:p w14:paraId="5A980501" w14:textId="77777777" w:rsidR="00A131AE" w:rsidRDefault="00A131AE" w:rsidP="00A131AE">
      <w:pPr>
        <w:rPr>
          <w:sz w:val="24"/>
          <w:szCs w:val="24"/>
        </w:rPr>
      </w:pPr>
    </w:p>
    <w:p w14:paraId="1504D759"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w:t>
      </w:r>
      <w:r w:rsidR="009972B3">
        <w:rPr>
          <w:sz w:val="24"/>
          <w:szCs w:val="24"/>
        </w:rPr>
        <w:t>0.75 hours</w:t>
      </w:r>
      <w:r w:rsidR="00F3619B">
        <w:rPr>
          <w:sz w:val="24"/>
          <w:szCs w:val="24"/>
        </w:rPr>
        <w:t>) x Hourly Rate ($46.98</w:t>
      </w:r>
      <w:r w:rsidRPr="00904330">
        <w:rPr>
          <w:sz w:val="24"/>
          <w:szCs w:val="24"/>
        </w:rPr>
        <w:t>/hour) =</w:t>
      </w:r>
      <w:r w:rsidR="00F3619B">
        <w:rPr>
          <w:sz w:val="24"/>
          <w:szCs w:val="24"/>
        </w:rPr>
        <w:t xml:space="preserve"> $</w:t>
      </w:r>
      <w:r w:rsidR="009972B3">
        <w:rPr>
          <w:sz w:val="24"/>
          <w:szCs w:val="24"/>
        </w:rPr>
        <w:t>35.24</w:t>
      </w:r>
    </w:p>
    <w:p w14:paraId="75C63EF4"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516A1DBC" w14:textId="25F3E5E6" w:rsidR="009F146C" w:rsidRPr="00E61F47"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Pr>
          <w:sz w:val="24"/>
          <w:szCs w:val="24"/>
        </w:rPr>
        <w:t>: Total Hours (</w:t>
      </w:r>
      <w:r w:rsidR="009972B3">
        <w:rPr>
          <w:sz w:val="24"/>
          <w:szCs w:val="24"/>
        </w:rPr>
        <w:t>4</w:t>
      </w:r>
      <w:r w:rsidR="00B1313A">
        <w:rPr>
          <w:sz w:val="24"/>
          <w:szCs w:val="24"/>
        </w:rPr>
        <w:t>5</w:t>
      </w:r>
      <w:r w:rsidR="00F3619B">
        <w:rPr>
          <w:sz w:val="24"/>
          <w:szCs w:val="24"/>
        </w:rPr>
        <w:t xml:space="preserve"> hours) x Hourly Rate ($46.98/hour) = $</w:t>
      </w:r>
      <w:r w:rsidR="009972B3">
        <w:rPr>
          <w:sz w:val="24"/>
          <w:szCs w:val="24"/>
        </w:rPr>
        <w:t>2,</w:t>
      </w:r>
      <w:r w:rsidR="00B1313A">
        <w:rPr>
          <w:sz w:val="24"/>
          <w:szCs w:val="24"/>
        </w:rPr>
        <w:t>114.10</w:t>
      </w:r>
    </w:p>
    <w:p w14:paraId="6F03A251" w14:textId="77777777" w:rsidR="00A131AE" w:rsidRDefault="00A131AE" w:rsidP="00A131AE">
      <w:pPr>
        <w:rPr>
          <w:sz w:val="24"/>
          <w:szCs w:val="24"/>
        </w:rPr>
      </w:pPr>
    </w:p>
    <w:p w14:paraId="7976E247" w14:textId="77777777" w:rsidR="009F146C" w:rsidRDefault="009F146C" w:rsidP="00A131AE">
      <w:pPr>
        <w:rPr>
          <w:sz w:val="24"/>
          <w:szCs w:val="24"/>
        </w:rPr>
      </w:pPr>
    </w:p>
    <w:p w14:paraId="60D3AA83" w14:textId="77777777" w:rsidR="009F146C" w:rsidRDefault="009F146C" w:rsidP="00A131AE">
      <w:pPr>
        <w:rPr>
          <w:sz w:val="24"/>
          <w:szCs w:val="24"/>
        </w:rPr>
      </w:pPr>
    </w:p>
    <w:p w14:paraId="33415302" w14:textId="77777777" w:rsidR="00A131AE" w:rsidRPr="00EF1DF6" w:rsidRDefault="00A131AE" w:rsidP="00A131AE">
      <w:pPr>
        <w:rPr>
          <w:sz w:val="24"/>
          <w:szCs w:val="24"/>
          <w:u w:val="single"/>
        </w:rPr>
      </w:pPr>
      <w:r w:rsidRPr="00325400">
        <w:rPr>
          <w:sz w:val="24"/>
          <w:szCs w:val="24"/>
          <w:u w:val="single"/>
        </w:rPr>
        <w:t>Compliance Review Questionnaire</w:t>
      </w:r>
    </w:p>
    <w:p w14:paraId="6C1A5162"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7D828AA6" w14:textId="77777777" w:rsidTr="0099200F">
        <w:tc>
          <w:tcPr>
            <w:tcW w:w="1915" w:type="dxa"/>
            <w:shd w:val="clear" w:color="auto" w:fill="auto"/>
          </w:tcPr>
          <w:p w14:paraId="48B11EC0" w14:textId="77777777" w:rsidR="00A131AE" w:rsidRPr="009F732D" w:rsidRDefault="00A131AE" w:rsidP="0099200F">
            <w:pPr>
              <w:rPr>
                <w:sz w:val="24"/>
                <w:szCs w:val="24"/>
              </w:rPr>
            </w:pPr>
            <w:r w:rsidRPr="009F732D">
              <w:rPr>
                <w:sz w:val="24"/>
                <w:szCs w:val="24"/>
              </w:rPr>
              <w:t>Type of Response</w:t>
            </w:r>
          </w:p>
        </w:tc>
        <w:tc>
          <w:tcPr>
            <w:tcW w:w="1915" w:type="dxa"/>
            <w:shd w:val="clear" w:color="auto" w:fill="auto"/>
          </w:tcPr>
          <w:p w14:paraId="4DF59938"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6203E1A4"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49F44AC9"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3BE5E4AD" w14:textId="77777777" w:rsidR="00A131AE" w:rsidRPr="009F732D" w:rsidRDefault="00A131AE" w:rsidP="0099200F">
            <w:pPr>
              <w:rPr>
                <w:sz w:val="24"/>
                <w:szCs w:val="24"/>
              </w:rPr>
            </w:pPr>
            <w:r w:rsidRPr="009F732D">
              <w:rPr>
                <w:sz w:val="24"/>
                <w:szCs w:val="24"/>
              </w:rPr>
              <w:t>Total Hours</w:t>
            </w:r>
          </w:p>
        </w:tc>
      </w:tr>
      <w:tr w:rsidR="00A131AE" w:rsidRPr="009F732D" w14:paraId="21E7562A" w14:textId="77777777" w:rsidTr="0099200F">
        <w:tc>
          <w:tcPr>
            <w:tcW w:w="1915" w:type="dxa"/>
            <w:shd w:val="clear" w:color="auto" w:fill="auto"/>
          </w:tcPr>
          <w:p w14:paraId="140DFF4A" w14:textId="77777777" w:rsidR="00A131AE" w:rsidRPr="009F732D" w:rsidRDefault="00E83268" w:rsidP="0099200F">
            <w:pPr>
              <w:rPr>
                <w:sz w:val="24"/>
                <w:szCs w:val="24"/>
              </w:rPr>
            </w:pPr>
            <w:r w:rsidRPr="00E83268">
              <w:rPr>
                <w:sz w:val="24"/>
                <w:szCs w:val="24"/>
              </w:rPr>
              <w:t xml:space="preserve">Review and processing of </w:t>
            </w:r>
            <w:r w:rsidR="00A131AE" w:rsidRPr="00F44EBF">
              <w:rPr>
                <w:sz w:val="24"/>
                <w:szCs w:val="24"/>
              </w:rPr>
              <w:t>Compliance Review Questionnaire</w:t>
            </w:r>
          </w:p>
        </w:tc>
        <w:tc>
          <w:tcPr>
            <w:tcW w:w="1915" w:type="dxa"/>
            <w:shd w:val="clear" w:color="auto" w:fill="auto"/>
          </w:tcPr>
          <w:p w14:paraId="78076C75" w14:textId="77777777" w:rsidR="00A131AE" w:rsidRPr="009F732D" w:rsidRDefault="00325F24" w:rsidP="0099200F">
            <w:pPr>
              <w:rPr>
                <w:sz w:val="24"/>
                <w:szCs w:val="24"/>
              </w:rPr>
            </w:pPr>
            <w:r>
              <w:rPr>
                <w:sz w:val="24"/>
                <w:szCs w:val="24"/>
              </w:rPr>
              <w:t>2</w:t>
            </w:r>
            <w:r w:rsidR="00A131AE" w:rsidRPr="00247E9C">
              <w:rPr>
                <w:sz w:val="24"/>
                <w:szCs w:val="24"/>
              </w:rPr>
              <w:t xml:space="preserve"> hours (i.e.,</w:t>
            </w:r>
            <w:r w:rsidR="00A131AE">
              <w:rPr>
                <w:sz w:val="24"/>
                <w:szCs w:val="24"/>
              </w:rPr>
              <w:t xml:space="preserve"> </w:t>
            </w:r>
            <w:r>
              <w:rPr>
                <w:sz w:val="24"/>
                <w:szCs w:val="24"/>
              </w:rPr>
              <w:t>1</w:t>
            </w:r>
            <w:r w:rsidR="001A69F2">
              <w:rPr>
                <w:sz w:val="24"/>
                <w:szCs w:val="24"/>
              </w:rPr>
              <w:t>2</w:t>
            </w:r>
            <w:r>
              <w:rPr>
                <w:sz w:val="24"/>
                <w:szCs w:val="24"/>
              </w:rPr>
              <w:t>0</w:t>
            </w:r>
            <w:r w:rsidR="00A131AE" w:rsidRPr="00247E9C">
              <w:rPr>
                <w:sz w:val="24"/>
                <w:szCs w:val="24"/>
              </w:rPr>
              <w:t xml:space="preserve"> minutes)</w:t>
            </w:r>
          </w:p>
        </w:tc>
        <w:tc>
          <w:tcPr>
            <w:tcW w:w="1915" w:type="dxa"/>
            <w:shd w:val="clear" w:color="auto" w:fill="auto"/>
          </w:tcPr>
          <w:p w14:paraId="4FD8B5A5" w14:textId="18C75E95" w:rsidR="00A131AE" w:rsidRPr="009F732D" w:rsidRDefault="004627A0" w:rsidP="0099200F">
            <w:pPr>
              <w:rPr>
                <w:sz w:val="24"/>
                <w:szCs w:val="24"/>
              </w:rPr>
            </w:pPr>
            <w:r>
              <w:rPr>
                <w:sz w:val="24"/>
                <w:szCs w:val="24"/>
              </w:rPr>
              <w:t>2</w:t>
            </w:r>
            <w:r w:rsidR="00B1313A">
              <w:rPr>
                <w:sz w:val="24"/>
                <w:szCs w:val="24"/>
              </w:rPr>
              <w:t>00</w:t>
            </w:r>
            <w:r w:rsidR="00A131AE">
              <w:rPr>
                <w:sz w:val="24"/>
                <w:szCs w:val="24"/>
              </w:rPr>
              <w:t xml:space="preserve"> per year</w:t>
            </w:r>
          </w:p>
        </w:tc>
        <w:tc>
          <w:tcPr>
            <w:tcW w:w="1915" w:type="dxa"/>
            <w:shd w:val="clear" w:color="auto" w:fill="auto"/>
          </w:tcPr>
          <w:p w14:paraId="47BD5F92" w14:textId="33842C2F" w:rsidR="00A131AE" w:rsidRPr="009F732D" w:rsidRDefault="004627A0" w:rsidP="0099200F">
            <w:pPr>
              <w:rPr>
                <w:sz w:val="24"/>
                <w:szCs w:val="24"/>
              </w:rPr>
            </w:pPr>
            <w:r>
              <w:rPr>
                <w:sz w:val="24"/>
                <w:szCs w:val="24"/>
              </w:rPr>
              <w:t>2</w:t>
            </w:r>
            <w:r w:rsidR="00B1313A">
              <w:rPr>
                <w:sz w:val="24"/>
                <w:szCs w:val="24"/>
              </w:rPr>
              <w:t>00</w:t>
            </w:r>
            <w:r w:rsidR="001A69F2">
              <w:rPr>
                <w:sz w:val="24"/>
                <w:szCs w:val="24"/>
              </w:rPr>
              <w:t xml:space="preserve"> pe</w:t>
            </w:r>
            <w:r w:rsidR="00A131AE">
              <w:rPr>
                <w:sz w:val="24"/>
                <w:szCs w:val="24"/>
              </w:rPr>
              <w:t>r year</w:t>
            </w:r>
          </w:p>
        </w:tc>
        <w:tc>
          <w:tcPr>
            <w:tcW w:w="1916" w:type="dxa"/>
            <w:shd w:val="clear" w:color="auto" w:fill="auto"/>
          </w:tcPr>
          <w:p w14:paraId="47083BB4" w14:textId="709FC76F" w:rsidR="00A131AE" w:rsidRPr="009F732D" w:rsidRDefault="004627A0" w:rsidP="0099200F">
            <w:pPr>
              <w:rPr>
                <w:sz w:val="24"/>
                <w:szCs w:val="24"/>
              </w:rPr>
            </w:pPr>
            <w:r>
              <w:rPr>
                <w:sz w:val="24"/>
                <w:szCs w:val="24"/>
              </w:rPr>
              <w:t>4</w:t>
            </w:r>
            <w:r w:rsidR="00B1313A">
              <w:rPr>
                <w:sz w:val="24"/>
                <w:szCs w:val="24"/>
              </w:rPr>
              <w:t>00</w:t>
            </w:r>
            <w:r w:rsidR="00A131AE">
              <w:rPr>
                <w:sz w:val="24"/>
                <w:szCs w:val="24"/>
              </w:rPr>
              <w:t xml:space="preserve"> per year</w:t>
            </w:r>
          </w:p>
        </w:tc>
      </w:tr>
    </w:tbl>
    <w:p w14:paraId="42E140B4" w14:textId="77777777" w:rsidR="00A131AE" w:rsidRDefault="00A131AE" w:rsidP="00A131AE">
      <w:pPr>
        <w:rPr>
          <w:sz w:val="24"/>
          <w:szCs w:val="24"/>
        </w:rPr>
      </w:pPr>
    </w:p>
    <w:p w14:paraId="567C231D" w14:textId="77777777" w:rsidR="001A69F2" w:rsidRPr="00904330"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w:t>
      </w:r>
      <w:r w:rsidR="00325F24">
        <w:rPr>
          <w:sz w:val="24"/>
          <w:szCs w:val="24"/>
        </w:rPr>
        <w:t>2 hours</w:t>
      </w:r>
      <w:r w:rsidRPr="00904330">
        <w:rPr>
          <w:sz w:val="24"/>
          <w:szCs w:val="24"/>
        </w:rPr>
        <w:t xml:space="preserve">) x </w:t>
      </w:r>
      <w:r w:rsidR="00F3619B">
        <w:rPr>
          <w:sz w:val="24"/>
          <w:szCs w:val="24"/>
        </w:rPr>
        <w:t>Hourly Rate ($46.98</w:t>
      </w:r>
      <w:r w:rsidRPr="00904330">
        <w:rPr>
          <w:sz w:val="24"/>
          <w:szCs w:val="24"/>
        </w:rPr>
        <w:t>/hour) =</w:t>
      </w:r>
      <w:r w:rsidR="00F3619B">
        <w:rPr>
          <w:sz w:val="24"/>
          <w:szCs w:val="24"/>
        </w:rPr>
        <w:t xml:space="preserve"> $</w:t>
      </w:r>
      <w:r w:rsidR="00325F24">
        <w:rPr>
          <w:sz w:val="24"/>
          <w:szCs w:val="24"/>
        </w:rPr>
        <w:t>93.96</w:t>
      </w:r>
    </w:p>
    <w:p w14:paraId="735BF4AF" w14:textId="77777777" w:rsidR="001A69F2" w:rsidRPr="00904330"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29C6E605" w14:textId="377A43C7" w:rsidR="001A69F2" w:rsidRPr="00E61F47"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Pr>
          <w:sz w:val="24"/>
          <w:szCs w:val="24"/>
        </w:rPr>
        <w:t>: Total Hours (</w:t>
      </w:r>
      <w:r w:rsidR="004627A0">
        <w:rPr>
          <w:sz w:val="24"/>
          <w:szCs w:val="24"/>
        </w:rPr>
        <w:t>4</w:t>
      </w:r>
      <w:r w:rsidR="00B1313A">
        <w:rPr>
          <w:sz w:val="24"/>
          <w:szCs w:val="24"/>
        </w:rPr>
        <w:t>00</w:t>
      </w:r>
      <w:r w:rsidRPr="00904330">
        <w:rPr>
          <w:sz w:val="24"/>
          <w:szCs w:val="24"/>
        </w:rPr>
        <w:t xml:space="preserve"> hours) x </w:t>
      </w:r>
      <w:r w:rsidR="00F3619B">
        <w:rPr>
          <w:sz w:val="24"/>
          <w:szCs w:val="24"/>
        </w:rPr>
        <w:t>Hourly Rate ($46.98</w:t>
      </w:r>
      <w:r>
        <w:rPr>
          <w:sz w:val="24"/>
          <w:szCs w:val="24"/>
        </w:rPr>
        <w:t>/hour) = $</w:t>
      </w:r>
      <w:r w:rsidR="00B1313A">
        <w:rPr>
          <w:sz w:val="24"/>
          <w:szCs w:val="24"/>
        </w:rPr>
        <w:t>18,792</w:t>
      </w:r>
    </w:p>
    <w:p w14:paraId="4E731ED0" w14:textId="77777777" w:rsidR="00A131AE" w:rsidRDefault="00A131AE" w:rsidP="00A131AE">
      <w:pPr>
        <w:rPr>
          <w:sz w:val="24"/>
          <w:szCs w:val="24"/>
        </w:rPr>
      </w:pPr>
    </w:p>
    <w:p w14:paraId="3171F8F7" w14:textId="77777777" w:rsidR="00A131AE" w:rsidRDefault="00A131AE" w:rsidP="00A131AE">
      <w:pPr>
        <w:rPr>
          <w:sz w:val="24"/>
          <w:szCs w:val="24"/>
        </w:rPr>
      </w:pPr>
    </w:p>
    <w:p w14:paraId="7C68E8AE" w14:textId="6EA8135F" w:rsidR="00B32C53" w:rsidRDefault="00B32C53" w:rsidP="00B32C53">
      <w:pPr>
        <w:widowControl/>
        <w:rPr>
          <w:sz w:val="24"/>
          <w:szCs w:val="24"/>
        </w:rPr>
      </w:pPr>
      <w:r>
        <w:rPr>
          <w:sz w:val="24"/>
          <w:szCs w:val="24"/>
        </w:rPr>
        <w:t>(</w:t>
      </w:r>
      <w:r w:rsidRPr="00B32C53">
        <w:rPr>
          <w:sz w:val="24"/>
          <w:szCs w:val="24"/>
        </w:rPr>
        <w:t>Self-Certification Form</w:t>
      </w:r>
      <w:r>
        <w:rPr>
          <w:sz w:val="24"/>
          <w:szCs w:val="24"/>
        </w:rPr>
        <w:t xml:space="preserve"> total: </w:t>
      </w:r>
      <w:r w:rsidR="008A7DEF" w:rsidRPr="008A7DEF">
        <w:rPr>
          <w:sz w:val="24"/>
          <w:szCs w:val="24"/>
        </w:rPr>
        <w:t>$</w:t>
      </w:r>
      <w:r w:rsidR="00B1313A">
        <w:rPr>
          <w:sz w:val="24"/>
          <w:szCs w:val="24"/>
        </w:rPr>
        <w:t>235,369.80</w:t>
      </w:r>
      <w:r>
        <w:rPr>
          <w:sz w:val="24"/>
          <w:szCs w:val="24"/>
        </w:rPr>
        <w:t>) + (</w:t>
      </w:r>
      <w:r w:rsidRPr="00B32C53">
        <w:rPr>
          <w:sz w:val="24"/>
          <w:szCs w:val="24"/>
        </w:rPr>
        <w:t>Failure to Recertify Questionnaire</w:t>
      </w:r>
      <w:r>
        <w:rPr>
          <w:sz w:val="24"/>
          <w:szCs w:val="24"/>
        </w:rPr>
        <w:t xml:space="preserve"> total: </w:t>
      </w:r>
      <w:r w:rsidR="008A7DEF">
        <w:rPr>
          <w:sz w:val="24"/>
          <w:szCs w:val="24"/>
        </w:rPr>
        <w:t>$</w:t>
      </w:r>
      <w:r w:rsidR="00B1313A">
        <w:rPr>
          <w:sz w:val="24"/>
          <w:szCs w:val="24"/>
        </w:rPr>
        <w:t>18,745.02</w:t>
      </w:r>
      <w:r>
        <w:rPr>
          <w:sz w:val="24"/>
          <w:szCs w:val="24"/>
        </w:rPr>
        <w:t>) + (</w:t>
      </w:r>
      <w:r w:rsidRPr="00B32C53">
        <w:rPr>
          <w:sz w:val="24"/>
          <w:szCs w:val="24"/>
        </w:rPr>
        <w:t>Voluntary Withdrawal Questionnaire</w:t>
      </w:r>
      <w:r w:rsidR="00401E4A">
        <w:rPr>
          <w:sz w:val="24"/>
          <w:szCs w:val="24"/>
        </w:rPr>
        <w:t xml:space="preserve"> total: </w:t>
      </w:r>
      <w:r w:rsidR="00401E4A" w:rsidRPr="00401E4A">
        <w:rPr>
          <w:sz w:val="24"/>
          <w:szCs w:val="24"/>
        </w:rPr>
        <w:t>$</w:t>
      </w:r>
      <w:r w:rsidR="00B1313A">
        <w:rPr>
          <w:sz w:val="24"/>
          <w:szCs w:val="24"/>
        </w:rPr>
        <w:t>3,758.40</w:t>
      </w:r>
      <w:r>
        <w:rPr>
          <w:sz w:val="24"/>
          <w:szCs w:val="24"/>
        </w:rPr>
        <w:t>) + (</w:t>
      </w:r>
      <w:r w:rsidRPr="00B32C53">
        <w:rPr>
          <w:sz w:val="24"/>
          <w:szCs w:val="24"/>
        </w:rPr>
        <w:t>Annual Questionnaire for Organizations that Indicated upon Withdrawal that They Would Retain Personal Data Received under the Privacy Shield</w:t>
      </w:r>
      <w:r>
        <w:rPr>
          <w:sz w:val="24"/>
          <w:szCs w:val="24"/>
        </w:rPr>
        <w:t xml:space="preserve"> total: $</w:t>
      </w:r>
      <w:r w:rsidR="00B1313A">
        <w:rPr>
          <w:sz w:val="24"/>
          <w:szCs w:val="24"/>
        </w:rPr>
        <w:t>2,114.10</w:t>
      </w:r>
      <w:r>
        <w:rPr>
          <w:sz w:val="24"/>
          <w:szCs w:val="24"/>
        </w:rPr>
        <w:t>) + (</w:t>
      </w:r>
      <w:r w:rsidRPr="00B32C53">
        <w:rPr>
          <w:sz w:val="24"/>
          <w:szCs w:val="24"/>
        </w:rPr>
        <w:t>Compliance Review Questionnaire</w:t>
      </w:r>
      <w:r>
        <w:rPr>
          <w:sz w:val="24"/>
          <w:szCs w:val="24"/>
        </w:rPr>
        <w:t xml:space="preserve"> total: </w:t>
      </w:r>
      <w:r w:rsidR="00325F24" w:rsidRPr="00325F24">
        <w:rPr>
          <w:sz w:val="24"/>
          <w:szCs w:val="24"/>
        </w:rPr>
        <w:t>$</w:t>
      </w:r>
      <w:r w:rsidR="00B1313A">
        <w:rPr>
          <w:sz w:val="24"/>
          <w:szCs w:val="24"/>
        </w:rPr>
        <w:t>18,792</w:t>
      </w:r>
      <w:r>
        <w:rPr>
          <w:sz w:val="24"/>
          <w:szCs w:val="24"/>
        </w:rPr>
        <w:t>) = $</w:t>
      </w:r>
      <w:r w:rsidR="00146F96">
        <w:rPr>
          <w:sz w:val="24"/>
          <w:szCs w:val="24"/>
        </w:rPr>
        <w:t>278,779.32</w:t>
      </w:r>
    </w:p>
    <w:p w14:paraId="5FB349F4" w14:textId="77777777" w:rsidR="00B32C53" w:rsidRDefault="00B32C53" w:rsidP="00F80976">
      <w:pPr>
        <w:rPr>
          <w:sz w:val="24"/>
          <w:szCs w:val="24"/>
        </w:rPr>
      </w:pPr>
    </w:p>
    <w:p w14:paraId="7C290176" w14:textId="77777777" w:rsidR="00B32C53" w:rsidRDefault="00B32C53" w:rsidP="00F80976">
      <w:pPr>
        <w:rPr>
          <w:sz w:val="24"/>
          <w:szCs w:val="24"/>
        </w:rPr>
      </w:pPr>
    </w:p>
    <w:p w14:paraId="4C29F451" w14:textId="77777777" w:rsidR="00F80976" w:rsidRDefault="00F80976" w:rsidP="00F80976">
      <w:pPr>
        <w:rPr>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14:paraId="008EA95C" w14:textId="77777777" w:rsidR="00F80976" w:rsidRDefault="00F80976" w:rsidP="00F80976">
      <w:pPr>
        <w:rPr>
          <w:sz w:val="24"/>
          <w:szCs w:val="24"/>
        </w:rPr>
      </w:pPr>
    </w:p>
    <w:p w14:paraId="7C03F168" w14:textId="7DE7EB3B" w:rsidR="00F80976" w:rsidRPr="00326A10" w:rsidRDefault="00F80976" w:rsidP="00F80976">
      <w:pPr>
        <w:rPr>
          <w:sz w:val="24"/>
          <w:szCs w:val="24"/>
        </w:rPr>
      </w:pPr>
      <w:r>
        <w:rPr>
          <w:spacing w:val="-1"/>
          <w:sz w:val="24"/>
          <w:szCs w:val="24"/>
        </w:rPr>
        <w:t>This information collection</w:t>
      </w:r>
      <w:r w:rsidR="00353350">
        <w:rPr>
          <w:spacing w:val="-1"/>
          <w:sz w:val="24"/>
          <w:szCs w:val="24"/>
        </w:rPr>
        <w:t xml:space="preserve"> </w:t>
      </w:r>
      <w:r w:rsidR="00353350" w:rsidRPr="00353350">
        <w:rPr>
          <w:spacing w:val="-1"/>
          <w:sz w:val="24"/>
          <w:szCs w:val="24"/>
        </w:rPr>
        <w:t>(OMB Control No. 0625-0276)</w:t>
      </w:r>
      <w:r w:rsidR="00353350">
        <w:rPr>
          <w:spacing w:val="-1"/>
          <w:sz w:val="24"/>
          <w:szCs w:val="24"/>
        </w:rPr>
        <w:t xml:space="preserve"> </w:t>
      </w:r>
      <w:r w:rsidR="00E337BE">
        <w:rPr>
          <w:spacing w:val="-1"/>
          <w:sz w:val="24"/>
          <w:szCs w:val="24"/>
        </w:rPr>
        <w:t>replace</w:t>
      </w:r>
      <w:r w:rsidR="00353350">
        <w:rPr>
          <w:spacing w:val="-1"/>
          <w:sz w:val="24"/>
          <w:szCs w:val="24"/>
        </w:rPr>
        <w:t>s</w:t>
      </w:r>
      <w:r w:rsidR="00E337BE">
        <w:rPr>
          <w:spacing w:val="-1"/>
          <w:sz w:val="24"/>
          <w:szCs w:val="24"/>
        </w:rPr>
        <w:t xml:space="preserve"> the similar information collection for the U.S.-EU </w:t>
      </w:r>
      <w:r w:rsidR="00E65668">
        <w:rPr>
          <w:spacing w:val="-1"/>
          <w:sz w:val="24"/>
          <w:szCs w:val="24"/>
        </w:rPr>
        <w:t xml:space="preserve">and U.S.-Swiss </w:t>
      </w:r>
      <w:r w:rsidR="00E337BE">
        <w:rPr>
          <w:spacing w:val="-1"/>
          <w:sz w:val="24"/>
          <w:szCs w:val="24"/>
        </w:rPr>
        <w:t>Safe Harbor program</w:t>
      </w:r>
      <w:r w:rsidR="00E65668">
        <w:rPr>
          <w:spacing w:val="-1"/>
          <w:sz w:val="24"/>
          <w:szCs w:val="24"/>
        </w:rPr>
        <w:t>s</w:t>
      </w:r>
      <w:r w:rsidR="00E337BE">
        <w:rPr>
          <w:spacing w:val="-1"/>
          <w:sz w:val="24"/>
          <w:szCs w:val="24"/>
        </w:rPr>
        <w:t>.</w:t>
      </w:r>
    </w:p>
    <w:p w14:paraId="3E510B75" w14:textId="77777777" w:rsidR="00F80976" w:rsidRDefault="00F80976" w:rsidP="00F80976">
      <w:pPr>
        <w:rPr>
          <w:sz w:val="24"/>
          <w:szCs w:val="24"/>
        </w:rPr>
      </w:pPr>
    </w:p>
    <w:p w14:paraId="46316371" w14:textId="77777777" w:rsidR="000A62FE" w:rsidRDefault="000A62FE" w:rsidP="00F80976">
      <w:pPr>
        <w:rPr>
          <w:sz w:val="24"/>
          <w:szCs w:val="24"/>
        </w:rPr>
      </w:pPr>
    </w:p>
    <w:p w14:paraId="6FC0BB04"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D387E8" w14:textId="77777777" w:rsidR="00F80976" w:rsidRDefault="00F80976" w:rsidP="00F80976">
      <w:pPr>
        <w:rPr>
          <w:sz w:val="24"/>
          <w:szCs w:val="24"/>
        </w:rPr>
      </w:pPr>
    </w:p>
    <w:p w14:paraId="0111A813" w14:textId="77777777" w:rsidR="009D5946" w:rsidRPr="009D5946" w:rsidRDefault="009D5946" w:rsidP="009D5946">
      <w:pPr>
        <w:rPr>
          <w:spacing w:val="-1"/>
          <w:sz w:val="24"/>
          <w:szCs w:val="24"/>
        </w:rPr>
      </w:pPr>
      <w:r w:rsidRPr="009D5946">
        <w:rPr>
          <w:spacing w:val="-1"/>
          <w:sz w:val="24"/>
          <w:szCs w:val="24"/>
        </w:rPr>
        <w:t>Much of the information collected from respondents will ultimately be made public in relevant records that appear on the</w:t>
      </w:r>
      <w:r>
        <w:rPr>
          <w:spacing w:val="-1"/>
          <w:sz w:val="24"/>
          <w:szCs w:val="24"/>
        </w:rPr>
        <w:t xml:space="preserve"> public Privacy Shield List</w:t>
      </w:r>
      <w:r w:rsidR="003261CE">
        <w:rPr>
          <w:spacing w:val="-1"/>
          <w:sz w:val="24"/>
          <w:szCs w:val="24"/>
        </w:rPr>
        <w:t>, which the DOC maintains</w:t>
      </w:r>
      <w:r w:rsidRPr="009D5946">
        <w:rPr>
          <w:spacing w:val="-1"/>
          <w:sz w:val="24"/>
          <w:szCs w:val="24"/>
        </w:rPr>
        <w:t xml:space="preserve"> on its </w:t>
      </w:r>
      <w:r>
        <w:rPr>
          <w:spacing w:val="-1"/>
          <w:sz w:val="24"/>
          <w:szCs w:val="24"/>
        </w:rPr>
        <w:t>Privacy Shield</w:t>
      </w:r>
      <w:r w:rsidRPr="009D5946">
        <w:rPr>
          <w:spacing w:val="-1"/>
          <w:sz w:val="24"/>
          <w:szCs w:val="24"/>
        </w:rPr>
        <w:t xml:space="preserve"> website.</w:t>
      </w:r>
    </w:p>
    <w:p w14:paraId="1D699DBF" w14:textId="77777777" w:rsidR="00F80976" w:rsidRDefault="00F80976" w:rsidP="00F80976">
      <w:pPr>
        <w:rPr>
          <w:sz w:val="24"/>
          <w:szCs w:val="24"/>
        </w:rPr>
      </w:pPr>
    </w:p>
    <w:p w14:paraId="77D56EBE" w14:textId="77777777" w:rsidR="000A62FE" w:rsidRDefault="000A62FE" w:rsidP="00F80976">
      <w:pPr>
        <w:rPr>
          <w:sz w:val="24"/>
          <w:szCs w:val="24"/>
        </w:rPr>
      </w:pPr>
    </w:p>
    <w:p w14:paraId="520669DE"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5B184F06" w14:textId="77777777" w:rsidR="00F80976" w:rsidRDefault="00F80976" w:rsidP="00F80976">
      <w:pPr>
        <w:rPr>
          <w:sz w:val="24"/>
          <w:szCs w:val="24"/>
        </w:rPr>
      </w:pPr>
    </w:p>
    <w:p w14:paraId="4E9C902A" w14:textId="77777777" w:rsidR="00F80976" w:rsidRDefault="00F80976" w:rsidP="00F80976">
      <w:pPr>
        <w:pStyle w:val="BodyText"/>
        <w:spacing w:before="69"/>
        <w:ind w:left="0"/>
      </w:pPr>
      <w:r>
        <w:rPr>
          <w:spacing w:val="-1"/>
        </w:rPr>
        <w:t>Not</w:t>
      </w:r>
      <w:r>
        <w:t xml:space="preserve"> </w:t>
      </w:r>
      <w:r>
        <w:rPr>
          <w:spacing w:val="-1"/>
        </w:rPr>
        <w:t>Applicable.</w:t>
      </w:r>
    </w:p>
    <w:p w14:paraId="6753862E" w14:textId="77777777" w:rsidR="00F80976" w:rsidRDefault="00F80976" w:rsidP="00F80976">
      <w:pPr>
        <w:rPr>
          <w:sz w:val="24"/>
          <w:szCs w:val="24"/>
        </w:rPr>
      </w:pPr>
    </w:p>
    <w:p w14:paraId="0A4F7445" w14:textId="77777777" w:rsidR="000A62FE" w:rsidRDefault="000A62FE" w:rsidP="00F80976">
      <w:pPr>
        <w:rPr>
          <w:sz w:val="24"/>
          <w:szCs w:val="24"/>
        </w:rPr>
      </w:pPr>
    </w:p>
    <w:p w14:paraId="252C4193"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2DDC7B52" w14:textId="77777777" w:rsidR="00F80976" w:rsidRDefault="00F80976" w:rsidP="00F80976">
      <w:pPr>
        <w:rPr>
          <w:sz w:val="24"/>
          <w:szCs w:val="24"/>
        </w:rPr>
      </w:pPr>
    </w:p>
    <w:p w14:paraId="7E73C73C"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3AAF4FD1" w14:textId="77777777" w:rsidR="00F80976" w:rsidRDefault="00F80976" w:rsidP="00F80976">
      <w:pPr>
        <w:rPr>
          <w:sz w:val="24"/>
          <w:szCs w:val="24"/>
        </w:rPr>
      </w:pPr>
    </w:p>
    <w:p w14:paraId="7295EB0D" w14:textId="77777777" w:rsidR="00F80976" w:rsidRDefault="00F80976" w:rsidP="00F80976">
      <w:pPr>
        <w:rPr>
          <w:sz w:val="24"/>
          <w:szCs w:val="24"/>
        </w:rPr>
      </w:pPr>
    </w:p>
    <w:p w14:paraId="7C6741AA" w14:textId="77777777" w:rsidR="00F80976" w:rsidRDefault="00F80976" w:rsidP="00F80976">
      <w:pPr>
        <w:rPr>
          <w:sz w:val="24"/>
          <w:szCs w:val="24"/>
        </w:rPr>
      </w:pPr>
      <w:r>
        <w:rPr>
          <w:b/>
          <w:bCs/>
          <w:sz w:val="24"/>
          <w:szCs w:val="24"/>
        </w:rPr>
        <w:t>B.  COLLECTIONS OF INFORMATION EMPLOYING STATISTICAL METHODS</w:t>
      </w:r>
    </w:p>
    <w:p w14:paraId="204EFEFC" w14:textId="77777777" w:rsidR="00F80976" w:rsidRDefault="00F80976" w:rsidP="00F80976">
      <w:pPr>
        <w:rPr>
          <w:sz w:val="24"/>
          <w:szCs w:val="24"/>
        </w:rPr>
      </w:pPr>
    </w:p>
    <w:p w14:paraId="1198D680"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2F69B4E2"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CF95" w14:textId="77777777" w:rsidR="003469B4" w:rsidRDefault="003469B4">
      <w:r>
        <w:separator/>
      </w:r>
    </w:p>
  </w:endnote>
  <w:endnote w:type="continuationSeparator" w:id="0">
    <w:p w14:paraId="3C8435D5" w14:textId="77777777" w:rsidR="003469B4" w:rsidRDefault="0034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3ECB" w14:textId="77777777" w:rsidR="00E76004" w:rsidRDefault="00E7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4CC14" w14:textId="77777777" w:rsidR="004B4824" w:rsidRDefault="004B4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A55D" w14:textId="77777777" w:rsidR="00E76004" w:rsidRDefault="00E7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E7764" w14:textId="77777777" w:rsidR="003469B4" w:rsidRDefault="003469B4">
      <w:r>
        <w:separator/>
      </w:r>
    </w:p>
  </w:footnote>
  <w:footnote w:type="continuationSeparator" w:id="0">
    <w:p w14:paraId="3249EDC4" w14:textId="77777777" w:rsidR="003469B4" w:rsidRDefault="0034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242E" w14:textId="77777777" w:rsidR="00E76004" w:rsidRDefault="00E7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7F48" w14:textId="77777777" w:rsidR="00E76004" w:rsidRDefault="00E76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471E" w14:textId="77777777" w:rsidR="00E76004" w:rsidRDefault="00E7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B340C"/>
    <w:multiLevelType w:val="hybridMultilevel"/>
    <w:tmpl w:val="C458E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0081A"/>
    <w:multiLevelType w:val="hybridMultilevel"/>
    <w:tmpl w:val="91EA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2366C"/>
    <w:rsid w:val="00035CF4"/>
    <w:rsid w:val="000410E3"/>
    <w:rsid w:val="00042747"/>
    <w:rsid w:val="0005591B"/>
    <w:rsid w:val="00057627"/>
    <w:rsid w:val="0005765B"/>
    <w:rsid w:val="00061D0A"/>
    <w:rsid w:val="00086BB5"/>
    <w:rsid w:val="00087810"/>
    <w:rsid w:val="00090D17"/>
    <w:rsid w:val="000938FE"/>
    <w:rsid w:val="000A62FE"/>
    <w:rsid w:val="000B224A"/>
    <w:rsid w:val="000B24E0"/>
    <w:rsid w:val="000B7A63"/>
    <w:rsid w:val="000C06B3"/>
    <w:rsid w:val="000C52F9"/>
    <w:rsid w:val="000C76DF"/>
    <w:rsid w:val="000D3A4F"/>
    <w:rsid w:val="000E3654"/>
    <w:rsid w:val="000E5050"/>
    <w:rsid w:val="00104BD7"/>
    <w:rsid w:val="0011066D"/>
    <w:rsid w:val="00123650"/>
    <w:rsid w:val="00127F70"/>
    <w:rsid w:val="001306DD"/>
    <w:rsid w:val="00131321"/>
    <w:rsid w:val="001467BC"/>
    <w:rsid w:val="00146F96"/>
    <w:rsid w:val="001602AE"/>
    <w:rsid w:val="00164700"/>
    <w:rsid w:val="001A68C4"/>
    <w:rsid w:val="001A69F2"/>
    <w:rsid w:val="001C78AC"/>
    <w:rsid w:val="001D491C"/>
    <w:rsid w:val="001D7CB5"/>
    <w:rsid w:val="001E3CC6"/>
    <w:rsid w:val="001E443D"/>
    <w:rsid w:val="001F1E57"/>
    <w:rsid w:val="00204F30"/>
    <w:rsid w:val="00211A11"/>
    <w:rsid w:val="00214BDC"/>
    <w:rsid w:val="00227F02"/>
    <w:rsid w:val="00234455"/>
    <w:rsid w:val="00241AC1"/>
    <w:rsid w:val="002425F3"/>
    <w:rsid w:val="002450B6"/>
    <w:rsid w:val="00247E9C"/>
    <w:rsid w:val="00253FA1"/>
    <w:rsid w:val="00257B07"/>
    <w:rsid w:val="00273EA9"/>
    <w:rsid w:val="0027430B"/>
    <w:rsid w:val="00274CE0"/>
    <w:rsid w:val="00276B47"/>
    <w:rsid w:val="002847A3"/>
    <w:rsid w:val="002A0AA5"/>
    <w:rsid w:val="002A3629"/>
    <w:rsid w:val="002A3A74"/>
    <w:rsid w:val="002A3B78"/>
    <w:rsid w:val="002A6F35"/>
    <w:rsid w:val="002C1D46"/>
    <w:rsid w:val="002D18A2"/>
    <w:rsid w:val="002D5DD3"/>
    <w:rsid w:val="002E3231"/>
    <w:rsid w:val="002F1E7A"/>
    <w:rsid w:val="002F24EC"/>
    <w:rsid w:val="002F5062"/>
    <w:rsid w:val="00315342"/>
    <w:rsid w:val="00317058"/>
    <w:rsid w:val="00317C80"/>
    <w:rsid w:val="00325400"/>
    <w:rsid w:val="00325F24"/>
    <w:rsid w:val="003261CE"/>
    <w:rsid w:val="003372BB"/>
    <w:rsid w:val="00340E21"/>
    <w:rsid w:val="003469B4"/>
    <w:rsid w:val="00353350"/>
    <w:rsid w:val="00360C2A"/>
    <w:rsid w:val="0037170D"/>
    <w:rsid w:val="00382502"/>
    <w:rsid w:val="00392B98"/>
    <w:rsid w:val="003A752D"/>
    <w:rsid w:val="003B086B"/>
    <w:rsid w:val="003B5BAE"/>
    <w:rsid w:val="003C20D5"/>
    <w:rsid w:val="003D03D3"/>
    <w:rsid w:val="003D1486"/>
    <w:rsid w:val="003D1FAB"/>
    <w:rsid w:val="003D4D04"/>
    <w:rsid w:val="003E0C87"/>
    <w:rsid w:val="003F2584"/>
    <w:rsid w:val="003F467C"/>
    <w:rsid w:val="00400EDA"/>
    <w:rsid w:val="00401E4A"/>
    <w:rsid w:val="004460A9"/>
    <w:rsid w:val="00446702"/>
    <w:rsid w:val="00452607"/>
    <w:rsid w:val="00454B90"/>
    <w:rsid w:val="00454E61"/>
    <w:rsid w:val="00455278"/>
    <w:rsid w:val="00457DDC"/>
    <w:rsid w:val="004627A0"/>
    <w:rsid w:val="00462C7B"/>
    <w:rsid w:val="00471CD3"/>
    <w:rsid w:val="004752C7"/>
    <w:rsid w:val="00476BE7"/>
    <w:rsid w:val="00492431"/>
    <w:rsid w:val="00496C7F"/>
    <w:rsid w:val="004B1B76"/>
    <w:rsid w:val="004B4824"/>
    <w:rsid w:val="004B4A34"/>
    <w:rsid w:val="004B694F"/>
    <w:rsid w:val="004E3CA0"/>
    <w:rsid w:val="004E4FE4"/>
    <w:rsid w:val="004F725C"/>
    <w:rsid w:val="00502DF4"/>
    <w:rsid w:val="005360FE"/>
    <w:rsid w:val="00554018"/>
    <w:rsid w:val="0058564F"/>
    <w:rsid w:val="00592C0B"/>
    <w:rsid w:val="00594D68"/>
    <w:rsid w:val="00597AF7"/>
    <w:rsid w:val="005C1CBF"/>
    <w:rsid w:val="005C4031"/>
    <w:rsid w:val="005C5336"/>
    <w:rsid w:val="005D4D0A"/>
    <w:rsid w:val="005E03D2"/>
    <w:rsid w:val="005F1AC4"/>
    <w:rsid w:val="00602502"/>
    <w:rsid w:val="0060575B"/>
    <w:rsid w:val="00605CFB"/>
    <w:rsid w:val="00610849"/>
    <w:rsid w:val="00615B0F"/>
    <w:rsid w:val="00626BF0"/>
    <w:rsid w:val="00650C60"/>
    <w:rsid w:val="006579A4"/>
    <w:rsid w:val="00664158"/>
    <w:rsid w:val="00667FC4"/>
    <w:rsid w:val="00681710"/>
    <w:rsid w:val="006A003C"/>
    <w:rsid w:val="006A25B1"/>
    <w:rsid w:val="006A5159"/>
    <w:rsid w:val="006C7ADE"/>
    <w:rsid w:val="006D1488"/>
    <w:rsid w:val="006E0198"/>
    <w:rsid w:val="006E6750"/>
    <w:rsid w:val="006F3987"/>
    <w:rsid w:val="00734B88"/>
    <w:rsid w:val="00737ABE"/>
    <w:rsid w:val="00750B39"/>
    <w:rsid w:val="00757421"/>
    <w:rsid w:val="00761A92"/>
    <w:rsid w:val="0077373E"/>
    <w:rsid w:val="00783268"/>
    <w:rsid w:val="00785741"/>
    <w:rsid w:val="00793665"/>
    <w:rsid w:val="00795DFC"/>
    <w:rsid w:val="007A4365"/>
    <w:rsid w:val="007B0C6A"/>
    <w:rsid w:val="007B18CC"/>
    <w:rsid w:val="007B3157"/>
    <w:rsid w:val="007B3C56"/>
    <w:rsid w:val="007B68A2"/>
    <w:rsid w:val="007C00F8"/>
    <w:rsid w:val="007C664E"/>
    <w:rsid w:val="007D4323"/>
    <w:rsid w:val="007E0B83"/>
    <w:rsid w:val="007E594A"/>
    <w:rsid w:val="007F2FAC"/>
    <w:rsid w:val="007F32F3"/>
    <w:rsid w:val="007F562A"/>
    <w:rsid w:val="0081222C"/>
    <w:rsid w:val="00812F6F"/>
    <w:rsid w:val="00833912"/>
    <w:rsid w:val="00847DA8"/>
    <w:rsid w:val="00871CAE"/>
    <w:rsid w:val="0087237B"/>
    <w:rsid w:val="00881D65"/>
    <w:rsid w:val="00887305"/>
    <w:rsid w:val="00891A32"/>
    <w:rsid w:val="008A58C1"/>
    <w:rsid w:val="008A6F1F"/>
    <w:rsid w:val="008A7DEF"/>
    <w:rsid w:val="008C6C86"/>
    <w:rsid w:val="008D3070"/>
    <w:rsid w:val="008D7040"/>
    <w:rsid w:val="008E6744"/>
    <w:rsid w:val="008F028D"/>
    <w:rsid w:val="00901F8A"/>
    <w:rsid w:val="00904330"/>
    <w:rsid w:val="00914ADE"/>
    <w:rsid w:val="00917A85"/>
    <w:rsid w:val="00920655"/>
    <w:rsid w:val="009228B6"/>
    <w:rsid w:val="00925FA6"/>
    <w:rsid w:val="0093716E"/>
    <w:rsid w:val="00950D4E"/>
    <w:rsid w:val="0095247C"/>
    <w:rsid w:val="0095344D"/>
    <w:rsid w:val="00966266"/>
    <w:rsid w:val="00970EA5"/>
    <w:rsid w:val="00974AD2"/>
    <w:rsid w:val="00983C6E"/>
    <w:rsid w:val="0099200F"/>
    <w:rsid w:val="009972B3"/>
    <w:rsid w:val="009B0A0E"/>
    <w:rsid w:val="009C27E5"/>
    <w:rsid w:val="009C525E"/>
    <w:rsid w:val="009C747A"/>
    <w:rsid w:val="009D3409"/>
    <w:rsid w:val="009D5946"/>
    <w:rsid w:val="009D65CD"/>
    <w:rsid w:val="009E2769"/>
    <w:rsid w:val="009E4561"/>
    <w:rsid w:val="009E506C"/>
    <w:rsid w:val="009F146C"/>
    <w:rsid w:val="009F4CBF"/>
    <w:rsid w:val="009F6556"/>
    <w:rsid w:val="009F732D"/>
    <w:rsid w:val="00A10DA0"/>
    <w:rsid w:val="00A131AE"/>
    <w:rsid w:val="00A2572F"/>
    <w:rsid w:val="00A269B8"/>
    <w:rsid w:val="00A32555"/>
    <w:rsid w:val="00A33009"/>
    <w:rsid w:val="00A37851"/>
    <w:rsid w:val="00A42A12"/>
    <w:rsid w:val="00A524F0"/>
    <w:rsid w:val="00A6068C"/>
    <w:rsid w:val="00A7722C"/>
    <w:rsid w:val="00A77DD1"/>
    <w:rsid w:val="00A804D8"/>
    <w:rsid w:val="00A81A7B"/>
    <w:rsid w:val="00A85694"/>
    <w:rsid w:val="00A87513"/>
    <w:rsid w:val="00A87C43"/>
    <w:rsid w:val="00A87E23"/>
    <w:rsid w:val="00A917F7"/>
    <w:rsid w:val="00A9308E"/>
    <w:rsid w:val="00A9564C"/>
    <w:rsid w:val="00AC7E8D"/>
    <w:rsid w:val="00AD1405"/>
    <w:rsid w:val="00AE064E"/>
    <w:rsid w:val="00AE6985"/>
    <w:rsid w:val="00B05096"/>
    <w:rsid w:val="00B051F9"/>
    <w:rsid w:val="00B1313A"/>
    <w:rsid w:val="00B155FB"/>
    <w:rsid w:val="00B171DA"/>
    <w:rsid w:val="00B21CC1"/>
    <w:rsid w:val="00B262DD"/>
    <w:rsid w:val="00B31EF7"/>
    <w:rsid w:val="00B32C53"/>
    <w:rsid w:val="00B34AAB"/>
    <w:rsid w:val="00B5714B"/>
    <w:rsid w:val="00B7139B"/>
    <w:rsid w:val="00B8341E"/>
    <w:rsid w:val="00B86D01"/>
    <w:rsid w:val="00B94278"/>
    <w:rsid w:val="00B95004"/>
    <w:rsid w:val="00BA1C84"/>
    <w:rsid w:val="00BA2EDD"/>
    <w:rsid w:val="00BC0029"/>
    <w:rsid w:val="00BC3D0F"/>
    <w:rsid w:val="00BC612B"/>
    <w:rsid w:val="00BC79D8"/>
    <w:rsid w:val="00BD12F9"/>
    <w:rsid w:val="00BE18FE"/>
    <w:rsid w:val="00BF1587"/>
    <w:rsid w:val="00BF5D85"/>
    <w:rsid w:val="00BF6D85"/>
    <w:rsid w:val="00C000C2"/>
    <w:rsid w:val="00C11038"/>
    <w:rsid w:val="00C1487C"/>
    <w:rsid w:val="00C16ED5"/>
    <w:rsid w:val="00C17213"/>
    <w:rsid w:val="00C203F9"/>
    <w:rsid w:val="00C251A2"/>
    <w:rsid w:val="00C40D56"/>
    <w:rsid w:val="00C50363"/>
    <w:rsid w:val="00C56396"/>
    <w:rsid w:val="00C60DFE"/>
    <w:rsid w:val="00C645FC"/>
    <w:rsid w:val="00C64F3A"/>
    <w:rsid w:val="00C70518"/>
    <w:rsid w:val="00C719AA"/>
    <w:rsid w:val="00C85397"/>
    <w:rsid w:val="00C86E72"/>
    <w:rsid w:val="00CA221A"/>
    <w:rsid w:val="00CB30A8"/>
    <w:rsid w:val="00CB380A"/>
    <w:rsid w:val="00CB68EE"/>
    <w:rsid w:val="00CC653C"/>
    <w:rsid w:val="00CE36AF"/>
    <w:rsid w:val="00CE5FFA"/>
    <w:rsid w:val="00CE63B6"/>
    <w:rsid w:val="00D1256E"/>
    <w:rsid w:val="00D13898"/>
    <w:rsid w:val="00D37816"/>
    <w:rsid w:val="00D5672D"/>
    <w:rsid w:val="00D56736"/>
    <w:rsid w:val="00D646EB"/>
    <w:rsid w:val="00D72864"/>
    <w:rsid w:val="00D81263"/>
    <w:rsid w:val="00D83AD4"/>
    <w:rsid w:val="00DB2A5D"/>
    <w:rsid w:val="00DB4F17"/>
    <w:rsid w:val="00DC3CF0"/>
    <w:rsid w:val="00DE5D5F"/>
    <w:rsid w:val="00DF300D"/>
    <w:rsid w:val="00E00F68"/>
    <w:rsid w:val="00E04FC7"/>
    <w:rsid w:val="00E07BCA"/>
    <w:rsid w:val="00E10BC3"/>
    <w:rsid w:val="00E1297B"/>
    <w:rsid w:val="00E2104E"/>
    <w:rsid w:val="00E2377F"/>
    <w:rsid w:val="00E256DA"/>
    <w:rsid w:val="00E26D2F"/>
    <w:rsid w:val="00E337BE"/>
    <w:rsid w:val="00E40A68"/>
    <w:rsid w:val="00E45105"/>
    <w:rsid w:val="00E52511"/>
    <w:rsid w:val="00E61F47"/>
    <w:rsid w:val="00E65668"/>
    <w:rsid w:val="00E65FF5"/>
    <w:rsid w:val="00E71633"/>
    <w:rsid w:val="00E71C9E"/>
    <w:rsid w:val="00E76004"/>
    <w:rsid w:val="00E82CEF"/>
    <w:rsid w:val="00E83268"/>
    <w:rsid w:val="00E83604"/>
    <w:rsid w:val="00E9023F"/>
    <w:rsid w:val="00EA3A47"/>
    <w:rsid w:val="00EA69D4"/>
    <w:rsid w:val="00EB0717"/>
    <w:rsid w:val="00EB38C5"/>
    <w:rsid w:val="00EC1AB2"/>
    <w:rsid w:val="00EE29C0"/>
    <w:rsid w:val="00EE373C"/>
    <w:rsid w:val="00EF1DF6"/>
    <w:rsid w:val="00F075DA"/>
    <w:rsid w:val="00F13705"/>
    <w:rsid w:val="00F13A78"/>
    <w:rsid w:val="00F2012D"/>
    <w:rsid w:val="00F20B30"/>
    <w:rsid w:val="00F30141"/>
    <w:rsid w:val="00F30929"/>
    <w:rsid w:val="00F3100B"/>
    <w:rsid w:val="00F3619B"/>
    <w:rsid w:val="00F425E6"/>
    <w:rsid w:val="00F44EBF"/>
    <w:rsid w:val="00F44F02"/>
    <w:rsid w:val="00F4582A"/>
    <w:rsid w:val="00F53FBE"/>
    <w:rsid w:val="00F55660"/>
    <w:rsid w:val="00F5705A"/>
    <w:rsid w:val="00F64786"/>
    <w:rsid w:val="00F73F93"/>
    <w:rsid w:val="00F768C0"/>
    <w:rsid w:val="00F80976"/>
    <w:rsid w:val="00F945CF"/>
    <w:rsid w:val="00F96C13"/>
    <w:rsid w:val="00FA0C97"/>
    <w:rsid w:val="00FA1098"/>
    <w:rsid w:val="00FA2359"/>
    <w:rsid w:val="00FA64E4"/>
    <w:rsid w:val="00FA735B"/>
    <w:rsid w:val="00FB2346"/>
    <w:rsid w:val="00FC3BFA"/>
    <w:rsid w:val="00FC5521"/>
    <w:rsid w:val="00FD1B07"/>
    <w:rsid w:val="00FD5BAC"/>
    <w:rsid w:val="00FE408E"/>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unhideWhenUsed/>
    <w:rsid w:val="009E2769"/>
    <w:pPr>
      <w:spacing w:after="120"/>
      <w:ind w:left="360"/>
    </w:pPr>
  </w:style>
  <w:style w:type="character" w:customStyle="1" w:styleId="BodyTextIndentChar">
    <w:name w:val="Body Text Indent Char"/>
    <w:basedOn w:val="DefaultParagraphFont"/>
    <w:link w:val="BodyTextIndent"/>
    <w:uiPriority w:val="99"/>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Revision">
    <w:name w:val="Revision"/>
    <w:hidden/>
    <w:uiPriority w:val="99"/>
    <w:semiHidden/>
    <w:rsid w:val="00A2572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9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ivacyshield.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rivacyshield.gov/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10A19-60C6-4765-B6C7-C2F22C37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2017-03-23T17:13:00Z</dcterms:created>
  <dcterms:modified xsi:type="dcterms:W3CDTF">2017-03-27T18:45:00Z</dcterms:modified>
</cp:coreProperties>
</file>