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4F60E3" w:rsidP="004F60E3">
      <w:pPr>
        <w:jc w:val="center"/>
        <w:rPr>
          <w:b/>
        </w:rPr>
      </w:pPr>
      <w:bookmarkStart w:id="0" w:name="_GoBack"/>
      <w:bookmarkEnd w:id="0"/>
      <w:r w:rsidRPr="004F60E3">
        <w:rPr>
          <w:b/>
        </w:rPr>
        <w:t>AWARDEE PERFORMANCE MEASURE REPORTING TOOL</w:t>
      </w:r>
    </w:p>
    <w:p w:rsidR="004F60E3" w:rsidRDefault="004F60E3" w:rsidP="004F60E3"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305435</wp:posOffset>
            </wp:positionV>
            <wp:extent cx="5743575" cy="3589655"/>
            <wp:effectExtent l="0" t="0" r="9525" b="0"/>
            <wp:wrapTight wrapText="bothSides">
              <wp:wrapPolygon edited="0">
                <wp:start x="0" y="0"/>
                <wp:lineTo x="0" y="21436"/>
                <wp:lineTo x="21564" y="21436"/>
                <wp:lineTo x="215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ardee PMRT SS#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SS#1</w:t>
      </w:r>
    </w:p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/>
    <w:p w:rsidR="004F60E3" w:rsidRDefault="004F60E3" w:rsidP="004F60E3"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-86360</wp:posOffset>
            </wp:positionH>
            <wp:positionV relativeFrom="paragraph">
              <wp:posOffset>257810</wp:posOffset>
            </wp:positionV>
            <wp:extent cx="5819775" cy="3381375"/>
            <wp:effectExtent l="0" t="0" r="9525" b="9525"/>
            <wp:wrapTight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ardee PMRT SS#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SS#2</w:t>
      </w:r>
    </w:p>
    <w:p w:rsidR="004F60E3" w:rsidRPr="004F60E3" w:rsidRDefault="004F60E3" w:rsidP="004F60E3"/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jc w:val="center"/>
        <w:rPr>
          <w:b/>
        </w:rPr>
      </w:pPr>
    </w:p>
    <w:p w:rsidR="004F60E3" w:rsidRDefault="004F60E3" w:rsidP="004F60E3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57912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29" y="21486"/>
                <wp:lineTo x="215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wardee PMRT SS#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SS#3 </w:t>
      </w: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  <w:r>
        <w:rPr>
          <w:b/>
        </w:rPr>
        <w:t xml:space="preserve">SS#4 </w:t>
      </w:r>
    </w:p>
    <w:p w:rsidR="004F60E3" w:rsidRDefault="004F60E3" w:rsidP="004F60E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5210175</wp:posOffset>
            </wp:positionV>
            <wp:extent cx="5943600" cy="3714750"/>
            <wp:effectExtent l="0" t="0" r="0" b="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wardee PMRT SS#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</w:p>
    <w:p w:rsidR="004F60E3" w:rsidRDefault="004F60E3" w:rsidP="004F60E3">
      <w:pPr>
        <w:rPr>
          <w:b/>
        </w:rPr>
      </w:pPr>
      <w:r>
        <w:rPr>
          <w:b/>
        </w:rPr>
        <w:lastRenderedPageBreak/>
        <w:t xml:space="preserve">SS#5 </w:t>
      </w:r>
    </w:p>
    <w:p w:rsidR="004F60E3" w:rsidRDefault="004F60E3" w:rsidP="004F60E3">
      <w:pPr>
        <w:rPr>
          <w:b/>
        </w:rPr>
      </w:pPr>
      <w:r>
        <w:rPr>
          <w:b/>
          <w:noProof/>
        </w:rPr>
        <w:drawing>
          <wp:inline distT="0" distB="0" distL="0" distR="0">
            <wp:extent cx="6400800" cy="400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wardee PMRT SS#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E3" w:rsidRDefault="004F60E3" w:rsidP="004F60E3">
      <w:pPr>
        <w:rPr>
          <w:b/>
        </w:rPr>
      </w:pPr>
    </w:p>
    <w:p w:rsidR="004F60E3" w:rsidRPr="004F60E3" w:rsidRDefault="004F60E3" w:rsidP="004F60E3">
      <w:pPr>
        <w:rPr>
          <w:b/>
        </w:rPr>
      </w:pPr>
    </w:p>
    <w:sectPr w:rsidR="004F60E3" w:rsidRPr="004F60E3" w:rsidSect="006C6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E3" w:rsidRDefault="004F60E3" w:rsidP="008B5D54">
      <w:pPr>
        <w:spacing w:after="0" w:line="240" w:lineRule="auto"/>
      </w:pPr>
      <w:r>
        <w:separator/>
      </w:r>
    </w:p>
  </w:endnote>
  <w:endnote w:type="continuationSeparator" w:id="0">
    <w:p w:rsidR="004F60E3" w:rsidRDefault="004F60E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E3" w:rsidRDefault="004F60E3" w:rsidP="008B5D54">
      <w:pPr>
        <w:spacing w:after="0" w:line="240" w:lineRule="auto"/>
      </w:pPr>
      <w:r>
        <w:separator/>
      </w:r>
    </w:p>
  </w:footnote>
  <w:footnote w:type="continuationSeparator" w:id="0">
    <w:p w:rsidR="004F60E3" w:rsidRDefault="004F60E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E3"/>
    <w:rsid w:val="002C5681"/>
    <w:rsid w:val="00313AC6"/>
    <w:rsid w:val="004F60E3"/>
    <w:rsid w:val="00570FAB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9E766D-1064-4C2C-94C0-7F71554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E8F5-B372-4DB4-9A39-36A9804D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Amelia (CDC)</dc:creator>
  <cp:keywords/>
  <dc:description/>
  <cp:lastModifiedBy>Tevendale, Heather D. (CDC/ONDIEH/NCCDPHP)</cp:lastModifiedBy>
  <cp:revision>2</cp:revision>
  <dcterms:created xsi:type="dcterms:W3CDTF">2017-03-03T22:30:00Z</dcterms:created>
  <dcterms:modified xsi:type="dcterms:W3CDTF">2017-03-03T22:30:00Z</dcterms:modified>
</cp:coreProperties>
</file>