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 xml:space="preserve">Form </w:t>
      </w:r>
      <w:r w:rsidR="00F91406">
        <w:rPr>
          <w:rFonts w:ascii="Arial" w:hAnsi="Arial"/>
          <w:sz w:val="20"/>
          <w:szCs w:val="20"/>
        </w:rPr>
        <w:t>Approved</w:t>
      </w:r>
    </w:p>
    <w:p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OMB No.</w:t>
      </w:r>
      <w:r w:rsidR="00F91406">
        <w:rPr>
          <w:rFonts w:ascii="Arial" w:hAnsi="Arial"/>
          <w:sz w:val="20"/>
          <w:szCs w:val="20"/>
        </w:rPr>
        <w:t>0920-</w:t>
      </w:r>
      <w:r w:rsidR="00F00DF4">
        <w:rPr>
          <w:rFonts w:ascii="Arial" w:hAnsi="Arial"/>
          <w:sz w:val="20"/>
          <w:szCs w:val="20"/>
        </w:rPr>
        <w:t>1156</w:t>
      </w:r>
      <w:r w:rsidR="00F00DF4" w:rsidRPr="00580D81">
        <w:rPr>
          <w:rFonts w:ascii="Arial" w:hAnsi="Arial"/>
          <w:sz w:val="20"/>
          <w:szCs w:val="20"/>
        </w:rPr>
        <w:t xml:space="preserve"> </w:t>
      </w:r>
    </w:p>
    <w:p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Exp.</w:t>
      </w:r>
      <w:r w:rsidR="00F00DF4">
        <w:rPr>
          <w:rFonts w:ascii="Arial" w:hAnsi="Arial"/>
          <w:sz w:val="20"/>
          <w:szCs w:val="20"/>
        </w:rPr>
        <w:t>01/31/2020</w:t>
      </w:r>
      <w:r w:rsidRPr="00580D81">
        <w:rPr>
          <w:rFonts w:ascii="Arial" w:hAnsi="Arial"/>
          <w:sz w:val="20"/>
          <w:szCs w:val="20"/>
        </w:rPr>
        <w:t xml:space="preserve"> </w:t>
      </w:r>
    </w:p>
    <w:p w:rsidR="00271757" w:rsidRDefault="00271757" w:rsidP="0056334B">
      <w:pPr>
        <w:spacing w:after="0"/>
        <w:jc w:val="right"/>
        <w:rPr>
          <w:rFonts w:ascii="Times New Roman" w:hAnsi="Times New Roman"/>
        </w:rPr>
      </w:pPr>
    </w:p>
    <w:p w:rsidR="00271757" w:rsidRDefault="00271757" w:rsidP="0056334B">
      <w:pPr>
        <w:spacing w:after="0"/>
        <w:rPr>
          <w:rFonts w:ascii="Times New Roman" w:hAnsi="Times New Roman"/>
        </w:rPr>
      </w:pPr>
    </w:p>
    <w:p w:rsidR="00271757" w:rsidRDefault="00271757" w:rsidP="0056334B">
      <w:pPr>
        <w:spacing w:after="0"/>
        <w:jc w:val="center"/>
        <w:rPr>
          <w:rFonts w:ascii="Times New Roman" w:hAnsi="Times New Roman"/>
        </w:rPr>
      </w:pPr>
    </w:p>
    <w:p w:rsidR="00271757" w:rsidRDefault="00271757" w:rsidP="0056334B">
      <w:pPr>
        <w:spacing w:after="0"/>
        <w:jc w:val="center"/>
        <w:rPr>
          <w:rFonts w:ascii="Times New Roman" w:hAnsi="Times New Roman"/>
        </w:rPr>
      </w:pPr>
    </w:p>
    <w:p w:rsidR="00271757" w:rsidRDefault="00271757" w:rsidP="0056334B">
      <w:pPr>
        <w:spacing w:after="0"/>
        <w:jc w:val="center"/>
        <w:rPr>
          <w:rFonts w:ascii="Times New Roman" w:hAnsi="Times New Roman"/>
        </w:rPr>
      </w:pPr>
    </w:p>
    <w:p w:rsidR="00271757" w:rsidRDefault="00271757" w:rsidP="0056334B">
      <w:pPr>
        <w:spacing w:after="0"/>
        <w:rPr>
          <w:rFonts w:ascii="Times New Roman" w:hAnsi="Times New Roman"/>
        </w:rPr>
      </w:pPr>
    </w:p>
    <w:p w:rsidR="00271757" w:rsidRDefault="00271757" w:rsidP="0056334B">
      <w:pPr>
        <w:spacing w:after="0"/>
        <w:jc w:val="center"/>
        <w:rPr>
          <w:rFonts w:ascii="Times New Roman" w:hAnsi="Times New Roman"/>
        </w:rPr>
      </w:pPr>
    </w:p>
    <w:p w:rsidR="00271757" w:rsidRDefault="00271757" w:rsidP="0056334B">
      <w:pPr>
        <w:spacing w:after="0"/>
        <w:jc w:val="center"/>
        <w:rPr>
          <w:rFonts w:ascii="Times New Roman" w:hAnsi="Times New Roman"/>
        </w:rPr>
      </w:pPr>
    </w:p>
    <w:p w:rsidR="00271757" w:rsidRPr="003A49C9" w:rsidRDefault="002F7044" w:rsidP="0056334B">
      <w:pPr>
        <w:spacing w:after="0"/>
        <w:jc w:val="center"/>
        <w:rPr>
          <w:rFonts w:ascii="Times New Roman" w:hAnsi="Times New Roman"/>
          <w:b/>
        </w:rPr>
      </w:pPr>
      <w:r>
        <w:rPr>
          <w:rFonts w:ascii="Times New Roman" w:hAnsi="Times New Roman"/>
          <w:b/>
        </w:rPr>
        <w:t xml:space="preserve">Quarterly </w:t>
      </w:r>
      <w:r w:rsidR="0015558A">
        <w:rPr>
          <w:rFonts w:ascii="Times New Roman" w:hAnsi="Times New Roman"/>
          <w:b/>
        </w:rPr>
        <w:t>Health Center</w:t>
      </w:r>
      <w:r w:rsidR="006B4167">
        <w:rPr>
          <w:rFonts w:ascii="Times New Roman" w:hAnsi="Times New Roman"/>
          <w:b/>
        </w:rPr>
        <w:t xml:space="preserve"> </w:t>
      </w:r>
      <w:r w:rsidR="00271757">
        <w:rPr>
          <w:rFonts w:ascii="Times New Roman" w:hAnsi="Times New Roman"/>
          <w:b/>
        </w:rPr>
        <w:t>Performance Measure Reporting Tool</w:t>
      </w:r>
    </w:p>
    <w:p w:rsidR="00271757" w:rsidRDefault="00271757" w:rsidP="0056334B">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b/>
        </w:rPr>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Pr="00B0640E" w:rsidRDefault="00271757" w:rsidP="0056334B">
      <w:pPr>
        <w:pBdr>
          <w:top w:val="single" w:sz="8" w:space="1" w:color="auto"/>
          <w:left w:val="single" w:sz="8" w:space="4" w:color="auto"/>
          <w:bottom w:val="single" w:sz="8" w:space="1" w:color="auto"/>
          <w:right w:val="single" w:sz="8" w:space="4" w:color="auto"/>
        </w:pBd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0"/>
          <w:szCs w:val="20"/>
        </w:rPr>
      </w:pPr>
      <w:r w:rsidRPr="00B0640E">
        <w:rPr>
          <w:rFonts w:ascii="Arial" w:hAnsi="Arial" w:cs="Arial"/>
          <w:sz w:val="20"/>
          <w:szCs w:val="20"/>
        </w:rPr>
        <w:t>Public reporting burden of this collection of infor</w:t>
      </w:r>
      <w:r w:rsidR="00A375B9">
        <w:rPr>
          <w:rFonts w:ascii="Arial" w:hAnsi="Arial" w:cs="Arial"/>
          <w:sz w:val="20"/>
          <w:szCs w:val="20"/>
        </w:rPr>
        <w:t xml:space="preserve">mation is estimated to average </w:t>
      </w:r>
      <w:r w:rsidR="00FF62C3">
        <w:rPr>
          <w:rFonts w:ascii="Arial" w:hAnsi="Arial" w:cs="Arial"/>
          <w:sz w:val="20"/>
          <w:szCs w:val="20"/>
        </w:rPr>
        <w:t>4</w:t>
      </w:r>
      <w:r w:rsidRPr="00B0640E">
        <w:rPr>
          <w:rFonts w:ascii="Arial" w:hAnsi="Arial" w:cs="Arial"/>
          <w:sz w:val="20"/>
          <w:szCs w:val="20"/>
        </w:rPr>
        <w:t xml:space="preserve"> </w:t>
      </w:r>
      <w:r>
        <w:rPr>
          <w:rFonts w:ascii="Arial" w:hAnsi="Arial" w:cs="Arial"/>
          <w:sz w:val="20"/>
          <w:szCs w:val="20"/>
        </w:rPr>
        <w:t>hours</w:t>
      </w:r>
      <w:r w:rsidRPr="00B0640E">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Clearance Officer, 1600 Clifton Road, MS D-74, Atlanta</w:t>
      </w:r>
      <w:r w:rsidR="00E96B2C">
        <w:rPr>
          <w:rFonts w:ascii="Arial" w:hAnsi="Arial" w:cs="Arial"/>
          <w:sz w:val="20"/>
          <w:szCs w:val="20"/>
        </w:rPr>
        <w:t>, GA 30333, ATTN: PRA (</w:t>
      </w:r>
      <w:r w:rsidR="00F00DF4">
        <w:rPr>
          <w:rFonts w:ascii="Arial" w:hAnsi="Arial" w:cs="Arial"/>
          <w:sz w:val="20"/>
          <w:szCs w:val="20"/>
        </w:rPr>
        <w:t>0920-1156</w:t>
      </w:r>
      <w:r w:rsidRPr="00B0640E">
        <w:rPr>
          <w:rFonts w:ascii="Arial" w:hAnsi="Arial" w:cs="Arial"/>
          <w:sz w:val="20"/>
          <w:szCs w:val="20"/>
        </w:rPr>
        <w:t xml:space="preserve">). </w:t>
      </w:r>
    </w:p>
    <w:p w:rsidR="00214881" w:rsidRDefault="00214881">
      <w:pPr>
        <w:rPr>
          <w:b/>
          <w:sz w:val="24"/>
          <w:szCs w:val="24"/>
        </w:rPr>
      </w:pPr>
      <w:r>
        <w:rPr>
          <w:b/>
          <w:sz w:val="24"/>
          <w:szCs w:val="24"/>
        </w:rPr>
        <w:br w:type="page"/>
      </w:r>
    </w:p>
    <w:p w:rsidR="009B5215" w:rsidRDefault="009B5215" w:rsidP="009B5215">
      <w:pPr>
        <w:spacing w:after="0"/>
        <w:jc w:val="center"/>
        <w:rPr>
          <w:b/>
          <w:sz w:val="24"/>
          <w:szCs w:val="24"/>
        </w:rPr>
      </w:pPr>
      <w:r>
        <w:rPr>
          <w:b/>
          <w:sz w:val="24"/>
          <w:szCs w:val="24"/>
        </w:rPr>
        <w:lastRenderedPageBreak/>
        <w:t xml:space="preserve">Health Center Information </w:t>
      </w:r>
    </w:p>
    <w:p w:rsidR="008B1ADC" w:rsidRDefault="00E0104D" w:rsidP="0056334B">
      <w:pPr>
        <w:spacing w:after="0"/>
        <w:rPr>
          <w:b/>
          <w:sz w:val="24"/>
          <w:szCs w:val="24"/>
        </w:rPr>
      </w:pPr>
      <w:r>
        <w:rPr>
          <w:b/>
          <w:sz w:val="24"/>
          <w:szCs w:val="24"/>
        </w:rPr>
        <w:t>Health Center Name</w:t>
      </w:r>
      <w:r w:rsidR="008B1ADC" w:rsidRPr="00CD356F">
        <w:rPr>
          <w:b/>
          <w:sz w:val="24"/>
          <w:szCs w:val="24"/>
        </w:rPr>
        <w:t>: _________________________</w:t>
      </w:r>
      <w:r w:rsidR="00ED0604">
        <w:rPr>
          <w:b/>
          <w:sz w:val="24"/>
          <w:szCs w:val="24"/>
        </w:rPr>
        <w:tab/>
        <w:t xml:space="preserve">Date </w:t>
      </w:r>
      <w:r>
        <w:rPr>
          <w:b/>
          <w:sz w:val="24"/>
          <w:szCs w:val="24"/>
        </w:rPr>
        <w:t>C</w:t>
      </w:r>
      <w:r w:rsidR="00ED0604">
        <w:rPr>
          <w:b/>
          <w:sz w:val="24"/>
          <w:szCs w:val="24"/>
        </w:rPr>
        <w:t>ompleted:________________</w:t>
      </w:r>
    </w:p>
    <w:p w:rsidR="00D13013" w:rsidRDefault="00D13013" w:rsidP="00D13013">
      <w:pPr>
        <w:spacing w:after="0"/>
        <w:rPr>
          <w:b/>
          <w:sz w:val="24"/>
          <w:szCs w:val="24"/>
        </w:rPr>
      </w:pPr>
      <w:r>
        <w:rPr>
          <w:b/>
          <w:sz w:val="24"/>
          <w:szCs w:val="24"/>
        </w:rPr>
        <w:t>Practice Setting Description (e.g., pediatrics, family planning): ____________________</w:t>
      </w:r>
    </w:p>
    <w:p w:rsidR="00C67B62" w:rsidRDefault="00D13013" w:rsidP="00D13013">
      <w:pPr>
        <w:spacing w:after="0"/>
        <w:rPr>
          <w:b/>
          <w:sz w:val="24"/>
          <w:szCs w:val="24"/>
        </w:rPr>
      </w:pPr>
      <w:r>
        <w:rPr>
          <w:b/>
          <w:sz w:val="24"/>
          <w:szCs w:val="24"/>
        </w:rPr>
        <w:t>Health Center/Practice Setting ID:____________</w:t>
      </w:r>
      <w:r>
        <w:rPr>
          <w:b/>
          <w:sz w:val="24"/>
          <w:szCs w:val="24"/>
        </w:rPr>
        <w:tab/>
      </w:r>
    </w:p>
    <w:p w:rsidR="00C67B62" w:rsidRDefault="00C67B62" w:rsidP="00D13013">
      <w:pPr>
        <w:spacing w:after="0"/>
        <w:rPr>
          <w:b/>
          <w:sz w:val="24"/>
          <w:szCs w:val="24"/>
        </w:rPr>
      </w:pPr>
    </w:p>
    <w:p w:rsidR="00C67B62" w:rsidRDefault="00C67B62" w:rsidP="00C67B62">
      <w:pPr>
        <w:spacing w:after="0"/>
        <w:rPr>
          <w:b/>
          <w:sz w:val="24"/>
          <w:szCs w:val="24"/>
        </w:rPr>
      </w:pPr>
      <w:r>
        <w:rPr>
          <w:b/>
          <w:sz w:val="24"/>
          <w:szCs w:val="24"/>
        </w:rPr>
        <w:t>Reporting Period:  Fiscal Year__________</w:t>
      </w:r>
      <w:r w:rsidR="00D613B0">
        <w:rPr>
          <w:b/>
          <w:sz w:val="24"/>
          <w:szCs w:val="24"/>
        </w:rPr>
        <w:t xml:space="preserve"> (October to September)</w:t>
      </w:r>
    </w:p>
    <w:p w:rsidR="00C67B62" w:rsidRDefault="00C67B62" w:rsidP="00C67B62">
      <w:pPr>
        <w:spacing w:after="0"/>
        <w:rPr>
          <w:b/>
          <w:sz w:val="24"/>
          <w:szCs w:val="24"/>
        </w:rPr>
      </w:pPr>
      <w:r>
        <w:rPr>
          <w:b/>
          <w:sz w:val="24"/>
          <w:szCs w:val="24"/>
        </w:rPr>
        <w:t>Quarter 1 (October to December)</w:t>
      </w:r>
      <w:r>
        <w:rPr>
          <w:b/>
          <w:sz w:val="24"/>
          <w:szCs w:val="24"/>
        </w:rPr>
        <w:tab/>
        <w:t>Quarter 2 (January to March)</w:t>
      </w:r>
      <w:r>
        <w:rPr>
          <w:b/>
          <w:sz w:val="24"/>
          <w:szCs w:val="24"/>
        </w:rPr>
        <w:tab/>
      </w:r>
    </w:p>
    <w:p w:rsidR="00C67B62" w:rsidRDefault="00C67B62" w:rsidP="00C67B62">
      <w:pPr>
        <w:spacing w:after="0"/>
        <w:rPr>
          <w:b/>
          <w:sz w:val="24"/>
          <w:szCs w:val="24"/>
        </w:rPr>
      </w:pPr>
      <w:r>
        <w:rPr>
          <w:b/>
          <w:sz w:val="24"/>
          <w:szCs w:val="24"/>
        </w:rPr>
        <w:t>Quarter 3 (April to June)</w:t>
      </w:r>
      <w:r>
        <w:rPr>
          <w:b/>
          <w:sz w:val="24"/>
          <w:szCs w:val="24"/>
        </w:rPr>
        <w:tab/>
      </w:r>
      <w:r>
        <w:rPr>
          <w:b/>
          <w:sz w:val="24"/>
          <w:szCs w:val="24"/>
        </w:rPr>
        <w:tab/>
      </w:r>
    </w:p>
    <w:p w:rsidR="00ED0604" w:rsidRPr="00CD356F" w:rsidRDefault="00ED0604" w:rsidP="0056334B">
      <w:pPr>
        <w:spacing w:after="0"/>
        <w:rPr>
          <w:b/>
          <w:sz w:val="24"/>
          <w:szCs w:val="24"/>
        </w:rPr>
      </w:pPr>
    </w:p>
    <w:p w:rsidR="006E0ECA" w:rsidRDefault="0056334B" w:rsidP="006E0ECA">
      <w:pPr>
        <w:spacing w:after="0"/>
        <w:rPr>
          <w:sz w:val="24"/>
          <w:szCs w:val="24"/>
        </w:rPr>
      </w:pPr>
      <w:r>
        <w:rPr>
          <w:sz w:val="24"/>
          <w:szCs w:val="24"/>
        </w:rPr>
        <w:t>Please complete</w:t>
      </w:r>
      <w:r w:rsidR="00C109B3">
        <w:rPr>
          <w:sz w:val="24"/>
          <w:szCs w:val="24"/>
        </w:rPr>
        <w:t xml:space="preserve"> </w:t>
      </w:r>
      <w:r w:rsidR="006E0ECA">
        <w:rPr>
          <w:sz w:val="24"/>
          <w:szCs w:val="24"/>
        </w:rPr>
        <w:t>the following questions for each participating practice settings within your health center.  Most items request information for the past quarter</w:t>
      </w:r>
      <w:r w:rsidR="00E47A93">
        <w:rPr>
          <w:sz w:val="24"/>
          <w:szCs w:val="24"/>
        </w:rPr>
        <w:t xml:space="preserve"> that has most recently ended</w:t>
      </w:r>
      <w:r w:rsidR="006E0ECA">
        <w:rPr>
          <w:sz w:val="24"/>
          <w:szCs w:val="24"/>
        </w:rPr>
        <w:t xml:space="preserve"> and for the year to date.  </w:t>
      </w:r>
      <w:r w:rsidR="0007392F">
        <w:rPr>
          <w:sz w:val="24"/>
          <w:szCs w:val="24"/>
        </w:rPr>
        <w:t xml:space="preserve">See </w:t>
      </w:r>
      <w:r w:rsidR="009645AC">
        <w:rPr>
          <w:sz w:val="24"/>
          <w:szCs w:val="24"/>
        </w:rPr>
        <w:t>the appendix ti</w:t>
      </w:r>
      <w:r w:rsidR="00655161">
        <w:rPr>
          <w:sz w:val="24"/>
          <w:szCs w:val="24"/>
        </w:rPr>
        <w:t>tled ‘</w:t>
      </w:r>
      <w:r w:rsidR="009645AC">
        <w:rPr>
          <w:sz w:val="24"/>
          <w:szCs w:val="24"/>
        </w:rPr>
        <w:t>Ad</w:t>
      </w:r>
      <w:r w:rsidR="0007392F">
        <w:rPr>
          <w:sz w:val="24"/>
          <w:szCs w:val="24"/>
        </w:rPr>
        <w:t>ditional Guidance’ at the end of this document for more information on completing Tables 2 and 3.</w:t>
      </w:r>
    </w:p>
    <w:p w:rsidR="004A05D9" w:rsidRDefault="004A05D9" w:rsidP="006E0ECA">
      <w:pPr>
        <w:spacing w:after="0"/>
        <w:rPr>
          <w:b/>
          <w:sz w:val="24"/>
          <w:szCs w:val="24"/>
          <w:u w:val="single"/>
        </w:rPr>
      </w:pPr>
    </w:p>
    <w:p w:rsidR="004A05D9" w:rsidRPr="004A05D9" w:rsidRDefault="004A05D9" w:rsidP="006E0ECA">
      <w:pPr>
        <w:spacing w:after="0"/>
        <w:rPr>
          <w:b/>
          <w:sz w:val="24"/>
          <w:szCs w:val="24"/>
          <w:u w:val="single"/>
        </w:rPr>
      </w:pPr>
      <w:r>
        <w:rPr>
          <w:b/>
          <w:sz w:val="24"/>
          <w:szCs w:val="24"/>
          <w:u w:val="single"/>
        </w:rPr>
        <w:t>Operational Changes and Project Activ</w:t>
      </w:r>
      <w:r w:rsidR="00DC212A">
        <w:rPr>
          <w:b/>
          <w:sz w:val="24"/>
          <w:szCs w:val="24"/>
          <w:u w:val="single"/>
        </w:rPr>
        <w:t>itie</w:t>
      </w:r>
      <w:r>
        <w:rPr>
          <w:b/>
          <w:sz w:val="24"/>
          <w:szCs w:val="24"/>
          <w:u w:val="single"/>
        </w:rPr>
        <w:t>s</w:t>
      </w:r>
    </w:p>
    <w:tbl>
      <w:tblPr>
        <w:tblStyle w:val="TableGrid"/>
        <w:tblpPr w:leftFromText="180" w:rightFromText="180" w:vertAnchor="text" w:horzAnchor="margin" w:tblpY="142"/>
        <w:tblW w:w="9588" w:type="dxa"/>
        <w:tblBorders>
          <w:insideH w:val="none" w:sz="0" w:space="0" w:color="auto"/>
          <w:insideV w:val="none" w:sz="0" w:space="0" w:color="auto"/>
        </w:tblBorders>
        <w:tblLook w:val="04A0" w:firstRow="1" w:lastRow="0" w:firstColumn="1" w:lastColumn="0" w:noHBand="0" w:noVBand="1"/>
      </w:tblPr>
      <w:tblGrid>
        <w:gridCol w:w="9588"/>
      </w:tblGrid>
      <w:tr w:rsidR="00CE7247" w:rsidRPr="005E1C2E" w:rsidTr="00CE7247">
        <w:trPr>
          <w:trHeight w:val="953"/>
        </w:trPr>
        <w:tc>
          <w:tcPr>
            <w:tcW w:w="9588" w:type="dxa"/>
            <w:tcBorders>
              <w:bottom w:val="single" w:sz="4" w:space="0" w:color="auto"/>
            </w:tcBorders>
            <w:shd w:val="clear" w:color="auto" w:fill="D9D9D9" w:themeFill="background1" w:themeFillShade="D9"/>
          </w:tcPr>
          <w:p w:rsidR="00CE7247" w:rsidRPr="005E1C2E" w:rsidRDefault="00640DA6" w:rsidP="00640DA6">
            <w:pPr>
              <w:pStyle w:val="ListParagraph"/>
              <w:numPr>
                <w:ilvl w:val="0"/>
                <w:numId w:val="32"/>
              </w:numPr>
              <w:ind w:left="427"/>
            </w:pPr>
            <w:r>
              <w:rPr>
                <w:b/>
                <w:sz w:val="24"/>
                <w:szCs w:val="24"/>
              </w:rPr>
              <w:t xml:space="preserve">Please </w:t>
            </w:r>
            <w:r w:rsidR="00CE7247">
              <w:rPr>
                <w:b/>
                <w:sz w:val="24"/>
                <w:szCs w:val="24"/>
              </w:rPr>
              <w:t xml:space="preserve">describe </w:t>
            </w:r>
            <w:r w:rsidR="00F534B3">
              <w:rPr>
                <w:b/>
                <w:sz w:val="24"/>
                <w:szCs w:val="24"/>
              </w:rPr>
              <w:t xml:space="preserve">operational changes or other </w:t>
            </w:r>
            <w:r w:rsidR="00CE7247">
              <w:rPr>
                <w:b/>
                <w:sz w:val="24"/>
                <w:szCs w:val="24"/>
              </w:rPr>
              <w:t xml:space="preserve">activities </w:t>
            </w:r>
            <w:r w:rsidR="00F534B3">
              <w:rPr>
                <w:b/>
                <w:sz w:val="24"/>
                <w:szCs w:val="24"/>
              </w:rPr>
              <w:t>(e.g., training</w:t>
            </w:r>
            <w:r w:rsidR="00D0577F">
              <w:rPr>
                <w:b/>
                <w:sz w:val="24"/>
                <w:szCs w:val="24"/>
              </w:rPr>
              <w:t>, quality improvement team meetings</w:t>
            </w:r>
            <w:r w:rsidR="00F534B3">
              <w:rPr>
                <w:b/>
                <w:sz w:val="24"/>
                <w:szCs w:val="24"/>
              </w:rPr>
              <w:t xml:space="preserve">) </w:t>
            </w:r>
            <w:r w:rsidR="00CE7247">
              <w:rPr>
                <w:b/>
                <w:sz w:val="24"/>
                <w:szCs w:val="24"/>
              </w:rPr>
              <w:t xml:space="preserve">undertaken as part of </w:t>
            </w:r>
            <w:r>
              <w:rPr>
                <w:b/>
                <w:sz w:val="24"/>
                <w:szCs w:val="24"/>
              </w:rPr>
              <w:t xml:space="preserve">this project </w:t>
            </w:r>
            <w:r w:rsidR="00CC6658">
              <w:rPr>
                <w:b/>
                <w:sz w:val="24"/>
                <w:szCs w:val="24"/>
              </w:rPr>
              <w:t>that occurred during the past quarter</w:t>
            </w:r>
            <w:r w:rsidR="00CE7247">
              <w:rPr>
                <w:b/>
                <w:sz w:val="24"/>
                <w:szCs w:val="24"/>
              </w:rPr>
              <w:t xml:space="preserve">.  </w:t>
            </w:r>
          </w:p>
        </w:tc>
      </w:tr>
      <w:tr w:rsidR="00CE7247" w:rsidRPr="005E1C2E" w:rsidTr="00CE7247">
        <w:trPr>
          <w:trHeight w:val="288"/>
        </w:trPr>
        <w:tc>
          <w:tcPr>
            <w:tcW w:w="9588" w:type="dxa"/>
            <w:tcBorders>
              <w:top w:val="single" w:sz="4" w:space="0" w:color="auto"/>
            </w:tcBorders>
          </w:tcPr>
          <w:p w:rsidR="00CE7247" w:rsidRPr="005E1C2E" w:rsidRDefault="00CE7247" w:rsidP="00CE7247"/>
        </w:tc>
      </w:tr>
      <w:tr w:rsidR="00CE7247" w:rsidRPr="005E1C2E" w:rsidTr="00CE7247">
        <w:trPr>
          <w:trHeight w:val="310"/>
        </w:trPr>
        <w:tc>
          <w:tcPr>
            <w:tcW w:w="9588" w:type="dxa"/>
          </w:tcPr>
          <w:p w:rsidR="00CE7247" w:rsidRPr="005E1C2E" w:rsidRDefault="00CE7247" w:rsidP="00CE7247"/>
        </w:tc>
      </w:tr>
      <w:tr w:rsidR="00CE7247" w:rsidRPr="005E1C2E" w:rsidTr="00CE7247">
        <w:trPr>
          <w:trHeight w:val="288"/>
        </w:trPr>
        <w:tc>
          <w:tcPr>
            <w:tcW w:w="9588" w:type="dxa"/>
          </w:tcPr>
          <w:p w:rsidR="00CE7247" w:rsidRPr="005E1C2E" w:rsidRDefault="00CE7247" w:rsidP="00CE7247"/>
        </w:tc>
      </w:tr>
      <w:tr w:rsidR="00CE7247" w:rsidRPr="005E1C2E" w:rsidTr="00CE7247">
        <w:trPr>
          <w:trHeight w:val="310"/>
        </w:trPr>
        <w:tc>
          <w:tcPr>
            <w:tcW w:w="9588" w:type="dxa"/>
          </w:tcPr>
          <w:p w:rsidR="00CE7247" w:rsidRPr="005E1C2E" w:rsidRDefault="00CE7247" w:rsidP="00CE7247"/>
        </w:tc>
      </w:tr>
      <w:tr w:rsidR="00CE7247" w:rsidRPr="005E1C2E" w:rsidTr="00CE7247">
        <w:trPr>
          <w:trHeight w:val="288"/>
        </w:trPr>
        <w:tc>
          <w:tcPr>
            <w:tcW w:w="9588" w:type="dxa"/>
          </w:tcPr>
          <w:p w:rsidR="00CE7247" w:rsidRPr="005E1C2E" w:rsidRDefault="00CE7247" w:rsidP="00CE7247"/>
        </w:tc>
      </w:tr>
      <w:tr w:rsidR="00CE7247" w:rsidRPr="005E1C2E" w:rsidTr="004A05D9">
        <w:trPr>
          <w:trHeight w:val="1143"/>
        </w:trPr>
        <w:tc>
          <w:tcPr>
            <w:tcW w:w="9588" w:type="dxa"/>
          </w:tcPr>
          <w:p w:rsidR="00CE7247" w:rsidRPr="005E1C2E" w:rsidRDefault="00CE7247" w:rsidP="00CE7247"/>
        </w:tc>
      </w:tr>
    </w:tbl>
    <w:p w:rsidR="006E0ECA" w:rsidRDefault="006E0ECA" w:rsidP="006E0ECA">
      <w:pPr>
        <w:spacing w:after="0"/>
        <w:rPr>
          <w:sz w:val="24"/>
          <w:szCs w:val="24"/>
        </w:rPr>
      </w:pPr>
    </w:p>
    <w:p w:rsidR="00752E71" w:rsidRDefault="00752E71" w:rsidP="009A4E1D">
      <w:pPr>
        <w:rPr>
          <w:b/>
          <w:u w:val="single"/>
        </w:rPr>
      </w:pPr>
      <w:r>
        <w:rPr>
          <w:b/>
          <w:sz w:val="24"/>
          <w:szCs w:val="24"/>
          <w:u w:val="single"/>
        </w:rPr>
        <w:t>Health Care Ser</w:t>
      </w:r>
      <w:r w:rsidR="004F508D">
        <w:rPr>
          <w:b/>
          <w:sz w:val="24"/>
          <w:szCs w:val="24"/>
          <w:u w:val="single"/>
        </w:rPr>
        <w:t>vice Use by 15 to 19 year olds</w:t>
      </w:r>
    </w:p>
    <w:p w:rsidR="001B3E9F" w:rsidRPr="00D04E0A" w:rsidRDefault="001B3E9F" w:rsidP="001B3E9F">
      <w:pPr>
        <w:rPr>
          <w:b/>
          <w:u w:val="single"/>
        </w:rPr>
      </w:pPr>
      <w:r>
        <w:rPr>
          <w:b/>
          <w:u w:val="single"/>
        </w:rPr>
        <w:t>Table 1. Adolescent Clients Ages 15-19 (Unduplicated)</w:t>
      </w:r>
      <w:r w:rsidR="00427AB4">
        <w:rPr>
          <w:b/>
          <w:u w:val="single"/>
        </w:rPr>
        <w:t xml:space="preserve"> Receiving Any Service</w:t>
      </w:r>
      <w:r w:rsidR="00862512">
        <w:rPr>
          <w:b/>
          <w:u w:val="single"/>
        </w:rPr>
        <w:t xml:space="preserve"> within the Identified Practice Setting</w:t>
      </w:r>
    </w:p>
    <w:tbl>
      <w:tblPr>
        <w:tblW w:w="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9"/>
        <w:gridCol w:w="1418"/>
        <w:gridCol w:w="1419"/>
      </w:tblGrid>
      <w:tr w:rsidR="001B3E9F" w:rsidRPr="00ED04F9" w:rsidTr="001B3E9F">
        <w:trPr>
          <w:trHeight w:val="998"/>
          <w:tblHeader/>
        </w:trPr>
        <w:tc>
          <w:tcPr>
            <w:tcW w:w="2837" w:type="dxa"/>
            <w:gridSpan w:val="2"/>
            <w:tcBorders>
              <w:left w:val="single" w:sz="4" w:space="0" w:color="auto"/>
              <w:right w:val="single" w:sz="4" w:space="0" w:color="auto"/>
            </w:tcBorders>
            <w:shd w:val="clear" w:color="auto" w:fill="DBE5F1" w:themeFill="accent1" w:themeFillTint="33"/>
            <w:vAlign w:val="center"/>
          </w:tcPr>
          <w:p w:rsidR="001B3E9F" w:rsidRDefault="001B3E9F" w:rsidP="001B3E9F">
            <w:pPr>
              <w:spacing w:after="0"/>
              <w:jc w:val="center"/>
              <w:rPr>
                <w:rFonts w:cstheme="minorHAnsi"/>
                <w:b/>
                <w:sz w:val="20"/>
                <w:szCs w:val="20"/>
              </w:rPr>
            </w:pPr>
            <w:r w:rsidRPr="001003AD">
              <w:rPr>
                <w:rFonts w:cstheme="minorHAnsi"/>
                <w:b/>
                <w:sz w:val="20"/>
                <w:szCs w:val="20"/>
              </w:rPr>
              <w:t xml:space="preserve"># </w:t>
            </w:r>
            <w:r>
              <w:rPr>
                <w:rFonts w:cstheme="minorHAnsi"/>
                <w:b/>
                <w:sz w:val="20"/>
                <w:szCs w:val="20"/>
              </w:rPr>
              <w:t xml:space="preserve">Female </w:t>
            </w:r>
            <w:r w:rsidRPr="001003AD">
              <w:rPr>
                <w:rFonts w:cstheme="minorHAnsi"/>
                <w:b/>
                <w:sz w:val="20"/>
                <w:szCs w:val="20"/>
              </w:rPr>
              <w:t>Clients</w:t>
            </w:r>
            <w:r>
              <w:rPr>
                <w:rFonts w:cstheme="minorHAnsi"/>
                <w:b/>
                <w:sz w:val="20"/>
                <w:szCs w:val="20"/>
              </w:rPr>
              <w:t xml:space="preserve"> Ages 15-19</w:t>
            </w:r>
            <w:r w:rsidRPr="001003AD">
              <w:rPr>
                <w:rFonts w:cstheme="minorHAnsi"/>
                <w:b/>
                <w:sz w:val="20"/>
                <w:szCs w:val="20"/>
              </w:rPr>
              <w:t xml:space="preserve"> (Unduplicated)</w:t>
            </w:r>
          </w:p>
        </w:tc>
        <w:tc>
          <w:tcPr>
            <w:tcW w:w="2837" w:type="dxa"/>
            <w:gridSpan w:val="2"/>
            <w:tcBorders>
              <w:left w:val="single" w:sz="4" w:space="0" w:color="auto"/>
              <w:right w:val="single" w:sz="4" w:space="0" w:color="auto"/>
            </w:tcBorders>
            <w:shd w:val="clear" w:color="auto" w:fill="DBE5F1" w:themeFill="accent1" w:themeFillTint="33"/>
            <w:vAlign w:val="center"/>
          </w:tcPr>
          <w:p w:rsidR="001B3E9F" w:rsidRDefault="001B3E9F" w:rsidP="001B3E9F">
            <w:pPr>
              <w:spacing w:after="0"/>
              <w:jc w:val="center"/>
              <w:rPr>
                <w:rFonts w:cstheme="minorHAnsi"/>
                <w:b/>
                <w:sz w:val="20"/>
                <w:szCs w:val="20"/>
              </w:rPr>
            </w:pPr>
          </w:p>
          <w:p w:rsidR="001B3E9F" w:rsidRDefault="001B3E9F" w:rsidP="001B3E9F">
            <w:pPr>
              <w:spacing w:after="0"/>
              <w:jc w:val="center"/>
              <w:rPr>
                <w:rFonts w:cstheme="minorHAnsi"/>
                <w:b/>
                <w:sz w:val="20"/>
                <w:szCs w:val="20"/>
              </w:rPr>
            </w:pPr>
            <w:r w:rsidRPr="001003AD">
              <w:rPr>
                <w:rFonts w:cstheme="minorHAnsi"/>
                <w:b/>
                <w:sz w:val="20"/>
                <w:szCs w:val="20"/>
              </w:rPr>
              <w:t xml:space="preserve"># </w:t>
            </w:r>
            <w:r>
              <w:rPr>
                <w:rFonts w:cstheme="minorHAnsi"/>
                <w:b/>
                <w:sz w:val="20"/>
                <w:szCs w:val="20"/>
              </w:rPr>
              <w:t>Male</w:t>
            </w:r>
            <w:r w:rsidRPr="001003AD">
              <w:rPr>
                <w:rFonts w:cstheme="minorHAnsi"/>
                <w:b/>
                <w:sz w:val="20"/>
                <w:szCs w:val="20"/>
              </w:rPr>
              <w:t xml:space="preserve"> Clients</w:t>
            </w:r>
            <w:r>
              <w:rPr>
                <w:rFonts w:cstheme="minorHAnsi"/>
                <w:b/>
                <w:sz w:val="20"/>
                <w:szCs w:val="20"/>
              </w:rPr>
              <w:t xml:space="preserve"> Ages 15-19</w:t>
            </w:r>
            <w:r w:rsidRPr="001003AD">
              <w:rPr>
                <w:rFonts w:cstheme="minorHAnsi"/>
                <w:b/>
                <w:sz w:val="20"/>
                <w:szCs w:val="20"/>
              </w:rPr>
              <w:t xml:space="preserve"> (Unduplicated)</w:t>
            </w:r>
          </w:p>
          <w:p w:rsidR="001B3E9F" w:rsidRPr="00ED04F9" w:rsidRDefault="001B3E9F" w:rsidP="001B3E9F">
            <w:pPr>
              <w:spacing w:after="0"/>
              <w:rPr>
                <w:rFonts w:cstheme="minorHAnsi"/>
                <w:b/>
                <w:sz w:val="20"/>
                <w:szCs w:val="20"/>
                <w:u w:val="single"/>
              </w:rPr>
            </w:pPr>
          </w:p>
        </w:tc>
      </w:tr>
      <w:tr w:rsidR="001B3E9F" w:rsidRPr="001003AD" w:rsidTr="001B3E9F">
        <w:trPr>
          <w:trHeight w:val="291"/>
        </w:trPr>
        <w:tc>
          <w:tcPr>
            <w:tcW w:w="1418" w:type="dxa"/>
            <w:tcBorders>
              <w:right w:val="single" w:sz="4" w:space="0" w:color="auto"/>
            </w:tcBorders>
            <w:shd w:val="clear" w:color="auto" w:fill="DBE5F1" w:themeFill="accent1" w:themeFillTint="33"/>
            <w:vAlign w:val="center"/>
          </w:tcPr>
          <w:p w:rsidR="001B3E9F" w:rsidRPr="001003AD" w:rsidRDefault="001B3E9F" w:rsidP="001B3E9F">
            <w:pPr>
              <w:spacing w:after="0"/>
              <w:jc w:val="center"/>
              <w:rPr>
                <w:rFonts w:cstheme="minorHAnsi"/>
                <w:b/>
                <w:sz w:val="20"/>
                <w:szCs w:val="20"/>
              </w:rPr>
            </w:pPr>
            <w:r>
              <w:rPr>
                <w:rFonts w:cstheme="minorHAnsi"/>
                <w:b/>
                <w:sz w:val="20"/>
                <w:szCs w:val="20"/>
              </w:rPr>
              <w:t>Last Quarter</w:t>
            </w:r>
          </w:p>
        </w:tc>
        <w:tc>
          <w:tcPr>
            <w:tcW w:w="1419" w:type="dxa"/>
            <w:tcBorders>
              <w:right w:val="single" w:sz="4" w:space="0" w:color="auto"/>
            </w:tcBorders>
            <w:shd w:val="clear" w:color="auto" w:fill="DBE5F1" w:themeFill="accent1" w:themeFillTint="33"/>
            <w:vAlign w:val="center"/>
          </w:tcPr>
          <w:p w:rsidR="001B3E9F" w:rsidRPr="001003AD" w:rsidRDefault="008509BE" w:rsidP="001B3E9F">
            <w:pPr>
              <w:spacing w:after="0"/>
              <w:jc w:val="center"/>
              <w:rPr>
                <w:rFonts w:cstheme="minorHAnsi"/>
                <w:b/>
                <w:sz w:val="20"/>
                <w:szCs w:val="20"/>
              </w:rPr>
            </w:pPr>
            <w:r>
              <w:rPr>
                <w:rFonts w:cstheme="minorHAnsi"/>
                <w:b/>
                <w:sz w:val="20"/>
                <w:szCs w:val="20"/>
              </w:rPr>
              <w:t xml:space="preserve">Fiscal </w:t>
            </w:r>
            <w:r w:rsidR="001B3E9F">
              <w:rPr>
                <w:rFonts w:cstheme="minorHAnsi"/>
                <w:b/>
                <w:sz w:val="20"/>
                <w:szCs w:val="20"/>
              </w:rPr>
              <w:t>Year to Date</w:t>
            </w:r>
          </w:p>
        </w:tc>
        <w:tc>
          <w:tcPr>
            <w:tcW w:w="1418" w:type="dxa"/>
            <w:tcBorders>
              <w:left w:val="single" w:sz="4" w:space="0" w:color="auto"/>
            </w:tcBorders>
            <w:shd w:val="clear" w:color="auto" w:fill="DBE5F1" w:themeFill="accent1" w:themeFillTint="33"/>
            <w:vAlign w:val="center"/>
          </w:tcPr>
          <w:p w:rsidR="001B3E9F" w:rsidRPr="001003AD" w:rsidRDefault="001B3E9F" w:rsidP="001B3E9F">
            <w:pPr>
              <w:spacing w:after="0"/>
              <w:jc w:val="center"/>
              <w:rPr>
                <w:rFonts w:cstheme="minorHAnsi"/>
                <w:b/>
                <w:sz w:val="20"/>
                <w:szCs w:val="20"/>
              </w:rPr>
            </w:pPr>
            <w:r>
              <w:rPr>
                <w:rFonts w:cstheme="minorHAnsi"/>
                <w:b/>
                <w:sz w:val="20"/>
                <w:szCs w:val="20"/>
              </w:rPr>
              <w:t>Last Quarter</w:t>
            </w:r>
          </w:p>
        </w:tc>
        <w:tc>
          <w:tcPr>
            <w:tcW w:w="1419" w:type="dxa"/>
            <w:tcBorders>
              <w:left w:val="single" w:sz="4" w:space="0" w:color="auto"/>
            </w:tcBorders>
            <w:shd w:val="clear" w:color="auto" w:fill="DBE5F1" w:themeFill="accent1" w:themeFillTint="33"/>
            <w:vAlign w:val="center"/>
          </w:tcPr>
          <w:p w:rsidR="001B3E9F" w:rsidRPr="001003AD" w:rsidRDefault="008509BE" w:rsidP="001B3E9F">
            <w:pPr>
              <w:spacing w:after="0"/>
              <w:jc w:val="center"/>
              <w:rPr>
                <w:rFonts w:cstheme="minorHAnsi"/>
                <w:b/>
                <w:sz w:val="20"/>
                <w:szCs w:val="20"/>
              </w:rPr>
            </w:pPr>
            <w:r>
              <w:rPr>
                <w:rFonts w:cstheme="minorHAnsi"/>
                <w:b/>
                <w:sz w:val="20"/>
                <w:szCs w:val="20"/>
              </w:rPr>
              <w:t xml:space="preserve">Fiscal </w:t>
            </w:r>
            <w:r w:rsidR="001B3E9F">
              <w:rPr>
                <w:rFonts w:cstheme="minorHAnsi"/>
                <w:b/>
                <w:sz w:val="20"/>
                <w:szCs w:val="20"/>
              </w:rPr>
              <w:t>Year to Date</w:t>
            </w:r>
          </w:p>
        </w:tc>
      </w:tr>
      <w:tr w:rsidR="001B3E9F" w:rsidRPr="001003AD" w:rsidTr="001B3E9F">
        <w:trPr>
          <w:trHeight w:val="116"/>
        </w:trPr>
        <w:tc>
          <w:tcPr>
            <w:tcW w:w="1418" w:type="dxa"/>
            <w:tcBorders>
              <w:right w:val="single" w:sz="4" w:space="0" w:color="auto"/>
            </w:tcBorders>
            <w:shd w:val="clear" w:color="auto" w:fill="FFFFFF" w:themeFill="background1"/>
          </w:tcPr>
          <w:p w:rsidR="001B3E9F" w:rsidRPr="001003AD" w:rsidRDefault="001B3E9F" w:rsidP="001B3E9F">
            <w:pPr>
              <w:spacing w:after="0"/>
              <w:jc w:val="center"/>
              <w:rPr>
                <w:rFonts w:cstheme="minorHAnsi"/>
                <w:sz w:val="20"/>
                <w:szCs w:val="20"/>
              </w:rPr>
            </w:pPr>
          </w:p>
        </w:tc>
        <w:tc>
          <w:tcPr>
            <w:tcW w:w="1419" w:type="dxa"/>
            <w:tcBorders>
              <w:right w:val="single" w:sz="4" w:space="0" w:color="auto"/>
            </w:tcBorders>
            <w:shd w:val="clear" w:color="auto" w:fill="FFFFFF" w:themeFill="background1"/>
          </w:tcPr>
          <w:p w:rsidR="001B3E9F" w:rsidRPr="001003AD" w:rsidRDefault="001B3E9F" w:rsidP="001B3E9F">
            <w:pPr>
              <w:spacing w:after="0"/>
              <w:jc w:val="center"/>
              <w:rPr>
                <w:rFonts w:cstheme="minorHAnsi"/>
                <w:sz w:val="20"/>
                <w:szCs w:val="20"/>
              </w:rPr>
            </w:pPr>
          </w:p>
        </w:tc>
        <w:tc>
          <w:tcPr>
            <w:tcW w:w="1418" w:type="dxa"/>
            <w:tcBorders>
              <w:left w:val="single" w:sz="4" w:space="0" w:color="auto"/>
            </w:tcBorders>
          </w:tcPr>
          <w:p w:rsidR="001B3E9F" w:rsidRPr="001003AD" w:rsidRDefault="001B3E9F" w:rsidP="001B3E9F">
            <w:pPr>
              <w:spacing w:after="0"/>
              <w:jc w:val="center"/>
              <w:rPr>
                <w:rFonts w:cstheme="minorHAnsi"/>
                <w:sz w:val="20"/>
                <w:szCs w:val="20"/>
              </w:rPr>
            </w:pPr>
          </w:p>
        </w:tc>
        <w:tc>
          <w:tcPr>
            <w:tcW w:w="1419" w:type="dxa"/>
            <w:tcBorders>
              <w:left w:val="single" w:sz="4" w:space="0" w:color="auto"/>
            </w:tcBorders>
          </w:tcPr>
          <w:p w:rsidR="001B3E9F" w:rsidRPr="001003AD" w:rsidRDefault="001B3E9F" w:rsidP="001B3E9F">
            <w:pPr>
              <w:spacing w:after="0"/>
              <w:jc w:val="center"/>
              <w:rPr>
                <w:rFonts w:cstheme="minorHAnsi"/>
                <w:sz w:val="20"/>
                <w:szCs w:val="20"/>
              </w:rPr>
            </w:pPr>
          </w:p>
        </w:tc>
      </w:tr>
    </w:tbl>
    <w:p w:rsidR="0007392F" w:rsidRDefault="0007392F" w:rsidP="00A44F4D">
      <w:pPr>
        <w:rPr>
          <w:b/>
        </w:rPr>
      </w:pPr>
    </w:p>
    <w:p w:rsidR="00A44F4D" w:rsidRPr="007F6EA5" w:rsidRDefault="00A44F4D" w:rsidP="00A44F4D">
      <w:r w:rsidRPr="002614E7">
        <w:rPr>
          <w:b/>
        </w:rPr>
        <w:lastRenderedPageBreak/>
        <w:t>T</w:t>
      </w:r>
      <w:r w:rsidRPr="002614E7">
        <w:rPr>
          <w:b/>
          <w:u w:val="single"/>
        </w:rPr>
        <w:t>a</w:t>
      </w:r>
      <w:r>
        <w:rPr>
          <w:b/>
          <w:u w:val="single"/>
        </w:rPr>
        <w:t>ble 2</w:t>
      </w:r>
      <w:r w:rsidRPr="00360473">
        <w:rPr>
          <w:b/>
          <w:u w:val="single"/>
        </w:rPr>
        <w:t xml:space="preserve">. </w:t>
      </w:r>
      <w:r>
        <w:rPr>
          <w:b/>
          <w:u w:val="single"/>
        </w:rPr>
        <w:t>Receipt of Reproductive or Sexual Health Services by Clients, Ages 15-19 (Unduplicated)</w:t>
      </w:r>
      <w:r w:rsidR="007F6EA5">
        <w:t xml:space="preserve"> </w:t>
      </w:r>
      <w:r w:rsidR="00A06E8B">
        <w:t xml:space="preserve">     </w:t>
      </w:r>
      <w:r w:rsidR="007F6EA5">
        <w:t xml:space="preserve">See appendix </w:t>
      </w:r>
      <w:r w:rsidR="00A06E8B">
        <w:t xml:space="preserve">at the end of this document </w:t>
      </w:r>
      <w:r w:rsidR="007F6EA5">
        <w:t xml:space="preserve">for additional guidance on </w:t>
      </w:r>
      <w:r w:rsidR="00A06E8B">
        <w:t>completing this table.</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1282"/>
        <w:gridCol w:w="1283"/>
        <w:gridCol w:w="1282"/>
        <w:gridCol w:w="1283"/>
      </w:tblGrid>
      <w:tr w:rsidR="00A44F4D" w:rsidRPr="00ED04F9" w:rsidTr="008138DA">
        <w:trPr>
          <w:trHeight w:hRule="exact" w:val="1243"/>
          <w:tblHeader/>
        </w:trPr>
        <w:tc>
          <w:tcPr>
            <w:tcW w:w="5125" w:type="dxa"/>
            <w:vMerge w:val="restart"/>
            <w:tcBorders>
              <w:right w:val="single" w:sz="4" w:space="0" w:color="auto"/>
            </w:tcBorders>
            <w:shd w:val="clear" w:color="auto" w:fill="DBE5F1" w:themeFill="accent1" w:themeFillTint="33"/>
            <w:vAlign w:val="center"/>
          </w:tcPr>
          <w:p w:rsidR="00A44F4D" w:rsidRPr="001003AD" w:rsidRDefault="00A44F4D" w:rsidP="00A44F4D">
            <w:pPr>
              <w:spacing w:after="0" w:line="240" w:lineRule="auto"/>
              <w:jc w:val="center"/>
              <w:rPr>
                <w:rFonts w:cstheme="minorHAnsi"/>
                <w:b/>
                <w:sz w:val="20"/>
                <w:szCs w:val="20"/>
              </w:rPr>
            </w:pPr>
          </w:p>
        </w:tc>
        <w:tc>
          <w:tcPr>
            <w:tcW w:w="2565" w:type="dxa"/>
            <w:gridSpan w:val="2"/>
            <w:tcBorders>
              <w:left w:val="single" w:sz="4" w:space="0" w:color="auto"/>
              <w:right w:val="single" w:sz="4" w:space="0" w:color="auto"/>
            </w:tcBorders>
            <w:shd w:val="clear" w:color="auto" w:fill="DBE5F1" w:themeFill="accent1" w:themeFillTint="33"/>
            <w:vAlign w:val="bottom"/>
          </w:tcPr>
          <w:p w:rsidR="00A44F4D" w:rsidRPr="00ED04F9" w:rsidRDefault="00A44F4D" w:rsidP="00536C29">
            <w:pPr>
              <w:spacing w:after="0"/>
              <w:jc w:val="center"/>
              <w:rPr>
                <w:rFonts w:cstheme="minorHAnsi"/>
                <w:b/>
                <w:sz w:val="20"/>
                <w:szCs w:val="20"/>
                <w:u w:val="single"/>
              </w:rPr>
            </w:pPr>
            <w:r>
              <w:rPr>
                <w:rFonts w:cstheme="minorHAnsi"/>
                <w:b/>
                <w:sz w:val="20"/>
                <w:szCs w:val="20"/>
              </w:rPr>
              <w:t xml:space="preserve">Number of Female </w:t>
            </w:r>
            <w:r w:rsidRPr="001003AD">
              <w:rPr>
                <w:rFonts w:cstheme="minorHAnsi"/>
                <w:b/>
                <w:sz w:val="20"/>
                <w:szCs w:val="20"/>
              </w:rPr>
              <w:t>Clients</w:t>
            </w:r>
            <w:r>
              <w:rPr>
                <w:rFonts w:cstheme="minorHAnsi"/>
                <w:b/>
                <w:sz w:val="20"/>
                <w:szCs w:val="20"/>
              </w:rPr>
              <w:t xml:space="preserve"> Ages </w:t>
            </w:r>
            <w:r w:rsidRPr="008F6F19">
              <w:rPr>
                <w:rFonts w:cstheme="minorHAnsi"/>
                <w:b/>
                <w:sz w:val="20"/>
                <w:szCs w:val="20"/>
                <w:u w:val="single"/>
              </w:rPr>
              <w:t>15 to 19</w:t>
            </w:r>
            <w:r>
              <w:rPr>
                <w:rFonts w:cstheme="minorHAnsi"/>
                <w:b/>
                <w:sz w:val="20"/>
                <w:szCs w:val="20"/>
              </w:rPr>
              <w:t xml:space="preserve"> Years who Received the Specified Service</w:t>
            </w:r>
          </w:p>
        </w:tc>
        <w:tc>
          <w:tcPr>
            <w:tcW w:w="2565" w:type="dxa"/>
            <w:gridSpan w:val="2"/>
            <w:tcBorders>
              <w:left w:val="single" w:sz="4" w:space="0" w:color="auto"/>
              <w:right w:val="single" w:sz="4" w:space="0" w:color="auto"/>
            </w:tcBorders>
            <w:shd w:val="clear" w:color="auto" w:fill="DBE5F1" w:themeFill="accent1" w:themeFillTint="33"/>
            <w:vAlign w:val="center"/>
          </w:tcPr>
          <w:p w:rsidR="00A44F4D" w:rsidRPr="00ED04F9" w:rsidRDefault="00A44F4D" w:rsidP="00A44F4D">
            <w:pPr>
              <w:spacing w:after="0"/>
              <w:jc w:val="center"/>
              <w:rPr>
                <w:rFonts w:cstheme="minorHAnsi"/>
                <w:b/>
                <w:sz w:val="20"/>
                <w:szCs w:val="20"/>
                <w:u w:val="single"/>
              </w:rPr>
            </w:pPr>
            <w:r>
              <w:rPr>
                <w:rFonts w:cstheme="minorHAnsi"/>
                <w:b/>
                <w:sz w:val="20"/>
                <w:szCs w:val="20"/>
              </w:rPr>
              <w:t xml:space="preserve">Number of Male </w:t>
            </w:r>
            <w:r w:rsidRPr="001003AD">
              <w:rPr>
                <w:rFonts w:cstheme="minorHAnsi"/>
                <w:b/>
                <w:sz w:val="20"/>
                <w:szCs w:val="20"/>
              </w:rPr>
              <w:t>Clients</w:t>
            </w:r>
            <w:r>
              <w:rPr>
                <w:rFonts w:cstheme="minorHAnsi"/>
                <w:b/>
                <w:sz w:val="20"/>
                <w:szCs w:val="20"/>
              </w:rPr>
              <w:t xml:space="preserve"> Ages </w:t>
            </w:r>
            <w:r w:rsidRPr="008F6F19">
              <w:rPr>
                <w:rFonts w:cstheme="minorHAnsi"/>
                <w:b/>
                <w:sz w:val="20"/>
                <w:szCs w:val="20"/>
                <w:u w:val="single"/>
              </w:rPr>
              <w:t>15 to 19</w:t>
            </w:r>
            <w:r>
              <w:rPr>
                <w:rFonts w:cstheme="minorHAnsi"/>
                <w:b/>
                <w:sz w:val="20"/>
                <w:szCs w:val="20"/>
              </w:rPr>
              <w:t xml:space="preserve"> Years who Received the Specified Service</w:t>
            </w:r>
          </w:p>
        </w:tc>
      </w:tr>
      <w:tr w:rsidR="00A44F4D" w:rsidTr="008138DA">
        <w:trPr>
          <w:trHeight w:val="420"/>
          <w:tblHeader/>
        </w:trPr>
        <w:tc>
          <w:tcPr>
            <w:tcW w:w="5125" w:type="dxa"/>
            <w:vMerge/>
            <w:tcBorders>
              <w:right w:val="single" w:sz="4" w:space="0" w:color="auto"/>
            </w:tcBorders>
            <w:shd w:val="clear" w:color="auto" w:fill="DBE5F1" w:themeFill="accent1" w:themeFillTint="33"/>
            <w:vAlign w:val="center"/>
          </w:tcPr>
          <w:p w:rsidR="00A44F4D" w:rsidRPr="001003AD" w:rsidRDefault="00A44F4D" w:rsidP="00A44F4D">
            <w:pPr>
              <w:spacing w:after="0" w:line="240" w:lineRule="auto"/>
              <w:jc w:val="center"/>
              <w:rPr>
                <w:rFonts w:cstheme="minorHAnsi"/>
                <w:b/>
                <w:sz w:val="20"/>
                <w:szCs w:val="20"/>
              </w:rPr>
            </w:pPr>
          </w:p>
        </w:tc>
        <w:tc>
          <w:tcPr>
            <w:tcW w:w="1282" w:type="dxa"/>
            <w:tcBorders>
              <w:left w:val="single" w:sz="4" w:space="0" w:color="auto"/>
            </w:tcBorders>
            <w:shd w:val="clear" w:color="auto" w:fill="DBE5F1" w:themeFill="accent1" w:themeFillTint="33"/>
            <w:vAlign w:val="center"/>
          </w:tcPr>
          <w:p w:rsidR="00A44F4D" w:rsidRDefault="00A44F4D" w:rsidP="00A44F4D">
            <w:pPr>
              <w:spacing w:after="0"/>
              <w:jc w:val="center"/>
              <w:rPr>
                <w:rFonts w:cstheme="minorHAnsi"/>
                <w:b/>
                <w:sz w:val="20"/>
                <w:szCs w:val="20"/>
              </w:rPr>
            </w:pPr>
            <w:r>
              <w:rPr>
                <w:rFonts w:cstheme="minorHAnsi"/>
                <w:b/>
                <w:sz w:val="20"/>
                <w:szCs w:val="20"/>
              </w:rPr>
              <w:t>Last Quarter</w:t>
            </w:r>
          </w:p>
        </w:tc>
        <w:tc>
          <w:tcPr>
            <w:tcW w:w="1283" w:type="dxa"/>
            <w:tcBorders>
              <w:left w:val="single" w:sz="4" w:space="0" w:color="auto"/>
            </w:tcBorders>
            <w:shd w:val="clear" w:color="auto" w:fill="DBE5F1" w:themeFill="accent1" w:themeFillTint="33"/>
            <w:vAlign w:val="center"/>
          </w:tcPr>
          <w:p w:rsidR="00A44F4D" w:rsidRDefault="008138DA" w:rsidP="00A44F4D">
            <w:pPr>
              <w:spacing w:after="0"/>
              <w:jc w:val="center"/>
              <w:rPr>
                <w:rFonts w:cstheme="minorHAnsi"/>
                <w:b/>
                <w:sz w:val="20"/>
                <w:szCs w:val="20"/>
              </w:rPr>
            </w:pPr>
            <w:r>
              <w:rPr>
                <w:rFonts w:cstheme="minorHAnsi"/>
                <w:b/>
                <w:sz w:val="20"/>
                <w:szCs w:val="20"/>
              </w:rPr>
              <w:t xml:space="preserve">Fiscal </w:t>
            </w:r>
            <w:r w:rsidR="00A44F4D">
              <w:rPr>
                <w:rFonts w:cstheme="minorHAnsi"/>
                <w:b/>
                <w:sz w:val="20"/>
                <w:szCs w:val="20"/>
              </w:rPr>
              <w:t>Year to Date</w:t>
            </w:r>
          </w:p>
        </w:tc>
        <w:tc>
          <w:tcPr>
            <w:tcW w:w="1282" w:type="dxa"/>
            <w:tcBorders>
              <w:right w:val="single" w:sz="4" w:space="0" w:color="auto"/>
            </w:tcBorders>
            <w:shd w:val="clear" w:color="auto" w:fill="DBE5F1" w:themeFill="accent1" w:themeFillTint="33"/>
            <w:vAlign w:val="center"/>
          </w:tcPr>
          <w:p w:rsidR="00A44F4D" w:rsidRDefault="00A44F4D" w:rsidP="00A44F4D">
            <w:pPr>
              <w:spacing w:after="0"/>
              <w:jc w:val="center"/>
              <w:rPr>
                <w:rFonts w:cstheme="minorHAnsi"/>
                <w:b/>
                <w:sz w:val="20"/>
                <w:szCs w:val="20"/>
              </w:rPr>
            </w:pPr>
            <w:r>
              <w:rPr>
                <w:rFonts w:cstheme="minorHAnsi"/>
                <w:b/>
                <w:sz w:val="20"/>
                <w:szCs w:val="20"/>
              </w:rPr>
              <w:t>Last Quarter</w:t>
            </w:r>
          </w:p>
        </w:tc>
        <w:tc>
          <w:tcPr>
            <w:tcW w:w="1283" w:type="dxa"/>
            <w:tcBorders>
              <w:right w:val="single" w:sz="4" w:space="0" w:color="auto"/>
            </w:tcBorders>
            <w:shd w:val="clear" w:color="auto" w:fill="DBE5F1" w:themeFill="accent1" w:themeFillTint="33"/>
            <w:vAlign w:val="center"/>
          </w:tcPr>
          <w:p w:rsidR="00A44F4D" w:rsidRDefault="008138DA" w:rsidP="00A44F4D">
            <w:pPr>
              <w:spacing w:after="0"/>
              <w:jc w:val="center"/>
              <w:rPr>
                <w:rFonts w:cstheme="minorHAnsi"/>
                <w:b/>
                <w:sz w:val="20"/>
                <w:szCs w:val="20"/>
              </w:rPr>
            </w:pPr>
            <w:r>
              <w:rPr>
                <w:rFonts w:cstheme="minorHAnsi"/>
                <w:b/>
                <w:sz w:val="20"/>
                <w:szCs w:val="20"/>
              </w:rPr>
              <w:t xml:space="preserve">Fiscal </w:t>
            </w:r>
            <w:r w:rsidR="00A44F4D">
              <w:rPr>
                <w:rFonts w:cstheme="minorHAnsi"/>
                <w:b/>
                <w:sz w:val="20"/>
                <w:szCs w:val="20"/>
              </w:rPr>
              <w:t>Year to Date</w:t>
            </w:r>
          </w:p>
        </w:tc>
      </w:tr>
      <w:tr w:rsidR="00A44F4D" w:rsidRPr="001003AD" w:rsidTr="008138DA">
        <w:trPr>
          <w:trHeight w:val="432"/>
        </w:trPr>
        <w:tc>
          <w:tcPr>
            <w:tcW w:w="5125" w:type="dxa"/>
            <w:tcBorders>
              <w:right w:val="single" w:sz="4" w:space="0" w:color="auto"/>
            </w:tcBorders>
          </w:tcPr>
          <w:p w:rsidR="00A44F4D" w:rsidRPr="001D5305" w:rsidRDefault="00A44F4D" w:rsidP="00A44F4D">
            <w:pPr>
              <w:spacing w:after="0"/>
              <w:rPr>
                <w:rFonts w:cstheme="minorHAnsi"/>
                <w:sz w:val="20"/>
                <w:szCs w:val="20"/>
              </w:rPr>
            </w:pPr>
            <w:r w:rsidRPr="001D5305">
              <w:rPr>
                <w:rFonts w:cstheme="minorHAnsi"/>
                <w:sz w:val="20"/>
                <w:szCs w:val="20"/>
              </w:rPr>
              <w:t>Received any reproductive or sexual health service</w:t>
            </w:r>
          </w:p>
        </w:tc>
        <w:tc>
          <w:tcPr>
            <w:tcW w:w="1282" w:type="dxa"/>
            <w:tcBorders>
              <w:left w:val="single" w:sz="4" w:space="0" w:color="auto"/>
            </w:tcBorders>
          </w:tcPr>
          <w:p w:rsidR="00A44F4D" w:rsidRPr="001003AD" w:rsidRDefault="00A44F4D" w:rsidP="00A44F4D">
            <w:pPr>
              <w:spacing w:after="0"/>
              <w:jc w:val="center"/>
              <w:rPr>
                <w:rFonts w:cstheme="minorHAnsi"/>
                <w:sz w:val="20"/>
                <w:szCs w:val="20"/>
              </w:rPr>
            </w:pPr>
          </w:p>
        </w:tc>
        <w:tc>
          <w:tcPr>
            <w:tcW w:w="1283" w:type="dxa"/>
            <w:tcBorders>
              <w:left w:val="single" w:sz="4" w:space="0" w:color="auto"/>
            </w:tcBorders>
          </w:tcPr>
          <w:p w:rsidR="00A44F4D" w:rsidRPr="001003AD" w:rsidRDefault="00A44F4D" w:rsidP="00A44F4D">
            <w:pPr>
              <w:spacing w:after="0"/>
              <w:jc w:val="center"/>
              <w:rPr>
                <w:rFonts w:cstheme="minorHAnsi"/>
                <w:sz w:val="20"/>
                <w:szCs w:val="20"/>
              </w:rPr>
            </w:pPr>
          </w:p>
        </w:tc>
        <w:tc>
          <w:tcPr>
            <w:tcW w:w="1282" w:type="dxa"/>
            <w:tcBorders>
              <w:right w:val="single" w:sz="4" w:space="0" w:color="auto"/>
            </w:tcBorders>
          </w:tcPr>
          <w:p w:rsidR="00A44F4D" w:rsidRPr="001003AD" w:rsidRDefault="00A44F4D" w:rsidP="00A44F4D">
            <w:pPr>
              <w:spacing w:after="0"/>
              <w:jc w:val="center"/>
              <w:rPr>
                <w:rFonts w:cstheme="minorHAnsi"/>
                <w:sz w:val="20"/>
                <w:szCs w:val="20"/>
              </w:rPr>
            </w:pPr>
          </w:p>
        </w:tc>
        <w:tc>
          <w:tcPr>
            <w:tcW w:w="1283" w:type="dxa"/>
            <w:tcBorders>
              <w:right w:val="single" w:sz="4" w:space="0" w:color="auto"/>
            </w:tcBorders>
          </w:tcPr>
          <w:p w:rsidR="00A44F4D" w:rsidRPr="001003AD" w:rsidRDefault="00A44F4D" w:rsidP="00A44F4D">
            <w:pPr>
              <w:spacing w:after="0"/>
              <w:jc w:val="center"/>
              <w:rPr>
                <w:rFonts w:cstheme="minorHAnsi"/>
                <w:sz w:val="20"/>
                <w:szCs w:val="20"/>
              </w:rPr>
            </w:pPr>
          </w:p>
        </w:tc>
      </w:tr>
      <w:tr w:rsidR="008D28F4" w:rsidRPr="001003AD" w:rsidTr="008138DA">
        <w:trPr>
          <w:trHeight w:val="432"/>
        </w:trPr>
        <w:tc>
          <w:tcPr>
            <w:tcW w:w="5125" w:type="dxa"/>
            <w:tcBorders>
              <w:right w:val="single" w:sz="4" w:space="0" w:color="auto"/>
            </w:tcBorders>
          </w:tcPr>
          <w:p w:rsidR="008D28F4" w:rsidRPr="001D5305" w:rsidRDefault="001C3668" w:rsidP="00655161">
            <w:pPr>
              <w:spacing w:after="0"/>
              <w:rPr>
                <w:rFonts w:cstheme="minorHAnsi"/>
                <w:sz w:val="20"/>
                <w:szCs w:val="20"/>
              </w:rPr>
            </w:pPr>
            <w:r w:rsidRPr="001D5305">
              <w:rPr>
                <w:rFonts w:cstheme="minorHAnsi"/>
                <w:sz w:val="20"/>
                <w:szCs w:val="20"/>
              </w:rPr>
              <w:t xml:space="preserve">Received STD </w:t>
            </w:r>
            <w:r w:rsidR="0023574C" w:rsidRPr="001D5305">
              <w:rPr>
                <w:rFonts w:cstheme="minorHAnsi"/>
                <w:sz w:val="20"/>
                <w:szCs w:val="20"/>
              </w:rPr>
              <w:t>s</w:t>
            </w:r>
            <w:r w:rsidRPr="001D5305">
              <w:rPr>
                <w:rFonts w:cstheme="minorHAnsi"/>
                <w:sz w:val="20"/>
                <w:szCs w:val="20"/>
              </w:rPr>
              <w:t>creening</w:t>
            </w:r>
            <w:r w:rsidR="0023574C" w:rsidRPr="001D5305">
              <w:rPr>
                <w:rFonts w:cstheme="minorHAnsi"/>
                <w:sz w:val="20"/>
                <w:szCs w:val="20"/>
              </w:rPr>
              <w:t>/ counseling/</w:t>
            </w:r>
            <w:r w:rsidRPr="001D5305">
              <w:rPr>
                <w:rFonts w:cstheme="minorHAnsi"/>
                <w:sz w:val="20"/>
                <w:szCs w:val="20"/>
              </w:rPr>
              <w:t>treatment</w:t>
            </w:r>
            <w:r w:rsidR="0023574C" w:rsidRPr="001D5305">
              <w:rPr>
                <w:rFonts w:cstheme="minorHAnsi"/>
                <w:sz w:val="20"/>
                <w:szCs w:val="20"/>
              </w:rPr>
              <w:t xml:space="preserve"> and</w:t>
            </w:r>
            <w:r w:rsidR="00655161">
              <w:rPr>
                <w:rFonts w:cstheme="minorHAnsi"/>
                <w:sz w:val="20"/>
                <w:szCs w:val="20"/>
              </w:rPr>
              <w:t>/</w:t>
            </w:r>
            <w:r w:rsidR="0023574C" w:rsidRPr="001D5305">
              <w:rPr>
                <w:rFonts w:cstheme="minorHAnsi"/>
                <w:sz w:val="20"/>
                <w:szCs w:val="20"/>
              </w:rPr>
              <w:t>or</w:t>
            </w:r>
            <w:r w:rsidRPr="001D5305">
              <w:rPr>
                <w:rFonts w:cstheme="minorHAnsi"/>
                <w:sz w:val="20"/>
                <w:szCs w:val="20"/>
              </w:rPr>
              <w:t xml:space="preserve"> </w:t>
            </w:r>
            <w:r w:rsidR="0023574C" w:rsidRPr="001D5305">
              <w:rPr>
                <w:rFonts w:cstheme="minorHAnsi"/>
                <w:sz w:val="20"/>
                <w:szCs w:val="20"/>
              </w:rPr>
              <w:t xml:space="preserve">HIV  </w:t>
            </w:r>
            <w:r w:rsidRPr="001D5305">
              <w:rPr>
                <w:rFonts w:cstheme="minorHAnsi"/>
                <w:sz w:val="20"/>
                <w:szCs w:val="20"/>
              </w:rPr>
              <w:t>testing</w:t>
            </w:r>
            <w:r w:rsidR="0023574C" w:rsidRPr="001D5305">
              <w:rPr>
                <w:rFonts w:cstheme="minorHAnsi"/>
                <w:sz w:val="20"/>
                <w:szCs w:val="20"/>
              </w:rPr>
              <w:t>/counseling</w:t>
            </w:r>
          </w:p>
        </w:tc>
        <w:tc>
          <w:tcPr>
            <w:tcW w:w="1282" w:type="dxa"/>
            <w:tcBorders>
              <w:left w:val="single" w:sz="4" w:space="0" w:color="auto"/>
            </w:tcBorders>
          </w:tcPr>
          <w:p w:rsidR="008D28F4" w:rsidRPr="001003AD" w:rsidRDefault="008D28F4" w:rsidP="00A44F4D">
            <w:pPr>
              <w:spacing w:after="0"/>
              <w:jc w:val="center"/>
              <w:rPr>
                <w:rFonts w:cstheme="minorHAnsi"/>
                <w:sz w:val="20"/>
                <w:szCs w:val="20"/>
              </w:rPr>
            </w:pPr>
          </w:p>
        </w:tc>
        <w:tc>
          <w:tcPr>
            <w:tcW w:w="1283" w:type="dxa"/>
            <w:tcBorders>
              <w:left w:val="single" w:sz="4" w:space="0" w:color="auto"/>
            </w:tcBorders>
          </w:tcPr>
          <w:p w:rsidR="008D28F4" w:rsidRPr="001003AD" w:rsidRDefault="008D28F4" w:rsidP="00A44F4D">
            <w:pPr>
              <w:spacing w:after="0"/>
              <w:jc w:val="center"/>
              <w:rPr>
                <w:rFonts w:cstheme="minorHAnsi"/>
                <w:sz w:val="20"/>
                <w:szCs w:val="20"/>
              </w:rPr>
            </w:pPr>
          </w:p>
        </w:tc>
        <w:tc>
          <w:tcPr>
            <w:tcW w:w="1282" w:type="dxa"/>
            <w:tcBorders>
              <w:right w:val="single" w:sz="4" w:space="0" w:color="auto"/>
            </w:tcBorders>
          </w:tcPr>
          <w:p w:rsidR="008D28F4" w:rsidRPr="001003AD" w:rsidRDefault="008D28F4" w:rsidP="00A44F4D">
            <w:pPr>
              <w:spacing w:after="0"/>
              <w:jc w:val="center"/>
              <w:rPr>
                <w:rFonts w:cstheme="minorHAnsi"/>
                <w:sz w:val="20"/>
                <w:szCs w:val="20"/>
              </w:rPr>
            </w:pPr>
          </w:p>
        </w:tc>
        <w:tc>
          <w:tcPr>
            <w:tcW w:w="1283" w:type="dxa"/>
            <w:tcBorders>
              <w:right w:val="single" w:sz="4" w:space="0" w:color="auto"/>
            </w:tcBorders>
          </w:tcPr>
          <w:p w:rsidR="008D28F4" w:rsidRPr="001003AD" w:rsidRDefault="008D28F4" w:rsidP="00A44F4D">
            <w:pPr>
              <w:spacing w:after="0"/>
              <w:jc w:val="center"/>
              <w:rPr>
                <w:rFonts w:cstheme="minorHAnsi"/>
                <w:sz w:val="20"/>
                <w:szCs w:val="20"/>
              </w:rPr>
            </w:pPr>
          </w:p>
        </w:tc>
      </w:tr>
      <w:tr w:rsidR="00125AFE" w:rsidRPr="001003AD" w:rsidTr="008138DA">
        <w:trPr>
          <w:trHeight w:val="432"/>
        </w:trPr>
        <w:tc>
          <w:tcPr>
            <w:tcW w:w="5125" w:type="dxa"/>
            <w:tcBorders>
              <w:right w:val="single" w:sz="4" w:space="0" w:color="auto"/>
            </w:tcBorders>
          </w:tcPr>
          <w:p w:rsidR="00125AFE" w:rsidRPr="001D5305" w:rsidRDefault="00E36822" w:rsidP="00A44F4D">
            <w:pPr>
              <w:spacing w:after="0"/>
              <w:rPr>
                <w:rFonts w:cstheme="minorHAnsi"/>
                <w:sz w:val="20"/>
                <w:szCs w:val="20"/>
              </w:rPr>
            </w:pPr>
            <w:r w:rsidRPr="001D5305">
              <w:rPr>
                <w:rFonts w:cstheme="minorHAnsi"/>
                <w:sz w:val="20"/>
                <w:szCs w:val="20"/>
              </w:rPr>
              <w:t>Screened to determine if</w:t>
            </w:r>
            <w:r w:rsidR="00125AFE" w:rsidRPr="001D5305">
              <w:rPr>
                <w:rFonts w:cstheme="minorHAnsi"/>
                <w:sz w:val="20"/>
                <w:szCs w:val="20"/>
              </w:rPr>
              <w:t xml:space="preserve"> sexually active</w:t>
            </w:r>
          </w:p>
        </w:tc>
        <w:tc>
          <w:tcPr>
            <w:tcW w:w="1282" w:type="dxa"/>
            <w:tcBorders>
              <w:left w:val="single" w:sz="4" w:space="0" w:color="auto"/>
            </w:tcBorders>
          </w:tcPr>
          <w:p w:rsidR="00125AFE" w:rsidRPr="001003AD" w:rsidRDefault="00125AFE" w:rsidP="00A44F4D">
            <w:pPr>
              <w:spacing w:after="0"/>
              <w:jc w:val="center"/>
              <w:rPr>
                <w:rFonts w:cstheme="minorHAnsi"/>
                <w:sz w:val="20"/>
                <w:szCs w:val="20"/>
              </w:rPr>
            </w:pPr>
          </w:p>
        </w:tc>
        <w:tc>
          <w:tcPr>
            <w:tcW w:w="1283" w:type="dxa"/>
            <w:tcBorders>
              <w:left w:val="single" w:sz="4" w:space="0" w:color="auto"/>
            </w:tcBorders>
          </w:tcPr>
          <w:p w:rsidR="00125AFE" w:rsidRPr="001003AD" w:rsidRDefault="00125AFE" w:rsidP="00A44F4D">
            <w:pPr>
              <w:spacing w:after="0"/>
              <w:jc w:val="center"/>
              <w:rPr>
                <w:rFonts w:cstheme="minorHAnsi"/>
                <w:sz w:val="20"/>
                <w:szCs w:val="20"/>
              </w:rPr>
            </w:pPr>
          </w:p>
        </w:tc>
        <w:tc>
          <w:tcPr>
            <w:tcW w:w="1282" w:type="dxa"/>
            <w:tcBorders>
              <w:right w:val="single" w:sz="4" w:space="0" w:color="auto"/>
            </w:tcBorders>
          </w:tcPr>
          <w:p w:rsidR="00125AFE" w:rsidRPr="001003AD" w:rsidRDefault="00125AFE" w:rsidP="00A44F4D">
            <w:pPr>
              <w:spacing w:after="0"/>
              <w:jc w:val="center"/>
              <w:rPr>
                <w:rFonts w:cstheme="minorHAnsi"/>
                <w:sz w:val="20"/>
                <w:szCs w:val="20"/>
              </w:rPr>
            </w:pPr>
          </w:p>
        </w:tc>
        <w:tc>
          <w:tcPr>
            <w:tcW w:w="1283" w:type="dxa"/>
            <w:tcBorders>
              <w:right w:val="single" w:sz="4" w:space="0" w:color="auto"/>
            </w:tcBorders>
          </w:tcPr>
          <w:p w:rsidR="00125AFE" w:rsidRPr="001003AD" w:rsidRDefault="00125AFE" w:rsidP="00A44F4D">
            <w:pPr>
              <w:spacing w:after="0"/>
              <w:jc w:val="center"/>
              <w:rPr>
                <w:rFonts w:cstheme="minorHAnsi"/>
                <w:sz w:val="20"/>
                <w:szCs w:val="20"/>
              </w:rPr>
            </w:pPr>
          </w:p>
        </w:tc>
      </w:tr>
      <w:tr w:rsidR="00A44F4D" w:rsidRPr="001003AD" w:rsidTr="008138DA">
        <w:trPr>
          <w:trHeight w:val="432"/>
        </w:trPr>
        <w:tc>
          <w:tcPr>
            <w:tcW w:w="5125" w:type="dxa"/>
            <w:tcBorders>
              <w:right w:val="single" w:sz="4" w:space="0" w:color="auto"/>
            </w:tcBorders>
          </w:tcPr>
          <w:p w:rsidR="00A44F4D" w:rsidRPr="001D5305" w:rsidRDefault="00125AFE" w:rsidP="00A44F4D">
            <w:pPr>
              <w:spacing w:after="0"/>
              <w:rPr>
                <w:rFonts w:cstheme="minorHAnsi"/>
                <w:sz w:val="20"/>
                <w:szCs w:val="20"/>
              </w:rPr>
            </w:pPr>
            <w:r w:rsidRPr="001D5305">
              <w:rPr>
                <w:rFonts w:cstheme="minorHAnsi"/>
                <w:sz w:val="20"/>
                <w:szCs w:val="20"/>
              </w:rPr>
              <w:t>Sexual health assessment conducted</w:t>
            </w:r>
          </w:p>
        </w:tc>
        <w:tc>
          <w:tcPr>
            <w:tcW w:w="1282" w:type="dxa"/>
            <w:tcBorders>
              <w:left w:val="single" w:sz="4" w:space="0" w:color="auto"/>
            </w:tcBorders>
          </w:tcPr>
          <w:p w:rsidR="00A44F4D" w:rsidRPr="001003AD" w:rsidRDefault="00A44F4D" w:rsidP="00A44F4D">
            <w:pPr>
              <w:spacing w:after="0"/>
              <w:jc w:val="center"/>
              <w:rPr>
                <w:rFonts w:cstheme="minorHAnsi"/>
                <w:sz w:val="20"/>
                <w:szCs w:val="20"/>
              </w:rPr>
            </w:pPr>
          </w:p>
        </w:tc>
        <w:tc>
          <w:tcPr>
            <w:tcW w:w="1283" w:type="dxa"/>
            <w:tcBorders>
              <w:left w:val="single" w:sz="4" w:space="0" w:color="auto"/>
            </w:tcBorders>
          </w:tcPr>
          <w:p w:rsidR="00A44F4D" w:rsidRPr="001003AD" w:rsidRDefault="00A44F4D" w:rsidP="00A44F4D">
            <w:pPr>
              <w:spacing w:after="0"/>
              <w:jc w:val="center"/>
              <w:rPr>
                <w:rFonts w:cstheme="minorHAnsi"/>
                <w:sz w:val="20"/>
                <w:szCs w:val="20"/>
              </w:rPr>
            </w:pPr>
          </w:p>
        </w:tc>
        <w:tc>
          <w:tcPr>
            <w:tcW w:w="1282" w:type="dxa"/>
            <w:tcBorders>
              <w:right w:val="single" w:sz="4" w:space="0" w:color="auto"/>
            </w:tcBorders>
          </w:tcPr>
          <w:p w:rsidR="00A44F4D" w:rsidRPr="001003AD" w:rsidRDefault="00A44F4D" w:rsidP="00A44F4D">
            <w:pPr>
              <w:spacing w:after="0"/>
              <w:jc w:val="center"/>
              <w:rPr>
                <w:rFonts w:cstheme="minorHAnsi"/>
                <w:sz w:val="20"/>
                <w:szCs w:val="20"/>
              </w:rPr>
            </w:pPr>
          </w:p>
        </w:tc>
        <w:tc>
          <w:tcPr>
            <w:tcW w:w="1283" w:type="dxa"/>
            <w:tcBorders>
              <w:right w:val="single" w:sz="4" w:space="0" w:color="auto"/>
            </w:tcBorders>
          </w:tcPr>
          <w:p w:rsidR="00A44F4D" w:rsidRPr="001003AD" w:rsidRDefault="00A44F4D" w:rsidP="00A44F4D">
            <w:pPr>
              <w:spacing w:after="0"/>
              <w:jc w:val="center"/>
              <w:rPr>
                <w:rFonts w:cstheme="minorHAnsi"/>
                <w:sz w:val="20"/>
                <w:szCs w:val="20"/>
              </w:rPr>
            </w:pPr>
          </w:p>
        </w:tc>
      </w:tr>
    </w:tbl>
    <w:p w:rsidR="00A974EF" w:rsidRDefault="00A974EF" w:rsidP="00C109B3">
      <w:pPr>
        <w:spacing w:after="0"/>
        <w:rPr>
          <w:b/>
          <w:u w:val="single"/>
        </w:rPr>
      </w:pPr>
    </w:p>
    <w:p w:rsidR="001B3E9F" w:rsidRPr="00D04E0A" w:rsidRDefault="001B3E9F" w:rsidP="001B3E9F">
      <w:r w:rsidRPr="00360473">
        <w:rPr>
          <w:b/>
          <w:u w:val="single"/>
        </w:rPr>
        <w:t xml:space="preserve">Table </w:t>
      </w:r>
      <w:r>
        <w:rPr>
          <w:b/>
          <w:u w:val="single"/>
        </w:rPr>
        <w:t>3</w:t>
      </w:r>
      <w:r w:rsidRPr="00360473">
        <w:rPr>
          <w:b/>
          <w:u w:val="single"/>
        </w:rPr>
        <w:t>. F</w:t>
      </w:r>
      <w:r>
        <w:rPr>
          <w:b/>
          <w:u w:val="single"/>
        </w:rPr>
        <w:t>emale</w:t>
      </w:r>
      <w:r w:rsidRPr="00360473">
        <w:rPr>
          <w:b/>
          <w:u w:val="single"/>
        </w:rPr>
        <w:t xml:space="preserve"> </w:t>
      </w:r>
      <w:r>
        <w:rPr>
          <w:b/>
          <w:u w:val="single"/>
        </w:rPr>
        <w:t xml:space="preserve">Clients, Ages 15-19 Years Old, (Unduplicated) </w:t>
      </w:r>
      <w:r w:rsidR="00E12E49">
        <w:rPr>
          <w:b/>
          <w:u w:val="single"/>
        </w:rPr>
        <w:t xml:space="preserve">Adopting or Continuing Use of </w:t>
      </w:r>
      <w:r>
        <w:rPr>
          <w:b/>
          <w:u w:val="single"/>
        </w:rPr>
        <w:t xml:space="preserve">Moderately or Highly </w:t>
      </w:r>
      <w:r w:rsidRPr="00A06E8B">
        <w:rPr>
          <w:b/>
          <w:u w:val="single"/>
        </w:rPr>
        <w:t>Effective Contraception</w:t>
      </w:r>
      <w:r w:rsidR="00A06E8B" w:rsidRPr="00A06E8B">
        <w:rPr>
          <w:b/>
          <w:u w:val="single"/>
        </w:rPr>
        <w:t xml:space="preserve">          </w:t>
      </w:r>
      <w:r w:rsidR="00A06E8B" w:rsidRPr="00A06E8B">
        <w:t xml:space="preserve">                                                                                          See</w:t>
      </w:r>
      <w:r w:rsidR="00A06E8B">
        <w:t xml:space="preserve"> appendix at the end of this document for additional guidance on completing this table.</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1869"/>
        <w:gridCol w:w="1869"/>
      </w:tblGrid>
      <w:tr w:rsidR="001B3E9F" w:rsidRPr="001003AD" w:rsidTr="001B3E9F">
        <w:trPr>
          <w:trHeight w:val="420"/>
        </w:trPr>
        <w:tc>
          <w:tcPr>
            <w:tcW w:w="5396" w:type="dxa"/>
            <w:vMerge w:val="restart"/>
            <w:shd w:val="clear" w:color="auto" w:fill="DBE5F1" w:themeFill="accent1" w:themeFillTint="33"/>
          </w:tcPr>
          <w:p w:rsidR="001B3E9F" w:rsidRPr="001003AD" w:rsidRDefault="001B3E9F" w:rsidP="001B3E9F">
            <w:pPr>
              <w:spacing w:after="0"/>
              <w:rPr>
                <w:rFonts w:cstheme="minorHAnsi"/>
                <w:b/>
                <w:sz w:val="20"/>
                <w:szCs w:val="20"/>
              </w:rPr>
            </w:pPr>
          </w:p>
        </w:tc>
        <w:tc>
          <w:tcPr>
            <w:tcW w:w="3738" w:type="dxa"/>
            <w:gridSpan w:val="2"/>
            <w:shd w:val="clear" w:color="auto" w:fill="DBE5F1" w:themeFill="accent1" w:themeFillTint="33"/>
          </w:tcPr>
          <w:p w:rsidR="001B3E9F" w:rsidRPr="001003AD" w:rsidRDefault="001B3E9F" w:rsidP="00E7665E">
            <w:pPr>
              <w:spacing w:after="0"/>
              <w:jc w:val="center"/>
              <w:rPr>
                <w:rFonts w:cstheme="minorHAnsi"/>
                <w:b/>
                <w:sz w:val="20"/>
                <w:szCs w:val="20"/>
              </w:rPr>
            </w:pPr>
            <w:r>
              <w:rPr>
                <w:rFonts w:cstheme="minorHAnsi"/>
                <w:b/>
                <w:sz w:val="20"/>
                <w:szCs w:val="20"/>
              </w:rPr>
              <w:t xml:space="preserve">Number of </w:t>
            </w:r>
            <w:r w:rsidR="00E7665E">
              <w:rPr>
                <w:rFonts w:cstheme="minorHAnsi"/>
                <w:b/>
                <w:sz w:val="20"/>
                <w:szCs w:val="20"/>
              </w:rPr>
              <w:t>15-19 Year Old</w:t>
            </w:r>
            <w:r w:rsidRPr="001003AD">
              <w:rPr>
                <w:rFonts w:cstheme="minorHAnsi"/>
                <w:b/>
                <w:sz w:val="20"/>
                <w:szCs w:val="20"/>
              </w:rPr>
              <w:t xml:space="preserve"> Clients </w:t>
            </w:r>
            <w:r w:rsidR="00CB498D">
              <w:rPr>
                <w:rFonts w:cstheme="minorHAnsi"/>
                <w:b/>
                <w:sz w:val="20"/>
                <w:szCs w:val="20"/>
              </w:rPr>
              <w:t xml:space="preserve">who Adopted or Continued Use </w:t>
            </w:r>
            <w:r w:rsidRPr="001003AD">
              <w:rPr>
                <w:rFonts w:cstheme="minorHAnsi"/>
                <w:b/>
                <w:sz w:val="20"/>
                <w:szCs w:val="20"/>
              </w:rPr>
              <w:t>(Unduplicated)</w:t>
            </w:r>
          </w:p>
        </w:tc>
      </w:tr>
      <w:tr w:rsidR="001B3E9F" w:rsidRPr="001003AD" w:rsidTr="001B3E9F">
        <w:trPr>
          <w:trHeight w:val="420"/>
        </w:trPr>
        <w:tc>
          <w:tcPr>
            <w:tcW w:w="5396" w:type="dxa"/>
            <w:vMerge/>
            <w:shd w:val="clear" w:color="auto" w:fill="DBE5F1" w:themeFill="accent1" w:themeFillTint="33"/>
          </w:tcPr>
          <w:p w:rsidR="001B3E9F" w:rsidRPr="001003AD" w:rsidRDefault="001B3E9F" w:rsidP="001B3E9F">
            <w:pPr>
              <w:spacing w:after="0"/>
              <w:rPr>
                <w:rFonts w:cstheme="minorHAnsi"/>
                <w:b/>
                <w:sz w:val="20"/>
                <w:szCs w:val="20"/>
              </w:rPr>
            </w:pPr>
          </w:p>
        </w:tc>
        <w:tc>
          <w:tcPr>
            <w:tcW w:w="1869" w:type="dxa"/>
            <w:shd w:val="clear" w:color="auto" w:fill="DBE5F1" w:themeFill="accent1" w:themeFillTint="33"/>
            <w:vAlign w:val="center"/>
          </w:tcPr>
          <w:p w:rsidR="001B3E9F" w:rsidRPr="001003AD" w:rsidRDefault="001B3E9F" w:rsidP="001B3E9F">
            <w:pPr>
              <w:spacing w:after="0"/>
              <w:jc w:val="center"/>
              <w:rPr>
                <w:rFonts w:cstheme="minorHAnsi"/>
                <w:b/>
                <w:sz w:val="20"/>
                <w:szCs w:val="20"/>
              </w:rPr>
            </w:pPr>
            <w:r>
              <w:rPr>
                <w:rFonts w:cstheme="minorHAnsi"/>
                <w:b/>
                <w:sz w:val="20"/>
                <w:szCs w:val="20"/>
              </w:rPr>
              <w:t>Last Quarter</w:t>
            </w:r>
          </w:p>
        </w:tc>
        <w:tc>
          <w:tcPr>
            <w:tcW w:w="1869" w:type="dxa"/>
            <w:shd w:val="clear" w:color="auto" w:fill="DBE5F1" w:themeFill="accent1" w:themeFillTint="33"/>
            <w:vAlign w:val="center"/>
          </w:tcPr>
          <w:p w:rsidR="001B3E9F" w:rsidRPr="001003AD" w:rsidRDefault="00BF58E3" w:rsidP="001B3E9F">
            <w:pPr>
              <w:spacing w:after="0"/>
              <w:jc w:val="center"/>
              <w:rPr>
                <w:rFonts w:cstheme="minorHAnsi"/>
                <w:b/>
                <w:sz w:val="20"/>
                <w:szCs w:val="20"/>
              </w:rPr>
            </w:pPr>
            <w:r>
              <w:rPr>
                <w:rFonts w:cstheme="minorHAnsi"/>
                <w:b/>
                <w:sz w:val="20"/>
                <w:szCs w:val="20"/>
              </w:rPr>
              <w:t xml:space="preserve">Fiscal </w:t>
            </w:r>
            <w:r w:rsidR="001B3E9F">
              <w:rPr>
                <w:rFonts w:cstheme="minorHAnsi"/>
                <w:b/>
                <w:sz w:val="20"/>
                <w:szCs w:val="20"/>
              </w:rPr>
              <w:t>Year to Date</w:t>
            </w:r>
          </w:p>
        </w:tc>
      </w:tr>
      <w:tr w:rsidR="001B3E9F" w:rsidRPr="001003AD" w:rsidTr="001B3E9F">
        <w:trPr>
          <w:trHeight w:val="242"/>
        </w:trPr>
        <w:tc>
          <w:tcPr>
            <w:tcW w:w="5396" w:type="dxa"/>
            <w:shd w:val="clear" w:color="auto" w:fill="FFFFFF" w:themeFill="background1"/>
          </w:tcPr>
          <w:p w:rsidR="001B3E9F" w:rsidRPr="001D5305" w:rsidRDefault="001B3E9F" w:rsidP="00CB498D">
            <w:pPr>
              <w:spacing w:after="0"/>
              <w:rPr>
                <w:rFonts w:cstheme="minorHAnsi"/>
                <w:sz w:val="20"/>
                <w:szCs w:val="20"/>
              </w:rPr>
            </w:pPr>
            <w:r w:rsidRPr="001D5305">
              <w:rPr>
                <w:rFonts w:cstheme="minorHAnsi"/>
                <w:sz w:val="20"/>
                <w:szCs w:val="20"/>
              </w:rPr>
              <w:t xml:space="preserve">Pill, Patch, Ring, or Injectable Contraception (e.g., Depo Provera) </w:t>
            </w:r>
          </w:p>
        </w:tc>
        <w:tc>
          <w:tcPr>
            <w:tcW w:w="1869" w:type="dxa"/>
            <w:shd w:val="clear" w:color="auto" w:fill="FFFFFF" w:themeFill="background1"/>
          </w:tcPr>
          <w:p w:rsidR="001B3E9F" w:rsidRPr="001003AD" w:rsidRDefault="001B3E9F" w:rsidP="001B3E9F">
            <w:pPr>
              <w:spacing w:after="0"/>
              <w:rPr>
                <w:rFonts w:cstheme="minorHAnsi"/>
                <w:b/>
                <w:sz w:val="20"/>
                <w:szCs w:val="20"/>
              </w:rPr>
            </w:pPr>
          </w:p>
        </w:tc>
        <w:tc>
          <w:tcPr>
            <w:tcW w:w="1869" w:type="dxa"/>
            <w:shd w:val="clear" w:color="auto" w:fill="FFFFFF" w:themeFill="background1"/>
          </w:tcPr>
          <w:p w:rsidR="001B3E9F" w:rsidRPr="001003AD" w:rsidRDefault="001B3E9F" w:rsidP="001B3E9F">
            <w:pPr>
              <w:spacing w:after="0"/>
              <w:rPr>
                <w:rFonts w:cstheme="minorHAnsi"/>
                <w:b/>
                <w:sz w:val="20"/>
                <w:szCs w:val="20"/>
              </w:rPr>
            </w:pPr>
          </w:p>
        </w:tc>
      </w:tr>
      <w:tr w:rsidR="001B3E9F" w:rsidRPr="001003AD" w:rsidTr="001B3E9F">
        <w:trPr>
          <w:trHeight w:val="242"/>
        </w:trPr>
        <w:tc>
          <w:tcPr>
            <w:tcW w:w="5396" w:type="dxa"/>
            <w:shd w:val="clear" w:color="auto" w:fill="FFFFFF" w:themeFill="background1"/>
          </w:tcPr>
          <w:p w:rsidR="001B3E9F" w:rsidRPr="001D5305" w:rsidRDefault="001B3E9F" w:rsidP="001B3E9F">
            <w:pPr>
              <w:spacing w:after="0"/>
              <w:rPr>
                <w:rFonts w:cstheme="minorHAnsi"/>
                <w:sz w:val="20"/>
                <w:szCs w:val="20"/>
              </w:rPr>
            </w:pPr>
          </w:p>
          <w:p w:rsidR="001B3E9F" w:rsidRPr="001D5305" w:rsidRDefault="001B3E9F" w:rsidP="001B3E9F">
            <w:pPr>
              <w:spacing w:after="0"/>
              <w:rPr>
                <w:rFonts w:cstheme="minorHAnsi"/>
                <w:sz w:val="20"/>
                <w:szCs w:val="20"/>
              </w:rPr>
            </w:pPr>
            <w:r w:rsidRPr="001D5305">
              <w:rPr>
                <w:rFonts w:cstheme="minorHAnsi"/>
                <w:sz w:val="20"/>
                <w:szCs w:val="20"/>
              </w:rPr>
              <w:t>IUD</w:t>
            </w:r>
            <w:r w:rsidR="00AF6BAD" w:rsidRPr="001D5305">
              <w:rPr>
                <w:rFonts w:cstheme="minorHAnsi"/>
                <w:sz w:val="20"/>
                <w:szCs w:val="20"/>
              </w:rPr>
              <w:t xml:space="preserve"> </w:t>
            </w:r>
            <w:r w:rsidR="00C405E7" w:rsidRPr="001D5305">
              <w:rPr>
                <w:rFonts w:cstheme="minorHAnsi"/>
                <w:sz w:val="20"/>
                <w:szCs w:val="20"/>
              </w:rPr>
              <w:t>(e.g., Mirena or ParaGard)</w:t>
            </w:r>
          </w:p>
        </w:tc>
        <w:tc>
          <w:tcPr>
            <w:tcW w:w="1869" w:type="dxa"/>
            <w:shd w:val="clear" w:color="auto" w:fill="FFFFFF" w:themeFill="background1"/>
          </w:tcPr>
          <w:p w:rsidR="001B3E9F" w:rsidRPr="001003AD" w:rsidRDefault="001B3E9F" w:rsidP="001B3E9F">
            <w:pPr>
              <w:spacing w:after="0"/>
              <w:rPr>
                <w:rFonts w:cstheme="minorHAnsi"/>
                <w:b/>
                <w:sz w:val="20"/>
                <w:szCs w:val="20"/>
              </w:rPr>
            </w:pPr>
          </w:p>
        </w:tc>
        <w:tc>
          <w:tcPr>
            <w:tcW w:w="1869" w:type="dxa"/>
            <w:shd w:val="clear" w:color="auto" w:fill="FFFFFF" w:themeFill="background1"/>
          </w:tcPr>
          <w:p w:rsidR="001B3E9F" w:rsidRPr="001003AD" w:rsidRDefault="001B3E9F" w:rsidP="001B3E9F">
            <w:pPr>
              <w:spacing w:after="0"/>
              <w:rPr>
                <w:rFonts w:cstheme="minorHAnsi"/>
                <w:b/>
                <w:sz w:val="20"/>
                <w:szCs w:val="20"/>
              </w:rPr>
            </w:pPr>
          </w:p>
        </w:tc>
      </w:tr>
      <w:tr w:rsidR="001B3E9F" w:rsidRPr="001003AD" w:rsidTr="001B3E9F">
        <w:trPr>
          <w:trHeight w:val="242"/>
        </w:trPr>
        <w:tc>
          <w:tcPr>
            <w:tcW w:w="5396" w:type="dxa"/>
            <w:shd w:val="clear" w:color="auto" w:fill="FFFFFF" w:themeFill="background1"/>
          </w:tcPr>
          <w:p w:rsidR="001B3E9F" w:rsidRPr="001D5305" w:rsidRDefault="001B3E9F" w:rsidP="001B3E9F">
            <w:pPr>
              <w:spacing w:after="0"/>
              <w:rPr>
                <w:rFonts w:cstheme="minorHAnsi"/>
                <w:sz w:val="20"/>
                <w:szCs w:val="20"/>
              </w:rPr>
            </w:pPr>
          </w:p>
          <w:p w:rsidR="001B3E9F" w:rsidRPr="001D5305" w:rsidRDefault="001B3E9F" w:rsidP="001B3E9F">
            <w:pPr>
              <w:spacing w:after="0"/>
              <w:rPr>
                <w:rFonts w:cstheme="minorHAnsi"/>
                <w:i/>
                <w:sz w:val="20"/>
                <w:szCs w:val="20"/>
              </w:rPr>
            </w:pPr>
            <w:r w:rsidRPr="001D5305">
              <w:rPr>
                <w:rFonts w:cstheme="minorHAnsi"/>
                <w:sz w:val="20"/>
                <w:szCs w:val="20"/>
              </w:rPr>
              <w:t xml:space="preserve">Contraceptive Implants (e.g.,  </w:t>
            </w:r>
            <w:r w:rsidRPr="001D5305">
              <w:rPr>
                <w:rFonts w:cstheme="minorHAnsi"/>
                <w:i/>
                <w:sz w:val="20"/>
                <w:szCs w:val="20"/>
              </w:rPr>
              <w:t xml:space="preserve">Nexplanon) </w:t>
            </w:r>
          </w:p>
        </w:tc>
        <w:tc>
          <w:tcPr>
            <w:tcW w:w="1869" w:type="dxa"/>
            <w:shd w:val="clear" w:color="auto" w:fill="FFFFFF" w:themeFill="background1"/>
          </w:tcPr>
          <w:p w:rsidR="001B3E9F" w:rsidRPr="001003AD" w:rsidRDefault="001B3E9F" w:rsidP="001B3E9F">
            <w:pPr>
              <w:spacing w:after="0"/>
              <w:rPr>
                <w:rFonts w:cstheme="minorHAnsi"/>
                <w:b/>
                <w:sz w:val="20"/>
                <w:szCs w:val="20"/>
              </w:rPr>
            </w:pPr>
          </w:p>
        </w:tc>
        <w:tc>
          <w:tcPr>
            <w:tcW w:w="1869" w:type="dxa"/>
            <w:shd w:val="clear" w:color="auto" w:fill="FFFFFF" w:themeFill="background1"/>
          </w:tcPr>
          <w:p w:rsidR="001B3E9F" w:rsidRPr="001003AD" w:rsidRDefault="001B3E9F" w:rsidP="001B3E9F">
            <w:pPr>
              <w:spacing w:after="0"/>
              <w:rPr>
                <w:rFonts w:cstheme="minorHAnsi"/>
                <w:b/>
                <w:sz w:val="20"/>
                <w:szCs w:val="20"/>
              </w:rPr>
            </w:pPr>
          </w:p>
        </w:tc>
      </w:tr>
    </w:tbl>
    <w:p w:rsidR="004231C4" w:rsidRDefault="004231C4" w:rsidP="001B3E9F"/>
    <w:p w:rsidR="002F16F7" w:rsidRDefault="002F16F7" w:rsidP="002F16F7">
      <w:pPr>
        <w:rPr>
          <w:b/>
          <w:u w:val="single"/>
        </w:rPr>
      </w:pPr>
      <w:r>
        <w:rPr>
          <w:b/>
          <w:u w:val="single"/>
        </w:rPr>
        <w:t>Table 4.</w:t>
      </w:r>
      <w:r w:rsidRPr="00360473">
        <w:rPr>
          <w:b/>
          <w:u w:val="single"/>
        </w:rPr>
        <w:t xml:space="preserve"> </w:t>
      </w:r>
      <w:r w:rsidR="00693CB4">
        <w:rPr>
          <w:b/>
          <w:u w:val="single"/>
        </w:rPr>
        <w:t>Confidence in Data Reported</w:t>
      </w:r>
    </w:p>
    <w:p w:rsidR="002F16F7" w:rsidRPr="00020DB2" w:rsidRDefault="00210B1C" w:rsidP="003D3B17">
      <w:pPr>
        <w:rPr>
          <w:b/>
        </w:rPr>
      </w:pPr>
      <w:r w:rsidRPr="003D3B17">
        <w:rPr>
          <w:b/>
        </w:rPr>
        <w:t>After reviewing the data collected in Tables 1 through 3, please indicate your level of confidence in the accuracy of each type</w:t>
      </w:r>
      <w:r>
        <w:rPr>
          <w:b/>
        </w:rPr>
        <w:t xml:space="preserve"> </w:t>
      </w:r>
      <w:r w:rsidRPr="003D3B17">
        <w:rPr>
          <w:b/>
        </w:rPr>
        <w:t>of data retrieved from your health center's electronic medical record. Please reflect on</w:t>
      </w:r>
      <w:r w:rsidRPr="003D3B17">
        <w:rPr>
          <w:b/>
        </w:rPr>
        <w:t xml:space="preserve"> how confident your team is that the data reported for each of the items listed below accurately represents the extent of </w:t>
      </w:r>
      <w:r w:rsidRPr="003D3B17">
        <w:rPr>
          <w:b/>
        </w:rPr>
        <w:t>sexual and reproductive health services being provided in your practice setting.</w:t>
      </w:r>
    </w:p>
    <w:tbl>
      <w:tblPr>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154"/>
        <w:gridCol w:w="1154"/>
        <w:gridCol w:w="1154"/>
        <w:gridCol w:w="1155"/>
      </w:tblGrid>
      <w:tr w:rsidR="002F16F7" w:rsidRPr="00ED04F9" w:rsidTr="00D0577F">
        <w:trPr>
          <w:trHeight w:val="1007"/>
          <w:tblHeader/>
        </w:trPr>
        <w:tc>
          <w:tcPr>
            <w:tcW w:w="4253" w:type="dxa"/>
            <w:tcBorders>
              <w:right w:val="single" w:sz="4" w:space="0" w:color="auto"/>
            </w:tcBorders>
            <w:shd w:val="clear" w:color="auto" w:fill="DBE5F1" w:themeFill="accent1" w:themeFillTint="33"/>
            <w:vAlign w:val="center"/>
          </w:tcPr>
          <w:p w:rsidR="002F16F7" w:rsidRPr="001003AD" w:rsidRDefault="002F16F7" w:rsidP="002F16F7">
            <w:pPr>
              <w:spacing w:after="0" w:line="240" w:lineRule="auto"/>
              <w:jc w:val="center"/>
              <w:rPr>
                <w:rFonts w:cstheme="minorHAnsi"/>
                <w:b/>
                <w:sz w:val="20"/>
                <w:szCs w:val="20"/>
              </w:rPr>
            </w:pPr>
          </w:p>
        </w:tc>
        <w:tc>
          <w:tcPr>
            <w:tcW w:w="1154" w:type="dxa"/>
            <w:tcBorders>
              <w:left w:val="single" w:sz="4" w:space="0" w:color="auto"/>
              <w:right w:val="single" w:sz="4" w:space="0" w:color="auto"/>
            </w:tcBorders>
            <w:shd w:val="clear" w:color="auto" w:fill="DBE5F1" w:themeFill="accent1" w:themeFillTint="33"/>
            <w:vAlign w:val="bottom"/>
          </w:tcPr>
          <w:p w:rsidR="002F16F7" w:rsidRPr="00020DB2" w:rsidRDefault="002F16F7" w:rsidP="002F16F7">
            <w:pPr>
              <w:spacing w:after="0"/>
              <w:jc w:val="center"/>
              <w:rPr>
                <w:rFonts w:cstheme="minorHAnsi"/>
                <w:b/>
                <w:sz w:val="20"/>
                <w:szCs w:val="20"/>
              </w:rPr>
            </w:pPr>
            <w:r>
              <w:rPr>
                <w:rFonts w:cstheme="minorHAnsi"/>
                <w:b/>
                <w:sz w:val="20"/>
                <w:szCs w:val="20"/>
              </w:rPr>
              <w:t>No</w:t>
            </w:r>
            <w:r w:rsidRPr="00020DB2">
              <w:rPr>
                <w:rFonts w:cstheme="minorHAnsi"/>
                <w:b/>
                <w:sz w:val="20"/>
                <w:szCs w:val="20"/>
              </w:rPr>
              <w:t xml:space="preserve"> Confidence</w:t>
            </w:r>
          </w:p>
        </w:tc>
        <w:tc>
          <w:tcPr>
            <w:tcW w:w="1154" w:type="dxa"/>
            <w:tcBorders>
              <w:left w:val="single" w:sz="4" w:space="0" w:color="auto"/>
              <w:right w:val="single" w:sz="4" w:space="0" w:color="auto"/>
            </w:tcBorders>
            <w:shd w:val="clear" w:color="auto" w:fill="DBE5F1" w:themeFill="accent1" w:themeFillTint="33"/>
            <w:vAlign w:val="bottom"/>
          </w:tcPr>
          <w:p w:rsidR="002F16F7" w:rsidRPr="00020DB2" w:rsidRDefault="002F16F7" w:rsidP="002F16F7">
            <w:pPr>
              <w:spacing w:after="0"/>
              <w:jc w:val="center"/>
              <w:rPr>
                <w:rFonts w:cstheme="minorHAnsi"/>
                <w:b/>
                <w:sz w:val="20"/>
                <w:szCs w:val="20"/>
              </w:rPr>
            </w:pPr>
            <w:r>
              <w:rPr>
                <w:rFonts w:cstheme="minorHAnsi"/>
                <w:b/>
                <w:sz w:val="20"/>
                <w:szCs w:val="20"/>
              </w:rPr>
              <w:t>Low</w:t>
            </w:r>
            <w:r w:rsidRPr="00020DB2">
              <w:rPr>
                <w:rFonts w:cstheme="minorHAnsi"/>
                <w:b/>
                <w:sz w:val="20"/>
                <w:szCs w:val="20"/>
              </w:rPr>
              <w:t xml:space="preserve"> Confidence</w:t>
            </w:r>
          </w:p>
        </w:tc>
        <w:tc>
          <w:tcPr>
            <w:tcW w:w="1154" w:type="dxa"/>
            <w:tcBorders>
              <w:left w:val="single" w:sz="4" w:space="0" w:color="auto"/>
              <w:right w:val="single" w:sz="4" w:space="0" w:color="auto"/>
            </w:tcBorders>
            <w:shd w:val="clear" w:color="auto" w:fill="DBE5F1" w:themeFill="accent1" w:themeFillTint="33"/>
            <w:vAlign w:val="bottom"/>
          </w:tcPr>
          <w:p w:rsidR="002F16F7" w:rsidRPr="00020DB2" w:rsidRDefault="002F16F7" w:rsidP="002F16F7">
            <w:pPr>
              <w:spacing w:after="0"/>
              <w:jc w:val="center"/>
              <w:rPr>
                <w:rFonts w:cstheme="minorHAnsi"/>
                <w:b/>
                <w:sz w:val="20"/>
                <w:szCs w:val="20"/>
              </w:rPr>
            </w:pPr>
            <w:r>
              <w:rPr>
                <w:rFonts w:cstheme="minorHAnsi"/>
                <w:b/>
                <w:sz w:val="20"/>
                <w:szCs w:val="20"/>
              </w:rPr>
              <w:t xml:space="preserve">Moderate </w:t>
            </w:r>
            <w:r w:rsidRPr="00020DB2">
              <w:rPr>
                <w:rFonts w:cstheme="minorHAnsi"/>
                <w:b/>
                <w:sz w:val="20"/>
                <w:szCs w:val="20"/>
              </w:rPr>
              <w:t>Confidence</w:t>
            </w:r>
          </w:p>
        </w:tc>
        <w:tc>
          <w:tcPr>
            <w:tcW w:w="1155" w:type="dxa"/>
            <w:tcBorders>
              <w:left w:val="single" w:sz="4" w:space="0" w:color="auto"/>
              <w:right w:val="single" w:sz="4" w:space="0" w:color="auto"/>
            </w:tcBorders>
            <w:shd w:val="clear" w:color="auto" w:fill="DBE5F1" w:themeFill="accent1" w:themeFillTint="33"/>
            <w:vAlign w:val="bottom"/>
          </w:tcPr>
          <w:p w:rsidR="002F16F7" w:rsidRPr="00020DB2" w:rsidRDefault="002F16F7" w:rsidP="002F16F7">
            <w:pPr>
              <w:spacing w:after="0"/>
              <w:jc w:val="center"/>
              <w:rPr>
                <w:rFonts w:cstheme="minorHAnsi"/>
                <w:b/>
                <w:sz w:val="20"/>
                <w:szCs w:val="20"/>
              </w:rPr>
            </w:pPr>
            <w:r>
              <w:rPr>
                <w:rFonts w:cstheme="minorHAnsi"/>
                <w:b/>
                <w:sz w:val="20"/>
                <w:szCs w:val="20"/>
              </w:rPr>
              <w:t xml:space="preserve">High </w:t>
            </w:r>
            <w:r w:rsidRPr="00020DB2">
              <w:rPr>
                <w:rFonts w:cstheme="minorHAnsi"/>
                <w:b/>
                <w:sz w:val="20"/>
                <w:szCs w:val="20"/>
              </w:rPr>
              <w:t>Confidence</w:t>
            </w:r>
          </w:p>
        </w:tc>
      </w:tr>
      <w:tr w:rsidR="002F16F7" w:rsidRPr="001003AD" w:rsidTr="00D0577F">
        <w:trPr>
          <w:trHeight w:val="432"/>
        </w:trPr>
        <w:tc>
          <w:tcPr>
            <w:tcW w:w="4253" w:type="dxa"/>
            <w:tcBorders>
              <w:right w:val="single" w:sz="4" w:space="0" w:color="auto"/>
            </w:tcBorders>
          </w:tcPr>
          <w:p w:rsidR="002F16F7" w:rsidRPr="001D5305" w:rsidRDefault="002F16F7" w:rsidP="002F16F7">
            <w:pPr>
              <w:spacing w:after="0"/>
              <w:rPr>
                <w:rFonts w:cstheme="minorHAnsi"/>
                <w:sz w:val="20"/>
                <w:szCs w:val="20"/>
              </w:rPr>
            </w:pPr>
            <w:r w:rsidRPr="001D5305">
              <w:rPr>
                <w:rFonts w:cstheme="minorHAnsi"/>
                <w:sz w:val="20"/>
                <w:szCs w:val="20"/>
              </w:rPr>
              <w:t>Number of clients, ages 15-19</w:t>
            </w:r>
          </w:p>
        </w:tc>
        <w:tc>
          <w:tcPr>
            <w:tcW w:w="1154"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r>
      <w:tr w:rsidR="002F16F7" w:rsidRPr="001003AD" w:rsidTr="00D0577F">
        <w:trPr>
          <w:trHeight w:val="432"/>
        </w:trPr>
        <w:tc>
          <w:tcPr>
            <w:tcW w:w="4253" w:type="dxa"/>
            <w:tcBorders>
              <w:right w:val="single" w:sz="4" w:space="0" w:color="auto"/>
            </w:tcBorders>
          </w:tcPr>
          <w:p w:rsidR="002F16F7" w:rsidRPr="001D5305" w:rsidRDefault="002F16F7" w:rsidP="002F16F7">
            <w:pPr>
              <w:spacing w:after="0"/>
              <w:rPr>
                <w:rFonts w:cstheme="minorHAnsi"/>
                <w:sz w:val="20"/>
                <w:szCs w:val="20"/>
              </w:rPr>
            </w:pPr>
            <w:r w:rsidRPr="001D5305">
              <w:rPr>
                <w:rFonts w:cstheme="minorHAnsi"/>
                <w:sz w:val="20"/>
                <w:szCs w:val="20"/>
              </w:rPr>
              <w:lastRenderedPageBreak/>
              <w:t>Received any reproductive or sexual health service</w:t>
            </w:r>
          </w:p>
        </w:tc>
        <w:tc>
          <w:tcPr>
            <w:tcW w:w="1154"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r>
      <w:tr w:rsidR="00693CB4" w:rsidRPr="001003AD" w:rsidTr="00D0577F">
        <w:trPr>
          <w:trHeight w:val="432"/>
        </w:trPr>
        <w:tc>
          <w:tcPr>
            <w:tcW w:w="4253" w:type="dxa"/>
            <w:tcBorders>
              <w:right w:val="single" w:sz="4" w:space="0" w:color="auto"/>
            </w:tcBorders>
          </w:tcPr>
          <w:p w:rsidR="00693CB4" w:rsidRPr="001D5305" w:rsidRDefault="00693CB4" w:rsidP="00655161">
            <w:pPr>
              <w:spacing w:after="0"/>
              <w:rPr>
                <w:rFonts w:cstheme="minorHAnsi"/>
                <w:sz w:val="20"/>
                <w:szCs w:val="20"/>
              </w:rPr>
            </w:pPr>
            <w:r w:rsidRPr="001D5305">
              <w:rPr>
                <w:rFonts w:cstheme="minorHAnsi"/>
                <w:sz w:val="20"/>
                <w:szCs w:val="20"/>
              </w:rPr>
              <w:t>Received STD screening/ counseling/treatment and</w:t>
            </w:r>
            <w:r w:rsidR="00655161">
              <w:rPr>
                <w:rFonts w:cstheme="minorHAnsi"/>
                <w:sz w:val="20"/>
                <w:szCs w:val="20"/>
              </w:rPr>
              <w:t>/</w:t>
            </w:r>
            <w:r w:rsidRPr="001D5305">
              <w:rPr>
                <w:rFonts w:cstheme="minorHAnsi"/>
                <w:sz w:val="20"/>
                <w:szCs w:val="20"/>
              </w:rPr>
              <w:t>or HIV  testing/counseling</w:t>
            </w:r>
          </w:p>
        </w:tc>
        <w:tc>
          <w:tcPr>
            <w:tcW w:w="1154" w:type="dxa"/>
            <w:tcBorders>
              <w:left w:val="single" w:sz="4" w:space="0" w:color="auto"/>
              <w:right w:val="single" w:sz="4" w:space="0" w:color="auto"/>
            </w:tcBorders>
            <w:shd w:val="clear" w:color="auto" w:fill="DBE5F1" w:themeFill="accent1" w:themeFillTint="33"/>
          </w:tcPr>
          <w:p w:rsidR="00693CB4" w:rsidRPr="001003AD" w:rsidRDefault="00693CB4" w:rsidP="00CC2719">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693CB4" w:rsidRPr="001003AD" w:rsidRDefault="00693CB4" w:rsidP="00CC2719">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693CB4" w:rsidRPr="001003AD" w:rsidRDefault="00693CB4" w:rsidP="00CC2719">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rsidR="00693CB4" w:rsidRPr="001003AD" w:rsidRDefault="00693CB4" w:rsidP="00CC2719">
            <w:pPr>
              <w:spacing w:after="0"/>
              <w:jc w:val="center"/>
              <w:rPr>
                <w:rFonts w:cstheme="minorHAnsi"/>
                <w:sz w:val="20"/>
                <w:szCs w:val="20"/>
              </w:rPr>
            </w:pPr>
          </w:p>
        </w:tc>
      </w:tr>
      <w:tr w:rsidR="00CC2719" w:rsidRPr="001003AD" w:rsidTr="00D0577F">
        <w:trPr>
          <w:trHeight w:val="432"/>
        </w:trPr>
        <w:tc>
          <w:tcPr>
            <w:tcW w:w="4253" w:type="dxa"/>
            <w:tcBorders>
              <w:right w:val="single" w:sz="4" w:space="0" w:color="auto"/>
            </w:tcBorders>
          </w:tcPr>
          <w:p w:rsidR="00CC2719" w:rsidRPr="001D5305" w:rsidRDefault="00CC2719" w:rsidP="00CC2719">
            <w:pPr>
              <w:spacing w:after="0"/>
              <w:rPr>
                <w:rFonts w:cstheme="minorHAnsi"/>
                <w:sz w:val="20"/>
                <w:szCs w:val="20"/>
              </w:rPr>
            </w:pPr>
            <w:r w:rsidRPr="001D5305">
              <w:rPr>
                <w:rFonts w:cstheme="minorHAnsi"/>
                <w:sz w:val="20"/>
                <w:szCs w:val="20"/>
              </w:rPr>
              <w:t>Screened to determine if sexually active</w:t>
            </w:r>
          </w:p>
        </w:tc>
        <w:tc>
          <w:tcPr>
            <w:tcW w:w="1154" w:type="dxa"/>
            <w:tcBorders>
              <w:left w:val="single" w:sz="4" w:space="0" w:color="auto"/>
              <w:right w:val="single" w:sz="4" w:space="0" w:color="auto"/>
            </w:tcBorders>
            <w:shd w:val="clear" w:color="auto" w:fill="DBE5F1" w:themeFill="accent1" w:themeFillTint="33"/>
          </w:tcPr>
          <w:p w:rsidR="00CC2719" w:rsidRPr="001003AD" w:rsidRDefault="00CC2719" w:rsidP="00CC2719">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CC2719" w:rsidRPr="001003AD" w:rsidRDefault="00CC2719" w:rsidP="00CC2719">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CC2719" w:rsidRPr="001003AD" w:rsidRDefault="00CC2719" w:rsidP="00CC2719">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rsidR="00CC2719" w:rsidRPr="001003AD" w:rsidRDefault="00CC2719" w:rsidP="00CC2719">
            <w:pPr>
              <w:spacing w:after="0"/>
              <w:jc w:val="center"/>
              <w:rPr>
                <w:rFonts w:cstheme="minorHAnsi"/>
                <w:sz w:val="20"/>
                <w:szCs w:val="20"/>
              </w:rPr>
            </w:pPr>
          </w:p>
        </w:tc>
      </w:tr>
      <w:tr w:rsidR="00CC2719" w:rsidRPr="001003AD" w:rsidTr="00D0577F">
        <w:trPr>
          <w:trHeight w:val="432"/>
        </w:trPr>
        <w:tc>
          <w:tcPr>
            <w:tcW w:w="4253" w:type="dxa"/>
            <w:tcBorders>
              <w:right w:val="single" w:sz="4" w:space="0" w:color="auto"/>
            </w:tcBorders>
          </w:tcPr>
          <w:p w:rsidR="00CC2719" w:rsidRPr="001D5305" w:rsidRDefault="00CC2719" w:rsidP="00CC2719">
            <w:pPr>
              <w:spacing w:after="0"/>
              <w:rPr>
                <w:rFonts w:cstheme="minorHAnsi"/>
                <w:sz w:val="20"/>
                <w:szCs w:val="20"/>
              </w:rPr>
            </w:pPr>
            <w:r w:rsidRPr="001D5305">
              <w:rPr>
                <w:rFonts w:cstheme="minorHAnsi"/>
                <w:sz w:val="20"/>
                <w:szCs w:val="20"/>
              </w:rPr>
              <w:t>Sexual health assessment conducted</w:t>
            </w:r>
          </w:p>
        </w:tc>
        <w:tc>
          <w:tcPr>
            <w:tcW w:w="1154" w:type="dxa"/>
            <w:tcBorders>
              <w:left w:val="single" w:sz="4" w:space="0" w:color="auto"/>
              <w:right w:val="single" w:sz="4" w:space="0" w:color="auto"/>
            </w:tcBorders>
            <w:shd w:val="clear" w:color="auto" w:fill="DBE5F1" w:themeFill="accent1" w:themeFillTint="33"/>
          </w:tcPr>
          <w:p w:rsidR="00CC2719" w:rsidRPr="001003AD" w:rsidRDefault="00CC2719" w:rsidP="00CC2719">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CC2719" w:rsidRPr="001003AD" w:rsidRDefault="00CC2719" w:rsidP="00CC2719">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CC2719" w:rsidRPr="001003AD" w:rsidRDefault="00CC2719" w:rsidP="00CC2719">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rsidR="00CC2719" w:rsidRPr="001003AD" w:rsidRDefault="00CC2719" w:rsidP="00CC2719">
            <w:pPr>
              <w:spacing w:after="0"/>
              <w:jc w:val="center"/>
              <w:rPr>
                <w:rFonts w:cstheme="minorHAnsi"/>
                <w:sz w:val="20"/>
                <w:szCs w:val="20"/>
              </w:rPr>
            </w:pPr>
          </w:p>
        </w:tc>
      </w:tr>
      <w:tr w:rsidR="002F16F7" w:rsidRPr="001003AD" w:rsidTr="00D0577F">
        <w:trPr>
          <w:trHeight w:val="432"/>
        </w:trPr>
        <w:tc>
          <w:tcPr>
            <w:tcW w:w="4253" w:type="dxa"/>
            <w:tcBorders>
              <w:right w:val="single" w:sz="4" w:space="0" w:color="auto"/>
            </w:tcBorders>
          </w:tcPr>
          <w:p w:rsidR="002F16F7" w:rsidRPr="001D5305" w:rsidRDefault="002F16F7" w:rsidP="002D5211">
            <w:pPr>
              <w:spacing w:after="0"/>
              <w:rPr>
                <w:rFonts w:cstheme="minorHAnsi"/>
                <w:sz w:val="20"/>
                <w:szCs w:val="20"/>
              </w:rPr>
            </w:pPr>
            <w:r w:rsidRPr="001D5305">
              <w:rPr>
                <w:rFonts w:cstheme="minorHAnsi"/>
                <w:sz w:val="20"/>
                <w:szCs w:val="20"/>
              </w:rPr>
              <w:t xml:space="preserve">Adopted or </w:t>
            </w:r>
            <w:r w:rsidR="002D5211">
              <w:rPr>
                <w:rFonts w:cstheme="minorHAnsi"/>
                <w:sz w:val="20"/>
                <w:szCs w:val="20"/>
              </w:rPr>
              <w:t>c</w:t>
            </w:r>
            <w:r w:rsidRPr="001D5305">
              <w:rPr>
                <w:rFonts w:cstheme="minorHAnsi"/>
                <w:sz w:val="20"/>
                <w:szCs w:val="20"/>
              </w:rPr>
              <w:t xml:space="preserve">ontinued </w:t>
            </w:r>
            <w:r w:rsidR="002D5211">
              <w:rPr>
                <w:rFonts w:cstheme="minorHAnsi"/>
                <w:sz w:val="20"/>
                <w:szCs w:val="20"/>
              </w:rPr>
              <w:t>p</w:t>
            </w:r>
            <w:r w:rsidRPr="001D5305">
              <w:rPr>
                <w:rFonts w:cstheme="minorHAnsi"/>
                <w:sz w:val="20"/>
                <w:szCs w:val="20"/>
              </w:rPr>
              <w:t xml:space="preserve">ill, </w:t>
            </w:r>
            <w:r w:rsidR="002D5211">
              <w:rPr>
                <w:rFonts w:cstheme="minorHAnsi"/>
                <w:sz w:val="20"/>
                <w:szCs w:val="20"/>
              </w:rPr>
              <w:t>p</w:t>
            </w:r>
            <w:r w:rsidRPr="001D5305">
              <w:rPr>
                <w:rFonts w:cstheme="minorHAnsi"/>
                <w:sz w:val="20"/>
                <w:szCs w:val="20"/>
              </w:rPr>
              <w:t xml:space="preserve">atch, </w:t>
            </w:r>
            <w:r w:rsidR="002D5211">
              <w:rPr>
                <w:rFonts w:cstheme="minorHAnsi"/>
                <w:sz w:val="20"/>
                <w:szCs w:val="20"/>
              </w:rPr>
              <w:t>r</w:t>
            </w:r>
            <w:r w:rsidRPr="001D5305">
              <w:rPr>
                <w:rFonts w:cstheme="minorHAnsi"/>
                <w:sz w:val="20"/>
                <w:szCs w:val="20"/>
              </w:rPr>
              <w:t xml:space="preserve">ing, or </w:t>
            </w:r>
            <w:r w:rsidR="002D5211">
              <w:rPr>
                <w:rFonts w:cstheme="minorHAnsi"/>
                <w:sz w:val="20"/>
                <w:szCs w:val="20"/>
              </w:rPr>
              <w:t>i</w:t>
            </w:r>
            <w:r w:rsidRPr="001D5305">
              <w:rPr>
                <w:rFonts w:cstheme="minorHAnsi"/>
                <w:sz w:val="20"/>
                <w:szCs w:val="20"/>
              </w:rPr>
              <w:t xml:space="preserve">njectable </w:t>
            </w:r>
            <w:r w:rsidR="002D5211">
              <w:rPr>
                <w:rFonts w:cstheme="minorHAnsi"/>
                <w:sz w:val="20"/>
                <w:szCs w:val="20"/>
              </w:rPr>
              <w:t>c</w:t>
            </w:r>
            <w:r w:rsidRPr="001D5305">
              <w:rPr>
                <w:rFonts w:cstheme="minorHAnsi"/>
                <w:sz w:val="20"/>
                <w:szCs w:val="20"/>
              </w:rPr>
              <w:t>ontraception (e.g., Depo Provera)</w:t>
            </w:r>
          </w:p>
        </w:tc>
        <w:tc>
          <w:tcPr>
            <w:tcW w:w="1154"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rsidR="002F16F7" w:rsidRPr="001003AD" w:rsidRDefault="002F16F7" w:rsidP="002F16F7">
            <w:pPr>
              <w:spacing w:after="0"/>
              <w:jc w:val="center"/>
              <w:rPr>
                <w:rFonts w:cstheme="minorHAnsi"/>
                <w:sz w:val="20"/>
                <w:szCs w:val="20"/>
              </w:rPr>
            </w:pPr>
          </w:p>
        </w:tc>
      </w:tr>
      <w:tr w:rsidR="002F16F7" w:rsidRPr="001003AD" w:rsidTr="00D0577F">
        <w:trPr>
          <w:trHeight w:val="432"/>
        </w:trPr>
        <w:tc>
          <w:tcPr>
            <w:tcW w:w="4253" w:type="dxa"/>
            <w:tcBorders>
              <w:right w:val="single" w:sz="4" w:space="0" w:color="auto"/>
            </w:tcBorders>
          </w:tcPr>
          <w:p w:rsidR="002F16F7" w:rsidRPr="001D5305" w:rsidRDefault="002F16F7" w:rsidP="002D5211">
            <w:pPr>
              <w:spacing w:after="0"/>
              <w:rPr>
                <w:rFonts w:cstheme="minorHAnsi"/>
                <w:sz w:val="20"/>
                <w:szCs w:val="20"/>
              </w:rPr>
            </w:pPr>
            <w:r w:rsidRPr="001D5305">
              <w:rPr>
                <w:rFonts w:cstheme="minorHAnsi"/>
                <w:sz w:val="20"/>
                <w:szCs w:val="20"/>
              </w:rPr>
              <w:t xml:space="preserve">Adopted or </w:t>
            </w:r>
            <w:r w:rsidR="002D5211">
              <w:rPr>
                <w:rFonts w:cstheme="minorHAnsi"/>
                <w:sz w:val="20"/>
                <w:szCs w:val="20"/>
              </w:rPr>
              <w:t>c</w:t>
            </w:r>
            <w:r w:rsidRPr="001D5305">
              <w:rPr>
                <w:rFonts w:cstheme="minorHAnsi"/>
                <w:sz w:val="20"/>
                <w:szCs w:val="20"/>
              </w:rPr>
              <w:t>ontinued IUD (e.g., Mirena or Paragard)</w:t>
            </w:r>
          </w:p>
        </w:tc>
        <w:tc>
          <w:tcPr>
            <w:tcW w:w="1154" w:type="dxa"/>
            <w:tcBorders>
              <w:left w:val="single" w:sz="4" w:space="0" w:color="auto"/>
              <w:right w:val="single" w:sz="4" w:space="0" w:color="auto"/>
            </w:tcBorders>
            <w:shd w:val="clear" w:color="auto" w:fill="DBE5F1" w:themeFill="accent1" w:themeFillTint="33"/>
          </w:tcPr>
          <w:p w:rsidR="002F16F7"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Default="002F16F7" w:rsidP="002F16F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rsidR="002F16F7" w:rsidRDefault="002F16F7" w:rsidP="002F16F7">
            <w:pPr>
              <w:spacing w:after="0"/>
              <w:jc w:val="center"/>
              <w:rPr>
                <w:rFonts w:cstheme="minorHAnsi"/>
                <w:sz w:val="20"/>
                <w:szCs w:val="20"/>
              </w:rPr>
            </w:pPr>
          </w:p>
        </w:tc>
      </w:tr>
      <w:tr w:rsidR="002F16F7" w:rsidRPr="001003AD" w:rsidTr="00D0577F">
        <w:trPr>
          <w:trHeight w:val="432"/>
        </w:trPr>
        <w:tc>
          <w:tcPr>
            <w:tcW w:w="4253" w:type="dxa"/>
            <w:tcBorders>
              <w:right w:val="single" w:sz="4" w:space="0" w:color="auto"/>
            </w:tcBorders>
          </w:tcPr>
          <w:p w:rsidR="002F16F7" w:rsidRPr="001D5305" w:rsidRDefault="002F16F7" w:rsidP="002D5211">
            <w:pPr>
              <w:spacing w:after="0"/>
              <w:rPr>
                <w:rFonts w:cstheme="minorHAnsi"/>
                <w:sz w:val="20"/>
                <w:szCs w:val="20"/>
              </w:rPr>
            </w:pPr>
            <w:r w:rsidRPr="001D5305">
              <w:rPr>
                <w:rFonts w:cstheme="minorHAnsi"/>
                <w:sz w:val="20"/>
                <w:szCs w:val="20"/>
              </w:rPr>
              <w:t xml:space="preserve">Adopted or </w:t>
            </w:r>
            <w:r w:rsidR="002D5211">
              <w:rPr>
                <w:rFonts w:cstheme="minorHAnsi"/>
                <w:sz w:val="20"/>
                <w:szCs w:val="20"/>
              </w:rPr>
              <w:t>c</w:t>
            </w:r>
            <w:r w:rsidRPr="001D5305">
              <w:rPr>
                <w:rFonts w:cstheme="minorHAnsi"/>
                <w:sz w:val="20"/>
                <w:szCs w:val="20"/>
              </w:rPr>
              <w:t xml:space="preserve">ontinued </w:t>
            </w:r>
            <w:r w:rsidR="002D5211">
              <w:rPr>
                <w:rFonts w:cstheme="minorHAnsi"/>
                <w:sz w:val="20"/>
                <w:szCs w:val="20"/>
              </w:rPr>
              <w:t>c</w:t>
            </w:r>
            <w:r w:rsidRPr="001D5305">
              <w:rPr>
                <w:rFonts w:cstheme="minorHAnsi"/>
                <w:sz w:val="20"/>
                <w:szCs w:val="20"/>
              </w:rPr>
              <w:t xml:space="preserve">ontraceptive </w:t>
            </w:r>
            <w:bookmarkStart w:id="0" w:name="_GoBack"/>
            <w:r w:rsidR="002D5211">
              <w:rPr>
                <w:rFonts w:cstheme="minorHAnsi"/>
                <w:sz w:val="20"/>
                <w:szCs w:val="20"/>
              </w:rPr>
              <w:t>i</w:t>
            </w:r>
            <w:bookmarkEnd w:id="0"/>
            <w:r w:rsidRPr="001D5305">
              <w:rPr>
                <w:rFonts w:cstheme="minorHAnsi"/>
                <w:sz w:val="20"/>
                <w:szCs w:val="20"/>
              </w:rPr>
              <w:t xml:space="preserve">mplants (e.g.,  </w:t>
            </w:r>
            <w:r w:rsidRPr="001D5305">
              <w:rPr>
                <w:rFonts w:cstheme="minorHAnsi"/>
                <w:i/>
                <w:sz w:val="20"/>
                <w:szCs w:val="20"/>
              </w:rPr>
              <w:t>Nexplanon</w:t>
            </w:r>
            <w:r w:rsidRPr="001D5305">
              <w:rPr>
                <w:rFonts w:cstheme="minorHAnsi"/>
                <w:sz w:val="20"/>
                <w:szCs w:val="20"/>
              </w:rPr>
              <w:t>)</w:t>
            </w:r>
          </w:p>
        </w:tc>
        <w:tc>
          <w:tcPr>
            <w:tcW w:w="1154" w:type="dxa"/>
            <w:tcBorders>
              <w:left w:val="single" w:sz="4" w:space="0" w:color="auto"/>
              <w:right w:val="single" w:sz="4" w:space="0" w:color="auto"/>
            </w:tcBorders>
            <w:shd w:val="clear" w:color="auto" w:fill="DBE5F1" w:themeFill="accent1" w:themeFillTint="33"/>
          </w:tcPr>
          <w:p w:rsidR="002F16F7"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Default="002F16F7" w:rsidP="002F16F7">
            <w:pPr>
              <w:spacing w:after="0"/>
              <w:jc w:val="center"/>
              <w:rPr>
                <w:rFonts w:cstheme="minorHAnsi"/>
                <w:sz w:val="20"/>
                <w:szCs w:val="20"/>
              </w:rPr>
            </w:pPr>
          </w:p>
        </w:tc>
        <w:tc>
          <w:tcPr>
            <w:tcW w:w="1154" w:type="dxa"/>
            <w:tcBorders>
              <w:left w:val="single" w:sz="4" w:space="0" w:color="auto"/>
              <w:right w:val="single" w:sz="4" w:space="0" w:color="auto"/>
            </w:tcBorders>
            <w:shd w:val="clear" w:color="auto" w:fill="DBE5F1" w:themeFill="accent1" w:themeFillTint="33"/>
          </w:tcPr>
          <w:p w:rsidR="002F16F7" w:rsidRDefault="002F16F7" w:rsidP="002F16F7">
            <w:pPr>
              <w:spacing w:after="0"/>
              <w:jc w:val="center"/>
              <w:rPr>
                <w:rFonts w:cstheme="minorHAnsi"/>
                <w:sz w:val="20"/>
                <w:szCs w:val="20"/>
              </w:rPr>
            </w:pPr>
          </w:p>
        </w:tc>
        <w:tc>
          <w:tcPr>
            <w:tcW w:w="1155" w:type="dxa"/>
            <w:tcBorders>
              <w:left w:val="single" w:sz="4" w:space="0" w:color="auto"/>
              <w:right w:val="single" w:sz="4" w:space="0" w:color="auto"/>
            </w:tcBorders>
            <w:shd w:val="clear" w:color="auto" w:fill="DBE5F1" w:themeFill="accent1" w:themeFillTint="33"/>
          </w:tcPr>
          <w:p w:rsidR="002F16F7" w:rsidRDefault="002F16F7" w:rsidP="002F16F7">
            <w:pPr>
              <w:spacing w:after="0"/>
              <w:jc w:val="center"/>
              <w:rPr>
                <w:rFonts w:cstheme="minorHAnsi"/>
                <w:sz w:val="20"/>
                <w:szCs w:val="20"/>
              </w:rPr>
            </w:pPr>
          </w:p>
        </w:tc>
      </w:tr>
    </w:tbl>
    <w:p w:rsidR="008C6DC1" w:rsidRDefault="008C6DC1" w:rsidP="002F16F7">
      <w:pPr>
        <w:rPr>
          <w:b/>
          <w:sz w:val="24"/>
          <w:szCs w:val="24"/>
        </w:rPr>
      </w:pPr>
    </w:p>
    <w:p w:rsidR="008C6DC1" w:rsidRDefault="008C6DC1">
      <w:pPr>
        <w:rPr>
          <w:b/>
          <w:sz w:val="24"/>
          <w:szCs w:val="24"/>
        </w:rPr>
      </w:pPr>
      <w:r>
        <w:rPr>
          <w:b/>
          <w:sz w:val="24"/>
          <w:szCs w:val="24"/>
        </w:rPr>
        <w:br w:type="page"/>
      </w:r>
    </w:p>
    <w:p w:rsidR="008C6DC1" w:rsidRPr="008C6DC1" w:rsidRDefault="009645AC" w:rsidP="008C6DC1">
      <w:pPr>
        <w:spacing w:after="0"/>
        <w:jc w:val="center"/>
        <w:rPr>
          <w:b/>
          <w:u w:val="single"/>
        </w:rPr>
      </w:pPr>
      <w:r>
        <w:rPr>
          <w:b/>
          <w:u w:val="single"/>
        </w:rPr>
        <w:lastRenderedPageBreak/>
        <w:t xml:space="preserve">Appendix: </w:t>
      </w:r>
      <w:r w:rsidR="008C6DC1" w:rsidRPr="008C6DC1">
        <w:rPr>
          <w:b/>
          <w:u w:val="single"/>
        </w:rPr>
        <w:t>Additional Guidance</w:t>
      </w:r>
    </w:p>
    <w:p w:rsidR="008C6DC1" w:rsidRDefault="008C6DC1" w:rsidP="008C6DC1">
      <w:pPr>
        <w:spacing w:after="0"/>
        <w:rPr>
          <w:b/>
        </w:rPr>
      </w:pPr>
    </w:p>
    <w:p w:rsidR="008C6DC1" w:rsidRPr="008C6DC1" w:rsidRDefault="008C6DC1" w:rsidP="008C6DC1">
      <w:pPr>
        <w:spacing w:after="0"/>
        <w:rPr>
          <w:b/>
          <w:u w:val="single"/>
        </w:rPr>
      </w:pPr>
      <w:r>
        <w:rPr>
          <w:b/>
          <w:u w:val="single"/>
        </w:rPr>
        <w:t>Table 2</w:t>
      </w:r>
      <w:r w:rsidR="005E2628">
        <w:rPr>
          <w:b/>
          <w:u w:val="single"/>
        </w:rPr>
        <w:t xml:space="preserve"> Variables</w:t>
      </w:r>
    </w:p>
    <w:p w:rsidR="008C6DC1" w:rsidRDefault="008C6DC1" w:rsidP="008C6DC1">
      <w:pPr>
        <w:spacing w:after="0"/>
        <w:rPr>
          <w:b/>
        </w:rPr>
      </w:pPr>
      <w:r>
        <w:rPr>
          <w:b/>
        </w:rPr>
        <w:t>Received any reproductive or sexual health service</w:t>
      </w:r>
    </w:p>
    <w:p w:rsidR="008C6DC1" w:rsidRDefault="008C6DC1" w:rsidP="008C6DC1">
      <w:pPr>
        <w:spacing w:after="0"/>
      </w:pPr>
      <w:r>
        <w:t>Include the following services:</w:t>
      </w:r>
    </w:p>
    <w:p w:rsidR="008C6DC1" w:rsidRDefault="008C6DC1" w:rsidP="008C6DC1">
      <w:pPr>
        <w:spacing w:after="0"/>
      </w:pPr>
      <w:r>
        <w:t>Provision/Surveillance/Maintenance of contraceptive methods (same codes as for Table 3</w:t>
      </w:r>
      <w:r w:rsidR="0094730B">
        <w:t>, see below</w:t>
      </w:r>
      <w:r>
        <w:t>)</w:t>
      </w:r>
    </w:p>
    <w:p w:rsidR="008C6DC1" w:rsidRDefault="008C6DC1" w:rsidP="008C6DC1">
      <w:pPr>
        <w:spacing w:after="0"/>
      </w:pPr>
      <w:r>
        <w:t>STD screening/STD treatment/</w:t>
      </w:r>
      <w:r w:rsidR="00F04376">
        <w:t>STD counseling/</w:t>
      </w:r>
      <w:r>
        <w:t xml:space="preserve">HIV testing </w:t>
      </w:r>
      <w:r w:rsidR="00F04376">
        <w:t xml:space="preserve">/HIV counseling </w:t>
      </w:r>
    </w:p>
    <w:p w:rsidR="008C6DC1" w:rsidRDefault="008C6DC1" w:rsidP="008C6DC1">
      <w:pPr>
        <w:spacing w:after="0"/>
      </w:pPr>
      <w:r>
        <w:t>Pregnancy Testing</w:t>
      </w:r>
    </w:p>
    <w:p w:rsidR="008C6DC1" w:rsidRDefault="008C6DC1" w:rsidP="008C6DC1">
      <w:pPr>
        <w:spacing w:after="0"/>
      </w:pPr>
      <w:r>
        <w:t>Gynecological Exam/Pap Smear</w:t>
      </w:r>
    </w:p>
    <w:p w:rsidR="008C6DC1" w:rsidRDefault="008C6DC1" w:rsidP="008C6DC1">
      <w:pPr>
        <w:spacing w:after="0"/>
      </w:pPr>
      <w:r>
        <w:t>HIV Counseling</w:t>
      </w:r>
    </w:p>
    <w:p w:rsidR="008C6DC1" w:rsidRDefault="008C6DC1" w:rsidP="008C6DC1">
      <w:pPr>
        <w:spacing w:after="0"/>
      </w:pPr>
      <w:r>
        <w:t>Counseling on Sexual Attitude, Behavior and Orientation</w:t>
      </w:r>
    </w:p>
    <w:p w:rsidR="008C6DC1" w:rsidRDefault="008C6DC1" w:rsidP="008C6DC1">
      <w:pPr>
        <w:spacing w:after="0"/>
      </w:pPr>
      <w:r>
        <w:t>STD Prevention Education/Counseling</w:t>
      </w:r>
    </w:p>
    <w:p w:rsidR="008C6DC1" w:rsidRDefault="008C6DC1" w:rsidP="008C6DC1">
      <w:pPr>
        <w:spacing w:after="0"/>
      </w:pPr>
      <w:r>
        <w:t>Provided Emergency Contraception</w:t>
      </w:r>
    </w:p>
    <w:p w:rsidR="008C6DC1" w:rsidRDefault="008C6DC1" w:rsidP="008C6DC1">
      <w:pPr>
        <w:spacing w:after="0"/>
      </w:pPr>
      <w:r>
        <w:t>Provided Condoms-Male and Female</w:t>
      </w:r>
    </w:p>
    <w:p w:rsidR="008C6DC1" w:rsidRDefault="008C6DC1" w:rsidP="008C6DC1">
      <w:pPr>
        <w:spacing w:after="0"/>
      </w:pPr>
    </w:p>
    <w:p w:rsidR="008C6DC1" w:rsidRDefault="008C6DC1" w:rsidP="008C6DC1">
      <w:pPr>
        <w:spacing w:after="0"/>
        <w:rPr>
          <w:b/>
        </w:rPr>
      </w:pPr>
      <w:r>
        <w:rPr>
          <w:b/>
        </w:rPr>
        <w:t>Screened to determine if sexually active and sexual health assessment conducted</w:t>
      </w:r>
    </w:p>
    <w:p w:rsidR="008C6DC1" w:rsidRDefault="008C6DC1" w:rsidP="008C6DC1">
      <w:pPr>
        <w:spacing w:after="0"/>
      </w:pPr>
      <w:r>
        <w:t xml:space="preserve">Accurately collecting this information will require </w:t>
      </w:r>
      <w:r w:rsidR="007F6EA5">
        <w:t xml:space="preserve">that </w:t>
      </w:r>
      <w:r>
        <w:t>addition</w:t>
      </w:r>
      <w:r w:rsidR="007F6EA5">
        <w:t>al field</w:t>
      </w:r>
      <w:r>
        <w:t xml:space="preserve">s </w:t>
      </w:r>
      <w:r w:rsidR="007F6EA5">
        <w:t xml:space="preserve">are added </w:t>
      </w:r>
      <w:r w:rsidR="007200C2">
        <w:t>to health center partner</w:t>
      </w:r>
      <w:r>
        <w:t>s</w:t>
      </w:r>
      <w:r w:rsidR="007200C2">
        <w:t>’</w:t>
      </w:r>
      <w:r>
        <w:t xml:space="preserve"> EMR</w:t>
      </w:r>
      <w:r w:rsidR="007200C2">
        <w:t>s</w:t>
      </w:r>
      <w:r>
        <w:t xml:space="preserve">.  Standard, existing codes do not adequately assess for these activities.  We recognize that not all health centers are able to modify their EMR.  They will not be expected to report this data.  </w:t>
      </w:r>
    </w:p>
    <w:p w:rsidR="008C6DC1" w:rsidRDefault="008C6DC1" w:rsidP="008C6DC1">
      <w:pPr>
        <w:rPr>
          <w:b/>
        </w:rPr>
      </w:pPr>
    </w:p>
    <w:p w:rsidR="008C6DC1" w:rsidRPr="005E2628" w:rsidRDefault="008C6DC1" w:rsidP="008C6DC1">
      <w:pPr>
        <w:rPr>
          <w:b/>
          <w:u w:val="single"/>
        </w:rPr>
      </w:pPr>
      <w:r w:rsidRPr="005E2628">
        <w:rPr>
          <w:b/>
          <w:u w:val="single"/>
        </w:rPr>
        <w:t>Table 3</w:t>
      </w:r>
      <w:r w:rsidR="005E2628" w:rsidRPr="005E2628">
        <w:rPr>
          <w:b/>
          <w:u w:val="single"/>
        </w:rPr>
        <w:t xml:space="preserve"> Variables</w:t>
      </w:r>
    </w:p>
    <w:p w:rsidR="008C6DC1" w:rsidRPr="00A842CC" w:rsidRDefault="008C6DC1" w:rsidP="008C6DC1">
      <w:pPr>
        <w:rPr>
          <w:b/>
        </w:rPr>
      </w:pPr>
      <w:r w:rsidRPr="00C515C1">
        <w:t>Please de-duplicate data, so that you only report on one form of contraception per patient.  If a patient is provided a service related to more than one form of contraception during a reporting period, please only consider the most recent.</w:t>
      </w:r>
      <w:r>
        <w:t xml:space="preserve"> The one exception is that patients </w:t>
      </w:r>
      <w:r w:rsidR="007F6EA5">
        <w:t>provided</w:t>
      </w:r>
      <w:r>
        <w:t xml:space="preserve"> a contraceptive implant who later receive oral contraception for management of side effects </w:t>
      </w:r>
      <w:r w:rsidR="0094730B">
        <w:t xml:space="preserve">associated with the implant </w:t>
      </w:r>
      <w:r>
        <w:t>shoul</w:t>
      </w:r>
      <w:r w:rsidR="0094730B">
        <w:t xml:space="preserve">d be counted as an </w:t>
      </w:r>
      <w:r>
        <w:t>implant user.</w:t>
      </w:r>
    </w:p>
    <w:p w:rsidR="008C6DC1" w:rsidRPr="0038306D" w:rsidRDefault="008C6DC1" w:rsidP="008C6DC1">
      <w:pPr>
        <w:rPr>
          <w:rFonts w:cstheme="minorHAnsi"/>
        </w:rPr>
      </w:pPr>
      <w:r w:rsidRPr="0038306D">
        <w:rPr>
          <w:rFonts w:cstheme="minorHAnsi"/>
          <w:b/>
        </w:rPr>
        <w:t>Pill, Patch, Ring, or Injectable Contraception (e.g., Depo Provera)</w:t>
      </w:r>
    </w:p>
    <w:p w:rsidR="008C6DC1" w:rsidRPr="00A842CC" w:rsidRDefault="008C6DC1" w:rsidP="008C6DC1">
      <w:r>
        <w:t>Number of 15-19 year old female clients who adopted or continued use of pill should be determined using codes for 1) initial prescription and 2) surveillance/prescription refill/management.  Adopted or continued use of patch should be determined using codes for prescription.  Adopted or continued use of ring should be determined using codes for 1) prescription and 2) surveillance/maintenance.  Adopted or continued use of injectable contraception should be determined using codes for 1) initial dose and 2) surveillance/subsequent dose/management.</w:t>
      </w:r>
    </w:p>
    <w:p w:rsidR="008C6DC1" w:rsidRPr="0038306D" w:rsidRDefault="008C6DC1" w:rsidP="008C6DC1">
      <w:pPr>
        <w:rPr>
          <w:rFonts w:cstheme="minorHAnsi"/>
          <w:b/>
        </w:rPr>
      </w:pPr>
      <w:r w:rsidRPr="0038306D">
        <w:rPr>
          <w:rFonts w:cstheme="minorHAnsi"/>
          <w:b/>
        </w:rPr>
        <w:t>IUD (e.g., Mirena or ParaGard)</w:t>
      </w:r>
    </w:p>
    <w:p w:rsidR="008C6DC1" w:rsidRDefault="008C6DC1" w:rsidP="008C6DC1">
      <w:r>
        <w:t>Number of 15-19 year old female clients who adopted or continued use of an IUD should be determined by examining codes for 1) insertion of  the IUD, 2) surveillance/management of the IUD, 3) removal and reinsertion of the IUD, and 4) IUD present.</w:t>
      </w:r>
    </w:p>
    <w:p w:rsidR="008C6DC1" w:rsidRPr="0038306D" w:rsidRDefault="008C6DC1" w:rsidP="008C6DC1">
      <w:r w:rsidRPr="0038306D">
        <w:rPr>
          <w:rFonts w:cstheme="minorHAnsi"/>
          <w:b/>
        </w:rPr>
        <w:lastRenderedPageBreak/>
        <w:t>Contraceptive Implants (e.g</w:t>
      </w:r>
      <w:r w:rsidRPr="00C97226">
        <w:rPr>
          <w:rFonts w:cstheme="minorHAnsi"/>
          <w:b/>
        </w:rPr>
        <w:t>.,  Nexplanon</w:t>
      </w:r>
      <w:r w:rsidRPr="0038306D">
        <w:rPr>
          <w:rFonts w:cstheme="minorHAnsi"/>
          <w:b/>
          <w:i/>
        </w:rPr>
        <w:t>)</w:t>
      </w:r>
    </w:p>
    <w:p w:rsidR="008C6DC1" w:rsidRDefault="008C6DC1" w:rsidP="008C6DC1">
      <w:r>
        <w:t>Number of 15-19 year old female clients who adopted or continued use of a contraceptive implant should be determined by examining codes for 1) insertion/reinsertion of the implant, 2) surveillance/management of the implant, and 3) implant present.</w:t>
      </w:r>
    </w:p>
    <w:p w:rsidR="002F16F7" w:rsidRDefault="002F16F7" w:rsidP="002F16F7">
      <w:pPr>
        <w:rPr>
          <w:b/>
          <w:sz w:val="24"/>
          <w:szCs w:val="24"/>
        </w:rPr>
      </w:pPr>
    </w:p>
    <w:p w:rsidR="00F15B81" w:rsidRDefault="00F15B81" w:rsidP="00DB5E67">
      <w:pPr>
        <w:spacing w:after="0"/>
        <w:rPr>
          <w:b/>
          <w:u w:val="single"/>
        </w:rPr>
      </w:pPr>
    </w:p>
    <w:sectPr w:rsidR="00F15B81" w:rsidSect="00214881">
      <w:head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0C2" w:rsidRDefault="007200C2" w:rsidP="00217BA7">
      <w:pPr>
        <w:spacing w:after="0" w:line="240" w:lineRule="auto"/>
      </w:pPr>
      <w:r>
        <w:separator/>
      </w:r>
    </w:p>
  </w:endnote>
  <w:endnote w:type="continuationSeparator" w:id="0">
    <w:p w:rsidR="007200C2" w:rsidRDefault="007200C2" w:rsidP="0021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C2" w:rsidRDefault="007200C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EE0AF3" w:rsidRPr="00EE0AF3">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7200C2" w:rsidRDefault="007200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0C2" w:rsidRDefault="007200C2" w:rsidP="00217BA7">
      <w:pPr>
        <w:spacing w:after="0" w:line="240" w:lineRule="auto"/>
      </w:pPr>
      <w:r>
        <w:separator/>
      </w:r>
    </w:p>
  </w:footnote>
  <w:footnote w:type="continuationSeparator" w:id="0">
    <w:p w:rsidR="007200C2" w:rsidRDefault="007200C2" w:rsidP="00217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C2" w:rsidRDefault="00EE0AF3">
    <w:pPr>
      <w:pStyle w:val="Header"/>
    </w:pPr>
    <w:r>
      <w:rPr>
        <w:noProof/>
      </w:rPr>
      <w:pict w14:anchorId="644BF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7"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C2" w:rsidRDefault="00EE0AF3">
    <w:pPr>
      <w:pStyle w:val="Header"/>
    </w:pPr>
    <w:r>
      <w:rPr>
        <w:noProof/>
      </w:rPr>
      <w:pict w14:anchorId="50B45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6"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5BB7"/>
    <w:multiLevelType w:val="hybridMultilevel"/>
    <w:tmpl w:val="6C28AB68"/>
    <w:lvl w:ilvl="0" w:tplc="26A03390">
      <w:start w:val="1"/>
      <w:numFmt w:val="low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3D4C4F"/>
    <w:multiLevelType w:val="hybridMultilevel"/>
    <w:tmpl w:val="29EC862A"/>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A66"/>
    <w:multiLevelType w:val="hybridMultilevel"/>
    <w:tmpl w:val="554A4DB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97B4804"/>
    <w:multiLevelType w:val="hybridMultilevel"/>
    <w:tmpl w:val="1DB2AC4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D55781A"/>
    <w:multiLevelType w:val="hybridMultilevel"/>
    <w:tmpl w:val="DF80F184"/>
    <w:lvl w:ilvl="0" w:tplc="491E73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74C2A"/>
    <w:multiLevelType w:val="hybridMultilevel"/>
    <w:tmpl w:val="B8202E5E"/>
    <w:lvl w:ilvl="0" w:tplc="FDA40B8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02A89"/>
    <w:multiLevelType w:val="hybridMultilevel"/>
    <w:tmpl w:val="86201A40"/>
    <w:lvl w:ilvl="0" w:tplc="1898C7E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F6CE3"/>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A47B1"/>
    <w:multiLevelType w:val="hybridMultilevel"/>
    <w:tmpl w:val="2FC05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F1D43"/>
    <w:multiLevelType w:val="hybridMultilevel"/>
    <w:tmpl w:val="8AF07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E27E4"/>
    <w:multiLevelType w:val="hybridMultilevel"/>
    <w:tmpl w:val="06BEF47C"/>
    <w:lvl w:ilvl="0" w:tplc="7616CA9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93F54"/>
    <w:multiLevelType w:val="hybridMultilevel"/>
    <w:tmpl w:val="A98618DE"/>
    <w:lvl w:ilvl="0" w:tplc="5180EF08">
      <w:start w:val="6"/>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43F0D"/>
    <w:multiLevelType w:val="hybridMultilevel"/>
    <w:tmpl w:val="81BC8EDC"/>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9624E"/>
    <w:multiLevelType w:val="hybridMultilevel"/>
    <w:tmpl w:val="1646E8E0"/>
    <w:lvl w:ilvl="0" w:tplc="48B837B4">
      <w:start w:val="1"/>
      <w:numFmt w:val="low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DE6098"/>
    <w:multiLevelType w:val="hybridMultilevel"/>
    <w:tmpl w:val="E7682F98"/>
    <w:lvl w:ilvl="0" w:tplc="BBDA26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B1ACC"/>
    <w:multiLevelType w:val="hybridMultilevel"/>
    <w:tmpl w:val="CE02CB3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D0E36"/>
    <w:multiLevelType w:val="hybridMultilevel"/>
    <w:tmpl w:val="A7341E8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74925CA1"/>
    <w:multiLevelType w:val="hybridMultilevel"/>
    <w:tmpl w:val="C2F26EF6"/>
    <w:lvl w:ilvl="0" w:tplc="47A4D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A74B02"/>
    <w:multiLevelType w:val="hybridMultilevel"/>
    <w:tmpl w:val="5614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9563BD"/>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16B1B"/>
    <w:multiLevelType w:val="hybridMultilevel"/>
    <w:tmpl w:val="B248059C"/>
    <w:lvl w:ilvl="0" w:tplc="413ACFF0">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684C52"/>
    <w:multiLevelType w:val="hybridMultilevel"/>
    <w:tmpl w:val="ED0EAF6C"/>
    <w:lvl w:ilvl="0" w:tplc="452056A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CD66E8"/>
    <w:multiLevelType w:val="hybridMultilevel"/>
    <w:tmpl w:val="F59AA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1F3B0B"/>
    <w:multiLevelType w:val="hybridMultilevel"/>
    <w:tmpl w:val="94D8B54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7"/>
  </w:num>
  <w:num w:numId="4">
    <w:abstractNumId w:val="19"/>
  </w:num>
  <w:num w:numId="5">
    <w:abstractNumId w:val="7"/>
  </w:num>
  <w:num w:numId="6">
    <w:abstractNumId w:val="21"/>
  </w:num>
  <w:num w:numId="7">
    <w:abstractNumId w:val="13"/>
  </w:num>
  <w:num w:numId="8">
    <w:abstractNumId w:val="0"/>
  </w:num>
  <w:num w:numId="9">
    <w:abstractNumId w:val="2"/>
  </w:num>
  <w:num w:numId="10">
    <w:abstractNumId w:val="13"/>
  </w:num>
  <w:num w:numId="11">
    <w:abstractNumId w:val="8"/>
  </w:num>
  <w:num w:numId="12">
    <w:abstractNumId w:val="13"/>
    <w:lvlOverride w:ilvl="0">
      <w:startOverride w:val="1"/>
    </w:lvlOverride>
  </w:num>
  <w:num w:numId="13">
    <w:abstractNumId w:val="13"/>
    <w:lvlOverride w:ilvl="0">
      <w:startOverride w:val="1"/>
    </w:lvlOverride>
  </w:num>
  <w:num w:numId="14">
    <w:abstractNumId w:val="3"/>
  </w:num>
  <w:num w:numId="15">
    <w:abstractNumId w:val="9"/>
  </w:num>
  <w:num w:numId="16">
    <w:abstractNumId w:val="21"/>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4"/>
  </w:num>
  <w:num w:numId="20">
    <w:abstractNumId w:val="13"/>
    <w:lvlOverride w:ilvl="0">
      <w:startOverride w:val="3"/>
    </w:lvlOverride>
  </w:num>
  <w:num w:numId="21">
    <w:abstractNumId w:val="15"/>
  </w:num>
  <w:num w:numId="22">
    <w:abstractNumId w:val="23"/>
  </w:num>
  <w:num w:numId="23">
    <w:abstractNumId w:val="22"/>
  </w:num>
  <w:num w:numId="24">
    <w:abstractNumId w:val="5"/>
  </w:num>
  <w:num w:numId="25">
    <w:abstractNumId w:val="18"/>
  </w:num>
  <w:num w:numId="26">
    <w:abstractNumId w:val="1"/>
  </w:num>
  <w:num w:numId="27">
    <w:abstractNumId w:val="11"/>
  </w:num>
  <w:num w:numId="28">
    <w:abstractNumId w:val="12"/>
  </w:num>
  <w:num w:numId="29">
    <w:abstractNumId w:val="10"/>
  </w:num>
  <w:num w:numId="30">
    <w:abstractNumId w:val="6"/>
  </w:num>
  <w:num w:numId="31">
    <w:abstractNumId w:val="2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5B"/>
    <w:rsid w:val="0000444D"/>
    <w:rsid w:val="0000671A"/>
    <w:rsid w:val="00011181"/>
    <w:rsid w:val="00015814"/>
    <w:rsid w:val="00017D75"/>
    <w:rsid w:val="0002135C"/>
    <w:rsid w:val="00023F01"/>
    <w:rsid w:val="000273EC"/>
    <w:rsid w:val="0003167C"/>
    <w:rsid w:val="00031F18"/>
    <w:rsid w:val="00032E9F"/>
    <w:rsid w:val="00040511"/>
    <w:rsid w:val="00040A28"/>
    <w:rsid w:val="0004140E"/>
    <w:rsid w:val="00043814"/>
    <w:rsid w:val="00043890"/>
    <w:rsid w:val="0004627B"/>
    <w:rsid w:val="000463CC"/>
    <w:rsid w:val="00052458"/>
    <w:rsid w:val="000576D5"/>
    <w:rsid w:val="000600D2"/>
    <w:rsid w:val="0006366B"/>
    <w:rsid w:val="000636B2"/>
    <w:rsid w:val="000637A0"/>
    <w:rsid w:val="0007291E"/>
    <w:rsid w:val="0007392F"/>
    <w:rsid w:val="00084A4A"/>
    <w:rsid w:val="000906DC"/>
    <w:rsid w:val="0009555E"/>
    <w:rsid w:val="000A458E"/>
    <w:rsid w:val="000B097B"/>
    <w:rsid w:val="000B390F"/>
    <w:rsid w:val="000B737B"/>
    <w:rsid w:val="000C2400"/>
    <w:rsid w:val="000C35DF"/>
    <w:rsid w:val="000C392F"/>
    <w:rsid w:val="000C7621"/>
    <w:rsid w:val="000D4339"/>
    <w:rsid w:val="000D539F"/>
    <w:rsid w:val="000E19B5"/>
    <w:rsid w:val="000F3305"/>
    <w:rsid w:val="00106EA8"/>
    <w:rsid w:val="00113051"/>
    <w:rsid w:val="001223AA"/>
    <w:rsid w:val="001236FD"/>
    <w:rsid w:val="00123D7A"/>
    <w:rsid w:val="00125AFE"/>
    <w:rsid w:val="00125BC4"/>
    <w:rsid w:val="00137DEA"/>
    <w:rsid w:val="00140742"/>
    <w:rsid w:val="00142548"/>
    <w:rsid w:val="00143B47"/>
    <w:rsid w:val="00144AD9"/>
    <w:rsid w:val="0015558A"/>
    <w:rsid w:val="0015638D"/>
    <w:rsid w:val="00162B44"/>
    <w:rsid w:val="0017043C"/>
    <w:rsid w:val="00174825"/>
    <w:rsid w:val="001766F1"/>
    <w:rsid w:val="00181C28"/>
    <w:rsid w:val="00182BC3"/>
    <w:rsid w:val="001A343A"/>
    <w:rsid w:val="001B36D6"/>
    <w:rsid w:val="001B3E9F"/>
    <w:rsid w:val="001C3668"/>
    <w:rsid w:val="001C3690"/>
    <w:rsid w:val="001D00D6"/>
    <w:rsid w:val="001D1CC4"/>
    <w:rsid w:val="001D5305"/>
    <w:rsid w:val="001D6598"/>
    <w:rsid w:val="001D7D61"/>
    <w:rsid w:val="001F4D06"/>
    <w:rsid w:val="001F7836"/>
    <w:rsid w:val="00200DB6"/>
    <w:rsid w:val="0020209A"/>
    <w:rsid w:val="002047A8"/>
    <w:rsid w:val="00204931"/>
    <w:rsid w:val="00210B1C"/>
    <w:rsid w:val="00213A8A"/>
    <w:rsid w:val="00214881"/>
    <w:rsid w:val="00217BA7"/>
    <w:rsid w:val="00221DE2"/>
    <w:rsid w:val="0023574C"/>
    <w:rsid w:val="00240881"/>
    <w:rsid w:val="00240AE7"/>
    <w:rsid w:val="00243CBA"/>
    <w:rsid w:val="0024413E"/>
    <w:rsid w:val="002448A3"/>
    <w:rsid w:val="002457BB"/>
    <w:rsid w:val="00257895"/>
    <w:rsid w:val="00271757"/>
    <w:rsid w:val="0027413B"/>
    <w:rsid w:val="00275886"/>
    <w:rsid w:val="00280266"/>
    <w:rsid w:val="00285149"/>
    <w:rsid w:val="002A0F9D"/>
    <w:rsid w:val="002A38AA"/>
    <w:rsid w:val="002A5AC9"/>
    <w:rsid w:val="002B2D0D"/>
    <w:rsid w:val="002B7479"/>
    <w:rsid w:val="002B7919"/>
    <w:rsid w:val="002C7C24"/>
    <w:rsid w:val="002D5211"/>
    <w:rsid w:val="002E105B"/>
    <w:rsid w:val="002F1147"/>
    <w:rsid w:val="002F16F7"/>
    <w:rsid w:val="002F1E3A"/>
    <w:rsid w:val="002F7044"/>
    <w:rsid w:val="00311889"/>
    <w:rsid w:val="00315CEB"/>
    <w:rsid w:val="003251A9"/>
    <w:rsid w:val="00330BD8"/>
    <w:rsid w:val="00336D79"/>
    <w:rsid w:val="00346588"/>
    <w:rsid w:val="00351B6C"/>
    <w:rsid w:val="00360473"/>
    <w:rsid w:val="003726E7"/>
    <w:rsid w:val="00375B8F"/>
    <w:rsid w:val="00376767"/>
    <w:rsid w:val="003838B9"/>
    <w:rsid w:val="00392720"/>
    <w:rsid w:val="003A536E"/>
    <w:rsid w:val="003B040E"/>
    <w:rsid w:val="003B0644"/>
    <w:rsid w:val="003B4D86"/>
    <w:rsid w:val="003B7F07"/>
    <w:rsid w:val="003C46ED"/>
    <w:rsid w:val="003D3B17"/>
    <w:rsid w:val="003E2760"/>
    <w:rsid w:val="0040313F"/>
    <w:rsid w:val="00403B57"/>
    <w:rsid w:val="00404AF9"/>
    <w:rsid w:val="004231C4"/>
    <w:rsid w:val="00423A40"/>
    <w:rsid w:val="00427AB4"/>
    <w:rsid w:val="00432ECA"/>
    <w:rsid w:val="00434DDE"/>
    <w:rsid w:val="00441933"/>
    <w:rsid w:val="00452F4F"/>
    <w:rsid w:val="00455C70"/>
    <w:rsid w:val="004637D4"/>
    <w:rsid w:val="00465CE1"/>
    <w:rsid w:val="00471328"/>
    <w:rsid w:val="004836DB"/>
    <w:rsid w:val="00483C05"/>
    <w:rsid w:val="00486BAB"/>
    <w:rsid w:val="00486FF2"/>
    <w:rsid w:val="00487E2C"/>
    <w:rsid w:val="004A05D9"/>
    <w:rsid w:val="004B3335"/>
    <w:rsid w:val="004B383D"/>
    <w:rsid w:val="004C0CEC"/>
    <w:rsid w:val="004D1341"/>
    <w:rsid w:val="004E2C5F"/>
    <w:rsid w:val="004E3BB2"/>
    <w:rsid w:val="004F508D"/>
    <w:rsid w:val="00511369"/>
    <w:rsid w:val="00522D66"/>
    <w:rsid w:val="00526984"/>
    <w:rsid w:val="005328DC"/>
    <w:rsid w:val="00536C29"/>
    <w:rsid w:val="00540978"/>
    <w:rsid w:val="00554C31"/>
    <w:rsid w:val="00562BFF"/>
    <w:rsid w:val="0056334B"/>
    <w:rsid w:val="00572CB9"/>
    <w:rsid w:val="005746E0"/>
    <w:rsid w:val="00574FC3"/>
    <w:rsid w:val="00585B24"/>
    <w:rsid w:val="00594C07"/>
    <w:rsid w:val="005968EA"/>
    <w:rsid w:val="005A5A12"/>
    <w:rsid w:val="005C1015"/>
    <w:rsid w:val="005C3747"/>
    <w:rsid w:val="005D0CE9"/>
    <w:rsid w:val="005D3169"/>
    <w:rsid w:val="005D47B3"/>
    <w:rsid w:val="005E0177"/>
    <w:rsid w:val="005E2628"/>
    <w:rsid w:val="005E653A"/>
    <w:rsid w:val="006102D5"/>
    <w:rsid w:val="006159A4"/>
    <w:rsid w:val="0061679C"/>
    <w:rsid w:val="00623450"/>
    <w:rsid w:val="00640DA6"/>
    <w:rsid w:val="00642A59"/>
    <w:rsid w:val="00642DC2"/>
    <w:rsid w:val="0064497B"/>
    <w:rsid w:val="00646DAE"/>
    <w:rsid w:val="00651CFD"/>
    <w:rsid w:val="00655161"/>
    <w:rsid w:val="0065548A"/>
    <w:rsid w:val="0065626E"/>
    <w:rsid w:val="00663A31"/>
    <w:rsid w:val="00664573"/>
    <w:rsid w:val="00670951"/>
    <w:rsid w:val="00673D65"/>
    <w:rsid w:val="006760C9"/>
    <w:rsid w:val="00676C04"/>
    <w:rsid w:val="00682C56"/>
    <w:rsid w:val="00683B72"/>
    <w:rsid w:val="006865BE"/>
    <w:rsid w:val="006932F1"/>
    <w:rsid w:val="00693CB4"/>
    <w:rsid w:val="006A1BD3"/>
    <w:rsid w:val="006B2088"/>
    <w:rsid w:val="006B4167"/>
    <w:rsid w:val="006B5479"/>
    <w:rsid w:val="006B7AAD"/>
    <w:rsid w:val="006D1255"/>
    <w:rsid w:val="006D77A5"/>
    <w:rsid w:val="006E0B19"/>
    <w:rsid w:val="006E0ECA"/>
    <w:rsid w:val="006E10E3"/>
    <w:rsid w:val="006E2E64"/>
    <w:rsid w:val="006E37B3"/>
    <w:rsid w:val="006E763B"/>
    <w:rsid w:val="006F0C04"/>
    <w:rsid w:val="0070622B"/>
    <w:rsid w:val="007200C2"/>
    <w:rsid w:val="0072249B"/>
    <w:rsid w:val="00722F4D"/>
    <w:rsid w:val="00736803"/>
    <w:rsid w:val="00752E71"/>
    <w:rsid w:val="00752F3F"/>
    <w:rsid w:val="00755297"/>
    <w:rsid w:val="00774B1F"/>
    <w:rsid w:val="00781594"/>
    <w:rsid w:val="00781D14"/>
    <w:rsid w:val="007947EA"/>
    <w:rsid w:val="00796CFB"/>
    <w:rsid w:val="007A5943"/>
    <w:rsid w:val="007A7464"/>
    <w:rsid w:val="007B4AAE"/>
    <w:rsid w:val="007B78D7"/>
    <w:rsid w:val="007C2800"/>
    <w:rsid w:val="007C6029"/>
    <w:rsid w:val="007C6385"/>
    <w:rsid w:val="007C766C"/>
    <w:rsid w:val="007D324E"/>
    <w:rsid w:val="007D7411"/>
    <w:rsid w:val="007E0AC5"/>
    <w:rsid w:val="007E6348"/>
    <w:rsid w:val="007F6EA5"/>
    <w:rsid w:val="00806F53"/>
    <w:rsid w:val="008138DA"/>
    <w:rsid w:val="008214D7"/>
    <w:rsid w:val="00823C58"/>
    <w:rsid w:val="008348B7"/>
    <w:rsid w:val="0084454E"/>
    <w:rsid w:val="00845E18"/>
    <w:rsid w:val="008509BE"/>
    <w:rsid w:val="00855978"/>
    <w:rsid w:val="00862512"/>
    <w:rsid w:val="0086393A"/>
    <w:rsid w:val="008657E4"/>
    <w:rsid w:val="008748CE"/>
    <w:rsid w:val="008812AF"/>
    <w:rsid w:val="00883BA7"/>
    <w:rsid w:val="00883D0B"/>
    <w:rsid w:val="00890613"/>
    <w:rsid w:val="008906A2"/>
    <w:rsid w:val="008A5C84"/>
    <w:rsid w:val="008A64C4"/>
    <w:rsid w:val="008B068E"/>
    <w:rsid w:val="008B1ADC"/>
    <w:rsid w:val="008B25C1"/>
    <w:rsid w:val="008C6DC1"/>
    <w:rsid w:val="008D28F4"/>
    <w:rsid w:val="008E7BF3"/>
    <w:rsid w:val="008F0366"/>
    <w:rsid w:val="008F44EF"/>
    <w:rsid w:val="008F6F19"/>
    <w:rsid w:val="00904029"/>
    <w:rsid w:val="009142C3"/>
    <w:rsid w:val="00924797"/>
    <w:rsid w:val="00925A01"/>
    <w:rsid w:val="00925E11"/>
    <w:rsid w:val="0094730B"/>
    <w:rsid w:val="009512C5"/>
    <w:rsid w:val="00961A95"/>
    <w:rsid w:val="009645AC"/>
    <w:rsid w:val="00977B48"/>
    <w:rsid w:val="009804F3"/>
    <w:rsid w:val="0098052D"/>
    <w:rsid w:val="009907E8"/>
    <w:rsid w:val="00996B50"/>
    <w:rsid w:val="00997A71"/>
    <w:rsid w:val="009A0AFB"/>
    <w:rsid w:val="009A4E1D"/>
    <w:rsid w:val="009B5215"/>
    <w:rsid w:val="009C22BE"/>
    <w:rsid w:val="009D190F"/>
    <w:rsid w:val="009D5F65"/>
    <w:rsid w:val="009F27D3"/>
    <w:rsid w:val="009F28EF"/>
    <w:rsid w:val="009F5ACF"/>
    <w:rsid w:val="009F75AC"/>
    <w:rsid w:val="00A06E8B"/>
    <w:rsid w:val="00A340E6"/>
    <w:rsid w:val="00A375B9"/>
    <w:rsid w:val="00A41595"/>
    <w:rsid w:val="00A4310B"/>
    <w:rsid w:val="00A44F4D"/>
    <w:rsid w:val="00A4756C"/>
    <w:rsid w:val="00A502E0"/>
    <w:rsid w:val="00A511AF"/>
    <w:rsid w:val="00A55859"/>
    <w:rsid w:val="00A55B14"/>
    <w:rsid w:val="00A60873"/>
    <w:rsid w:val="00A84A7B"/>
    <w:rsid w:val="00A85792"/>
    <w:rsid w:val="00A85E93"/>
    <w:rsid w:val="00A87EA4"/>
    <w:rsid w:val="00A9606A"/>
    <w:rsid w:val="00A96150"/>
    <w:rsid w:val="00A974EF"/>
    <w:rsid w:val="00AA5BC9"/>
    <w:rsid w:val="00AA7AED"/>
    <w:rsid w:val="00AD4436"/>
    <w:rsid w:val="00AE17D5"/>
    <w:rsid w:val="00AF15F2"/>
    <w:rsid w:val="00AF1B62"/>
    <w:rsid w:val="00AF4D47"/>
    <w:rsid w:val="00AF6BAD"/>
    <w:rsid w:val="00B00F10"/>
    <w:rsid w:val="00B02F67"/>
    <w:rsid w:val="00B0509C"/>
    <w:rsid w:val="00B05AC9"/>
    <w:rsid w:val="00B05F19"/>
    <w:rsid w:val="00B2223C"/>
    <w:rsid w:val="00B2497B"/>
    <w:rsid w:val="00B25F6C"/>
    <w:rsid w:val="00B31826"/>
    <w:rsid w:val="00B32D38"/>
    <w:rsid w:val="00B357E7"/>
    <w:rsid w:val="00B428D4"/>
    <w:rsid w:val="00B44E08"/>
    <w:rsid w:val="00B55749"/>
    <w:rsid w:val="00B645FE"/>
    <w:rsid w:val="00B71E5A"/>
    <w:rsid w:val="00B770B6"/>
    <w:rsid w:val="00BA0917"/>
    <w:rsid w:val="00BA4AA4"/>
    <w:rsid w:val="00BB0300"/>
    <w:rsid w:val="00BB08E2"/>
    <w:rsid w:val="00BB16E9"/>
    <w:rsid w:val="00BB7EA0"/>
    <w:rsid w:val="00BC120C"/>
    <w:rsid w:val="00BC1397"/>
    <w:rsid w:val="00BE0AFC"/>
    <w:rsid w:val="00BE122F"/>
    <w:rsid w:val="00BE7F84"/>
    <w:rsid w:val="00BF58E3"/>
    <w:rsid w:val="00C0153D"/>
    <w:rsid w:val="00C0482C"/>
    <w:rsid w:val="00C04BEC"/>
    <w:rsid w:val="00C109B3"/>
    <w:rsid w:val="00C116C2"/>
    <w:rsid w:val="00C166D6"/>
    <w:rsid w:val="00C309B8"/>
    <w:rsid w:val="00C405E7"/>
    <w:rsid w:val="00C50C03"/>
    <w:rsid w:val="00C53369"/>
    <w:rsid w:val="00C55D6C"/>
    <w:rsid w:val="00C67B62"/>
    <w:rsid w:val="00C8167A"/>
    <w:rsid w:val="00C8427C"/>
    <w:rsid w:val="00C849C1"/>
    <w:rsid w:val="00C8584B"/>
    <w:rsid w:val="00C86686"/>
    <w:rsid w:val="00CA60B5"/>
    <w:rsid w:val="00CB09F3"/>
    <w:rsid w:val="00CB498D"/>
    <w:rsid w:val="00CB644F"/>
    <w:rsid w:val="00CC2719"/>
    <w:rsid w:val="00CC2990"/>
    <w:rsid w:val="00CC5887"/>
    <w:rsid w:val="00CC6658"/>
    <w:rsid w:val="00CD15C8"/>
    <w:rsid w:val="00CD356F"/>
    <w:rsid w:val="00CD4457"/>
    <w:rsid w:val="00CD787F"/>
    <w:rsid w:val="00CE63B9"/>
    <w:rsid w:val="00CE7247"/>
    <w:rsid w:val="00D0577F"/>
    <w:rsid w:val="00D13013"/>
    <w:rsid w:val="00D13A4D"/>
    <w:rsid w:val="00D164A7"/>
    <w:rsid w:val="00D251C5"/>
    <w:rsid w:val="00D32D68"/>
    <w:rsid w:val="00D41D3C"/>
    <w:rsid w:val="00D462D4"/>
    <w:rsid w:val="00D46938"/>
    <w:rsid w:val="00D606F6"/>
    <w:rsid w:val="00D613B0"/>
    <w:rsid w:val="00D62660"/>
    <w:rsid w:val="00D65D68"/>
    <w:rsid w:val="00D72F75"/>
    <w:rsid w:val="00D77F68"/>
    <w:rsid w:val="00D8485F"/>
    <w:rsid w:val="00D86BCE"/>
    <w:rsid w:val="00D903BB"/>
    <w:rsid w:val="00D92E84"/>
    <w:rsid w:val="00DB5E67"/>
    <w:rsid w:val="00DC0F24"/>
    <w:rsid w:val="00DC212A"/>
    <w:rsid w:val="00DF225B"/>
    <w:rsid w:val="00DF386F"/>
    <w:rsid w:val="00E0104D"/>
    <w:rsid w:val="00E05CED"/>
    <w:rsid w:val="00E10E86"/>
    <w:rsid w:val="00E11B94"/>
    <w:rsid w:val="00E12E49"/>
    <w:rsid w:val="00E130D5"/>
    <w:rsid w:val="00E209F7"/>
    <w:rsid w:val="00E2452A"/>
    <w:rsid w:val="00E26CCB"/>
    <w:rsid w:val="00E27CDA"/>
    <w:rsid w:val="00E31482"/>
    <w:rsid w:val="00E36822"/>
    <w:rsid w:val="00E4069E"/>
    <w:rsid w:val="00E42CBD"/>
    <w:rsid w:val="00E47677"/>
    <w:rsid w:val="00E47A93"/>
    <w:rsid w:val="00E50710"/>
    <w:rsid w:val="00E574FC"/>
    <w:rsid w:val="00E6708F"/>
    <w:rsid w:val="00E7203B"/>
    <w:rsid w:val="00E7662A"/>
    <w:rsid w:val="00E7665E"/>
    <w:rsid w:val="00E934B2"/>
    <w:rsid w:val="00E96B2C"/>
    <w:rsid w:val="00E97712"/>
    <w:rsid w:val="00E9771E"/>
    <w:rsid w:val="00EA2A1A"/>
    <w:rsid w:val="00EA6252"/>
    <w:rsid w:val="00EB6987"/>
    <w:rsid w:val="00ED04F9"/>
    <w:rsid w:val="00ED0604"/>
    <w:rsid w:val="00ED5190"/>
    <w:rsid w:val="00EE0AF3"/>
    <w:rsid w:val="00EF3181"/>
    <w:rsid w:val="00F00DF4"/>
    <w:rsid w:val="00F01E0E"/>
    <w:rsid w:val="00F02AB8"/>
    <w:rsid w:val="00F03CF9"/>
    <w:rsid w:val="00F04376"/>
    <w:rsid w:val="00F06A81"/>
    <w:rsid w:val="00F1384C"/>
    <w:rsid w:val="00F15B81"/>
    <w:rsid w:val="00F24AB7"/>
    <w:rsid w:val="00F265FA"/>
    <w:rsid w:val="00F310C0"/>
    <w:rsid w:val="00F36AF8"/>
    <w:rsid w:val="00F408BF"/>
    <w:rsid w:val="00F533BF"/>
    <w:rsid w:val="00F534B3"/>
    <w:rsid w:val="00F56E6B"/>
    <w:rsid w:val="00F60F20"/>
    <w:rsid w:val="00F64FD9"/>
    <w:rsid w:val="00F65EF5"/>
    <w:rsid w:val="00F675BD"/>
    <w:rsid w:val="00F74385"/>
    <w:rsid w:val="00F879D0"/>
    <w:rsid w:val="00F903FD"/>
    <w:rsid w:val="00F91406"/>
    <w:rsid w:val="00F92B57"/>
    <w:rsid w:val="00F9377F"/>
    <w:rsid w:val="00FA15C2"/>
    <w:rsid w:val="00FB0981"/>
    <w:rsid w:val="00FB2232"/>
    <w:rsid w:val="00FB4D1B"/>
    <w:rsid w:val="00FB61AC"/>
    <w:rsid w:val="00FC0AB6"/>
    <w:rsid w:val="00FC56B6"/>
    <w:rsid w:val="00FC5D81"/>
    <w:rsid w:val="00FD792C"/>
    <w:rsid w:val="00FE3251"/>
    <w:rsid w:val="00FE3671"/>
    <w:rsid w:val="00FE5113"/>
    <w:rsid w:val="00FF1B8F"/>
    <w:rsid w:val="00FF6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3BDBBA5-1DB4-4614-A7E2-C5EEE32B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56334B"/>
    <w:pPr>
      <w:numPr>
        <w:numId w:val="6"/>
      </w:numPr>
      <w:outlineLvl w:val="0"/>
    </w:pPr>
    <w:rPr>
      <w:b/>
      <w:sz w:val="24"/>
      <w:szCs w:val="24"/>
      <w:u w:val="single"/>
    </w:rPr>
  </w:style>
  <w:style w:type="paragraph" w:styleId="Heading2">
    <w:name w:val="heading 2"/>
    <w:basedOn w:val="ListParagraph"/>
    <w:next w:val="Normal"/>
    <w:link w:val="Heading2Char"/>
    <w:uiPriority w:val="9"/>
    <w:unhideWhenUsed/>
    <w:qFormat/>
    <w:rsid w:val="0056334B"/>
    <w:pPr>
      <w:numPr>
        <w:numId w:val="7"/>
      </w:numPr>
      <w:outlineLvl w:val="1"/>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A7"/>
  </w:style>
  <w:style w:type="paragraph" w:styleId="Footer">
    <w:name w:val="footer"/>
    <w:basedOn w:val="Normal"/>
    <w:link w:val="FooterChar"/>
    <w:uiPriority w:val="99"/>
    <w:unhideWhenUsed/>
    <w:rsid w:val="0021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A7"/>
  </w:style>
  <w:style w:type="paragraph" w:styleId="BalloonText">
    <w:name w:val="Balloon Text"/>
    <w:basedOn w:val="Normal"/>
    <w:link w:val="BalloonTextChar"/>
    <w:uiPriority w:val="99"/>
    <w:semiHidden/>
    <w:unhideWhenUsed/>
    <w:rsid w:val="0021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A7"/>
    <w:rPr>
      <w:rFonts w:ascii="Tahoma" w:hAnsi="Tahoma" w:cs="Tahoma"/>
      <w:sz w:val="16"/>
      <w:szCs w:val="16"/>
    </w:rPr>
  </w:style>
  <w:style w:type="table" w:styleId="TableGrid">
    <w:name w:val="Table Grid"/>
    <w:basedOn w:val="TableNormal"/>
    <w:rsid w:val="00B0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6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44F"/>
    <w:rPr>
      <w:sz w:val="20"/>
      <w:szCs w:val="20"/>
    </w:rPr>
  </w:style>
  <w:style w:type="character" w:styleId="FootnoteReference">
    <w:name w:val="footnote reference"/>
    <w:basedOn w:val="DefaultParagraphFont"/>
    <w:uiPriority w:val="99"/>
    <w:semiHidden/>
    <w:unhideWhenUsed/>
    <w:rsid w:val="00CB644F"/>
    <w:rPr>
      <w:vertAlign w:val="superscript"/>
    </w:rPr>
  </w:style>
  <w:style w:type="character" w:styleId="CommentReference">
    <w:name w:val="annotation reference"/>
    <w:basedOn w:val="DefaultParagraphFont"/>
    <w:uiPriority w:val="99"/>
    <w:semiHidden/>
    <w:unhideWhenUsed/>
    <w:rsid w:val="0006366B"/>
    <w:rPr>
      <w:sz w:val="16"/>
      <w:szCs w:val="16"/>
    </w:rPr>
  </w:style>
  <w:style w:type="paragraph" w:styleId="CommentText">
    <w:name w:val="annotation text"/>
    <w:basedOn w:val="Normal"/>
    <w:link w:val="CommentTextChar"/>
    <w:uiPriority w:val="99"/>
    <w:semiHidden/>
    <w:unhideWhenUsed/>
    <w:rsid w:val="0006366B"/>
    <w:pPr>
      <w:spacing w:line="240" w:lineRule="auto"/>
    </w:pPr>
    <w:rPr>
      <w:sz w:val="20"/>
      <w:szCs w:val="20"/>
    </w:rPr>
  </w:style>
  <w:style w:type="character" w:customStyle="1" w:styleId="CommentTextChar">
    <w:name w:val="Comment Text Char"/>
    <w:basedOn w:val="DefaultParagraphFont"/>
    <w:link w:val="CommentText"/>
    <w:uiPriority w:val="99"/>
    <w:semiHidden/>
    <w:rsid w:val="0006366B"/>
    <w:rPr>
      <w:sz w:val="20"/>
      <w:szCs w:val="20"/>
    </w:rPr>
  </w:style>
  <w:style w:type="paragraph" w:styleId="CommentSubject">
    <w:name w:val="annotation subject"/>
    <w:basedOn w:val="CommentText"/>
    <w:next w:val="CommentText"/>
    <w:link w:val="CommentSubjectChar"/>
    <w:uiPriority w:val="99"/>
    <w:semiHidden/>
    <w:unhideWhenUsed/>
    <w:rsid w:val="0006366B"/>
    <w:rPr>
      <w:b/>
      <w:bCs/>
    </w:rPr>
  </w:style>
  <w:style w:type="character" w:customStyle="1" w:styleId="CommentSubjectChar">
    <w:name w:val="Comment Subject Char"/>
    <w:basedOn w:val="CommentTextChar"/>
    <w:link w:val="CommentSubject"/>
    <w:uiPriority w:val="99"/>
    <w:semiHidden/>
    <w:rsid w:val="0006366B"/>
    <w:rPr>
      <w:b/>
      <w:bCs/>
      <w:sz w:val="20"/>
      <w:szCs w:val="20"/>
    </w:rPr>
  </w:style>
  <w:style w:type="paragraph" w:styleId="ListParagraph">
    <w:name w:val="List Paragraph"/>
    <w:basedOn w:val="Normal"/>
    <w:uiPriority w:val="34"/>
    <w:qFormat/>
    <w:rsid w:val="001766F1"/>
    <w:pPr>
      <w:spacing w:after="0" w:line="240" w:lineRule="auto"/>
      <w:ind w:left="720"/>
    </w:pPr>
    <w:rPr>
      <w:rFonts w:ascii="Calibri" w:eastAsia="Times New Roman" w:hAnsi="Calibri" w:cs="Times New Roman"/>
    </w:rPr>
  </w:style>
  <w:style w:type="paragraph" w:styleId="EndnoteText">
    <w:name w:val="endnote text"/>
    <w:basedOn w:val="Normal"/>
    <w:link w:val="EndnoteTextChar"/>
    <w:uiPriority w:val="99"/>
    <w:semiHidden/>
    <w:unhideWhenUsed/>
    <w:rsid w:val="00D84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85F"/>
    <w:rPr>
      <w:sz w:val="20"/>
      <w:szCs w:val="20"/>
    </w:rPr>
  </w:style>
  <w:style w:type="character" w:styleId="EndnoteReference">
    <w:name w:val="endnote reference"/>
    <w:basedOn w:val="DefaultParagraphFont"/>
    <w:uiPriority w:val="99"/>
    <w:semiHidden/>
    <w:unhideWhenUsed/>
    <w:rsid w:val="00D8485F"/>
    <w:rPr>
      <w:vertAlign w:val="superscript"/>
    </w:rPr>
  </w:style>
  <w:style w:type="paragraph" w:styleId="Revision">
    <w:name w:val="Revision"/>
    <w:hidden/>
    <w:uiPriority w:val="99"/>
    <w:semiHidden/>
    <w:rsid w:val="00243CBA"/>
    <w:pPr>
      <w:spacing w:after="0" w:line="240" w:lineRule="auto"/>
    </w:pPr>
  </w:style>
  <w:style w:type="character" w:customStyle="1" w:styleId="Heading1Char">
    <w:name w:val="Heading 1 Char"/>
    <w:basedOn w:val="DefaultParagraphFont"/>
    <w:link w:val="Heading1"/>
    <w:uiPriority w:val="9"/>
    <w:rsid w:val="0056334B"/>
    <w:rPr>
      <w:rFonts w:ascii="Calibri" w:eastAsia="Times New Roman" w:hAnsi="Calibri" w:cs="Times New Roman"/>
      <w:b/>
      <w:sz w:val="24"/>
      <w:szCs w:val="24"/>
      <w:u w:val="single"/>
    </w:rPr>
  </w:style>
  <w:style w:type="character" w:customStyle="1" w:styleId="Heading2Char">
    <w:name w:val="Heading 2 Char"/>
    <w:basedOn w:val="DefaultParagraphFont"/>
    <w:link w:val="Heading2"/>
    <w:uiPriority w:val="9"/>
    <w:rsid w:val="0056334B"/>
    <w:rPr>
      <w:rFonts w:ascii="Calibri" w:eastAsia="Times New Roman" w:hAnsi="Calibri" w:cstheme="minorHAnsi"/>
      <w:b/>
      <w:sz w:val="20"/>
      <w:szCs w:val="20"/>
    </w:rPr>
  </w:style>
  <w:style w:type="paragraph" w:styleId="TOCHeading">
    <w:name w:val="TOC Heading"/>
    <w:basedOn w:val="Heading1"/>
    <w:next w:val="Normal"/>
    <w:uiPriority w:val="39"/>
    <w:semiHidden/>
    <w:unhideWhenUsed/>
    <w:qFormat/>
    <w:rsid w:val="0056334B"/>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56334B"/>
    <w:pPr>
      <w:spacing w:after="100"/>
    </w:pPr>
    <w:rPr>
      <w:sz w:val="20"/>
    </w:rPr>
  </w:style>
  <w:style w:type="character" w:styleId="Hyperlink">
    <w:name w:val="Hyperlink"/>
    <w:basedOn w:val="DefaultParagraphFont"/>
    <w:uiPriority w:val="99"/>
    <w:unhideWhenUsed/>
    <w:rsid w:val="0056334B"/>
    <w:rPr>
      <w:color w:val="0000FF" w:themeColor="hyperlink"/>
      <w:u w:val="single"/>
    </w:rPr>
  </w:style>
  <w:style w:type="paragraph" w:styleId="TOC2">
    <w:name w:val="toc 2"/>
    <w:basedOn w:val="Normal"/>
    <w:next w:val="Normal"/>
    <w:autoRedefine/>
    <w:uiPriority w:val="39"/>
    <w:unhideWhenUsed/>
    <w:rsid w:val="0056334B"/>
    <w:pPr>
      <w:spacing w:after="100"/>
      <w:ind w:left="220"/>
    </w:pPr>
    <w:rPr>
      <w:sz w:val="20"/>
    </w:rPr>
  </w:style>
  <w:style w:type="paragraph" w:styleId="NoSpacing">
    <w:name w:val="No Spacing"/>
    <w:uiPriority w:val="1"/>
    <w:qFormat/>
    <w:rsid w:val="00C0153D"/>
    <w:pPr>
      <w:spacing w:after="0" w:line="240" w:lineRule="auto"/>
    </w:pPr>
  </w:style>
  <w:style w:type="paragraph" w:styleId="PlainText">
    <w:name w:val="Plain Text"/>
    <w:basedOn w:val="Normal"/>
    <w:link w:val="PlainTextChar"/>
    <w:uiPriority w:val="99"/>
    <w:semiHidden/>
    <w:unhideWhenUsed/>
    <w:rsid w:val="000C762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C7621"/>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956914">
      <w:bodyDiv w:val="1"/>
      <w:marLeft w:val="0"/>
      <w:marRight w:val="0"/>
      <w:marTop w:val="0"/>
      <w:marBottom w:val="0"/>
      <w:divBdr>
        <w:top w:val="none" w:sz="0" w:space="0" w:color="auto"/>
        <w:left w:val="none" w:sz="0" w:space="0" w:color="auto"/>
        <w:bottom w:val="none" w:sz="0" w:space="0" w:color="auto"/>
        <w:right w:val="none" w:sz="0" w:space="0" w:color="auto"/>
      </w:divBdr>
    </w:div>
    <w:div w:id="1158040256">
      <w:bodyDiv w:val="1"/>
      <w:marLeft w:val="0"/>
      <w:marRight w:val="0"/>
      <w:marTop w:val="0"/>
      <w:marBottom w:val="0"/>
      <w:divBdr>
        <w:top w:val="none" w:sz="0" w:space="0" w:color="auto"/>
        <w:left w:val="none" w:sz="0" w:space="0" w:color="auto"/>
        <w:bottom w:val="none" w:sz="0" w:space="0" w:color="auto"/>
        <w:right w:val="none" w:sz="0" w:space="0" w:color="auto"/>
      </w:divBdr>
    </w:div>
    <w:div w:id="1311251354">
      <w:bodyDiv w:val="1"/>
      <w:marLeft w:val="0"/>
      <w:marRight w:val="0"/>
      <w:marTop w:val="0"/>
      <w:marBottom w:val="0"/>
      <w:divBdr>
        <w:top w:val="none" w:sz="0" w:space="0" w:color="auto"/>
        <w:left w:val="none" w:sz="0" w:space="0" w:color="auto"/>
        <w:bottom w:val="none" w:sz="0" w:space="0" w:color="auto"/>
        <w:right w:val="none" w:sz="0" w:space="0" w:color="auto"/>
      </w:divBdr>
    </w:div>
    <w:div w:id="1484273847">
      <w:bodyDiv w:val="1"/>
      <w:marLeft w:val="0"/>
      <w:marRight w:val="0"/>
      <w:marTop w:val="0"/>
      <w:marBottom w:val="0"/>
      <w:divBdr>
        <w:top w:val="none" w:sz="0" w:space="0" w:color="auto"/>
        <w:left w:val="none" w:sz="0" w:space="0" w:color="auto"/>
        <w:bottom w:val="none" w:sz="0" w:space="0" w:color="auto"/>
        <w:right w:val="none" w:sz="0" w:space="0" w:color="auto"/>
      </w:divBdr>
    </w:div>
    <w:div w:id="1862745103">
      <w:bodyDiv w:val="1"/>
      <w:marLeft w:val="0"/>
      <w:marRight w:val="0"/>
      <w:marTop w:val="0"/>
      <w:marBottom w:val="0"/>
      <w:divBdr>
        <w:top w:val="none" w:sz="0" w:space="0" w:color="auto"/>
        <w:left w:val="none" w:sz="0" w:space="0" w:color="auto"/>
        <w:bottom w:val="none" w:sz="0" w:space="0" w:color="auto"/>
        <w:right w:val="none" w:sz="0" w:space="0" w:color="auto"/>
      </w:divBdr>
    </w:div>
    <w:div w:id="1893350559">
      <w:bodyDiv w:val="1"/>
      <w:marLeft w:val="0"/>
      <w:marRight w:val="0"/>
      <w:marTop w:val="0"/>
      <w:marBottom w:val="0"/>
      <w:divBdr>
        <w:top w:val="none" w:sz="0" w:space="0" w:color="auto"/>
        <w:left w:val="none" w:sz="0" w:space="0" w:color="auto"/>
        <w:bottom w:val="none" w:sz="0" w:space="0" w:color="auto"/>
        <w:right w:val="none" w:sz="0" w:space="0" w:color="auto"/>
      </w:divBdr>
    </w:div>
    <w:div w:id="1920481573">
      <w:bodyDiv w:val="1"/>
      <w:marLeft w:val="0"/>
      <w:marRight w:val="0"/>
      <w:marTop w:val="0"/>
      <w:marBottom w:val="0"/>
      <w:divBdr>
        <w:top w:val="none" w:sz="0" w:space="0" w:color="auto"/>
        <w:left w:val="none" w:sz="0" w:space="0" w:color="auto"/>
        <w:bottom w:val="none" w:sz="0" w:space="0" w:color="auto"/>
        <w:right w:val="none" w:sz="0" w:space="0" w:color="auto"/>
      </w:divBdr>
    </w:div>
    <w:div w:id="19355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E6DB4-1192-499C-A636-6FB4171FB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hrx9</dc:creator>
  <cp:lastModifiedBy>Tevendale, Heather D. (CDC/ONDIEH/NCCDPHP)</cp:lastModifiedBy>
  <cp:revision>2</cp:revision>
  <cp:lastPrinted>2015-08-06T20:14:00Z</cp:lastPrinted>
  <dcterms:created xsi:type="dcterms:W3CDTF">2017-03-02T21:18:00Z</dcterms:created>
  <dcterms:modified xsi:type="dcterms:W3CDTF">2017-03-02T21:18:00Z</dcterms:modified>
</cp:coreProperties>
</file>