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4AE0" w14:textId="77777777" w:rsidR="003A2AF7" w:rsidRPr="0087012F"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bookmarkStart w:id="0" w:name="_GoBack"/>
      <w:bookmarkEnd w:id="0"/>
      <w:r w:rsidRPr="0087012F">
        <w:rPr>
          <w:rFonts w:ascii="Times New Roman" w:hAnsi="Times New Roman"/>
          <w:b/>
          <w:color w:val="000000" w:themeColor="text1"/>
          <w:sz w:val="28"/>
          <w:szCs w:val="28"/>
        </w:rPr>
        <w:t>National Survey on Drug Use and Health</w:t>
      </w:r>
      <w:r w:rsidR="009D308C" w:rsidRPr="0087012F">
        <w:rPr>
          <w:rFonts w:ascii="Times New Roman" w:hAnsi="Times New Roman"/>
          <w:b/>
          <w:color w:val="000000" w:themeColor="text1"/>
          <w:sz w:val="28"/>
          <w:szCs w:val="28"/>
        </w:rPr>
        <w:t xml:space="preserve">: </w:t>
      </w:r>
    </w:p>
    <w:p w14:paraId="78E45561" w14:textId="3E5E30E2" w:rsidR="009D308C" w:rsidRPr="0087012F" w:rsidRDefault="002A61D4" w:rsidP="00CD219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r w:rsidRPr="0087012F">
        <w:rPr>
          <w:rFonts w:ascii="Times New Roman" w:hAnsi="Times New Roman"/>
          <w:b/>
          <w:color w:val="000000" w:themeColor="text1"/>
          <w:sz w:val="28"/>
          <w:szCs w:val="28"/>
        </w:rPr>
        <w:t>SUD</w:t>
      </w:r>
      <w:r w:rsidR="009E1B57" w:rsidRPr="0087012F">
        <w:rPr>
          <w:rFonts w:ascii="Times New Roman" w:hAnsi="Times New Roman"/>
          <w:b/>
          <w:color w:val="000000" w:themeColor="text1"/>
          <w:sz w:val="28"/>
          <w:szCs w:val="28"/>
        </w:rPr>
        <w:t xml:space="preserve"> Module</w:t>
      </w:r>
      <w:r w:rsidR="00B52D12" w:rsidRPr="0087012F">
        <w:rPr>
          <w:rFonts w:ascii="Times New Roman" w:hAnsi="Times New Roman"/>
          <w:b/>
          <w:color w:val="000000" w:themeColor="text1"/>
          <w:sz w:val="28"/>
          <w:szCs w:val="28"/>
        </w:rPr>
        <w:t xml:space="preserve"> </w:t>
      </w:r>
      <w:r w:rsidR="0034692D">
        <w:rPr>
          <w:rFonts w:ascii="Times New Roman" w:hAnsi="Times New Roman"/>
          <w:b/>
          <w:color w:val="000000" w:themeColor="text1"/>
          <w:sz w:val="28"/>
          <w:szCs w:val="28"/>
        </w:rPr>
        <w:t>Cognitive Interview</w:t>
      </w:r>
      <w:r w:rsidR="0034692D" w:rsidRPr="0087012F">
        <w:rPr>
          <w:rFonts w:ascii="Times New Roman" w:hAnsi="Times New Roman"/>
          <w:b/>
          <w:color w:val="000000" w:themeColor="text1"/>
          <w:sz w:val="28"/>
          <w:szCs w:val="28"/>
        </w:rPr>
        <w:t xml:space="preserve"> </w:t>
      </w:r>
      <w:r w:rsidRPr="0087012F">
        <w:rPr>
          <w:rFonts w:ascii="Times New Roman" w:hAnsi="Times New Roman"/>
          <w:b/>
          <w:color w:val="000000" w:themeColor="text1"/>
          <w:sz w:val="28"/>
          <w:szCs w:val="28"/>
        </w:rPr>
        <w:t>Study</w:t>
      </w:r>
    </w:p>
    <w:p w14:paraId="6AAC5A8E" w14:textId="77777777" w:rsidR="00062ACC" w:rsidRPr="0087012F"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28"/>
          <w:szCs w:val="28"/>
        </w:rPr>
      </w:pPr>
      <w:r w:rsidRPr="0087012F">
        <w:rPr>
          <w:rFonts w:ascii="Times New Roman" w:hAnsi="Times New Roman"/>
          <w:b/>
          <w:color w:val="000000" w:themeColor="text1"/>
          <w:sz w:val="28"/>
          <w:szCs w:val="28"/>
        </w:rPr>
        <w:t>SUPPORTING STATEMENT</w:t>
      </w:r>
    </w:p>
    <w:p w14:paraId="711ADE36" w14:textId="77777777" w:rsidR="00062ACC" w:rsidRPr="00955D79" w:rsidRDefault="00062ACC" w:rsidP="006774F7">
      <w:pPr>
        <w:pStyle w:val="HeadingA"/>
        <w:tabs>
          <w:tab w:val="clear" w:pos="0"/>
        </w:tabs>
        <w:ind w:left="630"/>
        <w:rPr>
          <w:rFonts w:ascii="Times New Roman" w:hAnsi="Times New Roman" w:cs="Times New Roman"/>
        </w:rPr>
      </w:pPr>
      <w:r w:rsidRPr="00955D79">
        <w:rPr>
          <w:rFonts w:ascii="Times New Roman" w:hAnsi="Times New Roman" w:cs="Times New Roman"/>
        </w:rPr>
        <w:t>A.</w:t>
      </w:r>
      <w:r w:rsidRPr="00955D79">
        <w:rPr>
          <w:rFonts w:ascii="Times New Roman" w:hAnsi="Times New Roman" w:cs="Times New Roman"/>
        </w:rPr>
        <w:tab/>
        <w:t>JUSTIFICATION</w:t>
      </w:r>
    </w:p>
    <w:p w14:paraId="2ECBBBA6" w14:textId="77777777" w:rsidR="00062ACC" w:rsidRPr="00AE7F7D" w:rsidRDefault="00062ACC" w:rsidP="006774F7">
      <w:pPr>
        <w:pStyle w:val="Heading1"/>
        <w:tabs>
          <w:tab w:val="clear" w:pos="0"/>
        </w:tabs>
        <w:ind w:left="630"/>
        <w:rPr>
          <w:rFonts w:ascii="Times New Roman" w:hAnsi="Times New Roman" w:cs="Times New Roman"/>
          <w:highlight w:val="yellow"/>
        </w:rPr>
      </w:pPr>
      <w:r w:rsidRPr="00955D79">
        <w:rPr>
          <w:rFonts w:ascii="Times New Roman" w:hAnsi="Times New Roman" w:cs="Times New Roman"/>
        </w:rPr>
        <w:t>1.</w:t>
      </w:r>
      <w:r w:rsidRPr="00955D79">
        <w:rPr>
          <w:rFonts w:ascii="Times New Roman" w:hAnsi="Times New Roman" w:cs="Times New Roman"/>
        </w:rPr>
        <w:tab/>
      </w:r>
      <w:r w:rsidRPr="00955D79">
        <w:rPr>
          <w:rFonts w:ascii="Times New Roman" w:hAnsi="Times New Roman" w:cs="Times New Roman"/>
          <w:u w:val="single"/>
        </w:rPr>
        <w:t>Circumstances of Information Collection</w:t>
      </w:r>
    </w:p>
    <w:p w14:paraId="58EA96DC" w14:textId="13B52F15" w:rsidR="00B84E99" w:rsidRPr="000B4392" w:rsidRDefault="00B84E99" w:rsidP="000B4392">
      <w:pPr>
        <w:pStyle w:val="BodyText"/>
      </w:pPr>
      <w:r w:rsidRPr="000B4392">
        <w:t xml:space="preserve">The Substance Abuse and Mental Health Services Administration (SAMHSA) is requesting </w:t>
      </w:r>
      <w:r w:rsidR="004F7E14" w:rsidRPr="000B4392">
        <w:t>Office of Management and Budget (</w:t>
      </w:r>
      <w:r w:rsidRPr="000B4392">
        <w:t>OMB</w:t>
      </w:r>
      <w:r w:rsidR="004F7E14" w:rsidRPr="000B4392">
        <w:t>)</w:t>
      </w:r>
      <w:r w:rsidRPr="000B4392">
        <w:t xml:space="preserve"> approval to conduct </w:t>
      </w:r>
      <w:r w:rsidR="00977465" w:rsidRPr="000B4392">
        <w:t>up to 4</w:t>
      </w:r>
      <w:r w:rsidR="0093488D" w:rsidRPr="000B4392">
        <w:t>4</w:t>
      </w:r>
      <w:r w:rsidR="00977465" w:rsidRPr="000B4392">
        <w:t xml:space="preserve"> </w:t>
      </w:r>
      <w:r w:rsidR="00485C78" w:rsidRPr="000B4392">
        <w:t xml:space="preserve">cognitive </w:t>
      </w:r>
      <w:r w:rsidRPr="000B4392">
        <w:t xml:space="preserve">interviews </w:t>
      </w:r>
      <w:r w:rsidR="009A6D02" w:rsidRPr="000B4392">
        <w:t xml:space="preserve">to test </w:t>
      </w:r>
      <w:r w:rsidR="00956E55" w:rsidRPr="000B4392">
        <w:t xml:space="preserve">a series of </w:t>
      </w:r>
      <w:r w:rsidR="00383D0C" w:rsidRPr="000B4392">
        <w:t xml:space="preserve">new and </w:t>
      </w:r>
      <w:r w:rsidR="003553AF" w:rsidRPr="000B4392">
        <w:t>revised</w:t>
      </w:r>
      <w:r w:rsidR="00956E55" w:rsidRPr="000B4392">
        <w:t xml:space="preserve"> </w:t>
      </w:r>
      <w:r w:rsidR="009A6D02" w:rsidRPr="000B4392">
        <w:t xml:space="preserve">questions designed to produce prevalence estimates of </w:t>
      </w:r>
      <w:r w:rsidR="00D95859" w:rsidRPr="000B4392">
        <w:t>substance use disorders (SUD)</w:t>
      </w:r>
      <w:r w:rsidR="00252F35" w:rsidRPr="000B4392">
        <w:t xml:space="preserve"> for the National Survey on Drug Use and Health (NSDUH)</w:t>
      </w:r>
      <w:r w:rsidR="009A6D02" w:rsidRPr="000B4392">
        <w:t xml:space="preserve"> based on the </w:t>
      </w:r>
      <w:r w:rsidR="009A6D02" w:rsidRPr="000B4392">
        <w:rPr>
          <w:i/>
        </w:rPr>
        <w:t>Diagnostic and Statistical Manual of Mental Disorders</w:t>
      </w:r>
      <w:r w:rsidR="009A6D02" w:rsidRPr="000B4392">
        <w:t>, Fifth Edition (DSM-5)</w:t>
      </w:r>
      <w:r w:rsidR="005A453D" w:rsidRPr="000B4392">
        <w:t xml:space="preserve"> (American Psychiatric Association [APA], 2013)</w:t>
      </w:r>
      <w:r w:rsidRPr="000B4392">
        <w:t xml:space="preserve">. </w:t>
      </w:r>
      <w:r w:rsidR="00485C78" w:rsidRPr="000B4392">
        <w:t xml:space="preserve">This </w:t>
      </w:r>
      <w:r w:rsidR="00E42B74" w:rsidRPr="000B4392">
        <w:t>c</w:t>
      </w:r>
      <w:r w:rsidR="00485C78" w:rsidRPr="000B4392">
        <w:t xml:space="preserve">ognitive </w:t>
      </w:r>
      <w:r w:rsidR="00E42B74" w:rsidRPr="000B4392">
        <w:t>i</w:t>
      </w:r>
      <w:r w:rsidR="00485C78" w:rsidRPr="000B4392">
        <w:t xml:space="preserve">nterview package is submitted under the </w:t>
      </w:r>
      <w:r w:rsidR="00F9431F">
        <w:t>NSDUH Methodological Field Test</w:t>
      </w:r>
      <w:r w:rsidR="00485C78" w:rsidRPr="000B4392">
        <w:t xml:space="preserve"> generic OMB clearance (</w:t>
      </w:r>
      <w:r w:rsidR="00CC4B45" w:rsidRPr="000B4392">
        <w:t>OMB Control No. 0930-0290</w:t>
      </w:r>
      <w:r w:rsidR="00485C78" w:rsidRPr="000B4392">
        <w:t>).</w:t>
      </w:r>
    </w:p>
    <w:p w14:paraId="3AAA61AB" w14:textId="778923C1" w:rsidR="00B84E99" w:rsidRPr="008A0C3A" w:rsidRDefault="00B84E99" w:rsidP="000B4392">
      <w:pPr>
        <w:pStyle w:val="BodyText"/>
      </w:pPr>
      <w:r w:rsidRPr="008A0C3A">
        <w:t>NSDUH is sponsored by SAMHSA</w:t>
      </w:r>
      <w:r w:rsidR="0071321D">
        <w:t>’</w:t>
      </w:r>
      <w:r w:rsidRPr="008A0C3A">
        <w:t xml:space="preserve">s Center for Behavioral Health Statistics and Quality (CBHSQ) and approved under </w:t>
      </w:r>
      <w:r w:rsidR="00CC4B45" w:rsidRPr="00C3155A">
        <w:t>OMB Control No. 0930-</w:t>
      </w:r>
      <w:r w:rsidR="00956E55">
        <w:t>0110</w:t>
      </w:r>
      <w:r w:rsidRPr="00CC4B45">
        <w:t xml:space="preserve">. </w:t>
      </w:r>
      <w:r w:rsidRPr="008A0C3A">
        <w:t xml:space="preserve">The data collection is a national survey of the U.S. civilian, noninstitutionalized population aged 12 </w:t>
      </w:r>
      <w:r w:rsidR="004F7E14">
        <w:t>or</w:t>
      </w:r>
      <w:r w:rsidR="004F7E14" w:rsidRPr="008A0C3A">
        <w:t xml:space="preserve"> </w:t>
      </w:r>
      <w:r w:rsidRPr="008A0C3A">
        <w:t>older. This survey is paramount in meeting a critical objective of SAMHSA</w:t>
      </w:r>
      <w:r w:rsidR="0071321D">
        <w:t>’</w:t>
      </w:r>
      <w:r w:rsidRPr="008A0C3A">
        <w:t>s mission—to maintain current data on the incidence and prevalence of substance use and mental health problems in the United States. NSDUH has been conducted on a periodic basis from 1971 to 1988 and annually since 1990.</w:t>
      </w:r>
    </w:p>
    <w:p w14:paraId="7773B1F2" w14:textId="77777777" w:rsidR="00076FD1" w:rsidRPr="00CB6F17" w:rsidRDefault="00B84E99" w:rsidP="000B4392">
      <w:pPr>
        <w:pStyle w:val="BodyText"/>
      </w:pPr>
      <w:r w:rsidRPr="008A0C3A">
        <w:t>NSDUH is authorized by Section 505 of the Public Health Service Act (42 USC 290aa4 – Data Collection</w:t>
      </w:r>
      <w:r w:rsidRPr="00F527EB">
        <w:t xml:space="preserve">). </w:t>
      </w:r>
      <w:r w:rsidR="00076FD1" w:rsidRPr="008A0C3A">
        <w:t xml:space="preserve">Section 505 specifically authorizes annual data collection for monitoring the incidence and prevalence of illicit substance use and mental health problems, as well </w:t>
      </w:r>
      <w:r w:rsidR="00076FD1" w:rsidRPr="00CB6F17">
        <w:t>as the abuse of licit substances in the U.S. population.</w:t>
      </w:r>
    </w:p>
    <w:p w14:paraId="29C0EC9D" w14:textId="05944FA9" w:rsidR="00081561" w:rsidRDefault="00FD31E8" w:rsidP="000B4392">
      <w:pPr>
        <w:pStyle w:val="BodyText"/>
      </w:pPr>
      <w:r w:rsidRPr="00CB6F17">
        <w:t xml:space="preserve">The purpose of this </w:t>
      </w:r>
      <w:r w:rsidR="00363432" w:rsidRPr="00CB6F17">
        <w:t xml:space="preserve">methodological </w:t>
      </w:r>
      <w:r w:rsidR="00141349" w:rsidRPr="00CB6F17">
        <w:t xml:space="preserve">pretest </w:t>
      </w:r>
      <w:r w:rsidRPr="00CB6F17">
        <w:t xml:space="preserve">study is to conduct cognitive testing on new and revised measures of SUD questions based on the </w:t>
      </w:r>
      <w:r w:rsidRPr="00CB6F17">
        <w:rPr>
          <w:i/>
        </w:rPr>
        <w:t>DSM-5</w:t>
      </w:r>
      <w:r w:rsidR="00363432" w:rsidRPr="00CB6F17">
        <w:rPr>
          <w:i/>
        </w:rPr>
        <w:t xml:space="preserve"> </w:t>
      </w:r>
      <w:r w:rsidR="00363432" w:rsidRPr="00CB6F17">
        <w:t>should the NSDUH be updated to reflect DSM 5</w:t>
      </w:r>
      <w:r w:rsidRPr="00CB6F17">
        <w:t xml:space="preserve">. </w:t>
      </w:r>
      <w:r w:rsidR="00C44C7A" w:rsidRPr="00CB6F17">
        <w:t>The timing is critical as any changes to the SUD items have to be cognitively tested and validated</w:t>
      </w:r>
      <w:r w:rsidR="00C44C7A">
        <w:t xml:space="preserve"> in order to ensure accurate measure. </w:t>
      </w:r>
      <w:r w:rsidRPr="00F527EB">
        <w:t xml:space="preserve">The SUD questions were designed using questionnaire best practices, including using clear reference periods and avoiding double-barreled questions. Review by </w:t>
      </w:r>
      <w:r w:rsidR="00AA61AE" w:rsidRPr="00F527EB">
        <w:t xml:space="preserve">a panel of </w:t>
      </w:r>
      <w:r w:rsidRPr="00F527EB">
        <w:t xml:space="preserve">subject matter experts has also been completed. </w:t>
      </w:r>
      <w:r w:rsidR="00AA61AE" w:rsidRPr="00F527EB">
        <w:t xml:space="preserve">As the next </w:t>
      </w:r>
      <w:r w:rsidRPr="00F527EB">
        <w:t>step</w:t>
      </w:r>
      <w:r w:rsidR="00AA61AE" w:rsidRPr="00F527EB">
        <w:t xml:space="preserve"> in the question development proces</w:t>
      </w:r>
      <w:r w:rsidRPr="00F527EB">
        <w:t>s, cognitive testing is needed to empirically evaluate whether survey respondents understand the questions as intended and can provide accurate answers.</w:t>
      </w:r>
      <w:r>
        <w:t xml:space="preserve"> </w:t>
      </w:r>
    </w:p>
    <w:p w14:paraId="5D127C97" w14:textId="533BFAF8" w:rsidR="006E6582" w:rsidRDefault="00B84E99" w:rsidP="000B4392">
      <w:pPr>
        <w:pStyle w:val="BodyText"/>
      </w:pPr>
      <w:r w:rsidRPr="008A0C3A">
        <w:t xml:space="preserve">The </w:t>
      </w:r>
      <w:r w:rsidRPr="000B4392">
        <w:rPr>
          <w:rFonts w:ascii="Times New Roman Italic" w:hAnsi="Times New Roman Italic"/>
          <w:i/>
        </w:rPr>
        <w:t>DSM</w:t>
      </w:r>
      <w:r w:rsidRPr="000B4392">
        <w:rPr>
          <w:i/>
        </w:rPr>
        <w:t xml:space="preserve"> </w:t>
      </w:r>
      <w:r w:rsidRPr="008A0C3A">
        <w:t>is the manual used by clinicians and researchers to diagnose and classify mental disorders</w:t>
      </w:r>
      <w:r w:rsidR="009A6D02" w:rsidRPr="008A0C3A">
        <w:t>,</w:t>
      </w:r>
      <w:r w:rsidRPr="008A0C3A">
        <w:t xml:space="preserve"> including </w:t>
      </w:r>
      <w:r w:rsidR="009A6D02" w:rsidRPr="008A0C3A">
        <w:t>SUD</w:t>
      </w:r>
      <w:r w:rsidRPr="008A0C3A">
        <w:t xml:space="preserve">. The APA published the </w:t>
      </w:r>
      <w:r w:rsidRPr="005A453D">
        <w:rPr>
          <w:rFonts w:ascii="Times New Roman Italic" w:hAnsi="Times New Roman Italic"/>
        </w:rPr>
        <w:t>DSM-5</w:t>
      </w:r>
      <w:r w:rsidRPr="008A0C3A">
        <w:t xml:space="preserve"> in 2013, culminating in a 14</w:t>
      </w:r>
      <w:r w:rsidR="000B4392">
        <w:noBreakHyphen/>
      </w:r>
      <w:r w:rsidRPr="008A0C3A">
        <w:t xml:space="preserve">year revision </w:t>
      </w:r>
      <w:r w:rsidR="006A1AAE" w:rsidRPr="008A0C3A">
        <w:t>process.</w:t>
      </w:r>
      <w:r w:rsidR="00FD31E8">
        <w:t xml:space="preserve"> </w:t>
      </w:r>
      <w:bookmarkStart w:id="1" w:name="_Hlk506990519"/>
      <w:r w:rsidR="00146DE3" w:rsidRPr="0022667C">
        <w:t xml:space="preserve">Since 2000, </w:t>
      </w:r>
      <w:r w:rsidR="00485C78" w:rsidRPr="0022667C">
        <w:t>NSDUH</w:t>
      </w:r>
      <w:r w:rsidR="00146DE3" w:rsidRPr="0022667C">
        <w:t xml:space="preserve"> has included an assessment of </w:t>
      </w:r>
      <w:r w:rsidR="00146DE3" w:rsidRPr="008E743F">
        <w:rPr>
          <w:i/>
        </w:rPr>
        <w:t>DSM-I</w:t>
      </w:r>
      <w:r w:rsidR="00485C78" w:rsidRPr="008E743F">
        <w:rPr>
          <w:i/>
        </w:rPr>
        <w:t>V</w:t>
      </w:r>
      <w:r w:rsidR="00485C78" w:rsidRPr="0022667C">
        <w:t>-</w:t>
      </w:r>
      <w:r w:rsidR="00146DE3" w:rsidRPr="0022667C">
        <w:t xml:space="preserve">based </w:t>
      </w:r>
      <w:r w:rsidR="009A6D02" w:rsidRPr="0022667C">
        <w:t>SUD</w:t>
      </w:r>
      <w:r w:rsidR="00146DE3" w:rsidRPr="0022667C">
        <w:t xml:space="preserve"> as part of its </w:t>
      </w:r>
      <w:r w:rsidR="00485C78" w:rsidRPr="0022667C">
        <w:t>data collection</w:t>
      </w:r>
      <w:r w:rsidR="00146DE3" w:rsidRPr="0022667C">
        <w:t xml:space="preserve">. </w:t>
      </w:r>
      <w:r w:rsidR="0022667C" w:rsidRPr="0022667C">
        <w:t>To</w:t>
      </w:r>
      <w:r w:rsidR="006A606C" w:rsidRPr="0022667C">
        <w:t xml:space="preserve"> continue producing current</w:t>
      </w:r>
      <w:r w:rsidR="0022667C" w:rsidRPr="0022667C">
        <w:t>, high</w:t>
      </w:r>
      <w:r w:rsidR="00B05F51">
        <w:t>-</w:t>
      </w:r>
      <w:r w:rsidR="0022667C" w:rsidRPr="0022667C">
        <w:t>quality</w:t>
      </w:r>
      <w:r w:rsidR="006A606C" w:rsidRPr="0022667C">
        <w:t xml:space="preserve"> mental health data, CBHSQ </w:t>
      </w:r>
      <w:r w:rsidR="00DB2676">
        <w:t>has been working to update</w:t>
      </w:r>
      <w:r w:rsidR="0022667C" w:rsidRPr="0022667C">
        <w:t xml:space="preserve"> the NSDUH SUD modules to reflect the changes in</w:t>
      </w:r>
      <w:r w:rsidR="006A606C" w:rsidRPr="0022667C">
        <w:t xml:space="preserve"> </w:t>
      </w:r>
      <w:r w:rsidR="006A606C" w:rsidRPr="0022667C">
        <w:rPr>
          <w:rFonts w:ascii="Times New Roman Italic" w:hAnsi="Times New Roman Italic"/>
        </w:rPr>
        <w:t>DSM-5</w:t>
      </w:r>
      <w:r w:rsidR="006A606C" w:rsidRPr="0022667C">
        <w:t xml:space="preserve"> </w:t>
      </w:r>
      <w:r w:rsidR="0022667C" w:rsidRPr="0022667C">
        <w:t>and address items shown to have higher than ideal rates of false positives and false negatives.</w:t>
      </w:r>
      <w:r w:rsidR="006E6582">
        <w:t xml:space="preserve"> </w:t>
      </w:r>
    </w:p>
    <w:p w14:paraId="24A771AA" w14:textId="4D446CF5" w:rsidR="00DB2676" w:rsidRDefault="00DB2676" w:rsidP="0004269E">
      <w:pPr>
        <w:pStyle w:val="BodyText"/>
      </w:pPr>
      <w:r>
        <w:lastRenderedPageBreak/>
        <w:t>I</w:t>
      </w:r>
      <w:r w:rsidR="00B14529">
        <w:t>n 2014</w:t>
      </w:r>
      <w:r w:rsidR="00E6701D">
        <w:t xml:space="preserve">, CBHSQ </w:t>
      </w:r>
      <w:r w:rsidR="001664DE">
        <w:t xml:space="preserve">began by </w:t>
      </w:r>
      <w:r w:rsidR="00E6701D">
        <w:t>revis</w:t>
      </w:r>
      <w:r w:rsidR="001664DE">
        <w:t xml:space="preserve">ing </w:t>
      </w:r>
      <w:r w:rsidR="00E6701D">
        <w:t xml:space="preserve">the </w:t>
      </w:r>
      <w:r w:rsidR="00B14529">
        <w:t xml:space="preserve">existing NSDUH </w:t>
      </w:r>
      <w:r w:rsidR="00E6701D">
        <w:t xml:space="preserve">SUD module to better align with the updated substance use dependence criteria in the </w:t>
      </w:r>
      <w:r w:rsidR="00E6701D" w:rsidRPr="001664DE">
        <w:rPr>
          <w:i/>
        </w:rPr>
        <w:t>DSM-5</w:t>
      </w:r>
      <w:r w:rsidR="00EE7186">
        <w:t xml:space="preserve">, including </w:t>
      </w:r>
      <w:r w:rsidR="00897C19">
        <w:t xml:space="preserve">the </w:t>
      </w:r>
      <w:r w:rsidR="00EE7186">
        <w:t>addition</w:t>
      </w:r>
      <w:r w:rsidR="00E862BB">
        <w:t xml:space="preserve"> </w:t>
      </w:r>
      <w:r w:rsidR="00EE7186">
        <w:t>of</w:t>
      </w:r>
      <w:r w:rsidR="00E862BB">
        <w:t xml:space="preserve"> questions on marijuana withdrawal symptoms, </w:t>
      </w:r>
      <w:r w:rsidR="00897C19">
        <w:t xml:space="preserve">questions measuring </w:t>
      </w:r>
      <w:r w:rsidR="00296140">
        <w:t xml:space="preserve">the </w:t>
      </w:r>
      <w:r w:rsidR="00897C19">
        <w:t xml:space="preserve">craving of any substance, and modification to existing questions on </w:t>
      </w:r>
      <w:r w:rsidR="00296140">
        <w:t xml:space="preserve">the </w:t>
      </w:r>
      <w:r w:rsidR="00E862BB">
        <w:t xml:space="preserve">withdrawal </w:t>
      </w:r>
      <w:r w:rsidR="00AD07CE">
        <w:t>from</w:t>
      </w:r>
      <w:r w:rsidR="00E862BB">
        <w:t xml:space="preserve"> any substance. </w:t>
      </w:r>
      <w:r w:rsidR="00B14529">
        <w:t>That</w:t>
      </w:r>
      <w:r w:rsidR="00E6701D">
        <w:t xml:space="preserve"> revised module was reviewed by </w:t>
      </w:r>
      <w:r w:rsidR="00B14529">
        <w:t xml:space="preserve">mental health </w:t>
      </w:r>
      <w:r w:rsidR="00E6701D">
        <w:t xml:space="preserve">experts </w:t>
      </w:r>
      <w:r w:rsidR="00B14529">
        <w:t>and</w:t>
      </w:r>
      <w:r w:rsidR="00E6701D">
        <w:t xml:space="preserve"> survey methodologists to ensure the questions addressed the </w:t>
      </w:r>
      <w:r w:rsidR="00E6701D" w:rsidRPr="00DB2676">
        <w:rPr>
          <w:i/>
        </w:rPr>
        <w:t>DSM-5</w:t>
      </w:r>
      <w:r w:rsidR="00E6701D">
        <w:t xml:space="preserve"> criteria</w:t>
      </w:r>
      <w:r w:rsidR="00B14529">
        <w:t xml:space="preserve"> </w:t>
      </w:r>
      <w:r w:rsidR="00E6701D">
        <w:t xml:space="preserve">and would be easily and accurately answered by respondents. After </w:t>
      </w:r>
      <w:r w:rsidR="00B14529">
        <w:t>that</w:t>
      </w:r>
      <w:r w:rsidR="00E6701D">
        <w:t xml:space="preserve"> expert review, </w:t>
      </w:r>
      <w:r w:rsidR="00F724FA">
        <w:t>the</w:t>
      </w:r>
      <w:r w:rsidR="00E6701D">
        <w:t xml:space="preserve"> revised </w:t>
      </w:r>
      <w:r w:rsidR="00B14529">
        <w:t xml:space="preserve">SUD </w:t>
      </w:r>
      <w:r w:rsidR="00E6701D">
        <w:t xml:space="preserve">items were cognitively </w:t>
      </w:r>
      <w:r w:rsidR="00E6701D" w:rsidRPr="00B65C48">
        <w:t>tested</w:t>
      </w:r>
      <w:r w:rsidRPr="00B65C48">
        <w:t xml:space="preserve"> </w:t>
      </w:r>
      <w:r w:rsidR="00296140">
        <w:t>in 2015</w:t>
      </w:r>
      <w:r w:rsidR="00296140" w:rsidRPr="00B65C48">
        <w:t xml:space="preserve"> </w:t>
      </w:r>
      <w:r w:rsidRPr="00B65C48">
        <w:t>(under NSDUH</w:t>
      </w:r>
      <w:r w:rsidR="0071321D">
        <w:t>’</w:t>
      </w:r>
      <w:r w:rsidR="00296140">
        <w:t>s</w:t>
      </w:r>
      <w:r w:rsidRPr="00B65C48">
        <w:t xml:space="preserve"> generic clearance, OMB Control No. 0930-0290). A</w:t>
      </w:r>
      <w:r w:rsidR="00DD7591" w:rsidRPr="00B65C48">
        <w:t>s a result</w:t>
      </w:r>
      <w:r w:rsidR="001017D8" w:rsidRPr="00B65C48">
        <w:t xml:space="preserve"> of the cognitive interview findings</w:t>
      </w:r>
      <w:r w:rsidR="00DD7591" w:rsidRPr="00B65C48">
        <w:t xml:space="preserve">, CBHSQ </w:t>
      </w:r>
      <w:r w:rsidR="00B14529" w:rsidRPr="00B65C48">
        <w:t xml:space="preserve">determined </w:t>
      </w:r>
      <w:r w:rsidR="00296140">
        <w:t xml:space="preserve">that </w:t>
      </w:r>
      <w:r w:rsidR="00DD7591" w:rsidRPr="00B65C48">
        <w:t xml:space="preserve">additional research and testing </w:t>
      </w:r>
      <w:r w:rsidR="00296140">
        <w:t>were</w:t>
      </w:r>
      <w:r w:rsidR="00296140" w:rsidRPr="00B65C48">
        <w:t xml:space="preserve"> </w:t>
      </w:r>
      <w:r w:rsidR="00B14529" w:rsidRPr="00B65C48">
        <w:t>needed</w:t>
      </w:r>
      <w:r w:rsidR="00897C19" w:rsidRPr="00B65C48">
        <w:t xml:space="preserve"> before </w:t>
      </w:r>
      <w:r w:rsidR="00E166C3" w:rsidRPr="00B65C48">
        <w:t xml:space="preserve">updating the current NSDUH </w:t>
      </w:r>
      <w:r w:rsidR="00897C19" w:rsidRPr="00B65C48">
        <w:t xml:space="preserve">questions to </w:t>
      </w:r>
      <w:r w:rsidR="00E166C3" w:rsidRPr="00B65C48">
        <w:t xml:space="preserve">reflect </w:t>
      </w:r>
      <w:r w:rsidR="00E166C3" w:rsidRPr="00296140">
        <w:rPr>
          <w:i/>
        </w:rPr>
        <w:t>DSM-5</w:t>
      </w:r>
      <w:r w:rsidR="0004269E">
        <w:t xml:space="preserve"> criteria</w:t>
      </w:r>
      <w:r w:rsidR="00897C19" w:rsidRPr="00B65C48">
        <w:t>.</w:t>
      </w:r>
      <w:r w:rsidRPr="00B65C48">
        <w:t xml:space="preserve"> </w:t>
      </w:r>
    </w:p>
    <w:p w14:paraId="73B0C4E1" w14:textId="04795912" w:rsidR="00423390" w:rsidRPr="0022667C" w:rsidRDefault="00EE7186" w:rsidP="0004269E">
      <w:pPr>
        <w:pStyle w:val="BodyText"/>
      </w:pPr>
      <w:bookmarkStart w:id="2" w:name="_Hlk506988901"/>
      <w:r>
        <w:t xml:space="preserve">In 2017, </w:t>
      </w:r>
      <w:r w:rsidR="00DD7591">
        <w:t xml:space="preserve">the </w:t>
      </w:r>
      <w:r w:rsidR="00DB2676">
        <w:t xml:space="preserve">NSDUH </w:t>
      </w:r>
      <w:r w:rsidR="00DD7591">
        <w:t>SUD</w:t>
      </w:r>
      <w:r w:rsidR="004708D1">
        <w:t xml:space="preserve"> module</w:t>
      </w:r>
      <w:r w:rsidR="00296140">
        <w:t>—</w:t>
      </w:r>
      <w:r w:rsidR="004708D1">
        <w:t xml:space="preserve">the existing items </w:t>
      </w:r>
      <w:r>
        <w:t>and</w:t>
      </w:r>
      <w:r w:rsidR="004708D1">
        <w:t xml:space="preserve"> new items evaluated </w:t>
      </w:r>
      <w:r>
        <w:t>in 2015</w:t>
      </w:r>
      <w:r w:rsidR="00296140">
        <w:t>—</w:t>
      </w:r>
      <w:r w:rsidR="004708D1">
        <w:t>w</w:t>
      </w:r>
      <w:r w:rsidR="00DD7591">
        <w:t xml:space="preserve">as </w:t>
      </w:r>
      <w:r w:rsidR="00DB2676">
        <w:t>re</w:t>
      </w:r>
      <w:r w:rsidR="00DD7591">
        <w:t xml:space="preserve">evaluated and updated </w:t>
      </w:r>
      <w:r w:rsidR="0093488D">
        <w:t xml:space="preserve">to improve validity and </w:t>
      </w:r>
      <w:r w:rsidR="00E67A11">
        <w:t xml:space="preserve">ensure </w:t>
      </w:r>
      <w:r w:rsidR="00296140">
        <w:t xml:space="preserve">that </w:t>
      </w:r>
      <w:r w:rsidR="00E67A11">
        <w:t>the questions capture</w:t>
      </w:r>
      <w:r w:rsidR="0093488D">
        <w:t xml:space="preserve"> the </w:t>
      </w:r>
      <w:r w:rsidR="00423390" w:rsidRPr="009C58C0">
        <w:rPr>
          <w:i/>
        </w:rPr>
        <w:t>DSM-5</w:t>
      </w:r>
      <w:r w:rsidR="00423390" w:rsidRPr="0022667C">
        <w:t xml:space="preserve"> </w:t>
      </w:r>
      <w:r w:rsidR="00E67A11">
        <w:t>criteria</w:t>
      </w:r>
      <w:r w:rsidR="0093488D">
        <w:t xml:space="preserve">. </w:t>
      </w:r>
      <w:r>
        <w:t>A panel</w:t>
      </w:r>
      <w:r w:rsidR="00BA78E1">
        <w:t xml:space="preserve"> of experts in substance use assessment </w:t>
      </w:r>
      <w:r w:rsidR="00DB2676">
        <w:t>and</w:t>
      </w:r>
      <w:r w:rsidR="00BA78E1">
        <w:t xml:space="preserve"> survey design</w:t>
      </w:r>
      <w:r>
        <w:t xml:space="preserve"> was convened</w:t>
      </w:r>
      <w:bookmarkEnd w:id="2"/>
      <w:r w:rsidR="00624C07">
        <w:t>, a</w:t>
      </w:r>
      <w:r>
        <w:t>fter which</w:t>
      </w:r>
      <w:r w:rsidR="00F30A25" w:rsidRPr="0022667C">
        <w:t xml:space="preserve"> </w:t>
      </w:r>
      <w:r>
        <w:t xml:space="preserve">further updates were made to the </w:t>
      </w:r>
      <w:r w:rsidR="00BA78E1">
        <w:t xml:space="preserve">SUD module </w:t>
      </w:r>
      <w:r w:rsidR="00F30A25" w:rsidRPr="0022667C">
        <w:t xml:space="preserve">to incorporate the </w:t>
      </w:r>
      <w:r>
        <w:t>expert</w:t>
      </w:r>
      <w:r w:rsidR="00624C07">
        <w:t>s</w:t>
      </w:r>
      <w:r w:rsidR="0071321D">
        <w:t>’</w:t>
      </w:r>
      <w:r w:rsidRPr="0022667C">
        <w:t xml:space="preserve"> </w:t>
      </w:r>
      <w:r w:rsidR="00F30A25" w:rsidRPr="0022667C">
        <w:t xml:space="preserve">feedback. </w:t>
      </w:r>
    </w:p>
    <w:p w14:paraId="3FFF2F57" w14:textId="0FAA0647" w:rsidR="00A13F62" w:rsidRPr="0022667C" w:rsidRDefault="00423390" w:rsidP="0004269E">
      <w:pPr>
        <w:pStyle w:val="BodyText"/>
      </w:pPr>
      <w:r w:rsidRPr="0022667C">
        <w:t xml:space="preserve">The </w:t>
      </w:r>
      <w:r w:rsidR="00B825B7" w:rsidRPr="0022667C">
        <w:t>next</w:t>
      </w:r>
      <w:r w:rsidRPr="0022667C">
        <w:t xml:space="preserve"> phase of </w:t>
      </w:r>
      <w:r w:rsidR="00D23E9C">
        <w:t xml:space="preserve">this effort is </w:t>
      </w:r>
      <w:r w:rsidR="00F724FA">
        <w:t xml:space="preserve">now </w:t>
      </w:r>
      <w:r w:rsidR="00F4554A">
        <w:t xml:space="preserve">planned </w:t>
      </w:r>
      <w:r w:rsidR="00D23E9C">
        <w:t>to conduct up to 44</w:t>
      </w:r>
      <w:r w:rsidRPr="0022667C">
        <w:t xml:space="preserve"> cognitive interviews t</w:t>
      </w:r>
      <w:r w:rsidR="00A13F62" w:rsidRPr="0022667C">
        <w:t xml:space="preserve">o assess </w:t>
      </w:r>
      <w:r w:rsidR="004708D1">
        <w:t xml:space="preserve">how well </w:t>
      </w:r>
      <w:r w:rsidR="00A13F62" w:rsidRPr="0022667C">
        <w:t>the</w:t>
      </w:r>
      <w:r w:rsidRPr="0022667C">
        <w:t xml:space="preserve"> revised</w:t>
      </w:r>
      <w:r w:rsidR="00A13F62" w:rsidRPr="0022667C">
        <w:t xml:space="preserve"> </w:t>
      </w:r>
      <w:r w:rsidR="009A6D02" w:rsidRPr="0022667C">
        <w:t>SUD</w:t>
      </w:r>
      <w:r w:rsidR="00A13F62" w:rsidRPr="0022667C">
        <w:t xml:space="preserve"> questions</w:t>
      </w:r>
      <w:r w:rsidR="004708D1">
        <w:t xml:space="preserve"> perform</w:t>
      </w:r>
      <w:r w:rsidRPr="0022667C">
        <w:t>. The</w:t>
      </w:r>
      <w:r w:rsidR="00D23E9C">
        <w:t>se</w:t>
      </w:r>
      <w:r w:rsidR="00A13F62" w:rsidRPr="0022667C">
        <w:t xml:space="preserve"> cognitive interviews will be conducted with </w:t>
      </w:r>
      <w:r w:rsidR="004708D1">
        <w:t>past 12-month</w:t>
      </w:r>
      <w:r w:rsidR="00352EF1">
        <w:t xml:space="preserve"> users of </w:t>
      </w:r>
      <w:r w:rsidR="00A13F62" w:rsidRPr="0022667C">
        <w:t xml:space="preserve">substances such as </w:t>
      </w:r>
      <w:r w:rsidR="0015631E" w:rsidRPr="0022667C">
        <w:t xml:space="preserve">alcohol, </w:t>
      </w:r>
      <w:r w:rsidR="00A13F62" w:rsidRPr="0022667C">
        <w:t xml:space="preserve">marijuana, cocaine, </w:t>
      </w:r>
      <w:r w:rsidR="005538CB" w:rsidRPr="0022667C">
        <w:t xml:space="preserve">and/or </w:t>
      </w:r>
      <w:r w:rsidR="00A13F62" w:rsidRPr="0022667C">
        <w:t xml:space="preserve">heroin. </w:t>
      </w:r>
      <w:r w:rsidR="0004269E">
        <w:t>Because</w:t>
      </w:r>
      <w:r w:rsidR="0004269E" w:rsidRPr="0022667C">
        <w:t xml:space="preserve"> </w:t>
      </w:r>
      <w:r w:rsidR="00A13F62" w:rsidRPr="0022667C">
        <w:t xml:space="preserve">NSDUH is designed to produce </w:t>
      </w:r>
      <w:r w:rsidR="009A6D02" w:rsidRPr="0022667C">
        <w:t>SUD</w:t>
      </w:r>
      <w:r w:rsidR="00A13F62" w:rsidRPr="0022667C">
        <w:t xml:space="preserve"> estimates for the civilian population aged 12 </w:t>
      </w:r>
      <w:r w:rsidR="0004269E">
        <w:t>or</w:t>
      </w:r>
      <w:r w:rsidR="0004269E" w:rsidRPr="0022667C">
        <w:t xml:space="preserve"> </w:t>
      </w:r>
      <w:r w:rsidR="00A13F62" w:rsidRPr="0022667C">
        <w:t xml:space="preserve">older, cognitive interviews </w:t>
      </w:r>
      <w:r w:rsidR="00C1377D" w:rsidRPr="0022667C">
        <w:t xml:space="preserve">will be conducted </w:t>
      </w:r>
      <w:r w:rsidR="00A13F62" w:rsidRPr="0022667C">
        <w:t>with both adolescent</w:t>
      </w:r>
      <w:r w:rsidR="0015631E" w:rsidRPr="0022667C">
        <w:t>s (age</w:t>
      </w:r>
      <w:r w:rsidR="003D6044" w:rsidRPr="0022667C">
        <w:t>d</w:t>
      </w:r>
      <w:r w:rsidR="0015631E" w:rsidRPr="0022667C">
        <w:t xml:space="preserve"> 12 to 17) and adults (age</w:t>
      </w:r>
      <w:r w:rsidR="003D6044" w:rsidRPr="0022667C">
        <w:t>d</w:t>
      </w:r>
      <w:r w:rsidR="0015631E" w:rsidRPr="0022667C">
        <w:t xml:space="preserve"> 18 </w:t>
      </w:r>
      <w:r w:rsidR="0004269E">
        <w:t>or</w:t>
      </w:r>
      <w:r w:rsidR="0004269E" w:rsidRPr="0022667C">
        <w:t xml:space="preserve"> </w:t>
      </w:r>
      <w:r w:rsidR="0015631E" w:rsidRPr="0022667C">
        <w:t>older)</w:t>
      </w:r>
      <w:r w:rsidR="00A13F62" w:rsidRPr="0022667C">
        <w:t>. In addition</w:t>
      </w:r>
      <w:r w:rsidR="0015631E" w:rsidRPr="0022667C">
        <w:t>,</w:t>
      </w:r>
      <w:r w:rsidR="00A13F62" w:rsidRPr="0022667C">
        <w:t xml:space="preserve"> </w:t>
      </w:r>
      <w:r w:rsidR="00112657" w:rsidRPr="0022667C">
        <w:t>the</w:t>
      </w:r>
      <w:r w:rsidR="00352EF1">
        <w:t>se revised SUD</w:t>
      </w:r>
      <w:r w:rsidR="00A13F62" w:rsidRPr="0022667C">
        <w:t xml:space="preserve"> questions </w:t>
      </w:r>
      <w:r w:rsidR="00C1377D" w:rsidRPr="0022667C">
        <w:t xml:space="preserve">will be </w:t>
      </w:r>
      <w:r w:rsidR="00352EF1">
        <w:t>administered</w:t>
      </w:r>
      <w:r w:rsidR="00352EF1" w:rsidRPr="0022667C">
        <w:t xml:space="preserve"> </w:t>
      </w:r>
      <w:r w:rsidR="0022667C" w:rsidRPr="0022667C">
        <w:t>in English and Spanish</w:t>
      </w:r>
      <w:r w:rsidR="0004269E">
        <w:t xml:space="preserve"> as is done</w:t>
      </w:r>
      <w:r w:rsidR="006A5926">
        <w:t xml:space="preserve"> </w:t>
      </w:r>
      <w:r w:rsidR="0004269E">
        <w:t xml:space="preserve">in </w:t>
      </w:r>
      <w:r w:rsidR="0022667C" w:rsidRPr="0022667C">
        <w:t xml:space="preserve">the </w:t>
      </w:r>
      <w:r w:rsidR="008350D6">
        <w:t xml:space="preserve">main </w:t>
      </w:r>
      <w:r w:rsidR="0022667C" w:rsidRPr="0022667C">
        <w:t>NSDUH instrument.</w:t>
      </w:r>
      <w:r w:rsidR="00A13F62" w:rsidRPr="0022667C">
        <w:t xml:space="preserve"> </w:t>
      </w:r>
    </w:p>
    <w:bookmarkEnd w:id="1"/>
    <w:p w14:paraId="00B8B91A" w14:textId="77777777" w:rsidR="00062ACC" w:rsidRPr="002D6ABF" w:rsidRDefault="000E3F35" w:rsidP="006774F7">
      <w:pPr>
        <w:pStyle w:val="Heading1"/>
        <w:tabs>
          <w:tab w:val="clear" w:pos="0"/>
        </w:tabs>
        <w:ind w:left="630"/>
        <w:rPr>
          <w:rFonts w:ascii="Times New Roman" w:hAnsi="Times New Roman" w:cs="Times New Roman"/>
        </w:rPr>
      </w:pPr>
      <w:r w:rsidRPr="002D6ABF">
        <w:rPr>
          <w:rFonts w:ascii="Times New Roman" w:hAnsi="Times New Roman" w:cs="Times New Roman"/>
        </w:rPr>
        <w:t>2</w:t>
      </w:r>
      <w:r w:rsidR="00AA6609" w:rsidRPr="002D6ABF">
        <w:rPr>
          <w:rFonts w:ascii="Times New Roman" w:hAnsi="Times New Roman" w:cs="Times New Roman"/>
        </w:rPr>
        <w:t xml:space="preserve">. </w:t>
      </w:r>
      <w:r w:rsidRPr="002D6ABF">
        <w:rPr>
          <w:rFonts w:ascii="Times New Roman" w:hAnsi="Times New Roman" w:cs="Times New Roman"/>
        </w:rPr>
        <w:tab/>
      </w:r>
      <w:r w:rsidR="00062ACC" w:rsidRPr="002D6ABF">
        <w:rPr>
          <w:rFonts w:ascii="Times New Roman" w:hAnsi="Times New Roman" w:cs="Times New Roman"/>
          <w:u w:val="single"/>
        </w:rPr>
        <w:t>Purpose and Use of Information</w:t>
      </w:r>
    </w:p>
    <w:p w14:paraId="2C5806C2" w14:textId="77777777" w:rsidR="00CB6F17" w:rsidRDefault="00CB6F17" w:rsidP="0004269E">
      <w:pPr>
        <w:pStyle w:val="BodyText"/>
      </w:pPr>
      <w:r w:rsidRPr="00CB6F17">
        <w:t xml:space="preserve">The purpose of this methodological pretest study is to conduct cognitive testing on new and revised measures of SUD questions based on the </w:t>
      </w:r>
      <w:r w:rsidRPr="00CB6F17">
        <w:rPr>
          <w:i/>
        </w:rPr>
        <w:t xml:space="preserve">DSM-5 </w:t>
      </w:r>
      <w:r w:rsidRPr="00CB6F17">
        <w:t>should the NSDUH be updated to reflect DSM 5. The timing is critical as any changes to the SUD items have to be cognitively tested and validated</w:t>
      </w:r>
      <w:r>
        <w:t xml:space="preserve"> in order to ensure accurate measure. </w:t>
      </w:r>
    </w:p>
    <w:p w14:paraId="3913A24B" w14:textId="690628CC" w:rsidR="00D83E84" w:rsidRDefault="00AA61AE" w:rsidP="0004269E">
      <w:pPr>
        <w:pStyle w:val="BodyText"/>
        <w:rPr>
          <w:rFonts w:asciiTheme="majorBidi" w:hAnsiTheme="majorBidi" w:cstheme="majorBidi"/>
        </w:rPr>
      </w:pPr>
      <w:r w:rsidRPr="00F527EB">
        <w:t>Specifically</w:t>
      </w:r>
      <w:r w:rsidR="00F33681" w:rsidRPr="00F527EB">
        <w:t xml:space="preserve">, the study aims to collect and analyze qualitative data from past year users of alcohol, marijuana, cocaine, heroin, hallucinogens, inhalants, prescription sedatives, </w:t>
      </w:r>
      <w:r w:rsidR="0004269E" w:rsidRPr="0004269E">
        <w:t xml:space="preserve">prescription </w:t>
      </w:r>
      <w:r w:rsidR="00F33681" w:rsidRPr="00F527EB">
        <w:t xml:space="preserve">tranquilizers, </w:t>
      </w:r>
      <w:r w:rsidR="0004269E" w:rsidRPr="0004269E">
        <w:t xml:space="preserve">prescription </w:t>
      </w:r>
      <w:r w:rsidR="00F33681" w:rsidRPr="00F527EB">
        <w:t xml:space="preserve">stimulants, </w:t>
      </w:r>
      <w:r w:rsidR="00E166C3">
        <w:t xml:space="preserve">and </w:t>
      </w:r>
      <w:r w:rsidR="00B65C48">
        <w:t xml:space="preserve">opioid </w:t>
      </w:r>
      <w:r w:rsidR="00F33681" w:rsidRPr="00F527EB">
        <w:t xml:space="preserve">pain </w:t>
      </w:r>
      <w:r w:rsidR="00F33681" w:rsidRPr="00B65C48">
        <w:t>relievers</w:t>
      </w:r>
      <w:r w:rsidR="00F33681" w:rsidRPr="00F527EB">
        <w:t xml:space="preserve"> to evaluate if they understand the concepts and language of the new and revised SUD questions, whether they find them difficult to answer, and whether they are able to provide accurate reports of their substance use behaviors</w:t>
      </w:r>
      <w:r w:rsidR="0004269E">
        <w:t>.</w:t>
      </w:r>
    </w:p>
    <w:p w14:paraId="4A8DA19C" w14:textId="57DD951F" w:rsidR="0093488D" w:rsidRDefault="0093488D" w:rsidP="0004269E">
      <w:pPr>
        <w:pStyle w:val="BodyText"/>
      </w:pPr>
      <w:r w:rsidRPr="00942CD7">
        <w:t xml:space="preserve">Approximately 150 </w:t>
      </w:r>
      <w:r>
        <w:t>individuals</w:t>
      </w:r>
      <w:r w:rsidRPr="00942CD7">
        <w:t xml:space="preserve"> will be screened</w:t>
      </w:r>
      <w:r w:rsidR="0004269E">
        <w:t>,</w:t>
      </w:r>
      <w:r w:rsidRPr="00942CD7">
        <w:t xml:space="preserve"> and </w:t>
      </w:r>
      <w:r w:rsidR="00352EF1">
        <w:t>up to 44</w:t>
      </w:r>
      <w:r w:rsidRPr="00942CD7">
        <w:t xml:space="preserve"> of </w:t>
      </w:r>
      <w:r>
        <w:t>the screening respondents</w:t>
      </w:r>
      <w:r w:rsidRPr="00942CD7">
        <w:t xml:space="preserve"> will be enrolled across</w:t>
      </w:r>
      <w:r>
        <w:t xml:space="preserve"> </w:t>
      </w:r>
      <w:r w:rsidRPr="00942CD7">
        <w:t>three rounds</w:t>
      </w:r>
      <w:r w:rsidR="00352EF1">
        <w:t xml:space="preserve"> of </w:t>
      </w:r>
      <w:r w:rsidR="00352EF1" w:rsidRPr="00942CD7">
        <w:t>cognitive interviews</w:t>
      </w:r>
      <w:r w:rsidRPr="00942CD7">
        <w:t>.</w:t>
      </w:r>
      <w:r>
        <w:t xml:space="preserve"> The targeted final sample size for </w:t>
      </w:r>
      <w:r w:rsidR="006A112A">
        <w:t xml:space="preserve">completed </w:t>
      </w:r>
      <w:r>
        <w:t>cognitive interviews is 42</w:t>
      </w:r>
      <w:r w:rsidR="00430CF3">
        <w:t xml:space="preserve"> </w:t>
      </w:r>
      <w:r w:rsidR="00430CF3" w:rsidRPr="00261C56">
        <w:t>(15 English-speaking adolescents, 15</w:t>
      </w:r>
      <w:r w:rsidR="0004269E">
        <w:t> </w:t>
      </w:r>
      <w:r w:rsidR="00430CF3" w:rsidRPr="00261C56">
        <w:t>English-speaking adults, and 12 Spanish-speaking adults)</w:t>
      </w:r>
      <w:r>
        <w:t xml:space="preserve">, </w:t>
      </w:r>
      <w:r w:rsidR="00F724FA">
        <w:t xml:space="preserve">with </w:t>
      </w:r>
      <w:r w:rsidR="0004269E">
        <w:t xml:space="preserve">1 </w:t>
      </w:r>
      <w:r>
        <w:t xml:space="preserve">or </w:t>
      </w:r>
      <w:r w:rsidR="0004269E">
        <w:t xml:space="preserve">2 </w:t>
      </w:r>
      <w:r>
        <w:t xml:space="preserve">additional screening respondents </w:t>
      </w:r>
      <w:r w:rsidR="00F724FA">
        <w:t>needed for interviews</w:t>
      </w:r>
      <w:r>
        <w:t xml:space="preserve"> </w:t>
      </w:r>
      <w:r w:rsidR="00352EF1">
        <w:t>if</w:t>
      </w:r>
      <w:r>
        <w:t xml:space="preserve"> respondents </w:t>
      </w:r>
      <w:r w:rsidR="00352EF1">
        <w:t xml:space="preserve">who </w:t>
      </w:r>
      <w:r w:rsidR="00430CF3">
        <w:t>indicated</w:t>
      </w:r>
      <w:r>
        <w:t xml:space="preserve"> substance use </w:t>
      </w:r>
      <w:r w:rsidR="00352EF1">
        <w:t xml:space="preserve">during </w:t>
      </w:r>
      <w:r>
        <w:t xml:space="preserve">the </w:t>
      </w:r>
      <w:r w:rsidR="00352EF1">
        <w:t xml:space="preserve">initial </w:t>
      </w:r>
      <w:r>
        <w:t xml:space="preserve">screener </w:t>
      </w:r>
      <w:r w:rsidR="00352EF1">
        <w:t xml:space="preserve">report no </w:t>
      </w:r>
      <w:r>
        <w:t xml:space="preserve">substance use during the interview. </w:t>
      </w:r>
      <w:r w:rsidR="00352EF1">
        <w:t xml:space="preserve">Such a scenario, while unlikely to occur, </w:t>
      </w:r>
      <w:r>
        <w:t xml:space="preserve">would </w:t>
      </w:r>
      <w:r w:rsidR="00352EF1">
        <w:t xml:space="preserve">require conducting a total of up to 44 </w:t>
      </w:r>
      <w:r>
        <w:t>interviews</w:t>
      </w:r>
      <w:r w:rsidR="00352EF1">
        <w:t xml:space="preserve"> to reach the final target</w:t>
      </w:r>
      <w:r w:rsidR="006A112A">
        <w:t xml:space="preserve"> of 42</w:t>
      </w:r>
      <w:r>
        <w:t>.</w:t>
      </w:r>
      <w:r w:rsidR="0004269E">
        <w:t xml:space="preserve"> </w:t>
      </w:r>
    </w:p>
    <w:p w14:paraId="26FCDD5C" w14:textId="307A1A6C" w:rsidR="00512C9D" w:rsidRPr="002D6ABF" w:rsidRDefault="00FE756B" w:rsidP="0004269E">
      <w:pPr>
        <w:pStyle w:val="BodyText"/>
      </w:pPr>
      <w:r>
        <w:lastRenderedPageBreak/>
        <w:t>Approximately one</w:t>
      </w:r>
      <w:r w:rsidR="0004269E">
        <w:t xml:space="preserve"> </w:t>
      </w:r>
      <w:r w:rsidR="0036065A">
        <w:t xml:space="preserve">quarter </w:t>
      </w:r>
      <w:r>
        <w:t xml:space="preserve">of the sample </w:t>
      </w:r>
      <w:r w:rsidR="006242DC">
        <w:t>(</w:t>
      </w:r>
      <w:r w:rsidR="00A7031C">
        <w:t xml:space="preserve">16 </w:t>
      </w:r>
      <w:r w:rsidR="006242DC">
        <w:t xml:space="preserve">respondents) </w:t>
      </w:r>
      <w:r>
        <w:t xml:space="preserve">will </w:t>
      </w:r>
      <w:r w:rsidR="006242DC">
        <w:t xml:space="preserve">be </w:t>
      </w:r>
      <w:r w:rsidR="00A7031C">
        <w:t xml:space="preserve">past year </w:t>
      </w:r>
      <w:r w:rsidR="002D6ABF" w:rsidRPr="002D6ABF">
        <w:t>alcohol users, one</w:t>
      </w:r>
      <w:r w:rsidR="0004269E">
        <w:t xml:space="preserve"> </w:t>
      </w:r>
      <w:r w:rsidR="0036065A">
        <w:t>quarter</w:t>
      </w:r>
      <w:r w:rsidR="0036065A" w:rsidRPr="002D6ABF">
        <w:t xml:space="preserve"> </w:t>
      </w:r>
      <w:r w:rsidR="0004269E">
        <w:t xml:space="preserve">will be </w:t>
      </w:r>
      <w:r w:rsidR="00A7031C">
        <w:t xml:space="preserve">past year </w:t>
      </w:r>
      <w:r w:rsidR="002D6ABF" w:rsidRPr="002D6ABF">
        <w:t xml:space="preserve">marijuana users, and </w:t>
      </w:r>
      <w:r w:rsidR="00A7031C">
        <w:t xml:space="preserve">half </w:t>
      </w:r>
      <w:r w:rsidR="0004269E">
        <w:t xml:space="preserve">will be </w:t>
      </w:r>
      <w:r w:rsidR="00A7031C">
        <w:t xml:space="preserve">past year users of </w:t>
      </w:r>
      <w:r w:rsidR="002D6ABF" w:rsidRPr="002D6ABF">
        <w:t>other drug</w:t>
      </w:r>
      <w:r w:rsidR="0004269E">
        <w:t>s</w:t>
      </w:r>
      <w:r w:rsidR="006242DC">
        <w:t xml:space="preserve"> to </w:t>
      </w:r>
      <w:r>
        <w:t xml:space="preserve">reflect the fact that </w:t>
      </w:r>
      <w:r w:rsidR="006242DC">
        <w:t xml:space="preserve">use of </w:t>
      </w:r>
      <w:r>
        <w:t>alcohol</w:t>
      </w:r>
      <w:r w:rsidR="006242DC">
        <w:t xml:space="preserve"> or</w:t>
      </w:r>
      <w:r>
        <w:t xml:space="preserve"> marijuana </w:t>
      </w:r>
      <w:r w:rsidR="006242DC">
        <w:t xml:space="preserve">is </w:t>
      </w:r>
      <w:r>
        <w:t>more common than other substances. Although only one</w:t>
      </w:r>
      <w:r w:rsidR="0004269E">
        <w:t xml:space="preserve"> </w:t>
      </w:r>
      <w:r w:rsidR="0036065A">
        <w:t xml:space="preserve">half </w:t>
      </w:r>
      <w:r>
        <w:t xml:space="preserve">of the sample will be other drug users, the questions are the same across </w:t>
      </w:r>
      <w:r w:rsidR="00631FFB">
        <w:t xml:space="preserve">the SUD </w:t>
      </w:r>
      <w:r>
        <w:t>modules, except for the withdrawal questions. T</w:t>
      </w:r>
      <w:r w:rsidR="002D6ABF" w:rsidRPr="002D6ABF">
        <w:t>herefore</w:t>
      </w:r>
      <w:r w:rsidR="00A11EC9">
        <w:t>,</w:t>
      </w:r>
      <w:r w:rsidR="002D6ABF" w:rsidRPr="002D6ABF">
        <w:t xml:space="preserve"> the </w:t>
      </w:r>
      <w:r>
        <w:t>specified sample selection</w:t>
      </w:r>
      <w:r w:rsidR="002D6ABF" w:rsidRPr="002D6ABF">
        <w:t xml:space="preserve"> should provide </w:t>
      </w:r>
      <w:r w:rsidR="00DE360F">
        <w:t xml:space="preserve">an </w:t>
      </w:r>
      <w:r w:rsidR="00DE360F" w:rsidRPr="002D6ABF">
        <w:t>adequate</w:t>
      </w:r>
      <w:r w:rsidR="00DE360F">
        <w:t xml:space="preserve"> number of </w:t>
      </w:r>
      <w:r w:rsidR="002D6ABF" w:rsidRPr="002D6ABF">
        <w:t>responses to all questions.</w:t>
      </w:r>
    </w:p>
    <w:p w14:paraId="5F82671D" w14:textId="0B9E88A8" w:rsidR="00EE674A" w:rsidRPr="00CB6F17" w:rsidRDefault="00E028B4" w:rsidP="0004269E">
      <w:pPr>
        <w:pStyle w:val="BodyText"/>
      </w:pPr>
      <w:r w:rsidRPr="00CB6F17">
        <w:t>As explained in Section A.1, t</w:t>
      </w:r>
      <w:r w:rsidR="00C1377D" w:rsidRPr="00CB6F17">
        <w:t>h</w:t>
      </w:r>
      <w:r w:rsidR="00234CEE" w:rsidRPr="00CB6F17">
        <w:t xml:space="preserve">e findings from the cognitive interviews will be used to </w:t>
      </w:r>
      <w:r w:rsidR="005F35E1" w:rsidRPr="00CB6F17">
        <w:t xml:space="preserve">revise the </w:t>
      </w:r>
      <w:r w:rsidR="00234CEE" w:rsidRPr="00CB6F17">
        <w:t>survey q</w:t>
      </w:r>
      <w:r w:rsidR="009B258C" w:rsidRPr="00CB6F17">
        <w:t>uestions that will be included i</w:t>
      </w:r>
      <w:r w:rsidR="00234CEE" w:rsidRPr="00CB6F17">
        <w:t>n</w:t>
      </w:r>
      <w:r w:rsidR="00430CF3" w:rsidRPr="00CB6F17">
        <w:t xml:space="preserve"> a </w:t>
      </w:r>
      <w:r w:rsidR="006242DC" w:rsidRPr="00CB6F17">
        <w:t xml:space="preserve">NSDUH </w:t>
      </w:r>
      <w:r w:rsidR="00CB6F17">
        <w:t>clinical validation</w:t>
      </w:r>
      <w:r w:rsidR="00277559" w:rsidRPr="00CB6F17">
        <w:t>.</w:t>
      </w:r>
      <w:r w:rsidR="00631FFB" w:rsidRPr="00CB6F17">
        <w:t xml:space="preserve"> </w:t>
      </w:r>
    </w:p>
    <w:p w14:paraId="28BAA58B" w14:textId="77777777" w:rsidR="00062ACC" w:rsidRPr="00CC4B45" w:rsidRDefault="00062ACC" w:rsidP="006774F7">
      <w:pPr>
        <w:pStyle w:val="Heading1"/>
        <w:tabs>
          <w:tab w:val="clear" w:pos="0"/>
        </w:tabs>
        <w:ind w:left="630"/>
        <w:rPr>
          <w:rFonts w:ascii="Times New Roman" w:hAnsi="Times New Roman" w:cs="Times New Roman"/>
        </w:rPr>
      </w:pPr>
      <w:r w:rsidRPr="00CC4B45">
        <w:rPr>
          <w:rFonts w:ascii="Times New Roman" w:hAnsi="Times New Roman" w:cs="Times New Roman"/>
        </w:rPr>
        <w:t>3.</w:t>
      </w:r>
      <w:r w:rsidRPr="00CC4B45">
        <w:rPr>
          <w:rFonts w:ascii="Times New Roman" w:hAnsi="Times New Roman" w:cs="Times New Roman"/>
        </w:rPr>
        <w:tab/>
      </w:r>
      <w:r w:rsidRPr="00CC4B45">
        <w:rPr>
          <w:rFonts w:ascii="Times New Roman" w:hAnsi="Times New Roman" w:cs="Times New Roman"/>
          <w:u w:val="single"/>
        </w:rPr>
        <w:t>Use of Information Technology</w:t>
      </w:r>
    </w:p>
    <w:p w14:paraId="718BB673" w14:textId="25FAD042" w:rsidR="00430CF3" w:rsidRDefault="00A0548E" w:rsidP="000B4392">
      <w:pPr>
        <w:pStyle w:val="BodyText"/>
      </w:pPr>
      <w:r w:rsidRPr="00CC4B45">
        <w:t xml:space="preserve">Information technology will be used </w:t>
      </w:r>
      <w:r w:rsidR="00430CF3">
        <w:t xml:space="preserve">in </w:t>
      </w:r>
      <w:r w:rsidR="005D3FD1">
        <w:t xml:space="preserve">two primary </w:t>
      </w:r>
      <w:r w:rsidR="00430CF3">
        <w:t xml:space="preserve">situations: (1) </w:t>
      </w:r>
      <w:r w:rsidR="005D3FD1">
        <w:t>p</w:t>
      </w:r>
      <w:r w:rsidR="00430CF3">
        <w:t xml:space="preserve">articipant screening, </w:t>
      </w:r>
      <w:r w:rsidR="00631FFB">
        <w:t xml:space="preserve">and </w:t>
      </w:r>
      <w:r w:rsidR="00430CF3">
        <w:t>(2)</w:t>
      </w:r>
      <w:r w:rsidR="00FE756B">
        <w:t xml:space="preserve"> </w:t>
      </w:r>
      <w:r w:rsidR="005D3FD1">
        <w:t>participant i</w:t>
      </w:r>
      <w:r w:rsidR="00FE756B">
        <w:t>nterviewing</w:t>
      </w:r>
      <w:r w:rsidR="005D3FD1">
        <w:t>.</w:t>
      </w:r>
    </w:p>
    <w:p w14:paraId="4C35937A" w14:textId="3B59804B" w:rsidR="00FE756B" w:rsidRDefault="00430CF3" w:rsidP="000B4392">
      <w:pPr>
        <w:pStyle w:val="BodyText"/>
      </w:pPr>
      <w:r w:rsidRPr="00FE756B">
        <w:rPr>
          <w:b/>
        </w:rPr>
        <w:t>Screening</w:t>
      </w:r>
      <w:r w:rsidR="00FE756B">
        <w:t xml:space="preserve">. </w:t>
      </w:r>
      <w:r w:rsidR="00EA11C5">
        <w:t>English-speaking a</w:t>
      </w:r>
      <w:r>
        <w:t xml:space="preserve">dult participants will be screened for eligibility using a short questionnaire administered </w:t>
      </w:r>
      <w:r w:rsidR="00C964A4" w:rsidRPr="00CC4B45">
        <w:t>via the web. Potential adolescent participants will be screened over the telephone</w:t>
      </w:r>
      <w:r w:rsidR="0085609C" w:rsidRPr="00CC4B45">
        <w:t xml:space="preserve"> (once parental consent has been received)</w:t>
      </w:r>
      <w:r w:rsidR="00C964A4" w:rsidRPr="00CC4B45">
        <w:t xml:space="preserve">. </w:t>
      </w:r>
      <w:r w:rsidR="00EA11C5">
        <w:t>Spanish-speaking participants will be screened over the telephone or in-person.</w:t>
      </w:r>
    </w:p>
    <w:p w14:paraId="49AAC2A6" w14:textId="4154713D" w:rsidR="00FE756B" w:rsidRDefault="00FE756B" w:rsidP="00631FFB">
      <w:pPr>
        <w:pStyle w:val="BodyText"/>
        <w:rPr>
          <w:rFonts w:asciiTheme="majorBidi" w:hAnsiTheme="majorBidi" w:cstheme="majorBidi"/>
        </w:rPr>
      </w:pPr>
      <w:r>
        <w:t xml:space="preserve">Adult participants who are recruited using online advertisements, such as those placed on </w:t>
      </w:r>
      <w:hyperlink r:id="rId9" w:history="1">
        <w:r w:rsidR="005D3FD1" w:rsidRPr="00631FFB">
          <w:rPr>
            <w:rFonts w:ascii="CG Times" w:hAnsi="CG Times"/>
          </w:rPr>
          <w:t>www.craigslist.com</w:t>
        </w:r>
      </w:hyperlink>
      <w:hyperlink r:id="rId10" w:history="1"/>
      <w:r>
        <w:t xml:space="preserve">, will complete a web screener to determine if they are eligible to participate in the study. The web screener will be programmed using </w:t>
      </w:r>
      <w:r w:rsidR="005D3FD1">
        <w:t xml:space="preserve">a </w:t>
      </w:r>
      <w:r>
        <w:t>web survey platform that uses secure (</w:t>
      </w:r>
      <w:r w:rsidR="00631FFB">
        <w:t xml:space="preserve">i.e., </w:t>
      </w:r>
      <w:r>
        <w:t>https) share links</w:t>
      </w:r>
      <w:r w:rsidR="00631FFB">
        <w:t>,</w:t>
      </w:r>
      <w:r>
        <w:t xml:space="preserve"> is password protected</w:t>
      </w:r>
      <w:r w:rsidR="00D538E8">
        <w:t xml:space="preserve">, </w:t>
      </w:r>
      <w:r w:rsidR="00631FFB">
        <w:t xml:space="preserve">and is </w:t>
      </w:r>
      <w:r>
        <w:t>hosted inside a network</w:t>
      </w:r>
      <w:r w:rsidR="00D538E8">
        <w:t xml:space="preserve"> that is FIPS-Moderate compliant</w:t>
      </w:r>
      <w:r>
        <w:t xml:space="preserve">. Response data will be collected and stored in SQL Server databases that reside inside the FIPS-Moderate security perimeter. Electronic screening data </w:t>
      </w:r>
      <w:r w:rsidR="00D538E8">
        <w:t xml:space="preserve">are </w:t>
      </w:r>
      <w:r>
        <w:t xml:space="preserve">accessible </w:t>
      </w:r>
      <w:r w:rsidR="00746F9E">
        <w:t xml:space="preserve">only </w:t>
      </w:r>
      <w:r>
        <w:t xml:space="preserve">within the FIPS-Moderate </w:t>
      </w:r>
      <w:r w:rsidR="00D538E8">
        <w:t xml:space="preserve">Virtual Desktop Infrastructure (VDI) </w:t>
      </w:r>
      <w:r>
        <w:t xml:space="preserve">environment. </w:t>
      </w:r>
    </w:p>
    <w:p w14:paraId="214D70D3" w14:textId="1768B6A9" w:rsidR="00DE360F" w:rsidRDefault="00DE360F" w:rsidP="00631FFB">
      <w:pPr>
        <w:pStyle w:val="BodyText"/>
      </w:pPr>
      <w:r>
        <w:t>Responses to the p</w:t>
      </w:r>
      <w:r w:rsidR="00FE756B">
        <w:t>hone screening for adolescents</w:t>
      </w:r>
      <w:r w:rsidR="00EA11C5">
        <w:t xml:space="preserve"> and Spanish-</w:t>
      </w:r>
      <w:r w:rsidR="00746F9E">
        <w:t xml:space="preserve">language </w:t>
      </w:r>
      <w:r w:rsidR="00EA11C5">
        <w:t>speakers</w:t>
      </w:r>
      <w:r w:rsidR="00FE756B">
        <w:t xml:space="preserve"> will be </w:t>
      </w:r>
      <w:r>
        <w:t xml:space="preserve">entered into the same </w:t>
      </w:r>
      <w:r w:rsidR="00FE756B">
        <w:t xml:space="preserve">survey platform </w:t>
      </w:r>
      <w:r>
        <w:t>used for the web screener</w:t>
      </w:r>
      <w:r w:rsidR="00795258">
        <w:t xml:space="preserve"> by authorized project staff</w:t>
      </w:r>
      <w:r w:rsidR="001902C2">
        <w:t xml:space="preserve">. </w:t>
      </w:r>
      <w:r w:rsidR="00746F9E">
        <w:t xml:space="preserve">All </w:t>
      </w:r>
      <w:r>
        <w:t>hard</w:t>
      </w:r>
      <w:r w:rsidR="00746F9E">
        <w:t>-</w:t>
      </w:r>
      <w:r>
        <w:t xml:space="preserve">copy screeners completed for in-person screening of Spanish-speaking participants will not include a name and will include </w:t>
      </w:r>
      <w:r w:rsidR="00746F9E">
        <w:t xml:space="preserve">only </w:t>
      </w:r>
      <w:r>
        <w:t>an ID number. They will then be transcribed electronically and secured within the Contractor</w:t>
      </w:r>
      <w:r w:rsidR="001974A4">
        <w:t>’</w:t>
      </w:r>
      <w:r>
        <w:t>s FIPS-Moderate network.</w:t>
      </w:r>
      <w:r w:rsidRPr="00DE360F">
        <w:t xml:space="preserve"> </w:t>
      </w:r>
      <w:r>
        <w:t>Hard</w:t>
      </w:r>
      <w:r w:rsidR="00746F9E">
        <w:t>-</w:t>
      </w:r>
      <w:r>
        <w:t>copies will be destroyed once a digital record has been made.</w:t>
      </w:r>
      <w:r w:rsidR="00746F9E">
        <w:t xml:space="preserve"> </w:t>
      </w:r>
    </w:p>
    <w:p w14:paraId="1DA458EA" w14:textId="394CC1F6" w:rsidR="00FE756B" w:rsidRDefault="00FE756B" w:rsidP="00746F9E">
      <w:pPr>
        <w:pStyle w:val="BodyText"/>
      </w:pPr>
      <w:r>
        <w:t>D</w:t>
      </w:r>
      <w:r w:rsidRPr="009D3114">
        <w:t xml:space="preserve">uring the </w:t>
      </w:r>
      <w:r>
        <w:t>screening</w:t>
      </w:r>
      <w:r w:rsidRPr="009D3114">
        <w:t xml:space="preserve">, </w:t>
      </w:r>
      <w:r>
        <w:t>information will be collected on</w:t>
      </w:r>
      <w:r w:rsidR="00746F9E">
        <w:t xml:space="preserve"> each</w:t>
      </w:r>
      <w:r>
        <w:t xml:space="preserve"> </w:t>
      </w:r>
      <w:r w:rsidR="00A65805">
        <w:t>respondent</w:t>
      </w:r>
      <w:r w:rsidR="00FB0082">
        <w:t>’</w:t>
      </w:r>
      <w:r w:rsidR="00746F9E">
        <w:t>s</w:t>
      </w:r>
      <w:r w:rsidR="00A65805" w:rsidRPr="009D3114">
        <w:t xml:space="preserve"> </w:t>
      </w:r>
      <w:r w:rsidRPr="009D3114">
        <w:t xml:space="preserve">age, </w:t>
      </w:r>
      <w:r>
        <w:t xml:space="preserve">race/ethnicity, education, </w:t>
      </w:r>
      <w:r w:rsidRPr="009D3114">
        <w:t xml:space="preserve">phone number, city of residence, any significant physical limitation </w:t>
      </w:r>
      <w:r w:rsidR="00746F9E">
        <w:t>that could</w:t>
      </w:r>
      <w:r w:rsidR="00746F9E" w:rsidRPr="009D3114">
        <w:t xml:space="preserve"> </w:t>
      </w:r>
      <w:r w:rsidRPr="009D3114">
        <w:t xml:space="preserve">preclude participation, </w:t>
      </w:r>
      <w:r>
        <w:t xml:space="preserve">and past substance use. </w:t>
      </w:r>
      <w:r w:rsidRPr="009D3114">
        <w:t xml:space="preserve">The telephone numbers collected will be used to remind the participants about upcoming appointments </w:t>
      </w:r>
      <w:r>
        <w:t>and</w:t>
      </w:r>
      <w:r w:rsidRPr="009D3114">
        <w:t xml:space="preserve"> to recruit additional participants placed on a </w:t>
      </w:r>
      <w:r w:rsidR="00230CE5">
        <w:t>wait</w:t>
      </w:r>
      <w:r w:rsidRPr="009D3114">
        <w:t xml:space="preserve"> list </w:t>
      </w:r>
      <w:r>
        <w:t>if</w:t>
      </w:r>
      <w:r w:rsidRPr="009D3114">
        <w:t xml:space="preserve"> </w:t>
      </w:r>
      <w:r w:rsidR="00746F9E">
        <w:t xml:space="preserve">some </w:t>
      </w:r>
      <w:r>
        <w:t>of the originally</w:t>
      </w:r>
      <w:r w:rsidR="00746F9E">
        <w:t xml:space="preserve"> </w:t>
      </w:r>
      <w:r>
        <w:t xml:space="preserve">recruited participants are no longer available or </w:t>
      </w:r>
      <w:r w:rsidR="00A65805">
        <w:t>miss an</w:t>
      </w:r>
      <w:r>
        <w:t xml:space="preserve"> appointment.</w:t>
      </w:r>
      <w:r w:rsidR="00746F9E">
        <w:t xml:space="preserve"> </w:t>
      </w:r>
    </w:p>
    <w:p w14:paraId="44F3D3DC" w14:textId="1B02AC1F" w:rsidR="00FE756B" w:rsidRDefault="00FE756B" w:rsidP="00746F9E">
      <w:pPr>
        <w:pStyle w:val="BodyText"/>
      </w:pPr>
      <w:r w:rsidRPr="009D3114">
        <w:t xml:space="preserve">Each </w:t>
      </w:r>
      <w:r>
        <w:t>individual screened</w:t>
      </w:r>
      <w:r w:rsidRPr="009D3114">
        <w:t xml:space="preserve"> will be assigned a </w:t>
      </w:r>
      <w:r>
        <w:t xml:space="preserve">unique </w:t>
      </w:r>
      <w:r w:rsidRPr="009D3114">
        <w:t>case number</w:t>
      </w:r>
      <w:r w:rsidR="00746F9E">
        <w:t>,</w:t>
      </w:r>
      <w:r w:rsidRPr="009D3114">
        <w:t xml:space="preserve"> so </w:t>
      </w:r>
      <w:r>
        <w:t>participants</w:t>
      </w:r>
      <w:r w:rsidR="0038389B">
        <w:t>’</w:t>
      </w:r>
      <w:r w:rsidRPr="009D3114">
        <w:t xml:space="preserve"> name</w:t>
      </w:r>
      <w:r w:rsidR="00746F9E">
        <w:t>s</w:t>
      </w:r>
      <w:r w:rsidRPr="009D3114">
        <w:t xml:space="preserve"> will not be stored with their </w:t>
      </w:r>
      <w:r w:rsidR="00A65805">
        <w:t xml:space="preserve">interview </w:t>
      </w:r>
      <w:r w:rsidRPr="009D3114">
        <w:t>responses.</w:t>
      </w:r>
      <w:r w:rsidR="00746F9E">
        <w:t xml:space="preserve"> </w:t>
      </w:r>
    </w:p>
    <w:p w14:paraId="5807C255" w14:textId="097DD298" w:rsidR="00DE360F" w:rsidRDefault="00DE360F" w:rsidP="00746F9E">
      <w:pPr>
        <w:pStyle w:val="BodyText"/>
      </w:pPr>
      <w:r>
        <w:t>Screening responses stored electronically will be destroyed</w:t>
      </w:r>
      <w:r w:rsidRPr="002743A4">
        <w:t xml:space="preserve"> within </w:t>
      </w:r>
      <w:r w:rsidR="00746F9E">
        <w:t xml:space="preserve">4 </w:t>
      </w:r>
      <w:r w:rsidR="00795258">
        <w:t>weeks</w:t>
      </w:r>
      <w:r w:rsidRPr="002743A4">
        <w:t xml:space="preserve"> after the final </w:t>
      </w:r>
      <w:r w:rsidR="00495305">
        <w:t>memorandum</w:t>
      </w:r>
      <w:r w:rsidR="00495305" w:rsidRPr="002743A4">
        <w:t xml:space="preserve"> </w:t>
      </w:r>
      <w:r w:rsidRPr="002743A4">
        <w:t>with the cognitive interview findings is completed and approved</w:t>
      </w:r>
      <w:r w:rsidR="00096C6E">
        <w:t xml:space="preserve"> by CBHSQ</w:t>
      </w:r>
      <w:r w:rsidRPr="002743A4">
        <w:t>.</w:t>
      </w:r>
      <w:r w:rsidR="00746F9E">
        <w:t xml:space="preserve"> </w:t>
      </w:r>
    </w:p>
    <w:p w14:paraId="3AC1F05A" w14:textId="3577A052" w:rsidR="00A0548E" w:rsidRDefault="00FE756B" w:rsidP="000B4392">
      <w:pPr>
        <w:pStyle w:val="BodyText"/>
      </w:pPr>
      <w:r w:rsidRPr="00FE756B">
        <w:rPr>
          <w:b/>
        </w:rPr>
        <w:t>Interviewing</w:t>
      </w:r>
      <w:r>
        <w:t xml:space="preserve">. </w:t>
      </w:r>
      <w:r w:rsidR="00C964A4" w:rsidRPr="00CC4B45">
        <w:t>Information technology will be used for both adolescents and adults</w:t>
      </w:r>
      <w:r w:rsidR="00A0548E" w:rsidRPr="00CC4B45">
        <w:t xml:space="preserve"> in </w:t>
      </w:r>
      <w:r w:rsidR="00D22936">
        <w:t>administering</w:t>
      </w:r>
      <w:r w:rsidR="00D22936" w:rsidRPr="00CC4B45">
        <w:t xml:space="preserve"> </w:t>
      </w:r>
      <w:r w:rsidR="008212AC" w:rsidRPr="00CC4B45">
        <w:t xml:space="preserve">the </w:t>
      </w:r>
      <w:r w:rsidR="00A0548E" w:rsidRPr="00CC4B45">
        <w:t>cognitive interviews</w:t>
      </w:r>
      <w:r w:rsidR="00C964A4" w:rsidRPr="00CC4B45">
        <w:t xml:space="preserve"> via </w:t>
      </w:r>
      <w:r w:rsidR="004F30A9" w:rsidRPr="00CC4B45">
        <w:t>computer-assisted personal interviewing (CAPI) and audio computer-assisted self-interviewing (ACASI)</w:t>
      </w:r>
      <w:r w:rsidR="005D3FD1">
        <w:t xml:space="preserve">, the same technology used for </w:t>
      </w:r>
      <w:r w:rsidR="00D22936">
        <w:t xml:space="preserve">main study </w:t>
      </w:r>
      <w:r w:rsidR="005D3FD1">
        <w:t>NSDUH interviews</w:t>
      </w:r>
      <w:r w:rsidR="00C964A4" w:rsidRPr="00CC4B45">
        <w:t xml:space="preserve">. </w:t>
      </w:r>
      <w:r w:rsidR="00CC4B45" w:rsidRPr="00CC4B45">
        <w:t xml:space="preserve">Information technology will also be used for audio recording and screen capture, as well as enabling interview streaming to allow </w:t>
      </w:r>
      <w:r w:rsidR="00D22936">
        <w:t>secured, remote</w:t>
      </w:r>
      <w:r w:rsidR="00D22936" w:rsidRPr="00CC4B45">
        <w:t xml:space="preserve"> </w:t>
      </w:r>
      <w:r w:rsidR="00CC4B45" w:rsidRPr="00CC4B45">
        <w:t>observation of interviews</w:t>
      </w:r>
      <w:r w:rsidR="00D22936">
        <w:t xml:space="preserve"> by CBHSQ staff</w:t>
      </w:r>
      <w:r w:rsidR="00CC4B45" w:rsidRPr="00CC4B45">
        <w:t xml:space="preserve">. </w:t>
      </w:r>
    </w:p>
    <w:p w14:paraId="015B3560" w14:textId="55C9506C" w:rsidR="004B1E22" w:rsidRDefault="004B1E22" w:rsidP="000B4392">
      <w:pPr>
        <w:pStyle w:val="BodyText"/>
      </w:pPr>
      <w:r>
        <w:t xml:space="preserve">In all rounds of cognitive interviews, </w:t>
      </w:r>
      <w:r w:rsidRPr="00FE756B">
        <w:t>lightweight, ultra-book laptops</w:t>
      </w:r>
      <w:r w:rsidR="00746F9E" w:rsidRPr="00746F9E">
        <w:t xml:space="preserve"> </w:t>
      </w:r>
      <w:r w:rsidR="00746F9E">
        <w:t>will be used</w:t>
      </w:r>
      <w:r w:rsidRPr="00FE756B">
        <w:t xml:space="preserve">, identical to those used for the </w:t>
      </w:r>
      <w:r w:rsidR="009A1D24" w:rsidRPr="00FE756B">
        <w:t>201</w:t>
      </w:r>
      <w:r w:rsidR="009A1D24">
        <w:t>8</w:t>
      </w:r>
      <w:r w:rsidR="009A1D24" w:rsidRPr="00FE756B">
        <w:t xml:space="preserve"> </w:t>
      </w:r>
      <w:r w:rsidRPr="00FE756B">
        <w:t>NSDUH</w:t>
      </w:r>
      <w:r>
        <w:t xml:space="preserve"> </w:t>
      </w:r>
      <w:r w:rsidR="00D22936">
        <w:t xml:space="preserve">main study </w:t>
      </w:r>
      <w:r w:rsidR="00D66813">
        <w:t>data collection</w:t>
      </w:r>
      <w:r>
        <w:t xml:space="preserve">. The interview will use a combination of CAPI and ACASI. The interview will focus on questions in the revised SUD module. </w:t>
      </w:r>
      <w:r w:rsidR="009C2701">
        <w:t xml:space="preserve">All interviews will be conducted by experienced </w:t>
      </w:r>
      <w:r w:rsidR="00400D5A">
        <w:t xml:space="preserve">survey </w:t>
      </w:r>
      <w:r w:rsidR="009C2701">
        <w:t xml:space="preserve">methodologists with many years of experience with cognitive interviewing. </w:t>
      </w:r>
    </w:p>
    <w:p w14:paraId="7B037709" w14:textId="17C544A1" w:rsidR="00B5098F" w:rsidRDefault="004B1E22" w:rsidP="000B4392">
      <w:pPr>
        <w:pStyle w:val="BodyText"/>
      </w:pPr>
      <w:r>
        <w:t xml:space="preserve">The interview will </w:t>
      </w:r>
      <w:r w:rsidR="00D22936">
        <w:t xml:space="preserve">begin </w:t>
      </w:r>
      <w:r>
        <w:t xml:space="preserve">after the participant has given his or her consent. </w:t>
      </w:r>
      <w:r w:rsidR="00B5098F">
        <w:t xml:space="preserve">The consent procedure includes consent for the interview, as well as consent for audio/screen recording and observation using online streaming. Participants can </w:t>
      </w:r>
      <w:r w:rsidR="00D22936">
        <w:t xml:space="preserve">refuse </w:t>
      </w:r>
      <w:r w:rsidR="00B5098F">
        <w:t>consent for audio/screen recording, and observation</w:t>
      </w:r>
      <w:r w:rsidR="00D22936">
        <w:t xml:space="preserve">, and the interview will proceed without those elements. In such instances, the cognitive interviewer will take handwritten notes. </w:t>
      </w:r>
    </w:p>
    <w:p w14:paraId="638C326D" w14:textId="62194242" w:rsidR="00B5098F" w:rsidRDefault="00B5098F" w:rsidP="000B4392">
      <w:pPr>
        <w:pStyle w:val="BodyText"/>
      </w:pPr>
      <w:r>
        <w:t>If the participant consents to recording, a</w:t>
      </w:r>
      <w:r w:rsidRPr="00B5098F">
        <w:t>udio/screen recordings of the participant</w:t>
      </w:r>
      <w:r w:rsidR="0038389B">
        <w:t>’</w:t>
      </w:r>
      <w:r w:rsidRPr="00B5098F">
        <w:t xml:space="preserve">s ACASI interview experience will be created on the encrypted project laptop using audio/screen capture software </w:t>
      </w:r>
      <w:r w:rsidR="00876FDE">
        <w:t>such as</w:t>
      </w:r>
      <w:r w:rsidRPr="00B5098F">
        <w:t xml:space="preserve"> Camtasia</w:t>
      </w:r>
      <w:r w:rsidR="003F7F50" w:rsidRPr="003F7F50">
        <w:rPr>
          <w:vertAlign w:val="superscript"/>
        </w:rPr>
        <w:t>®</w:t>
      </w:r>
      <w:r w:rsidRPr="00B5098F">
        <w:t xml:space="preserve"> or a comparable product. </w:t>
      </w:r>
      <w:r w:rsidR="00EA11C5">
        <w:t xml:space="preserve">It will include </w:t>
      </w:r>
      <w:r w:rsidR="00D22936">
        <w:t xml:space="preserve">only </w:t>
      </w:r>
      <w:r w:rsidR="00EA11C5">
        <w:t>a</w:t>
      </w:r>
      <w:r w:rsidRPr="00B5098F">
        <w:t xml:space="preserve"> </w:t>
      </w:r>
      <w:r w:rsidR="00EA11C5">
        <w:t xml:space="preserve">recording of </w:t>
      </w:r>
      <w:r w:rsidRPr="00B5098F">
        <w:t>what the respondent saw on the laptop display, including the respondent</w:t>
      </w:r>
      <w:r w:rsidR="0038389B">
        <w:t>’</w:t>
      </w:r>
      <w:r w:rsidRPr="00B5098F">
        <w:t>s interaction with the ACASI instrument</w:t>
      </w:r>
      <w:r w:rsidR="00EA11C5">
        <w:t xml:space="preserve"> (mouse movements and clicks)</w:t>
      </w:r>
      <w:r w:rsidRPr="00B5098F">
        <w:t xml:space="preserve">. The audio component of the recordings will include audio generated by the ACASI instrument, as well as any audible interaction between the respondent and the cognitive interviewer. The audio and screen capture recordings will not contain any information that identifies a respondent. The recorded files will be identified by a unique participant ID number. Data structures linking the recording IDs to participants will be stored in </w:t>
      </w:r>
      <w:r w:rsidR="00D22936">
        <w:t>a</w:t>
      </w:r>
      <w:r w:rsidR="00D22936" w:rsidRPr="00B5098F">
        <w:t xml:space="preserve"> </w:t>
      </w:r>
      <w:r w:rsidRPr="00B5098F">
        <w:t xml:space="preserve">FIPS-Moderate network. Recordings will be destroyed within </w:t>
      </w:r>
      <w:r w:rsidR="00876FDE">
        <w:t xml:space="preserve">4 </w:t>
      </w:r>
      <w:r w:rsidR="00FA228B">
        <w:t>weeks</w:t>
      </w:r>
      <w:r w:rsidRPr="00B5098F">
        <w:t xml:space="preserve"> after the final </w:t>
      </w:r>
      <w:r w:rsidR="00495305" w:rsidRPr="00495305">
        <w:t xml:space="preserve">memorandum </w:t>
      </w:r>
      <w:r w:rsidRPr="00B5098F">
        <w:t>with the cognitive interview findings is completed and approved</w:t>
      </w:r>
      <w:r w:rsidR="00096C6E">
        <w:t xml:space="preserve"> by CBHSQ</w:t>
      </w:r>
      <w:r w:rsidRPr="00B5098F">
        <w:t>.</w:t>
      </w:r>
      <w:r w:rsidR="00876FDE">
        <w:t xml:space="preserve"> </w:t>
      </w:r>
    </w:p>
    <w:p w14:paraId="5419D85F" w14:textId="4494FCE0" w:rsidR="00B5098F" w:rsidRDefault="005834FE" w:rsidP="000B4392">
      <w:pPr>
        <w:pStyle w:val="BodyText"/>
      </w:pPr>
      <w:r>
        <w:t>If consent is provided for observation, and there are staff observing remotely</w:t>
      </w:r>
      <w:r w:rsidR="00D66813">
        <w:t>,</w:t>
      </w:r>
      <w:r>
        <w:t xml:space="preserve"> then</w:t>
      </w:r>
      <w:r w:rsidRPr="005834FE">
        <w:t xml:space="preserve"> remote</w:t>
      </w:r>
      <w:r w:rsidR="00876FDE">
        <w:t xml:space="preserve"> </w:t>
      </w:r>
      <w:r w:rsidRPr="005834FE">
        <w:t>observation</w:t>
      </w:r>
      <w:r>
        <w:t xml:space="preserve"> (via a program </w:t>
      </w:r>
      <w:r w:rsidR="00876FDE">
        <w:t xml:space="preserve">such as Cisco </w:t>
      </w:r>
      <w:r>
        <w:t>WebEx</w:t>
      </w:r>
      <w:r w:rsidR="00951B1D">
        <w:t>™</w:t>
      </w:r>
      <w:r>
        <w:t>)</w:t>
      </w:r>
      <w:r w:rsidRPr="005834FE">
        <w:t xml:space="preserve"> will be viewable </w:t>
      </w:r>
      <w:r w:rsidR="00951B1D" w:rsidRPr="005834FE">
        <w:t xml:space="preserve">only </w:t>
      </w:r>
      <w:r w:rsidRPr="005834FE">
        <w:t xml:space="preserve">through a password-protected link. </w:t>
      </w:r>
      <w:r w:rsidR="00176678">
        <w:t>B</w:t>
      </w:r>
      <w:r w:rsidR="00176678" w:rsidRPr="00EA11C5">
        <w:t xml:space="preserve">roadband </w:t>
      </w:r>
      <w:r w:rsidR="00951B1D">
        <w:t>I</w:t>
      </w:r>
      <w:r w:rsidR="00176678">
        <w:t xml:space="preserve">nternet </w:t>
      </w:r>
      <w:r w:rsidR="00176678" w:rsidRPr="00EA11C5">
        <w:t xml:space="preserve">cards will be used to create wireless </w:t>
      </w:r>
      <w:r w:rsidR="00951B1D">
        <w:t>I</w:t>
      </w:r>
      <w:r w:rsidR="00176678" w:rsidRPr="00EA11C5">
        <w:t xml:space="preserve">nternet hotspots in </w:t>
      </w:r>
      <w:r w:rsidR="00176678">
        <w:t xml:space="preserve">all </w:t>
      </w:r>
      <w:r w:rsidR="00176678" w:rsidRPr="00EA11C5">
        <w:t xml:space="preserve">interview locations outside </w:t>
      </w:r>
      <w:r w:rsidR="00176678">
        <w:t>the</w:t>
      </w:r>
      <w:r w:rsidR="00176678" w:rsidRPr="00EA11C5">
        <w:t xml:space="preserve"> </w:t>
      </w:r>
      <w:r w:rsidR="00176678">
        <w:t xml:space="preserve">secured </w:t>
      </w:r>
      <w:r w:rsidR="00176678" w:rsidRPr="00EA11C5">
        <w:t>network</w:t>
      </w:r>
      <w:r w:rsidR="00176678">
        <w:t xml:space="preserve"> at the Contractor</w:t>
      </w:r>
      <w:r w:rsidR="0038389B">
        <w:t>’</w:t>
      </w:r>
      <w:r w:rsidR="00176678">
        <w:t>s facilities</w:t>
      </w:r>
      <w:r w:rsidR="00176678" w:rsidRPr="00EA11C5">
        <w:t xml:space="preserve">. </w:t>
      </w:r>
      <w:r w:rsidR="00176678">
        <w:t>The use of these</w:t>
      </w:r>
      <w:r w:rsidR="00176678" w:rsidRPr="00EA11C5">
        <w:t xml:space="preserve"> broadband cards will enhance security of the interviews by limiting access to the wireless network to only authorized </w:t>
      </w:r>
      <w:r w:rsidR="00176678">
        <w:t>project</w:t>
      </w:r>
      <w:r w:rsidR="00176678" w:rsidRPr="00EA11C5">
        <w:t xml:space="preserve"> staff</w:t>
      </w:r>
      <w:r w:rsidR="00176678" w:rsidRPr="005834FE">
        <w:t>.</w:t>
      </w:r>
      <w:r w:rsidR="0031388A">
        <w:t xml:space="preserve"> </w:t>
      </w:r>
      <w:r w:rsidRPr="005834FE">
        <w:t>Observing the interview includes listening to the cognitive interviewer/respondent interaction and watching a screen</w:t>
      </w:r>
      <w:r w:rsidR="00951B1D">
        <w:t xml:space="preserve"> </w:t>
      </w:r>
      <w:r w:rsidRPr="005834FE">
        <w:t xml:space="preserve">sharing of </w:t>
      </w:r>
      <w:r w:rsidR="00D22936">
        <w:t xml:space="preserve">only </w:t>
      </w:r>
      <w:r w:rsidRPr="005834FE">
        <w:t>what is displayed on the participant</w:t>
      </w:r>
      <w:r w:rsidR="0038389B">
        <w:t>’</w:t>
      </w:r>
      <w:r w:rsidRPr="005834FE">
        <w:t>s screen. It will not include any visual of the participant</w:t>
      </w:r>
      <w:r w:rsidR="0038389B">
        <w:t>’</w:t>
      </w:r>
      <w:r w:rsidRPr="005834FE">
        <w:t xml:space="preserve">s </w:t>
      </w:r>
      <w:r w:rsidR="00EA11C5">
        <w:t>face or body</w:t>
      </w:r>
      <w:r w:rsidR="00D22936">
        <w:t xml:space="preserve"> or images of the room where the interview is taking place</w:t>
      </w:r>
      <w:r w:rsidRPr="005834FE">
        <w:t xml:space="preserve">. </w:t>
      </w:r>
    </w:p>
    <w:p w14:paraId="231B5D7F" w14:textId="06E49E86" w:rsidR="004B1E22" w:rsidRDefault="004B1E22" w:rsidP="000B4392">
      <w:pPr>
        <w:pStyle w:val="BodyText"/>
      </w:pPr>
      <w:r>
        <w:t xml:space="preserve">The interview will begin with the interviewer asking the participant for demographic information such as age (to determine how the interview program should route the participant through questions in the interview). After the CAPI portion of the interview, the interviewer will show each respondent how to navigate through the interview program. Participants will then complete a tutorial </w:t>
      </w:r>
      <w:r w:rsidR="00102F0A">
        <w:t>to learn</w:t>
      </w:r>
      <w:r>
        <w:t xml:space="preserve"> how to </w:t>
      </w:r>
      <w:r w:rsidR="00102F0A">
        <w:t xml:space="preserve">use </w:t>
      </w:r>
      <w:r>
        <w:t>the ACASI portion of the survey.</w:t>
      </w:r>
      <w:r w:rsidR="0031388A">
        <w:t xml:space="preserve"> Only one new ACASI tutorial question was added to this module, which explains how participants should answer grid-style survey questions.</w:t>
      </w:r>
      <w:r w:rsidR="00951B1D">
        <w:t xml:space="preserve"> </w:t>
      </w:r>
    </w:p>
    <w:p w14:paraId="12FA1502" w14:textId="0FFE61DA" w:rsidR="005834FE" w:rsidRDefault="004B1E22" w:rsidP="000B4392">
      <w:pPr>
        <w:pStyle w:val="BodyText"/>
      </w:pPr>
      <w:r>
        <w:t xml:space="preserve">Following the tutorial, participants will complete </w:t>
      </w:r>
      <w:r w:rsidRPr="009A1D24">
        <w:t xml:space="preserve">an abridged version of the </w:t>
      </w:r>
      <w:r w:rsidR="009A1D24" w:rsidRPr="009A1D24">
        <w:t xml:space="preserve">2018 </w:t>
      </w:r>
      <w:r w:rsidRPr="009A1D24">
        <w:t xml:space="preserve">NSDUH </w:t>
      </w:r>
      <w:r w:rsidR="00102F0A">
        <w:t xml:space="preserve">main study </w:t>
      </w:r>
      <w:r w:rsidRPr="009A1D24">
        <w:t xml:space="preserve">core drug screening modules for alcohol, marijuana, cocaine, heroin, and methamphetamines, as well as medical </w:t>
      </w:r>
      <w:r w:rsidR="00951B1D">
        <w:t xml:space="preserve">use </w:t>
      </w:r>
      <w:r w:rsidRPr="009A1D24">
        <w:t xml:space="preserve">and </w:t>
      </w:r>
      <w:r w:rsidR="00951B1D">
        <w:t>misuse</w:t>
      </w:r>
      <w:r w:rsidRPr="009A1D24">
        <w:t xml:space="preserve"> of prescription drugs. These modules will include the same questions </w:t>
      </w:r>
      <w:r w:rsidR="0031388A">
        <w:t xml:space="preserve">used </w:t>
      </w:r>
      <w:r w:rsidRPr="009A1D24">
        <w:t xml:space="preserve">in the </w:t>
      </w:r>
      <w:r w:rsidR="009A1D24" w:rsidRPr="009A1D24">
        <w:t xml:space="preserve">2018 </w:t>
      </w:r>
      <w:r w:rsidRPr="009A1D24">
        <w:t>NSDUH, ex</w:t>
      </w:r>
      <w:r>
        <w:t xml:space="preserve">cept </w:t>
      </w:r>
      <w:r w:rsidR="00D66813">
        <w:t xml:space="preserve">that </w:t>
      </w:r>
      <w:r>
        <w:t>questions not necessary for cognitive testing (</w:t>
      </w:r>
      <w:r w:rsidR="00102F0A">
        <w:t xml:space="preserve">such as </w:t>
      </w:r>
      <w:r>
        <w:t xml:space="preserve">age at first use) </w:t>
      </w:r>
      <w:r w:rsidR="00D66813">
        <w:t xml:space="preserve">will </w:t>
      </w:r>
      <w:r>
        <w:t>be removed. No new questions w</w:t>
      </w:r>
      <w:r w:rsidR="00D66813">
        <w:t>ill b</w:t>
      </w:r>
      <w:r>
        <w:t xml:space="preserve">e added to these modules for cognitive testing. Answers that participants give to questions about use of substances will determine whether they are asked more detailed questions about substance dependence and withdrawal. </w:t>
      </w:r>
    </w:p>
    <w:p w14:paraId="294D2D3F" w14:textId="74038F19" w:rsidR="004B1E22" w:rsidRDefault="004B1E22" w:rsidP="000B4392">
      <w:pPr>
        <w:pStyle w:val="BodyText"/>
      </w:pPr>
      <w:r>
        <w:t xml:space="preserve">For all </w:t>
      </w:r>
      <w:r w:rsidR="009C2701">
        <w:t xml:space="preserve">three </w:t>
      </w:r>
      <w:r>
        <w:t>rounds</w:t>
      </w:r>
      <w:r w:rsidR="009C2701">
        <w:t xml:space="preserve"> of interviews</w:t>
      </w:r>
      <w:r>
        <w:t>, participants will complete the core drug screening modules via ACASI. For the SUD module, participants will be given the option of having questions played over the computer</w:t>
      </w:r>
      <w:r w:rsidR="0038389B">
        <w:t>’</w:t>
      </w:r>
      <w:r>
        <w:t xml:space="preserve">s speakers or turning off the sound and reading the questions aloud. These procedures are required so the interviewer can </w:t>
      </w:r>
      <w:r w:rsidR="009C2701">
        <w:t xml:space="preserve">ask </w:t>
      </w:r>
      <w:r>
        <w:t xml:space="preserve">the participant </w:t>
      </w:r>
      <w:r w:rsidR="009C2701">
        <w:t xml:space="preserve">cognitive interview probes </w:t>
      </w:r>
      <w:r>
        <w:t xml:space="preserve">after certain questions. Providing participants the option of hearing the questions or reading them allows the cognitive interview process to more closely mimic an actual </w:t>
      </w:r>
      <w:r w:rsidR="00D66813">
        <w:t xml:space="preserve">NSDUH </w:t>
      </w:r>
      <w:r>
        <w:t xml:space="preserve">interview where participants can turn down the volume and read the questions if desired. </w:t>
      </w:r>
    </w:p>
    <w:p w14:paraId="73FD97F5" w14:textId="4AF304E6" w:rsidR="00CC4B45" w:rsidRPr="005834FE" w:rsidRDefault="004B1E22" w:rsidP="005834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color w:val="000000"/>
        </w:rPr>
      </w:pPr>
      <w:r w:rsidRPr="009D3114">
        <w:rPr>
          <w:rFonts w:ascii="Times New Roman" w:hAnsi="Times New Roman"/>
          <w:color w:val="000000"/>
        </w:rPr>
        <w:t xml:space="preserve">Cognitive interviewers </w:t>
      </w:r>
      <w:r>
        <w:rPr>
          <w:rFonts w:ascii="Times New Roman" w:hAnsi="Times New Roman"/>
          <w:color w:val="000000"/>
        </w:rPr>
        <w:t>may</w:t>
      </w:r>
      <w:r w:rsidRPr="009D3114">
        <w:rPr>
          <w:rFonts w:ascii="Times New Roman" w:hAnsi="Times New Roman"/>
          <w:color w:val="000000"/>
        </w:rPr>
        <w:t xml:space="preserve"> take notes electronically on their </w:t>
      </w:r>
      <w:r>
        <w:rPr>
          <w:rFonts w:ascii="Times New Roman" w:hAnsi="Times New Roman"/>
          <w:color w:val="000000"/>
        </w:rPr>
        <w:t>laptops, which are also secured with Check</w:t>
      </w:r>
      <w:r w:rsidR="00951B1D">
        <w:rPr>
          <w:rFonts w:ascii="Times New Roman" w:hAnsi="Times New Roman"/>
          <w:color w:val="000000"/>
        </w:rPr>
        <w:t xml:space="preserve"> P</w:t>
      </w:r>
      <w:r>
        <w:rPr>
          <w:rFonts w:ascii="Times New Roman" w:hAnsi="Times New Roman"/>
          <w:color w:val="000000"/>
        </w:rPr>
        <w:t>oint Endpoint disk encryption software</w:t>
      </w:r>
      <w:r w:rsidRPr="009D3114">
        <w:rPr>
          <w:rFonts w:ascii="Times New Roman" w:hAnsi="Times New Roman"/>
          <w:color w:val="000000"/>
        </w:rPr>
        <w:t xml:space="preserve">. Thus, </w:t>
      </w:r>
      <w:r>
        <w:rPr>
          <w:rFonts w:ascii="Times New Roman" w:hAnsi="Times New Roman"/>
          <w:color w:val="000000"/>
        </w:rPr>
        <w:t xml:space="preserve">the </w:t>
      </w:r>
      <w:r w:rsidRPr="009D3114">
        <w:rPr>
          <w:rFonts w:ascii="Times New Roman" w:hAnsi="Times New Roman"/>
          <w:color w:val="000000"/>
        </w:rPr>
        <w:t xml:space="preserve">data on the laptops will be encrypted. </w:t>
      </w:r>
      <w:r>
        <w:rPr>
          <w:rFonts w:ascii="Times New Roman" w:hAnsi="Times New Roman"/>
          <w:color w:val="000000"/>
        </w:rPr>
        <w:t>Any hard</w:t>
      </w:r>
      <w:r w:rsidR="00495305">
        <w:rPr>
          <w:rFonts w:ascii="Times New Roman" w:hAnsi="Times New Roman"/>
          <w:color w:val="000000"/>
        </w:rPr>
        <w:t>-</w:t>
      </w:r>
      <w:r>
        <w:rPr>
          <w:rFonts w:ascii="Times New Roman" w:hAnsi="Times New Roman"/>
          <w:color w:val="000000"/>
        </w:rPr>
        <w:t>copy notes that are then transcribed electronically will be stored only on interviewers</w:t>
      </w:r>
      <w:r w:rsidR="0038389B">
        <w:rPr>
          <w:rFonts w:ascii="Times New Roman" w:hAnsi="Times New Roman"/>
          <w:color w:val="000000"/>
        </w:rPr>
        <w:t>’</w:t>
      </w:r>
      <w:r>
        <w:rPr>
          <w:rFonts w:ascii="Times New Roman" w:hAnsi="Times New Roman"/>
          <w:color w:val="000000"/>
        </w:rPr>
        <w:t xml:space="preserve"> laptops. Interviewers will use a unique case number rather than the participant</w:t>
      </w:r>
      <w:r w:rsidR="0038389B">
        <w:rPr>
          <w:rFonts w:ascii="Times New Roman" w:hAnsi="Times New Roman"/>
          <w:color w:val="000000"/>
        </w:rPr>
        <w:t>’</w:t>
      </w:r>
      <w:r>
        <w:rPr>
          <w:rFonts w:ascii="Times New Roman" w:hAnsi="Times New Roman"/>
          <w:color w:val="000000"/>
        </w:rPr>
        <w:t xml:space="preserve">s name on all interview notes. </w:t>
      </w:r>
      <w:r w:rsidRPr="009D3114">
        <w:rPr>
          <w:rFonts w:ascii="Times New Roman" w:hAnsi="Times New Roman"/>
          <w:color w:val="000000"/>
        </w:rPr>
        <w:t xml:space="preserve">Other electronic files containing </w:t>
      </w:r>
      <w:r>
        <w:rPr>
          <w:rFonts w:ascii="Times New Roman" w:hAnsi="Times New Roman"/>
          <w:color w:val="000000"/>
        </w:rPr>
        <w:t xml:space="preserve">personal </w:t>
      </w:r>
      <w:r w:rsidRPr="009D3114">
        <w:rPr>
          <w:rFonts w:ascii="Times New Roman" w:hAnsi="Times New Roman"/>
          <w:color w:val="000000"/>
        </w:rPr>
        <w:t xml:space="preserve">information such as telephone numbers will be password protected, with the password set to expire within </w:t>
      </w:r>
      <w:r w:rsidR="00495305">
        <w:rPr>
          <w:rFonts w:ascii="Times New Roman" w:hAnsi="Times New Roman"/>
          <w:color w:val="000000"/>
        </w:rPr>
        <w:t>4</w:t>
      </w:r>
      <w:r w:rsidR="00495305" w:rsidRPr="009D3114">
        <w:rPr>
          <w:rFonts w:ascii="Times New Roman" w:hAnsi="Times New Roman"/>
          <w:color w:val="000000"/>
        </w:rPr>
        <w:t xml:space="preserve"> </w:t>
      </w:r>
      <w:r w:rsidRPr="009D3114">
        <w:rPr>
          <w:rFonts w:ascii="Times New Roman" w:hAnsi="Times New Roman"/>
          <w:color w:val="000000"/>
        </w:rPr>
        <w:t xml:space="preserve">weeks after </w:t>
      </w:r>
      <w:r>
        <w:rPr>
          <w:rFonts w:ascii="Times New Roman" w:hAnsi="Times New Roman"/>
          <w:color w:val="000000"/>
        </w:rPr>
        <w:t>the final memo</w:t>
      </w:r>
      <w:r w:rsidR="00495305">
        <w:rPr>
          <w:rFonts w:ascii="Times New Roman" w:hAnsi="Times New Roman"/>
          <w:color w:val="000000"/>
        </w:rPr>
        <w:t>randum</w:t>
      </w:r>
      <w:r w:rsidRPr="009D3114">
        <w:rPr>
          <w:rFonts w:ascii="Times New Roman" w:hAnsi="Times New Roman"/>
          <w:color w:val="000000"/>
        </w:rPr>
        <w:t xml:space="preserve"> </w:t>
      </w:r>
      <w:r>
        <w:rPr>
          <w:rFonts w:ascii="Times New Roman" w:hAnsi="Times New Roman"/>
          <w:color w:val="000000"/>
        </w:rPr>
        <w:t xml:space="preserve">with the cognitive interview findings </w:t>
      </w:r>
      <w:r w:rsidRPr="009D3114">
        <w:rPr>
          <w:rFonts w:ascii="Times New Roman" w:hAnsi="Times New Roman"/>
          <w:color w:val="000000"/>
        </w:rPr>
        <w:t>is completed</w:t>
      </w:r>
      <w:r>
        <w:rPr>
          <w:rFonts w:ascii="Times New Roman" w:hAnsi="Times New Roman"/>
          <w:color w:val="000000"/>
        </w:rPr>
        <w:t xml:space="preserve"> and approved by CBHSQ</w:t>
      </w:r>
      <w:r w:rsidRPr="009D3114">
        <w:rPr>
          <w:rFonts w:ascii="Times New Roman" w:hAnsi="Times New Roman"/>
          <w:color w:val="000000"/>
        </w:rPr>
        <w:t xml:space="preserve">. </w:t>
      </w:r>
      <w:r w:rsidR="00495305">
        <w:rPr>
          <w:rFonts w:ascii="Times New Roman" w:hAnsi="Times New Roman"/>
          <w:color w:val="000000"/>
        </w:rPr>
        <w:t>T</w:t>
      </w:r>
      <w:r w:rsidRPr="009D3114">
        <w:rPr>
          <w:rFonts w:ascii="Times New Roman" w:hAnsi="Times New Roman"/>
          <w:color w:val="000000"/>
        </w:rPr>
        <w:t>he electronic files and hard</w:t>
      </w:r>
      <w:r w:rsidR="00495305">
        <w:rPr>
          <w:rFonts w:ascii="Times New Roman" w:hAnsi="Times New Roman"/>
          <w:color w:val="000000"/>
        </w:rPr>
        <w:t>-</w:t>
      </w:r>
      <w:r w:rsidRPr="009D3114">
        <w:rPr>
          <w:rFonts w:ascii="Times New Roman" w:hAnsi="Times New Roman"/>
          <w:color w:val="000000"/>
        </w:rPr>
        <w:t>copies will be destroyed at that time.</w:t>
      </w:r>
      <w:r w:rsidR="00495305">
        <w:rPr>
          <w:rFonts w:ascii="Times New Roman" w:hAnsi="Times New Roman"/>
          <w:color w:val="000000"/>
        </w:rPr>
        <w:t xml:space="preserve"> </w:t>
      </w:r>
    </w:p>
    <w:p w14:paraId="4E671C3E"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4.</w:t>
      </w:r>
      <w:r w:rsidRPr="00AE7F7D">
        <w:rPr>
          <w:rFonts w:ascii="Times New Roman" w:hAnsi="Times New Roman" w:cs="Times New Roman"/>
        </w:rPr>
        <w:tab/>
      </w:r>
      <w:r w:rsidRPr="00AE7F7D">
        <w:rPr>
          <w:rFonts w:ascii="Times New Roman" w:hAnsi="Times New Roman" w:cs="Times New Roman"/>
          <w:u w:val="single"/>
        </w:rPr>
        <w:t>Efforts to Identify Duplication</w:t>
      </w:r>
    </w:p>
    <w:p w14:paraId="64B346C5" w14:textId="2880263F" w:rsidR="00C34A09" w:rsidRPr="00AE7F7D" w:rsidRDefault="00702CC8" w:rsidP="000B4392">
      <w:pPr>
        <w:pStyle w:val="BodyText"/>
      </w:pPr>
      <w:r w:rsidRPr="00AE7F7D">
        <w:t xml:space="preserve">CBHSQ is in contact with all major </w:t>
      </w:r>
      <w:r w:rsidR="009C2701">
        <w:t>f</w:t>
      </w:r>
      <w:r w:rsidR="009C2701" w:rsidRPr="00AE7F7D">
        <w:t xml:space="preserve">ederal </w:t>
      </w:r>
      <w:r w:rsidRPr="00AE7F7D">
        <w:t>health survey managers and is aware of no other efforts to assess how potential respondents may react to changes made to the NSDUH questionnaire</w:t>
      </w:r>
      <w:r w:rsidR="005647C2" w:rsidRPr="00AE7F7D">
        <w:t xml:space="preserve"> revisions</w:t>
      </w:r>
      <w:r w:rsidR="00D66813">
        <w:t xml:space="preserve"> to the SUD modules</w:t>
      </w:r>
      <w:r w:rsidRPr="00AE7F7D">
        <w:t>. To date, no duplication of effort has been identified</w:t>
      </w:r>
      <w:r w:rsidR="00A932F2" w:rsidRPr="00AE7F7D">
        <w:t>.</w:t>
      </w:r>
      <w:r w:rsidR="00495305">
        <w:t xml:space="preserve"> </w:t>
      </w:r>
    </w:p>
    <w:p w14:paraId="4CAEE203"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5.</w:t>
      </w:r>
      <w:r w:rsidRPr="00AE7F7D">
        <w:rPr>
          <w:rFonts w:ascii="Times New Roman" w:hAnsi="Times New Roman" w:cs="Times New Roman"/>
        </w:rPr>
        <w:tab/>
      </w:r>
      <w:r w:rsidRPr="00AE7F7D">
        <w:rPr>
          <w:rFonts w:ascii="Times New Roman" w:hAnsi="Times New Roman" w:cs="Times New Roman"/>
          <w:u w:val="single"/>
        </w:rPr>
        <w:t>Involvement of Small Entities</w:t>
      </w:r>
    </w:p>
    <w:p w14:paraId="6C215CE3" w14:textId="77777777" w:rsidR="00062ACC" w:rsidRPr="00AE7F7D" w:rsidRDefault="00062ACC" w:rsidP="000B4392">
      <w:pPr>
        <w:pStyle w:val="BodyText"/>
      </w:pPr>
      <w:r w:rsidRPr="00AE7F7D">
        <w:t xml:space="preserve">This </w:t>
      </w:r>
      <w:r w:rsidR="00957517" w:rsidRPr="00AE7F7D">
        <w:t>survey</w:t>
      </w:r>
      <w:r w:rsidRPr="00AE7F7D">
        <w:t xml:space="preserve"> does not involve small businesses or other such entities.</w:t>
      </w:r>
      <w:r w:rsidR="00515597" w:rsidRPr="00AE7F7D">
        <w:t xml:space="preserve"> </w:t>
      </w:r>
    </w:p>
    <w:p w14:paraId="56F55B76"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6.</w:t>
      </w:r>
      <w:r w:rsidRPr="00AE7F7D">
        <w:rPr>
          <w:rFonts w:ascii="Times New Roman" w:hAnsi="Times New Roman" w:cs="Times New Roman"/>
        </w:rPr>
        <w:tab/>
      </w:r>
      <w:r w:rsidRPr="00AE7F7D">
        <w:rPr>
          <w:rFonts w:ascii="Times New Roman" w:hAnsi="Times New Roman" w:cs="Times New Roman"/>
          <w:u w:val="single"/>
        </w:rPr>
        <w:t xml:space="preserve">Consequences If Information </w:t>
      </w:r>
      <w:r w:rsidR="00DE5D98" w:rsidRPr="00AE7F7D">
        <w:rPr>
          <w:rFonts w:ascii="Times New Roman" w:hAnsi="Times New Roman" w:cs="Times New Roman"/>
          <w:u w:val="single"/>
        </w:rPr>
        <w:t xml:space="preserve">Is </w:t>
      </w:r>
      <w:r w:rsidRPr="00AE7F7D">
        <w:rPr>
          <w:rFonts w:ascii="Times New Roman" w:hAnsi="Times New Roman" w:cs="Times New Roman"/>
          <w:u w:val="single"/>
        </w:rPr>
        <w:t>Collected Less Frequently</w:t>
      </w:r>
    </w:p>
    <w:p w14:paraId="1DC2A665" w14:textId="49203843" w:rsidR="00A932F2" w:rsidRPr="00CB6F17" w:rsidRDefault="00CC4B45" w:rsidP="000B4392">
      <w:pPr>
        <w:pStyle w:val="BodyText"/>
      </w:pPr>
      <w:r w:rsidRPr="00CB6F17">
        <w:t xml:space="preserve">This data collection is designed to revise questions prior to their inclusion in </w:t>
      </w:r>
      <w:r w:rsidR="00975D35" w:rsidRPr="00CB6F17">
        <w:t xml:space="preserve">the </w:t>
      </w:r>
      <w:r w:rsidR="009C2701" w:rsidRPr="00CB6F17">
        <w:t>NSDUH</w:t>
      </w:r>
      <w:r w:rsidR="00975D35" w:rsidRPr="00CB6F17">
        <w:t>.</w:t>
      </w:r>
      <w:r w:rsidR="009C2701" w:rsidRPr="00CB6F17">
        <w:t xml:space="preserve"> </w:t>
      </w:r>
      <w:r w:rsidRPr="00CB6F17">
        <w:t xml:space="preserve"> </w:t>
      </w:r>
      <w:r w:rsidR="00A932F2" w:rsidRPr="00CB6F17">
        <w:t xml:space="preserve">This project is a onetime collection and will not be repeated. </w:t>
      </w:r>
    </w:p>
    <w:p w14:paraId="7E1C01E0" w14:textId="7B485C91" w:rsidR="00062ACC" w:rsidRPr="00AE7F7D" w:rsidRDefault="00062ACC" w:rsidP="006774F7">
      <w:pPr>
        <w:pStyle w:val="Heading1"/>
        <w:tabs>
          <w:tab w:val="clear" w:pos="0"/>
        </w:tabs>
        <w:ind w:left="630"/>
        <w:rPr>
          <w:rFonts w:ascii="Times New Roman" w:hAnsi="Times New Roman" w:cs="Times New Roman"/>
        </w:rPr>
      </w:pPr>
      <w:r w:rsidRPr="00CB6F17">
        <w:rPr>
          <w:rFonts w:ascii="Times New Roman" w:hAnsi="Times New Roman" w:cs="Times New Roman"/>
        </w:rPr>
        <w:t>7.</w:t>
      </w:r>
      <w:r w:rsidRPr="00CB6F17">
        <w:rPr>
          <w:rFonts w:ascii="Times New Roman" w:hAnsi="Times New Roman" w:cs="Times New Roman"/>
        </w:rPr>
        <w:tab/>
      </w:r>
      <w:r w:rsidRPr="00CB6F17">
        <w:rPr>
          <w:rFonts w:ascii="Times New Roman" w:hAnsi="Times New Roman" w:cs="Times New Roman"/>
          <w:u w:val="single"/>
        </w:rPr>
        <w:t xml:space="preserve">Consistency </w:t>
      </w:r>
      <w:r w:rsidR="00320D4D" w:rsidRPr="00CB6F17">
        <w:rPr>
          <w:rFonts w:ascii="Times New Roman" w:hAnsi="Times New Roman" w:cs="Times New Roman"/>
          <w:u w:val="single"/>
        </w:rPr>
        <w:t>with</w:t>
      </w:r>
      <w:r w:rsidRPr="00CB6F17">
        <w:rPr>
          <w:rFonts w:ascii="Times New Roman" w:hAnsi="Times New Roman" w:cs="Times New Roman"/>
          <w:u w:val="single"/>
        </w:rPr>
        <w:t xml:space="preserve"> the Guidelines in 5 CFR 1320.5(d)(2)</w:t>
      </w:r>
    </w:p>
    <w:p w14:paraId="1380E0CB" w14:textId="531E03A4" w:rsidR="00062ACC" w:rsidRPr="00AE7F7D" w:rsidRDefault="00062ACC" w:rsidP="000B4392">
      <w:pPr>
        <w:pStyle w:val="BodyText"/>
      </w:pPr>
      <w:r w:rsidRPr="00AE7F7D">
        <w:t>Th</w:t>
      </w:r>
      <w:r w:rsidR="00111962" w:rsidRPr="00AE7F7D">
        <w:t xml:space="preserve">is information collection fully complies with </w:t>
      </w:r>
      <w:r w:rsidRPr="00AE7F7D">
        <w:t>5 CFR 1320.5(d)(2).</w:t>
      </w:r>
      <w:r w:rsidR="00495305">
        <w:t xml:space="preserve"> </w:t>
      </w:r>
    </w:p>
    <w:p w14:paraId="28C625E9" w14:textId="6BBB3B4C" w:rsidR="00AC1265" w:rsidRPr="00AE7F7D" w:rsidRDefault="00062ACC" w:rsidP="00193258">
      <w:pPr>
        <w:pStyle w:val="Heading1"/>
        <w:tabs>
          <w:tab w:val="clear" w:pos="0"/>
        </w:tabs>
        <w:ind w:left="630"/>
        <w:rPr>
          <w:rFonts w:ascii="Times New Roman" w:eastAsiaTheme="minorHAnsi" w:hAnsi="Times New Roman"/>
          <w:b w:val="0"/>
        </w:rPr>
      </w:pPr>
      <w:r w:rsidRPr="00AE7F7D">
        <w:rPr>
          <w:rFonts w:ascii="Times New Roman" w:hAnsi="Times New Roman" w:cs="Times New Roman"/>
        </w:rPr>
        <w:t>8.</w:t>
      </w:r>
      <w:r w:rsidRPr="00AE7F7D">
        <w:rPr>
          <w:rFonts w:ascii="Times New Roman" w:hAnsi="Times New Roman" w:cs="Times New Roman"/>
        </w:rPr>
        <w:tab/>
      </w:r>
      <w:r w:rsidRPr="00AE7F7D">
        <w:rPr>
          <w:rFonts w:ascii="Times New Roman" w:hAnsi="Times New Roman" w:cs="Times New Roman"/>
          <w:u w:val="single"/>
        </w:rPr>
        <w:t>Consultation Outside the Agency</w:t>
      </w:r>
      <w:r w:rsidR="00B40BF2" w:rsidRPr="00AE7F7D">
        <w:rPr>
          <w:rFonts w:ascii="Times New Roman" w:eastAsiaTheme="minorHAnsi" w:hAnsi="Times New Roman"/>
        </w:rPr>
        <w:tab/>
      </w:r>
    </w:p>
    <w:p w14:paraId="54182080" w14:textId="10D1C401" w:rsidR="007E1100" w:rsidRDefault="00775E90" w:rsidP="00495305">
      <w:pPr>
        <w:pStyle w:val="BodyText"/>
      </w:pPr>
      <w:r w:rsidRPr="00AE7F7D">
        <w:t xml:space="preserve">External expert reviews were conducted in two phases. </w:t>
      </w:r>
      <w:r w:rsidRPr="007E1100">
        <w:t xml:space="preserve">The first phase involved </w:t>
      </w:r>
      <w:r w:rsidR="007E1100" w:rsidRPr="007E1100">
        <w:t xml:space="preserve">conducting an </w:t>
      </w:r>
      <w:r w:rsidR="007E1100">
        <w:t xml:space="preserve">in-person </w:t>
      </w:r>
      <w:r w:rsidR="007E1100" w:rsidRPr="007E1100">
        <w:t xml:space="preserve">expert panel </w:t>
      </w:r>
      <w:r w:rsidR="007E1100">
        <w:t xml:space="preserve">meeting </w:t>
      </w:r>
      <w:r w:rsidR="008708B4">
        <w:t>on May 8 and 9, 2017</w:t>
      </w:r>
      <w:r w:rsidR="00495305">
        <w:t>,</w:t>
      </w:r>
      <w:r w:rsidR="008708B4">
        <w:t xml:space="preserve"> </w:t>
      </w:r>
      <w:r w:rsidR="007E1100" w:rsidRPr="007E1100">
        <w:t>to</w:t>
      </w:r>
      <w:r w:rsidR="0085609C" w:rsidRPr="007E1100">
        <w:t xml:space="preserve"> </w:t>
      </w:r>
      <w:r w:rsidRPr="007E1100">
        <w:t xml:space="preserve">review </w:t>
      </w:r>
      <w:r w:rsidR="007E1100" w:rsidRPr="007E1100">
        <w:t xml:space="preserve">the existing NSDUH SUD module. Experts were chosen </w:t>
      </w:r>
      <w:r w:rsidR="007E1100">
        <w:t>to provide</w:t>
      </w:r>
      <w:r w:rsidR="007E1100" w:rsidRPr="007E1100">
        <w:t xml:space="preserve"> expertise in </w:t>
      </w:r>
      <w:r w:rsidR="00BE4030">
        <w:t xml:space="preserve">survey methodology, </w:t>
      </w:r>
      <w:r w:rsidR="009C2701">
        <w:t>adolescent</w:t>
      </w:r>
      <w:r w:rsidR="009C2701" w:rsidRPr="007E1100">
        <w:t xml:space="preserve"> </w:t>
      </w:r>
      <w:r w:rsidR="007E1100" w:rsidRPr="007E1100">
        <w:t>and adult SUD assessment</w:t>
      </w:r>
      <w:r w:rsidR="007E1100">
        <w:t>, as well as SUD among Spanish-speaking populations</w:t>
      </w:r>
      <w:r w:rsidR="00BE4030">
        <w:t>.</w:t>
      </w:r>
      <w:r w:rsidR="007E1100">
        <w:t xml:space="preserve"> In preparation for the in-person expert panel meeting</w:t>
      </w:r>
      <w:r w:rsidRPr="007E1100">
        <w:t xml:space="preserve">, experts were provided with an overview of NSDUH, copies of the </w:t>
      </w:r>
      <w:r w:rsidRPr="002C6D92">
        <w:rPr>
          <w:i/>
        </w:rPr>
        <w:t>DSM-5</w:t>
      </w:r>
      <w:r w:rsidRPr="007E1100">
        <w:t xml:space="preserve"> criteria for </w:t>
      </w:r>
      <w:r w:rsidR="007E1100" w:rsidRPr="007E1100">
        <w:t>SUD</w:t>
      </w:r>
      <w:r w:rsidR="00543A72" w:rsidRPr="007E1100">
        <w:t>,</w:t>
      </w:r>
      <w:r w:rsidRPr="007E1100">
        <w:t xml:space="preserve"> and </w:t>
      </w:r>
      <w:r w:rsidR="007E1100" w:rsidRPr="007E1100">
        <w:t>the existing NSDUH SUD module</w:t>
      </w:r>
      <w:r w:rsidR="00495305">
        <w:t xml:space="preserve"> questions</w:t>
      </w:r>
      <w:r w:rsidR="007E1100" w:rsidRPr="007E1100">
        <w:t xml:space="preserve"> for alcohol </w:t>
      </w:r>
      <w:r w:rsidR="00495305">
        <w:t xml:space="preserve">use disorder </w:t>
      </w:r>
      <w:r w:rsidR="007E1100" w:rsidRPr="007E1100">
        <w:t>and cocaine use disorder</w:t>
      </w:r>
      <w:r w:rsidR="00766339" w:rsidRPr="007E1100">
        <w:t xml:space="preserve">. Experts were also provided </w:t>
      </w:r>
      <w:r w:rsidR="00543A72" w:rsidRPr="007E1100">
        <w:t>a</w:t>
      </w:r>
      <w:r w:rsidR="00230CE5">
        <w:t>n informal</w:t>
      </w:r>
      <w:r w:rsidR="00543A72" w:rsidRPr="007E1100">
        <w:t xml:space="preserve"> </w:t>
      </w:r>
      <w:r w:rsidRPr="007E1100">
        <w:t>report</w:t>
      </w:r>
      <w:r w:rsidR="00230CE5">
        <w:t xml:space="preserve"> prepared by </w:t>
      </w:r>
      <w:r w:rsidR="00795258">
        <w:t>Contractor</w:t>
      </w:r>
      <w:r w:rsidR="00230CE5">
        <w:t xml:space="preserve"> staff</w:t>
      </w:r>
      <w:r w:rsidRPr="007E1100">
        <w:t xml:space="preserve"> that examined diagnostic criteria changes from </w:t>
      </w:r>
      <w:r w:rsidR="00543A72" w:rsidRPr="007E1100">
        <w:t xml:space="preserve">the </w:t>
      </w:r>
      <w:r w:rsidRPr="00495305">
        <w:rPr>
          <w:i/>
        </w:rPr>
        <w:t>DSM-IV</w:t>
      </w:r>
      <w:r w:rsidRPr="007E1100">
        <w:t xml:space="preserve"> to </w:t>
      </w:r>
      <w:r w:rsidRPr="002C6D92">
        <w:rPr>
          <w:i/>
        </w:rPr>
        <w:t>DSM-5</w:t>
      </w:r>
      <w:r w:rsidRPr="007E1100">
        <w:t xml:space="preserve"> and evaluated their impact on NSDUH</w:t>
      </w:r>
      <w:r w:rsidR="007E1100" w:rsidRPr="007E1100">
        <w:t xml:space="preserve">. </w:t>
      </w:r>
    </w:p>
    <w:p w14:paraId="0520394B" w14:textId="6A1469C1" w:rsidR="00775E90" w:rsidRPr="002E3E11" w:rsidRDefault="00775E90" w:rsidP="00495305">
      <w:pPr>
        <w:pStyle w:val="BodyText"/>
      </w:pPr>
      <w:r w:rsidRPr="002E3E11">
        <w:t xml:space="preserve">The </w:t>
      </w:r>
      <w:r w:rsidR="007E1100" w:rsidRPr="002E3E11">
        <w:t>expert panel</w:t>
      </w:r>
      <w:r w:rsidRPr="002E3E11">
        <w:t xml:space="preserve"> included</w:t>
      </w:r>
      <w:r w:rsidR="00495305">
        <w:t xml:space="preserve"> the following persons</w:t>
      </w:r>
      <w:r w:rsidRPr="002E3E11">
        <w:t>:</w:t>
      </w:r>
      <w:r w:rsidR="00652582">
        <w:t xml:space="preserve"> </w:t>
      </w:r>
    </w:p>
    <w:p w14:paraId="05777FFD" w14:textId="290C9965" w:rsidR="007E1100" w:rsidRPr="008708B4" w:rsidRDefault="007E1100" w:rsidP="000B4392">
      <w:pPr>
        <w:pStyle w:val="Bullett1"/>
        <w:rPr>
          <w:shd w:val="clear" w:color="auto" w:fill="FFFFFF"/>
        </w:rPr>
      </w:pPr>
      <w:r w:rsidRPr="008708B4">
        <w:t>Paul C. Beatty, Ph.D., Chief</w:t>
      </w:r>
      <w:r w:rsidR="00495305">
        <w:t xml:space="preserve">, </w:t>
      </w:r>
      <w:r w:rsidRPr="008708B4">
        <w:t>Center for Survey Measurement, U.S. Census Bureau</w:t>
      </w:r>
      <w:r w:rsidR="00495305">
        <w:t xml:space="preserve">, </w:t>
      </w:r>
      <w:r w:rsidRPr="008708B4">
        <w:t>(</w:t>
      </w:r>
      <w:r w:rsidRPr="008708B4">
        <w:rPr>
          <w:shd w:val="clear" w:color="auto" w:fill="FFFFFF"/>
        </w:rPr>
        <w:t>301) 763-5001</w:t>
      </w:r>
      <w:r w:rsidR="00495305">
        <w:rPr>
          <w:shd w:val="clear" w:color="auto" w:fill="FFFFFF"/>
        </w:rPr>
        <w:t xml:space="preserve">; </w:t>
      </w:r>
    </w:p>
    <w:p w14:paraId="22552666" w14:textId="4F07524E" w:rsidR="00652582" w:rsidRDefault="002E3E11" w:rsidP="00CE4A50">
      <w:pPr>
        <w:pStyle w:val="Bullett1"/>
      </w:pPr>
      <w:r w:rsidRPr="008708B4">
        <w:t>Raul Caetano</w:t>
      </w:r>
      <w:r w:rsidR="008708B4" w:rsidRPr="008708B4">
        <w:t>, M.D., Ph.D.</w:t>
      </w:r>
      <w:r w:rsidR="00495305">
        <w:t xml:space="preserve">, </w:t>
      </w:r>
      <w:r w:rsidR="008708B4" w:rsidRPr="008708B4">
        <w:t>Senior Research Scientist, Pacific Institute for Research and Evaluation</w:t>
      </w:r>
      <w:r w:rsidR="00495305">
        <w:t xml:space="preserve">, </w:t>
      </w:r>
      <w:r w:rsidR="008708B4" w:rsidRPr="008708B4">
        <w:t>(510)</w:t>
      </w:r>
      <w:r w:rsidR="008708B4">
        <w:t xml:space="preserve"> </w:t>
      </w:r>
      <w:r w:rsidR="008708B4" w:rsidRPr="008708B4">
        <w:t>883-5728</w:t>
      </w:r>
      <w:r w:rsidR="00495305">
        <w:t>;</w:t>
      </w:r>
      <w:r w:rsidR="00652582">
        <w:t xml:space="preserve"> </w:t>
      </w:r>
    </w:p>
    <w:p w14:paraId="7F662C78" w14:textId="386743AB" w:rsidR="008708B4" w:rsidRPr="00652582" w:rsidRDefault="002E3E11" w:rsidP="00652582">
      <w:pPr>
        <w:pStyle w:val="Bullett1"/>
        <w:ind w:left="1267"/>
      </w:pPr>
      <w:r w:rsidRPr="00652582">
        <w:t>Michael</w:t>
      </w:r>
      <w:r w:rsidRPr="008708B4">
        <w:t xml:space="preserve"> First</w:t>
      </w:r>
      <w:r w:rsidR="008708B4" w:rsidRPr="008708B4">
        <w:t>, M.D.</w:t>
      </w:r>
      <w:r w:rsidR="00495305">
        <w:t xml:space="preserve">, </w:t>
      </w:r>
      <w:r w:rsidR="008708B4">
        <w:t>Professor, Columbia University</w:t>
      </w:r>
      <w:r w:rsidR="00495305">
        <w:t xml:space="preserve">, </w:t>
      </w:r>
      <w:r w:rsidR="00561C0C">
        <w:t>(646) 774-7935</w:t>
      </w:r>
      <w:r w:rsidR="00495305">
        <w:t xml:space="preserve">; </w:t>
      </w:r>
    </w:p>
    <w:p w14:paraId="7F4B8638" w14:textId="30981FF2" w:rsidR="00561C0C" w:rsidRPr="00652582" w:rsidRDefault="008708B4" w:rsidP="00652582">
      <w:pPr>
        <w:pStyle w:val="Bullett1"/>
        <w:ind w:left="1267"/>
      </w:pPr>
      <w:r w:rsidRPr="00652582">
        <w:t>Prudence</w:t>
      </w:r>
      <w:r w:rsidRPr="00561C0C">
        <w:t xml:space="preserve"> Fisher, Ph.D.</w:t>
      </w:r>
      <w:r w:rsidR="00495305">
        <w:t xml:space="preserve">, </w:t>
      </w:r>
      <w:r w:rsidR="00561C0C">
        <w:t>Associate Professor, Columbia University</w:t>
      </w:r>
      <w:r w:rsidR="00495305">
        <w:t xml:space="preserve">, </w:t>
      </w:r>
      <w:r w:rsidR="00561C0C">
        <w:t>(212) 543-5357</w:t>
      </w:r>
      <w:r w:rsidR="00652582">
        <w:t xml:space="preserve">; </w:t>
      </w:r>
    </w:p>
    <w:p w14:paraId="7B97324F" w14:textId="5C272EDB" w:rsidR="00561C0C" w:rsidRPr="00561C0C" w:rsidRDefault="002E3E11" w:rsidP="00CE4A50">
      <w:pPr>
        <w:pStyle w:val="Bullett1"/>
      </w:pPr>
      <w:r w:rsidRPr="00561C0C">
        <w:t>Deborah Hasin</w:t>
      </w:r>
      <w:r w:rsidR="00561C0C" w:rsidRPr="00561C0C">
        <w:t>, Ph.D.</w:t>
      </w:r>
      <w:r w:rsidR="00652582">
        <w:t xml:space="preserve">, </w:t>
      </w:r>
      <w:r w:rsidR="00561C0C" w:rsidRPr="00561C0C">
        <w:t>Professor, Columbia University</w:t>
      </w:r>
      <w:r w:rsidR="00652582">
        <w:t xml:space="preserve">, </w:t>
      </w:r>
      <w:r w:rsidR="00561C0C" w:rsidRPr="00561C0C">
        <w:t>(212) 543-5035</w:t>
      </w:r>
      <w:r w:rsidR="00652582">
        <w:t xml:space="preserve">; </w:t>
      </w:r>
    </w:p>
    <w:p w14:paraId="535FFB47" w14:textId="5CC58C9A" w:rsidR="00561C0C" w:rsidRDefault="00561C0C" w:rsidP="00CE4A50">
      <w:pPr>
        <w:pStyle w:val="Bullett1"/>
      </w:pPr>
      <w:r w:rsidRPr="00561C0C">
        <w:t>Aaron Hogue, Ph.D.</w:t>
      </w:r>
      <w:r w:rsidR="00652582">
        <w:t xml:space="preserve">, </w:t>
      </w:r>
      <w:r w:rsidRPr="00561C0C">
        <w:t>Director of Adolescent and Family Research, The National Center on Addiction and Substance Abuse</w:t>
      </w:r>
      <w:r w:rsidR="00652582">
        <w:t xml:space="preserve">, </w:t>
      </w:r>
      <w:r w:rsidRPr="00561C0C">
        <w:t>(212) 841-5200</w:t>
      </w:r>
      <w:r w:rsidR="00652582">
        <w:t xml:space="preserve">; </w:t>
      </w:r>
    </w:p>
    <w:p w14:paraId="18F8498A" w14:textId="742CC407" w:rsidR="002E3E11" w:rsidRPr="00955D79" w:rsidRDefault="002E3E11" w:rsidP="00CE4A50">
      <w:pPr>
        <w:pStyle w:val="Bullett1"/>
      </w:pPr>
      <w:r w:rsidRPr="00955D79">
        <w:t>Brent Moore</w:t>
      </w:r>
      <w:r w:rsidR="00955D79" w:rsidRPr="00955D79">
        <w:t>, Ph.D.</w:t>
      </w:r>
      <w:r w:rsidR="00652582">
        <w:t xml:space="preserve">, </w:t>
      </w:r>
      <w:r w:rsidR="00955D79" w:rsidRPr="00955D79">
        <w:t>Research Scientist, Yale School of Medicine</w:t>
      </w:r>
      <w:r w:rsidR="00652582">
        <w:t xml:space="preserve">, </w:t>
      </w:r>
      <w:r w:rsidR="00955D79" w:rsidRPr="00955D79">
        <w:t>(203) 932-5711</w:t>
      </w:r>
      <w:r w:rsidR="00652582">
        <w:t>; and</w:t>
      </w:r>
    </w:p>
    <w:p w14:paraId="358FE5D5" w14:textId="41EDD870" w:rsidR="00955D79" w:rsidRPr="00652582" w:rsidRDefault="002E3E11" w:rsidP="00CE4A50">
      <w:pPr>
        <w:pStyle w:val="Bullett1"/>
        <w:rPr>
          <w:shd w:val="clear" w:color="auto" w:fill="FFFFFF"/>
        </w:rPr>
      </w:pPr>
      <w:r w:rsidRPr="00955D79">
        <w:t>Glorisa Canino</w:t>
      </w:r>
      <w:r w:rsidR="00955D79" w:rsidRPr="00955D79">
        <w:t>, Ph.D.</w:t>
      </w:r>
      <w:r w:rsidRPr="00955D79">
        <w:t xml:space="preserve"> </w:t>
      </w:r>
      <w:r w:rsidRPr="00652582">
        <w:rPr>
          <w:b/>
          <w:i/>
        </w:rPr>
        <w:t>(via telephone)</w:t>
      </w:r>
      <w:r w:rsidR="00652582">
        <w:t xml:space="preserve">, </w:t>
      </w:r>
      <w:r w:rsidR="00955D79" w:rsidRPr="00652582">
        <w:rPr>
          <w:shd w:val="clear" w:color="auto" w:fill="FFFFFF"/>
        </w:rPr>
        <w:t xml:space="preserve">Professor, </w:t>
      </w:r>
      <w:r w:rsidR="00955D79" w:rsidRPr="00955D79">
        <w:t>University of Puerto Rico</w:t>
      </w:r>
      <w:r w:rsidR="00652582">
        <w:t xml:space="preserve">, </w:t>
      </w:r>
      <w:r w:rsidR="00955D79">
        <w:t>(787)</w:t>
      </w:r>
      <w:r w:rsidR="00652582">
        <w:t> </w:t>
      </w:r>
      <w:r w:rsidR="00955D79">
        <w:t>758-2525</w:t>
      </w:r>
      <w:r w:rsidR="00652582">
        <w:t xml:space="preserve">. </w:t>
      </w:r>
    </w:p>
    <w:p w14:paraId="270E7B99" w14:textId="5B2FB26C" w:rsidR="007E1100" w:rsidRPr="007E1100" w:rsidRDefault="007E1100" w:rsidP="00652582">
      <w:pPr>
        <w:pStyle w:val="BodyText"/>
      </w:pPr>
      <w:r w:rsidRPr="007E1100">
        <w:t>Additional written feedback was sought from an expert at the National Institute on Drug Abuse, who was unable to attend the expert panel:</w:t>
      </w:r>
      <w:r w:rsidR="00652582">
        <w:t xml:space="preserve"> </w:t>
      </w:r>
    </w:p>
    <w:p w14:paraId="619CEFE9" w14:textId="5C110247" w:rsidR="007E1100" w:rsidRPr="007E1100" w:rsidRDefault="007E1100" w:rsidP="00652582">
      <w:pPr>
        <w:pStyle w:val="Bullett1"/>
      </w:pPr>
      <w:r w:rsidRPr="007E1100">
        <w:t>Wilson M. Compton, M.D., Deputy Director</w:t>
      </w:r>
      <w:r w:rsidR="00652582">
        <w:t xml:space="preserve">, </w:t>
      </w:r>
      <w:r w:rsidRPr="007E1100">
        <w:t>National Institute on Drug Abuse</w:t>
      </w:r>
      <w:r w:rsidR="00652582">
        <w:t xml:space="preserve">, </w:t>
      </w:r>
      <w:r w:rsidRPr="007E1100">
        <w:t>(301) 443-6480</w:t>
      </w:r>
      <w:r w:rsidR="00652582">
        <w:t>.</w:t>
      </w:r>
    </w:p>
    <w:p w14:paraId="27CD0925" w14:textId="13914BF1" w:rsidR="00581E5A" w:rsidRPr="002E3E11" w:rsidRDefault="00775E90" w:rsidP="00652582">
      <w:pPr>
        <w:pStyle w:val="BodyText"/>
      </w:pPr>
      <w:r w:rsidRPr="00652582">
        <w:t>Once</w:t>
      </w:r>
      <w:r w:rsidRPr="002E3E11">
        <w:t xml:space="preserve"> feedback was </w:t>
      </w:r>
      <w:r w:rsidR="00E310CA" w:rsidRPr="002E3E11">
        <w:t xml:space="preserve">received from </w:t>
      </w:r>
      <w:r w:rsidRPr="002E3E11">
        <w:t xml:space="preserve">the </w:t>
      </w:r>
      <w:r w:rsidR="00182EE5">
        <w:t>expert</w:t>
      </w:r>
      <w:r w:rsidR="00182EE5" w:rsidRPr="002E3E11">
        <w:t xml:space="preserve"> </w:t>
      </w:r>
      <w:r w:rsidRPr="002E3E11">
        <w:t xml:space="preserve">reviewers, the </w:t>
      </w:r>
      <w:r w:rsidR="002E3E11" w:rsidRPr="002E3E11">
        <w:t xml:space="preserve">revised NSDUH SUD modules were </w:t>
      </w:r>
      <w:r w:rsidRPr="002E3E11">
        <w:t>draft</w:t>
      </w:r>
      <w:r w:rsidR="002E3E11" w:rsidRPr="002E3E11">
        <w:t>ed</w:t>
      </w:r>
      <w:r w:rsidR="00E310CA" w:rsidRPr="002E3E11">
        <w:t xml:space="preserve">. </w:t>
      </w:r>
      <w:r w:rsidR="002E3E11" w:rsidRPr="002E3E11">
        <w:t xml:space="preserve">Then a second, written review of the revised module was requested from the experts. </w:t>
      </w:r>
      <w:r w:rsidR="00E310CA" w:rsidRPr="002E3E11">
        <w:t>For this second review, t</w:t>
      </w:r>
      <w:r w:rsidRPr="002E3E11">
        <w:t xml:space="preserve">he revised </w:t>
      </w:r>
      <w:r w:rsidR="00E310CA" w:rsidRPr="002E3E11">
        <w:t>questionnaire</w:t>
      </w:r>
      <w:r w:rsidRPr="002E3E11">
        <w:t xml:space="preserve"> </w:t>
      </w:r>
      <w:r w:rsidR="002E3E11" w:rsidRPr="002E3E11">
        <w:t>was</w:t>
      </w:r>
      <w:r w:rsidRPr="002E3E11">
        <w:t xml:space="preserve"> sent to </w:t>
      </w:r>
      <w:r w:rsidR="002E3E11" w:rsidRPr="002E3E11">
        <w:t xml:space="preserve">the </w:t>
      </w:r>
      <w:r w:rsidR="00FA228B">
        <w:t>experts</w:t>
      </w:r>
      <w:r w:rsidR="00FA228B" w:rsidRPr="002E3E11">
        <w:t xml:space="preserve"> </w:t>
      </w:r>
      <w:r w:rsidRPr="002E3E11">
        <w:t xml:space="preserve">for their </w:t>
      </w:r>
      <w:r w:rsidR="00E310CA" w:rsidRPr="002E3E11">
        <w:t xml:space="preserve">review and </w:t>
      </w:r>
      <w:r w:rsidRPr="002E3E11">
        <w:t xml:space="preserve">feedback. They were asked </w:t>
      </w:r>
      <w:r w:rsidR="00E310CA" w:rsidRPr="002E3E11">
        <w:t xml:space="preserve">to </w:t>
      </w:r>
      <w:r w:rsidR="002E3E11" w:rsidRPr="002E3E11">
        <w:t xml:space="preserve">review </w:t>
      </w:r>
      <w:r w:rsidR="00D66813">
        <w:t xml:space="preserve">the questions </w:t>
      </w:r>
      <w:r w:rsidR="002E3E11" w:rsidRPr="002E3E11">
        <w:t xml:space="preserve">for face and criterion validity concerns, as well as potential </w:t>
      </w:r>
      <w:r w:rsidR="00D66813">
        <w:t xml:space="preserve">sources of </w:t>
      </w:r>
      <w:r w:rsidR="002E3E11" w:rsidRPr="002E3E11">
        <w:t>participant confusion or language concerns</w:t>
      </w:r>
      <w:r w:rsidRPr="002E3E11">
        <w:t xml:space="preserve">. </w:t>
      </w:r>
      <w:r w:rsidR="002E3E11" w:rsidRPr="002E3E11">
        <w:t>All prior expert reviewers provided written feedback on the items, except for Dr. Beatty, who was unavailable at the time.</w:t>
      </w:r>
      <w:r w:rsidR="002E3E11">
        <w:t xml:space="preserve"> </w:t>
      </w:r>
      <w:r w:rsidR="00193258" w:rsidRPr="002E3E11">
        <w:t xml:space="preserve">Based on the feedback </w:t>
      </w:r>
      <w:r w:rsidR="002C29F7" w:rsidRPr="002E3E11">
        <w:t xml:space="preserve">provided by </w:t>
      </w:r>
      <w:r w:rsidR="00193258" w:rsidRPr="002E3E11">
        <w:t xml:space="preserve">the </w:t>
      </w:r>
      <w:r w:rsidR="002E3E11">
        <w:t>experts</w:t>
      </w:r>
      <w:r w:rsidR="00193258" w:rsidRPr="002E3E11">
        <w:t>, the items were further revised into their current form.</w:t>
      </w:r>
      <w:r w:rsidR="00652582">
        <w:t xml:space="preserve"> </w:t>
      </w:r>
    </w:p>
    <w:p w14:paraId="7FE4A3E8" w14:textId="77777777" w:rsidR="00581E5A" w:rsidRPr="00AE7F7D" w:rsidRDefault="00581E5A" w:rsidP="006774F7">
      <w:pPr>
        <w:pStyle w:val="Heading1"/>
        <w:tabs>
          <w:tab w:val="clear" w:pos="0"/>
        </w:tabs>
        <w:ind w:left="630"/>
        <w:rPr>
          <w:rFonts w:ascii="Times New Roman" w:hAnsi="Times New Roman" w:cs="Times New Roman"/>
        </w:rPr>
      </w:pPr>
      <w:r w:rsidRPr="00AE7F7D">
        <w:rPr>
          <w:rFonts w:ascii="Times New Roman" w:hAnsi="Times New Roman" w:cs="Times New Roman"/>
        </w:rPr>
        <w:t>9.</w:t>
      </w:r>
      <w:r w:rsidRPr="00AE7F7D">
        <w:rPr>
          <w:rFonts w:ascii="Times New Roman" w:hAnsi="Times New Roman" w:cs="Times New Roman"/>
        </w:rPr>
        <w:tab/>
      </w:r>
      <w:r w:rsidRPr="00AE7F7D">
        <w:rPr>
          <w:rFonts w:ascii="Times New Roman" w:hAnsi="Times New Roman" w:cs="Times New Roman"/>
          <w:u w:val="single"/>
        </w:rPr>
        <w:t>Payment to Respondents</w:t>
      </w:r>
    </w:p>
    <w:p w14:paraId="08F072E8" w14:textId="360441A1" w:rsidR="003D6044" w:rsidRPr="00AE7F7D" w:rsidRDefault="00CD6F55" w:rsidP="00652582">
      <w:pPr>
        <w:pStyle w:val="BodyText"/>
      </w:pPr>
      <w:r w:rsidRPr="00AE7F7D">
        <w:t>Both a</w:t>
      </w:r>
      <w:r w:rsidR="000B627D" w:rsidRPr="00AE7F7D">
        <w:t xml:space="preserve">dult (aged 18 </w:t>
      </w:r>
      <w:r w:rsidR="00652582">
        <w:t>or</w:t>
      </w:r>
      <w:r w:rsidR="00652582" w:rsidRPr="00AE7F7D">
        <w:t xml:space="preserve"> </w:t>
      </w:r>
      <w:r w:rsidR="000B627D" w:rsidRPr="00AE7F7D">
        <w:t xml:space="preserve">older) and </w:t>
      </w:r>
      <w:r w:rsidR="00FA228B">
        <w:t>adolescent</w:t>
      </w:r>
      <w:r w:rsidR="00FA228B" w:rsidRPr="00AE7F7D">
        <w:t xml:space="preserve"> </w:t>
      </w:r>
      <w:r w:rsidR="00A67C57" w:rsidRPr="00AE7F7D">
        <w:t xml:space="preserve">(aged 12 to 17) cognitive interview </w:t>
      </w:r>
      <w:r w:rsidR="002C29F7" w:rsidRPr="00AE7F7D">
        <w:t xml:space="preserve">participants </w:t>
      </w:r>
      <w:r w:rsidR="00560890" w:rsidRPr="00AE7F7D">
        <w:t>will be given $</w:t>
      </w:r>
      <w:r w:rsidR="00B321A6" w:rsidRPr="00AE7F7D">
        <w:t xml:space="preserve">40 </w:t>
      </w:r>
      <w:r w:rsidR="00560890" w:rsidRPr="00AE7F7D">
        <w:t xml:space="preserve">cash </w:t>
      </w:r>
      <w:r w:rsidR="00FA228B">
        <w:t>upon</w:t>
      </w:r>
      <w:r w:rsidR="00FA228B" w:rsidRPr="00AE7F7D">
        <w:t xml:space="preserve"> </w:t>
      </w:r>
      <w:r w:rsidR="008F7768" w:rsidRPr="00AE7F7D">
        <w:t xml:space="preserve">completion of the interview. The interviews will last, on average, </w:t>
      </w:r>
      <w:r w:rsidR="00775836">
        <w:t>60</w:t>
      </w:r>
      <w:r w:rsidR="00652582">
        <w:t xml:space="preserve"> to </w:t>
      </w:r>
      <w:r w:rsidR="006B3B06">
        <w:t xml:space="preserve">75 </w:t>
      </w:r>
      <w:r w:rsidR="008F7768" w:rsidRPr="00AE7F7D">
        <w:t xml:space="preserve">minutes. </w:t>
      </w:r>
      <w:r w:rsidR="0013596F" w:rsidRPr="00AE7F7D">
        <w:t>This incentive amount will be sufficient to compensate for the participants</w:t>
      </w:r>
      <w:r w:rsidR="007D54E0">
        <w:t>’</w:t>
      </w:r>
      <w:r w:rsidR="0013596F" w:rsidRPr="00AE7F7D">
        <w:t xml:space="preserve"> time and any travel expenses incurred. </w:t>
      </w:r>
      <w:r w:rsidR="00304F22" w:rsidRPr="00AE7F7D">
        <w:t xml:space="preserve">This amount is consistent with the amount requested for other studies of this length. </w:t>
      </w:r>
    </w:p>
    <w:p w14:paraId="017108D3" w14:textId="092BE9D8" w:rsidR="00757C08" w:rsidRPr="00AE7F7D" w:rsidRDefault="0013596F" w:rsidP="00652582">
      <w:pPr>
        <w:pStyle w:val="BodyText"/>
        <w:rPr>
          <w:highlight w:val="yellow"/>
        </w:rPr>
      </w:pPr>
      <w:r w:rsidRPr="00AE7F7D">
        <w:t>T</w:t>
      </w:r>
      <w:r w:rsidR="00757C08" w:rsidRPr="00AE7F7D">
        <w:t xml:space="preserve">his incentive amount </w:t>
      </w:r>
      <w:r w:rsidRPr="00AE7F7D">
        <w:t xml:space="preserve">is recommended </w:t>
      </w:r>
      <w:r w:rsidR="00757C08" w:rsidRPr="00AE7F7D">
        <w:t xml:space="preserve">for adolescents </w:t>
      </w:r>
      <w:r w:rsidR="00B321A6" w:rsidRPr="00AE7F7D">
        <w:t xml:space="preserve">as well as </w:t>
      </w:r>
      <w:r w:rsidR="00757C08" w:rsidRPr="00AE7F7D">
        <w:t xml:space="preserve">adults </w:t>
      </w:r>
      <w:r w:rsidRPr="00AE7F7D">
        <w:t xml:space="preserve">based on experience recruiting </w:t>
      </w:r>
      <w:r w:rsidR="00304F22" w:rsidRPr="00AE7F7D">
        <w:t xml:space="preserve">participants from </w:t>
      </w:r>
      <w:r w:rsidRPr="00AE7F7D">
        <w:t>a specific</w:t>
      </w:r>
      <w:r w:rsidR="00304F22" w:rsidRPr="00AE7F7D">
        <w:t xml:space="preserve"> population</w:t>
      </w:r>
      <w:r w:rsidR="00652582">
        <w:t>—</w:t>
      </w:r>
      <w:r w:rsidRPr="00AE7F7D">
        <w:t xml:space="preserve">in this case, </w:t>
      </w:r>
      <w:r w:rsidR="003D6044" w:rsidRPr="00AE7F7D">
        <w:t xml:space="preserve">adolescent </w:t>
      </w:r>
      <w:r w:rsidRPr="00AE7F7D">
        <w:t>drug users.</w:t>
      </w:r>
      <w:r w:rsidR="00757C08" w:rsidRPr="00AE7F7D">
        <w:t xml:space="preserve"> </w:t>
      </w:r>
      <w:r w:rsidRPr="00CC4B45">
        <w:t xml:space="preserve">Given the relationship of the schedule for cognitive interviewing to the schedule for fielding the revised NSDUH instrument by </w:t>
      </w:r>
      <w:r w:rsidR="00FA228B">
        <w:t xml:space="preserve">the </w:t>
      </w:r>
      <w:r w:rsidR="00CC4B45" w:rsidRPr="00CC4B45">
        <w:t>2020</w:t>
      </w:r>
      <w:r w:rsidR="00FA228B">
        <w:t xml:space="preserve"> </w:t>
      </w:r>
      <w:r w:rsidR="00652582">
        <w:t>c</w:t>
      </w:r>
      <w:r w:rsidR="00FA228B">
        <w:t xml:space="preserve">linical </w:t>
      </w:r>
      <w:r w:rsidR="00652582">
        <w:t>v</w:t>
      </w:r>
      <w:r w:rsidR="00FA228B">
        <w:t xml:space="preserve">alidation </w:t>
      </w:r>
      <w:r w:rsidR="00652582">
        <w:t>s</w:t>
      </w:r>
      <w:r w:rsidR="00FA228B">
        <w:t>tudy</w:t>
      </w:r>
      <w:r w:rsidRPr="00CC4B45">
        <w:t xml:space="preserve">, </w:t>
      </w:r>
      <w:r w:rsidRPr="00AE7F7D">
        <w:t>significant delays in recruiting participants with a lower incentive amount could adversely affect the timely implementation of these future activities.</w:t>
      </w:r>
      <w:r w:rsidR="00652582">
        <w:t xml:space="preserve"> </w:t>
      </w:r>
    </w:p>
    <w:p w14:paraId="686C3EC6" w14:textId="31E856A7" w:rsidR="00560890" w:rsidRPr="00E856FF" w:rsidRDefault="00560890" w:rsidP="00652582">
      <w:pPr>
        <w:pStyle w:val="BodyText"/>
      </w:pPr>
      <w:r w:rsidRPr="00E856FF">
        <w:t xml:space="preserve">The incentive for the </w:t>
      </w:r>
      <w:r w:rsidR="004E0D0F" w:rsidRPr="00E856FF">
        <w:t xml:space="preserve">cognitive </w:t>
      </w:r>
      <w:r w:rsidRPr="00E856FF">
        <w:t xml:space="preserve">interview is mentioned in the following materials: </w:t>
      </w:r>
      <w:r w:rsidR="00EC2A76" w:rsidRPr="00E856FF">
        <w:t xml:space="preserve">Recruitment Flyers </w:t>
      </w:r>
      <w:r w:rsidR="00AB3ABE" w:rsidRPr="00E856FF">
        <w:t>(</w:t>
      </w:r>
      <w:r w:rsidR="00EC2A76" w:rsidRPr="00E856FF">
        <w:t>Attachment A</w:t>
      </w:r>
      <w:r w:rsidR="00AB3ABE" w:rsidRPr="00E856FF">
        <w:t>)</w:t>
      </w:r>
      <w:r w:rsidR="00EC2A76" w:rsidRPr="00E856FF">
        <w:t xml:space="preserve">, </w:t>
      </w:r>
      <w:r w:rsidR="00543ED4" w:rsidRPr="00E856FF">
        <w:t xml:space="preserve">Web </w:t>
      </w:r>
      <w:r w:rsidR="00AB3ABE" w:rsidRPr="00E856FF">
        <w:t xml:space="preserve">Recruitment </w:t>
      </w:r>
      <w:r w:rsidR="00DE48AC" w:rsidRPr="00E856FF">
        <w:t>Screener</w:t>
      </w:r>
      <w:r w:rsidR="00AB3ABE" w:rsidRPr="00E856FF">
        <w:t xml:space="preserve"> (</w:t>
      </w:r>
      <w:r w:rsidR="00EC2A76" w:rsidRPr="00E856FF">
        <w:t>Attachment B</w:t>
      </w:r>
      <w:r w:rsidR="00AB3ABE" w:rsidRPr="00E856FF">
        <w:t>)</w:t>
      </w:r>
      <w:r w:rsidR="00EC2A76" w:rsidRPr="00E856FF">
        <w:t>,</w:t>
      </w:r>
      <w:r w:rsidR="00543ED4" w:rsidRPr="00E856FF">
        <w:t xml:space="preserve"> Telephone </w:t>
      </w:r>
      <w:r w:rsidR="00AB3ABE" w:rsidRPr="00E856FF">
        <w:t>Recruitment Screener (</w:t>
      </w:r>
      <w:r w:rsidR="00543ED4" w:rsidRPr="00E856FF">
        <w:t>Attachment C</w:t>
      </w:r>
      <w:r w:rsidR="00AB3ABE" w:rsidRPr="00E856FF">
        <w:t>)</w:t>
      </w:r>
      <w:r w:rsidR="000F4B0F" w:rsidRPr="00E856FF">
        <w:t>,</w:t>
      </w:r>
      <w:r w:rsidR="00EC2A76" w:rsidRPr="00E856FF">
        <w:t xml:space="preserve"> Parental Permission Form</w:t>
      </w:r>
      <w:r w:rsidR="00AB3ABE" w:rsidRPr="00E856FF">
        <w:t xml:space="preserve"> (</w:t>
      </w:r>
      <w:r w:rsidR="00EC2A76" w:rsidRPr="00E856FF">
        <w:t>Attachment</w:t>
      </w:r>
      <w:r w:rsidR="00CE4A50">
        <w:t> </w:t>
      </w:r>
      <w:r w:rsidR="00543ED4" w:rsidRPr="00E856FF">
        <w:t>D</w:t>
      </w:r>
      <w:r w:rsidR="00AB3ABE" w:rsidRPr="00E856FF">
        <w:t>)</w:t>
      </w:r>
      <w:r w:rsidR="00EC2A76" w:rsidRPr="00E856FF">
        <w:t>, Part</w:t>
      </w:r>
      <w:r w:rsidR="00AB3ABE" w:rsidRPr="00E856FF">
        <w:t>icipant Informed Consent</w:t>
      </w:r>
      <w:r w:rsidR="00CE4A50">
        <w:t>/Assent</w:t>
      </w:r>
      <w:r w:rsidR="00AB3ABE" w:rsidRPr="00E856FF">
        <w:t xml:space="preserve"> Forms (</w:t>
      </w:r>
      <w:r w:rsidR="00EC2A76" w:rsidRPr="00E856FF">
        <w:t xml:space="preserve">Attachment </w:t>
      </w:r>
      <w:r w:rsidR="00543ED4" w:rsidRPr="00E856FF">
        <w:t>E</w:t>
      </w:r>
      <w:r w:rsidR="00AB3ABE" w:rsidRPr="00E856FF">
        <w:t>)</w:t>
      </w:r>
      <w:r w:rsidR="00EC2A76" w:rsidRPr="00E856FF">
        <w:t>, Prot</w:t>
      </w:r>
      <w:r w:rsidR="00AB3ABE" w:rsidRPr="00E856FF">
        <w:t>ocol for Cognitive Interviews (</w:t>
      </w:r>
      <w:r w:rsidR="00EC2A76" w:rsidRPr="00E856FF">
        <w:t xml:space="preserve">Attachment </w:t>
      </w:r>
      <w:r w:rsidR="00543ED4" w:rsidRPr="00E856FF">
        <w:t>F</w:t>
      </w:r>
      <w:r w:rsidR="00AB3ABE" w:rsidRPr="00E856FF">
        <w:t>)</w:t>
      </w:r>
      <w:r w:rsidR="00EC2A76" w:rsidRPr="00E856FF">
        <w:t xml:space="preserve">, and </w:t>
      </w:r>
      <w:r w:rsidR="00AB3ABE" w:rsidRPr="00E856FF">
        <w:t xml:space="preserve">Cognitive Interview </w:t>
      </w:r>
      <w:r w:rsidR="00EC2A76" w:rsidRPr="00E856FF">
        <w:t>Receipt for Participation</w:t>
      </w:r>
      <w:r w:rsidR="00AB3ABE" w:rsidRPr="00E856FF">
        <w:t xml:space="preserve"> (</w:t>
      </w:r>
      <w:r w:rsidR="00EC2A76" w:rsidRPr="00E856FF">
        <w:t xml:space="preserve">Attachment </w:t>
      </w:r>
      <w:r w:rsidR="00543ED4" w:rsidRPr="00E856FF">
        <w:t>G</w:t>
      </w:r>
      <w:r w:rsidR="00AB3ABE" w:rsidRPr="00E856FF">
        <w:t>)</w:t>
      </w:r>
      <w:r w:rsidR="00EC2A76" w:rsidRPr="00E856FF">
        <w:t>.</w:t>
      </w:r>
    </w:p>
    <w:p w14:paraId="1BB10DA5" w14:textId="77777777" w:rsidR="00062ACC" w:rsidRPr="002D6ABF" w:rsidRDefault="00062ACC" w:rsidP="006774F7">
      <w:pPr>
        <w:pStyle w:val="Heading1"/>
        <w:tabs>
          <w:tab w:val="clear" w:pos="0"/>
        </w:tabs>
        <w:ind w:left="630"/>
        <w:rPr>
          <w:rFonts w:ascii="Times New Roman" w:hAnsi="Times New Roman" w:cs="Times New Roman"/>
        </w:rPr>
      </w:pPr>
      <w:r w:rsidRPr="002D6ABF">
        <w:rPr>
          <w:rFonts w:ascii="Times New Roman" w:hAnsi="Times New Roman" w:cs="Times New Roman"/>
        </w:rPr>
        <w:t>10.</w:t>
      </w:r>
      <w:r w:rsidRPr="002D6ABF">
        <w:rPr>
          <w:rFonts w:ascii="Times New Roman" w:hAnsi="Times New Roman" w:cs="Times New Roman"/>
        </w:rPr>
        <w:tab/>
      </w:r>
      <w:r w:rsidRPr="002D6ABF">
        <w:rPr>
          <w:rFonts w:ascii="Times New Roman" w:hAnsi="Times New Roman" w:cs="Times New Roman"/>
          <w:u w:val="single"/>
        </w:rPr>
        <w:t>Assurance of Confidentiality</w:t>
      </w:r>
    </w:p>
    <w:p w14:paraId="42FE3459" w14:textId="73C5042B" w:rsidR="00E42B74" w:rsidRPr="002D6ABF" w:rsidRDefault="00E42B74" w:rsidP="000B4392">
      <w:pPr>
        <w:pStyle w:val="BodyText"/>
      </w:pPr>
      <w:r w:rsidRPr="002D6ABF">
        <w:t>Concern for the confidentiality and protection of respondents</w:t>
      </w:r>
      <w:r w:rsidR="007D54E0">
        <w:t>’</w:t>
      </w:r>
      <w:r w:rsidRPr="002D6ABF">
        <w:t xml:space="preserve"> rights has always played a central part in the implementation of NSDUH and will continue to be given the utmost emphasis.</w:t>
      </w:r>
      <w:r w:rsidR="00CE4A50">
        <w:t xml:space="preserve"> </w:t>
      </w:r>
    </w:p>
    <w:p w14:paraId="03A53039" w14:textId="7105ED0B" w:rsidR="00E42B74" w:rsidRPr="00AE7F7D" w:rsidRDefault="00E42B74" w:rsidP="000B4392">
      <w:pPr>
        <w:pStyle w:val="BodyText"/>
        <w:rPr>
          <w:highlight w:val="yellow"/>
        </w:rPr>
      </w:pPr>
      <w:r w:rsidRPr="002D6ABF">
        <w:t xml:space="preserve">The </w:t>
      </w:r>
      <w:r w:rsidR="00400D5A">
        <w:t>Contractor</w:t>
      </w:r>
      <w:r w:rsidR="007D54E0">
        <w:t>’</w:t>
      </w:r>
      <w:r w:rsidRPr="002D6ABF">
        <w:t xml:space="preserve">s Institutional Review Board (IRB) was granted a Federalwide Assurance </w:t>
      </w:r>
      <w:r w:rsidRPr="00FA228B">
        <w:t xml:space="preserve">(Attachment </w:t>
      </w:r>
      <w:r w:rsidR="00AB3ABE" w:rsidRPr="00FA228B">
        <w:t>H</w:t>
      </w:r>
      <w:r w:rsidRPr="00FA228B">
        <w:t xml:space="preserve">) </w:t>
      </w:r>
      <w:r w:rsidRPr="002D6ABF">
        <w:t xml:space="preserve">by the Office for Human Research Protections (OHRP) and </w:t>
      </w:r>
      <w:r w:rsidR="00CE4A50">
        <w:t>the U.S. Department of Health and Human Services (</w:t>
      </w:r>
      <w:r w:rsidRPr="002D6ABF">
        <w:t>HHS</w:t>
      </w:r>
      <w:r w:rsidR="00CE4A50">
        <w:t>)</w:t>
      </w:r>
      <w:r w:rsidRPr="002D6ABF">
        <w:t xml:space="preserve"> in compliance with the requirements for the protection of human subjects (45 CFR 46). The </w:t>
      </w:r>
      <w:r w:rsidR="00400D5A">
        <w:t>Contractor</w:t>
      </w:r>
      <w:r w:rsidR="007D54E0">
        <w:t>’</w:t>
      </w:r>
      <w:r w:rsidRPr="002D6ABF">
        <w:t>s IRB will approve the protocols and consent forms for these cognitive interviews prior to any respondent contact. The IRB</w:t>
      </w:r>
      <w:r w:rsidR="00296140">
        <w:t>'</w:t>
      </w:r>
      <w:r w:rsidRPr="002D6ABF">
        <w:t>s primary concern is protecting respondents</w:t>
      </w:r>
      <w:r w:rsidR="00FB0082">
        <w:t>’</w:t>
      </w:r>
      <w:r w:rsidRPr="002D6ABF">
        <w:t xml:space="preserve"> rights, one of which is maintaining the confidentiality of respondent information. By obtaining IRB approval for NSDUH procedures and materials, CBHSQ is assured that respondent confidentiality will be maintained. </w:t>
      </w:r>
    </w:p>
    <w:p w14:paraId="3152432C" w14:textId="0B85DA67" w:rsidR="00E42B74" w:rsidRPr="002D6ABF" w:rsidRDefault="00EC2A76" w:rsidP="000B4392">
      <w:pPr>
        <w:pStyle w:val="BodyText"/>
      </w:pPr>
      <w:r w:rsidRPr="002D6ABF">
        <w:t xml:space="preserve">The </w:t>
      </w:r>
      <w:r w:rsidRPr="002D6ABF">
        <w:rPr>
          <w:bCs/>
        </w:rPr>
        <w:t>cognitive interviews for</w:t>
      </w:r>
      <w:r w:rsidR="00B321A6" w:rsidRPr="002D6ABF">
        <w:rPr>
          <w:bCs/>
        </w:rPr>
        <w:t xml:space="preserve"> </w:t>
      </w:r>
      <w:r w:rsidR="002D6ABF" w:rsidRPr="002D6ABF">
        <w:rPr>
          <w:bCs/>
        </w:rPr>
        <w:t xml:space="preserve">this </w:t>
      </w:r>
      <w:r w:rsidRPr="002D6ABF">
        <w:rPr>
          <w:bCs/>
        </w:rPr>
        <w:t xml:space="preserve">study </w:t>
      </w:r>
      <w:r w:rsidRPr="002D6ABF">
        <w:t>will incorporate several procedures to ensure respondents</w:t>
      </w:r>
      <w:r w:rsidR="00FB0082">
        <w:t>’</w:t>
      </w:r>
      <w:r w:rsidRPr="002D6ABF">
        <w:t xml:space="preserve"> rights will be protected. </w:t>
      </w:r>
      <w:r w:rsidRPr="00E856FF">
        <w:t xml:space="preserve">The </w:t>
      </w:r>
      <w:r w:rsidR="00CE4A50">
        <w:t>R</w:t>
      </w:r>
      <w:r w:rsidRPr="00E856FF">
        <w:t xml:space="preserve">ecruitment </w:t>
      </w:r>
      <w:r w:rsidR="00CE4A50">
        <w:t>F</w:t>
      </w:r>
      <w:r w:rsidRPr="00E856FF">
        <w:t xml:space="preserve">lyers </w:t>
      </w:r>
      <w:r w:rsidR="00AB3ABE" w:rsidRPr="00E856FF">
        <w:t>(</w:t>
      </w:r>
      <w:r w:rsidRPr="00E856FF">
        <w:t>Attachment A</w:t>
      </w:r>
      <w:r w:rsidR="00AB3ABE" w:rsidRPr="00E856FF">
        <w:t>)</w:t>
      </w:r>
      <w:r w:rsidRPr="00E856FF">
        <w:t xml:space="preserve"> will advertise to the participants that </w:t>
      </w:r>
      <w:r w:rsidR="007D54E0">
        <w:t>“</w:t>
      </w:r>
      <w:r w:rsidR="00CE4A50">
        <w:t>a</w:t>
      </w:r>
      <w:r w:rsidRPr="00E856FF">
        <w:t>ll responses will be kept confidential under federal law</w:t>
      </w:r>
      <w:r w:rsidR="00CE4A50">
        <w:t>.</w:t>
      </w:r>
      <w:r w:rsidR="007D54E0">
        <w:t>”</w:t>
      </w:r>
      <w:r w:rsidRPr="00E856FF">
        <w:t xml:space="preserve"> Also, the </w:t>
      </w:r>
      <w:r w:rsidR="00CE4A50">
        <w:t>Web R</w:t>
      </w:r>
      <w:r w:rsidRPr="00E856FF">
        <w:t xml:space="preserve">ecruitment </w:t>
      </w:r>
      <w:r w:rsidR="00CE4A50">
        <w:t>and Telephone Recruitment S</w:t>
      </w:r>
      <w:r w:rsidR="00DE48AC" w:rsidRPr="00E856FF">
        <w:t>creeners</w:t>
      </w:r>
      <w:r w:rsidRPr="00E856FF">
        <w:t xml:space="preserve"> </w:t>
      </w:r>
      <w:r w:rsidR="00AB3ABE" w:rsidRPr="00E856FF">
        <w:t>(</w:t>
      </w:r>
      <w:r w:rsidRPr="00E856FF">
        <w:t>Attachment</w:t>
      </w:r>
      <w:r w:rsidR="00543ED4" w:rsidRPr="00E856FF">
        <w:t>s</w:t>
      </w:r>
      <w:r w:rsidRPr="00E856FF">
        <w:t xml:space="preserve"> B</w:t>
      </w:r>
      <w:r w:rsidR="00543ED4" w:rsidRPr="00E856FF">
        <w:t xml:space="preserve"> and C</w:t>
      </w:r>
      <w:r w:rsidR="00AB3ABE" w:rsidRPr="00E856FF">
        <w:t>)</w:t>
      </w:r>
      <w:r w:rsidRPr="00E856FF">
        <w:t xml:space="preserve">, </w:t>
      </w:r>
      <w:r w:rsidR="00CE4A50">
        <w:t>P</w:t>
      </w:r>
      <w:r w:rsidRPr="00E856FF">
        <w:t xml:space="preserve">arental </w:t>
      </w:r>
      <w:r w:rsidR="00CE4A50">
        <w:t>P</w:t>
      </w:r>
      <w:r w:rsidRPr="00E856FF">
        <w:t xml:space="preserve">ermission </w:t>
      </w:r>
      <w:r w:rsidR="00CE4A50">
        <w:t>F</w:t>
      </w:r>
      <w:r w:rsidRPr="00E856FF">
        <w:t xml:space="preserve">orm </w:t>
      </w:r>
      <w:r w:rsidR="00AB3ABE" w:rsidRPr="00E856FF">
        <w:t>(</w:t>
      </w:r>
      <w:r w:rsidRPr="00E856FF">
        <w:t>Attachment</w:t>
      </w:r>
      <w:r w:rsidR="00CE4A50">
        <w:t> </w:t>
      </w:r>
      <w:r w:rsidR="00543ED4" w:rsidRPr="00E856FF">
        <w:t>D</w:t>
      </w:r>
      <w:r w:rsidR="00AB3ABE" w:rsidRPr="00E856FF">
        <w:t>)</w:t>
      </w:r>
      <w:r w:rsidRPr="00E856FF">
        <w:t xml:space="preserve">, and the </w:t>
      </w:r>
      <w:r w:rsidR="00CE4A50">
        <w:t>P</w:t>
      </w:r>
      <w:r w:rsidRPr="00E856FF">
        <w:t xml:space="preserve">articipant </w:t>
      </w:r>
      <w:r w:rsidR="00CE4A50">
        <w:t>I</w:t>
      </w:r>
      <w:r w:rsidRPr="00E856FF">
        <w:t xml:space="preserve">nformed </w:t>
      </w:r>
      <w:r w:rsidR="00CE4A50">
        <w:t>C</w:t>
      </w:r>
      <w:r w:rsidRPr="00E856FF">
        <w:t>onsent</w:t>
      </w:r>
      <w:r w:rsidR="00CE4A50">
        <w:t>/Assent</w:t>
      </w:r>
      <w:r w:rsidRPr="00E856FF">
        <w:t xml:space="preserve"> </w:t>
      </w:r>
      <w:r w:rsidR="00CE4A50">
        <w:t>F</w:t>
      </w:r>
      <w:r w:rsidRPr="00E856FF">
        <w:t xml:space="preserve">orms </w:t>
      </w:r>
      <w:r w:rsidR="00AB3ABE" w:rsidRPr="00E856FF">
        <w:t>(</w:t>
      </w:r>
      <w:r w:rsidRPr="00E856FF">
        <w:t xml:space="preserve">Attachment </w:t>
      </w:r>
      <w:r w:rsidR="00543ED4" w:rsidRPr="00E856FF">
        <w:t>E</w:t>
      </w:r>
      <w:r w:rsidR="00AB3ABE" w:rsidRPr="00E856FF">
        <w:t xml:space="preserve">) </w:t>
      </w:r>
      <w:r w:rsidRPr="00E856FF">
        <w:t xml:space="preserve">all indicate to the participants </w:t>
      </w:r>
      <w:r w:rsidR="00CE4A50">
        <w:t xml:space="preserve">that </w:t>
      </w:r>
      <w:r w:rsidRPr="00E856FF">
        <w:t>the interview</w:t>
      </w:r>
      <w:r w:rsidRPr="002D6ABF">
        <w:t xml:space="preserve"> will be conducted in private to ensure </w:t>
      </w:r>
      <w:r w:rsidR="00E42B74" w:rsidRPr="002D6ABF">
        <w:t xml:space="preserve">the following: </w:t>
      </w:r>
    </w:p>
    <w:p w14:paraId="008CECA2" w14:textId="18248C60" w:rsidR="00E42B74" w:rsidRPr="002D6ABF" w:rsidRDefault="00EC2A76" w:rsidP="00CE4A50">
      <w:pPr>
        <w:pStyle w:val="Bullett1"/>
      </w:pPr>
      <w:r w:rsidRPr="002D6ABF">
        <w:t xml:space="preserve">no one </w:t>
      </w:r>
      <w:r w:rsidR="00FA228B">
        <w:t>aside from authorized project staff</w:t>
      </w:r>
      <w:r w:rsidR="00FA228B" w:rsidRPr="002D6ABF">
        <w:t xml:space="preserve"> </w:t>
      </w:r>
      <w:r w:rsidR="00230CE5">
        <w:t xml:space="preserve">at </w:t>
      </w:r>
      <w:r w:rsidR="00795258">
        <w:t>CBHSQ or the Contractor</w:t>
      </w:r>
      <w:r w:rsidR="00230CE5">
        <w:t xml:space="preserve"> </w:t>
      </w:r>
      <w:r w:rsidRPr="002D6ABF">
        <w:t xml:space="preserve">will overhear their answers; </w:t>
      </w:r>
    </w:p>
    <w:p w14:paraId="03880F0B" w14:textId="4D29FF03" w:rsidR="00E42B74" w:rsidRPr="002D6ABF" w:rsidRDefault="00EC2A76" w:rsidP="00CE4A50">
      <w:pPr>
        <w:pStyle w:val="Bullett1"/>
      </w:pPr>
      <w:r w:rsidRPr="002D6ABF">
        <w:t xml:space="preserve">all answers will be kept private and confidential; </w:t>
      </w:r>
    </w:p>
    <w:p w14:paraId="7AC84BBF" w14:textId="6C27214D" w:rsidR="00E42B74" w:rsidRPr="002D6ABF" w:rsidRDefault="00EC2A76" w:rsidP="00CE4A50">
      <w:pPr>
        <w:pStyle w:val="Bullett1"/>
      </w:pPr>
      <w:r w:rsidRPr="002D6ABF">
        <w:t xml:space="preserve">information given by the participants will not be shared with any persons outside the </w:t>
      </w:r>
      <w:r w:rsidR="00FA228B">
        <w:t xml:space="preserve">authorized </w:t>
      </w:r>
      <w:r w:rsidRPr="002D6ABF">
        <w:t>project staff;</w:t>
      </w:r>
      <w:r w:rsidR="00CE4A50">
        <w:t xml:space="preserve"> </w:t>
      </w:r>
    </w:p>
    <w:p w14:paraId="2508F3DB" w14:textId="7229A2F8" w:rsidR="00E42B74" w:rsidRPr="002D6ABF" w:rsidRDefault="00EC2A76" w:rsidP="00CE4A50">
      <w:pPr>
        <w:pStyle w:val="Bullett1"/>
      </w:pPr>
      <w:r w:rsidRPr="002D6ABF">
        <w:t xml:space="preserve">their name will never be connected with the answers they provide; </w:t>
      </w:r>
      <w:r w:rsidR="00CE4A50">
        <w:t xml:space="preserve">and </w:t>
      </w:r>
    </w:p>
    <w:p w14:paraId="3986BE26" w14:textId="29185C77" w:rsidR="00E42B74" w:rsidRPr="002D6ABF" w:rsidRDefault="00EC2A76" w:rsidP="00CE4A50">
      <w:pPr>
        <w:pStyle w:val="Bullett1"/>
      </w:pPr>
      <w:r w:rsidRPr="002D6ABF">
        <w:t>federal law (</w:t>
      </w:r>
      <w:r w:rsidR="00CE4A50" w:rsidRPr="00CE4A50">
        <w:t xml:space="preserve">Confidential Information Protection and Statistical Efficiency Act of 2002 </w:t>
      </w:r>
      <w:r w:rsidR="00CE4A50">
        <w:t>[</w:t>
      </w:r>
      <w:r w:rsidRPr="002D6ABF">
        <w:t>CIPSEA</w:t>
      </w:r>
      <w:r w:rsidR="00CE4A50">
        <w:t>]</w:t>
      </w:r>
      <w:r w:rsidRPr="002D6ABF">
        <w:t xml:space="preserve">) requires </w:t>
      </w:r>
      <w:r w:rsidR="00096C6E">
        <w:t xml:space="preserve">that </w:t>
      </w:r>
      <w:r w:rsidRPr="002D6ABF">
        <w:t xml:space="preserve">their answers be kept confidential and used only for statistical purposes. </w:t>
      </w:r>
    </w:p>
    <w:p w14:paraId="72653E77" w14:textId="145A698C" w:rsidR="00EC2A76" w:rsidRPr="002D6ABF" w:rsidRDefault="00EC2A76" w:rsidP="000B4392">
      <w:pPr>
        <w:pStyle w:val="BodyText"/>
      </w:pPr>
      <w:r w:rsidRPr="002D6ABF">
        <w:t xml:space="preserve">In these same study materials, participants are informed </w:t>
      </w:r>
      <w:r w:rsidR="00096C6E">
        <w:t xml:space="preserve">that </w:t>
      </w:r>
      <w:r w:rsidRPr="002D6ABF">
        <w:t>their responses are voluntary and are assured there will be no penalties if they decide not to respond, either to the information collection as a whole or to any particular question.</w:t>
      </w:r>
      <w:r w:rsidR="00096C6E">
        <w:t xml:space="preserve"> </w:t>
      </w:r>
    </w:p>
    <w:p w14:paraId="5B737C0B" w14:textId="1A563236" w:rsidR="00E42B74" w:rsidRPr="002D6ABF" w:rsidRDefault="00E42B74" w:rsidP="00096C6E">
      <w:pPr>
        <w:pStyle w:val="BodyText"/>
      </w:pPr>
      <w:r w:rsidRPr="002D6ABF">
        <w:t xml:space="preserve">During the recruitment process, information will be collected on the age, race/ethnicity, education, phone number, city of residence, any significant physical limitation that would preclude participation, </w:t>
      </w:r>
      <w:r w:rsidR="00100C95" w:rsidRPr="002D6ABF">
        <w:t>and past substance use</w:t>
      </w:r>
      <w:r w:rsidRPr="002D6ABF">
        <w:t xml:space="preserve">. The telephone numbers collected will be used to remind the participants about their upcoming appointments </w:t>
      </w:r>
      <w:r w:rsidR="00A94ED1" w:rsidRPr="002D6ABF">
        <w:t xml:space="preserve">and </w:t>
      </w:r>
      <w:r w:rsidRPr="002D6ABF">
        <w:t xml:space="preserve">to recruit additional participants placed on a </w:t>
      </w:r>
      <w:r w:rsidR="00230CE5">
        <w:t>wait</w:t>
      </w:r>
      <w:r w:rsidRPr="002D6ABF">
        <w:t xml:space="preserve"> list </w:t>
      </w:r>
      <w:r w:rsidR="00FA228B">
        <w:t>if</w:t>
      </w:r>
      <w:r w:rsidRPr="002D6ABF">
        <w:t xml:space="preserve"> </w:t>
      </w:r>
      <w:r w:rsidR="00AB3ABE" w:rsidRPr="002D6ABF">
        <w:t>any originally</w:t>
      </w:r>
      <w:r w:rsidR="00096C6E">
        <w:t xml:space="preserve"> </w:t>
      </w:r>
      <w:r w:rsidR="004C7013" w:rsidRPr="002D6ABF">
        <w:t xml:space="preserve">recruited participant </w:t>
      </w:r>
      <w:r w:rsidR="00096C6E">
        <w:t>is</w:t>
      </w:r>
      <w:r w:rsidR="004C7013" w:rsidRPr="002D6ABF">
        <w:t xml:space="preserve"> no longer available or </w:t>
      </w:r>
      <w:r w:rsidR="00FA228B">
        <w:t>miss</w:t>
      </w:r>
      <w:r w:rsidR="00096C6E">
        <w:t>es</w:t>
      </w:r>
      <w:r w:rsidR="004C7013" w:rsidRPr="002D6ABF">
        <w:t xml:space="preserve"> </w:t>
      </w:r>
      <w:r w:rsidR="00096C6E">
        <w:t>an</w:t>
      </w:r>
      <w:r w:rsidR="00096C6E" w:rsidRPr="002D6ABF">
        <w:t xml:space="preserve"> </w:t>
      </w:r>
      <w:r w:rsidR="004C7013" w:rsidRPr="002D6ABF">
        <w:t>appointment</w:t>
      </w:r>
      <w:r w:rsidRPr="002D6ABF">
        <w:t>.</w:t>
      </w:r>
      <w:r w:rsidR="00096C6E">
        <w:t xml:space="preserve"> </w:t>
      </w:r>
    </w:p>
    <w:p w14:paraId="37F026DD" w14:textId="293D0A07" w:rsidR="00E42B74" w:rsidRPr="002D6ABF" w:rsidRDefault="00E42B74" w:rsidP="00096C6E">
      <w:pPr>
        <w:pStyle w:val="BodyText"/>
      </w:pPr>
      <w:r w:rsidRPr="002D6ABF">
        <w:t xml:space="preserve">All internal communication </w:t>
      </w:r>
      <w:r w:rsidR="00FA228B">
        <w:t xml:space="preserve">among project staff </w:t>
      </w:r>
      <w:r w:rsidRPr="002D6ABF">
        <w:t>regarding participant</w:t>
      </w:r>
      <w:r w:rsidR="00FA228B">
        <w:t>s</w:t>
      </w:r>
      <w:r w:rsidRPr="002D6ABF">
        <w:t xml:space="preserve"> will include only the first name of the participant and </w:t>
      </w:r>
      <w:r w:rsidR="00096C6E">
        <w:t xml:space="preserve">the </w:t>
      </w:r>
      <w:r w:rsidRPr="002D6ABF">
        <w:t xml:space="preserve">time of </w:t>
      </w:r>
      <w:r w:rsidR="00096C6E">
        <w:t xml:space="preserve">the </w:t>
      </w:r>
      <w:r w:rsidRPr="002D6ABF">
        <w:t>interview</w:t>
      </w:r>
      <w:r w:rsidR="00FA228B">
        <w:t xml:space="preserve"> (e.g., </w:t>
      </w:r>
      <w:r w:rsidRPr="002D6ABF">
        <w:t>when the recruiter notifies the interviewer of a scheduled appointment with a participant</w:t>
      </w:r>
      <w:r w:rsidR="00FA228B">
        <w:t>)</w:t>
      </w:r>
      <w:r w:rsidRPr="002D6ABF">
        <w:t xml:space="preserve">. </w:t>
      </w:r>
    </w:p>
    <w:p w14:paraId="5DAF5CA0" w14:textId="26C01F71" w:rsidR="00E42B74" w:rsidRPr="002D6ABF" w:rsidRDefault="00E42B74" w:rsidP="00096C6E">
      <w:pPr>
        <w:pStyle w:val="BodyText"/>
      </w:pPr>
      <w:r w:rsidRPr="002D6ABF">
        <w:t>All recruitment materials connecting the first name of the participant with his</w:t>
      </w:r>
      <w:r w:rsidR="00096C6E">
        <w:t xml:space="preserve"> or </w:t>
      </w:r>
      <w:r w:rsidRPr="002D6ABF">
        <w:t>her last name and other personal information will be locked in a cabinet (if in hard</w:t>
      </w:r>
      <w:r w:rsidR="00096C6E">
        <w:t>-</w:t>
      </w:r>
      <w:r w:rsidRPr="002D6ABF">
        <w:t xml:space="preserve">copy form) or password protected (if in electronic form). </w:t>
      </w:r>
      <w:r w:rsidR="00096C6E">
        <w:t>All</w:t>
      </w:r>
      <w:r w:rsidRPr="002D6ABF">
        <w:t xml:space="preserve"> electronic files and hard</w:t>
      </w:r>
      <w:r w:rsidR="00096C6E">
        <w:t>-</w:t>
      </w:r>
      <w:r w:rsidRPr="002D6ABF">
        <w:t xml:space="preserve">copies containing identifying information will be destroyed within </w:t>
      </w:r>
      <w:r w:rsidR="00096C6E">
        <w:t>4</w:t>
      </w:r>
      <w:r w:rsidR="00096C6E" w:rsidRPr="002D6ABF">
        <w:t xml:space="preserve"> </w:t>
      </w:r>
      <w:r w:rsidRPr="002D6ABF">
        <w:t xml:space="preserve">weeks after CBHSQ approves the final </w:t>
      </w:r>
      <w:r w:rsidR="00096C6E">
        <w:t xml:space="preserve">memorandum </w:t>
      </w:r>
      <w:r w:rsidR="00096C6E" w:rsidRPr="00096C6E">
        <w:t>with the cognitive interview findings</w:t>
      </w:r>
      <w:r w:rsidRPr="002D6ABF">
        <w:t xml:space="preserve">. </w:t>
      </w:r>
    </w:p>
    <w:p w14:paraId="298E06CD" w14:textId="3382F689" w:rsidR="004C62EC" w:rsidRPr="003348F1" w:rsidRDefault="00FA228B" w:rsidP="00096C6E">
      <w:pPr>
        <w:pStyle w:val="BodyText"/>
      </w:pPr>
      <w:r w:rsidRPr="003348F1">
        <w:t xml:space="preserve">For those </w:t>
      </w:r>
      <w:r w:rsidR="00E42B74" w:rsidRPr="003348F1">
        <w:t xml:space="preserve">selected for the cognitive interview, recruiters will schedule a time to conduct one-on-one interview appointments at </w:t>
      </w:r>
      <w:r w:rsidR="004C62EC" w:rsidRPr="003348F1">
        <w:t xml:space="preserve">one of the following locations: </w:t>
      </w:r>
    </w:p>
    <w:p w14:paraId="3521EB42" w14:textId="1638540E" w:rsidR="004C62EC" w:rsidRPr="003348F1" w:rsidRDefault="00E42B74" w:rsidP="00096C6E">
      <w:pPr>
        <w:pStyle w:val="Bullett1"/>
      </w:pPr>
      <w:r w:rsidRPr="003348F1">
        <w:t xml:space="preserve">the </w:t>
      </w:r>
      <w:r w:rsidR="00400D5A" w:rsidRPr="003348F1">
        <w:t>Contractor</w:t>
      </w:r>
      <w:r w:rsidR="00FB0082">
        <w:t>’</w:t>
      </w:r>
      <w:r w:rsidRPr="003348F1">
        <w:t>s cognitive laboratory facilities</w:t>
      </w:r>
      <w:r w:rsidR="00100C95" w:rsidRPr="003348F1">
        <w:t xml:space="preserve">, </w:t>
      </w:r>
    </w:p>
    <w:p w14:paraId="0525F439" w14:textId="77777777" w:rsidR="004C62EC" w:rsidRPr="003348F1" w:rsidRDefault="004C62EC" w:rsidP="00096C6E">
      <w:pPr>
        <w:pStyle w:val="Bullett1"/>
      </w:pPr>
      <w:r w:rsidRPr="003348F1">
        <w:t xml:space="preserve">a </w:t>
      </w:r>
      <w:r w:rsidR="00100C95" w:rsidRPr="003348F1">
        <w:t xml:space="preserve">substance use treatment facility or </w:t>
      </w:r>
    </w:p>
    <w:p w14:paraId="21934DBF" w14:textId="3FB6CDED" w:rsidR="00100C95" w:rsidRPr="004C62EC" w:rsidRDefault="004C62EC" w:rsidP="00096C6E">
      <w:pPr>
        <w:pStyle w:val="Bullett1"/>
      </w:pPr>
      <w:r w:rsidRPr="003348F1">
        <w:t xml:space="preserve">at </w:t>
      </w:r>
      <w:r w:rsidR="00100C95" w:rsidRPr="003348F1">
        <w:t>other private</w:t>
      </w:r>
      <w:r w:rsidR="002C29F7" w:rsidRPr="003348F1">
        <w:t xml:space="preserve"> location</w:t>
      </w:r>
      <w:r w:rsidR="00096C6E">
        <w:t>,</w:t>
      </w:r>
      <w:r w:rsidR="002C29F7" w:rsidRPr="003348F1">
        <w:t xml:space="preserve"> such as </w:t>
      </w:r>
      <w:r w:rsidR="00766339" w:rsidRPr="003348F1">
        <w:t xml:space="preserve">a </w:t>
      </w:r>
      <w:r w:rsidR="002C29F7" w:rsidRPr="003348F1">
        <w:t>private room in a public library or community center</w:t>
      </w:r>
      <w:r w:rsidR="002C29F7" w:rsidRPr="004C62EC">
        <w:t>.</w:t>
      </w:r>
      <w:r w:rsidR="00096C6E">
        <w:t xml:space="preserve"> </w:t>
      </w:r>
    </w:p>
    <w:p w14:paraId="75C59588" w14:textId="05517FF6" w:rsidR="00100C95" w:rsidRPr="00AE7F7D" w:rsidRDefault="00100C95" w:rsidP="00096C6E">
      <w:pPr>
        <w:pStyle w:val="BodyText"/>
        <w:rPr>
          <w:highlight w:val="yellow"/>
        </w:rPr>
      </w:pPr>
      <w:r w:rsidRPr="002D6ABF">
        <w:t>For interviews conducted with adolescents, p</w:t>
      </w:r>
      <w:r w:rsidR="00E42B74" w:rsidRPr="002D6ABF">
        <w:t>arents will accompany adolescents to the interview</w:t>
      </w:r>
      <w:r w:rsidR="00E42B74" w:rsidRPr="00E856FF">
        <w:t xml:space="preserve">. Upon arrival at the </w:t>
      </w:r>
      <w:r w:rsidR="0074781D">
        <w:t>assigned facility</w:t>
      </w:r>
      <w:r w:rsidR="00E42B74" w:rsidRPr="00E856FF">
        <w:t>, the interviewer will review the consent form and assent form (Attachment D, Parental Permission Form</w:t>
      </w:r>
      <w:r w:rsidR="002C29F7" w:rsidRPr="00E856FF">
        <w:t>; Attachment E, Participant Informed Consent</w:t>
      </w:r>
      <w:r w:rsidR="00096C6E">
        <w:t>/Assent</w:t>
      </w:r>
      <w:r w:rsidR="00E42B74" w:rsidRPr="00E856FF">
        <w:t>) with both</w:t>
      </w:r>
      <w:r w:rsidR="00E42B74" w:rsidRPr="002D6ABF">
        <w:t xml:space="preserve"> the adolescent and the </w:t>
      </w:r>
      <w:r w:rsidR="00096C6E">
        <w:t>parent</w:t>
      </w:r>
      <w:r w:rsidR="004A1AE7">
        <w:t xml:space="preserve"> or </w:t>
      </w:r>
      <w:r w:rsidR="00E42B74" w:rsidRPr="002D6ABF">
        <w:t xml:space="preserve">guardian and will receive verbal consent. </w:t>
      </w:r>
    </w:p>
    <w:p w14:paraId="2C0770F5" w14:textId="22091D6F" w:rsidR="00E42B74" w:rsidRPr="00AE7F7D" w:rsidRDefault="00100C95" w:rsidP="004A1AE7">
      <w:pPr>
        <w:pStyle w:val="BodyText"/>
        <w:rPr>
          <w:highlight w:val="yellow"/>
        </w:rPr>
      </w:pPr>
      <w:r w:rsidRPr="00E856FF">
        <w:t>For interviews conducted with adults</w:t>
      </w:r>
      <w:r w:rsidR="00E42B74" w:rsidRPr="00E856FF">
        <w:t>, interviewers will review the consent form (Attachment E, Participant Informed Consent</w:t>
      </w:r>
      <w:r w:rsidR="004A1AE7">
        <w:t>/Assent</w:t>
      </w:r>
      <w:r w:rsidR="00E42B74" w:rsidRPr="00E856FF">
        <w:t xml:space="preserve"> Form) with</w:t>
      </w:r>
      <w:r w:rsidR="00E42B74" w:rsidRPr="002D6ABF">
        <w:t xml:space="preserve"> the participant and collect verbal consent. To protect respondent anonymity, the informed consent/assent form will be signed only by the interviewer after receiving verbal consent/assent from the participant. Participants will receive a copy of the consent, assent, and parental consent forms.</w:t>
      </w:r>
      <w:r w:rsidR="004A1AE7">
        <w:t xml:space="preserve"> </w:t>
      </w:r>
    </w:p>
    <w:p w14:paraId="34852D36" w14:textId="328CFCAF" w:rsidR="00E42B74" w:rsidRPr="002D6ABF" w:rsidRDefault="00E42B74" w:rsidP="004A1AE7">
      <w:pPr>
        <w:pStyle w:val="BodyText"/>
      </w:pPr>
      <w:r w:rsidRPr="002D6ABF">
        <w:t>Only those respondents who give verbal consent/assent to participate will be interviewed. Participants will also be asked to provide consent to have the interview audio</w:t>
      </w:r>
      <w:r w:rsidR="002D6ABF" w:rsidRPr="002D6ABF">
        <w:t>/screen</w:t>
      </w:r>
      <w:r w:rsidRPr="002D6ABF">
        <w:t xml:space="preserve"> recorded. In the event </w:t>
      </w:r>
      <w:r w:rsidR="004A1AE7">
        <w:t xml:space="preserve">that </w:t>
      </w:r>
      <w:r w:rsidR="0074781D">
        <w:t>authorized</w:t>
      </w:r>
      <w:r w:rsidR="0074781D" w:rsidRPr="002D6ABF">
        <w:t xml:space="preserve"> </w:t>
      </w:r>
      <w:r w:rsidR="0074781D">
        <w:t>project staff</w:t>
      </w:r>
      <w:r w:rsidR="0090134D">
        <w:t xml:space="preserve"> </w:t>
      </w:r>
      <w:r w:rsidRPr="002D6ABF">
        <w:t>are present</w:t>
      </w:r>
      <w:r w:rsidR="0074781D">
        <w:t xml:space="preserve"> to observe</w:t>
      </w:r>
      <w:r w:rsidR="00230CE5">
        <w:t xml:space="preserve"> (remotely or in-person)</w:t>
      </w:r>
      <w:r w:rsidRPr="002D6ABF">
        <w:t xml:space="preserve">, participants will provide consent for </w:t>
      </w:r>
      <w:r w:rsidR="0074781D">
        <w:t xml:space="preserve">that </w:t>
      </w:r>
      <w:r w:rsidRPr="002D6ABF">
        <w:t>observation to take place. If participants decline to have the interview recorded or observed, the interview will still be conducted without any recording or observations.</w:t>
      </w:r>
      <w:r w:rsidRPr="002D6ABF" w:rsidDel="006A449B">
        <w:t xml:space="preserve"> </w:t>
      </w:r>
    </w:p>
    <w:p w14:paraId="1C2781A6" w14:textId="09FD4D45" w:rsidR="00052B54" w:rsidRPr="002D6ABF" w:rsidRDefault="00512C9D" w:rsidP="000B4392">
      <w:pPr>
        <w:pStyle w:val="BodyText"/>
        <w:rPr>
          <w:color w:val="auto"/>
        </w:rPr>
      </w:pPr>
      <w:r w:rsidRPr="002D6ABF">
        <w:t>D</w:t>
      </w:r>
      <w:r w:rsidR="00EC2A76" w:rsidRPr="002D6ABF">
        <w:t xml:space="preserve">uring the cognitive interviews, the age and gender </w:t>
      </w:r>
      <w:r w:rsidR="006D63A7" w:rsidRPr="002D6ABF">
        <w:t xml:space="preserve">will be collected </w:t>
      </w:r>
      <w:r w:rsidR="00752841" w:rsidRPr="002D6ABF">
        <w:t>from</w:t>
      </w:r>
      <w:r w:rsidR="00EC2A76" w:rsidRPr="002D6ABF">
        <w:t xml:space="preserve"> all participants but only to inform the </w:t>
      </w:r>
      <w:r w:rsidR="00A94ED1" w:rsidRPr="002D6ABF">
        <w:t xml:space="preserve">interview </w:t>
      </w:r>
      <w:r w:rsidR="00EC2A76" w:rsidRPr="002D6ABF">
        <w:t>program which questions to display and to tailor wording. No links to individual</w:t>
      </w:r>
      <w:r w:rsidR="00FA450E" w:rsidRPr="002D6ABF">
        <w:t xml:space="preserve"> participant</w:t>
      </w:r>
      <w:r w:rsidR="00EC2A76" w:rsidRPr="002D6ABF">
        <w:t xml:space="preserve">s will be preserved in the cognitive interview </w:t>
      </w:r>
      <w:r w:rsidR="004A1AE7">
        <w:t>memorandum</w:t>
      </w:r>
      <w:r w:rsidRPr="002D6ABF">
        <w:rPr>
          <w:color w:val="auto"/>
        </w:rPr>
        <w:t>, and p</w:t>
      </w:r>
      <w:r w:rsidRPr="002D6ABF">
        <w:t>ersonal identifying information will not be included in the data or final memo</w:t>
      </w:r>
      <w:r w:rsidR="004A1AE7">
        <w:t>randum</w:t>
      </w:r>
      <w:r w:rsidRPr="002D6ABF">
        <w:t xml:space="preserve"> delivered to CBHSQ.</w:t>
      </w:r>
    </w:p>
    <w:p w14:paraId="32A57ECB"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11.</w:t>
      </w:r>
      <w:r w:rsidRPr="00AE7F7D">
        <w:rPr>
          <w:rFonts w:ascii="Times New Roman" w:hAnsi="Times New Roman" w:cs="Times New Roman"/>
        </w:rPr>
        <w:tab/>
      </w:r>
      <w:r w:rsidRPr="00AE7F7D">
        <w:rPr>
          <w:rFonts w:ascii="Times New Roman" w:hAnsi="Times New Roman" w:cs="Times New Roman"/>
          <w:u w:val="single"/>
        </w:rPr>
        <w:t>Questions of a Sensitive Nature</w:t>
      </w:r>
    </w:p>
    <w:p w14:paraId="11FE0226" w14:textId="5589FBAC" w:rsidR="00757C08" w:rsidRPr="00AE7F7D" w:rsidRDefault="00757C08" w:rsidP="000B4392">
      <w:pPr>
        <w:pStyle w:val="BodyText"/>
        <w:rPr>
          <w:highlight w:val="yellow"/>
        </w:rPr>
      </w:pPr>
      <w:r w:rsidRPr="00AE7F7D">
        <w:t xml:space="preserve">Many of the questions to be tested concern topics likely </w:t>
      </w:r>
      <w:r w:rsidR="004A1AE7">
        <w:t xml:space="preserve">to be </w:t>
      </w:r>
      <w:r w:rsidRPr="00AE7F7D">
        <w:t xml:space="preserve">of a sensitive nature, including </w:t>
      </w:r>
      <w:r w:rsidR="00B50B6C" w:rsidRPr="00AE7F7D">
        <w:t>alcohol use by persons under age 21, use of illegal drugs by participants of all ages</w:t>
      </w:r>
      <w:r w:rsidR="00100C95" w:rsidRPr="00AE7F7D">
        <w:t xml:space="preserve">, </w:t>
      </w:r>
      <w:r w:rsidRPr="00AE7F7D">
        <w:t xml:space="preserve">and questions about </w:t>
      </w:r>
      <w:r w:rsidR="00304F22" w:rsidRPr="00AE7F7D">
        <w:t xml:space="preserve">substance use </w:t>
      </w:r>
      <w:r w:rsidR="00752841" w:rsidRPr="00AE7F7D">
        <w:t xml:space="preserve">dependence and </w:t>
      </w:r>
      <w:r w:rsidR="00304F22" w:rsidRPr="00AE7F7D">
        <w:t>withdrawal.</w:t>
      </w:r>
      <w:r w:rsidR="00D63EE6" w:rsidRPr="00AE7F7D">
        <w:t xml:space="preserve"> </w:t>
      </w:r>
      <w:r w:rsidR="00B50B6C" w:rsidRPr="00AE7F7D">
        <w:t xml:space="preserve">Consequently, some questions could be distressing </w:t>
      </w:r>
      <w:r w:rsidR="0074781D">
        <w:t>to</w:t>
      </w:r>
      <w:r w:rsidR="00B50B6C" w:rsidRPr="00AE7F7D">
        <w:t xml:space="preserve"> respondents.</w:t>
      </w:r>
      <w:r w:rsidR="00D63EE6" w:rsidRPr="00AE7F7D">
        <w:t xml:space="preserve"> The questions included in </w:t>
      </w:r>
      <w:r w:rsidR="0074781D" w:rsidRPr="00AE7F7D">
        <w:t>th</w:t>
      </w:r>
      <w:r w:rsidR="0074781D">
        <w:t>is SUD</w:t>
      </w:r>
      <w:r w:rsidR="0074781D" w:rsidRPr="00AE7F7D">
        <w:t xml:space="preserve"> </w:t>
      </w:r>
      <w:r w:rsidR="00D63EE6" w:rsidRPr="00AE7F7D">
        <w:t xml:space="preserve">cognitive </w:t>
      </w:r>
      <w:r w:rsidR="00D63EE6" w:rsidRPr="00826621">
        <w:t xml:space="preserve">interview are provided in Attachment </w:t>
      </w:r>
      <w:r w:rsidR="00AB3ABE" w:rsidRPr="00826621">
        <w:t>I</w:t>
      </w:r>
      <w:r w:rsidR="00E725F3" w:rsidRPr="00826621">
        <w:t>, Cognitive Interview Study Questions</w:t>
      </w:r>
      <w:r w:rsidR="00D63EE6" w:rsidRPr="00826621">
        <w:t>.</w:t>
      </w:r>
      <w:r w:rsidR="002C29F7" w:rsidRPr="00826621">
        <w:t xml:space="preserve"> The</w:t>
      </w:r>
      <w:r w:rsidR="006F3BD3" w:rsidRPr="00826621">
        <w:t xml:space="preserve"> cognitive interview protocol is provided in Attachment F.</w:t>
      </w:r>
      <w:r w:rsidR="00D63EE6" w:rsidRPr="00826621">
        <w:t xml:space="preserve"> </w:t>
      </w:r>
    </w:p>
    <w:p w14:paraId="58A51B75" w14:textId="0455CA70" w:rsidR="00B50B6C" w:rsidRPr="00AE7F7D" w:rsidRDefault="00B50B6C" w:rsidP="004A1AE7">
      <w:pPr>
        <w:pStyle w:val="BodyText"/>
      </w:pPr>
      <w:r w:rsidRPr="00AE7F7D">
        <w:t>Measures will be taken to reduce risks to the respondents. For participants interviewed onsite at treatment facilities, arrangements will be made with the programs to have a counselor on call at the facility during the times when interviews will be conducted, in case any treatment clients participating in the study become upset by the interview questions and want to speak with a counselor. For participants being interviewed at</w:t>
      </w:r>
      <w:r w:rsidR="00450876" w:rsidRPr="00AE7F7D">
        <w:t xml:space="preserve"> the</w:t>
      </w:r>
      <w:r w:rsidRPr="00AE7F7D">
        <w:t xml:space="preserve"> </w:t>
      </w:r>
      <w:r w:rsidR="00400D5A">
        <w:t>Contractor</w:t>
      </w:r>
      <w:r w:rsidR="007D54E0">
        <w:t>’</w:t>
      </w:r>
      <w:r w:rsidR="0074781D" w:rsidRPr="00AE7F7D">
        <w:t xml:space="preserve">s </w:t>
      </w:r>
      <w:r w:rsidRPr="00AE7F7D">
        <w:t xml:space="preserve">facilities who become upset with the questions and would like to speak with someone, referral options include </w:t>
      </w:r>
      <w:r w:rsidR="0074781D">
        <w:t>a</w:t>
      </w:r>
      <w:r w:rsidR="0074781D" w:rsidRPr="00AE7F7D">
        <w:t xml:space="preserve"> </w:t>
      </w:r>
      <w:r w:rsidRPr="00AE7F7D">
        <w:t>health care provider (if applicable)</w:t>
      </w:r>
      <w:r w:rsidR="00A4751C">
        <w:t xml:space="preserve">, the Boys Town National </w:t>
      </w:r>
      <w:r w:rsidR="00A4751C" w:rsidRPr="00A4751C">
        <w:t>Hotline (1-800-448-3000),</w:t>
      </w:r>
      <w:r w:rsidRPr="00A4751C">
        <w:t xml:space="preserve"> and</w:t>
      </w:r>
      <w:r w:rsidRPr="00AE7F7D">
        <w:t xml:space="preserve"> </w:t>
      </w:r>
      <w:r w:rsidRPr="00A4751C">
        <w:t xml:space="preserve">the Lifeline Network (1-800-273-TALK [8255]). Participants recruited from outside of substance abuse treatment who request information on substance abuse treatment options </w:t>
      </w:r>
      <w:r w:rsidR="00792B00" w:rsidRPr="00A4751C">
        <w:t xml:space="preserve">will be referred to </w:t>
      </w:r>
      <w:r w:rsidR="00FB0082" w:rsidRPr="00A4751C">
        <w:t>SAMHSA</w:t>
      </w:r>
      <w:r w:rsidR="00FB0082">
        <w:t>’</w:t>
      </w:r>
      <w:r w:rsidR="00FB0082" w:rsidRPr="00A4751C">
        <w:t xml:space="preserve">s </w:t>
      </w:r>
      <w:r w:rsidRPr="00A4751C">
        <w:t>24-hour toll-free Treatment Referral Helpline (1-800-662-HELP</w:t>
      </w:r>
      <w:r w:rsidR="004A1AE7">
        <w:t xml:space="preserve"> [4357]</w:t>
      </w:r>
      <w:r w:rsidRPr="00A4751C">
        <w:t>).</w:t>
      </w:r>
      <w:r w:rsidR="00CA3E1E">
        <w:t xml:space="preserve"> These procedures are outlined in the Distressed Respondent Protocol in Attachment </w:t>
      </w:r>
      <w:r w:rsidR="003D51ED">
        <w:t>J</w:t>
      </w:r>
      <w:r w:rsidR="00CA3E1E">
        <w:t xml:space="preserve">. </w:t>
      </w:r>
    </w:p>
    <w:p w14:paraId="1E432BFC" w14:textId="6A43DF82" w:rsidR="00B50B6C" w:rsidRPr="00AE7F7D" w:rsidRDefault="00B50B6C" w:rsidP="004A1AE7">
      <w:pPr>
        <w:pStyle w:val="BodyText"/>
        <w:rPr>
          <w:highlight w:val="yellow"/>
        </w:rPr>
      </w:pPr>
      <w:r w:rsidRPr="00AE7F7D">
        <w:t>In addition, all participants regardless of age will be reminded periodically not to report anything that could identify another person</w:t>
      </w:r>
      <w:r w:rsidR="00CA4FF0" w:rsidRPr="00AE7F7D">
        <w:t>, such as referencing individuals who sold or gave th</w:t>
      </w:r>
      <w:r w:rsidR="00CA4FF0" w:rsidRPr="00826621">
        <w:t>em illegal drugs</w:t>
      </w:r>
      <w:r w:rsidRPr="00826621">
        <w:t xml:space="preserve">. </w:t>
      </w:r>
      <w:r w:rsidR="00CC4B45" w:rsidRPr="00826621">
        <w:t>After</w:t>
      </w:r>
      <w:r w:rsidRPr="00826621">
        <w:t xml:space="preserve"> the tutorial</w:t>
      </w:r>
      <w:r w:rsidR="00A4751C" w:rsidRPr="00826621">
        <w:t>,</w:t>
      </w:r>
      <w:r w:rsidRPr="00826621">
        <w:t xml:space="preserve"> prior </w:t>
      </w:r>
      <w:r w:rsidR="00CA3E1E">
        <w:t>to the first</w:t>
      </w:r>
      <w:r w:rsidRPr="00826621">
        <w:t xml:space="preserve"> interview </w:t>
      </w:r>
      <w:r w:rsidR="00CA3E1E">
        <w:t xml:space="preserve">question </w:t>
      </w:r>
      <w:r w:rsidRPr="00826621">
        <w:t>(Attachment</w:t>
      </w:r>
      <w:r w:rsidR="004A1AE7">
        <w:t> </w:t>
      </w:r>
      <w:r w:rsidR="00543ED4" w:rsidRPr="00826621">
        <w:t>F</w:t>
      </w:r>
      <w:r w:rsidR="00A94ED1" w:rsidRPr="00826621">
        <w:t>, page 1</w:t>
      </w:r>
      <w:r w:rsidRPr="00826621">
        <w:t>),</w:t>
      </w:r>
      <w:r w:rsidRPr="00AE7F7D">
        <w:t xml:space="preserve"> the interviewer will give examples of ways a participant may talk about another person and examples of ways not to talk about someone. As further protection, the interviewer will interrupt participants who appear ready to report identifying </w:t>
      </w:r>
      <w:r w:rsidR="00B55695" w:rsidRPr="00AE7F7D">
        <w:t xml:space="preserve">information </w:t>
      </w:r>
      <w:r w:rsidRPr="00AE7F7D">
        <w:t xml:space="preserve">about themselves or someone else in </w:t>
      </w:r>
      <w:r w:rsidR="00B55695" w:rsidRPr="00AE7F7D">
        <w:t>response to a question/</w:t>
      </w:r>
      <w:r w:rsidRPr="00AE7F7D">
        <w:t xml:space="preserve">probe. </w:t>
      </w:r>
    </w:p>
    <w:p w14:paraId="69ADE8A8" w14:textId="48E2809A" w:rsidR="00B50B6C" w:rsidRPr="00AE7F7D" w:rsidRDefault="00B50B6C" w:rsidP="004A1AE7">
      <w:pPr>
        <w:pStyle w:val="BodyText"/>
      </w:pPr>
      <w:r w:rsidRPr="00AE7F7D">
        <w:t>As noted in Section 10, participants will be assured at all stages of recruiting and interviewing process</w:t>
      </w:r>
      <w:r w:rsidR="0074781D">
        <w:t>es</w:t>
      </w:r>
      <w:r w:rsidRPr="00AE7F7D">
        <w:t xml:space="preserve"> that the information they provide is voluntary and will be handled in a confidential manner. These efforts will help participants feel more comfortable with the interview situation and more at ease with the interviewer.</w:t>
      </w:r>
      <w:r w:rsidR="00A3528A">
        <w:t xml:space="preserve"> </w:t>
      </w:r>
    </w:p>
    <w:p w14:paraId="4C03833C" w14:textId="77ED6BDE" w:rsidR="005B0773" w:rsidRPr="00AE7F7D" w:rsidRDefault="0074781D" w:rsidP="00A3528A">
      <w:pPr>
        <w:pStyle w:val="BodyText"/>
      </w:pPr>
      <w:r>
        <w:t>D</w:t>
      </w:r>
      <w:r w:rsidR="00B50B6C" w:rsidRPr="00AE7F7D">
        <w:t xml:space="preserve">ata from the screening questionnaires, cognitive interviewing protocols, and </w:t>
      </w:r>
      <w:r w:rsidR="00AE7F7D" w:rsidRPr="00AE7F7D">
        <w:t>screen/</w:t>
      </w:r>
      <w:r w:rsidR="00B50B6C" w:rsidRPr="00AE7F7D">
        <w:t xml:space="preserve">audio recordings that include sensitive information will be stored in locked cabinets (if in </w:t>
      </w:r>
      <w:r w:rsidR="00B50B6C" w:rsidRPr="00A3528A">
        <w:t>hard</w:t>
      </w:r>
      <w:r w:rsidR="00A3528A">
        <w:t>-</w:t>
      </w:r>
      <w:r w:rsidR="00B50B6C" w:rsidRPr="00A3528A">
        <w:t>copy</w:t>
      </w:r>
      <w:r w:rsidR="00B50B6C" w:rsidRPr="00AE7F7D">
        <w:t xml:space="preserve"> form) or password protected (if in electronic form) during the recruiting and interview process. None of this information will be retained once the data </w:t>
      </w:r>
      <w:r w:rsidR="003968C8" w:rsidRPr="00AE7F7D">
        <w:t xml:space="preserve">have </w:t>
      </w:r>
      <w:r w:rsidR="00B50B6C" w:rsidRPr="00AE7F7D">
        <w:t>been extracted and aggregated; nor will the information become part of a system of records containing permanent identifiers that can be used for retrieval.</w:t>
      </w:r>
      <w:r w:rsidR="00515597" w:rsidRPr="00AE7F7D">
        <w:t xml:space="preserve"> </w:t>
      </w:r>
    </w:p>
    <w:p w14:paraId="3DCE6904" w14:textId="77777777" w:rsidR="00062ACC" w:rsidRPr="005430B8" w:rsidRDefault="00062ACC" w:rsidP="006774F7">
      <w:pPr>
        <w:pStyle w:val="Heading1"/>
        <w:tabs>
          <w:tab w:val="clear" w:pos="0"/>
        </w:tabs>
        <w:ind w:left="630"/>
        <w:rPr>
          <w:rFonts w:ascii="Times New Roman" w:hAnsi="Times New Roman" w:cs="Times New Roman"/>
          <w:u w:val="single"/>
        </w:rPr>
      </w:pPr>
      <w:r w:rsidRPr="005430B8">
        <w:rPr>
          <w:rFonts w:ascii="Times New Roman" w:hAnsi="Times New Roman" w:cs="Times New Roman"/>
        </w:rPr>
        <w:t>12.</w:t>
      </w:r>
      <w:r w:rsidRPr="005430B8">
        <w:rPr>
          <w:rFonts w:ascii="Times New Roman" w:hAnsi="Times New Roman" w:cs="Times New Roman"/>
        </w:rPr>
        <w:tab/>
      </w:r>
      <w:r w:rsidRPr="005430B8">
        <w:rPr>
          <w:rFonts w:ascii="Times New Roman" w:hAnsi="Times New Roman" w:cs="Times New Roman"/>
          <w:u w:val="single"/>
        </w:rPr>
        <w:t>Estimates of Annualized Hour Burden</w:t>
      </w:r>
    </w:p>
    <w:p w14:paraId="3705E454" w14:textId="57142E34" w:rsidR="00775836" w:rsidRPr="005430B8" w:rsidRDefault="00775836" w:rsidP="00A3528A">
      <w:pPr>
        <w:pStyle w:val="BodyText"/>
      </w:pPr>
      <w:r w:rsidRPr="00942CD7">
        <w:t xml:space="preserve">Approximately 150 </w:t>
      </w:r>
      <w:r>
        <w:t>individuals</w:t>
      </w:r>
      <w:r w:rsidRPr="00942CD7">
        <w:t xml:space="preserve"> will be screened and </w:t>
      </w:r>
      <w:r w:rsidR="0074781D">
        <w:t>up to 44</w:t>
      </w:r>
      <w:r w:rsidRPr="00942CD7">
        <w:t xml:space="preserve"> of </w:t>
      </w:r>
      <w:r>
        <w:t>the screening respondents</w:t>
      </w:r>
      <w:r w:rsidRPr="00942CD7">
        <w:t xml:space="preserve"> will be enrolled in cognitive interviews across</w:t>
      </w:r>
      <w:r>
        <w:t xml:space="preserve"> the</w:t>
      </w:r>
      <w:r w:rsidRPr="00942CD7">
        <w:t xml:space="preserve"> three rounds.</w:t>
      </w:r>
      <w:r>
        <w:t xml:space="preserve"> The targeted final sample size for cognitive interviews is 42 </w:t>
      </w:r>
      <w:r w:rsidRPr="00261C56">
        <w:t>(15 English-speaking adolescents, 15 English-speaking adults, and 12 Spanish-speaking adults)</w:t>
      </w:r>
      <w:r>
        <w:t xml:space="preserve">, but </w:t>
      </w:r>
      <w:r w:rsidR="00A3528A">
        <w:t xml:space="preserve">1 </w:t>
      </w:r>
      <w:r w:rsidR="0074781D">
        <w:t xml:space="preserve">or </w:t>
      </w:r>
      <w:r w:rsidR="00A3528A">
        <w:t xml:space="preserve">2 </w:t>
      </w:r>
      <w:r w:rsidR="0074781D">
        <w:t>additional screening respondents might need to be interviewed if respondents who indicated substance use during the initial screener report no substance use during the interview. Such a scenario, while unlikely to occur, would require conducting a total of up to 44 interviews to reach the final target of 42.</w:t>
      </w:r>
    </w:p>
    <w:p w14:paraId="2EA23D94" w14:textId="3C3D5D21" w:rsidR="00B50B6C" w:rsidRPr="00AE7F7D" w:rsidRDefault="00B50B6C" w:rsidP="00A3528A">
      <w:pPr>
        <w:pStyle w:val="BodyText"/>
        <w:rPr>
          <w:highlight w:val="yellow"/>
        </w:rPr>
      </w:pPr>
      <w:r w:rsidRPr="005430B8">
        <w:t xml:space="preserve">Administration of the screening questionnaire during the recruitment process will take an average of 5 minutes per participant. It is estimated the average amount of time required to conduct each cognitive interview will be </w:t>
      </w:r>
      <w:r w:rsidRPr="006B3B06">
        <w:t xml:space="preserve">approximately </w:t>
      </w:r>
      <w:r w:rsidR="0074781D">
        <w:t xml:space="preserve">60 to </w:t>
      </w:r>
      <w:r w:rsidR="006B3B06" w:rsidRPr="006B3B06">
        <w:t xml:space="preserve">75 </w:t>
      </w:r>
      <w:r w:rsidRPr="006B3B06">
        <w:t>minutes.</w:t>
      </w:r>
      <w:r w:rsidR="00A3528A">
        <w:t xml:space="preserve"> </w:t>
      </w:r>
    </w:p>
    <w:p w14:paraId="0E8C7BED" w14:textId="0F4F1534" w:rsidR="00B50B6C" w:rsidRPr="00AE7F7D" w:rsidRDefault="00792B00" w:rsidP="00A3528A">
      <w:pPr>
        <w:pStyle w:val="BodyText"/>
        <w:rPr>
          <w:highlight w:val="yellow"/>
        </w:rPr>
      </w:pPr>
      <w:r w:rsidRPr="005430B8">
        <w:t>T</w:t>
      </w:r>
      <w:r w:rsidR="00B50B6C" w:rsidRPr="005430B8">
        <w:t>he recruitment</w:t>
      </w:r>
      <w:r w:rsidRPr="005430B8">
        <w:t>,</w:t>
      </w:r>
      <w:r w:rsidR="00B50B6C" w:rsidRPr="005430B8">
        <w:t xml:space="preserve"> cognitive interviewing</w:t>
      </w:r>
      <w:r w:rsidRPr="005430B8">
        <w:t>, and analysis</w:t>
      </w:r>
      <w:r w:rsidR="00B50B6C" w:rsidRPr="005430B8">
        <w:t xml:space="preserve"> phases for all </w:t>
      </w:r>
      <w:r w:rsidR="0074781D">
        <w:t xml:space="preserve">three </w:t>
      </w:r>
      <w:r w:rsidR="00B50B6C" w:rsidRPr="005430B8">
        <w:t xml:space="preserve">rounds of interviews for this study will </w:t>
      </w:r>
      <w:r w:rsidR="00B50B6C" w:rsidRPr="006B3B06">
        <w:t xml:space="preserve">span approximately </w:t>
      </w:r>
      <w:r w:rsidR="006B3B06" w:rsidRPr="006B3B06">
        <w:t>12</w:t>
      </w:r>
      <w:r w:rsidR="004B1007" w:rsidRPr="006B3B06">
        <w:t xml:space="preserve"> </w:t>
      </w:r>
      <w:r w:rsidR="00B50B6C" w:rsidRPr="006B3B06">
        <w:t>months</w:t>
      </w:r>
      <w:r w:rsidR="001E32B7" w:rsidRPr="006B3B06">
        <w:t>, from</w:t>
      </w:r>
      <w:r w:rsidR="00B50B6C" w:rsidRPr="006B3B06">
        <w:t xml:space="preserve"> </w:t>
      </w:r>
      <w:r w:rsidR="006B3B06" w:rsidRPr="006B3B06">
        <w:t>May</w:t>
      </w:r>
      <w:r w:rsidR="004B1007" w:rsidRPr="006B3B06">
        <w:t xml:space="preserve"> </w:t>
      </w:r>
      <w:r w:rsidR="003832A6" w:rsidRPr="006B3B06">
        <w:t>201</w:t>
      </w:r>
      <w:r w:rsidR="006B3B06" w:rsidRPr="006B3B06">
        <w:t>8</w:t>
      </w:r>
      <w:r w:rsidR="003832A6" w:rsidRPr="006B3B06">
        <w:t xml:space="preserve"> </w:t>
      </w:r>
      <w:r w:rsidR="00B50B6C" w:rsidRPr="006B3B06">
        <w:t xml:space="preserve">through </w:t>
      </w:r>
      <w:r w:rsidR="006B3B06" w:rsidRPr="006B3B06">
        <w:t>May</w:t>
      </w:r>
      <w:r w:rsidR="00A3528A">
        <w:t> </w:t>
      </w:r>
      <w:r w:rsidR="004B1007" w:rsidRPr="006B3B06">
        <w:t>201</w:t>
      </w:r>
      <w:r w:rsidR="006B3B06" w:rsidRPr="006B3B06">
        <w:t>9</w:t>
      </w:r>
      <w:r w:rsidR="00B50B6C" w:rsidRPr="006B3B06">
        <w:t xml:space="preserve">. </w:t>
      </w:r>
    </w:p>
    <w:p w14:paraId="0EEBE48C" w14:textId="7147D972" w:rsidR="00B50B6C" w:rsidRDefault="00B50B6C" w:rsidP="00A3528A">
      <w:pPr>
        <w:pStyle w:val="BodyText"/>
      </w:pPr>
      <w:r w:rsidRPr="001C211E">
        <w:t>The respondent burden for this study is shown in Table 1. The hourly wage of $1</w:t>
      </w:r>
      <w:r w:rsidR="001C211E" w:rsidRPr="001C211E">
        <w:t>7</w:t>
      </w:r>
      <w:r w:rsidRPr="001C211E">
        <w:t>.6</w:t>
      </w:r>
      <w:r w:rsidR="001C211E" w:rsidRPr="001C211E">
        <w:t>0</w:t>
      </w:r>
      <w:r w:rsidRPr="001C211E">
        <w:t xml:space="preserve"> was calculated based on weighted data from 201</w:t>
      </w:r>
      <w:r w:rsidR="001C211E" w:rsidRPr="001C211E">
        <w:t>6</w:t>
      </w:r>
      <w:r w:rsidRPr="001C211E">
        <w:t xml:space="preserve"> NSDUH respondents</w:t>
      </w:r>
      <w:r w:rsidR="007D54E0">
        <w:t>’</w:t>
      </w:r>
      <w:r w:rsidRPr="001C211E">
        <w:t xml:space="preserve"> personal annual income</w:t>
      </w:r>
      <w:r w:rsidR="006039C6">
        <w:t xml:space="preserve"> reports</w:t>
      </w:r>
      <w:r w:rsidRPr="001C211E">
        <w:t>.</w:t>
      </w:r>
      <w:r w:rsidR="00A3528A">
        <w:t xml:space="preserve"> </w:t>
      </w:r>
    </w:p>
    <w:p w14:paraId="72773A9B" w14:textId="50CE558F" w:rsidR="00B50B6C" w:rsidRPr="001C211E" w:rsidRDefault="00B50B6C" w:rsidP="00A3528A">
      <w:pPr>
        <w:pStyle w:val="TableTitle"/>
      </w:pPr>
      <w:r w:rsidRPr="001C211E">
        <w:t>Table 1.</w:t>
      </w:r>
      <w:r w:rsidRPr="001C211E">
        <w:tab/>
      </w:r>
      <w:r w:rsidRPr="00A3528A">
        <w:t>Estimated</w:t>
      </w:r>
      <w:r w:rsidRPr="001C211E">
        <w:t xml:space="preserve"> Burden for </w:t>
      </w:r>
      <w:r w:rsidR="007D54E0">
        <w:t xml:space="preserve">SUD </w:t>
      </w:r>
      <w:r w:rsidRPr="001C211E">
        <w:t>Cognitive Interviews</w:t>
      </w:r>
      <w:r w:rsidR="007D54E0">
        <w:t xml:space="preserve"> Study</w:t>
      </w:r>
    </w:p>
    <w:tbl>
      <w:tblPr>
        <w:tblW w:w="4615" w:type="pct"/>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9"/>
        <w:gridCol w:w="1232"/>
        <w:gridCol w:w="1234"/>
        <w:gridCol w:w="1234"/>
        <w:gridCol w:w="1234"/>
        <w:gridCol w:w="1234"/>
        <w:gridCol w:w="1232"/>
      </w:tblGrid>
      <w:tr w:rsidR="007A4097" w:rsidRPr="00CC7E24" w14:paraId="0E01294B" w14:textId="77777777" w:rsidTr="003A3842">
        <w:trPr>
          <w:cantSplit/>
          <w:trHeight w:val="960"/>
          <w:tblHeader/>
        </w:trPr>
        <w:tc>
          <w:tcPr>
            <w:tcW w:w="814" w:type="pct"/>
            <w:vAlign w:val="bottom"/>
          </w:tcPr>
          <w:p w14:paraId="6310513B" w14:textId="77777777" w:rsidR="00B50B6C" w:rsidRPr="00CC7E24" w:rsidRDefault="00B50B6C" w:rsidP="00A3528A">
            <w:pPr>
              <w:widowControl/>
              <w:autoSpaceDE/>
              <w:autoSpaceDN/>
              <w:adjustRightInd/>
              <w:ind w:left="-108"/>
              <w:rPr>
                <w:rFonts w:ascii="Times New Roman" w:hAnsi="Times New Roman"/>
                <w:b/>
                <w:sz w:val="20"/>
                <w:szCs w:val="20"/>
                <w:highlight w:val="yellow"/>
              </w:rPr>
            </w:pPr>
            <w:r w:rsidRPr="00CC7E24">
              <w:rPr>
                <w:rFonts w:ascii="Times New Roman" w:hAnsi="Times New Roman"/>
                <w:b/>
                <w:sz w:val="20"/>
                <w:szCs w:val="20"/>
              </w:rPr>
              <w:t>Activity</w:t>
            </w:r>
          </w:p>
        </w:tc>
        <w:tc>
          <w:tcPr>
            <w:tcW w:w="697" w:type="pct"/>
            <w:vAlign w:val="bottom"/>
          </w:tcPr>
          <w:p w14:paraId="04092745" w14:textId="77777777" w:rsidR="00B50B6C" w:rsidRPr="00CC7E24" w:rsidRDefault="00B50B6C" w:rsidP="00A3528A">
            <w:pPr>
              <w:widowControl/>
              <w:autoSpaceDE/>
              <w:autoSpaceDN/>
              <w:adjustRightInd/>
              <w:ind w:left="-199" w:right="-134"/>
              <w:jc w:val="center"/>
              <w:rPr>
                <w:rFonts w:ascii="Times New Roman" w:hAnsi="Times New Roman"/>
                <w:b/>
                <w:sz w:val="20"/>
                <w:szCs w:val="20"/>
              </w:rPr>
            </w:pPr>
            <w:r w:rsidRPr="00CC7E24">
              <w:rPr>
                <w:rFonts w:ascii="Times New Roman" w:hAnsi="Times New Roman"/>
                <w:b/>
                <w:sz w:val="20"/>
                <w:szCs w:val="20"/>
              </w:rPr>
              <w:t>Number of Respondents</w:t>
            </w:r>
          </w:p>
        </w:tc>
        <w:tc>
          <w:tcPr>
            <w:tcW w:w="698" w:type="pct"/>
            <w:vAlign w:val="bottom"/>
          </w:tcPr>
          <w:p w14:paraId="6E342594" w14:textId="77777777" w:rsidR="00B50B6C" w:rsidRPr="00CC7E24" w:rsidRDefault="00B50B6C" w:rsidP="00A3528A">
            <w:pPr>
              <w:widowControl/>
              <w:autoSpaceDE/>
              <w:autoSpaceDN/>
              <w:adjustRightInd/>
              <w:ind w:left="-108" w:right="-71"/>
              <w:jc w:val="center"/>
              <w:rPr>
                <w:rFonts w:ascii="Times New Roman" w:hAnsi="Times New Roman"/>
                <w:b/>
                <w:sz w:val="20"/>
                <w:szCs w:val="20"/>
              </w:rPr>
            </w:pPr>
            <w:r w:rsidRPr="00CC7E24">
              <w:rPr>
                <w:rFonts w:ascii="Times New Roman" w:hAnsi="Times New Roman"/>
                <w:b/>
                <w:sz w:val="20"/>
                <w:szCs w:val="20"/>
              </w:rPr>
              <w:t>Responses per Respondent</w:t>
            </w:r>
          </w:p>
        </w:tc>
        <w:tc>
          <w:tcPr>
            <w:tcW w:w="698" w:type="pct"/>
            <w:vAlign w:val="bottom"/>
          </w:tcPr>
          <w:p w14:paraId="51791B60" w14:textId="16B53946" w:rsidR="00B50B6C" w:rsidRPr="00CC7E24" w:rsidRDefault="00B50B6C" w:rsidP="00A3528A">
            <w:pPr>
              <w:widowControl/>
              <w:autoSpaceDE/>
              <w:autoSpaceDN/>
              <w:adjustRightInd/>
              <w:ind w:left="-108" w:right="-134"/>
              <w:jc w:val="center"/>
              <w:rPr>
                <w:rFonts w:ascii="Times New Roman" w:hAnsi="Times New Roman"/>
                <w:b/>
                <w:sz w:val="20"/>
                <w:szCs w:val="20"/>
                <w:highlight w:val="yellow"/>
              </w:rPr>
            </w:pPr>
            <w:r w:rsidRPr="00CC7E24">
              <w:rPr>
                <w:rFonts w:ascii="Times New Roman" w:hAnsi="Times New Roman"/>
                <w:b/>
                <w:sz w:val="20"/>
                <w:szCs w:val="20"/>
              </w:rPr>
              <w:t>Average Burden per Response</w:t>
            </w:r>
            <w:r w:rsidR="00A3528A" w:rsidRPr="00CC7E24">
              <w:rPr>
                <w:rFonts w:ascii="Times New Roman" w:hAnsi="Times New Roman"/>
                <w:b/>
                <w:sz w:val="20"/>
                <w:szCs w:val="20"/>
              </w:rPr>
              <w:t xml:space="preserve"> </w:t>
            </w:r>
            <w:r w:rsidRPr="00CC7E24">
              <w:rPr>
                <w:rFonts w:ascii="Times New Roman" w:hAnsi="Times New Roman"/>
                <w:b/>
                <w:sz w:val="20"/>
                <w:szCs w:val="20"/>
              </w:rPr>
              <w:t>(Hours)</w:t>
            </w:r>
          </w:p>
        </w:tc>
        <w:tc>
          <w:tcPr>
            <w:tcW w:w="698" w:type="pct"/>
            <w:vAlign w:val="bottom"/>
          </w:tcPr>
          <w:p w14:paraId="2E1C03FF" w14:textId="77777777" w:rsidR="00B50B6C" w:rsidRPr="00CC7E24" w:rsidRDefault="00B50B6C" w:rsidP="00A3528A">
            <w:pPr>
              <w:widowControl/>
              <w:autoSpaceDE/>
              <w:autoSpaceDN/>
              <w:adjustRightInd/>
              <w:ind w:left="-108" w:right="-101"/>
              <w:jc w:val="center"/>
              <w:rPr>
                <w:rFonts w:ascii="Times New Roman" w:hAnsi="Times New Roman"/>
                <w:b/>
                <w:sz w:val="20"/>
                <w:szCs w:val="20"/>
              </w:rPr>
            </w:pPr>
            <w:r w:rsidRPr="00CC7E24">
              <w:rPr>
                <w:rFonts w:ascii="Times New Roman" w:hAnsi="Times New Roman"/>
                <w:b/>
                <w:sz w:val="20"/>
                <w:szCs w:val="20"/>
              </w:rPr>
              <w:t>Total Burden (Hours)</w:t>
            </w:r>
          </w:p>
        </w:tc>
        <w:tc>
          <w:tcPr>
            <w:tcW w:w="698" w:type="pct"/>
            <w:vAlign w:val="bottom"/>
          </w:tcPr>
          <w:p w14:paraId="03D22A7A" w14:textId="77777777" w:rsidR="00B50B6C" w:rsidRPr="00CC7E24" w:rsidRDefault="00B50B6C" w:rsidP="00A3528A">
            <w:pPr>
              <w:widowControl/>
              <w:autoSpaceDE/>
              <w:autoSpaceDN/>
              <w:adjustRightInd/>
              <w:ind w:left="-108" w:right="-134"/>
              <w:jc w:val="center"/>
              <w:rPr>
                <w:rFonts w:ascii="Times New Roman" w:hAnsi="Times New Roman"/>
                <w:b/>
                <w:sz w:val="20"/>
                <w:szCs w:val="20"/>
              </w:rPr>
            </w:pPr>
            <w:r w:rsidRPr="00CC7E24">
              <w:rPr>
                <w:rFonts w:ascii="Times New Roman" w:hAnsi="Times New Roman"/>
                <w:b/>
                <w:sz w:val="20"/>
                <w:szCs w:val="20"/>
              </w:rPr>
              <w:t>Hourly Wage Rate</w:t>
            </w:r>
          </w:p>
        </w:tc>
        <w:tc>
          <w:tcPr>
            <w:tcW w:w="698" w:type="pct"/>
            <w:vAlign w:val="bottom"/>
          </w:tcPr>
          <w:p w14:paraId="30B43FD2" w14:textId="77777777" w:rsidR="00B50B6C" w:rsidRPr="00CC7E24" w:rsidRDefault="00B50B6C" w:rsidP="00A3528A">
            <w:pPr>
              <w:widowControl/>
              <w:autoSpaceDE/>
              <w:autoSpaceDN/>
              <w:adjustRightInd/>
              <w:ind w:left="-199" w:right="-134"/>
              <w:jc w:val="center"/>
              <w:rPr>
                <w:rFonts w:ascii="Times New Roman" w:hAnsi="Times New Roman"/>
                <w:b/>
                <w:sz w:val="20"/>
                <w:szCs w:val="20"/>
              </w:rPr>
            </w:pPr>
            <w:r w:rsidRPr="00CC7E24">
              <w:rPr>
                <w:rFonts w:ascii="Times New Roman" w:hAnsi="Times New Roman"/>
                <w:b/>
                <w:sz w:val="20"/>
                <w:szCs w:val="20"/>
              </w:rPr>
              <w:t>Total Hour Cost</w:t>
            </w:r>
          </w:p>
        </w:tc>
      </w:tr>
      <w:tr w:rsidR="007A4097" w:rsidRPr="00CC7E24" w14:paraId="3D05E0DC" w14:textId="77777777" w:rsidTr="003A3842">
        <w:trPr>
          <w:cantSplit/>
          <w:trHeight w:val="330"/>
        </w:trPr>
        <w:tc>
          <w:tcPr>
            <w:tcW w:w="814" w:type="pct"/>
            <w:vAlign w:val="bottom"/>
          </w:tcPr>
          <w:p w14:paraId="5D99D918" w14:textId="77777777" w:rsidR="00B50B6C" w:rsidRPr="00CC7E24" w:rsidRDefault="00B50B6C" w:rsidP="00A3528A">
            <w:pPr>
              <w:widowControl/>
              <w:autoSpaceDE/>
              <w:autoSpaceDN/>
              <w:adjustRightInd/>
              <w:ind w:left="-108"/>
              <w:rPr>
                <w:rFonts w:ascii="Times New Roman" w:hAnsi="Times New Roman"/>
                <w:sz w:val="20"/>
                <w:szCs w:val="20"/>
              </w:rPr>
            </w:pPr>
            <w:r w:rsidRPr="00CC7E24">
              <w:rPr>
                <w:rFonts w:ascii="Times New Roman" w:hAnsi="Times New Roman"/>
                <w:sz w:val="20"/>
                <w:szCs w:val="20"/>
              </w:rPr>
              <w:t>Screening</w:t>
            </w:r>
          </w:p>
        </w:tc>
        <w:tc>
          <w:tcPr>
            <w:tcW w:w="697" w:type="pct"/>
            <w:vAlign w:val="bottom"/>
          </w:tcPr>
          <w:p w14:paraId="722A460E" w14:textId="77777777" w:rsidR="00B50B6C" w:rsidRPr="00CC7E24" w:rsidRDefault="00B321A6" w:rsidP="00A3528A">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150</w:t>
            </w:r>
          </w:p>
        </w:tc>
        <w:tc>
          <w:tcPr>
            <w:tcW w:w="698" w:type="pct"/>
            <w:vAlign w:val="bottom"/>
          </w:tcPr>
          <w:p w14:paraId="5ACE8D35" w14:textId="77777777" w:rsidR="00B50B6C" w:rsidRPr="00CC7E24" w:rsidRDefault="00B50B6C" w:rsidP="00A3528A">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1</w:t>
            </w:r>
          </w:p>
        </w:tc>
        <w:tc>
          <w:tcPr>
            <w:tcW w:w="698" w:type="pct"/>
            <w:vAlign w:val="bottom"/>
          </w:tcPr>
          <w:p w14:paraId="410C097D" w14:textId="77777777" w:rsidR="00B50B6C" w:rsidRPr="00CC7E24" w:rsidRDefault="00B50B6C" w:rsidP="00A3528A">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0.083</w:t>
            </w:r>
          </w:p>
        </w:tc>
        <w:tc>
          <w:tcPr>
            <w:tcW w:w="698" w:type="pct"/>
            <w:vAlign w:val="bottom"/>
          </w:tcPr>
          <w:p w14:paraId="05D4D515" w14:textId="77777777" w:rsidR="00B50B6C" w:rsidRPr="00CC7E24" w:rsidRDefault="00B321A6" w:rsidP="00A3528A">
            <w:pPr>
              <w:widowControl/>
              <w:tabs>
                <w:tab w:val="decimal" w:pos="467"/>
              </w:tabs>
              <w:autoSpaceDE/>
              <w:autoSpaceDN/>
              <w:adjustRightInd/>
              <w:ind w:left="-199" w:right="-101"/>
              <w:rPr>
                <w:rFonts w:ascii="Times New Roman" w:hAnsi="Times New Roman"/>
                <w:sz w:val="20"/>
                <w:szCs w:val="20"/>
              </w:rPr>
            </w:pPr>
            <w:r w:rsidRPr="00CC7E24">
              <w:rPr>
                <w:rFonts w:ascii="Times New Roman" w:hAnsi="Times New Roman"/>
                <w:sz w:val="20"/>
                <w:szCs w:val="20"/>
              </w:rPr>
              <w:t>12.45</w:t>
            </w:r>
          </w:p>
        </w:tc>
        <w:tc>
          <w:tcPr>
            <w:tcW w:w="698" w:type="pct"/>
            <w:vAlign w:val="bottom"/>
          </w:tcPr>
          <w:p w14:paraId="50FF43D8" w14:textId="0A82094D" w:rsidR="00B50B6C" w:rsidRPr="00CC7E24" w:rsidRDefault="00B50B6C" w:rsidP="00A3528A">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w:t>
            </w:r>
            <w:r w:rsidR="00A11EC9" w:rsidRPr="00CC7E24">
              <w:rPr>
                <w:rFonts w:ascii="Times New Roman" w:hAnsi="Times New Roman"/>
                <w:sz w:val="20"/>
                <w:szCs w:val="20"/>
              </w:rPr>
              <w:t>17.60</w:t>
            </w:r>
            <w:r w:rsidRPr="00CC7E24">
              <w:rPr>
                <w:rFonts w:ascii="Times New Roman" w:hAnsi="Times New Roman"/>
                <w:sz w:val="20"/>
                <w:szCs w:val="20"/>
              </w:rPr>
              <w:t xml:space="preserve"> </w:t>
            </w:r>
          </w:p>
        </w:tc>
        <w:tc>
          <w:tcPr>
            <w:tcW w:w="698" w:type="pct"/>
            <w:vAlign w:val="bottom"/>
          </w:tcPr>
          <w:p w14:paraId="6BDA9EAA" w14:textId="7994AE09" w:rsidR="00B50B6C" w:rsidRPr="00CC7E24" w:rsidRDefault="00B50B6C" w:rsidP="00A3528A">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w:t>
            </w:r>
            <w:r w:rsidR="001C211E" w:rsidRPr="00CC7E24">
              <w:rPr>
                <w:rFonts w:ascii="Times New Roman" w:hAnsi="Times New Roman"/>
                <w:sz w:val="20"/>
                <w:szCs w:val="20"/>
              </w:rPr>
              <w:t>219</w:t>
            </w:r>
            <w:r w:rsidR="00B321A6" w:rsidRPr="00CC7E24">
              <w:rPr>
                <w:rFonts w:ascii="Times New Roman" w:hAnsi="Times New Roman"/>
                <w:sz w:val="20"/>
                <w:szCs w:val="20"/>
              </w:rPr>
              <w:t>.</w:t>
            </w:r>
            <w:r w:rsidR="001C211E" w:rsidRPr="00CC7E24">
              <w:rPr>
                <w:rFonts w:ascii="Times New Roman" w:hAnsi="Times New Roman"/>
                <w:sz w:val="20"/>
                <w:szCs w:val="20"/>
              </w:rPr>
              <w:t>12</w:t>
            </w:r>
            <w:r w:rsidRPr="00CC7E24">
              <w:rPr>
                <w:rFonts w:ascii="Times New Roman" w:hAnsi="Times New Roman"/>
                <w:sz w:val="20"/>
                <w:szCs w:val="20"/>
              </w:rPr>
              <w:t xml:space="preserve"> </w:t>
            </w:r>
          </w:p>
        </w:tc>
      </w:tr>
      <w:tr w:rsidR="007A4097" w:rsidRPr="00CC7E24" w14:paraId="59A4A0A2" w14:textId="77777777" w:rsidTr="003A3842">
        <w:trPr>
          <w:cantSplit/>
          <w:trHeight w:val="330"/>
        </w:trPr>
        <w:tc>
          <w:tcPr>
            <w:tcW w:w="814" w:type="pct"/>
            <w:vAlign w:val="bottom"/>
          </w:tcPr>
          <w:p w14:paraId="25903090" w14:textId="77777777" w:rsidR="00B50B6C" w:rsidRPr="00CC7E24" w:rsidRDefault="00B50B6C" w:rsidP="00A3528A">
            <w:pPr>
              <w:widowControl/>
              <w:autoSpaceDE/>
              <w:autoSpaceDN/>
              <w:adjustRightInd/>
              <w:ind w:left="-108"/>
              <w:rPr>
                <w:rFonts w:ascii="Times New Roman" w:hAnsi="Times New Roman"/>
                <w:sz w:val="20"/>
                <w:szCs w:val="20"/>
              </w:rPr>
            </w:pPr>
            <w:r w:rsidRPr="00CC7E24">
              <w:rPr>
                <w:rFonts w:ascii="Times New Roman" w:hAnsi="Times New Roman"/>
                <w:sz w:val="20"/>
                <w:szCs w:val="20"/>
              </w:rPr>
              <w:t>Full Cognitive Interviews</w:t>
            </w:r>
          </w:p>
        </w:tc>
        <w:tc>
          <w:tcPr>
            <w:tcW w:w="697" w:type="pct"/>
            <w:vAlign w:val="bottom"/>
          </w:tcPr>
          <w:p w14:paraId="27A3D995" w14:textId="60C18B34" w:rsidR="00B50B6C" w:rsidRPr="00CC7E24" w:rsidRDefault="00775836" w:rsidP="00A3528A">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44</w:t>
            </w:r>
          </w:p>
        </w:tc>
        <w:tc>
          <w:tcPr>
            <w:tcW w:w="698" w:type="pct"/>
            <w:vAlign w:val="bottom"/>
          </w:tcPr>
          <w:p w14:paraId="53DEF7BA" w14:textId="77777777" w:rsidR="00B50B6C" w:rsidRPr="00CC7E24" w:rsidRDefault="00B50B6C" w:rsidP="00A3528A">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1</w:t>
            </w:r>
          </w:p>
        </w:tc>
        <w:tc>
          <w:tcPr>
            <w:tcW w:w="698" w:type="pct"/>
            <w:vAlign w:val="bottom"/>
          </w:tcPr>
          <w:p w14:paraId="2BD2892B" w14:textId="77777777" w:rsidR="00B50B6C" w:rsidRPr="00CC7E24" w:rsidRDefault="00B50B6C" w:rsidP="00A3528A">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1.000</w:t>
            </w:r>
          </w:p>
        </w:tc>
        <w:tc>
          <w:tcPr>
            <w:tcW w:w="698" w:type="pct"/>
            <w:vAlign w:val="bottom"/>
          </w:tcPr>
          <w:p w14:paraId="46E4EDFE" w14:textId="6F64238B" w:rsidR="00B50B6C" w:rsidRPr="00CC7E24" w:rsidRDefault="001C211E" w:rsidP="00A3528A">
            <w:pPr>
              <w:widowControl/>
              <w:tabs>
                <w:tab w:val="decimal" w:pos="467"/>
              </w:tabs>
              <w:autoSpaceDE/>
              <w:autoSpaceDN/>
              <w:adjustRightInd/>
              <w:ind w:left="-199" w:right="-101"/>
              <w:rPr>
                <w:rFonts w:ascii="Times New Roman" w:hAnsi="Times New Roman"/>
                <w:sz w:val="20"/>
                <w:szCs w:val="20"/>
                <w:highlight w:val="yellow"/>
              </w:rPr>
            </w:pPr>
            <w:r w:rsidRPr="00CC7E24">
              <w:rPr>
                <w:rFonts w:ascii="Times New Roman" w:hAnsi="Times New Roman"/>
                <w:sz w:val="20"/>
                <w:szCs w:val="20"/>
              </w:rPr>
              <w:t>44</w:t>
            </w:r>
            <w:r w:rsidR="00B50B6C" w:rsidRPr="00CC7E24">
              <w:rPr>
                <w:rFonts w:ascii="Times New Roman" w:hAnsi="Times New Roman"/>
                <w:sz w:val="20"/>
                <w:szCs w:val="20"/>
              </w:rPr>
              <w:t>.00</w:t>
            </w:r>
          </w:p>
        </w:tc>
        <w:tc>
          <w:tcPr>
            <w:tcW w:w="698" w:type="pct"/>
            <w:vAlign w:val="bottom"/>
          </w:tcPr>
          <w:p w14:paraId="578B0C07" w14:textId="07349AD8" w:rsidR="00B50B6C" w:rsidRPr="00CC7E24" w:rsidRDefault="00B50B6C" w:rsidP="00A3528A">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w:t>
            </w:r>
            <w:r w:rsidR="00A11EC9" w:rsidRPr="00CC7E24">
              <w:rPr>
                <w:rFonts w:ascii="Times New Roman" w:hAnsi="Times New Roman"/>
                <w:sz w:val="20"/>
                <w:szCs w:val="20"/>
              </w:rPr>
              <w:t>17.60</w:t>
            </w:r>
          </w:p>
        </w:tc>
        <w:tc>
          <w:tcPr>
            <w:tcW w:w="698" w:type="pct"/>
            <w:vAlign w:val="bottom"/>
          </w:tcPr>
          <w:p w14:paraId="0C5951D2" w14:textId="070329D8" w:rsidR="00B50B6C" w:rsidRPr="00CC7E24" w:rsidRDefault="00B50B6C" w:rsidP="00A3528A">
            <w:pPr>
              <w:widowControl/>
              <w:tabs>
                <w:tab w:val="decimal" w:pos="566"/>
              </w:tabs>
              <w:autoSpaceDE/>
              <w:autoSpaceDN/>
              <w:adjustRightInd/>
              <w:ind w:left="-199"/>
              <w:rPr>
                <w:rFonts w:ascii="Times New Roman" w:hAnsi="Times New Roman"/>
                <w:sz w:val="20"/>
                <w:szCs w:val="20"/>
                <w:highlight w:val="yellow"/>
              </w:rPr>
            </w:pPr>
            <w:r w:rsidRPr="00CC7E24">
              <w:rPr>
                <w:rFonts w:ascii="Times New Roman" w:hAnsi="Times New Roman"/>
                <w:sz w:val="20"/>
                <w:szCs w:val="20"/>
              </w:rPr>
              <w:t>$</w:t>
            </w:r>
            <w:r w:rsidR="00E30659" w:rsidRPr="00CC7E24">
              <w:rPr>
                <w:rFonts w:ascii="Times New Roman" w:hAnsi="Times New Roman"/>
                <w:sz w:val="20"/>
                <w:szCs w:val="20"/>
              </w:rPr>
              <w:t>7</w:t>
            </w:r>
            <w:r w:rsidR="001C211E" w:rsidRPr="00CC7E24">
              <w:rPr>
                <w:rFonts w:ascii="Times New Roman" w:hAnsi="Times New Roman"/>
                <w:sz w:val="20"/>
                <w:szCs w:val="20"/>
              </w:rPr>
              <w:t>74</w:t>
            </w:r>
            <w:r w:rsidR="00E30659" w:rsidRPr="00CC7E24">
              <w:rPr>
                <w:rFonts w:ascii="Times New Roman" w:hAnsi="Times New Roman"/>
                <w:sz w:val="20"/>
                <w:szCs w:val="20"/>
              </w:rPr>
              <w:t>.</w:t>
            </w:r>
            <w:r w:rsidR="001C211E" w:rsidRPr="00CC7E24">
              <w:rPr>
                <w:rFonts w:ascii="Times New Roman" w:hAnsi="Times New Roman"/>
                <w:sz w:val="20"/>
                <w:szCs w:val="20"/>
              </w:rPr>
              <w:t>40</w:t>
            </w:r>
            <w:r w:rsidRPr="00CC7E24">
              <w:rPr>
                <w:rFonts w:ascii="Times New Roman" w:hAnsi="Times New Roman"/>
                <w:sz w:val="20"/>
                <w:szCs w:val="20"/>
              </w:rPr>
              <w:t xml:space="preserve"> </w:t>
            </w:r>
          </w:p>
        </w:tc>
      </w:tr>
      <w:tr w:rsidR="007A4097" w:rsidRPr="00CC7E24" w14:paraId="05B27877" w14:textId="77777777" w:rsidTr="003A3842">
        <w:trPr>
          <w:cantSplit/>
          <w:trHeight w:val="330"/>
        </w:trPr>
        <w:tc>
          <w:tcPr>
            <w:tcW w:w="814" w:type="pct"/>
            <w:vAlign w:val="bottom"/>
          </w:tcPr>
          <w:p w14:paraId="1BB33B4C" w14:textId="77777777" w:rsidR="00B50B6C" w:rsidRPr="00CC7E24" w:rsidRDefault="00B50B6C" w:rsidP="00A3528A">
            <w:pPr>
              <w:widowControl/>
              <w:autoSpaceDE/>
              <w:autoSpaceDN/>
              <w:adjustRightInd/>
              <w:ind w:left="-108"/>
              <w:rPr>
                <w:rFonts w:ascii="Times New Roman" w:hAnsi="Times New Roman"/>
                <w:sz w:val="20"/>
                <w:szCs w:val="20"/>
              </w:rPr>
            </w:pPr>
            <w:r w:rsidRPr="00CC7E24">
              <w:rPr>
                <w:rFonts w:ascii="Times New Roman" w:hAnsi="Times New Roman"/>
                <w:sz w:val="20"/>
                <w:szCs w:val="20"/>
              </w:rPr>
              <w:t>TOTAL</w:t>
            </w:r>
          </w:p>
        </w:tc>
        <w:tc>
          <w:tcPr>
            <w:tcW w:w="697" w:type="pct"/>
            <w:vAlign w:val="bottom"/>
          </w:tcPr>
          <w:p w14:paraId="45F6A149" w14:textId="77777777" w:rsidR="00B50B6C" w:rsidRPr="00CC7E24" w:rsidRDefault="00B321A6" w:rsidP="00A3528A">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1</w:t>
            </w:r>
            <w:r w:rsidR="00E30659" w:rsidRPr="00CC7E24">
              <w:rPr>
                <w:rFonts w:ascii="Times New Roman" w:hAnsi="Times New Roman"/>
                <w:sz w:val="20"/>
                <w:szCs w:val="20"/>
              </w:rPr>
              <w:t>5</w:t>
            </w:r>
            <w:r w:rsidRPr="00CC7E24">
              <w:rPr>
                <w:rFonts w:ascii="Times New Roman" w:hAnsi="Times New Roman"/>
                <w:sz w:val="20"/>
                <w:szCs w:val="20"/>
              </w:rPr>
              <w:t>0</w:t>
            </w:r>
          </w:p>
        </w:tc>
        <w:tc>
          <w:tcPr>
            <w:tcW w:w="698" w:type="pct"/>
            <w:vAlign w:val="bottom"/>
          </w:tcPr>
          <w:p w14:paraId="21963CB9" w14:textId="77777777" w:rsidR="00B50B6C" w:rsidRPr="00CC7E24" w:rsidRDefault="00B50B6C" w:rsidP="00A3528A">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 xml:space="preserve">– </w:t>
            </w:r>
          </w:p>
        </w:tc>
        <w:tc>
          <w:tcPr>
            <w:tcW w:w="698" w:type="pct"/>
            <w:vAlign w:val="bottom"/>
          </w:tcPr>
          <w:p w14:paraId="1BA43876" w14:textId="77777777" w:rsidR="00B50B6C" w:rsidRPr="00CC7E24" w:rsidRDefault="00B50B6C" w:rsidP="00A3528A">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 xml:space="preserve">– </w:t>
            </w:r>
          </w:p>
        </w:tc>
        <w:tc>
          <w:tcPr>
            <w:tcW w:w="698" w:type="pct"/>
            <w:vAlign w:val="bottom"/>
          </w:tcPr>
          <w:p w14:paraId="0616C3A3" w14:textId="3B0F9579" w:rsidR="00B50B6C" w:rsidRPr="00CC7E24" w:rsidRDefault="001C211E" w:rsidP="00A3528A">
            <w:pPr>
              <w:widowControl/>
              <w:tabs>
                <w:tab w:val="decimal" w:pos="467"/>
              </w:tabs>
              <w:autoSpaceDE/>
              <w:autoSpaceDN/>
              <w:adjustRightInd/>
              <w:ind w:left="-199" w:right="-101"/>
              <w:rPr>
                <w:rFonts w:ascii="Times New Roman" w:hAnsi="Times New Roman"/>
                <w:sz w:val="20"/>
                <w:szCs w:val="20"/>
                <w:highlight w:val="yellow"/>
              </w:rPr>
            </w:pPr>
            <w:r w:rsidRPr="00CC7E24">
              <w:rPr>
                <w:rFonts w:ascii="Times New Roman" w:hAnsi="Times New Roman"/>
                <w:sz w:val="20"/>
                <w:szCs w:val="20"/>
              </w:rPr>
              <w:t>56</w:t>
            </w:r>
            <w:r w:rsidR="00B321A6" w:rsidRPr="00CC7E24">
              <w:rPr>
                <w:rFonts w:ascii="Times New Roman" w:hAnsi="Times New Roman"/>
                <w:sz w:val="20"/>
                <w:szCs w:val="20"/>
              </w:rPr>
              <w:t>.45</w:t>
            </w:r>
          </w:p>
        </w:tc>
        <w:tc>
          <w:tcPr>
            <w:tcW w:w="698" w:type="pct"/>
            <w:vAlign w:val="bottom"/>
          </w:tcPr>
          <w:p w14:paraId="325C039B" w14:textId="77777777" w:rsidR="00B50B6C" w:rsidRPr="00CC7E24" w:rsidRDefault="00B50B6C" w:rsidP="00A3528A">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 xml:space="preserve">– </w:t>
            </w:r>
          </w:p>
        </w:tc>
        <w:tc>
          <w:tcPr>
            <w:tcW w:w="698" w:type="pct"/>
            <w:vAlign w:val="bottom"/>
          </w:tcPr>
          <w:p w14:paraId="0F031E6A" w14:textId="61E7C7B4" w:rsidR="00B50B6C" w:rsidRPr="00CC7E24" w:rsidRDefault="00B50B6C" w:rsidP="00A3528A">
            <w:pPr>
              <w:widowControl/>
              <w:tabs>
                <w:tab w:val="decimal" w:pos="566"/>
              </w:tabs>
              <w:autoSpaceDE/>
              <w:autoSpaceDN/>
              <w:adjustRightInd/>
              <w:ind w:left="-199"/>
              <w:rPr>
                <w:rFonts w:ascii="Times New Roman" w:hAnsi="Times New Roman"/>
                <w:sz w:val="20"/>
                <w:szCs w:val="20"/>
                <w:highlight w:val="yellow"/>
              </w:rPr>
            </w:pPr>
            <w:r w:rsidRPr="00CC7E24">
              <w:rPr>
                <w:rFonts w:ascii="Times New Roman" w:hAnsi="Times New Roman"/>
                <w:sz w:val="20"/>
                <w:szCs w:val="20"/>
              </w:rPr>
              <w:t>$</w:t>
            </w:r>
            <w:r w:rsidR="001C211E" w:rsidRPr="00CC7E24">
              <w:rPr>
                <w:rFonts w:ascii="Times New Roman" w:hAnsi="Times New Roman"/>
                <w:sz w:val="20"/>
                <w:szCs w:val="20"/>
              </w:rPr>
              <w:t>993</w:t>
            </w:r>
            <w:r w:rsidR="00E30659" w:rsidRPr="00CC7E24">
              <w:rPr>
                <w:rFonts w:ascii="Times New Roman" w:hAnsi="Times New Roman"/>
                <w:sz w:val="20"/>
                <w:szCs w:val="20"/>
              </w:rPr>
              <w:t>.</w:t>
            </w:r>
            <w:r w:rsidR="001C211E" w:rsidRPr="00CC7E24">
              <w:rPr>
                <w:rFonts w:ascii="Times New Roman" w:hAnsi="Times New Roman"/>
                <w:sz w:val="20"/>
                <w:szCs w:val="20"/>
              </w:rPr>
              <w:t>52</w:t>
            </w:r>
          </w:p>
        </w:tc>
      </w:tr>
    </w:tbl>
    <w:p w14:paraId="2AC42A4C" w14:textId="77777777" w:rsidR="00B50B6C" w:rsidRPr="00AE7F7D" w:rsidRDefault="00B50B6C" w:rsidP="006774F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highlight w:val="yellow"/>
        </w:rPr>
      </w:pPr>
    </w:p>
    <w:p w14:paraId="429780DF"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13.</w:t>
      </w:r>
      <w:r w:rsidRPr="00AE7F7D">
        <w:rPr>
          <w:rFonts w:ascii="Times New Roman" w:hAnsi="Times New Roman" w:cs="Times New Roman"/>
        </w:rPr>
        <w:tab/>
      </w:r>
      <w:r w:rsidRPr="00AE7F7D">
        <w:rPr>
          <w:rFonts w:ascii="Times New Roman" w:hAnsi="Times New Roman" w:cs="Times New Roman"/>
          <w:u w:val="single"/>
        </w:rPr>
        <w:t>Estimates of Annualized Cost Burden to Respondents</w:t>
      </w:r>
    </w:p>
    <w:p w14:paraId="4937CDFE" w14:textId="5518612B" w:rsidR="00062ACC" w:rsidRPr="00AE7F7D" w:rsidRDefault="00111962" w:rsidP="000B4392">
      <w:pPr>
        <w:pStyle w:val="BodyText"/>
      </w:pPr>
      <w:r w:rsidRPr="00AE7F7D">
        <w:t>There are n</w:t>
      </w:r>
      <w:r w:rsidR="00F0057B" w:rsidRPr="00AE7F7D">
        <w:t>o</w:t>
      </w:r>
      <w:r w:rsidR="00AA75A1" w:rsidRPr="00AE7F7D">
        <w:t xml:space="preserve"> </w:t>
      </w:r>
      <w:r w:rsidRPr="00AE7F7D">
        <w:t>capital</w:t>
      </w:r>
      <w:r w:rsidR="00F0057B" w:rsidRPr="00AE7F7D">
        <w:t xml:space="preserve">, </w:t>
      </w:r>
      <w:r w:rsidRPr="00AE7F7D">
        <w:t>start</w:t>
      </w:r>
      <w:r w:rsidR="00063C45">
        <w:t>-</w:t>
      </w:r>
      <w:r w:rsidRPr="00AE7F7D">
        <w:t>up</w:t>
      </w:r>
      <w:r w:rsidR="00F0057B" w:rsidRPr="00AE7F7D">
        <w:t xml:space="preserve">, </w:t>
      </w:r>
      <w:r w:rsidRPr="00AE7F7D">
        <w:t>operation</w:t>
      </w:r>
      <w:r w:rsidR="00F0057B" w:rsidRPr="00AE7F7D">
        <w:t>al, or</w:t>
      </w:r>
      <w:r w:rsidRPr="00AE7F7D">
        <w:t xml:space="preserve"> maintenance costs to r</w:t>
      </w:r>
      <w:r w:rsidR="00062ACC" w:rsidRPr="00AE7F7D">
        <w:t>espondents</w:t>
      </w:r>
      <w:r w:rsidRPr="00AE7F7D">
        <w:t xml:space="preserve">. </w:t>
      </w:r>
    </w:p>
    <w:p w14:paraId="7CE66116" w14:textId="77777777" w:rsidR="00062ACC" w:rsidRPr="00E66849" w:rsidRDefault="00062ACC" w:rsidP="006774F7">
      <w:pPr>
        <w:pStyle w:val="Heading1"/>
        <w:tabs>
          <w:tab w:val="clear" w:pos="0"/>
        </w:tabs>
        <w:ind w:left="630"/>
        <w:rPr>
          <w:rFonts w:ascii="Times New Roman" w:hAnsi="Times New Roman" w:cs="Times New Roman"/>
        </w:rPr>
      </w:pPr>
      <w:r w:rsidRPr="00E66849">
        <w:rPr>
          <w:rFonts w:ascii="Times New Roman" w:hAnsi="Times New Roman" w:cs="Times New Roman"/>
        </w:rPr>
        <w:t>14.</w:t>
      </w:r>
      <w:r w:rsidRPr="00E66849">
        <w:rPr>
          <w:rFonts w:ascii="Times New Roman" w:hAnsi="Times New Roman" w:cs="Times New Roman"/>
        </w:rPr>
        <w:tab/>
      </w:r>
      <w:r w:rsidRPr="00E66849">
        <w:rPr>
          <w:rFonts w:ascii="Times New Roman" w:hAnsi="Times New Roman" w:cs="Times New Roman"/>
          <w:u w:val="single"/>
        </w:rPr>
        <w:t>Estimates of Annualized Cost to the Government</w:t>
      </w:r>
    </w:p>
    <w:p w14:paraId="2D2784B3" w14:textId="4163029A" w:rsidR="009750F5" w:rsidRPr="00AE7F7D" w:rsidRDefault="00A43D0D" w:rsidP="000B4392">
      <w:pPr>
        <w:pStyle w:val="BodyText"/>
        <w:rPr>
          <w:highlight w:val="yellow"/>
        </w:rPr>
      </w:pPr>
      <w:r w:rsidRPr="00795258">
        <w:t xml:space="preserve">Total costs associated with the </w:t>
      </w:r>
      <w:r w:rsidR="006A5463" w:rsidRPr="00795258">
        <w:t xml:space="preserve">cognitive interviews </w:t>
      </w:r>
      <w:r w:rsidRPr="00795258">
        <w:t xml:space="preserve">are estimated to be </w:t>
      </w:r>
      <w:r w:rsidR="00CB0C6C" w:rsidRPr="002563BB">
        <w:t>$</w:t>
      </w:r>
      <w:r w:rsidR="002563BB" w:rsidRPr="002563BB">
        <w:t xml:space="preserve">129,140 </w:t>
      </w:r>
      <w:r w:rsidRPr="006B3B06">
        <w:t xml:space="preserve">over a </w:t>
      </w:r>
      <w:r w:rsidR="004B1007" w:rsidRPr="006B3B06">
        <w:t>1</w:t>
      </w:r>
      <w:r w:rsidR="006B3B06" w:rsidRPr="006B3B06">
        <w:t>2</w:t>
      </w:r>
      <w:r w:rsidRPr="006B3B06">
        <w:t>-month period</w:t>
      </w:r>
      <w:r w:rsidRPr="004E0B21">
        <w:t>.</w:t>
      </w:r>
      <w:r w:rsidR="00515597" w:rsidRPr="004E0B21">
        <w:t xml:space="preserve"> </w:t>
      </w:r>
      <w:r w:rsidRPr="004E0B21">
        <w:t>Of the total costs,</w:t>
      </w:r>
      <w:r w:rsidR="00660CF2" w:rsidRPr="004E0B21">
        <w:t xml:space="preserve"> approximately</w:t>
      </w:r>
      <w:r w:rsidRPr="004E0B21">
        <w:t xml:space="preserve"> </w:t>
      </w:r>
      <w:r w:rsidR="00AB3FEC" w:rsidRPr="002563BB">
        <w:t>$</w:t>
      </w:r>
      <w:r w:rsidR="002563BB" w:rsidRPr="002563BB">
        <w:t>1</w:t>
      </w:r>
      <w:r w:rsidR="002563BB">
        <w:t xml:space="preserve">10,619 </w:t>
      </w:r>
      <w:r w:rsidRPr="004E0B21">
        <w:t xml:space="preserve">are for contract costs </w:t>
      </w:r>
      <w:r w:rsidR="00DD5248" w:rsidRPr="004E0B21">
        <w:t>(</w:t>
      </w:r>
      <w:r w:rsidR="003A7C4A" w:rsidRPr="004E0B21">
        <w:t>e.g.</w:t>
      </w:r>
      <w:r w:rsidR="00063C45">
        <w:t>, </w:t>
      </w:r>
      <w:r w:rsidR="0079589E" w:rsidRPr="00E66849">
        <w:t>recruiting for</w:t>
      </w:r>
      <w:r w:rsidR="008E74AF" w:rsidRPr="00E66849">
        <w:t>,</w:t>
      </w:r>
      <w:r w:rsidR="0068782D" w:rsidRPr="00E66849">
        <w:t xml:space="preserve"> conducting, analyzing, and reporting on cognitive interviews</w:t>
      </w:r>
      <w:r w:rsidR="00DD5248" w:rsidRPr="00E66849">
        <w:t>)</w:t>
      </w:r>
      <w:r w:rsidRPr="00E66849">
        <w:t xml:space="preserve">, and approximately </w:t>
      </w:r>
      <w:r w:rsidR="001E5634" w:rsidRPr="00E66849">
        <w:rPr>
          <w:color w:val="auto"/>
        </w:rPr>
        <w:t>$</w:t>
      </w:r>
      <w:r w:rsidR="00E66849" w:rsidRPr="00E66849">
        <w:rPr>
          <w:color w:val="auto"/>
        </w:rPr>
        <w:t xml:space="preserve">18,521 </w:t>
      </w:r>
      <w:r w:rsidR="00DA0EAD" w:rsidRPr="00E66849">
        <w:t>r</w:t>
      </w:r>
      <w:r w:rsidRPr="00E66849">
        <w:t xml:space="preserve">epresents </w:t>
      </w:r>
      <w:r w:rsidR="002402C9" w:rsidRPr="00E66849">
        <w:t xml:space="preserve">CBHSQ </w:t>
      </w:r>
      <w:r w:rsidRPr="00E66849">
        <w:t xml:space="preserve">costs to </w:t>
      </w:r>
      <w:r w:rsidR="004B1007" w:rsidRPr="00E66849">
        <w:t>manage the task</w:t>
      </w:r>
      <w:r w:rsidRPr="00E66849">
        <w:t>.</w:t>
      </w:r>
      <w:r w:rsidR="00515597" w:rsidRPr="00E66849">
        <w:t xml:space="preserve"> </w:t>
      </w:r>
    </w:p>
    <w:p w14:paraId="601A9CAB" w14:textId="77777777" w:rsidR="00062ACC" w:rsidRPr="00460033" w:rsidRDefault="00062ACC" w:rsidP="006774F7">
      <w:pPr>
        <w:pStyle w:val="Heading1"/>
        <w:tabs>
          <w:tab w:val="clear" w:pos="0"/>
        </w:tabs>
        <w:ind w:left="630"/>
        <w:rPr>
          <w:rFonts w:ascii="Times New Roman" w:hAnsi="Times New Roman" w:cs="Times New Roman"/>
        </w:rPr>
      </w:pPr>
      <w:r w:rsidRPr="00460033">
        <w:rPr>
          <w:rFonts w:ascii="Times New Roman" w:hAnsi="Times New Roman" w:cs="Times New Roman"/>
        </w:rPr>
        <w:t>15.</w:t>
      </w:r>
      <w:r w:rsidR="00515597" w:rsidRPr="00460033">
        <w:rPr>
          <w:rFonts w:ascii="Times New Roman" w:hAnsi="Times New Roman" w:cs="Times New Roman"/>
        </w:rPr>
        <w:t xml:space="preserve"> </w:t>
      </w:r>
      <w:r w:rsidRPr="00460033">
        <w:rPr>
          <w:rFonts w:ascii="Times New Roman" w:hAnsi="Times New Roman" w:cs="Times New Roman"/>
        </w:rPr>
        <w:tab/>
      </w:r>
      <w:r w:rsidRPr="00460033">
        <w:rPr>
          <w:rFonts w:ascii="Times New Roman" w:hAnsi="Times New Roman" w:cs="Times New Roman"/>
          <w:u w:val="single"/>
        </w:rPr>
        <w:t>Changes in Burden</w:t>
      </w:r>
    </w:p>
    <w:p w14:paraId="77F93D8F" w14:textId="7857D909" w:rsidR="00812A74" w:rsidRPr="00460033" w:rsidRDefault="00835012" w:rsidP="000B4392">
      <w:pPr>
        <w:pStyle w:val="BodyText"/>
      </w:pPr>
      <w:r w:rsidRPr="00460033">
        <w:t xml:space="preserve">Currently there are </w:t>
      </w:r>
      <w:r w:rsidR="00460033" w:rsidRPr="00460033">
        <w:t>2,741</w:t>
      </w:r>
      <w:r w:rsidR="006774F7" w:rsidRPr="00460033">
        <w:t xml:space="preserve"> </w:t>
      </w:r>
      <w:r w:rsidRPr="00460033">
        <w:t>total burden hours in the OMB inventory.</w:t>
      </w:r>
      <w:r w:rsidR="00515597" w:rsidRPr="00460033">
        <w:t xml:space="preserve"> </w:t>
      </w:r>
      <w:r w:rsidR="006A5463" w:rsidRPr="00460033">
        <w:t>For t</w:t>
      </w:r>
      <w:r w:rsidRPr="00460033">
        <w:t xml:space="preserve">he </w:t>
      </w:r>
      <w:r w:rsidR="00EA750F" w:rsidRPr="002C6D92">
        <w:rPr>
          <w:i/>
        </w:rPr>
        <w:t>DSM-5</w:t>
      </w:r>
      <w:r w:rsidR="00EA750F" w:rsidRPr="00460033">
        <w:t xml:space="preserve"> </w:t>
      </w:r>
      <w:r w:rsidR="00FA450E" w:rsidRPr="00460033">
        <w:t>cognitive testing</w:t>
      </w:r>
      <w:r w:rsidR="006A5463" w:rsidRPr="00460033">
        <w:t xml:space="preserve">, SAMHSA </w:t>
      </w:r>
      <w:r w:rsidRPr="00460033">
        <w:t xml:space="preserve">is requesting </w:t>
      </w:r>
      <w:r w:rsidR="00460033" w:rsidRPr="00460033">
        <w:t>56</w:t>
      </w:r>
      <w:r w:rsidR="00100C95" w:rsidRPr="00460033">
        <w:t>.45</w:t>
      </w:r>
      <w:r w:rsidR="00C85563" w:rsidRPr="00460033">
        <w:t xml:space="preserve"> </w:t>
      </w:r>
      <w:r w:rsidR="002A47A0" w:rsidRPr="00460033">
        <w:t>burden hours</w:t>
      </w:r>
      <w:r w:rsidRPr="00460033">
        <w:t>.</w:t>
      </w:r>
      <w:r w:rsidR="00063C45">
        <w:t xml:space="preserve"> </w:t>
      </w:r>
    </w:p>
    <w:p w14:paraId="2FBB974D" w14:textId="201407F2" w:rsidR="00062ACC" w:rsidRPr="00CB6F17" w:rsidRDefault="00062ACC" w:rsidP="006774F7">
      <w:pPr>
        <w:pStyle w:val="Heading1"/>
        <w:tabs>
          <w:tab w:val="clear" w:pos="0"/>
        </w:tabs>
        <w:ind w:left="630"/>
        <w:rPr>
          <w:rFonts w:ascii="Times New Roman" w:hAnsi="Times New Roman" w:cs="Times New Roman"/>
        </w:rPr>
      </w:pPr>
      <w:r w:rsidRPr="00CB6F17">
        <w:rPr>
          <w:rFonts w:ascii="Times New Roman" w:hAnsi="Times New Roman" w:cs="Times New Roman"/>
        </w:rPr>
        <w:t>16.</w:t>
      </w:r>
      <w:r w:rsidR="00515597" w:rsidRPr="00CB6F17">
        <w:rPr>
          <w:rFonts w:ascii="Times New Roman" w:hAnsi="Times New Roman" w:cs="Times New Roman"/>
        </w:rPr>
        <w:t xml:space="preserve"> </w:t>
      </w:r>
      <w:r w:rsidRPr="00CB6F17">
        <w:rPr>
          <w:rFonts w:ascii="Times New Roman" w:hAnsi="Times New Roman" w:cs="Times New Roman"/>
        </w:rPr>
        <w:tab/>
      </w:r>
      <w:r w:rsidRPr="00CB6F17">
        <w:rPr>
          <w:rFonts w:ascii="Times New Roman" w:hAnsi="Times New Roman" w:cs="Times New Roman"/>
          <w:u w:val="single"/>
        </w:rPr>
        <w:t>Time Schedule, Publication</w:t>
      </w:r>
      <w:r w:rsidR="00063C45" w:rsidRPr="00CB6F17">
        <w:rPr>
          <w:rFonts w:ascii="Times New Roman" w:hAnsi="Times New Roman" w:cs="Times New Roman"/>
          <w:u w:val="single"/>
        </w:rPr>
        <w:t>,</w:t>
      </w:r>
      <w:r w:rsidRPr="00CB6F17">
        <w:rPr>
          <w:rFonts w:ascii="Times New Roman" w:hAnsi="Times New Roman" w:cs="Times New Roman"/>
          <w:u w:val="single"/>
        </w:rPr>
        <w:t xml:space="preserve"> and Analysis Plans</w:t>
      </w:r>
    </w:p>
    <w:p w14:paraId="4AA844A8" w14:textId="12092A0B" w:rsidR="007A4097" w:rsidRPr="00CB6F17" w:rsidRDefault="007A4097" w:rsidP="00063C45">
      <w:pPr>
        <w:pStyle w:val="BodyText"/>
      </w:pPr>
      <w:r w:rsidRPr="00CB6F17">
        <w:t>The</w:t>
      </w:r>
      <w:r w:rsidR="0074781D" w:rsidRPr="00CB6F17">
        <w:t xml:space="preserve">se SUD </w:t>
      </w:r>
      <w:r w:rsidRPr="00CB6F17">
        <w:rPr>
          <w:bCs/>
        </w:rPr>
        <w:t xml:space="preserve">cognitive interviews </w:t>
      </w:r>
      <w:r w:rsidRPr="00CB6F17">
        <w:t xml:space="preserve">will be used to </w:t>
      </w:r>
      <w:r w:rsidR="00792B00" w:rsidRPr="00CB6F17">
        <w:t xml:space="preserve">test </w:t>
      </w:r>
      <w:r w:rsidRPr="00CB6F17">
        <w:t>the wording changes and question additions</w:t>
      </w:r>
      <w:r w:rsidR="00100C95" w:rsidRPr="00CB6F17">
        <w:t xml:space="preserve"> </w:t>
      </w:r>
      <w:r w:rsidRPr="00CB6F17">
        <w:t xml:space="preserve">being considered for </w:t>
      </w:r>
      <w:r w:rsidR="006039C6" w:rsidRPr="00CB6F17">
        <w:t xml:space="preserve">the </w:t>
      </w:r>
      <w:r w:rsidRPr="00CB6F17">
        <w:t xml:space="preserve"> NSDUH questionnaire. The sample size and design do not allow for statistical inference to be conducted</w:t>
      </w:r>
      <w:r w:rsidR="00063C45" w:rsidRPr="00CB6F17">
        <w:t>;</w:t>
      </w:r>
      <w:r w:rsidRPr="00CB6F17">
        <w:t xml:space="preserve"> therefore, the analyses will be </w:t>
      </w:r>
      <w:r w:rsidR="002775FD" w:rsidRPr="00CB6F17">
        <w:t>qualitative</w:t>
      </w:r>
      <w:r w:rsidRPr="00CB6F17">
        <w:t xml:space="preserve">. Debriefings with the cognitive interviewers will be conducted to learn from their experiences </w:t>
      </w:r>
      <w:r w:rsidR="00063C45" w:rsidRPr="00CB6F17">
        <w:t xml:space="preserve">regarding </w:t>
      </w:r>
      <w:r w:rsidRPr="00CB6F17">
        <w:t>participants</w:t>
      </w:r>
      <w:r w:rsidR="000A1119" w:rsidRPr="00CB6F17">
        <w:t>’</w:t>
      </w:r>
      <w:r w:rsidRPr="00CB6F17">
        <w:t xml:space="preserve"> reactions and responses to the survey questions and interviewer probes. The results will be summarized in a </w:t>
      </w:r>
      <w:r w:rsidR="00063C45" w:rsidRPr="00CB6F17">
        <w:t xml:space="preserve">memorandum </w:t>
      </w:r>
      <w:r w:rsidRPr="00CB6F17">
        <w:t xml:space="preserve">and used to make recommendations for questions to be </w:t>
      </w:r>
      <w:r w:rsidR="000C751D" w:rsidRPr="00CB6F17">
        <w:t xml:space="preserve">revised and/or </w:t>
      </w:r>
      <w:r w:rsidRPr="00CB6F17">
        <w:t xml:space="preserve">included </w:t>
      </w:r>
      <w:r w:rsidR="000C751D" w:rsidRPr="00CB6F17">
        <w:t>for</w:t>
      </w:r>
      <w:r w:rsidRPr="00CB6F17">
        <w:t xml:space="preserve"> the NSDUH.</w:t>
      </w:r>
      <w:r w:rsidR="00063C45" w:rsidRPr="00CB6F17">
        <w:t xml:space="preserve"> </w:t>
      </w:r>
    </w:p>
    <w:p w14:paraId="69F8D08D" w14:textId="41D86F54" w:rsidR="00624C07" w:rsidRDefault="007A4097" w:rsidP="00063C45">
      <w:pPr>
        <w:pStyle w:val="BodyText"/>
      </w:pPr>
      <w:r w:rsidRPr="00C653C5">
        <w:t xml:space="preserve">The schedule for the cognitive interviews for the NSDUH </w:t>
      </w:r>
      <w:r w:rsidR="00C653C5" w:rsidRPr="00C653C5">
        <w:t xml:space="preserve">SUD </w:t>
      </w:r>
      <w:r w:rsidR="00063C45">
        <w:t>m</w:t>
      </w:r>
      <w:r w:rsidR="00C653C5" w:rsidRPr="00C653C5">
        <w:t xml:space="preserve">odule </w:t>
      </w:r>
      <w:r w:rsidR="00063C45">
        <w:t>c</w:t>
      </w:r>
      <w:r w:rsidR="00C653C5" w:rsidRPr="00C653C5">
        <w:t xml:space="preserve">ognitive </w:t>
      </w:r>
      <w:r w:rsidR="00063C45">
        <w:t>i</w:t>
      </w:r>
      <w:r w:rsidR="00C653C5" w:rsidRPr="00C653C5">
        <w:t>nterview</w:t>
      </w:r>
      <w:r w:rsidRPr="00C653C5">
        <w:t xml:space="preserve"> </w:t>
      </w:r>
      <w:r w:rsidR="00063C45">
        <w:t>s</w:t>
      </w:r>
      <w:r w:rsidRPr="00C653C5">
        <w:t>tudy is included in Table 2.</w:t>
      </w:r>
      <w:r w:rsidR="00063C45">
        <w:t xml:space="preserve"> </w:t>
      </w:r>
    </w:p>
    <w:p w14:paraId="0BF6E54C" w14:textId="0938FBF5" w:rsidR="007A4097" w:rsidRPr="00647777" w:rsidRDefault="007A4097" w:rsidP="00063C45">
      <w:pPr>
        <w:pStyle w:val="TableTitle"/>
      </w:pPr>
      <w:r w:rsidRPr="00647777">
        <w:t>Table 2.</w:t>
      </w:r>
      <w:r w:rsidRPr="00647777">
        <w:tab/>
        <w:t xml:space="preserve">Schedule for </w:t>
      </w:r>
      <w:r w:rsidR="007D54E0">
        <w:t xml:space="preserve">SUD </w:t>
      </w:r>
      <w:r w:rsidRPr="00647777">
        <w:t xml:space="preserve">Cognitive Interviews </w:t>
      </w:r>
      <w:r w:rsidR="007D54E0">
        <w:t>Study</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730"/>
        <w:gridCol w:w="2289"/>
      </w:tblGrid>
      <w:tr w:rsidR="007A4097" w:rsidRPr="00CC7E24" w14:paraId="7BE63478" w14:textId="77777777" w:rsidTr="003A3842">
        <w:trPr>
          <w:jc w:val="center"/>
        </w:trPr>
        <w:tc>
          <w:tcPr>
            <w:tcW w:w="5730" w:type="dxa"/>
            <w:shd w:val="clear" w:color="auto" w:fill="auto"/>
          </w:tcPr>
          <w:p w14:paraId="19C73E46" w14:textId="77777777" w:rsidR="007A4097" w:rsidRPr="00CC7E24" w:rsidRDefault="007A4097" w:rsidP="00063C45">
            <w:pPr>
              <w:widowControl/>
              <w:jc w:val="both"/>
              <w:rPr>
                <w:rFonts w:ascii="Times New Roman" w:hAnsi="Times New Roman"/>
                <w:b/>
                <w:sz w:val="20"/>
                <w:szCs w:val="20"/>
              </w:rPr>
            </w:pPr>
            <w:r w:rsidRPr="00CC7E24">
              <w:rPr>
                <w:rFonts w:ascii="Times New Roman" w:hAnsi="Times New Roman"/>
                <w:b/>
                <w:sz w:val="20"/>
                <w:szCs w:val="20"/>
              </w:rPr>
              <w:t>Subtask</w:t>
            </w:r>
          </w:p>
        </w:tc>
        <w:tc>
          <w:tcPr>
            <w:tcW w:w="2289" w:type="dxa"/>
            <w:shd w:val="clear" w:color="auto" w:fill="auto"/>
          </w:tcPr>
          <w:p w14:paraId="0BACB69C" w14:textId="15E1DCD8" w:rsidR="007A4097" w:rsidRPr="00CC7E24" w:rsidRDefault="007A4097" w:rsidP="00063C45">
            <w:pPr>
              <w:widowControl/>
              <w:jc w:val="center"/>
              <w:rPr>
                <w:rFonts w:ascii="Times New Roman" w:hAnsi="Times New Roman"/>
                <w:b/>
                <w:sz w:val="20"/>
                <w:szCs w:val="20"/>
              </w:rPr>
            </w:pPr>
            <w:r w:rsidRPr="00CC7E24">
              <w:rPr>
                <w:rFonts w:ascii="Times New Roman" w:hAnsi="Times New Roman"/>
                <w:b/>
                <w:sz w:val="20"/>
                <w:szCs w:val="20"/>
              </w:rPr>
              <w:t>Date</w:t>
            </w:r>
          </w:p>
        </w:tc>
      </w:tr>
      <w:tr w:rsidR="007A4097" w:rsidRPr="00CC7E24" w14:paraId="2747700D" w14:textId="77777777" w:rsidTr="003A3842">
        <w:trPr>
          <w:jc w:val="center"/>
        </w:trPr>
        <w:tc>
          <w:tcPr>
            <w:tcW w:w="5730" w:type="dxa"/>
          </w:tcPr>
          <w:p w14:paraId="4F4DC4F0" w14:textId="77777777" w:rsidR="007A4097" w:rsidRPr="00CC7E24" w:rsidRDefault="007A4097" w:rsidP="00063C45">
            <w:pPr>
              <w:widowControl/>
              <w:jc w:val="both"/>
              <w:rPr>
                <w:rFonts w:ascii="Times New Roman" w:hAnsi="Times New Roman"/>
                <w:sz w:val="20"/>
                <w:szCs w:val="20"/>
              </w:rPr>
            </w:pPr>
            <w:r w:rsidRPr="00CC7E24">
              <w:rPr>
                <w:rFonts w:ascii="Times New Roman" w:hAnsi="Times New Roman"/>
                <w:sz w:val="20"/>
                <w:szCs w:val="20"/>
              </w:rPr>
              <w:t>Recruiting for cognitive interviews begins</w:t>
            </w:r>
          </w:p>
        </w:tc>
        <w:tc>
          <w:tcPr>
            <w:tcW w:w="2289" w:type="dxa"/>
          </w:tcPr>
          <w:p w14:paraId="75891715" w14:textId="4B8795F8" w:rsidR="007A4097" w:rsidRPr="00CC7E24" w:rsidRDefault="00647777" w:rsidP="00063C45">
            <w:pPr>
              <w:widowControl/>
              <w:jc w:val="center"/>
              <w:rPr>
                <w:rFonts w:ascii="Times New Roman" w:hAnsi="Times New Roman"/>
                <w:sz w:val="20"/>
                <w:szCs w:val="20"/>
              </w:rPr>
            </w:pPr>
            <w:r w:rsidRPr="00CC7E24">
              <w:rPr>
                <w:rFonts w:ascii="Times New Roman" w:hAnsi="Times New Roman"/>
                <w:sz w:val="20"/>
                <w:szCs w:val="20"/>
              </w:rPr>
              <w:t>5</w:t>
            </w:r>
            <w:r w:rsidR="004B1007" w:rsidRPr="00CC7E24">
              <w:rPr>
                <w:rFonts w:ascii="Times New Roman" w:hAnsi="Times New Roman"/>
                <w:sz w:val="20"/>
                <w:szCs w:val="20"/>
              </w:rPr>
              <w:t>/1</w:t>
            </w:r>
            <w:r w:rsidRPr="00CC7E24">
              <w:rPr>
                <w:rFonts w:ascii="Times New Roman" w:hAnsi="Times New Roman"/>
                <w:sz w:val="20"/>
                <w:szCs w:val="20"/>
              </w:rPr>
              <w:t>1</w:t>
            </w:r>
            <w:r w:rsidR="004B1007" w:rsidRPr="00CC7E24">
              <w:rPr>
                <w:rFonts w:ascii="Times New Roman" w:hAnsi="Times New Roman"/>
                <w:sz w:val="20"/>
                <w:szCs w:val="20"/>
              </w:rPr>
              <w:t>/201</w:t>
            </w:r>
            <w:r w:rsidRPr="00CC7E24">
              <w:rPr>
                <w:rFonts w:ascii="Times New Roman" w:hAnsi="Times New Roman"/>
                <w:sz w:val="20"/>
                <w:szCs w:val="20"/>
              </w:rPr>
              <w:t>8</w:t>
            </w:r>
          </w:p>
        </w:tc>
      </w:tr>
      <w:tr w:rsidR="007A4097" w:rsidRPr="00CC7E24" w14:paraId="2E486462" w14:textId="77777777" w:rsidTr="003A3842">
        <w:trPr>
          <w:jc w:val="center"/>
        </w:trPr>
        <w:tc>
          <w:tcPr>
            <w:tcW w:w="5730" w:type="dxa"/>
          </w:tcPr>
          <w:p w14:paraId="7AA25A17" w14:textId="77777777" w:rsidR="007A4097" w:rsidRPr="00CC7E24" w:rsidRDefault="007A4097" w:rsidP="00063C45">
            <w:pPr>
              <w:widowControl/>
              <w:jc w:val="both"/>
              <w:rPr>
                <w:rFonts w:ascii="Times New Roman" w:hAnsi="Times New Roman"/>
                <w:sz w:val="20"/>
                <w:szCs w:val="20"/>
              </w:rPr>
            </w:pPr>
            <w:r w:rsidRPr="00CC7E24">
              <w:rPr>
                <w:rFonts w:ascii="Times New Roman" w:hAnsi="Times New Roman"/>
                <w:sz w:val="20"/>
                <w:szCs w:val="20"/>
              </w:rPr>
              <w:t>Round 1 cognitive interviews begin</w:t>
            </w:r>
          </w:p>
        </w:tc>
        <w:tc>
          <w:tcPr>
            <w:tcW w:w="2289" w:type="dxa"/>
          </w:tcPr>
          <w:p w14:paraId="41672D79" w14:textId="580A26E5" w:rsidR="007A4097" w:rsidRPr="00CC7E24" w:rsidRDefault="00647777" w:rsidP="00063C45">
            <w:pPr>
              <w:widowControl/>
              <w:jc w:val="center"/>
              <w:rPr>
                <w:rFonts w:ascii="Times New Roman" w:hAnsi="Times New Roman"/>
                <w:sz w:val="20"/>
                <w:szCs w:val="20"/>
              </w:rPr>
            </w:pPr>
            <w:r w:rsidRPr="00CC7E24">
              <w:rPr>
                <w:rFonts w:ascii="Times New Roman" w:hAnsi="Times New Roman"/>
                <w:sz w:val="20"/>
                <w:szCs w:val="20"/>
              </w:rPr>
              <w:t>5</w:t>
            </w:r>
            <w:r w:rsidR="004B1007" w:rsidRPr="00CC7E24">
              <w:rPr>
                <w:rFonts w:ascii="Times New Roman" w:hAnsi="Times New Roman"/>
                <w:sz w:val="20"/>
                <w:szCs w:val="20"/>
              </w:rPr>
              <w:t>/</w:t>
            </w:r>
            <w:r w:rsidR="00792B00" w:rsidRPr="00CC7E24">
              <w:rPr>
                <w:rFonts w:ascii="Times New Roman" w:hAnsi="Times New Roman"/>
                <w:sz w:val="20"/>
                <w:szCs w:val="20"/>
              </w:rPr>
              <w:t>2</w:t>
            </w:r>
            <w:r w:rsidRPr="00CC7E24">
              <w:rPr>
                <w:rFonts w:ascii="Times New Roman" w:hAnsi="Times New Roman"/>
                <w:sz w:val="20"/>
                <w:szCs w:val="20"/>
              </w:rPr>
              <w:t>2</w:t>
            </w:r>
            <w:r w:rsidR="004B1007" w:rsidRPr="00CC7E24">
              <w:rPr>
                <w:rFonts w:ascii="Times New Roman" w:hAnsi="Times New Roman"/>
                <w:sz w:val="20"/>
                <w:szCs w:val="20"/>
              </w:rPr>
              <w:t>/201</w:t>
            </w:r>
            <w:r w:rsidRPr="00CC7E24">
              <w:rPr>
                <w:rFonts w:ascii="Times New Roman" w:hAnsi="Times New Roman"/>
                <w:sz w:val="20"/>
                <w:szCs w:val="20"/>
              </w:rPr>
              <w:t>8</w:t>
            </w:r>
          </w:p>
        </w:tc>
      </w:tr>
      <w:tr w:rsidR="00212206" w:rsidRPr="00CC7E24" w14:paraId="21DCAD77" w14:textId="77777777" w:rsidTr="003A3842">
        <w:trPr>
          <w:jc w:val="center"/>
        </w:trPr>
        <w:tc>
          <w:tcPr>
            <w:tcW w:w="5730" w:type="dxa"/>
          </w:tcPr>
          <w:p w14:paraId="1B39BACA" w14:textId="29F76022" w:rsidR="00212206" w:rsidRPr="00CC7E24" w:rsidRDefault="00212206" w:rsidP="00063C45">
            <w:pPr>
              <w:widowControl/>
              <w:jc w:val="both"/>
              <w:rPr>
                <w:rFonts w:ascii="Times New Roman" w:hAnsi="Times New Roman"/>
                <w:sz w:val="20"/>
                <w:szCs w:val="20"/>
              </w:rPr>
            </w:pPr>
            <w:r w:rsidRPr="00CC7E24">
              <w:rPr>
                <w:rFonts w:ascii="Times New Roman" w:hAnsi="Times New Roman"/>
                <w:sz w:val="20"/>
                <w:szCs w:val="20"/>
              </w:rPr>
              <w:t>Recruiting for Round 2 cognitive interviews begins</w:t>
            </w:r>
          </w:p>
        </w:tc>
        <w:tc>
          <w:tcPr>
            <w:tcW w:w="2289" w:type="dxa"/>
          </w:tcPr>
          <w:p w14:paraId="10BF9C52" w14:textId="38AB0FF6" w:rsidR="00212206" w:rsidRPr="00CC7E24" w:rsidRDefault="00647777" w:rsidP="00063C45">
            <w:pPr>
              <w:widowControl/>
              <w:jc w:val="center"/>
              <w:rPr>
                <w:rFonts w:ascii="Times New Roman" w:hAnsi="Times New Roman"/>
                <w:sz w:val="20"/>
                <w:szCs w:val="20"/>
              </w:rPr>
            </w:pPr>
            <w:r w:rsidRPr="00CC7E24">
              <w:rPr>
                <w:rFonts w:ascii="Times New Roman" w:hAnsi="Times New Roman"/>
                <w:sz w:val="20"/>
                <w:szCs w:val="20"/>
              </w:rPr>
              <w:t>9</w:t>
            </w:r>
            <w:r w:rsidR="00212206" w:rsidRPr="00CC7E24">
              <w:rPr>
                <w:rFonts w:ascii="Times New Roman" w:hAnsi="Times New Roman"/>
                <w:sz w:val="20"/>
                <w:szCs w:val="20"/>
              </w:rPr>
              <w:t>/</w:t>
            </w:r>
            <w:r w:rsidRPr="00CC7E24">
              <w:rPr>
                <w:rFonts w:ascii="Times New Roman" w:hAnsi="Times New Roman"/>
                <w:sz w:val="20"/>
                <w:szCs w:val="20"/>
              </w:rPr>
              <w:t>06</w:t>
            </w:r>
            <w:r w:rsidR="00212206" w:rsidRPr="00CC7E24">
              <w:rPr>
                <w:rFonts w:ascii="Times New Roman" w:hAnsi="Times New Roman"/>
                <w:sz w:val="20"/>
                <w:szCs w:val="20"/>
              </w:rPr>
              <w:t>/201</w:t>
            </w:r>
            <w:r w:rsidRPr="00CC7E24">
              <w:rPr>
                <w:rFonts w:ascii="Times New Roman" w:hAnsi="Times New Roman"/>
                <w:sz w:val="20"/>
                <w:szCs w:val="20"/>
              </w:rPr>
              <w:t>8</w:t>
            </w:r>
          </w:p>
        </w:tc>
      </w:tr>
      <w:tr w:rsidR="007A4097" w:rsidRPr="00CC7E24" w14:paraId="61FB6DC2" w14:textId="77777777" w:rsidTr="003A3842">
        <w:trPr>
          <w:jc w:val="center"/>
        </w:trPr>
        <w:tc>
          <w:tcPr>
            <w:tcW w:w="5730" w:type="dxa"/>
          </w:tcPr>
          <w:p w14:paraId="2A3FCCE2" w14:textId="5D6B722F" w:rsidR="007A4097" w:rsidRPr="00CC7E24" w:rsidRDefault="007A4097" w:rsidP="00063C45">
            <w:pPr>
              <w:widowControl/>
              <w:jc w:val="both"/>
              <w:rPr>
                <w:rFonts w:ascii="Times New Roman" w:hAnsi="Times New Roman"/>
                <w:sz w:val="20"/>
                <w:szCs w:val="20"/>
              </w:rPr>
            </w:pPr>
            <w:r w:rsidRPr="00CC7E24">
              <w:rPr>
                <w:rFonts w:ascii="Times New Roman" w:hAnsi="Times New Roman"/>
                <w:sz w:val="20"/>
                <w:szCs w:val="20"/>
              </w:rPr>
              <w:t>Round 2 cognitive interviews begin</w:t>
            </w:r>
          </w:p>
        </w:tc>
        <w:tc>
          <w:tcPr>
            <w:tcW w:w="2289" w:type="dxa"/>
          </w:tcPr>
          <w:p w14:paraId="6CA3C64D" w14:textId="29F154F4" w:rsidR="007A4097" w:rsidRPr="00CC7E24" w:rsidRDefault="00647777" w:rsidP="00063C45">
            <w:pPr>
              <w:widowControl/>
              <w:jc w:val="center"/>
              <w:rPr>
                <w:rFonts w:ascii="Times New Roman" w:hAnsi="Times New Roman"/>
                <w:sz w:val="20"/>
                <w:szCs w:val="20"/>
              </w:rPr>
            </w:pPr>
            <w:r w:rsidRPr="00CC7E24">
              <w:rPr>
                <w:rFonts w:ascii="Times New Roman" w:hAnsi="Times New Roman"/>
                <w:sz w:val="20"/>
                <w:szCs w:val="20"/>
              </w:rPr>
              <w:t>9</w:t>
            </w:r>
            <w:r w:rsidR="004B1007" w:rsidRPr="00CC7E24">
              <w:rPr>
                <w:rFonts w:ascii="Times New Roman" w:hAnsi="Times New Roman"/>
                <w:sz w:val="20"/>
                <w:szCs w:val="20"/>
              </w:rPr>
              <w:t>/</w:t>
            </w:r>
            <w:r w:rsidRPr="00CC7E24">
              <w:rPr>
                <w:rFonts w:ascii="Times New Roman" w:hAnsi="Times New Roman"/>
                <w:sz w:val="20"/>
                <w:szCs w:val="20"/>
              </w:rPr>
              <w:t>13</w:t>
            </w:r>
            <w:r w:rsidR="004B1007" w:rsidRPr="00CC7E24">
              <w:rPr>
                <w:rFonts w:ascii="Times New Roman" w:hAnsi="Times New Roman"/>
                <w:sz w:val="20"/>
                <w:szCs w:val="20"/>
              </w:rPr>
              <w:t>/201</w:t>
            </w:r>
            <w:r w:rsidRPr="00CC7E24">
              <w:rPr>
                <w:rFonts w:ascii="Times New Roman" w:hAnsi="Times New Roman"/>
                <w:sz w:val="20"/>
                <w:szCs w:val="20"/>
              </w:rPr>
              <w:t>8</w:t>
            </w:r>
          </w:p>
        </w:tc>
      </w:tr>
      <w:tr w:rsidR="00212206" w:rsidRPr="00CC7E24" w14:paraId="646BBC12" w14:textId="77777777" w:rsidTr="003A3842">
        <w:trPr>
          <w:jc w:val="center"/>
        </w:trPr>
        <w:tc>
          <w:tcPr>
            <w:tcW w:w="5730" w:type="dxa"/>
          </w:tcPr>
          <w:p w14:paraId="5198DCDE" w14:textId="36153EE2" w:rsidR="00212206" w:rsidRPr="00CC7E24" w:rsidRDefault="00212206" w:rsidP="00063C45">
            <w:pPr>
              <w:widowControl/>
              <w:jc w:val="both"/>
              <w:rPr>
                <w:rFonts w:ascii="Times New Roman" w:hAnsi="Times New Roman"/>
                <w:sz w:val="20"/>
                <w:szCs w:val="20"/>
              </w:rPr>
            </w:pPr>
            <w:r w:rsidRPr="00CC7E24">
              <w:rPr>
                <w:rFonts w:ascii="Times New Roman" w:hAnsi="Times New Roman"/>
                <w:sz w:val="20"/>
                <w:szCs w:val="20"/>
              </w:rPr>
              <w:t>Recruiting for Round 3 cognitive interviews begins</w:t>
            </w:r>
          </w:p>
        </w:tc>
        <w:tc>
          <w:tcPr>
            <w:tcW w:w="2289" w:type="dxa"/>
          </w:tcPr>
          <w:p w14:paraId="705E1580" w14:textId="5F4CB89D" w:rsidR="00212206" w:rsidRPr="00CC7E24" w:rsidRDefault="00647777" w:rsidP="00063C45">
            <w:pPr>
              <w:widowControl/>
              <w:jc w:val="center"/>
              <w:rPr>
                <w:rFonts w:ascii="Times New Roman" w:hAnsi="Times New Roman"/>
                <w:sz w:val="20"/>
                <w:szCs w:val="20"/>
              </w:rPr>
            </w:pPr>
            <w:r w:rsidRPr="00CC7E24">
              <w:rPr>
                <w:rFonts w:ascii="Times New Roman" w:hAnsi="Times New Roman"/>
                <w:sz w:val="20"/>
                <w:szCs w:val="20"/>
              </w:rPr>
              <w:t>11</w:t>
            </w:r>
            <w:r w:rsidR="00212206" w:rsidRPr="00CC7E24">
              <w:rPr>
                <w:rFonts w:ascii="Times New Roman" w:hAnsi="Times New Roman"/>
                <w:sz w:val="20"/>
                <w:szCs w:val="20"/>
              </w:rPr>
              <w:t>/</w:t>
            </w:r>
            <w:r w:rsidR="005F1EF3" w:rsidRPr="00CC7E24">
              <w:rPr>
                <w:rFonts w:ascii="Times New Roman" w:hAnsi="Times New Roman"/>
                <w:sz w:val="20"/>
                <w:szCs w:val="20"/>
              </w:rPr>
              <w:t>20</w:t>
            </w:r>
            <w:r w:rsidR="00212206" w:rsidRPr="00CC7E24">
              <w:rPr>
                <w:rFonts w:ascii="Times New Roman" w:hAnsi="Times New Roman"/>
                <w:sz w:val="20"/>
                <w:szCs w:val="20"/>
              </w:rPr>
              <w:t>/201</w:t>
            </w:r>
            <w:r w:rsidRPr="00CC7E24">
              <w:rPr>
                <w:rFonts w:ascii="Times New Roman" w:hAnsi="Times New Roman"/>
                <w:sz w:val="20"/>
                <w:szCs w:val="20"/>
              </w:rPr>
              <w:t>8</w:t>
            </w:r>
          </w:p>
        </w:tc>
      </w:tr>
      <w:tr w:rsidR="007A4097" w:rsidRPr="00CC7E24" w14:paraId="14A1304C" w14:textId="77777777" w:rsidTr="003A3842">
        <w:trPr>
          <w:trHeight w:val="242"/>
          <w:jc w:val="center"/>
        </w:trPr>
        <w:tc>
          <w:tcPr>
            <w:tcW w:w="5730" w:type="dxa"/>
          </w:tcPr>
          <w:p w14:paraId="05AE9A00" w14:textId="77777777" w:rsidR="007A4097" w:rsidRPr="00CC7E24" w:rsidRDefault="007A4097" w:rsidP="00063C45">
            <w:pPr>
              <w:widowControl/>
              <w:jc w:val="both"/>
              <w:rPr>
                <w:rFonts w:ascii="Times New Roman" w:hAnsi="Times New Roman"/>
                <w:sz w:val="20"/>
                <w:szCs w:val="20"/>
              </w:rPr>
            </w:pPr>
            <w:r w:rsidRPr="00CC7E24">
              <w:rPr>
                <w:rFonts w:ascii="Times New Roman" w:hAnsi="Times New Roman"/>
                <w:sz w:val="20"/>
                <w:szCs w:val="20"/>
              </w:rPr>
              <w:t>Round 3 cognitive interviews begin</w:t>
            </w:r>
          </w:p>
        </w:tc>
        <w:tc>
          <w:tcPr>
            <w:tcW w:w="2289" w:type="dxa"/>
          </w:tcPr>
          <w:p w14:paraId="1656A268" w14:textId="5EBF6116" w:rsidR="007A4097" w:rsidRPr="00CC7E24" w:rsidRDefault="00647777" w:rsidP="00063C45">
            <w:pPr>
              <w:widowControl/>
              <w:jc w:val="center"/>
              <w:rPr>
                <w:rFonts w:ascii="Times New Roman" w:hAnsi="Times New Roman"/>
                <w:sz w:val="20"/>
                <w:szCs w:val="20"/>
              </w:rPr>
            </w:pPr>
            <w:r w:rsidRPr="00CC7E24">
              <w:rPr>
                <w:rFonts w:ascii="Times New Roman" w:hAnsi="Times New Roman"/>
                <w:sz w:val="20"/>
                <w:szCs w:val="20"/>
              </w:rPr>
              <w:t>11</w:t>
            </w:r>
            <w:r w:rsidR="004B1007" w:rsidRPr="00CC7E24">
              <w:rPr>
                <w:rFonts w:ascii="Times New Roman" w:hAnsi="Times New Roman"/>
                <w:sz w:val="20"/>
                <w:szCs w:val="20"/>
              </w:rPr>
              <w:t>/</w:t>
            </w:r>
            <w:r w:rsidR="00212206" w:rsidRPr="00CC7E24">
              <w:rPr>
                <w:rFonts w:ascii="Times New Roman" w:hAnsi="Times New Roman"/>
                <w:sz w:val="20"/>
                <w:szCs w:val="20"/>
              </w:rPr>
              <w:t>2</w:t>
            </w:r>
            <w:r w:rsidR="005F1EF3" w:rsidRPr="00CC7E24">
              <w:rPr>
                <w:rFonts w:ascii="Times New Roman" w:hAnsi="Times New Roman"/>
                <w:sz w:val="20"/>
                <w:szCs w:val="20"/>
              </w:rPr>
              <w:t>0</w:t>
            </w:r>
            <w:r w:rsidR="004B1007" w:rsidRPr="00CC7E24">
              <w:rPr>
                <w:rFonts w:ascii="Times New Roman" w:hAnsi="Times New Roman"/>
                <w:sz w:val="20"/>
                <w:szCs w:val="20"/>
              </w:rPr>
              <w:t>/201</w:t>
            </w:r>
            <w:r w:rsidRPr="00CC7E24">
              <w:rPr>
                <w:rFonts w:ascii="Times New Roman" w:hAnsi="Times New Roman"/>
                <w:sz w:val="20"/>
                <w:szCs w:val="20"/>
              </w:rPr>
              <w:t>8</w:t>
            </w:r>
          </w:p>
        </w:tc>
      </w:tr>
      <w:tr w:rsidR="007A4097" w:rsidRPr="00CC7E24" w14:paraId="0622FF2D" w14:textId="77777777" w:rsidTr="003A3842">
        <w:trPr>
          <w:jc w:val="center"/>
        </w:trPr>
        <w:tc>
          <w:tcPr>
            <w:tcW w:w="5730" w:type="dxa"/>
          </w:tcPr>
          <w:p w14:paraId="06C69626" w14:textId="77777777" w:rsidR="007A4097" w:rsidRPr="00CC7E24" w:rsidRDefault="007A4097" w:rsidP="00063C45">
            <w:pPr>
              <w:widowControl/>
              <w:jc w:val="both"/>
              <w:rPr>
                <w:rFonts w:ascii="Times New Roman" w:hAnsi="Times New Roman"/>
                <w:sz w:val="20"/>
                <w:szCs w:val="20"/>
              </w:rPr>
            </w:pPr>
            <w:r w:rsidRPr="00CC7E24">
              <w:rPr>
                <w:rFonts w:ascii="Times New Roman" w:hAnsi="Times New Roman"/>
                <w:sz w:val="20"/>
                <w:szCs w:val="20"/>
              </w:rPr>
              <w:t>All cognitive interviews completed</w:t>
            </w:r>
          </w:p>
        </w:tc>
        <w:tc>
          <w:tcPr>
            <w:tcW w:w="2289" w:type="dxa"/>
          </w:tcPr>
          <w:p w14:paraId="0B7AEEAC" w14:textId="437B4AA2" w:rsidR="007A4097" w:rsidRPr="00CC7E24" w:rsidRDefault="00647777" w:rsidP="00063C45">
            <w:pPr>
              <w:widowControl/>
              <w:jc w:val="center"/>
              <w:rPr>
                <w:rFonts w:ascii="Times New Roman" w:hAnsi="Times New Roman"/>
                <w:sz w:val="20"/>
                <w:szCs w:val="20"/>
              </w:rPr>
            </w:pPr>
            <w:r w:rsidRPr="00CC7E24">
              <w:rPr>
                <w:rFonts w:ascii="Times New Roman" w:hAnsi="Times New Roman"/>
                <w:sz w:val="20"/>
                <w:szCs w:val="20"/>
              </w:rPr>
              <w:t>12</w:t>
            </w:r>
            <w:r w:rsidR="004B1007" w:rsidRPr="00CC7E24">
              <w:rPr>
                <w:rFonts w:ascii="Times New Roman" w:hAnsi="Times New Roman"/>
                <w:sz w:val="20"/>
                <w:szCs w:val="20"/>
              </w:rPr>
              <w:t>/</w:t>
            </w:r>
            <w:r w:rsidR="005F1EF3" w:rsidRPr="00CC7E24">
              <w:rPr>
                <w:rFonts w:ascii="Times New Roman" w:hAnsi="Times New Roman"/>
                <w:sz w:val="20"/>
                <w:szCs w:val="20"/>
              </w:rPr>
              <w:t>0</w:t>
            </w:r>
            <w:r w:rsidRPr="00CC7E24">
              <w:rPr>
                <w:rFonts w:ascii="Times New Roman" w:hAnsi="Times New Roman"/>
                <w:sz w:val="20"/>
                <w:szCs w:val="20"/>
              </w:rPr>
              <w:t>7</w:t>
            </w:r>
            <w:r w:rsidR="004B1007" w:rsidRPr="00CC7E24">
              <w:rPr>
                <w:rFonts w:ascii="Times New Roman" w:hAnsi="Times New Roman"/>
                <w:sz w:val="20"/>
                <w:szCs w:val="20"/>
              </w:rPr>
              <w:t>/201</w:t>
            </w:r>
            <w:r w:rsidRPr="00CC7E24">
              <w:rPr>
                <w:rFonts w:ascii="Times New Roman" w:hAnsi="Times New Roman"/>
                <w:sz w:val="20"/>
                <w:szCs w:val="20"/>
              </w:rPr>
              <w:t>8</w:t>
            </w:r>
          </w:p>
        </w:tc>
      </w:tr>
      <w:tr w:rsidR="007A4097" w:rsidRPr="00CC7E24" w14:paraId="2D99B491" w14:textId="77777777" w:rsidTr="003A3842">
        <w:trPr>
          <w:trHeight w:val="70"/>
          <w:jc w:val="center"/>
        </w:trPr>
        <w:tc>
          <w:tcPr>
            <w:tcW w:w="5730" w:type="dxa"/>
          </w:tcPr>
          <w:p w14:paraId="07A407CA" w14:textId="04248D76" w:rsidR="007A4097" w:rsidRPr="00CC7E24" w:rsidRDefault="007A4097" w:rsidP="00063C45">
            <w:pPr>
              <w:widowControl/>
              <w:jc w:val="both"/>
              <w:rPr>
                <w:rFonts w:ascii="Times New Roman" w:hAnsi="Times New Roman"/>
                <w:sz w:val="20"/>
                <w:szCs w:val="20"/>
              </w:rPr>
            </w:pPr>
            <w:r w:rsidRPr="00CC7E24">
              <w:rPr>
                <w:rFonts w:ascii="Times New Roman" w:hAnsi="Times New Roman"/>
                <w:sz w:val="20"/>
                <w:szCs w:val="20"/>
              </w:rPr>
              <w:t xml:space="preserve">Final cognitive interview </w:t>
            </w:r>
            <w:r w:rsidR="005F1EF3" w:rsidRPr="00CC7E24">
              <w:rPr>
                <w:rFonts w:ascii="Times New Roman" w:hAnsi="Times New Roman"/>
                <w:sz w:val="20"/>
                <w:szCs w:val="20"/>
              </w:rPr>
              <w:t>memo</w:t>
            </w:r>
            <w:r w:rsidR="00063C45" w:rsidRPr="00CC7E24">
              <w:rPr>
                <w:rFonts w:ascii="Times New Roman" w:hAnsi="Times New Roman"/>
                <w:sz w:val="20"/>
                <w:szCs w:val="20"/>
              </w:rPr>
              <w:t>randum</w:t>
            </w:r>
            <w:r w:rsidR="005F1EF3" w:rsidRPr="00CC7E24">
              <w:rPr>
                <w:rFonts w:ascii="Times New Roman" w:hAnsi="Times New Roman"/>
                <w:sz w:val="20"/>
                <w:szCs w:val="20"/>
              </w:rPr>
              <w:t xml:space="preserve"> delivered to SAMHSA</w:t>
            </w:r>
          </w:p>
        </w:tc>
        <w:tc>
          <w:tcPr>
            <w:tcW w:w="2289" w:type="dxa"/>
          </w:tcPr>
          <w:p w14:paraId="3ACB8AD4" w14:textId="361D7BAD" w:rsidR="007A4097" w:rsidRPr="00CC7E24" w:rsidRDefault="005F1EF3" w:rsidP="00063C45">
            <w:pPr>
              <w:widowControl/>
              <w:jc w:val="center"/>
              <w:rPr>
                <w:rFonts w:ascii="Times New Roman" w:hAnsi="Times New Roman"/>
                <w:sz w:val="20"/>
                <w:szCs w:val="20"/>
              </w:rPr>
            </w:pPr>
            <w:r w:rsidRPr="00CC7E24">
              <w:rPr>
                <w:rFonts w:ascii="Times New Roman" w:hAnsi="Times New Roman"/>
                <w:sz w:val="20"/>
                <w:szCs w:val="20"/>
              </w:rPr>
              <w:t>12</w:t>
            </w:r>
            <w:r w:rsidR="004B1007" w:rsidRPr="00CC7E24">
              <w:rPr>
                <w:rFonts w:ascii="Times New Roman" w:hAnsi="Times New Roman"/>
                <w:sz w:val="20"/>
                <w:szCs w:val="20"/>
              </w:rPr>
              <w:t>/</w:t>
            </w:r>
            <w:r w:rsidRPr="00CC7E24">
              <w:rPr>
                <w:rFonts w:ascii="Times New Roman" w:hAnsi="Times New Roman"/>
                <w:sz w:val="20"/>
                <w:szCs w:val="20"/>
              </w:rPr>
              <w:t>2</w:t>
            </w:r>
            <w:r w:rsidR="00647777" w:rsidRPr="00CC7E24">
              <w:rPr>
                <w:rFonts w:ascii="Times New Roman" w:hAnsi="Times New Roman"/>
                <w:sz w:val="20"/>
                <w:szCs w:val="20"/>
              </w:rPr>
              <w:t>1</w:t>
            </w:r>
            <w:r w:rsidR="004B1007" w:rsidRPr="00CC7E24">
              <w:rPr>
                <w:rFonts w:ascii="Times New Roman" w:hAnsi="Times New Roman"/>
                <w:sz w:val="20"/>
                <w:szCs w:val="20"/>
              </w:rPr>
              <w:t>/201</w:t>
            </w:r>
            <w:r w:rsidRPr="00CC7E24">
              <w:rPr>
                <w:rFonts w:ascii="Times New Roman" w:hAnsi="Times New Roman"/>
                <w:sz w:val="20"/>
                <w:szCs w:val="20"/>
              </w:rPr>
              <w:t>8</w:t>
            </w:r>
          </w:p>
        </w:tc>
      </w:tr>
    </w:tbl>
    <w:p w14:paraId="7CB0F870" w14:textId="77777777" w:rsidR="007A4097" w:rsidRPr="00AE7F7D" w:rsidRDefault="007A4097" w:rsidP="006774F7">
      <w:pPr>
        <w:widowControl/>
        <w:ind w:left="630"/>
        <w:rPr>
          <w:highlight w:val="yellow"/>
        </w:rPr>
      </w:pPr>
    </w:p>
    <w:p w14:paraId="2C37D1C1"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17.</w:t>
      </w:r>
      <w:r w:rsidRPr="00AE7F7D">
        <w:rPr>
          <w:rFonts w:ascii="Times New Roman" w:hAnsi="Times New Roman" w:cs="Times New Roman"/>
        </w:rPr>
        <w:tab/>
      </w:r>
      <w:r w:rsidRPr="00AE7F7D">
        <w:rPr>
          <w:rFonts w:ascii="Times New Roman" w:hAnsi="Times New Roman" w:cs="Times New Roman"/>
          <w:u w:val="single"/>
        </w:rPr>
        <w:t>Display of Expiration Date</w:t>
      </w:r>
    </w:p>
    <w:p w14:paraId="7476B6B2" w14:textId="6A2694FB" w:rsidR="008D1144" w:rsidRPr="00AE7F7D" w:rsidRDefault="008D1144" w:rsidP="000B4392">
      <w:pPr>
        <w:pStyle w:val="BodyText"/>
        <w:rPr>
          <w:highlight w:val="yellow"/>
        </w:rPr>
      </w:pPr>
      <w:r w:rsidRPr="00AE7F7D">
        <w:t xml:space="preserve">The OMB expiration date will be displayed on </w:t>
      </w:r>
      <w:r w:rsidR="007A4097" w:rsidRPr="00AE7F7D">
        <w:t>the Parental P</w:t>
      </w:r>
      <w:r w:rsidR="007A4097" w:rsidRPr="00826621">
        <w:t xml:space="preserve">ermission Form </w:t>
      </w:r>
      <w:r w:rsidR="00AB3ABE" w:rsidRPr="00826621">
        <w:t>(</w:t>
      </w:r>
      <w:r w:rsidR="007A4097" w:rsidRPr="00826621">
        <w:t>Attachment</w:t>
      </w:r>
      <w:r w:rsidR="00063C45">
        <w:t> </w:t>
      </w:r>
      <w:r w:rsidR="004F7B54" w:rsidRPr="00826621">
        <w:t>D</w:t>
      </w:r>
      <w:r w:rsidR="00AB3ABE" w:rsidRPr="00826621">
        <w:t>)</w:t>
      </w:r>
      <w:r w:rsidR="003968C8" w:rsidRPr="00826621">
        <w:t xml:space="preserve"> and</w:t>
      </w:r>
      <w:r w:rsidR="007A4097" w:rsidRPr="00826621">
        <w:t xml:space="preserve"> Participant Informed Consent</w:t>
      </w:r>
      <w:r w:rsidR="00063C45">
        <w:t>/Assent</w:t>
      </w:r>
      <w:r w:rsidR="007A4097" w:rsidRPr="00826621">
        <w:t xml:space="preserve"> Forms </w:t>
      </w:r>
      <w:r w:rsidR="00AB3ABE" w:rsidRPr="00826621">
        <w:t>(</w:t>
      </w:r>
      <w:r w:rsidR="007A4097" w:rsidRPr="00826621">
        <w:t xml:space="preserve">Attachment </w:t>
      </w:r>
      <w:r w:rsidR="00543ED4" w:rsidRPr="00826621">
        <w:t>E</w:t>
      </w:r>
      <w:r w:rsidR="00AB3ABE" w:rsidRPr="00826621">
        <w:t>)</w:t>
      </w:r>
      <w:r w:rsidR="00AA6609" w:rsidRPr="00826621">
        <w:t xml:space="preserve">. </w:t>
      </w:r>
    </w:p>
    <w:p w14:paraId="094BC5DA"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18.</w:t>
      </w:r>
      <w:r w:rsidRPr="00AE7F7D">
        <w:rPr>
          <w:rFonts w:ascii="Times New Roman" w:hAnsi="Times New Roman" w:cs="Times New Roman"/>
        </w:rPr>
        <w:tab/>
      </w:r>
      <w:r w:rsidRPr="00AE7F7D">
        <w:rPr>
          <w:rFonts w:ascii="Times New Roman" w:hAnsi="Times New Roman" w:cs="Times New Roman"/>
          <w:u w:val="single"/>
        </w:rPr>
        <w:t>Exceptions to Certification Statement</w:t>
      </w:r>
    </w:p>
    <w:p w14:paraId="28EBBDAA" w14:textId="32346AD5" w:rsidR="006039C6" w:rsidRPr="005516C1" w:rsidRDefault="00062ACC" w:rsidP="005516C1">
      <w:pPr>
        <w:pStyle w:val="BodyText"/>
      </w:pPr>
      <w:r w:rsidRPr="00AE7F7D">
        <w:t>The</w:t>
      </w:r>
      <w:r w:rsidR="00886D4E" w:rsidRPr="00AE7F7D">
        <w:t xml:space="preserve"> certifications are included in this submission</w:t>
      </w:r>
      <w:r w:rsidR="008D1144" w:rsidRPr="00AE7F7D">
        <w:t xml:space="preserve"> and fully comply with 5 CFR 1320.9.</w:t>
      </w:r>
    </w:p>
    <w:sectPr w:rsidR="006039C6" w:rsidRPr="005516C1" w:rsidSect="003A3842">
      <w:footerReference w:type="default" r:id="rId11"/>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8851F" w14:textId="77777777" w:rsidR="009B0F37" w:rsidRDefault="009B0F37">
      <w:r>
        <w:separator/>
      </w:r>
    </w:p>
  </w:endnote>
  <w:endnote w:type="continuationSeparator" w:id="0">
    <w:p w14:paraId="1B4F2E4A" w14:textId="77777777" w:rsidR="009B0F37" w:rsidRDefault="009B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charset w:val="00"/>
    <w:family w:val="roman"/>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Kabel Bk BT">
    <w:altName w:val="Century Gothic"/>
    <w:charset w:val="00"/>
    <w:family w:val="swiss"/>
    <w:pitch w:val="variable"/>
    <w:sig w:usb0="00000001" w:usb1="00000000" w:usb2="00000000" w:usb3="00000000" w:csb0="0000001B" w:csb1="00000000"/>
  </w:font>
  <w:font w:name="Times New Roman Bold">
    <w:panose1 w:val="02020803070505020304"/>
    <w:charset w:val="00"/>
    <w:family w:val="auto"/>
    <w:pitch w:val="variable"/>
    <w:sig w:usb0="E0002AFF" w:usb1="C0007841" w:usb2="00000009" w:usb3="00000000" w:csb0="000001FF"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E216" w14:textId="59ED6E0C" w:rsidR="00CE4A50" w:rsidRPr="00223A54" w:rsidRDefault="00CE4A50" w:rsidP="00223A54">
    <w:pPr>
      <w:pStyle w:val="Footer"/>
      <w:jc w:val="center"/>
    </w:pPr>
    <w:r>
      <w:fldChar w:fldCharType="begin"/>
    </w:r>
    <w:r>
      <w:instrText xml:space="preserve"> PAGE   \* MERGEFORMAT </w:instrText>
    </w:r>
    <w:r>
      <w:fldChar w:fldCharType="separate"/>
    </w:r>
    <w:r w:rsidR="0032409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987F4" w14:textId="77777777" w:rsidR="009B0F37" w:rsidRDefault="009B0F37">
      <w:r>
        <w:separator/>
      </w:r>
    </w:p>
  </w:footnote>
  <w:footnote w:type="continuationSeparator" w:id="0">
    <w:p w14:paraId="5DC1290A" w14:textId="77777777" w:rsidR="009B0F37" w:rsidRDefault="009B0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203702"/>
    <w:lvl w:ilvl="0">
      <w:start w:val="1"/>
      <w:numFmt w:val="decimal"/>
      <w:lvlText w:val="%1."/>
      <w:lvlJc w:val="left"/>
      <w:pPr>
        <w:tabs>
          <w:tab w:val="num" w:pos="1800"/>
        </w:tabs>
        <w:ind w:left="1800" w:hanging="360"/>
      </w:pPr>
    </w:lvl>
  </w:abstractNum>
  <w:abstractNum w:abstractNumId="1">
    <w:nsid w:val="FFFFFF7D"/>
    <w:multiLevelType w:val="singleLevel"/>
    <w:tmpl w:val="49547474"/>
    <w:lvl w:ilvl="0">
      <w:start w:val="1"/>
      <w:numFmt w:val="decimal"/>
      <w:lvlText w:val="%1."/>
      <w:lvlJc w:val="left"/>
      <w:pPr>
        <w:tabs>
          <w:tab w:val="num" w:pos="1440"/>
        </w:tabs>
        <w:ind w:left="1440" w:hanging="360"/>
      </w:pPr>
    </w:lvl>
  </w:abstractNum>
  <w:abstractNum w:abstractNumId="2">
    <w:nsid w:val="FFFFFF7E"/>
    <w:multiLevelType w:val="singleLevel"/>
    <w:tmpl w:val="D8D27556"/>
    <w:lvl w:ilvl="0">
      <w:start w:val="1"/>
      <w:numFmt w:val="decimal"/>
      <w:lvlText w:val="%1."/>
      <w:lvlJc w:val="left"/>
      <w:pPr>
        <w:tabs>
          <w:tab w:val="num" w:pos="1080"/>
        </w:tabs>
        <w:ind w:left="1080" w:hanging="360"/>
      </w:pPr>
    </w:lvl>
  </w:abstractNum>
  <w:abstractNum w:abstractNumId="3">
    <w:nsid w:val="FFFFFF7F"/>
    <w:multiLevelType w:val="singleLevel"/>
    <w:tmpl w:val="F7DA02C2"/>
    <w:lvl w:ilvl="0">
      <w:start w:val="1"/>
      <w:numFmt w:val="decimal"/>
      <w:lvlText w:val="%1."/>
      <w:lvlJc w:val="left"/>
      <w:pPr>
        <w:tabs>
          <w:tab w:val="num" w:pos="720"/>
        </w:tabs>
        <w:ind w:left="720" w:hanging="360"/>
      </w:pPr>
    </w:lvl>
  </w:abstractNum>
  <w:abstractNum w:abstractNumId="4">
    <w:nsid w:val="FFFFFF80"/>
    <w:multiLevelType w:val="singleLevel"/>
    <w:tmpl w:val="E228D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4E2F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1491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CA96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CE73B6"/>
    <w:lvl w:ilvl="0">
      <w:start w:val="1"/>
      <w:numFmt w:val="decimal"/>
      <w:lvlText w:val="%1."/>
      <w:lvlJc w:val="left"/>
      <w:pPr>
        <w:tabs>
          <w:tab w:val="num" w:pos="360"/>
        </w:tabs>
        <w:ind w:left="360" w:hanging="360"/>
      </w:pPr>
    </w:lvl>
  </w:abstractNum>
  <w:abstractNum w:abstractNumId="9">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0">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6C36719"/>
    <w:multiLevelType w:val="hybridMultilevel"/>
    <w:tmpl w:val="0D943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C4C3EF5"/>
    <w:multiLevelType w:val="hybridMultilevel"/>
    <w:tmpl w:val="E806C0F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1CFF2525"/>
    <w:multiLevelType w:val="hybridMultilevel"/>
    <w:tmpl w:val="7E3E7A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6E67F25"/>
    <w:multiLevelType w:val="hybridMultilevel"/>
    <w:tmpl w:val="F35212CA"/>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2">
    <w:nsid w:val="271B5E1D"/>
    <w:multiLevelType w:val="hybridMultilevel"/>
    <w:tmpl w:val="71AC4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24">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357C18EC"/>
    <w:multiLevelType w:val="hybridMultilevel"/>
    <w:tmpl w:val="747A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C12BD6"/>
    <w:multiLevelType w:val="hybridMultilevel"/>
    <w:tmpl w:val="D85E2CC6"/>
    <w:lvl w:ilvl="0" w:tplc="CCD23700">
      <w:start w:val="1"/>
      <w:numFmt w:val="decimal"/>
      <w:lvlText w:val="%1."/>
      <w:lvlJc w:val="left"/>
      <w:pPr>
        <w:ind w:left="720" w:hanging="360"/>
      </w:pPr>
      <w:rPr>
        <w:rFonts w:ascii="Times New Roman" w:hAnsi="Times New Roman"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16746C4"/>
    <w:multiLevelType w:val="hybridMultilevel"/>
    <w:tmpl w:val="38683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85B0B40"/>
    <w:multiLevelType w:val="hybridMultilevel"/>
    <w:tmpl w:val="B328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C4E2194"/>
    <w:multiLevelType w:val="hybridMultilevel"/>
    <w:tmpl w:val="76204E4A"/>
    <w:lvl w:ilvl="0" w:tplc="EC76EB9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8BC7C1D"/>
    <w:multiLevelType w:val="hybridMultilevel"/>
    <w:tmpl w:val="75B622A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9">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1">
    <w:nsid w:val="5BCF4E5D"/>
    <w:multiLevelType w:val="hybridMultilevel"/>
    <w:tmpl w:val="A21A435E"/>
    <w:lvl w:ilvl="0" w:tplc="1FCC2F30">
      <w:numFmt w:val="bullet"/>
      <w:lvlText w:val="-"/>
      <w:lvlJc w:val="left"/>
      <w:pPr>
        <w:ind w:left="986" w:hanging="360"/>
      </w:pPr>
      <w:rPr>
        <w:rFonts w:ascii="CG Times" w:eastAsia="Times New Roman" w:hAnsi="CG Times" w:cs="Times New Roman"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4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44">
    <w:nsid w:val="6712695C"/>
    <w:multiLevelType w:val="hybridMultilevel"/>
    <w:tmpl w:val="6BE6C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692D3B53"/>
    <w:multiLevelType w:val="hybridMultilevel"/>
    <w:tmpl w:val="2FD8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B536FE9"/>
    <w:multiLevelType w:val="hybridMultilevel"/>
    <w:tmpl w:val="2CC024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3"/>
  </w:num>
  <w:num w:numId="2">
    <w:abstractNumId w:val="40"/>
  </w:num>
  <w:num w:numId="3">
    <w:abstractNumId w:val="43"/>
  </w:num>
  <w:num w:numId="4">
    <w:abstractNumId w:val="20"/>
  </w:num>
  <w:num w:numId="5">
    <w:abstractNumId w:val="36"/>
  </w:num>
  <w:num w:numId="6">
    <w:abstractNumId w:val="16"/>
  </w:num>
  <w:num w:numId="7">
    <w:abstractNumId w:val="35"/>
  </w:num>
  <w:num w:numId="8">
    <w:abstractNumId w:val="13"/>
  </w:num>
  <w:num w:numId="9">
    <w:abstractNumId w:val="42"/>
  </w:num>
  <w:num w:numId="10">
    <w:abstractNumId w:val="26"/>
  </w:num>
  <w:num w:numId="11">
    <w:abstractNumId w:val="14"/>
  </w:num>
  <w:num w:numId="12">
    <w:abstractNumId w:val="27"/>
  </w:num>
  <w:num w:numId="13">
    <w:abstractNumId w:val="25"/>
  </w:num>
  <w:num w:numId="14">
    <w:abstractNumId w:val="46"/>
  </w:num>
  <w:num w:numId="15">
    <w:abstractNumId w:val="34"/>
  </w:num>
  <w:num w:numId="16">
    <w:abstractNumId w:val="24"/>
  </w:num>
  <w:num w:numId="17">
    <w:abstractNumId w:val="37"/>
  </w:num>
  <w:num w:numId="18">
    <w:abstractNumId w:val="30"/>
  </w:num>
  <w:num w:numId="19">
    <w:abstractNumId w:val="39"/>
  </w:num>
  <w:num w:numId="20">
    <w:abstractNumId w:val="22"/>
  </w:num>
  <w:num w:numId="21">
    <w:abstractNumId w:val="18"/>
  </w:num>
  <w:num w:numId="22">
    <w:abstractNumId w:val="45"/>
  </w:num>
  <w:num w:numId="23">
    <w:abstractNumId w:val="28"/>
  </w:num>
  <w:num w:numId="24">
    <w:abstractNumId w:val="3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44"/>
  </w:num>
  <w:num w:numId="28">
    <w:abstractNumId w:val="29"/>
  </w:num>
  <w:num w:numId="29">
    <w:abstractNumId w:val="17"/>
  </w:num>
  <w:num w:numId="30">
    <w:abstractNumId w:val="47"/>
  </w:num>
  <w:num w:numId="31">
    <w:abstractNumId w:val="19"/>
  </w:num>
  <w:num w:numId="32">
    <w:abstractNumId w:val="33"/>
  </w:num>
  <w:num w:numId="33">
    <w:abstractNumId w:val="21"/>
  </w:num>
  <w:num w:numId="34">
    <w:abstractNumId w:val="41"/>
  </w:num>
  <w:num w:numId="35">
    <w:abstractNumId w:val="38"/>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CB6"/>
    <w:rsid w:val="00001272"/>
    <w:rsid w:val="00001798"/>
    <w:rsid w:val="0000186A"/>
    <w:rsid w:val="000019C0"/>
    <w:rsid w:val="0000332B"/>
    <w:rsid w:val="00003C80"/>
    <w:rsid w:val="0000479B"/>
    <w:rsid w:val="00004D76"/>
    <w:rsid w:val="00006210"/>
    <w:rsid w:val="00006684"/>
    <w:rsid w:val="00006738"/>
    <w:rsid w:val="000067EA"/>
    <w:rsid w:val="00006F38"/>
    <w:rsid w:val="00007DE8"/>
    <w:rsid w:val="0001021B"/>
    <w:rsid w:val="00010620"/>
    <w:rsid w:val="000108D2"/>
    <w:rsid w:val="00010C1A"/>
    <w:rsid w:val="00011996"/>
    <w:rsid w:val="000127C4"/>
    <w:rsid w:val="00012BFF"/>
    <w:rsid w:val="000150BF"/>
    <w:rsid w:val="00016933"/>
    <w:rsid w:val="000202C3"/>
    <w:rsid w:val="00020351"/>
    <w:rsid w:val="000204F2"/>
    <w:rsid w:val="00021AF6"/>
    <w:rsid w:val="00022291"/>
    <w:rsid w:val="000225CC"/>
    <w:rsid w:val="000236FC"/>
    <w:rsid w:val="00023E66"/>
    <w:rsid w:val="000241BB"/>
    <w:rsid w:val="000264D8"/>
    <w:rsid w:val="00027ACA"/>
    <w:rsid w:val="0003001B"/>
    <w:rsid w:val="00030618"/>
    <w:rsid w:val="00030B0B"/>
    <w:rsid w:val="000322CF"/>
    <w:rsid w:val="0003419A"/>
    <w:rsid w:val="00035A35"/>
    <w:rsid w:val="000361D2"/>
    <w:rsid w:val="00036707"/>
    <w:rsid w:val="000370B9"/>
    <w:rsid w:val="000370E2"/>
    <w:rsid w:val="000372AA"/>
    <w:rsid w:val="000400F0"/>
    <w:rsid w:val="00042269"/>
    <w:rsid w:val="0004269E"/>
    <w:rsid w:val="00042BB5"/>
    <w:rsid w:val="00043CD7"/>
    <w:rsid w:val="00044FBA"/>
    <w:rsid w:val="000464AA"/>
    <w:rsid w:val="00046DE1"/>
    <w:rsid w:val="00047410"/>
    <w:rsid w:val="00047CB6"/>
    <w:rsid w:val="000504D0"/>
    <w:rsid w:val="00051C36"/>
    <w:rsid w:val="00052B54"/>
    <w:rsid w:val="00052B7A"/>
    <w:rsid w:val="00053D22"/>
    <w:rsid w:val="00055061"/>
    <w:rsid w:val="00056C40"/>
    <w:rsid w:val="00056DCC"/>
    <w:rsid w:val="000572F2"/>
    <w:rsid w:val="000602C4"/>
    <w:rsid w:val="00061569"/>
    <w:rsid w:val="000620D8"/>
    <w:rsid w:val="000620E3"/>
    <w:rsid w:val="00062445"/>
    <w:rsid w:val="0006251B"/>
    <w:rsid w:val="00062ACC"/>
    <w:rsid w:val="00062CC4"/>
    <w:rsid w:val="00063835"/>
    <w:rsid w:val="0006399E"/>
    <w:rsid w:val="00063C45"/>
    <w:rsid w:val="00063DF1"/>
    <w:rsid w:val="0006435E"/>
    <w:rsid w:val="00065B7C"/>
    <w:rsid w:val="00066044"/>
    <w:rsid w:val="000665F5"/>
    <w:rsid w:val="00067ACC"/>
    <w:rsid w:val="000703CB"/>
    <w:rsid w:val="00070A84"/>
    <w:rsid w:val="00071597"/>
    <w:rsid w:val="00071B16"/>
    <w:rsid w:val="0007202A"/>
    <w:rsid w:val="000726CF"/>
    <w:rsid w:val="0007395B"/>
    <w:rsid w:val="00073E9E"/>
    <w:rsid w:val="000754A5"/>
    <w:rsid w:val="00076FD1"/>
    <w:rsid w:val="00077596"/>
    <w:rsid w:val="0008117F"/>
    <w:rsid w:val="00081561"/>
    <w:rsid w:val="000816A9"/>
    <w:rsid w:val="0008217F"/>
    <w:rsid w:val="00084031"/>
    <w:rsid w:val="0008483A"/>
    <w:rsid w:val="00086F32"/>
    <w:rsid w:val="0008729D"/>
    <w:rsid w:val="00087556"/>
    <w:rsid w:val="00087ADC"/>
    <w:rsid w:val="00087B38"/>
    <w:rsid w:val="0009102E"/>
    <w:rsid w:val="00093825"/>
    <w:rsid w:val="000953A6"/>
    <w:rsid w:val="00095CFA"/>
    <w:rsid w:val="0009686E"/>
    <w:rsid w:val="00096B3A"/>
    <w:rsid w:val="00096C6E"/>
    <w:rsid w:val="0009726E"/>
    <w:rsid w:val="000A0013"/>
    <w:rsid w:val="000A022E"/>
    <w:rsid w:val="000A05C0"/>
    <w:rsid w:val="000A1119"/>
    <w:rsid w:val="000A111F"/>
    <w:rsid w:val="000A2444"/>
    <w:rsid w:val="000A2B0F"/>
    <w:rsid w:val="000A2DED"/>
    <w:rsid w:val="000A36C7"/>
    <w:rsid w:val="000A40DC"/>
    <w:rsid w:val="000A527B"/>
    <w:rsid w:val="000A531D"/>
    <w:rsid w:val="000A6B5A"/>
    <w:rsid w:val="000B01F2"/>
    <w:rsid w:val="000B074A"/>
    <w:rsid w:val="000B07F6"/>
    <w:rsid w:val="000B2A52"/>
    <w:rsid w:val="000B2B0C"/>
    <w:rsid w:val="000B30B9"/>
    <w:rsid w:val="000B3CB9"/>
    <w:rsid w:val="000B3FFA"/>
    <w:rsid w:val="000B4392"/>
    <w:rsid w:val="000B4912"/>
    <w:rsid w:val="000B49EB"/>
    <w:rsid w:val="000B4B92"/>
    <w:rsid w:val="000B5061"/>
    <w:rsid w:val="000B5776"/>
    <w:rsid w:val="000B627D"/>
    <w:rsid w:val="000B6512"/>
    <w:rsid w:val="000B6D3B"/>
    <w:rsid w:val="000B7D9C"/>
    <w:rsid w:val="000C0E05"/>
    <w:rsid w:val="000C280B"/>
    <w:rsid w:val="000C34CE"/>
    <w:rsid w:val="000C363A"/>
    <w:rsid w:val="000C3D52"/>
    <w:rsid w:val="000C41DE"/>
    <w:rsid w:val="000C48C3"/>
    <w:rsid w:val="000C5944"/>
    <w:rsid w:val="000C6A32"/>
    <w:rsid w:val="000C751D"/>
    <w:rsid w:val="000D2637"/>
    <w:rsid w:val="000D276D"/>
    <w:rsid w:val="000D3AFD"/>
    <w:rsid w:val="000D4EDE"/>
    <w:rsid w:val="000D54CD"/>
    <w:rsid w:val="000D643E"/>
    <w:rsid w:val="000D6AE8"/>
    <w:rsid w:val="000E1AFC"/>
    <w:rsid w:val="000E236E"/>
    <w:rsid w:val="000E36B1"/>
    <w:rsid w:val="000E3ADC"/>
    <w:rsid w:val="000E3F35"/>
    <w:rsid w:val="000E5118"/>
    <w:rsid w:val="000E6B48"/>
    <w:rsid w:val="000E6ED3"/>
    <w:rsid w:val="000F0BD7"/>
    <w:rsid w:val="000F13E3"/>
    <w:rsid w:val="000F166D"/>
    <w:rsid w:val="000F3EDB"/>
    <w:rsid w:val="000F4B0F"/>
    <w:rsid w:val="000F4F3A"/>
    <w:rsid w:val="000F5C41"/>
    <w:rsid w:val="000F718C"/>
    <w:rsid w:val="000F78FB"/>
    <w:rsid w:val="000F7C0D"/>
    <w:rsid w:val="000F7EE4"/>
    <w:rsid w:val="0010020D"/>
    <w:rsid w:val="001005E5"/>
    <w:rsid w:val="00100C95"/>
    <w:rsid w:val="00100DCE"/>
    <w:rsid w:val="001017D8"/>
    <w:rsid w:val="001018B8"/>
    <w:rsid w:val="0010297A"/>
    <w:rsid w:val="00102F0A"/>
    <w:rsid w:val="0010474F"/>
    <w:rsid w:val="0010490A"/>
    <w:rsid w:val="00104EDF"/>
    <w:rsid w:val="001056D9"/>
    <w:rsid w:val="001065E4"/>
    <w:rsid w:val="00107225"/>
    <w:rsid w:val="00107424"/>
    <w:rsid w:val="00107D2E"/>
    <w:rsid w:val="0011000E"/>
    <w:rsid w:val="001105C6"/>
    <w:rsid w:val="00110E5B"/>
    <w:rsid w:val="00111094"/>
    <w:rsid w:val="00111772"/>
    <w:rsid w:val="00111954"/>
    <w:rsid w:val="00111962"/>
    <w:rsid w:val="00112657"/>
    <w:rsid w:val="00113466"/>
    <w:rsid w:val="00113A5A"/>
    <w:rsid w:val="00116429"/>
    <w:rsid w:val="001217AC"/>
    <w:rsid w:val="001230D1"/>
    <w:rsid w:val="00123486"/>
    <w:rsid w:val="00123937"/>
    <w:rsid w:val="001247AB"/>
    <w:rsid w:val="00124CF3"/>
    <w:rsid w:val="00125B65"/>
    <w:rsid w:val="001269E2"/>
    <w:rsid w:val="00126D40"/>
    <w:rsid w:val="00130B01"/>
    <w:rsid w:val="00130ED3"/>
    <w:rsid w:val="001325FE"/>
    <w:rsid w:val="00132618"/>
    <w:rsid w:val="0013277F"/>
    <w:rsid w:val="0013287F"/>
    <w:rsid w:val="00133D24"/>
    <w:rsid w:val="0013455C"/>
    <w:rsid w:val="0013463B"/>
    <w:rsid w:val="00134DCA"/>
    <w:rsid w:val="00135869"/>
    <w:rsid w:val="0013596F"/>
    <w:rsid w:val="00140DAD"/>
    <w:rsid w:val="00141349"/>
    <w:rsid w:val="00145E87"/>
    <w:rsid w:val="00146232"/>
    <w:rsid w:val="0014666B"/>
    <w:rsid w:val="00146DE3"/>
    <w:rsid w:val="001474DF"/>
    <w:rsid w:val="0014762C"/>
    <w:rsid w:val="00147E5E"/>
    <w:rsid w:val="001504B9"/>
    <w:rsid w:val="001505E2"/>
    <w:rsid w:val="001509C2"/>
    <w:rsid w:val="00152A3A"/>
    <w:rsid w:val="00153FCD"/>
    <w:rsid w:val="0015435E"/>
    <w:rsid w:val="00156168"/>
    <w:rsid w:val="0015621B"/>
    <w:rsid w:val="0015631E"/>
    <w:rsid w:val="001568B6"/>
    <w:rsid w:val="00156A3B"/>
    <w:rsid w:val="00160276"/>
    <w:rsid w:val="00160D3F"/>
    <w:rsid w:val="00162257"/>
    <w:rsid w:val="001638BE"/>
    <w:rsid w:val="00163CF8"/>
    <w:rsid w:val="001644E6"/>
    <w:rsid w:val="00165A46"/>
    <w:rsid w:val="001664DE"/>
    <w:rsid w:val="001669E9"/>
    <w:rsid w:val="001673E5"/>
    <w:rsid w:val="0016781A"/>
    <w:rsid w:val="00167BE2"/>
    <w:rsid w:val="001737C2"/>
    <w:rsid w:val="00173ADB"/>
    <w:rsid w:val="00173CF8"/>
    <w:rsid w:val="00173FD1"/>
    <w:rsid w:val="001750B3"/>
    <w:rsid w:val="00175874"/>
    <w:rsid w:val="00176678"/>
    <w:rsid w:val="001802B9"/>
    <w:rsid w:val="00180F64"/>
    <w:rsid w:val="001815C2"/>
    <w:rsid w:val="001829E7"/>
    <w:rsid w:val="00182EE5"/>
    <w:rsid w:val="00183B12"/>
    <w:rsid w:val="00183E8C"/>
    <w:rsid w:val="00184791"/>
    <w:rsid w:val="00185E54"/>
    <w:rsid w:val="00185E57"/>
    <w:rsid w:val="001861E0"/>
    <w:rsid w:val="0018620C"/>
    <w:rsid w:val="001864EB"/>
    <w:rsid w:val="00186DE7"/>
    <w:rsid w:val="00186E80"/>
    <w:rsid w:val="0018704E"/>
    <w:rsid w:val="001873E3"/>
    <w:rsid w:val="001902AA"/>
    <w:rsid w:val="001902C2"/>
    <w:rsid w:val="00190ED4"/>
    <w:rsid w:val="0019156F"/>
    <w:rsid w:val="00191A2B"/>
    <w:rsid w:val="00193258"/>
    <w:rsid w:val="00193876"/>
    <w:rsid w:val="00193AA6"/>
    <w:rsid w:val="0019503A"/>
    <w:rsid w:val="00196032"/>
    <w:rsid w:val="00196768"/>
    <w:rsid w:val="00196C64"/>
    <w:rsid w:val="001974A4"/>
    <w:rsid w:val="0019754B"/>
    <w:rsid w:val="001A04DF"/>
    <w:rsid w:val="001A0F2A"/>
    <w:rsid w:val="001A12C7"/>
    <w:rsid w:val="001A1370"/>
    <w:rsid w:val="001A386B"/>
    <w:rsid w:val="001A4C57"/>
    <w:rsid w:val="001A530C"/>
    <w:rsid w:val="001A6ECB"/>
    <w:rsid w:val="001A77C1"/>
    <w:rsid w:val="001A782B"/>
    <w:rsid w:val="001A7833"/>
    <w:rsid w:val="001B006E"/>
    <w:rsid w:val="001B1431"/>
    <w:rsid w:val="001B208D"/>
    <w:rsid w:val="001B24F4"/>
    <w:rsid w:val="001B3C0B"/>
    <w:rsid w:val="001B4747"/>
    <w:rsid w:val="001B4AC6"/>
    <w:rsid w:val="001B63E6"/>
    <w:rsid w:val="001B655E"/>
    <w:rsid w:val="001B6818"/>
    <w:rsid w:val="001B75B3"/>
    <w:rsid w:val="001C0C8B"/>
    <w:rsid w:val="001C0CA0"/>
    <w:rsid w:val="001C0F94"/>
    <w:rsid w:val="001C137B"/>
    <w:rsid w:val="001C1446"/>
    <w:rsid w:val="001C211E"/>
    <w:rsid w:val="001C25FB"/>
    <w:rsid w:val="001C336B"/>
    <w:rsid w:val="001C49EF"/>
    <w:rsid w:val="001C6004"/>
    <w:rsid w:val="001C6937"/>
    <w:rsid w:val="001C6B71"/>
    <w:rsid w:val="001C725D"/>
    <w:rsid w:val="001D1CCD"/>
    <w:rsid w:val="001D1F3A"/>
    <w:rsid w:val="001D3287"/>
    <w:rsid w:val="001D3401"/>
    <w:rsid w:val="001D60D3"/>
    <w:rsid w:val="001D6176"/>
    <w:rsid w:val="001D6468"/>
    <w:rsid w:val="001D663B"/>
    <w:rsid w:val="001D6AFB"/>
    <w:rsid w:val="001D6F55"/>
    <w:rsid w:val="001D73E3"/>
    <w:rsid w:val="001D76A5"/>
    <w:rsid w:val="001E0DB2"/>
    <w:rsid w:val="001E145D"/>
    <w:rsid w:val="001E32B7"/>
    <w:rsid w:val="001E38E1"/>
    <w:rsid w:val="001E3F12"/>
    <w:rsid w:val="001E4719"/>
    <w:rsid w:val="001E5067"/>
    <w:rsid w:val="001E5634"/>
    <w:rsid w:val="001E5939"/>
    <w:rsid w:val="001E6942"/>
    <w:rsid w:val="001E6C4D"/>
    <w:rsid w:val="001E73C6"/>
    <w:rsid w:val="001F0169"/>
    <w:rsid w:val="001F10AC"/>
    <w:rsid w:val="001F2022"/>
    <w:rsid w:val="001F2721"/>
    <w:rsid w:val="001F54B1"/>
    <w:rsid w:val="001F5F09"/>
    <w:rsid w:val="001F60F7"/>
    <w:rsid w:val="001F6279"/>
    <w:rsid w:val="001F6309"/>
    <w:rsid w:val="001F66E4"/>
    <w:rsid w:val="001F7A06"/>
    <w:rsid w:val="0020037B"/>
    <w:rsid w:val="00200564"/>
    <w:rsid w:val="00200E97"/>
    <w:rsid w:val="00201C49"/>
    <w:rsid w:val="00202091"/>
    <w:rsid w:val="00203480"/>
    <w:rsid w:val="00203BF4"/>
    <w:rsid w:val="00204481"/>
    <w:rsid w:val="00204E76"/>
    <w:rsid w:val="00205F35"/>
    <w:rsid w:val="002061DD"/>
    <w:rsid w:val="0020629F"/>
    <w:rsid w:val="002067ED"/>
    <w:rsid w:val="00206A0D"/>
    <w:rsid w:val="00206B25"/>
    <w:rsid w:val="002103E7"/>
    <w:rsid w:val="0021131B"/>
    <w:rsid w:val="00212206"/>
    <w:rsid w:val="002127C3"/>
    <w:rsid w:val="002143E3"/>
    <w:rsid w:val="00214844"/>
    <w:rsid w:val="00214CF8"/>
    <w:rsid w:val="00215679"/>
    <w:rsid w:val="00215802"/>
    <w:rsid w:val="00215842"/>
    <w:rsid w:val="00215BF8"/>
    <w:rsid w:val="002200C0"/>
    <w:rsid w:val="00220C0B"/>
    <w:rsid w:val="0022133A"/>
    <w:rsid w:val="00221782"/>
    <w:rsid w:val="00221906"/>
    <w:rsid w:val="00222F0A"/>
    <w:rsid w:val="00223590"/>
    <w:rsid w:val="00223A54"/>
    <w:rsid w:val="00225644"/>
    <w:rsid w:val="0022667A"/>
    <w:rsid w:val="0022667C"/>
    <w:rsid w:val="00230CE5"/>
    <w:rsid w:val="00233803"/>
    <w:rsid w:val="00233DD1"/>
    <w:rsid w:val="0023414F"/>
    <w:rsid w:val="00234CEE"/>
    <w:rsid w:val="002362A2"/>
    <w:rsid w:val="00236B31"/>
    <w:rsid w:val="002402C9"/>
    <w:rsid w:val="00240802"/>
    <w:rsid w:val="0024146E"/>
    <w:rsid w:val="00241540"/>
    <w:rsid w:val="00241B97"/>
    <w:rsid w:val="00242187"/>
    <w:rsid w:val="002427EE"/>
    <w:rsid w:val="00242B45"/>
    <w:rsid w:val="00242E57"/>
    <w:rsid w:val="002439F8"/>
    <w:rsid w:val="002439FE"/>
    <w:rsid w:val="00244B36"/>
    <w:rsid w:val="00244C70"/>
    <w:rsid w:val="00245664"/>
    <w:rsid w:val="0024684D"/>
    <w:rsid w:val="00247D03"/>
    <w:rsid w:val="0025021B"/>
    <w:rsid w:val="00250C44"/>
    <w:rsid w:val="00250E2B"/>
    <w:rsid w:val="0025165A"/>
    <w:rsid w:val="00251BB2"/>
    <w:rsid w:val="0025219A"/>
    <w:rsid w:val="00252F35"/>
    <w:rsid w:val="0025405B"/>
    <w:rsid w:val="002540CE"/>
    <w:rsid w:val="002547B9"/>
    <w:rsid w:val="002551A7"/>
    <w:rsid w:val="00255CC8"/>
    <w:rsid w:val="002563BB"/>
    <w:rsid w:val="00261248"/>
    <w:rsid w:val="00261C56"/>
    <w:rsid w:val="0026234D"/>
    <w:rsid w:val="00262CC2"/>
    <w:rsid w:val="00262E16"/>
    <w:rsid w:val="00263E9B"/>
    <w:rsid w:val="002641E7"/>
    <w:rsid w:val="002659B4"/>
    <w:rsid w:val="002659E9"/>
    <w:rsid w:val="00265CDA"/>
    <w:rsid w:val="00266FBA"/>
    <w:rsid w:val="002676B2"/>
    <w:rsid w:val="00270331"/>
    <w:rsid w:val="0027067D"/>
    <w:rsid w:val="00270D24"/>
    <w:rsid w:val="00271204"/>
    <w:rsid w:val="00271429"/>
    <w:rsid w:val="0027165D"/>
    <w:rsid w:val="0027172D"/>
    <w:rsid w:val="002722EA"/>
    <w:rsid w:val="00272335"/>
    <w:rsid w:val="0027235D"/>
    <w:rsid w:val="002736A7"/>
    <w:rsid w:val="00273969"/>
    <w:rsid w:val="00273C83"/>
    <w:rsid w:val="002762A9"/>
    <w:rsid w:val="00277559"/>
    <w:rsid w:val="002775FD"/>
    <w:rsid w:val="002817EA"/>
    <w:rsid w:val="00281A1C"/>
    <w:rsid w:val="00283781"/>
    <w:rsid w:val="00283B3D"/>
    <w:rsid w:val="0028456A"/>
    <w:rsid w:val="002851FF"/>
    <w:rsid w:val="0028529B"/>
    <w:rsid w:val="002879D1"/>
    <w:rsid w:val="002902CC"/>
    <w:rsid w:val="00291202"/>
    <w:rsid w:val="00292AB6"/>
    <w:rsid w:val="00292EC2"/>
    <w:rsid w:val="002933BF"/>
    <w:rsid w:val="00294E13"/>
    <w:rsid w:val="0029512A"/>
    <w:rsid w:val="0029594A"/>
    <w:rsid w:val="00296140"/>
    <w:rsid w:val="0029769D"/>
    <w:rsid w:val="00297ADF"/>
    <w:rsid w:val="002A08EA"/>
    <w:rsid w:val="002A1698"/>
    <w:rsid w:val="002A2649"/>
    <w:rsid w:val="002A36D3"/>
    <w:rsid w:val="002A434E"/>
    <w:rsid w:val="002A47A0"/>
    <w:rsid w:val="002A4C6E"/>
    <w:rsid w:val="002A5255"/>
    <w:rsid w:val="002A61D4"/>
    <w:rsid w:val="002A61D5"/>
    <w:rsid w:val="002A6C0F"/>
    <w:rsid w:val="002B01C6"/>
    <w:rsid w:val="002B2327"/>
    <w:rsid w:val="002B2457"/>
    <w:rsid w:val="002B27AE"/>
    <w:rsid w:val="002B2B42"/>
    <w:rsid w:val="002B2ED6"/>
    <w:rsid w:val="002B33F4"/>
    <w:rsid w:val="002B4929"/>
    <w:rsid w:val="002B4CAD"/>
    <w:rsid w:val="002B7265"/>
    <w:rsid w:val="002B7278"/>
    <w:rsid w:val="002B74AC"/>
    <w:rsid w:val="002B7DD7"/>
    <w:rsid w:val="002B7EE0"/>
    <w:rsid w:val="002C10A4"/>
    <w:rsid w:val="002C29F7"/>
    <w:rsid w:val="002C35D0"/>
    <w:rsid w:val="002C3826"/>
    <w:rsid w:val="002C47FD"/>
    <w:rsid w:val="002C6C91"/>
    <w:rsid w:val="002C6D92"/>
    <w:rsid w:val="002D00E3"/>
    <w:rsid w:val="002D02D6"/>
    <w:rsid w:val="002D121B"/>
    <w:rsid w:val="002D1471"/>
    <w:rsid w:val="002D28D8"/>
    <w:rsid w:val="002D2BB2"/>
    <w:rsid w:val="002D3C2E"/>
    <w:rsid w:val="002D3DAB"/>
    <w:rsid w:val="002D4765"/>
    <w:rsid w:val="002D481F"/>
    <w:rsid w:val="002D5C07"/>
    <w:rsid w:val="002D6ABF"/>
    <w:rsid w:val="002D6EA0"/>
    <w:rsid w:val="002D6F41"/>
    <w:rsid w:val="002D7861"/>
    <w:rsid w:val="002E12D9"/>
    <w:rsid w:val="002E189B"/>
    <w:rsid w:val="002E253E"/>
    <w:rsid w:val="002E28EA"/>
    <w:rsid w:val="002E3E11"/>
    <w:rsid w:val="002E4E27"/>
    <w:rsid w:val="002E5BD1"/>
    <w:rsid w:val="002E6CB1"/>
    <w:rsid w:val="002E738B"/>
    <w:rsid w:val="002E7740"/>
    <w:rsid w:val="002E781E"/>
    <w:rsid w:val="002F13CC"/>
    <w:rsid w:val="002F1FCF"/>
    <w:rsid w:val="002F2154"/>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4F22"/>
    <w:rsid w:val="00305697"/>
    <w:rsid w:val="00305907"/>
    <w:rsid w:val="00306EB5"/>
    <w:rsid w:val="00307067"/>
    <w:rsid w:val="0030766B"/>
    <w:rsid w:val="00307DBD"/>
    <w:rsid w:val="003101E2"/>
    <w:rsid w:val="00311637"/>
    <w:rsid w:val="003121D3"/>
    <w:rsid w:val="0031388A"/>
    <w:rsid w:val="00313D1F"/>
    <w:rsid w:val="003140CC"/>
    <w:rsid w:val="00314AF7"/>
    <w:rsid w:val="00314CF7"/>
    <w:rsid w:val="00314F6F"/>
    <w:rsid w:val="003206A6"/>
    <w:rsid w:val="00320D4D"/>
    <w:rsid w:val="0032141C"/>
    <w:rsid w:val="003223DA"/>
    <w:rsid w:val="0032409B"/>
    <w:rsid w:val="003257B7"/>
    <w:rsid w:val="0032641D"/>
    <w:rsid w:val="0032787A"/>
    <w:rsid w:val="003303DC"/>
    <w:rsid w:val="00330A99"/>
    <w:rsid w:val="003321AC"/>
    <w:rsid w:val="00332377"/>
    <w:rsid w:val="003326B7"/>
    <w:rsid w:val="00332879"/>
    <w:rsid w:val="0033314B"/>
    <w:rsid w:val="00333574"/>
    <w:rsid w:val="00333BFF"/>
    <w:rsid w:val="003348F1"/>
    <w:rsid w:val="00334B91"/>
    <w:rsid w:val="003367BE"/>
    <w:rsid w:val="00336A14"/>
    <w:rsid w:val="00336A8D"/>
    <w:rsid w:val="00337B69"/>
    <w:rsid w:val="003401CF"/>
    <w:rsid w:val="00340BC1"/>
    <w:rsid w:val="00340D04"/>
    <w:rsid w:val="00341FB1"/>
    <w:rsid w:val="003423F8"/>
    <w:rsid w:val="0034280F"/>
    <w:rsid w:val="0034372D"/>
    <w:rsid w:val="0034586A"/>
    <w:rsid w:val="0034692D"/>
    <w:rsid w:val="003470A7"/>
    <w:rsid w:val="0034725D"/>
    <w:rsid w:val="00347774"/>
    <w:rsid w:val="00350CCC"/>
    <w:rsid w:val="0035227D"/>
    <w:rsid w:val="00352EF1"/>
    <w:rsid w:val="00353527"/>
    <w:rsid w:val="003535D9"/>
    <w:rsid w:val="003544BA"/>
    <w:rsid w:val="003549A4"/>
    <w:rsid w:val="00354ADF"/>
    <w:rsid w:val="003553AF"/>
    <w:rsid w:val="003558CE"/>
    <w:rsid w:val="003562C7"/>
    <w:rsid w:val="003566B4"/>
    <w:rsid w:val="00356AFA"/>
    <w:rsid w:val="0035768E"/>
    <w:rsid w:val="00357E0B"/>
    <w:rsid w:val="0036065A"/>
    <w:rsid w:val="00360EA6"/>
    <w:rsid w:val="003624B5"/>
    <w:rsid w:val="00363432"/>
    <w:rsid w:val="0036705A"/>
    <w:rsid w:val="00367CEC"/>
    <w:rsid w:val="00370A01"/>
    <w:rsid w:val="00370EB4"/>
    <w:rsid w:val="00372349"/>
    <w:rsid w:val="003732C8"/>
    <w:rsid w:val="0037351B"/>
    <w:rsid w:val="00373A91"/>
    <w:rsid w:val="00373D58"/>
    <w:rsid w:val="00375E6C"/>
    <w:rsid w:val="00376638"/>
    <w:rsid w:val="003768ED"/>
    <w:rsid w:val="00376912"/>
    <w:rsid w:val="00377076"/>
    <w:rsid w:val="0037735C"/>
    <w:rsid w:val="00377EE9"/>
    <w:rsid w:val="003812E2"/>
    <w:rsid w:val="0038142B"/>
    <w:rsid w:val="003816D9"/>
    <w:rsid w:val="003830C9"/>
    <w:rsid w:val="003832A6"/>
    <w:rsid w:val="0038389B"/>
    <w:rsid w:val="00383A5F"/>
    <w:rsid w:val="00383B41"/>
    <w:rsid w:val="00383D0C"/>
    <w:rsid w:val="003840FE"/>
    <w:rsid w:val="00385142"/>
    <w:rsid w:val="0038588B"/>
    <w:rsid w:val="00385942"/>
    <w:rsid w:val="00385F8D"/>
    <w:rsid w:val="00386AA5"/>
    <w:rsid w:val="00386B2B"/>
    <w:rsid w:val="003877A7"/>
    <w:rsid w:val="0039032E"/>
    <w:rsid w:val="003904F5"/>
    <w:rsid w:val="003910C3"/>
    <w:rsid w:val="003934F9"/>
    <w:rsid w:val="003941F1"/>
    <w:rsid w:val="003943AD"/>
    <w:rsid w:val="00394826"/>
    <w:rsid w:val="003954A0"/>
    <w:rsid w:val="003968C8"/>
    <w:rsid w:val="003973F6"/>
    <w:rsid w:val="0039790C"/>
    <w:rsid w:val="003A0255"/>
    <w:rsid w:val="003A17B6"/>
    <w:rsid w:val="003A2AF7"/>
    <w:rsid w:val="003A2B84"/>
    <w:rsid w:val="003A3842"/>
    <w:rsid w:val="003A4C95"/>
    <w:rsid w:val="003A4CE0"/>
    <w:rsid w:val="003A582B"/>
    <w:rsid w:val="003A7C4A"/>
    <w:rsid w:val="003B0737"/>
    <w:rsid w:val="003B1552"/>
    <w:rsid w:val="003B179E"/>
    <w:rsid w:val="003B2656"/>
    <w:rsid w:val="003B2B60"/>
    <w:rsid w:val="003B361C"/>
    <w:rsid w:val="003B4424"/>
    <w:rsid w:val="003B4A2D"/>
    <w:rsid w:val="003B4F44"/>
    <w:rsid w:val="003B5B3A"/>
    <w:rsid w:val="003B6842"/>
    <w:rsid w:val="003B6962"/>
    <w:rsid w:val="003B6D46"/>
    <w:rsid w:val="003B791E"/>
    <w:rsid w:val="003C0176"/>
    <w:rsid w:val="003C03EE"/>
    <w:rsid w:val="003C07D3"/>
    <w:rsid w:val="003C22E1"/>
    <w:rsid w:val="003C4482"/>
    <w:rsid w:val="003C6627"/>
    <w:rsid w:val="003C78D4"/>
    <w:rsid w:val="003D0319"/>
    <w:rsid w:val="003D139F"/>
    <w:rsid w:val="003D13B1"/>
    <w:rsid w:val="003D1552"/>
    <w:rsid w:val="003D289A"/>
    <w:rsid w:val="003D3BA9"/>
    <w:rsid w:val="003D3EE4"/>
    <w:rsid w:val="003D43AF"/>
    <w:rsid w:val="003D4600"/>
    <w:rsid w:val="003D4EC5"/>
    <w:rsid w:val="003D51ED"/>
    <w:rsid w:val="003D5846"/>
    <w:rsid w:val="003D6044"/>
    <w:rsid w:val="003D62C4"/>
    <w:rsid w:val="003D6662"/>
    <w:rsid w:val="003D777F"/>
    <w:rsid w:val="003E090B"/>
    <w:rsid w:val="003E177E"/>
    <w:rsid w:val="003E1EA7"/>
    <w:rsid w:val="003E23E8"/>
    <w:rsid w:val="003E2AA3"/>
    <w:rsid w:val="003E2DCC"/>
    <w:rsid w:val="003E5DBA"/>
    <w:rsid w:val="003E60BF"/>
    <w:rsid w:val="003E6818"/>
    <w:rsid w:val="003E6820"/>
    <w:rsid w:val="003E6B08"/>
    <w:rsid w:val="003E72A2"/>
    <w:rsid w:val="003E7874"/>
    <w:rsid w:val="003E7E9A"/>
    <w:rsid w:val="003F05EA"/>
    <w:rsid w:val="003F1305"/>
    <w:rsid w:val="003F214A"/>
    <w:rsid w:val="003F2179"/>
    <w:rsid w:val="003F24F9"/>
    <w:rsid w:val="003F3885"/>
    <w:rsid w:val="003F3A74"/>
    <w:rsid w:val="003F4436"/>
    <w:rsid w:val="003F50C0"/>
    <w:rsid w:val="003F733A"/>
    <w:rsid w:val="003F7454"/>
    <w:rsid w:val="003F7765"/>
    <w:rsid w:val="003F7F50"/>
    <w:rsid w:val="004003C6"/>
    <w:rsid w:val="00400D5A"/>
    <w:rsid w:val="004016C4"/>
    <w:rsid w:val="00401865"/>
    <w:rsid w:val="0040237A"/>
    <w:rsid w:val="004024CC"/>
    <w:rsid w:val="004026F9"/>
    <w:rsid w:val="00402D97"/>
    <w:rsid w:val="00403EF0"/>
    <w:rsid w:val="00403EF1"/>
    <w:rsid w:val="00404049"/>
    <w:rsid w:val="00404AA7"/>
    <w:rsid w:val="00405333"/>
    <w:rsid w:val="00406070"/>
    <w:rsid w:val="00406F13"/>
    <w:rsid w:val="00407D63"/>
    <w:rsid w:val="00407F77"/>
    <w:rsid w:val="0041060F"/>
    <w:rsid w:val="004108BF"/>
    <w:rsid w:val="00410A5F"/>
    <w:rsid w:val="00410B7A"/>
    <w:rsid w:val="00411A2B"/>
    <w:rsid w:val="004137AF"/>
    <w:rsid w:val="00413BFB"/>
    <w:rsid w:val="00414194"/>
    <w:rsid w:val="0041419F"/>
    <w:rsid w:val="0041508B"/>
    <w:rsid w:val="004164F4"/>
    <w:rsid w:val="00416536"/>
    <w:rsid w:val="00416FB1"/>
    <w:rsid w:val="0041776E"/>
    <w:rsid w:val="00421BF5"/>
    <w:rsid w:val="0042214E"/>
    <w:rsid w:val="0042286A"/>
    <w:rsid w:val="004231BA"/>
    <w:rsid w:val="00423390"/>
    <w:rsid w:val="00423BC6"/>
    <w:rsid w:val="0042488C"/>
    <w:rsid w:val="00424B84"/>
    <w:rsid w:val="00425120"/>
    <w:rsid w:val="004269D5"/>
    <w:rsid w:val="00426BD7"/>
    <w:rsid w:val="00427051"/>
    <w:rsid w:val="004270D1"/>
    <w:rsid w:val="004309EB"/>
    <w:rsid w:val="00430CF3"/>
    <w:rsid w:val="004317E7"/>
    <w:rsid w:val="00431884"/>
    <w:rsid w:val="00432598"/>
    <w:rsid w:val="00433526"/>
    <w:rsid w:val="00433974"/>
    <w:rsid w:val="00434581"/>
    <w:rsid w:val="004350BC"/>
    <w:rsid w:val="00436E52"/>
    <w:rsid w:val="004407CF"/>
    <w:rsid w:val="00442197"/>
    <w:rsid w:val="004436A1"/>
    <w:rsid w:val="00444041"/>
    <w:rsid w:val="0044648A"/>
    <w:rsid w:val="00447051"/>
    <w:rsid w:val="00450876"/>
    <w:rsid w:val="00451A7A"/>
    <w:rsid w:val="00453AED"/>
    <w:rsid w:val="00453ED0"/>
    <w:rsid w:val="004559A9"/>
    <w:rsid w:val="00456A80"/>
    <w:rsid w:val="00460033"/>
    <w:rsid w:val="00460736"/>
    <w:rsid w:val="0046126F"/>
    <w:rsid w:val="0046197A"/>
    <w:rsid w:val="00461EBF"/>
    <w:rsid w:val="00462C2B"/>
    <w:rsid w:val="00463323"/>
    <w:rsid w:val="004635C4"/>
    <w:rsid w:val="00463ABA"/>
    <w:rsid w:val="00463C66"/>
    <w:rsid w:val="004646C7"/>
    <w:rsid w:val="004662EB"/>
    <w:rsid w:val="00467A34"/>
    <w:rsid w:val="00467DD2"/>
    <w:rsid w:val="00470113"/>
    <w:rsid w:val="004708D1"/>
    <w:rsid w:val="00470A6A"/>
    <w:rsid w:val="00470F5E"/>
    <w:rsid w:val="004713D5"/>
    <w:rsid w:val="00471A4E"/>
    <w:rsid w:val="00471DCF"/>
    <w:rsid w:val="00472509"/>
    <w:rsid w:val="00472BAA"/>
    <w:rsid w:val="004739CF"/>
    <w:rsid w:val="00474744"/>
    <w:rsid w:val="00474A63"/>
    <w:rsid w:val="004761E8"/>
    <w:rsid w:val="00476C92"/>
    <w:rsid w:val="004778BD"/>
    <w:rsid w:val="00480D8C"/>
    <w:rsid w:val="00480E0E"/>
    <w:rsid w:val="00482DA0"/>
    <w:rsid w:val="00483380"/>
    <w:rsid w:val="00483CBC"/>
    <w:rsid w:val="00483F43"/>
    <w:rsid w:val="00484AF0"/>
    <w:rsid w:val="004850F4"/>
    <w:rsid w:val="00485C78"/>
    <w:rsid w:val="00485E41"/>
    <w:rsid w:val="00485E9A"/>
    <w:rsid w:val="0048746E"/>
    <w:rsid w:val="00487523"/>
    <w:rsid w:val="0049040D"/>
    <w:rsid w:val="004907D9"/>
    <w:rsid w:val="00490ABA"/>
    <w:rsid w:val="00491D44"/>
    <w:rsid w:val="00492195"/>
    <w:rsid w:val="00492EB1"/>
    <w:rsid w:val="004930D3"/>
    <w:rsid w:val="00493156"/>
    <w:rsid w:val="004938BA"/>
    <w:rsid w:val="00494292"/>
    <w:rsid w:val="00495305"/>
    <w:rsid w:val="00495620"/>
    <w:rsid w:val="00495A87"/>
    <w:rsid w:val="00496333"/>
    <w:rsid w:val="004976C3"/>
    <w:rsid w:val="004978E2"/>
    <w:rsid w:val="00497F10"/>
    <w:rsid w:val="004A0966"/>
    <w:rsid w:val="004A13A2"/>
    <w:rsid w:val="004A14D8"/>
    <w:rsid w:val="004A14FA"/>
    <w:rsid w:val="004A190D"/>
    <w:rsid w:val="004A1AE7"/>
    <w:rsid w:val="004A20C4"/>
    <w:rsid w:val="004A23BD"/>
    <w:rsid w:val="004A2D65"/>
    <w:rsid w:val="004A4E65"/>
    <w:rsid w:val="004A5F1A"/>
    <w:rsid w:val="004A64C8"/>
    <w:rsid w:val="004A650C"/>
    <w:rsid w:val="004B01AD"/>
    <w:rsid w:val="004B0327"/>
    <w:rsid w:val="004B03E1"/>
    <w:rsid w:val="004B0D5D"/>
    <w:rsid w:val="004B1007"/>
    <w:rsid w:val="004B1E22"/>
    <w:rsid w:val="004B30B5"/>
    <w:rsid w:val="004B39ED"/>
    <w:rsid w:val="004B3BA8"/>
    <w:rsid w:val="004B4034"/>
    <w:rsid w:val="004B58AB"/>
    <w:rsid w:val="004B5F11"/>
    <w:rsid w:val="004B6058"/>
    <w:rsid w:val="004B6BA4"/>
    <w:rsid w:val="004C0066"/>
    <w:rsid w:val="004C0759"/>
    <w:rsid w:val="004C1016"/>
    <w:rsid w:val="004C11DA"/>
    <w:rsid w:val="004C2F45"/>
    <w:rsid w:val="004C31FF"/>
    <w:rsid w:val="004C43D8"/>
    <w:rsid w:val="004C4424"/>
    <w:rsid w:val="004C4B40"/>
    <w:rsid w:val="004C5C83"/>
    <w:rsid w:val="004C62EC"/>
    <w:rsid w:val="004C63BC"/>
    <w:rsid w:val="004C7013"/>
    <w:rsid w:val="004C7D3E"/>
    <w:rsid w:val="004D0674"/>
    <w:rsid w:val="004D19B6"/>
    <w:rsid w:val="004D3B24"/>
    <w:rsid w:val="004D3F12"/>
    <w:rsid w:val="004D66D0"/>
    <w:rsid w:val="004D6778"/>
    <w:rsid w:val="004D7402"/>
    <w:rsid w:val="004D7A36"/>
    <w:rsid w:val="004E0A15"/>
    <w:rsid w:val="004E0B21"/>
    <w:rsid w:val="004E0D0F"/>
    <w:rsid w:val="004E2968"/>
    <w:rsid w:val="004E2B50"/>
    <w:rsid w:val="004E2B61"/>
    <w:rsid w:val="004E3E56"/>
    <w:rsid w:val="004E43A0"/>
    <w:rsid w:val="004E50F8"/>
    <w:rsid w:val="004E669C"/>
    <w:rsid w:val="004E6D7D"/>
    <w:rsid w:val="004E7AFC"/>
    <w:rsid w:val="004F0339"/>
    <w:rsid w:val="004F070C"/>
    <w:rsid w:val="004F154F"/>
    <w:rsid w:val="004F1EC6"/>
    <w:rsid w:val="004F2C2D"/>
    <w:rsid w:val="004F30A9"/>
    <w:rsid w:val="004F36C5"/>
    <w:rsid w:val="004F3C35"/>
    <w:rsid w:val="004F4430"/>
    <w:rsid w:val="004F6F80"/>
    <w:rsid w:val="004F730F"/>
    <w:rsid w:val="004F749C"/>
    <w:rsid w:val="004F76E1"/>
    <w:rsid w:val="004F7B54"/>
    <w:rsid w:val="004F7E14"/>
    <w:rsid w:val="004F7F4E"/>
    <w:rsid w:val="005001BA"/>
    <w:rsid w:val="00500376"/>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2C9D"/>
    <w:rsid w:val="005136A8"/>
    <w:rsid w:val="00513973"/>
    <w:rsid w:val="00514A64"/>
    <w:rsid w:val="00514DD7"/>
    <w:rsid w:val="005153E8"/>
    <w:rsid w:val="00515597"/>
    <w:rsid w:val="005161EF"/>
    <w:rsid w:val="00516283"/>
    <w:rsid w:val="0052187C"/>
    <w:rsid w:val="00523093"/>
    <w:rsid w:val="00523344"/>
    <w:rsid w:val="005234AD"/>
    <w:rsid w:val="00523B6E"/>
    <w:rsid w:val="0052422D"/>
    <w:rsid w:val="00524306"/>
    <w:rsid w:val="0052623E"/>
    <w:rsid w:val="005305FB"/>
    <w:rsid w:val="005319B4"/>
    <w:rsid w:val="00531E6A"/>
    <w:rsid w:val="00532EF0"/>
    <w:rsid w:val="005336C7"/>
    <w:rsid w:val="00533E72"/>
    <w:rsid w:val="00533F20"/>
    <w:rsid w:val="0053493D"/>
    <w:rsid w:val="0053506F"/>
    <w:rsid w:val="005352FF"/>
    <w:rsid w:val="00535733"/>
    <w:rsid w:val="00535A5C"/>
    <w:rsid w:val="00535F76"/>
    <w:rsid w:val="005367AB"/>
    <w:rsid w:val="005373C7"/>
    <w:rsid w:val="0054069A"/>
    <w:rsid w:val="00541424"/>
    <w:rsid w:val="00542005"/>
    <w:rsid w:val="00542325"/>
    <w:rsid w:val="0054263C"/>
    <w:rsid w:val="005430B8"/>
    <w:rsid w:val="005437F1"/>
    <w:rsid w:val="00543A72"/>
    <w:rsid w:val="00543ED4"/>
    <w:rsid w:val="00547A46"/>
    <w:rsid w:val="00547BD2"/>
    <w:rsid w:val="00547F71"/>
    <w:rsid w:val="00550698"/>
    <w:rsid w:val="005516C1"/>
    <w:rsid w:val="00551FDE"/>
    <w:rsid w:val="00552EB9"/>
    <w:rsid w:val="00553234"/>
    <w:rsid w:val="005532FC"/>
    <w:rsid w:val="005538CB"/>
    <w:rsid w:val="00554755"/>
    <w:rsid w:val="00555374"/>
    <w:rsid w:val="00555994"/>
    <w:rsid w:val="00555AB1"/>
    <w:rsid w:val="005579EA"/>
    <w:rsid w:val="00560890"/>
    <w:rsid w:val="0056102F"/>
    <w:rsid w:val="005619A3"/>
    <w:rsid w:val="00561C0C"/>
    <w:rsid w:val="00561D14"/>
    <w:rsid w:val="005642FD"/>
    <w:rsid w:val="005647C2"/>
    <w:rsid w:val="00564C35"/>
    <w:rsid w:val="00564E17"/>
    <w:rsid w:val="005651A2"/>
    <w:rsid w:val="005652B5"/>
    <w:rsid w:val="00565F41"/>
    <w:rsid w:val="00566811"/>
    <w:rsid w:val="005672EB"/>
    <w:rsid w:val="00570CF2"/>
    <w:rsid w:val="005715C4"/>
    <w:rsid w:val="00571A4A"/>
    <w:rsid w:val="00572448"/>
    <w:rsid w:val="0057302C"/>
    <w:rsid w:val="0057333A"/>
    <w:rsid w:val="00573450"/>
    <w:rsid w:val="0057357B"/>
    <w:rsid w:val="005738CB"/>
    <w:rsid w:val="0057625C"/>
    <w:rsid w:val="00576801"/>
    <w:rsid w:val="00576821"/>
    <w:rsid w:val="00576B6B"/>
    <w:rsid w:val="00577727"/>
    <w:rsid w:val="005815FA"/>
    <w:rsid w:val="005819E3"/>
    <w:rsid w:val="005819F8"/>
    <w:rsid w:val="00581E5A"/>
    <w:rsid w:val="00581F05"/>
    <w:rsid w:val="00582025"/>
    <w:rsid w:val="00582F13"/>
    <w:rsid w:val="00582F2A"/>
    <w:rsid w:val="005834FE"/>
    <w:rsid w:val="005839A6"/>
    <w:rsid w:val="00584265"/>
    <w:rsid w:val="00586975"/>
    <w:rsid w:val="00587B16"/>
    <w:rsid w:val="00590946"/>
    <w:rsid w:val="00590C79"/>
    <w:rsid w:val="00596111"/>
    <w:rsid w:val="005962D2"/>
    <w:rsid w:val="005964C4"/>
    <w:rsid w:val="005A020B"/>
    <w:rsid w:val="005A0489"/>
    <w:rsid w:val="005A0DAB"/>
    <w:rsid w:val="005A152B"/>
    <w:rsid w:val="005A1809"/>
    <w:rsid w:val="005A2439"/>
    <w:rsid w:val="005A2600"/>
    <w:rsid w:val="005A42F3"/>
    <w:rsid w:val="005A453D"/>
    <w:rsid w:val="005A4AA6"/>
    <w:rsid w:val="005A4AD1"/>
    <w:rsid w:val="005A53C2"/>
    <w:rsid w:val="005A5581"/>
    <w:rsid w:val="005A674E"/>
    <w:rsid w:val="005B02C4"/>
    <w:rsid w:val="005B0773"/>
    <w:rsid w:val="005B0BD0"/>
    <w:rsid w:val="005B0DD9"/>
    <w:rsid w:val="005B1CBB"/>
    <w:rsid w:val="005B2C47"/>
    <w:rsid w:val="005B2C5C"/>
    <w:rsid w:val="005B3742"/>
    <w:rsid w:val="005B42D2"/>
    <w:rsid w:val="005B4322"/>
    <w:rsid w:val="005B5104"/>
    <w:rsid w:val="005B5EEE"/>
    <w:rsid w:val="005B6300"/>
    <w:rsid w:val="005B6B56"/>
    <w:rsid w:val="005B740B"/>
    <w:rsid w:val="005B7C93"/>
    <w:rsid w:val="005B7EDF"/>
    <w:rsid w:val="005C0095"/>
    <w:rsid w:val="005C0D1D"/>
    <w:rsid w:val="005C1DDA"/>
    <w:rsid w:val="005C26F2"/>
    <w:rsid w:val="005C2DAE"/>
    <w:rsid w:val="005C398B"/>
    <w:rsid w:val="005C3B91"/>
    <w:rsid w:val="005C498B"/>
    <w:rsid w:val="005C51DD"/>
    <w:rsid w:val="005C5823"/>
    <w:rsid w:val="005C69D7"/>
    <w:rsid w:val="005C6C50"/>
    <w:rsid w:val="005C6FDC"/>
    <w:rsid w:val="005C730B"/>
    <w:rsid w:val="005C7A8A"/>
    <w:rsid w:val="005D163A"/>
    <w:rsid w:val="005D2AB3"/>
    <w:rsid w:val="005D2B05"/>
    <w:rsid w:val="005D3854"/>
    <w:rsid w:val="005D3FD1"/>
    <w:rsid w:val="005D51E1"/>
    <w:rsid w:val="005D5478"/>
    <w:rsid w:val="005D5FA3"/>
    <w:rsid w:val="005D64A7"/>
    <w:rsid w:val="005D660B"/>
    <w:rsid w:val="005D6980"/>
    <w:rsid w:val="005E00DC"/>
    <w:rsid w:val="005E30FA"/>
    <w:rsid w:val="005E3B58"/>
    <w:rsid w:val="005E417A"/>
    <w:rsid w:val="005E47C0"/>
    <w:rsid w:val="005E4D94"/>
    <w:rsid w:val="005E51DE"/>
    <w:rsid w:val="005E6B09"/>
    <w:rsid w:val="005E7257"/>
    <w:rsid w:val="005F040C"/>
    <w:rsid w:val="005F066B"/>
    <w:rsid w:val="005F06BB"/>
    <w:rsid w:val="005F0BF5"/>
    <w:rsid w:val="005F0E70"/>
    <w:rsid w:val="005F133D"/>
    <w:rsid w:val="005F1C9F"/>
    <w:rsid w:val="005F1EF3"/>
    <w:rsid w:val="005F2146"/>
    <w:rsid w:val="005F27C6"/>
    <w:rsid w:val="005F3249"/>
    <w:rsid w:val="005F3593"/>
    <w:rsid w:val="005F35E1"/>
    <w:rsid w:val="005F3BC0"/>
    <w:rsid w:val="005F41D7"/>
    <w:rsid w:val="005F517E"/>
    <w:rsid w:val="005F5BF1"/>
    <w:rsid w:val="005F77EA"/>
    <w:rsid w:val="005F795C"/>
    <w:rsid w:val="005F7D09"/>
    <w:rsid w:val="005F7E63"/>
    <w:rsid w:val="00602F90"/>
    <w:rsid w:val="006039C6"/>
    <w:rsid w:val="00603F62"/>
    <w:rsid w:val="0060594F"/>
    <w:rsid w:val="00606D54"/>
    <w:rsid w:val="00607214"/>
    <w:rsid w:val="006076F3"/>
    <w:rsid w:val="00607712"/>
    <w:rsid w:val="006106A5"/>
    <w:rsid w:val="006116F5"/>
    <w:rsid w:val="0061243E"/>
    <w:rsid w:val="006124D2"/>
    <w:rsid w:val="0061333C"/>
    <w:rsid w:val="006134C4"/>
    <w:rsid w:val="006135EF"/>
    <w:rsid w:val="00613773"/>
    <w:rsid w:val="00613E61"/>
    <w:rsid w:val="00614B7D"/>
    <w:rsid w:val="0061526F"/>
    <w:rsid w:val="0061556A"/>
    <w:rsid w:val="00616A7B"/>
    <w:rsid w:val="00622424"/>
    <w:rsid w:val="0062242C"/>
    <w:rsid w:val="00623813"/>
    <w:rsid w:val="00623951"/>
    <w:rsid w:val="006242DC"/>
    <w:rsid w:val="00624455"/>
    <w:rsid w:val="00624665"/>
    <w:rsid w:val="00624C07"/>
    <w:rsid w:val="00624D7E"/>
    <w:rsid w:val="0062514F"/>
    <w:rsid w:val="006262CA"/>
    <w:rsid w:val="006274C2"/>
    <w:rsid w:val="006278BB"/>
    <w:rsid w:val="006301CA"/>
    <w:rsid w:val="00630575"/>
    <w:rsid w:val="00631FFB"/>
    <w:rsid w:val="00632188"/>
    <w:rsid w:val="00632E81"/>
    <w:rsid w:val="00632EE1"/>
    <w:rsid w:val="00633846"/>
    <w:rsid w:val="006352FA"/>
    <w:rsid w:val="006356FC"/>
    <w:rsid w:val="00635879"/>
    <w:rsid w:val="00635926"/>
    <w:rsid w:val="00637910"/>
    <w:rsid w:val="00637D9E"/>
    <w:rsid w:val="00640B05"/>
    <w:rsid w:val="00642788"/>
    <w:rsid w:val="00642F60"/>
    <w:rsid w:val="006440C4"/>
    <w:rsid w:val="00645B77"/>
    <w:rsid w:val="00645CD9"/>
    <w:rsid w:val="00646CC4"/>
    <w:rsid w:val="00647777"/>
    <w:rsid w:val="0065003C"/>
    <w:rsid w:val="006507DF"/>
    <w:rsid w:val="00650C96"/>
    <w:rsid w:val="00650CE8"/>
    <w:rsid w:val="006510DF"/>
    <w:rsid w:val="00651CA7"/>
    <w:rsid w:val="00652582"/>
    <w:rsid w:val="00654107"/>
    <w:rsid w:val="006546C8"/>
    <w:rsid w:val="00656B5C"/>
    <w:rsid w:val="00657199"/>
    <w:rsid w:val="0065751C"/>
    <w:rsid w:val="006605C6"/>
    <w:rsid w:val="00660CF2"/>
    <w:rsid w:val="00660F72"/>
    <w:rsid w:val="006617B2"/>
    <w:rsid w:val="00661D90"/>
    <w:rsid w:val="0066326A"/>
    <w:rsid w:val="00663A9D"/>
    <w:rsid w:val="00663E44"/>
    <w:rsid w:val="0066497C"/>
    <w:rsid w:val="00664A26"/>
    <w:rsid w:val="00664A3B"/>
    <w:rsid w:val="00664C8B"/>
    <w:rsid w:val="00665D1B"/>
    <w:rsid w:val="00666190"/>
    <w:rsid w:val="0066726B"/>
    <w:rsid w:val="00671F1D"/>
    <w:rsid w:val="006736BF"/>
    <w:rsid w:val="00674245"/>
    <w:rsid w:val="00675964"/>
    <w:rsid w:val="00675B90"/>
    <w:rsid w:val="00676181"/>
    <w:rsid w:val="00676C38"/>
    <w:rsid w:val="006774F7"/>
    <w:rsid w:val="00680326"/>
    <w:rsid w:val="00680788"/>
    <w:rsid w:val="00681545"/>
    <w:rsid w:val="006816BC"/>
    <w:rsid w:val="00682636"/>
    <w:rsid w:val="00683BFA"/>
    <w:rsid w:val="00683E8B"/>
    <w:rsid w:val="00683F1A"/>
    <w:rsid w:val="0068479B"/>
    <w:rsid w:val="0068593B"/>
    <w:rsid w:val="00686A8F"/>
    <w:rsid w:val="0068782D"/>
    <w:rsid w:val="006915DD"/>
    <w:rsid w:val="0069175F"/>
    <w:rsid w:val="00691761"/>
    <w:rsid w:val="00691C76"/>
    <w:rsid w:val="00691FDB"/>
    <w:rsid w:val="006946BA"/>
    <w:rsid w:val="00694C66"/>
    <w:rsid w:val="00695FE3"/>
    <w:rsid w:val="006962D1"/>
    <w:rsid w:val="00696524"/>
    <w:rsid w:val="0069665F"/>
    <w:rsid w:val="00697140"/>
    <w:rsid w:val="00697305"/>
    <w:rsid w:val="00697C0F"/>
    <w:rsid w:val="006A041E"/>
    <w:rsid w:val="006A051B"/>
    <w:rsid w:val="006A080C"/>
    <w:rsid w:val="006A112A"/>
    <w:rsid w:val="006A13F3"/>
    <w:rsid w:val="006A190A"/>
    <w:rsid w:val="006A1A0D"/>
    <w:rsid w:val="006A1AAE"/>
    <w:rsid w:val="006A1D4B"/>
    <w:rsid w:val="006A297E"/>
    <w:rsid w:val="006A449B"/>
    <w:rsid w:val="006A5463"/>
    <w:rsid w:val="006A580A"/>
    <w:rsid w:val="006A5926"/>
    <w:rsid w:val="006A5AFD"/>
    <w:rsid w:val="006A606C"/>
    <w:rsid w:val="006A6B81"/>
    <w:rsid w:val="006A6FD3"/>
    <w:rsid w:val="006A7D1D"/>
    <w:rsid w:val="006A7F20"/>
    <w:rsid w:val="006B00BE"/>
    <w:rsid w:val="006B043E"/>
    <w:rsid w:val="006B25DE"/>
    <w:rsid w:val="006B3B06"/>
    <w:rsid w:val="006B3EB5"/>
    <w:rsid w:val="006B40CB"/>
    <w:rsid w:val="006B4669"/>
    <w:rsid w:val="006B61D3"/>
    <w:rsid w:val="006B6D6F"/>
    <w:rsid w:val="006B71CD"/>
    <w:rsid w:val="006C060E"/>
    <w:rsid w:val="006C06D8"/>
    <w:rsid w:val="006C14E4"/>
    <w:rsid w:val="006C268D"/>
    <w:rsid w:val="006C2996"/>
    <w:rsid w:val="006C3B76"/>
    <w:rsid w:val="006C4D41"/>
    <w:rsid w:val="006C5B6A"/>
    <w:rsid w:val="006C624A"/>
    <w:rsid w:val="006C659E"/>
    <w:rsid w:val="006C6F96"/>
    <w:rsid w:val="006C736F"/>
    <w:rsid w:val="006D0702"/>
    <w:rsid w:val="006D0DA8"/>
    <w:rsid w:val="006D0F93"/>
    <w:rsid w:val="006D1FC8"/>
    <w:rsid w:val="006D376B"/>
    <w:rsid w:val="006D45F2"/>
    <w:rsid w:val="006D5031"/>
    <w:rsid w:val="006D53C4"/>
    <w:rsid w:val="006D5A36"/>
    <w:rsid w:val="006D5C31"/>
    <w:rsid w:val="006D6077"/>
    <w:rsid w:val="006D63A7"/>
    <w:rsid w:val="006D7103"/>
    <w:rsid w:val="006D7DAD"/>
    <w:rsid w:val="006E0A10"/>
    <w:rsid w:val="006E185B"/>
    <w:rsid w:val="006E3710"/>
    <w:rsid w:val="006E388E"/>
    <w:rsid w:val="006E60A8"/>
    <w:rsid w:val="006E6582"/>
    <w:rsid w:val="006E6DFF"/>
    <w:rsid w:val="006E7DD7"/>
    <w:rsid w:val="006F1FEF"/>
    <w:rsid w:val="006F20DD"/>
    <w:rsid w:val="006F2435"/>
    <w:rsid w:val="006F29C2"/>
    <w:rsid w:val="006F2D2F"/>
    <w:rsid w:val="006F2EF5"/>
    <w:rsid w:val="006F3BD3"/>
    <w:rsid w:val="006F3DF3"/>
    <w:rsid w:val="006F4DA1"/>
    <w:rsid w:val="006F71E7"/>
    <w:rsid w:val="007012A0"/>
    <w:rsid w:val="007012F1"/>
    <w:rsid w:val="0070148C"/>
    <w:rsid w:val="0070194A"/>
    <w:rsid w:val="00701DC4"/>
    <w:rsid w:val="00702CC8"/>
    <w:rsid w:val="00706F0D"/>
    <w:rsid w:val="00707C81"/>
    <w:rsid w:val="00707E0B"/>
    <w:rsid w:val="00710E44"/>
    <w:rsid w:val="00711CB2"/>
    <w:rsid w:val="00711D72"/>
    <w:rsid w:val="0071283F"/>
    <w:rsid w:val="00712BAC"/>
    <w:rsid w:val="0071321D"/>
    <w:rsid w:val="007136E8"/>
    <w:rsid w:val="007148B5"/>
    <w:rsid w:val="0071520B"/>
    <w:rsid w:val="007152E4"/>
    <w:rsid w:val="00716591"/>
    <w:rsid w:val="00716EDD"/>
    <w:rsid w:val="00716F21"/>
    <w:rsid w:val="00717EBD"/>
    <w:rsid w:val="00717ED4"/>
    <w:rsid w:val="00720083"/>
    <w:rsid w:val="007203B2"/>
    <w:rsid w:val="00722B4F"/>
    <w:rsid w:val="00722D4E"/>
    <w:rsid w:val="0072308B"/>
    <w:rsid w:val="00723684"/>
    <w:rsid w:val="007238F4"/>
    <w:rsid w:val="00724B9D"/>
    <w:rsid w:val="007266DE"/>
    <w:rsid w:val="00726CFA"/>
    <w:rsid w:val="00727D4E"/>
    <w:rsid w:val="00730037"/>
    <w:rsid w:val="007306DF"/>
    <w:rsid w:val="00731ED8"/>
    <w:rsid w:val="00732066"/>
    <w:rsid w:val="00732BF0"/>
    <w:rsid w:val="00733B35"/>
    <w:rsid w:val="007355F1"/>
    <w:rsid w:val="007362F8"/>
    <w:rsid w:val="00740C06"/>
    <w:rsid w:val="00740F9B"/>
    <w:rsid w:val="0074136A"/>
    <w:rsid w:val="00741582"/>
    <w:rsid w:val="00741C9C"/>
    <w:rsid w:val="007424CB"/>
    <w:rsid w:val="007425BF"/>
    <w:rsid w:val="00743086"/>
    <w:rsid w:val="00743843"/>
    <w:rsid w:val="00743C7A"/>
    <w:rsid w:val="00745F9D"/>
    <w:rsid w:val="00746F9E"/>
    <w:rsid w:val="0074781D"/>
    <w:rsid w:val="00752841"/>
    <w:rsid w:val="00753BFB"/>
    <w:rsid w:val="007544BF"/>
    <w:rsid w:val="00755072"/>
    <w:rsid w:val="007553C9"/>
    <w:rsid w:val="00755F22"/>
    <w:rsid w:val="00756E91"/>
    <w:rsid w:val="0075716F"/>
    <w:rsid w:val="00757C08"/>
    <w:rsid w:val="00760694"/>
    <w:rsid w:val="007606F6"/>
    <w:rsid w:val="00761376"/>
    <w:rsid w:val="00762109"/>
    <w:rsid w:val="00762670"/>
    <w:rsid w:val="007636D8"/>
    <w:rsid w:val="00763928"/>
    <w:rsid w:val="00764EEF"/>
    <w:rsid w:val="00765017"/>
    <w:rsid w:val="00766339"/>
    <w:rsid w:val="007673B0"/>
    <w:rsid w:val="00771B08"/>
    <w:rsid w:val="00772E84"/>
    <w:rsid w:val="00773C19"/>
    <w:rsid w:val="00773F9F"/>
    <w:rsid w:val="007740AF"/>
    <w:rsid w:val="007747DD"/>
    <w:rsid w:val="00774E5E"/>
    <w:rsid w:val="007757ED"/>
    <w:rsid w:val="00775836"/>
    <w:rsid w:val="00775E90"/>
    <w:rsid w:val="00776174"/>
    <w:rsid w:val="007762A2"/>
    <w:rsid w:val="0077636F"/>
    <w:rsid w:val="0077647A"/>
    <w:rsid w:val="007764A6"/>
    <w:rsid w:val="007765BD"/>
    <w:rsid w:val="00776607"/>
    <w:rsid w:val="00776629"/>
    <w:rsid w:val="007770D8"/>
    <w:rsid w:val="00777369"/>
    <w:rsid w:val="00777F8E"/>
    <w:rsid w:val="0078178B"/>
    <w:rsid w:val="00781E46"/>
    <w:rsid w:val="0078259C"/>
    <w:rsid w:val="00782D77"/>
    <w:rsid w:val="00783904"/>
    <w:rsid w:val="00783B64"/>
    <w:rsid w:val="00784414"/>
    <w:rsid w:val="00785426"/>
    <w:rsid w:val="00785A7B"/>
    <w:rsid w:val="00785B6A"/>
    <w:rsid w:val="00787457"/>
    <w:rsid w:val="00791C75"/>
    <w:rsid w:val="00792B00"/>
    <w:rsid w:val="007951B9"/>
    <w:rsid w:val="00795258"/>
    <w:rsid w:val="0079589E"/>
    <w:rsid w:val="00795C93"/>
    <w:rsid w:val="0079721A"/>
    <w:rsid w:val="00797B9A"/>
    <w:rsid w:val="00797C85"/>
    <w:rsid w:val="007A031D"/>
    <w:rsid w:val="007A0BC2"/>
    <w:rsid w:val="007A0D2C"/>
    <w:rsid w:val="007A0DFA"/>
    <w:rsid w:val="007A157A"/>
    <w:rsid w:val="007A24C5"/>
    <w:rsid w:val="007A2A46"/>
    <w:rsid w:val="007A2EC1"/>
    <w:rsid w:val="007A4065"/>
    <w:rsid w:val="007A4097"/>
    <w:rsid w:val="007A51D7"/>
    <w:rsid w:val="007A7DE6"/>
    <w:rsid w:val="007A7E70"/>
    <w:rsid w:val="007B08E8"/>
    <w:rsid w:val="007B099A"/>
    <w:rsid w:val="007B0D33"/>
    <w:rsid w:val="007B0D82"/>
    <w:rsid w:val="007B11F6"/>
    <w:rsid w:val="007B16A1"/>
    <w:rsid w:val="007B2F1F"/>
    <w:rsid w:val="007B2F59"/>
    <w:rsid w:val="007B3049"/>
    <w:rsid w:val="007B47C2"/>
    <w:rsid w:val="007B492B"/>
    <w:rsid w:val="007B49F8"/>
    <w:rsid w:val="007B4A2A"/>
    <w:rsid w:val="007B502A"/>
    <w:rsid w:val="007B5A6D"/>
    <w:rsid w:val="007B5FC2"/>
    <w:rsid w:val="007B6CE9"/>
    <w:rsid w:val="007B7CE5"/>
    <w:rsid w:val="007C0581"/>
    <w:rsid w:val="007C0D57"/>
    <w:rsid w:val="007C0DDA"/>
    <w:rsid w:val="007C1170"/>
    <w:rsid w:val="007C1451"/>
    <w:rsid w:val="007C2C91"/>
    <w:rsid w:val="007C37F3"/>
    <w:rsid w:val="007C3858"/>
    <w:rsid w:val="007C4523"/>
    <w:rsid w:val="007C4E98"/>
    <w:rsid w:val="007C4F19"/>
    <w:rsid w:val="007C501B"/>
    <w:rsid w:val="007C7928"/>
    <w:rsid w:val="007D39F1"/>
    <w:rsid w:val="007D4AE1"/>
    <w:rsid w:val="007D52C2"/>
    <w:rsid w:val="007D5320"/>
    <w:rsid w:val="007D548B"/>
    <w:rsid w:val="007D54E0"/>
    <w:rsid w:val="007D596C"/>
    <w:rsid w:val="007D66A1"/>
    <w:rsid w:val="007D70C4"/>
    <w:rsid w:val="007D7704"/>
    <w:rsid w:val="007E1100"/>
    <w:rsid w:val="007E2B6F"/>
    <w:rsid w:val="007E42B3"/>
    <w:rsid w:val="007E47CA"/>
    <w:rsid w:val="007E4C22"/>
    <w:rsid w:val="007E5249"/>
    <w:rsid w:val="007E5CA9"/>
    <w:rsid w:val="007E67A3"/>
    <w:rsid w:val="007E7009"/>
    <w:rsid w:val="007E7054"/>
    <w:rsid w:val="007F1C86"/>
    <w:rsid w:val="007F22B2"/>
    <w:rsid w:val="007F2F8D"/>
    <w:rsid w:val="007F3E18"/>
    <w:rsid w:val="007F4992"/>
    <w:rsid w:val="007F5051"/>
    <w:rsid w:val="007F5D9A"/>
    <w:rsid w:val="007F62F0"/>
    <w:rsid w:val="007F688B"/>
    <w:rsid w:val="007F696A"/>
    <w:rsid w:val="007F6A7B"/>
    <w:rsid w:val="007F6BB8"/>
    <w:rsid w:val="007F6E2B"/>
    <w:rsid w:val="007F7BC6"/>
    <w:rsid w:val="00800314"/>
    <w:rsid w:val="008009E9"/>
    <w:rsid w:val="00800A11"/>
    <w:rsid w:val="00800FDC"/>
    <w:rsid w:val="0080112D"/>
    <w:rsid w:val="00801272"/>
    <w:rsid w:val="00801EEC"/>
    <w:rsid w:val="00802CD2"/>
    <w:rsid w:val="00802CE5"/>
    <w:rsid w:val="008041CF"/>
    <w:rsid w:val="008043FC"/>
    <w:rsid w:val="00804676"/>
    <w:rsid w:val="00805102"/>
    <w:rsid w:val="00805423"/>
    <w:rsid w:val="008055F4"/>
    <w:rsid w:val="008057BC"/>
    <w:rsid w:val="00805C2F"/>
    <w:rsid w:val="00806B8D"/>
    <w:rsid w:val="00807EFC"/>
    <w:rsid w:val="00807F84"/>
    <w:rsid w:val="00807FEF"/>
    <w:rsid w:val="008106F4"/>
    <w:rsid w:val="00810D1B"/>
    <w:rsid w:val="008115E9"/>
    <w:rsid w:val="00812A74"/>
    <w:rsid w:val="008133CF"/>
    <w:rsid w:val="00813837"/>
    <w:rsid w:val="0081475E"/>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907"/>
    <w:rsid w:val="00822FA6"/>
    <w:rsid w:val="00824751"/>
    <w:rsid w:val="008258D5"/>
    <w:rsid w:val="00825E68"/>
    <w:rsid w:val="008260DA"/>
    <w:rsid w:val="008261CF"/>
    <w:rsid w:val="00826621"/>
    <w:rsid w:val="00826900"/>
    <w:rsid w:val="008270E0"/>
    <w:rsid w:val="0082790A"/>
    <w:rsid w:val="008300A4"/>
    <w:rsid w:val="008302B1"/>
    <w:rsid w:val="008304C1"/>
    <w:rsid w:val="008316C0"/>
    <w:rsid w:val="008318D0"/>
    <w:rsid w:val="008331A1"/>
    <w:rsid w:val="0083396B"/>
    <w:rsid w:val="00833DB5"/>
    <w:rsid w:val="00833EE5"/>
    <w:rsid w:val="0083400B"/>
    <w:rsid w:val="008346D8"/>
    <w:rsid w:val="00834889"/>
    <w:rsid w:val="00834BD6"/>
    <w:rsid w:val="00835012"/>
    <w:rsid w:val="008350D6"/>
    <w:rsid w:val="00836537"/>
    <w:rsid w:val="00836952"/>
    <w:rsid w:val="008415C7"/>
    <w:rsid w:val="00842D05"/>
    <w:rsid w:val="008434A2"/>
    <w:rsid w:val="008451B4"/>
    <w:rsid w:val="008455EA"/>
    <w:rsid w:val="008458D8"/>
    <w:rsid w:val="00845B07"/>
    <w:rsid w:val="008466B0"/>
    <w:rsid w:val="008468C9"/>
    <w:rsid w:val="00847200"/>
    <w:rsid w:val="00850321"/>
    <w:rsid w:val="00850F8D"/>
    <w:rsid w:val="008515B9"/>
    <w:rsid w:val="00851762"/>
    <w:rsid w:val="00851959"/>
    <w:rsid w:val="00852075"/>
    <w:rsid w:val="00852346"/>
    <w:rsid w:val="00852A82"/>
    <w:rsid w:val="00852C91"/>
    <w:rsid w:val="00853258"/>
    <w:rsid w:val="008535AB"/>
    <w:rsid w:val="00854692"/>
    <w:rsid w:val="0085477C"/>
    <w:rsid w:val="00854B50"/>
    <w:rsid w:val="00855C02"/>
    <w:rsid w:val="0085609C"/>
    <w:rsid w:val="0086066C"/>
    <w:rsid w:val="00860800"/>
    <w:rsid w:val="00862244"/>
    <w:rsid w:val="008634DD"/>
    <w:rsid w:val="00863706"/>
    <w:rsid w:val="0086431A"/>
    <w:rsid w:val="008647A2"/>
    <w:rsid w:val="00864BBF"/>
    <w:rsid w:val="00865AA8"/>
    <w:rsid w:val="00865BC1"/>
    <w:rsid w:val="00865D76"/>
    <w:rsid w:val="00865E76"/>
    <w:rsid w:val="008672BD"/>
    <w:rsid w:val="0087012F"/>
    <w:rsid w:val="0087052A"/>
    <w:rsid w:val="008707B1"/>
    <w:rsid w:val="008708B4"/>
    <w:rsid w:val="00874120"/>
    <w:rsid w:val="00874C48"/>
    <w:rsid w:val="00875AC6"/>
    <w:rsid w:val="00875DB3"/>
    <w:rsid w:val="00876FDE"/>
    <w:rsid w:val="00876FE1"/>
    <w:rsid w:val="00877990"/>
    <w:rsid w:val="0088034C"/>
    <w:rsid w:val="0088099A"/>
    <w:rsid w:val="00881C5F"/>
    <w:rsid w:val="00883076"/>
    <w:rsid w:val="00883439"/>
    <w:rsid w:val="00883F22"/>
    <w:rsid w:val="00884D00"/>
    <w:rsid w:val="008857BA"/>
    <w:rsid w:val="008864A7"/>
    <w:rsid w:val="008865EB"/>
    <w:rsid w:val="00886D4E"/>
    <w:rsid w:val="00890B68"/>
    <w:rsid w:val="00890B72"/>
    <w:rsid w:val="008914FD"/>
    <w:rsid w:val="00891E33"/>
    <w:rsid w:val="00892338"/>
    <w:rsid w:val="00892FC3"/>
    <w:rsid w:val="00894948"/>
    <w:rsid w:val="00894B0C"/>
    <w:rsid w:val="00894BF4"/>
    <w:rsid w:val="00895112"/>
    <w:rsid w:val="0089516C"/>
    <w:rsid w:val="0089578D"/>
    <w:rsid w:val="00895898"/>
    <w:rsid w:val="00896BCA"/>
    <w:rsid w:val="00897C19"/>
    <w:rsid w:val="00897DEC"/>
    <w:rsid w:val="008A0011"/>
    <w:rsid w:val="008A0C3A"/>
    <w:rsid w:val="008A0D3A"/>
    <w:rsid w:val="008A169F"/>
    <w:rsid w:val="008A1C3A"/>
    <w:rsid w:val="008A1EA6"/>
    <w:rsid w:val="008A2674"/>
    <w:rsid w:val="008A5A7B"/>
    <w:rsid w:val="008A69BB"/>
    <w:rsid w:val="008B0444"/>
    <w:rsid w:val="008B05C1"/>
    <w:rsid w:val="008B0E3E"/>
    <w:rsid w:val="008B1726"/>
    <w:rsid w:val="008B284D"/>
    <w:rsid w:val="008B2BD9"/>
    <w:rsid w:val="008B303A"/>
    <w:rsid w:val="008B3A98"/>
    <w:rsid w:val="008B402F"/>
    <w:rsid w:val="008B4034"/>
    <w:rsid w:val="008B5224"/>
    <w:rsid w:val="008B525A"/>
    <w:rsid w:val="008B560A"/>
    <w:rsid w:val="008B7DE0"/>
    <w:rsid w:val="008C0BC3"/>
    <w:rsid w:val="008C20DF"/>
    <w:rsid w:val="008C244A"/>
    <w:rsid w:val="008C2FC3"/>
    <w:rsid w:val="008C3299"/>
    <w:rsid w:val="008C3966"/>
    <w:rsid w:val="008C4A86"/>
    <w:rsid w:val="008C5DC5"/>
    <w:rsid w:val="008C62BA"/>
    <w:rsid w:val="008D0618"/>
    <w:rsid w:val="008D0781"/>
    <w:rsid w:val="008D1144"/>
    <w:rsid w:val="008D128B"/>
    <w:rsid w:val="008D14BE"/>
    <w:rsid w:val="008D1AFF"/>
    <w:rsid w:val="008D23E6"/>
    <w:rsid w:val="008D2943"/>
    <w:rsid w:val="008D3141"/>
    <w:rsid w:val="008D72AD"/>
    <w:rsid w:val="008D773A"/>
    <w:rsid w:val="008E014E"/>
    <w:rsid w:val="008E09D2"/>
    <w:rsid w:val="008E0D3F"/>
    <w:rsid w:val="008E1072"/>
    <w:rsid w:val="008E11F7"/>
    <w:rsid w:val="008E1D2E"/>
    <w:rsid w:val="008E3D25"/>
    <w:rsid w:val="008E5DE8"/>
    <w:rsid w:val="008E6C62"/>
    <w:rsid w:val="008E7242"/>
    <w:rsid w:val="008E743F"/>
    <w:rsid w:val="008E74AF"/>
    <w:rsid w:val="008F00AC"/>
    <w:rsid w:val="008F02A5"/>
    <w:rsid w:val="008F05BD"/>
    <w:rsid w:val="008F06D0"/>
    <w:rsid w:val="008F2753"/>
    <w:rsid w:val="008F2770"/>
    <w:rsid w:val="008F2D8C"/>
    <w:rsid w:val="008F30F5"/>
    <w:rsid w:val="008F3298"/>
    <w:rsid w:val="008F332F"/>
    <w:rsid w:val="008F56D7"/>
    <w:rsid w:val="008F7768"/>
    <w:rsid w:val="008F780D"/>
    <w:rsid w:val="009001B0"/>
    <w:rsid w:val="009002A1"/>
    <w:rsid w:val="0090134D"/>
    <w:rsid w:val="00902E0E"/>
    <w:rsid w:val="00903D3C"/>
    <w:rsid w:val="0090409D"/>
    <w:rsid w:val="009041BF"/>
    <w:rsid w:val="00904B2F"/>
    <w:rsid w:val="009056FD"/>
    <w:rsid w:val="00906DB5"/>
    <w:rsid w:val="009076FA"/>
    <w:rsid w:val="00910A2A"/>
    <w:rsid w:val="00910C38"/>
    <w:rsid w:val="00911156"/>
    <w:rsid w:val="009113EC"/>
    <w:rsid w:val="00912C95"/>
    <w:rsid w:val="00912D2B"/>
    <w:rsid w:val="0091301B"/>
    <w:rsid w:val="00913C1D"/>
    <w:rsid w:val="00914653"/>
    <w:rsid w:val="00916003"/>
    <w:rsid w:val="0091765B"/>
    <w:rsid w:val="009176E6"/>
    <w:rsid w:val="0091780E"/>
    <w:rsid w:val="00917B00"/>
    <w:rsid w:val="0092074F"/>
    <w:rsid w:val="00920C26"/>
    <w:rsid w:val="00921BF1"/>
    <w:rsid w:val="00924D55"/>
    <w:rsid w:val="00924D57"/>
    <w:rsid w:val="00924E40"/>
    <w:rsid w:val="00925DA6"/>
    <w:rsid w:val="00926F16"/>
    <w:rsid w:val="0092711F"/>
    <w:rsid w:val="00927A3C"/>
    <w:rsid w:val="009305DD"/>
    <w:rsid w:val="00930D3B"/>
    <w:rsid w:val="00931DDF"/>
    <w:rsid w:val="00933C1F"/>
    <w:rsid w:val="0093488D"/>
    <w:rsid w:val="009351E5"/>
    <w:rsid w:val="0093729D"/>
    <w:rsid w:val="00940A72"/>
    <w:rsid w:val="00941656"/>
    <w:rsid w:val="0094173A"/>
    <w:rsid w:val="009428B7"/>
    <w:rsid w:val="00942BC5"/>
    <w:rsid w:val="0094309C"/>
    <w:rsid w:val="00943BBB"/>
    <w:rsid w:val="00943CA2"/>
    <w:rsid w:val="00944461"/>
    <w:rsid w:val="009444A2"/>
    <w:rsid w:val="009451F2"/>
    <w:rsid w:val="0094524E"/>
    <w:rsid w:val="00945C28"/>
    <w:rsid w:val="00945EAC"/>
    <w:rsid w:val="0095151C"/>
    <w:rsid w:val="00951B1D"/>
    <w:rsid w:val="009521E1"/>
    <w:rsid w:val="0095227C"/>
    <w:rsid w:val="00954077"/>
    <w:rsid w:val="00955CE9"/>
    <w:rsid w:val="00955D79"/>
    <w:rsid w:val="00956D12"/>
    <w:rsid w:val="00956E55"/>
    <w:rsid w:val="00957517"/>
    <w:rsid w:val="00960875"/>
    <w:rsid w:val="009619B8"/>
    <w:rsid w:val="009623D5"/>
    <w:rsid w:val="009636F5"/>
    <w:rsid w:val="0096383A"/>
    <w:rsid w:val="00963DFB"/>
    <w:rsid w:val="0096445F"/>
    <w:rsid w:val="00966CFD"/>
    <w:rsid w:val="00967EEE"/>
    <w:rsid w:val="009704AE"/>
    <w:rsid w:val="009730D5"/>
    <w:rsid w:val="009743DA"/>
    <w:rsid w:val="00974453"/>
    <w:rsid w:val="00974BA0"/>
    <w:rsid w:val="009750F5"/>
    <w:rsid w:val="00975413"/>
    <w:rsid w:val="00975D35"/>
    <w:rsid w:val="00976382"/>
    <w:rsid w:val="00977465"/>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CF5"/>
    <w:rsid w:val="00990E19"/>
    <w:rsid w:val="009927C7"/>
    <w:rsid w:val="00994665"/>
    <w:rsid w:val="00994760"/>
    <w:rsid w:val="009948CD"/>
    <w:rsid w:val="00995A18"/>
    <w:rsid w:val="0099633E"/>
    <w:rsid w:val="00996632"/>
    <w:rsid w:val="00996780"/>
    <w:rsid w:val="00997C53"/>
    <w:rsid w:val="009A0B4F"/>
    <w:rsid w:val="009A0FCA"/>
    <w:rsid w:val="009A1D24"/>
    <w:rsid w:val="009A27F9"/>
    <w:rsid w:val="009A2D6D"/>
    <w:rsid w:val="009A42BE"/>
    <w:rsid w:val="009A46C1"/>
    <w:rsid w:val="009A606A"/>
    <w:rsid w:val="009A6D02"/>
    <w:rsid w:val="009A7F66"/>
    <w:rsid w:val="009B0F37"/>
    <w:rsid w:val="009B17F4"/>
    <w:rsid w:val="009B18F4"/>
    <w:rsid w:val="009B19FD"/>
    <w:rsid w:val="009B234D"/>
    <w:rsid w:val="009B258C"/>
    <w:rsid w:val="009B342C"/>
    <w:rsid w:val="009B35AE"/>
    <w:rsid w:val="009B475A"/>
    <w:rsid w:val="009B47C2"/>
    <w:rsid w:val="009B649D"/>
    <w:rsid w:val="009B6B44"/>
    <w:rsid w:val="009B6EFB"/>
    <w:rsid w:val="009B74A8"/>
    <w:rsid w:val="009B7EF1"/>
    <w:rsid w:val="009C039A"/>
    <w:rsid w:val="009C1A23"/>
    <w:rsid w:val="009C2701"/>
    <w:rsid w:val="009C272C"/>
    <w:rsid w:val="009C2EAD"/>
    <w:rsid w:val="009C356F"/>
    <w:rsid w:val="009C3E0B"/>
    <w:rsid w:val="009C4505"/>
    <w:rsid w:val="009C58C0"/>
    <w:rsid w:val="009C695C"/>
    <w:rsid w:val="009C69DA"/>
    <w:rsid w:val="009C733E"/>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E08FF"/>
    <w:rsid w:val="009E1B57"/>
    <w:rsid w:val="009E1B82"/>
    <w:rsid w:val="009E2D20"/>
    <w:rsid w:val="009E2D37"/>
    <w:rsid w:val="009E3B68"/>
    <w:rsid w:val="009E534F"/>
    <w:rsid w:val="009E5977"/>
    <w:rsid w:val="009E5DBC"/>
    <w:rsid w:val="009E7644"/>
    <w:rsid w:val="009E7AF5"/>
    <w:rsid w:val="009E7E51"/>
    <w:rsid w:val="009F0006"/>
    <w:rsid w:val="009F364F"/>
    <w:rsid w:val="009F4D85"/>
    <w:rsid w:val="009F59A3"/>
    <w:rsid w:val="009F5A9B"/>
    <w:rsid w:val="009F5AC3"/>
    <w:rsid w:val="009F654A"/>
    <w:rsid w:val="009F6F09"/>
    <w:rsid w:val="00A02F5B"/>
    <w:rsid w:val="00A03582"/>
    <w:rsid w:val="00A03710"/>
    <w:rsid w:val="00A03A49"/>
    <w:rsid w:val="00A03AF2"/>
    <w:rsid w:val="00A04A38"/>
    <w:rsid w:val="00A04F24"/>
    <w:rsid w:val="00A0548E"/>
    <w:rsid w:val="00A05D81"/>
    <w:rsid w:val="00A06253"/>
    <w:rsid w:val="00A06C28"/>
    <w:rsid w:val="00A1010C"/>
    <w:rsid w:val="00A10975"/>
    <w:rsid w:val="00A11EC9"/>
    <w:rsid w:val="00A12664"/>
    <w:rsid w:val="00A12B70"/>
    <w:rsid w:val="00A13113"/>
    <w:rsid w:val="00A13F62"/>
    <w:rsid w:val="00A14785"/>
    <w:rsid w:val="00A14A51"/>
    <w:rsid w:val="00A224E7"/>
    <w:rsid w:val="00A2261A"/>
    <w:rsid w:val="00A2293D"/>
    <w:rsid w:val="00A25451"/>
    <w:rsid w:val="00A25BA1"/>
    <w:rsid w:val="00A307F5"/>
    <w:rsid w:val="00A32921"/>
    <w:rsid w:val="00A33003"/>
    <w:rsid w:val="00A34C88"/>
    <w:rsid w:val="00A34EB1"/>
    <w:rsid w:val="00A3528A"/>
    <w:rsid w:val="00A3609B"/>
    <w:rsid w:val="00A361D1"/>
    <w:rsid w:val="00A3658D"/>
    <w:rsid w:val="00A36777"/>
    <w:rsid w:val="00A37646"/>
    <w:rsid w:val="00A401E1"/>
    <w:rsid w:val="00A439FD"/>
    <w:rsid w:val="00A43A71"/>
    <w:rsid w:val="00A43D0D"/>
    <w:rsid w:val="00A44170"/>
    <w:rsid w:val="00A4451C"/>
    <w:rsid w:val="00A47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3111"/>
    <w:rsid w:val="00A634F4"/>
    <w:rsid w:val="00A649DC"/>
    <w:rsid w:val="00A65805"/>
    <w:rsid w:val="00A65AD4"/>
    <w:rsid w:val="00A65BAC"/>
    <w:rsid w:val="00A66F0E"/>
    <w:rsid w:val="00A67C57"/>
    <w:rsid w:val="00A67E46"/>
    <w:rsid w:val="00A7031C"/>
    <w:rsid w:val="00A70DF1"/>
    <w:rsid w:val="00A710B7"/>
    <w:rsid w:val="00A711CA"/>
    <w:rsid w:val="00A71E1C"/>
    <w:rsid w:val="00A71E8B"/>
    <w:rsid w:val="00A72273"/>
    <w:rsid w:val="00A72795"/>
    <w:rsid w:val="00A7395D"/>
    <w:rsid w:val="00A73F54"/>
    <w:rsid w:val="00A7616D"/>
    <w:rsid w:val="00A7781E"/>
    <w:rsid w:val="00A81E3B"/>
    <w:rsid w:val="00A823F4"/>
    <w:rsid w:val="00A83341"/>
    <w:rsid w:val="00A83540"/>
    <w:rsid w:val="00A8392B"/>
    <w:rsid w:val="00A85A8E"/>
    <w:rsid w:val="00A86B91"/>
    <w:rsid w:val="00A9088A"/>
    <w:rsid w:val="00A91892"/>
    <w:rsid w:val="00A91D71"/>
    <w:rsid w:val="00A92502"/>
    <w:rsid w:val="00A932F2"/>
    <w:rsid w:val="00A9348A"/>
    <w:rsid w:val="00A93FB4"/>
    <w:rsid w:val="00A9484E"/>
    <w:rsid w:val="00A94ED1"/>
    <w:rsid w:val="00A964E1"/>
    <w:rsid w:val="00A968DC"/>
    <w:rsid w:val="00AA11F2"/>
    <w:rsid w:val="00AA2C59"/>
    <w:rsid w:val="00AA2EF6"/>
    <w:rsid w:val="00AA32B6"/>
    <w:rsid w:val="00AA41C6"/>
    <w:rsid w:val="00AA61AE"/>
    <w:rsid w:val="00AA6609"/>
    <w:rsid w:val="00AA6BF3"/>
    <w:rsid w:val="00AA75A1"/>
    <w:rsid w:val="00AA79F2"/>
    <w:rsid w:val="00AB042A"/>
    <w:rsid w:val="00AB08FF"/>
    <w:rsid w:val="00AB14C3"/>
    <w:rsid w:val="00AB1C9A"/>
    <w:rsid w:val="00AB25DC"/>
    <w:rsid w:val="00AB2AF3"/>
    <w:rsid w:val="00AB3ABE"/>
    <w:rsid w:val="00AB3FEC"/>
    <w:rsid w:val="00AB431E"/>
    <w:rsid w:val="00AB68C0"/>
    <w:rsid w:val="00AB69A4"/>
    <w:rsid w:val="00AB6AB8"/>
    <w:rsid w:val="00AB6BB9"/>
    <w:rsid w:val="00AB7117"/>
    <w:rsid w:val="00AC076E"/>
    <w:rsid w:val="00AC1265"/>
    <w:rsid w:val="00AC1716"/>
    <w:rsid w:val="00AC24B0"/>
    <w:rsid w:val="00AC28AD"/>
    <w:rsid w:val="00AC3447"/>
    <w:rsid w:val="00AC351A"/>
    <w:rsid w:val="00AC40EA"/>
    <w:rsid w:val="00AC5529"/>
    <w:rsid w:val="00AC5A3C"/>
    <w:rsid w:val="00AC5B49"/>
    <w:rsid w:val="00AC5D4F"/>
    <w:rsid w:val="00AC775F"/>
    <w:rsid w:val="00AC796A"/>
    <w:rsid w:val="00AD07CE"/>
    <w:rsid w:val="00AD19F7"/>
    <w:rsid w:val="00AD2035"/>
    <w:rsid w:val="00AD305A"/>
    <w:rsid w:val="00AD5371"/>
    <w:rsid w:val="00AD7491"/>
    <w:rsid w:val="00AD7832"/>
    <w:rsid w:val="00AE0575"/>
    <w:rsid w:val="00AE1609"/>
    <w:rsid w:val="00AE21BB"/>
    <w:rsid w:val="00AE3763"/>
    <w:rsid w:val="00AE50F4"/>
    <w:rsid w:val="00AE5E2A"/>
    <w:rsid w:val="00AE6DD7"/>
    <w:rsid w:val="00AE7F7D"/>
    <w:rsid w:val="00AF07E0"/>
    <w:rsid w:val="00AF1A72"/>
    <w:rsid w:val="00AF21D3"/>
    <w:rsid w:val="00AF2E59"/>
    <w:rsid w:val="00AF34CA"/>
    <w:rsid w:val="00AF35DA"/>
    <w:rsid w:val="00AF4F97"/>
    <w:rsid w:val="00AF5274"/>
    <w:rsid w:val="00AF5A27"/>
    <w:rsid w:val="00AF6331"/>
    <w:rsid w:val="00AF687A"/>
    <w:rsid w:val="00AF6B49"/>
    <w:rsid w:val="00B00D0C"/>
    <w:rsid w:val="00B013C2"/>
    <w:rsid w:val="00B0178E"/>
    <w:rsid w:val="00B034BC"/>
    <w:rsid w:val="00B03764"/>
    <w:rsid w:val="00B046EE"/>
    <w:rsid w:val="00B05F51"/>
    <w:rsid w:val="00B065C1"/>
    <w:rsid w:val="00B06D48"/>
    <w:rsid w:val="00B07062"/>
    <w:rsid w:val="00B07D1B"/>
    <w:rsid w:val="00B14529"/>
    <w:rsid w:val="00B14865"/>
    <w:rsid w:val="00B15754"/>
    <w:rsid w:val="00B20F20"/>
    <w:rsid w:val="00B22C7A"/>
    <w:rsid w:val="00B22E52"/>
    <w:rsid w:val="00B23C4E"/>
    <w:rsid w:val="00B247D4"/>
    <w:rsid w:val="00B252B3"/>
    <w:rsid w:val="00B256A9"/>
    <w:rsid w:val="00B27BAE"/>
    <w:rsid w:val="00B303AC"/>
    <w:rsid w:val="00B31663"/>
    <w:rsid w:val="00B321A6"/>
    <w:rsid w:val="00B32B7C"/>
    <w:rsid w:val="00B34011"/>
    <w:rsid w:val="00B34561"/>
    <w:rsid w:val="00B37ADE"/>
    <w:rsid w:val="00B40BF2"/>
    <w:rsid w:val="00B4108D"/>
    <w:rsid w:val="00B415D5"/>
    <w:rsid w:val="00B416D9"/>
    <w:rsid w:val="00B41CDD"/>
    <w:rsid w:val="00B43180"/>
    <w:rsid w:val="00B43394"/>
    <w:rsid w:val="00B43480"/>
    <w:rsid w:val="00B442DA"/>
    <w:rsid w:val="00B44A28"/>
    <w:rsid w:val="00B45003"/>
    <w:rsid w:val="00B45618"/>
    <w:rsid w:val="00B45D1D"/>
    <w:rsid w:val="00B47BD9"/>
    <w:rsid w:val="00B5098F"/>
    <w:rsid w:val="00B50AD4"/>
    <w:rsid w:val="00B50B6C"/>
    <w:rsid w:val="00B51A8F"/>
    <w:rsid w:val="00B51E53"/>
    <w:rsid w:val="00B522B0"/>
    <w:rsid w:val="00B52819"/>
    <w:rsid w:val="00B52D12"/>
    <w:rsid w:val="00B52FB0"/>
    <w:rsid w:val="00B53C6C"/>
    <w:rsid w:val="00B54A34"/>
    <w:rsid w:val="00B55347"/>
    <w:rsid w:val="00B55695"/>
    <w:rsid w:val="00B55DA4"/>
    <w:rsid w:val="00B55DDD"/>
    <w:rsid w:val="00B5789F"/>
    <w:rsid w:val="00B631BF"/>
    <w:rsid w:val="00B636F5"/>
    <w:rsid w:val="00B65C48"/>
    <w:rsid w:val="00B66515"/>
    <w:rsid w:val="00B6774B"/>
    <w:rsid w:val="00B67A44"/>
    <w:rsid w:val="00B7267D"/>
    <w:rsid w:val="00B73D2B"/>
    <w:rsid w:val="00B73D6A"/>
    <w:rsid w:val="00B73E61"/>
    <w:rsid w:val="00B74835"/>
    <w:rsid w:val="00B7640F"/>
    <w:rsid w:val="00B76B18"/>
    <w:rsid w:val="00B77739"/>
    <w:rsid w:val="00B777E4"/>
    <w:rsid w:val="00B80CFD"/>
    <w:rsid w:val="00B81FD8"/>
    <w:rsid w:val="00B825B7"/>
    <w:rsid w:val="00B82B00"/>
    <w:rsid w:val="00B840E0"/>
    <w:rsid w:val="00B84E99"/>
    <w:rsid w:val="00B854F9"/>
    <w:rsid w:val="00B8578A"/>
    <w:rsid w:val="00B858F7"/>
    <w:rsid w:val="00B85922"/>
    <w:rsid w:val="00B85EE4"/>
    <w:rsid w:val="00B8618A"/>
    <w:rsid w:val="00B865A7"/>
    <w:rsid w:val="00B8730F"/>
    <w:rsid w:val="00B87324"/>
    <w:rsid w:val="00B87451"/>
    <w:rsid w:val="00B875EA"/>
    <w:rsid w:val="00B87B78"/>
    <w:rsid w:val="00B9237A"/>
    <w:rsid w:val="00B936F2"/>
    <w:rsid w:val="00B93C41"/>
    <w:rsid w:val="00B9425F"/>
    <w:rsid w:val="00B9569C"/>
    <w:rsid w:val="00BA03C5"/>
    <w:rsid w:val="00BA3F1C"/>
    <w:rsid w:val="00BA4B74"/>
    <w:rsid w:val="00BA5040"/>
    <w:rsid w:val="00BA78E1"/>
    <w:rsid w:val="00BA7EED"/>
    <w:rsid w:val="00BB0AC1"/>
    <w:rsid w:val="00BB0AE5"/>
    <w:rsid w:val="00BB1683"/>
    <w:rsid w:val="00BB2781"/>
    <w:rsid w:val="00BB2AC9"/>
    <w:rsid w:val="00BB2B2B"/>
    <w:rsid w:val="00BB4BAD"/>
    <w:rsid w:val="00BB6179"/>
    <w:rsid w:val="00BB62AE"/>
    <w:rsid w:val="00BB780A"/>
    <w:rsid w:val="00BC0908"/>
    <w:rsid w:val="00BC093D"/>
    <w:rsid w:val="00BC2E86"/>
    <w:rsid w:val="00BC32BF"/>
    <w:rsid w:val="00BC4E43"/>
    <w:rsid w:val="00BC5C37"/>
    <w:rsid w:val="00BC6EC1"/>
    <w:rsid w:val="00BC7699"/>
    <w:rsid w:val="00BC7CDE"/>
    <w:rsid w:val="00BD2C53"/>
    <w:rsid w:val="00BD35BA"/>
    <w:rsid w:val="00BD3610"/>
    <w:rsid w:val="00BD43E1"/>
    <w:rsid w:val="00BD4EAD"/>
    <w:rsid w:val="00BD562B"/>
    <w:rsid w:val="00BD681B"/>
    <w:rsid w:val="00BD7778"/>
    <w:rsid w:val="00BE0095"/>
    <w:rsid w:val="00BE1156"/>
    <w:rsid w:val="00BE12B0"/>
    <w:rsid w:val="00BE239D"/>
    <w:rsid w:val="00BE24D1"/>
    <w:rsid w:val="00BE2FF6"/>
    <w:rsid w:val="00BE32B0"/>
    <w:rsid w:val="00BE4030"/>
    <w:rsid w:val="00BE4ADF"/>
    <w:rsid w:val="00BE5335"/>
    <w:rsid w:val="00BE5386"/>
    <w:rsid w:val="00BE6ADC"/>
    <w:rsid w:val="00BF07D7"/>
    <w:rsid w:val="00BF1EAB"/>
    <w:rsid w:val="00BF225B"/>
    <w:rsid w:val="00BF24E7"/>
    <w:rsid w:val="00BF27C9"/>
    <w:rsid w:val="00BF2F0B"/>
    <w:rsid w:val="00BF3907"/>
    <w:rsid w:val="00BF4750"/>
    <w:rsid w:val="00BF4B09"/>
    <w:rsid w:val="00BF52EB"/>
    <w:rsid w:val="00BF5F54"/>
    <w:rsid w:val="00BF626A"/>
    <w:rsid w:val="00BF7191"/>
    <w:rsid w:val="00C001AE"/>
    <w:rsid w:val="00C00393"/>
    <w:rsid w:val="00C0094B"/>
    <w:rsid w:val="00C01978"/>
    <w:rsid w:val="00C036E2"/>
    <w:rsid w:val="00C03D86"/>
    <w:rsid w:val="00C04F7F"/>
    <w:rsid w:val="00C0636A"/>
    <w:rsid w:val="00C06414"/>
    <w:rsid w:val="00C0676D"/>
    <w:rsid w:val="00C06F27"/>
    <w:rsid w:val="00C0738F"/>
    <w:rsid w:val="00C0783B"/>
    <w:rsid w:val="00C07DA6"/>
    <w:rsid w:val="00C11484"/>
    <w:rsid w:val="00C118FC"/>
    <w:rsid w:val="00C125D1"/>
    <w:rsid w:val="00C12A25"/>
    <w:rsid w:val="00C132BA"/>
    <w:rsid w:val="00C1377D"/>
    <w:rsid w:val="00C14273"/>
    <w:rsid w:val="00C16FD2"/>
    <w:rsid w:val="00C17ADC"/>
    <w:rsid w:val="00C219A0"/>
    <w:rsid w:val="00C22308"/>
    <w:rsid w:val="00C2261E"/>
    <w:rsid w:val="00C22624"/>
    <w:rsid w:val="00C229D6"/>
    <w:rsid w:val="00C23533"/>
    <w:rsid w:val="00C23ACB"/>
    <w:rsid w:val="00C257A1"/>
    <w:rsid w:val="00C2591D"/>
    <w:rsid w:val="00C27F99"/>
    <w:rsid w:val="00C3070B"/>
    <w:rsid w:val="00C31553"/>
    <w:rsid w:val="00C3155A"/>
    <w:rsid w:val="00C31B89"/>
    <w:rsid w:val="00C3278B"/>
    <w:rsid w:val="00C33932"/>
    <w:rsid w:val="00C33E51"/>
    <w:rsid w:val="00C343E1"/>
    <w:rsid w:val="00C34A09"/>
    <w:rsid w:val="00C35478"/>
    <w:rsid w:val="00C356C8"/>
    <w:rsid w:val="00C35882"/>
    <w:rsid w:val="00C3593D"/>
    <w:rsid w:val="00C362F7"/>
    <w:rsid w:val="00C37B23"/>
    <w:rsid w:val="00C37CBD"/>
    <w:rsid w:val="00C37DEC"/>
    <w:rsid w:val="00C4006A"/>
    <w:rsid w:val="00C40A41"/>
    <w:rsid w:val="00C4400B"/>
    <w:rsid w:val="00C44662"/>
    <w:rsid w:val="00C44C7A"/>
    <w:rsid w:val="00C4726E"/>
    <w:rsid w:val="00C47493"/>
    <w:rsid w:val="00C47BF3"/>
    <w:rsid w:val="00C50B23"/>
    <w:rsid w:val="00C51312"/>
    <w:rsid w:val="00C514D6"/>
    <w:rsid w:val="00C518D3"/>
    <w:rsid w:val="00C53C0D"/>
    <w:rsid w:val="00C54E02"/>
    <w:rsid w:val="00C55817"/>
    <w:rsid w:val="00C56058"/>
    <w:rsid w:val="00C56218"/>
    <w:rsid w:val="00C574F1"/>
    <w:rsid w:val="00C57793"/>
    <w:rsid w:val="00C60322"/>
    <w:rsid w:val="00C6042C"/>
    <w:rsid w:val="00C606D0"/>
    <w:rsid w:val="00C61035"/>
    <w:rsid w:val="00C61976"/>
    <w:rsid w:val="00C628AC"/>
    <w:rsid w:val="00C63F08"/>
    <w:rsid w:val="00C64932"/>
    <w:rsid w:val="00C653C5"/>
    <w:rsid w:val="00C6541A"/>
    <w:rsid w:val="00C659EF"/>
    <w:rsid w:val="00C670E6"/>
    <w:rsid w:val="00C67123"/>
    <w:rsid w:val="00C679C1"/>
    <w:rsid w:val="00C71918"/>
    <w:rsid w:val="00C719E9"/>
    <w:rsid w:val="00C71DC1"/>
    <w:rsid w:val="00C751F1"/>
    <w:rsid w:val="00C75EB4"/>
    <w:rsid w:val="00C77AAF"/>
    <w:rsid w:val="00C801F6"/>
    <w:rsid w:val="00C81B12"/>
    <w:rsid w:val="00C81C2B"/>
    <w:rsid w:val="00C82C94"/>
    <w:rsid w:val="00C839A1"/>
    <w:rsid w:val="00C84028"/>
    <w:rsid w:val="00C8437E"/>
    <w:rsid w:val="00C84ABA"/>
    <w:rsid w:val="00C85563"/>
    <w:rsid w:val="00C85D7F"/>
    <w:rsid w:val="00C87DEB"/>
    <w:rsid w:val="00C87F03"/>
    <w:rsid w:val="00C904AD"/>
    <w:rsid w:val="00C90A50"/>
    <w:rsid w:val="00C91632"/>
    <w:rsid w:val="00C91A76"/>
    <w:rsid w:val="00C92079"/>
    <w:rsid w:val="00C9241F"/>
    <w:rsid w:val="00C92EAE"/>
    <w:rsid w:val="00C93227"/>
    <w:rsid w:val="00C93563"/>
    <w:rsid w:val="00C938CC"/>
    <w:rsid w:val="00C94697"/>
    <w:rsid w:val="00C949A5"/>
    <w:rsid w:val="00C9603D"/>
    <w:rsid w:val="00C964A4"/>
    <w:rsid w:val="00C970A7"/>
    <w:rsid w:val="00C971C4"/>
    <w:rsid w:val="00CA0A65"/>
    <w:rsid w:val="00CA0F92"/>
    <w:rsid w:val="00CA1B31"/>
    <w:rsid w:val="00CA344F"/>
    <w:rsid w:val="00CA3E1E"/>
    <w:rsid w:val="00CA4FF0"/>
    <w:rsid w:val="00CA5E82"/>
    <w:rsid w:val="00CA63BF"/>
    <w:rsid w:val="00CB015B"/>
    <w:rsid w:val="00CB03BC"/>
    <w:rsid w:val="00CB0C6C"/>
    <w:rsid w:val="00CB15F9"/>
    <w:rsid w:val="00CB1C5E"/>
    <w:rsid w:val="00CB341B"/>
    <w:rsid w:val="00CB4D85"/>
    <w:rsid w:val="00CB5F99"/>
    <w:rsid w:val="00CB6262"/>
    <w:rsid w:val="00CB65FE"/>
    <w:rsid w:val="00CB681E"/>
    <w:rsid w:val="00CB6F17"/>
    <w:rsid w:val="00CC20D1"/>
    <w:rsid w:val="00CC280E"/>
    <w:rsid w:val="00CC4B45"/>
    <w:rsid w:val="00CC6C93"/>
    <w:rsid w:val="00CC738A"/>
    <w:rsid w:val="00CC7520"/>
    <w:rsid w:val="00CC7C81"/>
    <w:rsid w:val="00CC7E24"/>
    <w:rsid w:val="00CC7EDE"/>
    <w:rsid w:val="00CD0A22"/>
    <w:rsid w:val="00CD1D83"/>
    <w:rsid w:val="00CD219B"/>
    <w:rsid w:val="00CD3AF4"/>
    <w:rsid w:val="00CD3BA9"/>
    <w:rsid w:val="00CD3CC0"/>
    <w:rsid w:val="00CD3D99"/>
    <w:rsid w:val="00CD3F8D"/>
    <w:rsid w:val="00CD43E1"/>
    <w:rsid w:val="00CD516A"/>
    <w:rsid w:val="00CD5757"/>
    <w:rsid w:val="00CD5BC6"/>
    <w:rsid w:val="00CD6F55"/>
    <w:rsid w:val="00CD7416"/>
    <w:rsid w:val="00CE0D5E"/>
    <w:rsid w:val="00CE17D7"/>
    <w:rsid w:val="00CE184A"/>
    <w:rsid w:val="00CE1CF6"/>
    <w:rsid w:val="00CE2CFB"/>
    <w:rsid w:val="00CE3F71"/>
    <w:rsid w:val="00CE42C2"/>
    <w:rsid w:val="00CE4A50"/>
    <w:rsid w:val="00CE4D65"/>
    <w:rsid w:val="00CE4FA6"/>
    <w:rsid w:val="00CE5AF0"/>
    <w:rsid w:val="00CE5E96"/>
    <w:rsid w:val="00CF104A"/>
    <w:rsid w:val="00CF3551"/>
    <w:rsid w:val="00CF3EDE"/>
    <w:rsid w:val="00CF3F36"/>
    <w:rsid w:val="00CF4C98"/>
    <w:rsid w:val="00CF5544"/>
    <w:rsid w:val="00CF5A30"/>
    <w:rsid w:val="00CF6C58"/>
    <w:rsid w:val="00CF7D2A"/>
    <w:rsid w:val="00D006DD"/>
    <w:rsid w:val="00D0154A"/>
    <w:rsid w:val="00D042BB"/>
    <w:rsid w:val="00D04863"/>
    <w:rsid w:val="00D04C33"/>
    <w:rsid w:val="00D05C9C"/>
    <w:rsid w:val="00D0620E"/>
    <w:rsid w:val="00D07A87"/>
    <w:rsid w:val="00D07BA2"/>
    <w:rsid w:val="00D07FC9"/>
    <w:rsid w:val="00D10687"/>
    <w:rsid w:val="00D106BA"/>
    <w:rsid w:val="00D107C7"/>
    <w:rsid w:val="00D10ADE"/>
    <w:rsid w:val="00D10DB7"/>
    <w:rsid w:val="00D11C56"/>
    <w:rsid w:val="00D134F4"/>
    <w:rsid w:val="00D137C0"/>
    <w:rsid w:val="00D148D0"/>
    <w:rsid w:val="00D1600D"/>
    <w:rsid w:val="00D16435"/>
    <w:rsid w:val="00D16FA2"/>
    <w:rsid w:val="00D17214"/>
    <w:rsid w:val="00D20237"/>
    <w:rsid w:val="00D21674"/>
    <w:rsid w:val="00D21B2D"/>
    <w:rsid w:val="00D2266E"/>
    <w:rsid w:val="00D22936"/>
    <w:rsid w:val="00D23185"/>
    <w:rsid w:val="00D23DBA"/>
    <w:rsid w:val="00D23E9C"/>
    <w:rsid w:val="00D24E1E"/>
    <w:rsid w:val="00D2504E"/>
    <w:rsid w:val="00D3082E"/>
    <w:rsid w:val="00D30A55"/>
    <w:rsid w:val="00D30E9E"/>
    <w:rsid w:val="00D3193C"/>
    <w:rsid w:val="00D31DDD"/>
    <w:rsid w:val="00D320C5"/>
    <w:rsid w:val="00D33774"/>
    <w:rsid w:val="00D34E57"/>
    <w:rsid w:val="00D35553"/>
    <w:rsid w:val="00D3666B"/>
    <w:rsid w:val="00D37E29"/>
    <w:rsid w:val="00D40310"/>
    <w:rsid w:val="00D40B53"/>
    <w:rsid w:val="00D41159"/>
    <w:rsid w:val="00D424BC"/>
    <w:rsid w:val="00D425E7"/>
    <w:rsid w:val="00D4282C"/>
    <w:rsid w:val="00D4286D"/>
    <w:rsid w:val="00D43034"/>
    <w:rsid w:val="00D4422B"/>
    <w:rsid w:val="00D44573"/>
    <w:rsid w:val="00D4525A"/>
    <w:rsid w:val="00D4559E"/>
    <w:rsid w:val="00D45BCA"/>
    <w:rsid w:val="00D46FCD"/>
    <w:rsid w:val="00D47636"/>
    <w:rsid w:val="00D516C9"/>
    <w:rsid w:val="00D51B16"/>
    <w:rsid w:val="00D53476"/>
    <w:rsid w:val="00D538E8"/>
    <w:rsid w:val="00D53EF1"/>
    <w:rsid w:val="00D561C5"/>
    <w:rsid w:val="00D56712"/>
    <w:rsid w:val="00D57B77"/>
    <w:rsid w:val="00D57DDC"/>
    <w:rsid w:val="00D617E2"/>
    <w:rsid w:val="00D6392D"/>
    <w:rsid w:val="00D63D3E"/>
    <w:rsid w:val="00D63D9B"/>
    <w:rsid w:val="00D63EE6"/>
    <w:rsid w:val="00D65353"/>
    <w:rsid w:val="00D66813"/>
    <w:rsid w:val="00D66C2C"/>
    <w:rsid w:val="00D66D3C"/>
    <w:rsid w:val="00D67A13"/>
    <w:rsid w:val="00D7060E"/>
    <w:rsid w:val="00D74125"/>
    <w:rsid w:val="00D741DE"/>
    <w:rsid w:val="00D75653"/>
    <w:rsid w:val="00D76083"/>
    <w:rsid w:val="00D76C7F"/>
    <w:rsid w:val="00D76F1B"/>
    <w:rsid w:val="00D7774D"/>
    <w:rsid w:val="00D80301"/>
    <w:rsid w:val="00D80B5C"/>
    <w:rsid w:val="00D8122C"/>
    <w:rsid w:val="00D814C5"/>
    <w:rsid w:val="00D81607"/>
    <w:rsid w:val="00D835F7"/>
    <w:rsid w:val="00D83E84"/>
    <w:rsid w:val="00D849C7"/>
    <w:rsid w:val="00D86B5C"/>
    <w:rsid w:val="00D871A3"/>
    <w:rsid w:val="00D90391"/>
    <w:rsid w:val="00D90628"/>
    <w:rsid w:val="00D90D4B"/>
    <w:rsid w:val="00D91F0F"/>
    <w:rsid w:val="00D926E1"/>
    <w:rsid w:val="00D93857"/>
    <w:rsid w:val="00D94C00"/>
    <w:rsid w:val="00D95814"/>
    <w:rsid w:val="00D95859"/>
    <w:rsid w:val="00D95A46"/>
    <w:rsid w:val="00D95F52"/>
    <w:rsid w:val="00D96553"/>
    <w:rsid w:val="00D967EC"/>
    <w:rsid w:val="00D96E34"/>
    <w:rsid w:val="00DA07E8"/>
    <w:rsid w:val="00DA0EAD"/>
    <w:rsid w:val="00DA180B"/>
    <w:rsid w:val="00DA1C21"/>
    <w:rsid w:val="00DA1E2A"/>
    <w:rsid w:val="00DA1FB4"/>
    <w:rsid w:val="00DA20EB"/>
    <w:rsid w:val="00DA226F"/>
    <w:rsid w:val="00DA46E1"/>
    <w:rsid w:val="00DA560A"/>
    <w:rsid w:val="00DA5742"/>
    <w:rsid w:val="00DA598E"/>
    <w:rsid w:val="00DA608A"/>
    <w:rsid w:val="00DA7DAD"/>
    <w:rsid w:val="00DB00BE"/>
    <w:rsid w:val="00DB0524"/>
    <w:rsid w:val="00DB110B"/>
    <w:rsid w:val="00DB16D7"/>
    <w:rsid w:val="00DB1DE6"/>
    <w:rsid w:val="00DB25FC"/>
    <w:rsid w:val="00DB2676"/>
    <w:rsid w:val="00DB45E1"/>
    <w:rsid w:val="00DB49C5"/>
    <w:rsid w:val="00DB4DD1"/>
    <w:rsid w:val="00DB516D"/>
    <w:rsid w:val="00DB6AC1"/>
    <w:rsid w:val="00DC0BFD"/>
    <w:rsid w:val="00DC0D8F"/>
    <w:rsid w:val="00DC2126"/>
    <w:rsid w:val="00DC2748"/>
    <w:rsid w:val="00DC3DED"/>
    <w:rsid w:val="00DC6084"/>
    <w:rsid w:val="00DC68D6"/>
    <w:rsid w:val="00DC7F95"/>
    <w:rsid w:val="00DD01D8"/>
    <w:rsid w:val="00DD21D2"/>
    <w:rsid w:val="00DD2905"/>
    <w:rsid w:val="00DD3B4B"/>
    <w:rsid w:val="00DD3E32"/>
    <w:rsid w:val="00DD5248"/>
    <w:rsid w:val="00DD5513"/>
    <w:rsid w:val="00DD641D"/>
    <w:rsid w:val="00DD7591"/>
    <w:rsid w:val="00DE05F3"/>
    <w:rsid w:val="00DE0DD8"/>
    <w:rsid w:val="00DE10DA"/>
    <w:rsid w:val="00DE16F6"/>
    <w:rsid w:val="00DE2590"/>
    <w:rsid w:val="00DE2728"/>
    <w:rsid w:val="00DE278E"/>
    <w:rsid w:val="00DE27E0"/>
    <w:rsid w:val="00DE2EAF"/>
    <w:rsid w:val="00DE3106"/>
    <w:rsid w:val="00DE360F"/>
    <w:rsid w:val="00DE3E38"/>
    <w:rsid w:val="00DE4613"/>
    <w:rsid w:val="00DE48AC"/>
    <w:rsid w:val="00DE5D98"/>
    <w:rsid w:val="00DE63FF"/>
    <w:rsid w:val="00DE71F9"/>
    <w:rsid w:val="00DF0961"/>
    <w:rsid w:val="00DF2AF6"/>
    <w:rsid w:val="00DF2DFF"/>
    <w:rsid w:val="00DF3401"/>
    <w:rsid w:val="00DF3E58"/>
    <w:rsid w:val="00DF4389"/>
    <w:rsid w:val="00DF498D"/>
    <w:rsid w:val="00DF5813"/>
    <w:rsid w:val="00DF5C97"/>
    <w:rsid w:val="00DF5FF3"/>
    <w:rsid w:val="00DF6FFD"/>
    <w:rsid w:val="00DF71EC"/>
    <w:rsid w:val="00DF76E6"/>
    <w:rsid w:val="00DF7D44"/>
    <w:rsid w:val="00E00A65"/>
    <w:rsid w:val="00E01DFD"/>
    <w:rsid w:val="00E01F8D"/>
    <w:rsid w:val="00E0220F"/>
    <w:rsid w:val="00E023C6"/>
    <w:rsid w:val="00E025F5"/>
    <w:rsid w:val="00E028B4"/>
    <w:rsid w:val="00E02BE8"/>
    <w:rsid w:val="00E02EFF"/>
    <w:rsid w:val="00E0455F"/>
    <w:rsid w:val="00E047CF"/>
    <w:rsid w:val="00E04CFA"/>
    <w:rsid w:val="00E06C13"/>
    <w:rsid w:val="00E07DD0"/>
    <w:rsid w:val="00E10FCA"/>
    <w:rsid w:val="00E11101"/>
    <w:rsid w:val="00E12FD8"/>
    <w:rsid w:val="00E1346D"/>
    <w:rsid w:val="00E1592E"/>
    <w:rsid w:val="00E1600B"/>
    <w:rsid w:val="00E166C3"/>
    <w:rsid w:val="00E16DB9"/>
    <w:rsid w:val="00E16E9E"/>
    <w:rsid w:val="00E20373"/>
    <w:rsid w:val="00E207D4"/>
    <w:rsid w:val="00E21B83"/>
    <w:rsid w:val="00E23648"/>
    <w:rsid w:val="00E24444"/>
    <w:rsid w:val="00E244D9"/>
    <w:rsid w:val="00E24E6F"/>
    <w:rsid w:val="00E24F72"/>
    <w:rsid w:val="00E25A33"/>
    <w:rsid w:val="00E25C6A"/>
    <w:rsid w:val="00E25CFC"/>
    <w:rsid w:val="00E26BAD"/>
    <w:rsid w:val="00E2781C"/>
    <w:rsid w:val="00E279B9"/>
    <w:rsid w:val="00E27A11"/>
    <w:rsid w:val="00E30659"/>
    <w:rsid w:val="00E310C4"/>
    <w:rsid w:val="00E310CA"/>
    <w:rsid w:val="00E314BB"/>
    <w:rsid w:val="00E31D63"/>
    <w:rsid w:val="00E3205E"/>
    <w:rsid w:val="00E32DA4"/>
    <w:rsid w:val="00E350F5"/>
    <w:rsid w:val="00E35194"/>
    <w:rsid w:val="00E35967"/>
    <w:rsid w:val="00E35B07"/>
    <w:rsid w:val="00E35E34"/>
    <w:rsid w:val="00E35E6C"/>
    <w:rsid w:val="00E35EC8"/>
    <w:rsid w:val="00E371B0"/>
    <w:rsid w:val="00E37ADA"/>
    <w:rsid w:val="00E402C0"/>
    <w:rsid w:val="00E408A5"/>
    <w:rsid w:val="00E42232"/>
    <w:rsid w:val="00E423DE"/>
    <w:rsid w:val="00E42495"/>
    <w:rsid w:val="00E42667"/>
    <w:rsid w:val="00E42B74"/>
    <w:rsid w:val="00E43A01"/>
    <w:rsid w:val="00E45E7E"/>
    <w:rsid w:val="00E46217"/>
    <w:rsid w:val="00E472B9"/>
    <w:rsid w:val="00E5096B"/>
    <w:rsid w:val="00E51165"/>
    <w:rsid w:val="00E51294"/>
    <w:rsid w:val="00E52C88"/>
    <w:rsid w:val="00E53B73"/>
    <w:rsid w:val="00E54718"/>
    <w:rsid w:val="00E54848"/>
    <w:rsid w:val="00E54849"/>
    <w:rsid w:val="00E54BBA"/>
    <w:rsid w:val="00E55982"/>
    <w:rsid w:val="00E56056"/>
    <w:rsid w:val="00E57234"/>
    <w:rsid w:val="00E610AD"/>
    <w:rsid w:val="00E61574"/>
    <w:rsid w:val="00E618F1"/>
    <w:rsid w:val="00E62286"/>
    <w:rsid w:val="00E63BF2"/>
    <w:rsid w:val="00E64012"/>
    <w:rsid w:val="00E66776"/>
    <w:rsid w:val="00E66849"/>
    <w:rsid w:val="00E66904"/>
    <w:rsid w:val="00E6701D"/>
    <w:rsid w:val="00E67867"/>
    <w:rsid w:val="00E67A11"/>
    <w:rsid w:val="00E67C45"/>
    <w:rsid w:val="00E70E10"/>
    <w:rsid w:val="00E71821"/>
    <w:rsid w:val="00E71837"/>
    <w:rsid w:val="00E7233A"/>
    <w:rsid w:val="00E725F3"/>
    <w:rsid w:val="00E740C0"/>
    <w:rsid w:val="00E74D57"/>
    <w:rsid w:val="00E7511C"/>
    <w:rsid w:val="00E7574F"/>
    <w:rsid w:val="00E76C4A"/>
    <w:rsid w:val="00E803F0"/>
    <w:rsid w:val="00E807A4"/>
    <w:rsid w:val="00E8184E"/>
    <w:rsid w:val="00E81EE7"/>
    <w:rsid w:val="00E823CD"/>
    <w:rsid w:val="00E823E0"/>
    <w:rsid w:val="00E829E8"/>
    <w:rsid w:val="00E83099"/>
    <w:rsid w:val="00E84760"/>
    <w:rsid w:val="00E84A03"/>
    <w:rsid w:val="00E855D6"/>
    <w:rsid w:val="00E856FF"/>
    <w:rsid w:val="00E85AA2"/>
    <w:rsid w:val="00E85BA8"/>
    <w:rsid w:val="00E862BB"/>
    <w:rsid w:val="00E8688A"/>
    <w:rsid w:val="00E900C4"/>
    <w:rsid w:val="00E90F93"/>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1C5"/>
    <w:rsid w:val="00EA1935"/>
    <w:rsid w:val="00EA2288"/>
    <w:rsid w:val="00EA2B6B"/>
    <w:rsid w:val="00EA30C8"/>
    <w:rsid w:val="00EA37BD"/>
    <w:rsid w:val="00EA56B9"/>
    <w:rsid w:val="00EA637A"/>
    <w:rsid w:val="00EA74BF"/>
    <w:rsid w:val="00EA750F"/>
    <w:rsid w:val="00EA79E6"/>
    <w:rsid w:val="00EB015A"/>
    <w:rsid w:val="00EB0428"/>
    <w:rsid w:val="00EB0E32"/>
    <w:rsid w:val="00EB10F1"/>
    <w:rsid w:val="00EB36F3"/>
    <w:rsid w:val="00EB4DC1"/>
    <w:rsid w:val="00EB7D9E"/>
    <w:rsid w:val="00EB7DF1"/>
    <w:rsid w:val="00EC1656"/>
    <w:rsid w:val="00EC1DDB"/>
    <w:rsid w:val="00EC2452"/>
    <w:rsid w:val="00EC2A76"/>
    <w:rsid w:val="00EC2B42"/>
    <w:rsid w:val="00EC34F4"/>
    <w:rsid w:val="00EC394A"/>
    <w:rsid w:val="00EC3D5B"/>
    <w:rsid w:val="00EC3E6D"/>
    <w:rsid w:val="00EC478D"/>
    <w:rsid w:val="00EC4FA5"/>
    <w:rsid w:val="00EC609A"/>
    <w:rsid w:val="00EC66B2"/>
    <w:rsid w:val="00EC68FD"/>
    <w:rsid w:val="00EC6E2B"/>
    <w:rsid w:val="00EC72B5"/>
    <w:rsid w:val="00ED0466"/>
    <w:rsid w:val="00ED128C"/>
    <w:rsid w:val="00ED2962"/>
    <w:rsid w:val="00ED2DAD"/>
    <w:rsid w:val="00ED3F4B"/>
    <w:rsid w:val="00ED4FE9"/>
    <w:rsid w:val="00ED59C8"/>
    <w:rsid w:val="00ED665A"/>
    <w:rsid w:val="00ED6DF0"/>
    <w:rsid w:val="00EE0E6C"/>
    <w:rsid w:val="00EE14AF"/>
    <w:rsid w:val="00EE2509"/>
    <w:rsid w:val="00EE30F5"/>
    <w:rsid w:val="00EE3499"/>
    <w:rsid w:val="00EE38D2"/>
    <w:rsid w:val="00EE4ADA"/>
    <w:rsid w:val="00EE508A"/>
    <w:rsid w:val="00EE674A"/>
    <w:rsid w:val="00EE7186"/>
    <w:rsid w:val="00EE7BE8"/>
    <w:rsid w:val="00EF0190"/>
    <w:rsid w:val="00EF024F"/>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9A5"/>
    <w:rsid w:val="00F0431D"/>
    <w:rsid w:val="00F04432"/>
    <w:rsid w:val="00F0507F"/>
    <w:rsid w:val="00F061E8"/>
    <w:rsid w:val="00F06FB0"/>
    <w:rsid w:val="00F07301"/>
    <w:rsid w:val="00F10F83"/>
    <w:rsid w:val="00F11C98"/>
    <w:rsid w:val="00F1308D"/>
    <w:rsid w:val="00F13E41"/>
    <w:rsid w:val="00F140D8"/>
    <w:rsid w:val="00F14CEA"/>
    <w:rsid w:val="00F1742C"/>
    <w:rsid w:val="00F17FBE"/>
    <w:rsid w:val="00F20576"/>
    <w:rsid w:val="00F21545"/>
    <w:rsid w:val="00F22AFE"/>
    <w:rsid w:val="00F23F68"/>
    <w:rsid w:val="00F2412E"/>
    <w:rsid w:val="00F2572F"/>
    <w:rsid w:val="00F25B14"/>
    <w:rsid w:val="00F26768"/>
    <w:rsid w:val="00F30A25"/>
    <w:rsid w:val="00F31499"/>
    <w:rsid w:val="00F31E2F"/>
    <w:rsid w:val="00F32238"/>
    <w:rsid w:val="00F32B40"/>
    <w:rsid w:val="00F3329C"/>
    <w:rsid w:val="00F33681"/>
    <w:rsid w:val="00F34387"/>
    <w:rsid w:val="00F34DF7"/>
    <w:rsid w:val="00F3690E"/>
    <w:rsid w:val="00F41FF9"/>
    <w:rsid w:val="00F42105"/>
    <w:rsid w:val="00F44BFD"/>
    <w:rsid w:val="00F44DEA"/>
    <w:rsid w:val="00F4554A"/>
    <w:rsid w:val="00F45B62"/>
    <w:rsid w:val="00F45DAB"/>
    <w:rsid w:val="00F46CF1"/>
    <w:rsid w:val="00F475A3"/>
    <w:rsid w:val="00F50506"/>
    <w:rsid w:val="00F505B5"/>
    <w:rsid w:val="00F51312"/>
    <w:rsid w:val="00F527EB"/>
    <w:rsid w:val="00F57F82"/>
    <w:rsid w:val="00F60A44"/>
    <w:rsid w:val="00F61EBA"/>
    <w:rsid w:val="00F62351"/>
    <w:rsid w:val="00F62E76"/>
    <w:rsid w:val="00F644E9"/>
    <w:rsid w:val="00F646C3"/>
    <w:rsid w:val="00F64C4D"/>
    <w:rsid w:val="00F650D1"/>
    <w:rsid w:val="00F65A70"/>
    <w:rsid w:val="00F670B6"/>
    <w:rsid w:val="00F67419"/>
    <w:rsid w:val="00F67491"/>
    <w:rsid w:val="00F67AC8"/>
    <w:rsid w:val="00F70A74"/>
    <w:rsid w:val="00F711F6"/>
    <w:rsid w:val="00F71B20"/>
    <w:rsid w:val="00F71C86"/>
    <w:rsid w:val="00F724FA"/>
    <w:rsid w:val="00F728D4"/>
    <w:rsid w:val="00F72F2D"/>
    <w:rsid w:val="00F73445"/>
    <w:rsid w:val="00F73A15"/>
    <w:rsid w:val="00F7562A"/>
    <w:rsid w:val="00F76228"/>
    <w:rsid w:val="00F7766C"/>
    <w:rsid w:val="00F77D15"/>
    <w:rsid w:val="00F80303"/>
    <w:rsid w:val="00F8131D"/>
    <w:rsid w:val="00F81B6B"/>
    <w:rsid w:val="00F81BA1"/>
    <w:rsid w:val="00F82182"/>
    <w:rsid w:val="00F82321"/>
    <w:rsid w:val="00F8236D"/>
    <w:rsid w:val="00F8242D"/>
    <w:rsid w:val="00F845C8"/>
    <w:rsid w:val="00F85F0E"/>
    <w:rsid w:val="00F86CDB"/>
    <w:rsid w:val="00F90346"/>
    <w:rsid w:val="00F90536"/>
    <w:rsid w:val="00F90605"/>
    <w:rsid w:val="00F91D5D"/>
    <w:rsid w:val="00F9431F"/>
    <w:rsid w:val="00F94E15"/>
    <w:rsid w:val="00F9595F"/>
    <w:rsid w:val="00F95E62"/>
    <w:rsid w:val="00F963E1"/>
    <w:rsid w:val="00F9759E"/>
    <w:rsid w:val="00FA1165"/>
    <w:rsid w:val="00FA228B"/>
    <w:rsid w:val="00FA23D5"/>
    <w:rsid w:val="00FA3BC4"/>
    <w:rsid w:val="00FA450E"/>
    <w:rsid w:val="00FA61D0"/>
    <w:rsid w:val="00FA6666"/>
    <w:rsid w:val="00FA6A23"/>
    <w:rsid w:val="00FA6C67"/>
    <w:rsid w:val="00FA7C27"/>
    <w:rsid w:val="00FA7E79"/>
    <w:rsid w:val="00FB0082"/>
    <w:rsid w:val="00FB0428"/>
    <w:rsid w:val="00FB0634"/>
    <w:rsid w:val="00FB0D45"/>
    <w:rsid w:val="00FB260F"/>
    <w:rsid w:val="00FB400D"/>
    <w:rsid w:val="00FB4A75"/>
    <w:rsid w:val="00FB56FF"/>
    <w:rsid w:val="00FB5F28"/>
    <w:rsid w:val="00FB5F32"/>
    <w:rsid w:val="00FB642F"/>
    <w:rsid w:val="00FB662B"/>
    <w:rsid w:val="00FB7AA5"/>
    <w:rsid w:val="00FC0209"/>
    <w:rsid w:val="00FC06F3"/>
    <w:rsid w:val="00FC1014"/>
    <w:rsid w:val="00FC11D7"/>
    <w:rsid w:val="00FC20EA"/>
    <w:rsid w:val="00FC2443"/>
    <w:rsid w:val="00FC2C63"/>
    <w:rsid w:val="00FC3179"/>
    <w:rsid w:val="00FC3D1F"/>
    <w:rsid w:val="00FC53D2"/>
    <w:rsid w:val="00FC5452"/>
    <w:rsid w:val="00FC60B3"/>
    <w:rsid w:val="00FC60C0"/>
    <w:rsid w:val="00FC6364"/>
    <w:rsid w:val="00FC6E7E"/>
    <w:rsid w:val="00FD0369"/>
    <w:rsid w:val="00FD0AE8"/>
    <w:rsid w:val="00FD1AA9"/>
    <w:rsid w:val="00FD229B"/>
    <w:rsid w:val="00FD2A32"/>
    <w:rsid w:val="00FD2BF9"/>
    <w:rsid w:val="00FD31E8"/>
    <w:rsid w:val="00FD4B1B"/>
    <w:rsid w:val="00FD550C"/>
    <w:rsid w:val="00FD5A26"/>
    <w:rsid w:val="00FD7E6B"/>
    <w:rsid w:val="00FE02B7"/>
    <w:rsid w:val="00FE0C73"/>
    <w:rsid w:val="00FE21B9"/>
    <w:rsid w:val="00FE2DBF"/>
    <w:rsid w:val="00FE4147"/>
    <w:rsid w:val="00FE4DF0"/>
    <w:rsid w:val="00FE5CE9"/>
    <w:rsid w:val="00FE5E75"/>
    <w:rsid w:val="00FE6974"/>
    <w:rsid w:val="00FE6C4E"/>
    <w:rsid w:val="00FE756B"/>
    <w:rsid w:val="00FF0141"/>
    <w:rsid w:val="00FF08B9"/>
    <w:rsid w:val="00FF1C62"/>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D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4"/>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631FFB"/>
    <w:rPr>
      <w:rFonts w:ascii="Arial" w:hAnsi="Arial" w:cs="Arial" w:hint="default"/>
      <w:color w:val="3333FF"/>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0B4392"/>
    <w:pPr>
      <w:spacing w:after="120"/>
      <w:ind w:left="630"/>
    </w:pPr>
    <w:rPr>
      <w:rFonts w:ascii="Times New Roman" w:hAnsi="Times New Roman"/>
      <w:color w:val="000000"/>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0B4392"/>
    <w:rPr>
      <w:rFonts w:eastAsiaTheme="minorHAnsi"/>
      <w:color w:val="000000"/>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A3528A"/>
    <w:pPr>
      <w:widowControl/>
      <w:tabs>
        <w:tab w:val="left" w:pos="-720"/>
        <w:tab w:val="left" w:pos="1620"/>
      </w:tabs>
      <w:spacing w:after="120"/>
      <w:ind w:left="630"/>
    </w:pPr>
    <w:rPr>
      <w:b/>
      <w:bCs/>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character" w:customStyle="1" w:styleId="BodyTextIndentChar">
    <w:name w:val="Body Text Indent Char"/>
    <w:basedOn w:val="DefaultParagraphFont"/>
    <w:link w:val="BodyTextIndent"/>
    <w:rsid w:val="00442197"/>
    <w:rPr>
      <w:rFonts w:ascii="CG Times" w:hAnsi="CG Times"/>
      <w:sz w:val="24"/>
      <w:szCs w:val="24"/>
    </w:rPr>
  </w:style>
  <w:style w:type="character" w:customStyle="1" w:styleId="Mention">
    <w:name w:val="Mention"/>
    <w:basedOn w:val="DefaultParagraphFont"/>
    <w:uiPriority w:val="99"/>
    <w:semiHidden/>
    <w:unhideWhenUsed/>
    <w:rsid w:val="008E743F"/>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4"/>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631FFB"/>
    <w:rPr>
      <w:rFonts w:ascii="Arial" w:hAnsi="Arial" w:cs="Arial" w:hint="default"/>
      <w:color w:val="3333FF"/>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0B4392"/>
    <w:pPr>
      <w:spacing w:after="120"/>
      <w:ind w:left="630"/>
    </w:pPr>
    <w:rPr>
      <w:rFonts w:ascii="Times New Roman" w:hAnsi="Times New Roman"/>
      <w:color w:val="000000"/>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0B4392"/>
    <w:rPr>
      <w:rFonts w:eastAsiaTheme="minorHAnsi"/>
      <w:color w:val="000000"/>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A3528A"/>
    <w:pPr>
      <w:widowControl/>
      <w:tabs>
        <w:tab w:val="left" w:pos="-720"/>
        <w:tab w:val="left" w:pos="1620"/>
      </w:tabs>
      <w:spacing w:after="120"/>
      <w:ind w:left="630"/>
    </w:pPr>
    <w:rPr>
      <w:b/>
      <w:bCs/>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character" w:customStyle="1" w:styleId="BodyTextIndentChar">
    <w:name w:val="Body Text Indent Char"/>
    <w:basedOn w:val="DefaultParagraphFont"/>
    <w:link w:val="BodyTextIndent"/>
    <w:rsid w:val="00442197"/>
    <w:rPr>
      <w:rFonts w:ascii="CG Times" w:hAnsi="CG Times"/>
      <w:sz w:val="24"/>
      <w:szCs w:val="24"/>
    </w:rPr>
  </w:style>
  <w:style w:type="character" w:customStyle="1" w:styleId="Mention">
    <w:name w:val="Mention"/>
    <w:basedOn w:val="DefaultParagraphFont"/>
    <w:uiPriority w:val="99"/>
    <w:semiHidden/>
    <w:unhideWhenUsed/>
    <w:rsid w:val="008E74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25390655">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21794056">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12943344">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09513843">
      <w:bodyDiv w:val="1"/>
      <w:marLeft w:val="0"/>
      <w:marRight w:val="0"/>
      <w:marTop w:val="0"/>
      <w:marBottom w:val="0"/>
      <w:divBdr>
        <w:top w:val="none" w:sz="0" w:space="0" w:color="auto"/>
        <w:left w:val="none" w:sz="0" w:space="0" w:color="auto"/>
        <w:bottom w:val="none" w:sz="0" w:space="0" w:color="auto"/>
        <w:right w:val="none" w:sz="0" w:space="0" w:color="auto"/>
      </w:divBdr>
    </w:div>
    <w:div w:id="635911867">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81006444">
      <w:bodyDiv w:val="1"/>
      <w:marLeft w:val="0"/>
      <w:marRight w:val="0"/>
      <w:marTop w:val="0"/>
      <w:marBottom w:val="0"/>
      <w:divBdr>
        <w:top w:val="none" w:sz="0" w:space="0" w:color="auto"/>
        <w:left w:val="none" w:sz="0" w:space="0" w:color="auto"/>
        <w:bottom w:val="none" w:sz="0" w:space="0" w:color="auto"/>
        <w:right w:val="none" w:sz="0" w:space="0" w:color="auto"/>
      </w:divBdr>
    </w:div>
    <w:div w:id="684676678">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72476207">
      <w:bodyDiv w:val="1"/>
      <w:marLeft w:val="0"/>
      <w:marRight w:val="0"/>
      <w:marTop w:val="0"/>
      <w:marBottom w:val="0"/>
      <w:divBdr>
        <w:top w:val="none" w:sz="0" w:space="0" w:color="auto"/>
        <w:left w:val="none" w:sz="0" w:space="0" w:color="auto"/>
        <w:bottom w:val="none" w:sz="0" w:space="0" w:color="auto"/>
        <w:right w:val="none" w:sz="0" w:space="0" w:color="auto"/>
      </w:divBdr>
    </w:div>
    <w:div w:id="802966090">
      <w:bodyDiv w:val="1"/>
      <w:marLeft w:val="0"/>
      <w:marRight w:val="0"/>
      <w:marTop w:val="0"/>
      <w:marBottom w:val="0"/>
      <w:divBdr>
        <w:top w:val="none" w:sz="0" w:space="0" w:color="auto"/>
        <w:left w:val="none" w:sz="0" w:space="0" w:color="auto"/>
        <w:bottom w:val="none" w:sz="0" w:space="0" w:color="auto"/>
        <w:right w:val="none" w:sz="0" w:space="0" w:color="auto"/>
      </w:divBdr>
    </w:div>
    <w:div w:id="83430401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3035784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3055291">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84574797">
      <w:bodyDiv w:val="1"/>
      <w:marLeft w:val="0"/>
      <w:marRight w:val="0"/>
      <w:marTop w:val="0"/>
      <w:marBottom w:val="0"/>
      <w:divBdr>
        <w:top w:val="none" w:sz="0" w:space="0" w:color="auto"/>
        <w:left w:val="none" w:sz="0" w:space="0" w:color="auto"/>
        <w:bottom w:val="none" w:sz="0" w:space="0" w:color="auto"/>
        <w:right w:val="none" w:sz="0" w:space="0" w:color="auto"/>
      </w:divBdr>
      <w:divsChild>
        <w:div w:id="1003095409">
          <w:marLeft w:val="0"/>
          <w:marRight w:val="0"/>
          <w:marTop w:val="0"/>
          <w:marBottom w:val="0"/>
          <w:divBdr>
            <w:top w:val="none" w:sz="0" w:space="0" w:color="auto"/>
            <w:left w:val="none" w:sz="0" w:space="0" w:color="auto"/>
            <w:bottom w:val="none" w:sz="0" w:space="0" w:color="auto"/>
            <w:right w:val="none" w:sz="0" w:space="0" w:color="auto"/>
          </w:divBdr>
          <w:divsChild>
            <w:div w:id="1734809393">
              <w:marLeft w:val="0"/>
              <w:marRight w:val="0"/>
              <w:marTop w:val="0"/>
              <w:marBottom w:val="0"/>
              <w:divBdr>
                <w:top w:val="none" w:sz="0" w:space="0" w:color="auto"/>
                <w:left w:val="none" w:sz="0" w:space="0" w:color="auto"/>
                <w:bottom w:val="none" w:sz="0" w:space="0" w:color="auto"/>
                <w:right w:val="none" w:sz="0" w:space="0" w:color="auto"/>
              </w:divBdr>
              <w:divsChild>
                <w:div w:id="1355377003">
                  <w:marLeft w:val="0"/>
                  <w:marRight w:val="0"/>
                  <w:marTop w:val="0"/>
                  <w:marBottom w:val="0"/>
                  <w:divBdr>
                    <w:top w:val="none" w:sz="0" w:space="0" w:color="auto"/>
                    <w:left w:val="none" w:sz="0" w:space="0" w:color="auto"/>
                    <w:bottom w:val="none" w:sz="0" w:space="0" w:color="auto"/>
                    <w:right w:val="none" w:sz="0" w:space="0" w:color="auto"/>
                  </w:divBdr>
                  <w:divsChild>
                    <w:div w:id="3549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433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84490460">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71446316">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09330414">
      <w:bodyDiv w:val="1"/>
      <w:marLeft w:val="0"/>
      <w:marRight w:val="0"/>
      <w:marTop w:val="0"/>
      <w:marBottom w:val="0"/>
      <w:divBdr>
        <w:top w:val="none" w:sz="0" w:space="0" w:color="auto"/>
        <w:left w:val="none" w:sz="0" w:space="0" w:color="auto"/>
        <w:bottom w:val="none" w:sz="0" w:space="0" w:color="auto"/>
        <w:right w:val="none" w:sz="0" w:space="0" w:color="auto"/>
      </w:divBdr>
      <w:divsChild>
        <w:div w:id="1400639455">
          <w:marLeft w:val="0"/>
          <w:marRight w:val="0"/>
          <w:marTop w:val="0"/>
          <w:marBottom w:val="0"/>
          <w:divBdr>
            <w:top w:val="none" w:sz="0" w:space="0" w:color="auto"/>
            <w:left w:val="none" w:sz="0" w:space="0" w:color="auto"/>
            <w:bottom w:val="none" w:sz="0" w:space="0" w:color="auto"/>
            <w:right w:val="none" w:sz="0" w:space="0" w:color="auto"/>
          </w:divBdr>
          <w:divsChild>
            <w:div w:id="1248344851">
              <w:marLeft w:val="0"/>
              <w:marRight w:val="0"/>
              <w:marTop w:val="0"/>
              <w:marBottom w:val="0"/>
              <w:divBdr>
                <w:top w:val="none" w:sz="0" w:space="0" w:color="auto"/>
                <w:left w:val="none" w:sz="0" w:space="0" w:color="auto"/>
                <w:bottom w:val="none" w:sz="0" w:space="0" w:color="auto"/>
                <w:right w:val="none" w:sz="0" w:space="0" w:color="auto"/>
              </w:divBdr>
              <w:divsChild>
                <w:div w:id="1398748893">
                  <w:marLeft w:val="0"/>
                  <w:marRight w:val="0"/>
                  <w:marTop w:val="0"/>
                  <w:marBottom w:val="0"/>
                  <w:divBdr>
                    <w:top w:val="none" w:sz="0" w:space="0" w:color="auto"/>
                    <w:left w:val="none" w:sz="0" w:space="0" w:color="auto"/>
                    <w:bottom w:val="none" w:sz="0" w:space="0" w:color="auto"/>
                    <w:right w:val="none" w:sz="0" w:space="0" w:color="auto"/>
                  </w:divBdr>
                  <w:divsChild>
                    <w:div w:id="20792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797026418">
      <w:bodyDiv w:val="1"/>
      <w:marLeft w:val="0"/>
      <w:marRight w:val="0"/>
      <w:marTop w:val="0"/>
      <w:marBottom w:val="0"/>
      <w:divBdr>
        <w:top w:val="none" w:sz="0" w:space="0" w:color="auto"/>
        <w:left w:val="none" w:sz="0" w:space="0" w:color="auto"/>
        <w:bottom w:val="none" w:sz="0" w:space="0" w:color="auto"/>
        <w:right w:val="none" w:sz="0" w:space="0" w:color="auto"/>
      </w:divBdr>
    </w:div>
    <w:div w:id="1878732412">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ewyork.craigslist.org/" TargetMode="External"/><Relationship Id="rId4" Type="http://schemas.microsoft.com/office/2007/relationships/stylesWithEffects" Target="stylesWithEffects.xml"/><Relationship Id="rId9" Type="http://schemas.openxmlformats.org/officeDocument/2006/relationships/hyperlink" Target="http://www.craigs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6C1B-A5C8-4632-8846-5042403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4803</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National Survey on Drug Use and Health: SUD Module Redesign Study</vt:lpstr>
    </vt:vector>
  </TitlesOfParts>
  <Company>RTI International</Company>
  <LinksUpToDate>false</LinksUpToDate>
  <CharactersWithSpaces>32122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Drug Use and Health: SUD Module Redesign Study</dc:title>
  <dc:creator>RTI International</dc:creator>
  <cp:lastModifiedBy>SYSTEM</cp:lastModifiedBy>
  <cp:revision>2</cp:revision>
  <cp:lastPrinted>2018-02-22T16:42:00Z</cp:lastPrinted>
  <dcterms:created xsi:type="dcterms:W3CDTF">2018-05-10T17:06:00Z</dcterms:created>
  <dcterms:modified xsi:type="dcterms:W3CDTF">2018-05-10T17:06:00Z</dcterms:modified>
</cp:coreProperties>
</file>